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18" w:rsidRPr="00A60D58" w:rsidRDefault="00BE1D18" w:rsidP="00BE1D18">
      <w:pPr>
        <w:keepLines/>
        <w:ind w:left="4536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A60D58">
        <w:rPr>
          <w:rFonts w:ascii="PT Astra Serif" w:eastAsia="Calibri" w:hAnsi="PT Astra Serif" w:cs="Times New Roman"/>
          <w:sz w:val="28"/>
          <w:szCs w:val="28"/>
        </w:rPr>
        <w:t>УТВЕРЖДАЮ</w:t>
      </w:r>
    </w:p>
    <w:p w:rsidR="00BE1D18" w:rsidRPr="00A60D58" w:rsidRDefault="00BE1D18" w:rsidP="00BE1D18">
      <w:pPr>
        <w:keepLines/>
        <w:ind w:left="4536"/>
        <w:rPr>
          <w:rFonts w:ascii="PT Astra Serif" w:eastAsia="Calibri" w:hAnsi="PT Astra Serif" w:cs="Times New Roman"/>
          <w:sz w:val="28"/>
          <w:szCs w:val="28"/>
        </w:rPr>
      </w:pPr>
      <w:r w:rsidRPr="00A60D58">
        <w:rPr>
          <w:rFonts w:ascii="PT Astra Serif" w:eastAsia="Calibri" w:hAnsi="PT Astra Serif" w:cs="Times New Roman"/>
          <w:sz w:val="28"/>
          <w:szCs w:val="28"/>
        </w:rPr>
        <w:t>Глава администрации муниципального образования  «Майнский район»</w:t>
      </w:r>
    </w:p>
    <w:p w:rsidR="00BE1D18" w:rsidRPr="00A60D58" w:rsidRDefault="00BE1D18" w:rsidP="00BE1D18">
      <w:pPr>
        <w:keepLines/>
        <w:spacing w:before="240"/>
        <w:ind w:left="4536"/>
        <w:rPr>
          <w:rFonts w:ascii="PT Astra Serif" w:eastAsia="Calibri" w:hAnsi="PT Astra Serif" w:cs="Times New Roman"/>
          <w:sz w:val="28"/>
          <w:szCs w:val="28"/>
        </w:rPr>
      </w:pPr>
      <w:r w:rsidRPr="00A60D58">
        <w:rPr>
          <w:rFonts w:ascii="PT Astra Serif" w:eastAsia="Calibri" w:hAnsi="PT Astra Serif" w:cs="Times New Roman"/>
          <w:sz w:val="28"/>
          <w:szCs w:val="28"/>
        </w:rPr>
        <w:t xml:space="preserve">____________________ </w:t>
      </w:r>
      <w:proofErr w:type="spellStart"/>
      <w:r w:rsidRPr="00A60D58">
        <w:rPr>
          <w:rFonts w:ascii="PT Astra Serif" w:eastAsia="Calibri" w:hAnsi="PT Astra Serif" w:cs="Times New Roman"/>
          <w:sz w:val="28"/>
          <w:szCs w:val="28"/>
        </w:rPr>
        <w:t>О.В.Шуенков</w:t>
      </w:r>
      <w:proofErr w:type="spellEnd"/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20" w:firstLine="700"/>
        <w:jc w:val="both"/>
      </w:pPr>
    </w:p>
    <w:p w:rsidR="00BE1D18" w:rsidRPr="00A60D58" w:rsidRDefault="00BE1D18" w:rsidP="00BE1D18">
      <w:pPr>
        <w:rPr>
          <w:b/>
          <w:sz w:val="28"/>
          <w:szCs w:val="28"/>
        </w:rPr>
      </w:pPr>
    </w:p>
    <w:p w:rsidR="00BE1D18" w:rsidRPr="00A60D58" w:rsidRDefault="00BE1D18" w:rsidP="00BE1D18">
      <w:pPr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60D58">
        <w:rPr>
          <w:rFonts w:ascii="PT Astra Serif" w:eastAsia="Calibri" w:hAnsi="PT Astra Serif" w:cs="Times New Roman"/>
          <w:b/>
          <w:sz w:val="28"/>
          <w:szCs w:val="28"/>
        </w:rPr>
        <w:t>Отчёт об использовании и развитии информационно-коммуникационных технологий в муниципальном образовании «Майнский район» за 202</w:t>
      </w:r>
      <w:r w:rsidRPr="00A60D58">
        <w:rPr>
          <w:rFonts w:ascii="PT Astra Serif" w:hAnsi="PT Astra Serif"/>
          <w:b/>
          <w:sz w:val="28"/>
          <w:szCs w:val="28"/>
        </w:rPr>
        <w:t>2</w:t>
      </w:r>
      <w:r w:rsidRPr="00A60D58">
        <w:rPr>
          <w:rFonts w:ascii="PT Astra Serif" w:eastAsia="Calibri" w:hAnsi="PT Astra Serif" w:cs="Times New Roman"/>
          <w:b/>
          <w:sz w:val="28"/>
          <w:szCs w:val="28"/>
        </w:rPr>
        <w:t xml:space="preserve"> год.</w:t>
      </w:r>
    </w:p>
    <w:p w:rsidR="00561068" w:rsidRPr="00A60D58" w:rsidRDefault="00561068" w:rsidP="00A94F2D">
      <w:pPr>
        <w:pStyle w:val="Bodytext0"/>
        <w:shd w:val="clear" w:color="auto" w:fill="auto"/>
        <w:spacing w:after="0" w:line="322" w:lineRule="exact"/>
        <w:ind w:right="20" w:firstLine="0"/>
        <w:jc w:val="both"/>
      </w:pP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20" w:firstLine="700"/>
        <w:jc w:val="both"/>
      </w:pPr>
      <w:r w:rsidRPr="00A60D58">
        <w:t xml:space="preserve">Администрации муниципального образования «Майнский район» создан отдел информатизации и защиты информации администрации МО «Майнский район» (2 штатных единицы). </w:t>
      </w:r>
      <w:proofErr w:type="gramStart"/>
      <w:r w:rsidRPr="00A60D58">
        <w:t>Утверждаются нормативно-правовые акты администрации МО «Майнский район», касающиеся развития информатизации на территории района, информационной безопасности, организации работы корпоративного портала, продвижения и развития официального сайта администрации муниципального образования «Майнский район» в соответствии с Федеральным законом №8-ФЗ от 09.02.2009 г. «Об обеспечении доступа к информации о деятельности администрации муниципального образования «Майнский район», должностные инструкции работников, осуществляющих информационное развитие.</w:t>
      </w:r>
      <w:proofErr w:type="gramEnd"/>
      <w:r w:rsidRPr="00A60D58">
        <w:t xml:space="preserve"> Ведется работа по административной реформе в муниципальном образовании «Майнский район». Отделами и структурными подразделениями администрации района разработаны административные регламенты предоставления муниципальных услуг. По мере необходимости в нормативно-правовые акты вносятся соответствующие изменения в соответствии с действующим законодательством Российской Федерации.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20" w:firstLine="700"/>
        <w:jc w:val="both"/>
      </w:pPr>
      <w:r w:rsidRPr="00A60D58">
        <w:t>Правовую основу, регламентирующую вопросы развития информатизации, информационных технологий, защиты информации в Администрации муниципального образовании «Майнский район» составляют следующие нормативные правовые акты:</w:t>
      </w:r>
    </w:p>
    <w:p w:rsidR="00F8657E" w:rsidRPr="00A60D58" w:rsidRDefault="00F8657E" w:rsidP="00F8657E">
      <w:pPr>
        <w:pStyle w:val="Bodytext0"/>
        <w:shd w:val="clear" w:color="auto" w:fill="auto"/>
        <w:tabs>
          <w:tab w:val="left" w:pos="696"/>
        </w:tabs>
        <w:spacing w:after="0" w:line="322" w:lineRule="exact"/>
        <w:ind w:right="20" w:firstLine="0"/>
        <w:jc w:val="both"/>
      </w:pPr>
      <w:r w:rsidRPr="00A60D58">
        <w:tab/>
      </w:r>
      <w:r w:rsidR="00561068" w:rsidRPr="00A60D58">
        <w:t>Постановление администрации МО «Майнский район» от 27.10.2020 №871 «Об утверждении Положения об отделе информатизации и защиты информации администрации муниципального образования «Майнский район»;</w:t>
      </w:r>
    </w:p>
    <w:p w:rsidR="00561068" w:rsidRPr="00A60D58" w:rsidRDefault="00F8657E" w:rsidP="00F8657E">
      <w:pPr>
        <w:pStyle w:val="Bodytext0"/>
        <w:shd w:val="clear" w:color="auto" w:fill="auto"/>
        <w:tabs>
          <w:tab w:val="left" w:pos="696"/>
        </w:tabs>
        <w:spacing w:after="0" w:line="322" w:lineRule="exact"/>
        <w:ind w:right="20" w:firstLine="0"/>
        <w:jc w:val="both"/>
      </w:pPr>
      <w:r w:rsidRPr="00A60D58">
        <w:tab/>
      </w:r>
      <w:r w:rsidR="00561068" w:rsidRPr="00A60D58">
        <w:t xml:space="preserve">Постановление администрации муниципального образования «Майнский район» от 29.11.2022 №1455 «Об утверждении муниципальной программы Развитие информационного общества, использование информационных и коммуникационных технологий в муниципальном образовании «Майнский район»» </w:t>
      </w:r>
    </w:p>
    <w:p w:rsidR="00561068" w:rsidRPr="00A60D58" w:rsidRDefault="00561068" w:rsidP="00561068">
      <w:pPr>
        <w:pStyle w:val="Bodytext0"/>
        <w:shd w:val="clear" w:color="auto" w:fill="auto"/>
        <w:spacing w:after="0"/>
        <w:ind w:left="20" w:right="20" w:firstLine="0"/>
        <w:jc w:val="both"/>
      </w:pPr>
      <w:r w:rsidRPr="00A60D58">
        <w:lastRenderedPageBreak/>
        <w:t>Постановление администрации муниципального образования «Майнский район» от 22.12.2022 №1566 «Об официальном сайте муниципального образования «Майнский район»;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17.11.2022 №222-рл «О назначении ответственного по </w:t>
      </w:r>
      <w:proofErr w:type="gramStart"/>
      <w:r w:rsidRPr="00A60D58">
        <w:t>контролю за</w:t>
      </w:r>
      <w:proofErr w:type="gramEnd"/>
      <w:r w:rsidRPr="00A60D58">
        <w:t xml:space="preserve"> реализацией проекта «Устранение цифрового неравенства»»;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28.09.2017 №72-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Плана по приведению в соответствие с требованиями к предоставлению в электронной форме муниципальных услуг нормативно правовых актов администрации МО «Майнский район», устанавливающих порядок предоставления в электронной форме муниципальных услуг»;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13.10.2022 №38-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 назначении ответственного лица за обеспечение технической защиты информации в администрации муниципального образования «Майнский район»;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26.05.2017 №45-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 назначении ответственных за предоставление сведений в ФОИВ»; 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26.05.2017 №44-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 назначении ответственного за подготовку планов информатизации и отчётов об их выполнении»;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26.05.2017 №43-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 назначении ответственного за организацию тестирования»; 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16.03.2017 №16-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 назначении лиц, ответственных за предоставление услуг в электронной форме» (с внесенными изменениями Распоряжение администрации МО «Майнский район» от 26.05.2017 №42-р); 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10.10.2022 №192-рл «О допуске к работе с секретной документацией </w:t>
      </w:r>
      <w:proofErr w:type="spellStart"/>
      <w:r w:rsidRPr="00A60D58">
        <w:t>Выровой</w:t>
      </w:r>
      <w:proofErr w:type="spellEnd"/>
      <w:r w:rsidRPr="00A60D58">
        <w:t xml:space="preserve"> Е.К.»;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11.05.2017 №36-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 назначении уполномоченных лиц»;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Распоряжение администрации МО «Майнский район» от 28.07.2014 №184-рл «О назначении ответственного за организацию работы корпоративного портала в муниципальном образовании «Майнский район»;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11.04.2017 №24-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Плана действий при возникновении угроз информационной безопасности в локально вычислительной сети администрации муниципального образования «Майнский район», обусловленных возможностью несанкционированного доступа к информационным ресурсам сторонних лиц, внедрения и распространения в них вредоносных программ, а также возможными техническими сбоями в их работе»;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13.10.2022 №40-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 назначении ответственного за обеспечение безопасности </w:t>
      </w:r>
      <w:r w:rsidRPr="00A60D58">
        <w:lastRenderedPageBreak/>
        <w:t xml:space="preserve">персональных данных в информационной системе персональных данных в Администрации муниципального образования «Майнский район» (с внесенными изменениями Распоряжение администрации МО «Майнский район» от 28.12.2017 №89-р); 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25.12.2017 №85-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перечня категорий обрабатываемых персональных данных в Администрации муниципального образования «Майнский район»;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15.03.2018 №12-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 назначении ответственного за организацию обработки персональных данных в Администрации муниципального образования «Майнский район» с внесенными в него изменениями распоряжением администрации муниципального образования «Майнский район», от 28.10.2020 №71-р;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28.12.2017 №88-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перечня информационных систем персональных данных, используемых в Администрации муниципального образования «Майнский район»;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9"/>
        <w:jc w:val="both"/>
      </w:pPr>
      <w:r w:rsidRPr="00A60D58">
        <w:t>Распоряжение администрации МО «Майнский район» от 29.09.2015 №74-р «Об утверждении Правил пользования локальной вычислительной сетью Администрации муниципальног</w:t>
      </w:r>
      <w:r w:rsidR="00F8657E" w:rsidRPr="00A60D58">
        <w:t>о образования «Майнский район»»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9"/>
        <w:jc w:val="both"/>
      </w:pPr>
      <w:r w:rsidRPr="00A60D58">
        <w:t xml:space="preserve">Распоряжение администрации МО «Майнский район» от 13.10.2022 №39-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 создании постоянно действующей технической комиссии по вопросам защиты государственной тайны и информации администрации муниципального образования «Майнский район» (с внесенными изменениями Распоряжение администрации МО «Майнский район» от 26.09.2017 №71-р); 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9"/>
        <w:jc w:val="both"/>
      </w:pPr>
      <w:r w:rsidRPr="00A60D58">
        <w:t xml:space="preserve">Распоряжение администрации МО «Майнский район» от 26.07.2017 №62-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инструкции о порядке использования информационно-телекоммуникационных сетей международного информационного обмена и электронной почты в администрации муниципального образования «Майнский район» и ее функциональных органах»;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26.07.2017 №63-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инструкции по организации резервного копирования информации на автоматизированных рабочих местах в администрации муниципального образования «Майнский район» и ее функциональных органах»;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03.07.2017 №56-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в администрации муниципального образования «Майнский район» и ее функциональных органах»; 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lastRenderedPageBreak/>
        <w:t xml:space="preserve">Распоряжение администрации МО «Майнский район» от 03.07.2017 №57-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инструкции о порядке приема-передачи средств криптографической защиты информации и документов к ним при увольнении, переводе или временном убытии лиц, ответственных за их учет и хранение в отпуск, командировку, на больничный в администрации муниципального образования «Майнский район» и ее функциональных органах»;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03.07.2017 №58-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Инструкции о порядке работы с шифровальными (криптографическими) средствами в администрации муниципального образования «Майнский район» и ее функциональных органах»; 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20.06.2017 №54-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лиц, ответственных за защиту информации, содержащей персональные данные»;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Постановление администрации МО «Майнский район» от 15.06.2017 №514 «Об утверждении Инструкции по организации антивирусной защиты в администрации муниципального образования «Майнский район» и ее функциональных органах»;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13.10.2022 №54-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 создании комиссии по определению уровня защищенности персональных данных при их обработке в информационных системах персональных данных»;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Постановление администрации муниципального образования «Майнский район» от 01.02.2012 №80 «Об утверждении Положения о системе технической защиты информации ограниченного доступа в администрации муниципального образования «Майнский район» и её функциональных органах»;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Постановление администрации муниципального образования «Майнский район» от 23.03.2018 №206 «Об утверждении правил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муниципального образования «Майнский район»;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Распоряжение администрации МО «Майнский район» от 07.02.2018 №4-р «Об утверждении политики парольной защиты в Администрации муниципального образования «Майнский район»;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Распоряжение администрации МО «Май</w:t>
      </w:r>
      <w:r w:rsidR="00F8657E" w:rsidRPr="00A60D58">
        <w:t>нский район» от 23.03.2018 №23-</w:t>
      </w:r>
      <w:r w:rsidRPr="00A60D58">
        <w:t xml:space="preserve">р «Об утверждении </w:t>
      </w:r>
      <w:proofErr w:type="gramStart"/>
      <w:r w:rsidRPr="00A60D58">
        <w:t>модели нарушителя безопасности информационной системы обработки персональных</w:t>
      </w:r>
      <w:proofErr w:type="gramEnd"/>
      <w:r w:rsidRPr="00A60D58">
        <w:t xml:space="preserve"> данных «1С: </w:t>
      </w:r>
      <w:proofErr w:type="gramStart"/>
      <w:r w:rsidRPr="00A60D58">
        <w:t>Предприятие 8.3» используемой в Администрации муниципального образования «Майнский район»;</w:t>
      </w:r>
      <w:proofErr w:type="gramEnd"/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Распоряжение администрации МО «Май</w:t>
      </w:r>
      <w:r w:rsidR="00F8657E" w:rsidRPr="00A60D58">
        <w:t>нский район» от 23.03.2018 №18-</w:t>
      </w:r>
      <w:r w:rsidRPr="00A60D58">
        <w:t xml:space="preserve">р «Об утверждении </w:t>
      </w:r>
      <w:proofErr w:type="gramStart"/>
      <w:r w:rsidRPr="00A60D58">
        <w:t xml:space="preserve">модели нарушителя безопасности информационной </w:t>
      </w:r>
      <w:r w:rsidRPr="00A60D58">
        <w:lastRenderedPageBreak/>
        <w:t>системы обработки персональных</w:t>
      </w:r>
      <w:proofErr w:type="gramEnd"/>
      <w:r w:rsidRPr="00A60D58">
        <w:t xml:space="preserve"> данных «1С: </w:t>
      </w:r>
      <w:proofErr w:type="gramStart"/>
      <w:r w:rsidRPr="00A60D58">
        <w:t>Зарплата 8.3» используемой в Администрации муниципального образования «Майнский район»;</w:t>
      </w:r>
      <w:proofErr w:type="gramEnd"/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23.03.2018 №19-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модели нарушителя безопасности информационной системы обработки персональных данных «</w:t>
      </w:r>
      <w:proofErr w:type="spellStart"/>
      <w:r w:rsidRPr="00A60D58">
        <w:t>СБиС++</w:t>
      </w:r>
      <w:proofErr w:type="spellEnd"/>
      <w:r w:rsidRPr="00A60D58">
        <w:t xml:space="preserve">» используемой в Администрации муниципального образования «Майнский район»; 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23.03.2018 №17-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модели угроз безопасности персональных данных для информационной системы «</w:t>
      </w:r>
      <w:proofErr w:type="spellStart"/>
      <w:r w:rsidRPr="00A60D58">
        <w:t>СБиС++</w:t>
      </w:r>
      <w:proofErr w:type="spellEnd"/>
      <w:r w:rsidRPr="00A60D58">
        <w:t>», используемой в Администрации муниципального образования «Майнский район»;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23.03.2018 №20-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модели угроз безопасности персональных данных для информационной системы «1С: </w:t>
      </w:r>
      <w:proofErr w:type="gramStart"/>
      <w:r w:rsidRPr="00A60D58">
        <w:t xml:space="preserve">Зарплата 8.3», используемой в Администрации муниципального образования «Майнский район»; </w:t>
      </w:r>
      <w:proofErr w:type="gramEnd"/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Распоряжение администрации МО «Май</w:t>
      </w:r>
      <w:r w:rsidR="00F8657E" w:rsidRPr="00A60D58">
        <w:t>нский район» от 23.03.2018 №21-</w:t>
      </w:r>
      <w:r w:rsidRPr="00A60D58">
        <w:t>р «Об утверждении модели угроз безопасности персональных данных для информационной системы «1С: Предприятие 8.3», используемой в Администрации муниципального образования «Майнский район»; Положение о порядке организации и проведения работ по защите конфиденциальной информации в Администрации муниципального образования «Майнский район»;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21.03.2018 №16-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Порядка доступа служащих администрации муниципального образования «Майнский район», ее структурных подразделений и функциональных органов в помещения, в которых ведется обработка персональных данных в Администрации муниципального образования «Майнский район»;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14.03.2018 №10-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Политики в отношении обработки персональных данных в Администрации муниципального образования «Майнский район»;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14.03.2018 №11-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Правил обработки персональных данных в Администрации муниципальног</w:t>
      </w:r>
      <w:r w:rsidR="00F8657E" w:rsidRPr="00A60D58">
        <w:t>о образования «Майнский район»;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21.03.2018 №15-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Правил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«Майнский район»;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Постановление администрации муниципального образования «Майнский район» от 01.03.2018 №143 «Об утверждении правил рассмотрения запросов субъектов персональных данных или их представителей в Администрации муниципального образования «Майнский район»; 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lastRenderedPageBreak/>
        <w:t xml:space="preserve">Распоряжение администрации МО «Майнский район» от 21.03.2018 №14-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установлении границ контролируемой зоны объектов информатизации в Администрации муниципального образования «Майнский район» Ульяновской области»;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08.02.2018 №21- </w:t>
      </w:r>
      <w:proofErr w:type="spellStart"/>
      <w:r w:rsidRPr="00A60D58">
        <w:t>рл</w:t>
      </w:r>
      <w:proofErr w:type="spellEnd"/>
      <w:r w:rsidRPr="00A60D58">
        <w:t xml:space="preserve"> «О назначении ответственного лица за осуществление координации работы по обеспечению технической защиты информации в Администрации муниципального образования «Майнский район»; 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21.03.2018 №22-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перечня лиц, допущенных к обработке персональных данных в информационных системах персональных данных в Администрации муниципального образования «Майнский район» Ульяновской области»;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Распоряжение администрации МО «Майнский район» от 12.03.2018 №9-р «Об утверждении Положения об особенностях обработки персональных данных, осуществляемой без использования средств автоматизации в Администрации муниципального образования «Майнский район»;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Распоряжение администрации МО «Майнский район» от 12.02.2018 №7-р «Об утверждении Положения об обеспечении безопасности персональных данных обрабатываемых в Администрации муниципального образования «Майнский район»;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Распоряжение администрации МО «Май</w:t>
      </w:r>
      <w:r w:rsidR="00F8657E" w:rsidRPr="00A60D58">
        <w:t>нский район» от 09.10.2019 №53-</w:t>
      </w:r>
      <w:r w:rsidRPr="00A60D58">
        <w:t>р «О назначении лиц, ответственных за направление межведомственных запросов посредством системы межведомственного электронного взаимодействия при предо</w:t>
      </w:r>
      <w:r w:rsidR="00F8657E" w:rsidRPr="00A60D58">
        <w:t>ставлении муниципальных услуг»;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Постановление администрации муниципального образования «Майнский район» от 08.08.2019 №799 «О</w:t>
      </w:r>
      <w:proofErr w:type="gramStart"/>
      <w:r w:rsidRPr="00A60D58">
        <w:t xml:space="preserve"> П</w:t>
      </w:r>
      <w:proofErr w:type="gramEnd"/>
      <w:r w:rsidRPr="00A60D58">
        <w:t>осле муниципального образования «Майнский район» в сфере информационно-коммуникационных технологий» с внесенными в него изменениями постановлениями администрации муниципального образования «Майнский район», от 25.12.2020 №1162;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Распоряжение администрации МО «Майнский район» от 08.02.2019 №3-р «О назначении ответственного за реализацию Соглашения об информационном взаимодействии между Правительством Ульяновской области и главой администрации муниципального образования «Майнский район» Ульяновской области при передаче сведений, содержащихся в Едином государственном реестре записей актов гражданского состояния»;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20.04.2020 №35-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Инструкции о порядке обращения со служебной информацией ограниченного распространения в администрации муниципального образования «Майнский район» и ее функциональных органах»;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lastRenderedPageBreak/>
        <w:t xml:space="preserve">Распоряжение администрации МО «Майнский район» от 21.04.2020 №36- </w:t>
      </w:r>
      <w:proofErr w:type="spellStart"/>
      <w:proofErr w:type="gramStart"/>
      <w:r w:rsidRPr="00A60D58">
        <w:t>р</w:t>
      </w:r>
      <w:proofErr w:type="spellEnd"/>
      <w:proofErr w:type="gramEnd"/>
      <w:r w:rsidRPr="00A60D58">
        <w:t xml:space="preserve"> «Об утверждении Перечня сведений конфиденциального характера в администрации муниципального образования «Майнский</w:t>
      </w:r>
      <w:r w:rsidRPr="00A60D58">
        <w:rPr>
          <w:rStyle w:val="BodytextItalic"/>
        </w:rPr>
        <w:t xml:space="preserve"> </w:t>
      </w:r>
      <w:r w:rsidR="00F8657E" w:rsidRPr="00A60D58">
        <w:rPr>
          <w:rStyle w:val="BodytextItalic"/>
          <w:i w:val="0"/>
        </w:rPr>
        <w:t>район</w:t>
      </w:r>
      <w:r w:rsidRPr="00A60D58">
        <w:rPr>
          <w:rStyle w:val="BodytextItalic"/>
        </w:rPr>
        <w:t>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Постановление администрации МО «Майнский район» от 29.12.2020 №1185 «Об апробации технологических решений, реализованных на базе федеральной государственной информационной системы «Единой портал государственных и муниципальных услуг (функций)»;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Распоряжение администрации МО «Майнский район» от 26.01.2021 №2-р «О назначении ответственного за перевод массовых социально значимых услуг в электронный формат в администрации муниципального образования «Майнский район»»;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 xml:space="preserve">Распоряжение администрации МО «Майнский район» от 26.02.2021 №39- </w:t>
      </w:r>
      <w:proofErr w:type="spellStart"/>
      <w:r w:rsidRPr="00A60D58">
        <w:t>рл</w:t>
      </w:r>
      <w:proofErr w:type="spellEnd"/>
      <w:r w:rsidRPr="00A60D58">
        <w:t xml:space="preserve"> «О назначении ответственного за вопросы цифровой трансформации»;</w:t>
      </w:r>
    </w:p>
    <w:p w:rsidR="00F8657E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Распоряжение администрации МО «Майнский район» от 06.12.2021 №183-рл «О назначении ответственных лиц за реализацию проекта «</w:t>
      </w:r>
      <w:proofErr w:type="spellStart"/>
      <w:r w:rsidRPr="00A60D58">
        <w:t>Госвеб</w:t>
      </w:r>
      <w:proofErr w:type="spellEnd"/>
      <w:r w:rsidRPr="00A60D58">
        <w:t>»»;</w:t>
      </w:r>
    </w:p>
    <w:p w:rsidR="00561068" w:rsidRPr="00A60D58" w:rsidRDefault="00561068" w:rsidP="00F8657E">
      <w:pPr>
        <w:pStyle w:val="Bodytext0"/>
        <w:shd w:val="clear" w:color="auto" w:fill="auto"/>
        <w:spacing w:after="0"/>
        <w:ind w:left="20" w:right="20" w:firstLine="688"/>
        <w:jc w:val="both"/>
      </w:pPr>
      <w:r w:rsidRPr="00A60D58">
        <w:t>Постановление администрации МО «Майнский район» от 18.01.2021 №19 «О создании Муниципального центра управления региона муниципального образования «Майнский район»».</w:t>
      </w:r>
    </w:p>
    <w:p w:rsidR="00F8657E" w:rsidRPr="00A60D58" w:rsidRDefault="00F8657E" w:rsidP="00561068">
      <w:pPr>
        <w:pStyle w:val="Heading20"/>
        <w:keepNext/>
        <w:keepLines/>
        <w:shd w:val="clear" w:color="auto" w:fill="auto"/>
        <w:spacing w:after="251" w:line="270" w:lineRule="exact"/>
        <w:ind w:left="2320" w:firstLine="0"/>
      </w:pPr>
      <w:bookmarkStart w:id="0" w:name="bookmark3"/>
    </w:p>
    <w:p w:rsidR="00561068" w:rsidRPr="00A60D58" w:rsidRDefault="00561068" w:rsidP="00561068">
      <w:pPr>
        <w:pStyle w:val="Heading20"/>
        <w:keepNext/>
        <w:keepLines/>
        <w:shd w:val="clear" w:color="auto" w:fill="auto"/>
        <w:spacing w:after="251" w:line="270" w:lineRule="exact"/>
        <w:ind w:left="2320" w:firstLine="0"/>
        <w:rPr>
          <w:b/>
          <w:sz w:val="28"/>
          <w:szCs w:val="28"/>
        </w:rPr>
      </w:pPr>
      <w:r w:rsidRPr="00A60D58">
        <w:rPr>
          <w:b/>
          <w:sz w:val="28"/>
          <w:szCs w:val="28"/>
        </w:rPr>
        <w:t>Финансирование мероприятий по ИКТ</w:t>
      </w:r>
      <w:bookmarkEnd w:id="0"/>
    </w:p>
    <w:p w:rsidR="00F8657E" w:rsidRPr="00A60D58" w:rsidRDefault="00561068" w:rsidP="00F8657E">
      <w:pPr>
        <w:pStyle w:val="Bodytext0"/>
        <w:shd w:val="clear" w:color="auto" w:fill="auto"/>
        <w:spacing w:after="0" w:line="322" w:lineRule="exact"/>
        <w:ind w:left="20" w:right="40" w:firstLine="689"/>
        <w:jc w:val="both"/>
      </w:pPr>
      <w:r w:rsidRPr="00A60D58">
        <w:t>Финансирование осуществляется из средств бюджета муниципального образования «Майнский район». За 2022 год по МО «Майнский район» было выделено на использование</w:t>
      </w:r>
      <w:r w:rsidRPr="00A60D58">
        <w:rPr>
          <w:rStyle w:val="Bodytext12pt"/>
        </w:rPr>
        <w:t xml:space="preserve"> информационно</w:t>
      </w:r>
      <w:r w:rsidRPr="00A60D58">
        <w:t>-телекоммуникационных технологий -964,96633 руб., что на 25% меньше уровня прошлого года. Из них на (</w:t>
      </w:r>
      <w:proofErr w:type="spellStart"/>
      <w:r w:rsidRPr="00A60D58">
        <w:t>тыс</w:t>
      </w:r>
      <w:proofErr w:type="gramStart"/>
      <w:r w:rsidRPr="00A60D58">
        <w:t>.р</w:t>
      </w:r>
      <w:proofErr w:type="gramEnd"/>
      <w:r w:rsidRPr="00A60D58">
        <w:t>уб</w:t>
      </w:r>
      <w:proofErr w:type="spellEnd"/>
      <w:r w:rsidRPr="00A60D58">
        <w:t>):</w:t>
      </w:r>
    </w:p>
    <w:p w:rsidR="00F8657E" w:rsidRPr="00A60D58" w:rsidRDefault="00561068" w:rsidP="00F8657E">
      <w:pPr>
        <w:pStyle w:val="Bodytext0"/>
        <w:shd w:val="clear" w:color="auto" w:fill="auto"/>
        <w:spacing w:after="0" w:line="322" w:lineRule="exact"/>
        <w:ind w:left="20" w:right="40" w:firstLine="689"/>
        <w:jc w:val="both"/>
      </w:pPr>
      <w:r w:rsidRPr="00A60D58">
        <w:t>Замена устаревшей оргтехники и сре</w:t>
      </w:r>
      <w:proofErr w:type="gramStart"/>
      <w:r w:rsidRPr="00A60D58">
        <w:t>дств св</w:t>
      </w:r>
      <w:proofErr w:type="gramEnd"/>
      <w:r w:rsidRPr="00A60D58">
        <w:t>язи обновление и поддержание работоспособности парка компьютерной техники 279,93833;</w:t>
      </w:r>
    </w:p>
    <w:p w:rsidR="00F8657E" w:rsidRPr="00A60D58" w:rsidRDefault="00561068" w:rsidP="00F8657E">
      <w:pPr>
        <w:pStyle w:val="Bodytext0"/>
        <w:shd w:val="clear" w:color="auto" w:fill="auto"/>
        <w:spacing w:after="0" w:line="322" w:lineRule="exact"/>
        <w:ind w:left="20" w:right="40" w:firstLine="689"/>
        <w:jc w:val="both"/>
      </w:pPr>
      <w:r w:rsidRPr="00A60D58">
        <w:t>Заправка картриджей для принтеров, ксероксов и их ремонт 153,0;</w:t>
      </w:r>
    </w:p>
    <w:p w:rsidR="00F8657E" w:rsidRPr="00A60D58" w:rsidRDefault="00561068" w:rsidP="00F8657E">
      <w:pPr>
        <w:pStyle w:val="Bodytext0"/>
        <w:shd w:val="clear" w:color="auto" w:fill="auto"/>
        <w:spacing w:after="0" w:line="322" w:lineRule="exact"/>
        <w:ind w:left="20" w:right="40" w:firstLine="689"/>
        <w:jc w:val="both"/>
      </w:pPr>
      <w:r w:rsidRPr="00A60D58">
        <w:t>Эксплуатация работы аттестованного рабочего места, в отделе по мобилизационной подготовке, в соответствии с законодательством РФ 45,0;</w:t>
      </w:r>
    </w:p>
    <w:p w:rsidR="00F8657E" w:rsidRPr="00A60D58" w:rsidRDefault="00561068" w:rsidP="00F8657E">
      <w:pPr>
        <w:pStyle w:val="Bodytext0"/>
        <w:shd w:val="clear" w:color="auto" w:fill="auto"/>
        <w:spacing w:after="0" w:line="322" w:lineRule="exact"/>
        <w:ind w:left="20" w:right="40" w:firstLine="689"/>
        <w:jc w:val="both"/>
      </w:pPr>
      <w:r w:rsidRPr="00A60D58">
        <w:t xml:space="preserve">Эксплуатация и обеспечение бесперебойной работы информационных систем: «1С Бухгалтерия», </w:t>
      </w:r>
      <w:proofErr w:type="spellStart"/>
      <w:r w:rsidRPr="00A60D58">
        <w:t>СБиС++</w:t>
      </w:r>
      <w:proofErr w:type="spellEnd"/>
      <w:r w:rsidRPr="00A60D58">
        <w:t xml:space="preserve"> Электронная отчетность 96,248;</w:t>
      </w:r>
    </w:p>
    <w:p w:rsidR="00F8657E" w:rsidRPr="00A60D58" w:rsidRDefault="00561068" w:rsidP="00F8657E">
      <w:pPr>
        <w:pStyle w:val="Bodytext0"/>
        <w:shd w:val="clear" w:color="auto" w:fill="auto"/>
        <w:spacing w:after="0" w:line="322" w:lineRule="exact"/>
        <w:ind w:left="20" w:right="40" w:firstLine="689"/>
        <w:jc w:val="both"/>
      </w:pPr>
      <w:r w:rsidRPr="00A60D58">
        <w:t>Приобретение, обслуживание программных продуктов, консультационные услуги и обновление справочно-информационных баз данных 257,28;</w:t>
      </w:r>
    </w:p>
    <w:p w:rsidR="00F8657E" w:rsidRPr="00A60D58" w:rsidRDefault="00561068" w:rsidP="00F8657E">
      <w:pPr>
        <w:pStyle w:val="Bodytext0"/>
        <w:shd w:val="clear" w:color="auto" w:fill="auto"/>
        <w:spacing w:after="0" w:line="322" w:lineRule="exact"/>
        <w:ind w:left="20" w:right="40" w:firstLine="689"/>
        <w:jc w:val="both"/>
      </w:pPr>
      <w:r w:rsidRPr="00A60D58">
        <w:t xml:space="preserve">Приобретение электронных подписей (ЭП) (СБИС++, </w:t>
      </w:r>
      <w:proofErr w:type="spellStart"/>
      <w:r w:rsidRPr="00A60D58">
        <w:t>Росреестр</w:t>
      </w:r>
      <w:proofErr w:type="spellEnd"/>
      <w:r w:rsidRPr="00A60D58">
        <w:t>, Мой арбитр) 20,3;</w:t>
      </w:r>
    </w:p>
    <w:p w:rsidR="00F8657E" w:rsidRPr="00A60D58" w:rsidRDefault="00561068" w:rsidP="00F8657E">
      <w:pPr>
        <w:pStyle w:val="Bodytext0"/>
        <w:shd w:val="clear" w:color="auto" w:fill="auto"/>
        <w:spacing w:after="0" w:line="322" w:lineRule="exact"/>
        <w:ind w:left="20" w:right="40" w:firstLine="689"/>
        <w:jc w:val="both"/>
      </w:pPr>
      <w:r w:rsidRPr="00A60D58">
        <w:t>Техническая поддержка официального сайта Администрации муниципального образования «Майнский район» 5,5;</w:t>
      </w:r>
    </w:p>
    <w:p w:rsidR="00561068" w:rsidRPr="00A60D58" w:rsidRDefault="00561068" w:rsidP="00F8657E">
      <w:pPr>
        <w:pStyle w:val="Bodytext0"/>
        <w:shd w:val="clear" w:color="auto" w:fill="auto"/>
        <w:spacing w:after="0" w:line="322" w:lineRule="exact"/>
        <w:ind w:left="20" w:right="40" w:firstLine="689"/>
        <w:jc w:val="both"/>
      </w:pPr>
      <w:r w:rsidRPr="00A60D58">
        <w:lastRenderedPageBreak/>
        <w:t>Своевременное размещение достоверной информации о деятельности администрации муниципального образования «Майнский район» в районной газете «Ленинец» 83,2.</w:t>
      </w:r>
    </w:p>
    <w:p w:rsidR="00F8657E" w:rsidRPr="00A60D58" w:rsidRDefault="00F8657E" w:rsidP="00561068">
      <w:pPr>
        <w:pStyle w:val="Heading20"/>
        <w:keepNext/>
        <w:keepLines/>
        <w:shd w:val="clear" w:color="auto" w:fill="auto"/>
        <w:spacing w:after="246" w:line="270" w:lineRule="exact"/>
        <w:ind w:left="40" w:firstLine="760"/>
      </w:pPr>
      <w:bookmarkStart w:id="1" w:name="bookmark4"/>
    </w:p>
    <w:p w:rsidR="00561068" w:rsidRPr="00A60D58" w:rsidRDefault="00561068" w:rsidP="00561068">
      <w:pPr>
        <w:pStyle w:val="Heading20"/>
        <w:keepNext/>
        <w:keepLines/>
        <w:shd w:val="clear" w:color="auto" w:fill="auto"/>
        <w:spacing w:after="246" w:line="270" w:lineRule="exact"/>
        <w:ind w:left="40" w:firstLine="760"/>
        <w:rPr>
          <w:b/>
          <w:sz w:val="28"/>
          <w:szCs w:val="28"/>
        </w:rPr>
      </w:pPr>
      <w:r w:rsidRPr="00A60D58">
        <w:rPr>
          <w:b/>
          <w:sz w:val="28"/>
          <w:szCs w:val="28"/>
        </w:rPr>
        <w:t xml:space="preserve">Описание </w:t>
      </w:r>
      <w:proofErr w:type="spellStart"/>
      <w:proofErr w:type="gramStart"/>
      <w:r w:rsidRPr="00A60D58">
        <w:rPr>
          <w:b/>
          <w:sz w:val="28"/>
          <w:szCs w:val="28"/>
        </w:rPr>
        <w:t>ИКТ-инфраструктуры</w:t>
      </w:r>
      <w:proofErr w:type="spellEnd"/>
      <w:proofErr w:type="gramEnd"/>
      <w:r w:rsidRPr="00A60D58">
        <w:rPr>
          <w:b/>
          <w:sz w:val="28"/>
          <w:szCs w:val="28"/>
        </w:rPr>
        <w:t xml:space="preserve"> на начало отчетного периода</w:t>
      </w:r>
      <w:bookmarkEnd w:id="1"/>
    </w:p>
    <w:p w:rsidR="00F8657E" w:rsidRPr="00A60D58" w:rsidRDefault="00561068" w:rsidP="00F8657E">
      <w:pPr>
        <w:pStyle w:val="Bodytext0"/>
        <w:shd w:val="clear" w:color="auto" w:fill="auto"/>
        <w:spacing w:after="0" w:line="322" w:lineRule="exact"/>
        <w:ind w:left="40" w:right="20" w:firstLine="669"/>
        <w:jc w:val="both"/>
      </w:pPr>
      <w:r w:rsidRPr="00A60D58">
        <w:t xml:space="preserve">В Администрации не имеется серверных электронных вычислительных машин, локальная вычислительная сеть Администрации доступом к международной компьютерной сети Интернет (далее - ЛВС, сеть Интернет) образована объединением 48 персональной электронной вычислительной машины (далее - ПЭВМ) в </w:t>
      </w:r>
      <w:proofErr w:type="spellStart"/>
      <w:r w:rsidRPr="00A60D58">
        <w:t>одноранговую</w:t>
      </w:r>
      <w:proofErr w:type="spellEnd"/>
      <w:r w:rsidRPr="00A60D58">
        <w:t xml:space="preserve"> сеть посредством настройки рабочей группы.</w:t>
      </w:r>
    </w:p>
    <w:p w:rsidR="00F8657E" w:rsidRPr="00A60D58" w:rsidRDefault="00561068" w:rsidP="00F8657E">
      <w:pPr>
        <w:pStyle w:val="Bodytext0"/>
        <w:shd w:val="clear" w:color="auto" w:fill="auto"/>
        <w:spacing w:after="0" w:line="322" w:lineRule="exact"/>
        <w:ind w:left="40" w:right="20" w:firstLine="669"/>
        <w:jc w:val="both"/>
      </w:pPr>
      <w:r w:rsidRPr="00A60D58">
        <w:t>Топология ЛВС смешанная - «иерархическая звезда».</w:t>
      </w:r>
    </w:p>
    <w:p w:rsidR="00F8657E" w:rsidRPr="00A60D58" w:rsidRDefault="00561068" w:rsidP="00F8657E">
      <w:pPr>
        <w:pStyle w:val="Bodytext0"/>
        <w:shd w:val="clear" w:color="auto" w:fill="auto"/>
        <w:spacing w:after="0" w:line="322" w:lineRule="exact"/>
        <w:ind w:left="40" w:right="20" w:firstLine="669"/>
        <w:jc w:val="both"/>
      </w:pPr>
      <w:proofErr w:type="gramStart"/>
      <w:r w:rsidRPr="00A60D58">
        <w:t xml:space="preserve">Для соблюдения требований указа Президента Российской Федерации от 17.03.2008 № 351 и осуществления информационного обмена с использованием сети Интернет в качестве сертифицированного межсетевого экрана используется оборудование областного государственного казённого учреждения «Корпорация развития </w:t>
      </w:r>
      <w:proofErr w:type="spellStart"/>
      <w:r w:rsidRPr="00A60D58">
        <w:t>интернет-технологий</w:t>
      </w:r>
      <w:proofErr w:type="spellEnd"/>
      <w:r w:rsidRPr="00A60D58">
        <w:t xml:space="preserve"> - многофункциональный центр предоставления государственных и муниципальных услуг в Ульяновской области» (далее - ОГКУ «Правительство для граждан»), переданное в пользование Администрации на безвозмездной основе.</w:t>
      </w:r>
      <w:proofErr w:type="gramEnd"/>
    </w:p>
    <w:p w:rsidR="00561068" w:rsidRPr="00A60D58" w:rsidRDefault="00561068" w:rsidP="00F8657E">
      <w:pPr>
        <w:pStyle w:val="Bodytext0"/>
        <w:shd w:val="clear" w:color="auto" w:fill="auto"/>
        <w:spacing w:after="0" w:line="322" w:lineRule="exact"/>
        <w:ind w:left="40" w:right="20" w:firstLine="669"/>
        <w:jc w:val="both"/>
      </w:pPr>
      <w:r w:rsidRPr="00A60D58">
        <w:t>В администрации используются шифровальные (криптографические) средства защиты информации и электронные подписи (далее - СКЗИ, ЭП) для осуществления юридически значимого электронного документооборота, для осуществления передачи конфиденциальной информации по защищенным каналам связи. Для организации защищенных каналов передачи данных в Администрации применяются:</w:t>
      </w:r>
    </w:p>
    <w:p w:rsidR="00561068" w:rsidRPr="00A60D58" w:rsidRDefault="00561068" w:rsidP="00F8657E">
      <w:pPr>
        <w:pStyle w:val="Bodytext0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322" w:lineRule="exact"/>
        <w:ind w:left="40" w:right="20" w:firstLine="669"/>
        <w:jc w:val="both"/>
      </w:pPr>
      <w:r w:rsidRPr="00A60D58">
        <w:t>СКЗИ «</w:t>
      </w:r>
      <w:proofErr w:type="spellStart"/>
      <w:r w:rsidRPr="00A60D58">
        <w:rPr>
          <w:lang w:val="en-US"/>
        </w:rPr>
        <w:t>ViPNet</w:t>
      </w:r>
      <w:proofErr w:type="spellEnd"/>
      <w:r w:rsidRPr="00A60D58">
        <w:t xml:space="preserve"> </w:t>
      </w:r>
      <w:r w:rsidRPr="00A60D58">
        <w:rPr>
          <w:lang w:val="en-US"/>
        </w:rPr>
        <w:t>Coordinator</w:t>
      </w:r>
      <w:r w:rsidRPr="00A60D58">
        <w:t xml:space="preserve">», модель </w:t>
      </w:r>
      <w:r w:rsidRPr="00A60D58">
        <w:rPr>
          <w:lang w:val="en-US"/>
        </w:rPr>
        <w:t>HW</w:t>
      </w:r>
      <w:r w:rsidRPr="00A60D58">
        <w:t>1000, версия 3.2, для сети 2500, КСЗ (собственник ОГКУ «Правительство для граждан»);</w:t>
      </w:r>
    </w:p>
    <w:p w:rsidR="00F8657E" w:rsidRPr="00A60D58" w:rsidRDefault="00561068" w:rsidP="00F8657E">
      <w:pPr>
        <w:pStyle w:val="Bodytext0"/>
        <w:numPr>
          <w:ilvl w:val="0"/>
          <w:numId w:val="3"/>
        </w:numPr>
        <w:shd w:val="clear" w:color="auto" w:fill="auto"/>
        <w:tabs>
          <w:tab w:val="left" w:pos="1067"/>
        </w:tabs>
        <w:spacing w:after="0" w:line="322" w:lineRule="exact"/>
        <w:ind w:left="40" w:right="20" w:firstLine="669"/>
        <w:jc w:val="both"/>
      </w:pPr>
      <w:r w:rsidRPr="00A60D58">
        <w:t>СКЗИ «Континент АП», версия 3.7, КС</w:t>
      </w:r>
      <w:proofErr w:type="gramStart"/>
      <w:r w:rsidRPr="00A60D58">
        <w:t>2</w:t>
      </w:r>
      <w:proofErr w:type="gramEnd"/>
      <w:r w:rsidRPr="00A60D58">
        <w:t>, бессрочная лицензия (собственник УФК по Ульяновской области).</w:t>
      </w:r>
    </w:p>
    <w:p w:rsidR="00561068" w:rsidRPr="00A60D58" w:rsidRDefault="00F8657E" w:rsidP="00F8657E">
      <w:pPr>
        <w:pStyle w:val="Bodytext0"/>
        <w:shd w:val="clear" w:color="auto" w:fill="auto"/>
        <w:tabs>
          <w:tab w:val="left" w:pos="1067"/>
        </w:tabs>
        <w:spacing w:after="0" w:line="322" w:lineRule="exact"/>
        <w:ind w:right="20" w:firstLine="0"/>
        <w:jc w:val="both"/>
      </w:pPr>
      <w:r w:rsidRPr="00A60D58">
        <w:tab/>
      </w:r>
      <w:r w:rsidR="00561068" w:rsidRPr="00A60D58">
        <w:t>Для работы с усиленными квалифицированными электронными подписями на 12 АРМ ответственных за подписание лиц произведена установка СКЗИ «</w:t>
      </w:r>
      <w:proofErr w:type="spellStart"/>
      <w:r w:rsidR="00561068" w:rsidRPr="00A60D58">
        <w:t>КриптоПро</w:t>
      </w:r>
      <w:proofErr w:type="spellEnd"/>
      <w:r w:rsidR="00561068" w:rsidRPr="00A60D58">
        <w:t xml:space="preserve">», версия 4.0, необходимого уровня </w:t>
      </w:r>
      <w:proofErr w:type="spellStart"/>
      <w:r w:rsidR="00561068" w:rsidRPr="00A60D58">
        <w:t>криптостойкости</w:t>
      </w:r>
      <w:proofErr w:type="spellEnd"/>
      <w:r w:rsidR="00561068" w:rsidRPr="00A60D58">
        <w:t>.</w:t>
      </w:r>
    </w:p>
    <w:p w:rsidR="00561068" w:rsidRPr="00A60D58" w:rsidRDefault="00561068" w:rsidP="00F8657E">
      <w:pPr>
        <w:pStyle w:val="Bodytext0"/>
        <w:shd w:val="clear" w:color="auto" w:fill="auto"/>
        <w:spacing w:after="0" w:line="322" w:lineRule="exact"/>
        <w:ind w:left="40" w:right="20" w:firstLine="527"/>
        <w:jc w:val="both"/>
      </w:pPr>
      <w:r w:rsidRPr="00A60D58">
        <w:t>Для осуществления деятельности в администрации используются типовые информационные системы:</w:t>
      </w:r>
    </w:p>
    <w:p w:rsidR="00561068" w:rsidRPr="00A60D58" w:rsidRDefault="00561068" w:rsidP="00561068">
      <w:pPr>
        <w:pStyle w:val="Bodytext0"/>
        <w:numPr>
          <w:ilvl w:val="0"/>
          <w:numId w:val="3"/>
        </w:numPr>
        <w:shd w:val="clear" w:color="auto" w:fill="auto"/>
        <w:tabs>
          <w:tab w:val="left" w:pos="963"/>
        </w:tabs>
        <w:spacing w:after="0" w:line="322" w:lineRule="exact"/>
        <w:ind w:left="40" w:firstLine="760"/>
        <w:jc w:val="both"/>
      </w:pPr>
      <w:r w:rsidRPr="00A60D58">
        <w:t xml:space="preserve">Операционные системы семейства </w:t>
      </w:r>
      <w:r w:rsidRPr="00A60D58">
        <w:rPr>
          <w:lang w:val="en-US"/>
        </w:rPr>
        <w:t>Microsoft</w:t>
      </w:r>
      <w:r w:rsidRPr="00A60D58">
        <w:t xml:space="preserve"> </w:t>
      </w:r>
      <w:r w:rsidRPr="00A60D58">
        <w:rPr>
          <w:lang w:val="en-US"/>
        </w:rPr>
        <w:t>Windows</w:t>
      </w:r>
      <w:r w:rsidRPr="00A60D58">
        <w:t>;</w:t>
      </w:r>
    </w:p>
    <w:p w:rsidR="00561068" w:rsidRPr="00A60D58" w:rsidRDefault="00561068" w:rsidP="00561068">
      <w:pPr>
        <w:pStyle w:val="Bodytext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22" w:lineRule="exact"/>
        <w:ind w:left="20" w:firstLine="700"/>
        <w:jc w:val="both"/>
      </w:pPr>
      <w:r w:rsidRPr="00A60D58">
        <w:t xml:space="preserve">Пакет офисного программного обеспечения </w:t>
      </w:r>
      <w:r w:rsidRPr="00A60D58">
        <w:rPr>
          <w:lang w:val="en-US"/>
        </w:rPr>
        <w:t>Microsoft</w:t>
      </w:r>
      <w:r w:rsidRPr="00A60D58">
        <w:t xml:space="preserve"> </w:t>
      </w:r>
      <w:r w:rsidRPr="00A60D58">
        <w:rPr>
          <w:lang w:val="en-US"/>
        </w:rPr>
        <w:t>Office</w:t>
      </w:r>
      <w:proofErr w:type="gramStart"/>
      <w:r w:rsidRPr="00A60D58">
        <w:t xml:space="preserve"> ;</w:t>
      </w:r>
      <w:proofErr w:type="gramEnd"/>
    </w:p>
    <w:p w:rsidR="00561068" w:rsidRPr="00A60D58" w:rsidRDefault="00561068" w:rsidP="00561068">
      <w:pPr>
        <w:pStyle w:val="Bodytext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700"/>
        <w:jc w:val="both"/>
      </w:pPr>
      <w:proofErr w:type="spellStart"/>
      <w:r w:rsidRPr="00A60D58">
        <w:t>ИСПДн</w:t>
      </w:r>
      <w:proofErr w:type="spellEnd"/>
      <w:r w:rsidRPr="00A60D58">
        <w:t xml:space="preserve"> «1С Предприятие: Зарплата и кадры учреждения», версия 8.3, установлена на 1 ПЭВМ;</w:t>
      </w:r>
    </w:p>
    <w:p w:rsidR="00561068" w:rsidRPr="00A60D58" w:rsidRDefault="00561068" w:rsidP="00561068">
      <w:pPr>
        <w:pStyle w:val="Bodytext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700"/>
        <w:jc w:val="both"/>
      </w:pPr>
      <w:proofErr w:type="spellStart"/>
      <w:r w:rsidRPr="00A60D58">
        <w:t>ИСПДн</w:t>
      </w:r>
      <w:proofErr w:type="spellEnd"/>
      <w:r w:rsidRPr="00A60D58">
        <w:t xml:space="preserve"> «1С Предприятие: Бухгалтерия для бюджетных учреждений», версия 8.3, установлена на 3 ПЭВМ;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20" w:firstLine="700"/>
        <w:jc w:val="both"/>
      </w:pPr>
      <w:r w:rsidRPr="00A60D58">
        <w:lastRenderedPageBreak/>
        <w:t>Для выполнения отдельных функций - специальные информационные системы:</w:t>
      </w:r>
    </w:p>
    <w:p w:rsidR="00561068" w:rsidRPr="00A60D58" w:rsidRDefault="00561068" w:rsidP="00561068">
      <w:pPr>
        <w:pStyle w:val="Bodytext0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322" w:lineRule="exact"/>
        <w:ind w:left="20" w:right="20" w:firstLine="700"/>
        <w:jc w:val="both"/>
      </w:pPr>
      <w:r w:rsidRPr="00A60D58">
        <w:t>Региональная государственная информационная система «Единая система электронного документооборота» Правительства Ульяновской области для осуществления доверенной переписки с ОМСУ Ульяновской области, учёта и хранения переписки с другими организациями, а также обращений граждан, направляемых по компетенции, установлена на 6 ПЭВМ;</w:t>
      </w:r>
    </w:p>
    <w:p w:rsidR="00561068" w:rsidRPr="00A60D58" w:rsidRDefault="00561068" w:rsidP="00561068">
      <w:pPr>
        <w:pStyle w:val="Bodytext0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00"/>
        <w:jc w:val="both"/>
      </w:pPr>
      <w:r w:rsidRPr="00A60D58">
        <w:t>Автоматизированная информационная система «</w:t>
      </w:r>
      <w:proofErr w:type="spellStart"/>
      <w:proofErr w:type="gramStart"/>
      <w:r w:rsidRPr="00A60D58">
        <w:t>СКИФ-Бюджетный</w:t>
      </w:r>
      <w:proofErr w:type="spellEnd"/>
      <w:proofErr w:type="gramEnd"/>
      <w:r w:rsidRPr="00A60D58">
        <w:t xml:space="preserve"> процесс» (подключение к региональному серверу) для автоматизации основных процессов управления финансами, установлена на 5 ПЭВМ;</w:t>
      </w:r>
    </w:p>
    <w:p w:rsidR="00F8657E" w:rsidRPr="00A60D58" w:rsidRDefault="00561068" w:rsidP="00F8657E">
      <w:pPr>
        <w:pStyle w:val="Bodytext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322" w:lineRule="exact"/>
        <w:ind w:left="20" w:right="20" w:firstLine="700"/>
        <w:jc w:val="both"/>
      </w:pPr>
      <w:r w:rsidRPr="00A60D58">
        <w:t>Программное обеспечение по обработке заявлений, поступивших с Единого портала государственных услуг, и направлению межведомственных запросов ПО «Дело», установлено на 6 ПЭВМ</w:t>
      </w:r>
    </w:p>
    <w:p w:rsidR="00561068" w:rsidRPr="00A60D58" w:rsidRDefault="00561068" w:rsidP="00F8657E">
      <w:pPr>
        <w:pStyle w:val="Bodytext0"/>
        <w:shd w:val="clear" w:color="auto" w:fill="auto"/>
        <w:tabs>
          <w:tab w:val="left" w:pos="-993"/>
        </w:tabs>
        <w:spacing w:after="0" w:line="322" w:lineRule="exact"/>
        <w:ind w:right="20" w:firstLine="709"/>
        <w:jc w:val="both"/>
      </w:pPr>
      <w:r w:rsidRPr="00A60D58">
        <w:t>Всего Администрация в своей работе использует 48 ПК, 15 МФУ, 26 принтеров, 4 сканеров, 26 телефонных аппаратов. Имеется одно оборудованное место видеоконференцсвязи с Правительством Ульяновской области. По сравнению с прошлым годом изменений не произошло.</w:t>
      </w:r>
    </w:p>
    <w:p w:rsidR="00F8657E" w:rsidRPr="00A60D58" w:rsidRDefault="00F8657E" w:rsidP="00561068">
      <w:pPr>
        <w:pStyle w:val="Heading20"/>
        <w:keepNext/>
        <w:keepLines/>
        <w:shd w:val="clear" w:color="auto" w:fill="auto"/>
        <w:spacing w:after="251" w:line="270" w:lineRule="exact"/>
        <w:ind w:left="20" w:firstLine="700"/>
      </w:pPr>
      <w:bookmarkStart w:id="2" w:name="bookmark5"/>
    </w:p>
    <w:p w:rsidR="00561068" w:rsidRPr="00A60D58" w:rsidRDefault="00561068" w:rsidP="00F8657E">
      <w:pPr>
        <w:pStyle w:val="Heading20"/>
        <w:keepNext/>
        <w:keepLines/>
        <w:shd w:val="clear" w:color="auto" w:fill="auto"/>
        <w:spacing w:after="251" w:line="270" w:lineRule="exact"/>
        <w:ind w:left="20" w:firstLine="700"/>
        <w:jc w:val="center"/>
        <w:rPr>
          <w:b/>
          <w:sz w:val="28"/>
          <w:szCs w:val="28"/>
        </w:rPr>
      </w:pPr>
      <w:r w:rsidRPr="00A60D58">
        <w:rPr>
          <w:b/>
          <w:sz w:val="28"/>
          <w:szCs w:val="28"/>
        </w:rPr>
        <w:t>Основные цели по развитию ИКТ на отчетный период.</w:t>
      </w:r>
      <w:bookmarkEnd w:id="2"/>
    </w:p>
    <w:p w:rsidR="00561068" w:rsidRPr="00A60D58" w:rsidRDefault="00561068" w:rsidP="00F8657E">
      <w:pPr>
        <w:pStyle w:val="Bodytext0"/>
        <w:shd w:val="clear" w:color="auto" w:fill="auto"/>
        <w:spacing w:after="0" w:line="322" w:lineRule="exact"/>
        <w:ind w:left="20" w:right="20" w:firstLine="689"/>
        <w:jc w:val="both"/>
      </w:pPr>
      <w:r w:rsidRPr="00A60D58">
        <w:t>Основные цели и задачи по информационным технологиям Администрации МО «Майнский район» отражены в программе Развитие информационного общества, использование информационных и коммуникационных технологий в муниципальном образовании «Майнский район», а также дорожных картах по «Цифровой экономике» и др., основные из них: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22" w:lineRule="exact"/>
        <w:ind w:left="720" w:right="20" w:hanging="360"/>
        <w:jc w:val="both"/>
      </w:pPr>
      <w:r w:rsidRPr="00A60D58">
        <w:t>создание, сопровождение и развитие единого информационного пространства органов местного самоуправления с подведомственными организациями;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01"/>
        </w:tabs>
        <w:spacing w:after="37" w:line="280" w:lineRule="exact"/>
        <w:ind w:left="720" w:hanging="360"/>
        <w:jc w:val="both"/>
      </w:pPr>
      <w:r w:rsidRPr="00A60D58">
        <w:t>обновление парка компьютерной техники;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80" w:lineRule="exact"/>
        <w:ind w:left="720" w:hanging="360"/>
        <w:jc w:val="both"/>
      </w:pPr>
      <w:r w:rsidRPr="00A60D58">
        <w:t>переход на юридически значимый электронный документооборот;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696"/>
        </w:tabs>
        <w:spacing w:after="0"/>
        <w:ind w:left="720" w:right="20" w:hanging="360"/>
        <w:jc w:val="both"/>
      </w:pPr>
      <w:r w:rsidRPr="00A60D58">
        <w:t>разработка рекомендаций в части мероприятий по защите государственных автоматизированных информационных ресурсов от несанкционированного доступа, копирования и разрушения, а также по обеспечению безопасности информационных систем;</w:t>
      </w:r>
    </w:p>
    <w:p w:rsidR="00BE1D18" w:rsidRPr="00A60D58" w:rsidRDefault="00561068" w:rsidP="00BE1D18">
      <w:pPr>
        <w:pStyle w:val="Bodytext0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ind w:left="720" w:right="20" w:hanging="360"/>
        <w:jc w:val="both"/>
      </w:pPr>
      <w:r w:rsidRPr="00A60D58">
        <w:t>обеспечение доступа граждан к информации о деятельности органов местного самоуправления муниципального образования «Майнский район»;</w:t>
      </w:r>
    </w:p>
    <w:p w:rsidR="00561068" w:rsidRPr="00A60D58" w:rsidRDefault="00561068" w:rsidP="00BE1D18">
      <w:pPr>
        <w:pStyle w:val="Bodytext0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ind w:left="720" w:right="20" w:hanging="360"/>
        <w:jc w:val="both"/>
      </w:pPr>
      <w:r w:rsidRPr="00A60D58">
        <w:t>повышение компьютерной грамотности сотрудников Администрации МО «Майнский район» и подведомственных учреждений;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336" w:lineRule="exact"/>
        <w:ind w:left="720" w:hanging="340"/>
        <w:jc w:val="both"/>
      </w:pPr>
      <w:r w:rsidRPr="00A60D58">
        <w:t>закупка оборудования и российского программного обеспечения;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336" w:lineRule="exact"/>
        <w:ind w:left="720" w:hanging="340"/>
        <w:jc w:val="both"/>
      </w:pPr>
      <w:r w:rsidRPr="00A60D58">
        <w:t>поддержка официального сайта Администрации МО «Майнский район»;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336" w:lineRule="exact"/>
        <w:ind w:left="720" w:hanging="340"/>
        <w:jc w:val="both"/>
      </w:pPr>
      <w:r w:rsidRPr="00A60D58">
        <w:lastRenderedPageBreak/>
        <w:t>обеспечение работоспособности программно-технических комплексов;</w:t>
      </w:r>
    </w:p>
    <w:p w:rsidR="00BE1D18" w:rsidRPr="00A60D58" w:rsidRDefault="00561068" w:rsidP="00BE1D18">
      <w:pPr>
        <w:pStyle w:val="Bodytext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36" w:lineRule="exact"/>
        <w:ind w:left="720" w:right="20" w:hanging="340"/>
        <w:jc w:val="both"/>
      </w:pPr>
      <w:r w:rsidRPr="00A60D58">
        <w:t>расширение и оптимизация локальной вычислительной сети администрации МО «Майнский район»;</w:t>
      </w:r>
    </w:p>
    <w:p w:rsidR="00561068" w:rsidRPr="00A60D58" w:rsidRDefault="00561068" w:rsidP="00BE1D18">
      <w:pPr>
        <w:pStyle w:val="Bodytext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36" w:lineRule="exact"/>
        <w:ind w:left="720" w:right="20" w:hanging="340"/>
        <w:jc w:val="both"/>
      </w:pPr>
      <w:r w:rsidRPr="00A60D58">
        <w:t xml:space="preserve">в проведение мероприятий в рамках реализации плана по </w:t>
      </w:r>
      <w:proofErr w:type="spellStart"/>
      <w:r w:rsidRPr="00A60D58">
        <w:t>кибербезопасности</w:t>
      </w:r>
      <w:proofErr w:type="spellEnd"/>
      <w:r w:rsidRPr="00A60D58">
        <w:t xml:space="preserve"> и безопасности в интернете.</w:t>
      </w:r>
    </w:p>
    <w:p w:rsidR="00BE1D18" w:rsidRPr="00A60D58" w:rsidRDefault="00BE1D18" w:rsidP="00561068">
      <w:pPr>
        <w:pStyle w:val="Heading20"/>
        <w:keepNext/>
        <w:keepLines/>
        <w:shd w:val="clear" w:color="auto" w:fill="auto"/>
        <w:spacing w:after="246" w:line="270" w:lineRule="exact"/>
        <w:ind w:left="2020" w:firstLine="0"/>
      </w:pPr>
      <w:bookmarkStart w:id="3" w:name="bookmark6"/>
    </w:p>
    <w:p w:rsidR="00561068" w:rsidRPr="00A60D58" w:rsidRDefault="00561068" w:rsidP="00561068">
      <w:pPr>
        <w:pStyle w:val="Heading20"/>
        <w:keepNext/>
        <w:keepLines/>
        <w:shd w:val="clear" w:color="auto" w:fill="auto"/>
        <w:spacing w:after="246" w:line="270" w:lineRule="exact"/>
        <w:ind w:left="2020" w:firstLine="0"/>
        <w:rPr>
          <w:b/>
          <w:sz w:val="28"/>
          <w:szCs w:val="28"/>
        </w:rPr>
      </w:pPr>
      <w:r w:rsidRPr="00A60D58">
        <w:rPr>
          <w:b/>
          <w:sz w:val="28"/>
          <w:szCs w:val="28"/>
        </w:rPr>
        <w:t>Основные управленческие решения по ИКТ</w:t>
      </w:r>
      <w:bookmarkEnd w:id="3"/>
    </w:p>
    <w:p w:rsidR="0056106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20" w:firstLine="689"/>
        <w:jc w:val="both"/>
      </w:pPr>
      <w:r w:rsidRPr="00A60D58">
        <w:t xml:space="preserve">В 2022 году применялись организационные и технические меры по обеспечению защиты персональных данных с учетом актуальных угроз безопасности персональных данных и информационных технологий, используемых в информационной системе; ведется учет машинных носителей персональных данных; осуществляется </w:t>
      </w:r>
      <w:proofErr w:type="gramStart"/>
      <w:r w:rsidRPr="00A60D58">
        <w:t>контроль за</w:t>
      </w:r>
      <w:proofErr w:type="gramEnd"/>
      <w:r w:rsidRPr="00A60D58">
        <w:t xml:space="preserve"> применяемыми мерами по обеспечению защиты персональных данных. Хранение сведений (базы данных) организовано на электронных носителях с паролем, на бумажных носителях - в сейфе.</w:t>
      </w:r>
    </w:p>
    <w:p w:rsidR="00BE1D1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20" w:firstLine="689"/>
        <w:jc w:val="both"/>
      </w:pPr>
      <w:r w:rsidRPr="00A60D58">
        <w:t>Официальный сайт муниципального образования "Майнский район"  переведен на платформу «</w:t>
      </w:r>
      <w:proofErr w:type="spellStart"/>
      <w:r w:rsidRPr="00A60D58">
        <w:t>Госвеб</w:t>
      </w:r>
      <w:proofErr w:type="spellEnd"/>
      <w:r w:rsidRPr="00A60D58">
        <w:t xml:space="preserve">»  и приведен в соответствие с действующим законодательством Российской Федерации №8-ФЗ, размещена законодательная карта сайта и </w:t>
      </w:r>
      <w:hyperlink r:id="rId5" w:history="1">
        <w:r w:rsidRPr="00A60D58">
          <w:rPr>
            <w:rStyle w:val="a3"/>
            <w:color w:val="auto"/>
          </w:rPr>
          <w:t>https://majnskij-r73.gosweb.gosuslugi.ru/</w:t>
        </w:r>
      </w:hyperlink>
      <w:r w:rsidRPr="00A60D58">
        <w:t xml:space="preserve"> ссылками на соответствующий материал сайта. Ежедневно размещается официальная информация, предоставляемая отдел</w:t>
      </w:r>
      <w:r w:rsidRPr="00A60D58">
        <w:t>а</w:t>
      </w:r>
      <w:r w:rsidRPr="00A60D58">
        <w:t>ми и структурными подразделениями администрации района. Ведется пост</w:t>
      </w:r>
      <w:r w:rsidRPr="00A60D58">
        <w:t>о</w:t>
      </w:r>
      <w:r w:rsidRPr="00A60D58">
        <w:t xml:space="preserve">янный мониторинг, выявление устаревшего </w:t>
      </w:r>
      <w:proofErr w:type="spellStart"/>
      <w:r w:rsidRPr="00A60D58">
        <w:t>контента</w:t>
      </w:r>
      <w:proofErr w:type="spellEnd"/>
      <w:r w:rsidRPr="00A60D58">
        <w:t xml:space="preserve"> и замена его </w:t>
      </w:r>
      <w:proofErr w:type="gramStart"/>
      <w:r w:rsidRPr="00A60D58">
        <w:t>на</w:t>
      </w:r>
      <w:proofErr w:type="gramEnd"/>
      <w:r w:rsidRPr="00A60D58">
        <w:t xml:space="preserve"> новый. Принят ряд нормативно-правовых актов, касающихся официального сайта района. Отдел по информатизации администрации муниципального образов</w:t>
      </w:r>
      <w:r w:rsidRPr="00A60D58">
        <w:t>а</w:t>
      </w:r>
      <w:r w:rsidRPr="00A60D58">
        <w:t>ния "Майнский район" ежемесячно принимает участие в совещаниях и семинарах, связанных с п</w:t>
      </w:r>
      <w:r w:rsidR="00BE1D18" w:rsidRPr="00A60D58">
        <w:t>родвижением официальных сайтов.</w:t>
      </w:r>
    </w:p>
    <w:p w:rsidR="00BE1D1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20" w:firstLine="689"/>
        <w:jc w:val="both"/>
      </w:pPr>
      <w:r w:rsidRPr="00A60D58">
        <w:t>В здании администрации района проведен ряд работ, связанных с использованием локальной вычислительной сети, подведен оптоволоконный канал связи, приняты нормативно-правовые акты, регламентирующие работу сети. В целях обеспечения безопасности локальной вычислительной сети и контроля доступа к сети «Интернет» настроен разграниченный доступ регистрации в сети.</w:t>
      </w:r>
    </w:p>
    <w:p w:rsidR="00BE1D1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20" w:firstLine="689"/>
        <w:jc w:val="both"/>
      </w:pPr>
      <w:proofErr w:type="gramStart"/>
      <w:r w:rsidRPr="00A60D58">
        <w:t xml:space="preserve">В 2022 году в МО «Майнский район» продолжили свою работу пункты активации простой электронной подписи (ПЭП) для доступа к порталу государственных и муниципальных услуг (2 в поселениях района, 1 в Администрации района, 1 в </w:t>
      </w:r>
      <w:proofErr w:type="spellStart"/>
      <w:r w:rsidRPr="00A60D58">
        <w:t>Майнском</w:t>
      </w:r>
      <w:proofErr w:type="spellEnd"/>
      <w:r w:rsidRPr="00A60D58">
        <w:t xml:space="preserve"> филиале МФЦ, 1 в филиале УПФР РФ по </w:t>
      </w:r>
      <w:proofErr w:type="spellStart"/>
      <w:r w:rsidRPr="00A60D58">
        <w:t>Майнскому</w:t>
      </w:r>
      <w:proofErr w:type="spellEnd"/>
      <w:r w:rsidRPr="00A60D58">
        <w:t xml:space="preserve"> району, 1 Департаменте Министерства здравоохранения, семьи и социального благополучия Ульяновской области по </w:t>
      </w:r>
      <w:proofErr w:type="spellStart"/>
      <w:r w:rsidRPr="00A60D58">
        <w:t>Майнскому</w:t>
      </w:r>
      <w:proofErr w:type="spellEnd"/>
      <w:r w:rsidRPr="00A60D58">
        <w:t xml:space="preserve"> району).</w:t>
      </w:r>
      <w:proofErr w:type="gramEnd"/>
    </w:p>
    <w:p w:rsidR="00BE1D1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20" w:firstLine="689"/>
        <w:jc w:val="both"/>
      </w:pPr>
      <w:r w:rsidRPr="00A60D58">
        <w:t xml:space="preserve">Открытие пунктов активации ПЭП позволило увеличить количество граждан </w:t>
      </w:r>
      <w:proofErr w:type="spellStart"/>
      <w:r w:rsidRPr="00A60D58">
        <w:t>Майнского</w:t>
      </w:r>
      <w:proofErr w:type="spellEnd"/>
      <w:r w:rsidRPr="00A60D58">
        <w:t xml:space="preserve"> района, зарегистрированных в федеральной государственной информационной системе «Единый портал </w:t>
      </w:r>
      <w:r w:rsidRPr="00A60D58">
        <w:lastRenderedPageBreak/>
        <w:t>государственных и муниципальных услуг» в 2022 году на портале государственных и муниципальных услуг зарегистрировались 15706 человек.</w:t>
      </w:r>
    </w:p>
    <w:p w:rsidR="00BE1D1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20" w:firstLine="689"/>
        <w:jc w:val="both"/>
      </w:pPr>
      <w:r w:rsidRPr="00A60D58">
        <w:t xml:space="preserve">Проводится работа по популяризации услуг в электронном виде и регистрации граждан на едином портале государственных и муниципальных услуг, так за 2022 год проведено более 25 мероприятий направленных на популяризацию электронных услуг (сходы граждан, встречи с работниками предприятий, выездные регистрации и </w:t>
      </w:r>
      <w:proofErr w:type="spellStart"/>
      <w:r w:rsidRPr="00A60D58">
        <w:t>тд</w:t>
      </w:r>
      <w:proofErr w:type="spellEnd"/>
      <w:r w:rsidRPr="00A60D58">
        <w:t>). В феврале, мае и ноябре 2022 года прошли три тематические недели национального проекта «Цифровая экономика», в рамках которых проведено 42 мероприятия.</w:t>
      </w:r>
    </w:p>
    <w:p w:rsidR="00BE1D1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20" w:firstLine="689"/>
        <w:jc w:val="both"/>
      </w:pPr>
      <w:r w:rsidRPr="00A60D58">
        <w:t>В МО «Майнский район» продолжается работа по административной реформе. Отделами и структурными подразделениями администрации района разработаны административные регламенты предоставления муниципальных услуг. Ведется работа по переводу массовых социально значимых услуг</w:t>
      </w:r>
      <w:r w:rsidRPr="00A60D58">
        <w:rPr>
          <w:rStyle w:val="BodytextItalic"/>
        </w:rPr>
        <w:t xml:space="preserve"> </w:t>
      </w:r>
      <w:r w:rsidRPr="00A60D58">
        <w:rPr>
          <w:rStyle w:val="BodytextItalic"/>
          <w:i w:val="0"/>
        </w:rPr>
        <w:t>в</w:t>
      </w:r>
      <w:r w:rsidRPr="00A60D58">
        <w:rPr>
          <w:rStyle w:val="BodytextItalic"/>
        </w:rPr>
        <w:t xml:space="preserve"> </w:t>
      </w:r>
      <w:r w:rsidR="00BE1D18" w:rsidRPr="00A60D58">
        <w:t>электронный вид</w:t>
      </w:r>
      <w:r w:rsidRPr="00A60D58">
        <w:t>.</w:t>
      </w:r>
    </w:p>
    <w:p w:rsidR="0056106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20" w:firstLine="689"/>
        <w:jc w:val="both"/>
      </w:pPr>
      <w:r w:rsidRPr="00A60D58">
        <w:t>Организовано подключение администраторов начислений платежей к ЕИС ГМП, что позволит населению района получать информацию о начисленных платежах за предоставленные услуги.</w:t>
      </w:r>
    </w:p>
    <w:p w:rsidR="00561068" w:rsidRPr="00A60D58" w:rsidRDefault="00561068" w:rsidP="00561068">
      <w:pPr>
        <w:pStyle w:val="Bodytext0"/>
        <w:shd w:val="clear" w:color="auto" w:fill="auto"/>
        <w:spacing w:after="341" w:line="322" w:lineRule="exact"/>
        <w:ind w:left="40" w:right="40" w:firstLine="700"/>
        <w:jc w:val="both"/>
      </w:pPr>
      <w:r w:rsidRPr="00A60D58">
        <w:t>В муниципальном архиве Администрации МО «Майнский район» ведется работа по оцифровке документов архивного фонда.</w:t>
      </w:r>
    </w:p>
    <w:p w:rsidR="00561068" w:rsidRPr="00A60D58" w:rsidRDefault="00561068" w:rsidP="00BE1D18">
      <w:pPr>
        <w:pStyle w:val="Heading20"/>
        <w:keepNext/>
        <w:keepLines/>
        <w:shd w:val="clear" w:color="auto" w:fill="auto"/>
        <w:spacing w:after="0" w:line="270" w:lineRule="exact"/>
        <w:ind w:left="40" w:firstLine="0"/>
        <w:jc w:val="center"/>
        <w:rPr>
          <w:b/>
          <w:sz w:val="28"/>
          <w:szCs w:val="28"/>
        </w:rPr>
      </w:pPr>
      <w:bookmarkStart w:id="4" w:name="bookmark7"/>
      <w:r w:rsidRPr="00A60D58">
        <w:rPr>
          <w:b/>
          <w:sz w:val="28"/>
          <w:szCs w:val="28"/>
        </w:rPr>
        <w:t>Мероприятия по информатиза</w:t>
      </w:r>
      <w:r w:rsidR="00BE1D18" w:rsidRPr="00A60D58">
        <w:rPr>
          <w:b/>
          <w:sz w:val="28"/>
          <w:szCs w:val="28"/>
        </w:rPr>
        <w:t xml:space="preserve">ции для повышения эффективности </w:t>
      </w:r>
      <w:r w:rsidRPr="00A60D58">
        <w:rPr>
          <w:b/>
          <w:sz w:val="28"/>
          <w:szCs w:val="28"/>
        </w:rPr>
        <w:t>органа</w:t>
      </w:r>
      <w:bookmarkStart w:id="5" w:name="bookmark8"/>
      <w:bookmarkEnd w:id="4"/>
      <w:r w:rsidR="00BE1D18" w:rsidRPr="00A60D58">
        <w:rPr>
          <w:b/>
          <w:sz w:val="28"/>
          <w:szCs w:val="28"/>
        </w:rPr>
        <w:t xml:space="preserve"> </w:t>
      </w:r>
      <w:r w:rsidRPr="00A60D58">
        <w:rPr>
          <w:b/>
          <w:sz w:val="28"/>
          <w:szCs w:val="28"/>
        </w:rPr>
        <w:t>управления.</w:t>
      </w:r>
      <w:bookmarkEnd w:id="5"/>
    </w:p>
    <w:p w:rsidR="00BE1D18" w:rsidRPr="00A60D58" w:rsidRDefault="00BE1D18" w:rsidP="00BE1D18">
      <w:pPr>
        <w:pStyle w:val="Heading20"/>
        <w:keepNext/>
        <w:keepLines/>
        <w:shd w:val="clear" w:color="auto" w:fill="auto"/>
        <w:spacing w:after="0" w:line="270" w:lineRule="exact"/>
        <w:ind w:left="40" w:firstLine="0"/>
        <w:jc w:val="center"/>
        <w:rPr>
          <w:b/>
          <w:sz w:val="28"/>
          <w:szCs w:val="28"/>
        </w:rPr>
      </w:pPr>
    </w:p>
    <w:p w:rsidR="00561068" w:rsidRPr="00A60D58" w:rsidRDefault="00561068" w:rsidP="00561068">
      <w:pPr>
        <w:pStyle w:val="Bodytext0"/>
        <w:shd w:val="clear" w:color="auto" w:fill="auto"/>
        <w:spacing w:after="0" w:line="317" w:lineRule="exact"/>
        <w:ind w:left="40" w:right="40" w:firstLine="700"/>
        <w:jc w:val="both"/>
      </w:pPr>
      <w:r w:rsidRPr="00A60D58">
        <w:t>В рамках поставленных целей и задач в 2022 году были выполнены следующие мероприятия: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336" w:lineRule="exact"/>
        <w:ind w:left="360" w:firstLine="0"/>
        <w:jc w:val="both"/>
      </w:pPr>
      <w:r w:rsidRPr="00A60D58">
        <w:t>частично обновлены АРМ и орг</w:t>
      </w:r>
      <w:proofErr w:type="gramStart"/>
      <w:r w:rsidRPr="00A60D58">
        <w:t>.т</w:t>
      </w:r>
      <w:proofErr w:type="gramEnd"/>
      <w:r w:rsidRPr="00A60D58">
        <w:t>ехника администрации района;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336" w:lineRule="exact"/>
        <w:ind w:left="360" w:firstLine="0"/>
        <w:jc w:val="both"/>
      </w:pPr>
      <w:r w:rsidRPr="00A60D58">
        <w:t xml:space="preserve">установлено </w:t>
      </w:r>
      <w:proofErr w:type="spellStart"/>
      <w:r w:rsidRPr="00A60D58">
        <w:t>проприетарное</w:t>
      </w:r>
      <w:proofErr w:type="spellEnd"/>
      <w:r w:rsidRPr="00A60D58">
        <w:t xml:space="preserve"> антивирусное программное обеспечение </w:t>
      </w:r>
      <w:proofErr w:type="gramStart"/>
      <w:r w:rsidRPr="00A60D58">
        <w:t>на</w:t>
      </w:r>
      <w:proofErr w:type="gramEnd"/>
    </w:p>
    <w:p w:rsidR="00561068" w:rsidRPr="00A60D58" w:rsidRDefault="00561068" w:rsidP="00561068">
      <w:pPr>
        <w:pStyle w:val="Bodytext0"/>
        <w:shd w:val="clear" w:color="auto" w:fill="auto"/>
        <w:spacing w:after="0" w:line="336" w:lineRule="exact"/>
        <w:ind w:left="40" w:firstLine="700"/>
        <w:jc w:val="both"/>
      </w:pPr>
      <w:r w:rsidRPr="00A60D58">
        <w:t>41 АРМ администрации района;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336" w:lineRule="exact"/>
        <w:ind w:left="360" w:firstLine="0"/>
        <w:jc w:val="both"/>
      </w:pPr>
      <w:r w:rsidRPr="00A60D58">
        <w:t>расширена локальная вычислительная сеть;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01"/>
        </w:tabs>
        <w:spacing w:after="0" w:line="336" w:lineRule="exact"/>
        <w:ind w:left="360" w:firstLine="0"/>
        <w:jc w:val="both"/>
      </w:pPr>
      <w:r w:rsidRPr="00A60D58">
        <w:t xml:space="preserve">официальный сайт администрации МО «Майнский район» приведен </w:t>
      </w:r>
      <w:proofErr w:type="gramStart"/>
      <w:r w:rsidRPr="00A60D58">
        <w:t>в</w:t>
      </w:r>
      <w:proofErr w:type="gramEnd"/>
    </w:p>
    <w:p w:rsidR="00561068" w:rsidRPr="00A60D58" w:rsidRDefault="00561068" w:rsidP="00561068">
      <w:pPr>
        <w:pStyle w:val="Bodytext0"/>
        <w:shd w:val="clear" w:color="auto" w:fill="auto"/>
        <w:spacing w:after="0" w:line="280" w:lineRule="exact"/>
        <w:ind w:left="40" w:firstLine="700"/>
        <w:jc w:val="both"/>
      </w:pPr>
      <w:r w:rsidRPr="00A60D58">
        <w:t>соответствие с действующим законодательством;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696"/>
        </w:tabs>
        <w:spacing w:after="345" w:line="280" w:lineRule="exact"/>
        <w:ind w:left="360" w:firstLine="0"/>
        <w:jc w:val="both"/>
      </w:pPr>
      <w:r w:rsidRPr="00A60D58">
        <w:t>широкая популяризация и переход на оказание услуг в электронном виде.</w:t>
      </w:r>
    </w:p>
    <w:p w:rsidR="00561068" w:rsidRPr="00A60D58" w:rsidRDefault="00561068" w:rsidP="00BE1D18">
      <w:pPr>
        <w:pStyle w:val="Heading20"/>
        <w:keepNext/>
        <w:keepLines/>
        <w:shd w:val="clear" w:color="auto" w:fill="auto"/>
        <w:spacing w:after="301" w:line="270" w:lineRule="exact"/>
        <w:ind w:left="360" w:firstLine="0"/>
        <w:jc w:val="center"/>
        <w:rPr>
          <w:b/>
          <w:sz w:val="28"/>
          <w:szCs w:val="28"/>
        </w:rPr>
      </w:pPr>
      <w:bookmarkStart w:id="6" w:name="bookmark9"/>
      <w:r w:rsidRPr="00A60D58">
        <w:rPr>
          <w:b/>
          <w:sz w:val="28"/>
          <w:szCs w:val="28"/>
        </w:rPr>
        <w:t xml:space="preserve">Защита информации и </w:t>
      </w:r>
      <w:proofErr w:type="spellStart"/>
      <w:r w:rsidRPr="00A60D58">
        <w:rPr>
          <w:b/>
          <w:sz w:val="28"/>
          <w:szCs w:val="28"/>
        </w:rPr>
        <w:t>импортозамещение</w:t>
      </w:r>
      <w:proofErr w:type="spellEnd"/>
      <w:r w:rsidRPr="00A60D58">
        <w:rPr>
          <w:b/>
          <w:sz w:val="28"/>
          <w:szCs w:val="28"/>
        </w:rPr>
        <w:t xml:space="preserve"> программного обеспечения.</w:t>
      </w:r>
      <w:bookmarkEnd w:id="6"/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40" w:right="40" w:firstLine="700"/>
        <w:jc w:val="both"/>
      </w:pPr>
      <w:r w:rsidRPr="00A60D58">
        <w:t>В Администрации создана постоянно действующая техническая комиссия по вопросам защиты государственной тайны (далее - ПДТК), распоряжением Администрации утверждены: Положение о ПДТК, её компетенции (задачи и функции), состав и порядок работы, установлены форма проведения заседаний и форма отчётной документации по результатам проведения таких заседаний.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40" w:right="40" w:firstLine="700"/>
        <w:jc w:val="both"/>
      </w:pPr>
      <w:r w:rsidRPr="00A60D58">
        <w:t xml:space="preserve">В Администрации по результатам анализа объёма решаемых задач по ТЗИ и информационной безопасности возложение ответственности лица за </w:t>
      </w:r>
      <w:r w:rsidRPr="00A60D58">
        <w:lastRenderedPageBreak/>
        <w:t>обеспечение ТЗИ на постоянной основе, штатно на начальника отдела информатизации и защиты информации Администрации.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40" w:firstLine="700"/>
        <w:jc w:val="both"/>
      </w:pPr>
      <w:r w:rsidRPr="00A60D58">
        <w:t>В администрации смешанный тип обработки персональных данных: на бумажных носителях и с использованием информационных систем обработки персональных данных. Обработка персональных данных ведётся в законных целях с 25.09.1992.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40" w:firstLine="700"/>
        <w:jc w:val="both"/>
      </w:pPr>
      <w:r w:rsidRPr="00A60D58">
        <w:t xml:space="preserve">Администрация зарегистрирована в реестре Операторов, находящемся на портале персональных данных уполномоченного органа по защите прав субъектов персональных данных в сети Интернет по адресу </w:t>
      </w:r>
      <w:hyperlink r:id="rId6" w:history="1">
        <w:r w:rsidRPr="00A60D58">
          <w:rPr>
            <w:rStyle w:val="a3"/>
            <w:color w:val="auto"/>
            <w:lang w:val="en-US"/>
          </w:rPr>
          <w:t>http</w:t>
        </w:r>
        <w:r w:rsidRPr="00A60D58">
          <w:rPr>
            <w:rStyle w:val="a3"/>
            <w:color w:val="auto"/>
          </w:rPr>
          <w:t>://</w:t>
        </w:r>
        <w:r w:rsidRPr="00A60D58">
          <w:rPr>
            <w:rStyle w:val="a3"/>
            <w:color w:val="auto"/>
            <w:lang w:val="en-US"/>
          </w:rPr>
          <w:t>pd</w:t>
        </w:r>
        <w:r w:rsidRPr="00A60D58">
          <w:rPr>
            <w:rStyle w:val="a3"/>
            <w:color w:val="auto"/>
          </w:rPr>
          <w:t>.</w:t>
        </w:r>
        <w:proofErr w:type="spellStart"/>
        <w:r w:rsidRPr="00A60D58">
          <w:rPr>
            <w:rStyle w:val="a3"/>
            <w:color w:val="auto"/>
            <w:lang w:val="en-US"/>
          </w:rPr>
          <w:t>rkn</w:t>
        </w:r>
        <w:proofErr w:type="spellEnd"/>
        <w:r w:rsidRPr="00A60D58">
          <w:rPr>
            <w:rStyle w:val="a3"/>
            <w:color w:val="auto"/>
          </w:rPr>
          <w:t>.</w:t>
        </w:r>
        <w:proofErr w:type="spellStart"/>
        <w:r w:rsidRPr="00A60D58">
          <w:rPr>
            <w:rStyle w:val="a3"/>
            <w:color w:val="auto"/>
            <w:lang w:val="en-US"/>
          </w:rPr>
          <w:t>gov</w:t>
        </w:r>
        <w:proofErr w:type="spellEnd"/>
        <w:r w:rsidRPr="00A60D58">
          <w:rPr>
            <w:rStyle w:val="a3"/>
            <w:color w:val="auto"/>
          </w:rPr>
          <w:t>.</w:t>
        </w:r>
        <w:proofErr w:type="spellStart"/>
        <w:r w:rsidRPr="00A60D58">
          <w:rPr>
            <w:rStyle w:val="a3"/>
            <w:color w:val="auto"/>
            <w:lang w:val="en-US"/>
          </w:rPr>
          <w:t>ru</w:t>
        </w:r>
        <w:proofErr w:type="spellEnd"/>
      </w:hyperlink>
      <w:r w:rsidRPr="00A60D58">
        <w:t xml:space="preserve"> (далее - Портал персональных данных) под номером 10-0103130. Информационное письмо о внесении изменений в сведения в реестре Операторов направлено в адрес Управления </w:t>
      </w:r>
      <w:proofErr w:type="spellStart"/>
      <w:r w:rsidRPr="00A60D58">
        <w:t>Роскомнадзора</w:t>
      </w:r>
      <w:proofErr w:type="spellEnd"/>
      <w:r w:rsidRPr="00A60D58">
        <w:t xml:space="preserve"> по Ульяновской области 09.07.2020.</w:t>
      </w:r>
    </w:p>
    <w:p w:rsidR="0056106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40" w:firstLine="689"/>
        <w:jc w:val="both"/>
      </w:pPr>
      <w:proofErr w:type="gramStart"/>
      <w:r w:rsidRPr="00A60D58">
        <w:t>В соответствии с требованиями постановления Правительства Российской Федерации от 21.03.2012 № 211 в Администрации «Политика в отношении обработки персональных данных в администрации муниципального образования «Майнский район» разработана и утверждена, размещена на главной странице официального сайта Администрации в сети Интернет (далее - официальный сайт Администрации) во исполнение требований о доступе к политике в отношении обработки персональных данных неограниченного круга лиц, установленных п.2</w:t>
      </w:r>
      <w:proofErr w:type="gramEnd"/>
      <w:r w:rsidRPr="00A60D58">
        <w:t xml:space="preserve"> Постановления Правительства РФ от 21.03.2012 № 211.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40" w:firstLine="700"/>
        <w:jc w:val="both"/>
      </w:pPr>
      <w:r w:rsidRPr="00A60D58">
        <w:t>Обработка персональных данных предусмотрена в следующих структурных подразделениях Администрации:</w:t>
      </w:r>
    </w:p>
    <w:p w:rsidR="00561068" w:rsidRPr="00A60D58" w:rsidRDefault="00561068" w:rsidP="00561068">
      <w:pPr>
        <w:pStyle w:val="Bodytext0"/>
        <w:numPr>
          <w:ilvl w:val="0"/>
          <w:numId w:val="4"/>
        </w:numPr>
        <w:shd w:val="clear" w:color="auto" w:fill="auto"/>
        <w:tabs>
          <w:tab w:val="left" w:pos="178"/>
        </w:tabs>
        <w:spacing w:after="0" w:line="322" w:lineRule="exact"/>
        <w:ind w:left="20" w:firstLine="0"/>
        <w:jc w:val="both"/>
      </w:pPr>
      <w:r w:rsidRPr="00A60D58">
        <w:t>отдел записи актов гражданского состояния;</w:t>
      </w:r>
    </w:p>
    <w:p w:rsidR="00561068" w:rsidRPr="00A60D58" w:rsidRDefault="00561068" w:rsidP="00561068">
      <w:pPr>
        <w:pStyle w:val="Bodytext0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322" w:lineRule="exact"/>
        <w:ind w:left="20" w:firstLine="0"/>
        <w:jc w:val="both"/>
      </w:pPr>
      <w:r w:rsidRPr="00A60D58">
        <w:t>отдел муниципальной службы, организационного обеспечения и архивного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firstLine="0"/>
        <w:jc w:val="both"/>
      </w:pPr>
      <w:r w:rsidRPr="00A60D58">
        <w:t>дела;</w:t>
      </w:r>
    </w:p>
    <w:p w:rsidR="00561068" w:rsidRPr="00A60D58" w:rsidRDefault="00561068" w:rsidP="00561068">
      <w:pPr>
        <w:pStyle w:val="Bodytext0"/>
        <w:numPr>
          <w:ilvl w:val="0"/>
          <w:numId w:val="4"/>
        </w:numPr>
        <w:shd w:val="clear" w:color="auto" w:fill="auto"/>
        <w:tabs>
          <w:tab w:val="left" w:pos="370"/>
        </w:tabs>
        <w:spacing w:after="0" w:line="322" w:lineRule="exact"/>
        <w:ind w:left="20" w:right="40" w:firstLine="0"/>
        <w:jc w:val="both"/>
      </w:pPr>
      <w:r w:rsidRPr="00A60D58">
        <w:t xml:space="preserve">отдел бухгалтерского учёта и отчётности (далее - уполномоченные структурные подразделения Администрации), допуск к персональным данным также имеют руководитель аппарата и начальник </w:t>
      </w:r>
      <w:proofErr w:type="spellStart"/>
      <w:r w:rsidRPr="00A60D58">
        <w:t>ОИиЗИ</w:t>
      </w:r>
      <w:proofErr w:type="spellEnd"/>
      <w:r w:rsidRPr="00A60D58">
        <w:t xml:space="preserve"> в рамках исполнения должностных обязанностей.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40" w:firstLine="700"/>
        <w:jc w:val="both"/>
      </w:pPr>
      <w:r w:rsidRPr="00A60D58">
        <w:t>В своей деятельности сотрудники уполномоченных структурных подразделений Администрации, а также лица, допущенные к ознакомлению с персональными данными для исполнения своих должностных обязанностей, руководствуются: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40" w:firstLine="440"/>
        <w:jc w:val="both"/>
      </w:pPr>
      <w:r w:rsidRPr="00A60D58">
        <w:t>законодательством Российской Федерации в части касающейся, нормативными правовыми и организационно-распорядительными актами Администрации.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40" w:firstLine="700"/>
        <w:jc w:val="both"/>
      </w:pPr>
      <w:r w:rsidRPr="00A60D58">
        <w:t>Ответственный за обработку персональных данных в Администрации - руководитель аппарата Администрации.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40" w:firstLine="700"/>
        <w:jc w:val="both"/>
      </w:pPr>
      <w:r w:rsidRPr="00A60D58">
        <w:t xml:space="preserve">По результатам внутреннего аудита в 2017 году комиссией по определению уровня защищённости выявлены информационные системы обработки персональных данных «1С Предприятие», «1С Зарплата», «СБИС++», определены уровни защищённости персональных данных в информационных системах персональных данных, определены категории </w:t>
      </w:r>
      <w:r w:rsidRPr="00A60D58">
        <w:lastRenderedPageBreak/>
        <w:t>персональных данных, обрабатываемых в Администрации, актуализирован перечень нормативно-правовых актов, опредёляющих законность обработки персональных данных. Разработаны модели угроз безопасности персональных данных при их обработке в информационных системах персональных данных.</w:t>
      </w:r>
    </w:p>
    <w:p w:rsidR="0056106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20" w:firstLine="689"/>
        <w:jc w:val="both"/>
      </w:pPr>
      <w:r w:rsidRPr="00A60D58">
        <w:t>Разграничение прав доступа пользователей в ЛВС и к ПЭВМ, в том числе выделенных для обработки персональных данных, реализовано парольной защитой учётной записи на вход в операционную систему для всех АРМ, включённых в рабочую группу. Различают две категории пользователей АРМ - пользователи, допущенные к работе с информационными системами персональных данных, и пользователи, не имеющие такого допуска. Перечень пользователей информационных систем персональных данных в Администрации и областных государственных учреждениях, находящихся в его ведении, определён распорядительным актом Администрации.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20" w:firstLine="700"/>
        <w:jc w:val="both"/>
      </w:pPr>
      <w:r w:rsidRPr="00A60D58">
        <w:t>Требования к парольной защите АРМ в Администрации и подведомственных ей организациях, установлены распоряжением Администрации.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20" w:firstLine="700"/>
        <w:jc w:val="both"/>
      </w:pPr>
      <w:r w:rsidRPr="00A60D58">
        <w:t>Антивирусная защита АРМ Администрации, её функциональных органах и подведомственных её организаций, расположенных в здании Администрации реализована посредством использования лицензионного средства антивирусной защиты (далее - АВПО):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322" w:lineRule="exact"/>
        <w:ind w:left="20" w:firstLine="360"/>
        <w:jc w:val="both"/>
        <w:rPr>
          <w:lang w:val="en-US"/>
        </w:rPr>
      </w:pPr>
      <w:r w:rsidRPr="00A60D58">
        <w:t>на</w:t>
      </w:r>
      <w:r w:rsidRPr="00A60D58">
        <w:rPr>
          <w:lang w:val="en-US"/>
        </w:rPr>
        <w:t xml:space="preserve"> 5 </w:t>
      </w:r>
      <w:r w:rsidRPr="00A60D58">
        <w:t>АРМ</w:t>
      </w:r>
      <w:r w:rsidRPr="00A60D58">
        <w:rPr>
          <w:lang w:val="en-US"/>
        </w:rPr>
        <w:t xml:space="preserve"> - </w:t>
      </w:r>
      <w:proofErr w:type="spellStart"/>
      <w:r w:rsidRPr="00A60D58">
        <w:rPr>
          <w:lang w:val="en-US"/>
        </w:rPr>
        <w:t>dr.Web</w:t>
      </w:r>
      <w:proofErr w:type="spellEnd"/>
      <w:r w:rsidRPr="00A60D58">
        <w:rPr>
          <w:lang w:val="en-US"/>
        </w:rPr>
        <w:t xml:space="preserve"> Enterprise Security Space, </w:t>
      </w:r>
      <w:r w:rsidRPr="00A60D58">
        <w:t>версия</w:t>
      </w:r>
      <w:r w:rsidRPr="00A60D58">
        <w:rPr>
          <w:lang w:val="en-US"/>
        </w:rPr>
        <w:t xml:space="preserve"> 11.0, </w:t>
      </w:r>
      <w:r w:rsidRPr="00A60D58">
        <w:t>указанное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firstLine="700"/>
        <w:jc w:val="both"/>
      </w:pPr>
      <w:r w:rsidRPr="00A60D58">
        <w:t>АВПО имеет действующий сертификат соответствия ФСТЭК России №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firstLine="700"/>
        <w:jc w:val="both"/>
      </w:pPr>
      <w:r w:rsidRPr="00A60D58">
        <w:t>3509 , годовая лицензия;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322" w:lineRule="exact"/>
        <w:ind w:left="20" w:firstLine="360"/>
        <w:jc w:val="both"/>
      </w:pPr>
      <w:r w:rsidRPr="00A60D58">
        <w:t xml:space="preserve">на 36 АРМ - </w:t>
      </w:r>
      <w:r w:rsidRPr="00A60D58">
        <w:rPr>
          <w:lang w:val="en-US"/>
        </w:rPr>
        <w:t xml:space="preserve">dr. Web Desktop Security Suite, </w:t>
      </w:r>
      <w:r w:rsidRPr="00A60D58">
        <w:t>версия 11.0, годовая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firstLine="700"/>
        <w:jc w:val="both"/>
      </w:pPr>
      <w:r w:rsidRPr="00A60D58">
        <w:t>лицензия.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20" w:firstLine="360"/>
        <w:jc w:val="both"/>
      </w:pPr>
      <w:r w:rsidRPr="00A60D58">
        <w:t xml:space="preserve">Обновление баз данных сигнатур вирусов для каждой линейки продуктов АВПО поддерживается в актуальном состоянии: для 36 ПЭВМ - выполняется на каждой рабочей станции через сеть Интернет, для объекта вычислительной техники - только с учтённого носителя через механизм </w:t>
      </w:r>
      <w:proofErr w:type="spellStart"/>
      <w:r w:rsidRPr="00A60D58">
        <w:t>зеркалирования</w:t>
      </w:r>
      <w:proofErr w:type="spellEnd"/>
      <w:r w:rsidRPr="00A60D58">
        <w:t>, предусмотренный производителем АВПО. Произведены настройки АВПО, установленные требованиями эксплуатационной документации.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20" w:firstLine="700"/>
        <w:jc w:val="both"/>
      </w:pPr>
      <w:r w:rsidRPr="00A60D58">
        <w:t>В Администрац</w:t>
      </w:r>
      <w:proofErr w:type="gramStart"/>
      <w:r w:rsidRPr="00A60D58">
        <w:t>ии и её</w:t>
      </w:r>
      <w:proofErr w:type="gramEnd"/>
      <w:r w:rsidRPr="00A60D58">
        <w:t xml:space="preserve"> функциональных органах используются следующие средства защиты информации (далее - СЗИ):</w:t>
      </w:r>
    </w:p>
    <w:p w:rsidR="00561068" w:rsidRPr="00A60D58" w:rsidRDefault="00561068" w:rsidP="00561068">
      <w:pPr>
        <w:pStyle w:val="Bodytext0"/>
        <w:numPr>
          <w:ilvl w:val="1"/>
          <w:numId w:val="2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00"/>
        <w:jc w:val="both"/>
      </w:pPr>
      <w:r w:rsidRPr="00A60D58">
        <w:t>.</w:t>
      </w:r>
      <w:r w:rsidRPr="00A60D58">
        <w:tab/>
      </w:r>
      <w:proofErr w:type="gramStart"/>
      <w:r w:rsidRPr="00A60D58">
        <w:t>Лицензионное</w:t>
      </w:r>
      <w:proofErr w:type="gramEnd"/>
      <w:r w:rsidRPr="00A60D58">
        <w:t xml:space="preserve"> АВПО, в том числе сертифицированное, в количестве 36 установок.</w:t>
      </w:r>
    </w:p>
    <w:p w:rsidR="00561068" w:rsidRPr="00A60D58" w:rsidRDefault="00561068" w:rsidP="00561068">
      <w:pPr>
        <w:pStyle w:val="Bodytext0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322" w:lineRule="exact"/>
        <w:ind w:left="20" w:right="20" w:firstLine="700"/>
        <w:jc w:val="both"/>
      </w:pPr>
      <w:r w:rsidRPr="00A60D58">
        <w:t>.</w:t>
      </w:r>
      <w:r w:rsidRPr="00A60D58">
        <w:tab/>
        <w:t xml:space="preserve">Парольная защита встроенными средствами операционной системы семейства </w:t>
      </w:r>
      <w:r w:rsidRPr="00A60D58">
        <w:rPr>
          <w:lang w:val="en-US"/>
        </w:rPr>
        <w:t>Microsoft</w:t>
      </w:r>
      <w:r w:rsidRPr="00A60D58">
        <w:t xml:space="preserve"> </w:t>
      </w:r>
      <w:r w:rsidRPr="00A60D58">
        <w:rPr>
          <w:lang w:val="en-US"/>
        </w:rPr>
        <w:t>Windows</w:t>
      </w:r>
      <w:r w:rsidRPr="00A60D58">
        <w:t xml:space="preserve"> на каждом АРМ.</w:t>
      </w:r>
    </w:p>
    <w:p w:rsidR="00561068" w:rsidRPr="00A60D58" w:rsidRDefault="00561068" w:rsidP="00561068">
      <w:pPr>
        <w:pStyle w:val="Bodytext0"/>
        <w:shd w:val="clear" w:color="auto" w:fill="auto"/>
        <w:spacing w:after="281" w:line="322" w:lineRule="exact"/>
        <w:ind w:left="20" w:right="20" w:firstLine="700"/>
        <w:jc w:val="both"/>
      </w:pPr>
      <w:r w:rsidRPr="00A60D58">
        <w:t>Простоя информационных систем в результате компьютерных атак в 2022 году не происходило.</w:t>
      </w:r>
    </w:p>
    <w:p w:rsidR="00561068" w:rsidRPr="00A60D58" w:rsidRDefault="00561068" w:rsidP="00561068">
      <w:pPr>
        <w:pStyle w:val="Heading20"/>
        <w:keepNext/>
        <w:keepLines/>
        <w:shd w:val="clear" w:color="auto" w:fill="auto"/>
        <w:spacing w:after="255" w:line="270" w:lineRule="exact"/>
        <w:ind w:left="2840" w:firstLine="0"/>
        <w:rPr>
          <w:b/>
          <w:sz w:val="28"/>
          <w:szCs w:val="28"/>
        </w:rPr>
      </w:pPr>
      <w:bookmarkStart w:id="7" w:name="bookmark10"/>
      <w:r w:rsidRPr="00A60D58">
        <w:rPr>
          <w:b/>
          <w:sz w:val="28"/>
          <w:szCs w:val="28"/>
        </w:rPr>
        <w:lastRenderedPageBreak/>
        <w:t>«Электронное правительство».</w:t>
      </w:r>
      <w:bookmarkEnd w:id="7"/>
    </w:p>
    <w:p w:rsidR="00BE1D1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20" w:firstLine="360"/>
        <w:jc w:val="both"/>
      </w:pPr>
      <w:r w:rsidRPr="00A60D58">
        <w:t xml:space="preserve">Федеральным законом от 27.07.2010 №210-ФЗ «Об организации предоставления государственных и муниципальных услуг» определены положения, касающиеся организации предоставления государственных и муниципальных услуг в многофункциональных центрах, в том числе и в электронной форме. Исходя из этого, 26 марта 2021 года заключено Соглашение о взаимодействии между областным государственным казённым учреждением «Корпорация развития </w:t>
      </w:r>
      <w:proofErr w:type="spellStart"/>
      <w:proofErr w:type="gramStart"/>
      <w:r w:rsidRPr="00A60D58">
        <w:t>интернет-технологий</w:t>
      </w:r>
      <w:proofErr w:type="spellEnd"/>
      <w:proofErr w:type="gramEnd"/>
      <w:r w:rsidRPr="00A60D58">
        <w:t xml:space="preserve"> многофункциональный центр предоставления государственных и муниципальных услуг в Ульяновской области» (далее МФЦ) и Администрацией муниципального образования «Майнский район» Ульяновской области. </w:t>
      </w:r>
      <w:proofErr w:type="gramStart"/>
      <w:r w:rsidRPr="00A60D58">
        <w:t xml:space="preserve">Новый Перечень услуг предоставляемых в МФЦ утвержден постановлением администрации района от 04.10.2021 №979 «Об утверждении перечня муниципальных услуг, предоставляемых администрацией муниципального образования «Майнский район» и её функциональными органами, предоставление которых областным государственным казённым учреждением «Корпорация развития </w:t>
      </w:r>
      <w:proofErr w:type="spellStart"/>
      <w:r w:rsidRPr="00A60D58">
        <w:t>интернет-технологий</w:t>
      </w:r>
      <w:proofErr w:type="spellEnd"/>
      <w:r w:rsidRPr="00A60D58">
        <w:t xml:space="preserve"> - многофункциональный центр предоставления государственных и муниципальных услуг в Ульяновской области»».</w:t>
      </w:r>
      <w:proofErr w:type="gramEnd"/>
    </w:p>
    <w:p w:rsidR="00BE1D1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20" w:firstLine="689"/>
        <w:jc w:val="both"/>
      </w:pPr>
      <w:r w:rsidRPr="00A60D58">
        <w:t>На территории района работают четыре окна МФЦ. В настоящее время на базе МФЦ организовано предоставление государственных и муниципальных услуг, все услуги оказываются бесплатно. С целью привлечения населения в МФЦ, используются различные виды информирования: выезды в сельские и городские поселения для встреч с населением, размещение информации о работе МФЦ на официальном сайте администрации района.</w:t>
      </w:r>
    </w:p>
    <w:p w:rsidR="00BE1D1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20" w:firstLine="689"/>
        <w:jc w:val="both"/>
      </w:pPr>
      <w:r w:rsidRPr="00A60D58">
        <w:t>За время работы МФЦ повысилась удовлетворенность получателей государственных и муниципальных услуг качеством их предоставления, сократились сроки предоставления государственных и муниципальных услуг, упростилась процедура получения гражданами и юридическими лицами массовых общественно-значимых государственных и муниципальных услуг за счет реализации принципа «одного окна».</w:t>
      </w:r>
    </w:p>
    <w:p w:rsidR="00561068" w:rsidRPr="00A60D58" w:rsidRDefault="00561068" w:rsidP="00BE1D18">
      <w:pPr>
        <w:pStyle w:val="Bodytext0"/>
        <w:shd w:val="clear" w:color="auto" w:fill="auto"/>
        <w:spacing w:after="0" w:line="322" w:lineRule="exact"/>
        <w:ind w:left="20" w:right="20" w:firstLine="689"/>
        <w:jc w:val="both"/>
      </w:pPr>
      <w:r w:rsidRPr="00A60D58">
        <w:t>В 2022 году продолжилась работа по переводу массовых социально значимых услуг в электронный вид, за 2022 год в районе подключено к электронным формам 45 услуг из 53.</w:t>
      </w:r>
    </w:p>
    <w:p w:rsidR="00BE1D18" w:rsidRPr="00A60D58" w:rsidRDefault="00BE1D18" w:rsidP="00D53CA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bookmarkStart w:id="8" w:name="bookmark11"/>
    </w:p>
    <w:p w:rsidR="00561068" w:rsidRPr="00A60D58" w:rsidRDefault="00561068" w:rsidP="00D53CA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A60D58">
        <w:rPr>
          <w:rFonts w:ascii="PT Astra Serif" w:hAnsi="PT Astra Serif"/>
          <w:b/>
          <w:sz w:val="28"/>
          <w:szCs w:val="28"/>
        </w:rPr>
        <w:t>Реализация федеральных и региональных документов стратегического планирования.</w:t>
      </w:r>
      <w:bookmarkEnd w:id="8"/>
    </w:p>
    <w:p w:rsidR="00BE1D18" w:rsidRPr="00A60D58" w:rsidRDefault="00BE1D18" w:rsidP="00D53CA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40" w:firstLine="680"/>
        <w:jc w:val="both"/>
      </w:pPr>
      <w:r w:rsidRPr="00A60D58">
        <w:t>Активно ведется работа по популяризации национального проекта «Цифровая экономика». В феврале, мае и ноябре 2022 года прошли три тематические недели национального проекта «Цифровая экономика», в рамках которых проведено 42 мероприятия.</w:t>
      </w:r>
    </w:p>
    <w:p w:rsidR="00561068" w:rsidRPr="00A60D58" w:rsidRDefault="00561068" w:rsidP="00561068">
      <w:pPr>
        <w:pStyle w:val="Bodytext0"/>
        <w:shd w:val="clear" w:color="auto" w:fill="auto"/>
        <w:spacing w:after="281" w:line="322" w:lineRule="exact"/>
        <w:ind w:left="20" w:right="40" w:firstLine="680"/>
        <w:jc w:val="both"/>
      </w:pPr>
      <w:r w:rsidRPr="00A60D58">
        <w:lastRenderedPageBreak/>
        <w:t>В рамках реализации государственного контракта от 07 августа 2019 года № 0173100007519000083 144316 между Министерством цифрового развития и массовых коммуникаций Российской Федерации и ПАО «</w:t>
      </w:r>
      <w:proofErr w:type="spellStart"/>
      <w:r w:rsidRPr="00A60D58">
        <w:t>Ростелеком</w:t>
      </w:r>
      <w:proofErr w:type="spellEnd"/>
      <w:r w:rsidRPr="00A60D58">
        <w:t xml:space="preserve">» в 2021 году было произведено подключение 24 СЗО района. Из них подключено 12 </w:t>
      </w:r>
      <w:proofErr w:type="spellStart"/>
      <w:r w:rsidRPr="00A60D58">
        <w:t>ФАПов</w:t>
      </w:r>
      <w:proofErr w:type="spellEnd"/>
      <w:r w:rsidRPr="00A60D58">
        <w:t xml:space="preserve"> (с.Б. Озеро, </w:t>
      </w:r>
      <w:proofErr w:type="spellStart"/>
      <w:r w:rsidRPr="00A60D58">
        <w:t>с</w:t>
      </w:r>
      <w:proofErr w:type="gramStart"/>
      <w:r w:rsidRPr="00A60D58">
        <w:t>.Р</w:t>
      </w:r>
      <w:proofErr w:type="gramEnd"/>
      <w:r w:rsidRPr="00A60D58">
        <w:t>епьевка-Космынка</w:t>
      </w:r>
      <w:proofErr w:type="spellEnd"/>
      <w:r w:rsidRPr="00A60D58">
        <w:t xml:space="preserve">, </w:t>
      </w:r>
      <w:proofErr w:type="spellStart"/>
      <w:r w:rsidRPr="00A60D58">
        <w:t>с.Полбино</w:t>
      </w:r>
      <w:proofErr w:type="spellEnd"/>
      <w:r w:rsidRPr="00A60D58">
        <w:t xml:space="preserve">, </w:t>
      </w:r>
      <w:proofErr w:type="spellStart"/>
      <w:r w:rsidRPr="00A60D58">
        <w:t>с.Карлинское</w:t>
      </w:r>
      <w:proofErr w:type="spellEnd"/>
      <w:r w:rsidRPr="00A60D58">
        <w:t xml:space="preserve">, с.Абрамовка, с.Березовка, с.Выры, п. </w:t>
      </w:r>
      <w:proofErr w:type="spellStart"/>
      <w:r w:rsidRPr="00A60D58">
        <w:t>Безречный</w:t>
      </w:r>
      <w:proofErr w:type="spellEnd"/>
      <w:r w:rsidRPr="00A60D58">
        <w:t xml:space="preserve">, </w:t>
      </w:r>
      <w:proofErr w:type="spellStart"/>
      <w:r w:rsidRPr="00A60D58">
        <w:t>с.Загоскино</w:t>
      </w:r>
      <w:proofErr w:type="spellEnd"/>
      <w:r w:rsidRPr="00A60D58">
        <w:t xml:space="preserve">, </w:t>
      </w:r>
      <w:proofErr w:type="spellStart"/>
      <w:r w:rsidRPr="00A60D58">
        <w:t>д.Кадышевка</w:t>
      </w:r>
      <w:proofErr w:type="spellEnd"/>
      <w:r w:rsidRPr="00A60D58">
        <w:t xml:space="preserve">, </w:t>
      </w:r>
      <w:proofErr w:type="spellStart"/>
      <w:r w:rsidRPr="00A60D58">
        <w:t>с.Полбино</w:t>
      </w:r>
      <w:proofErr w:type="spellEnd"/>
      <w:r w:rsidRPr="00A60D58">
        <w:t xml:space="preserve">, </w:t>
      </w:r>
      <w:proofErr w:type="spellStart"/>
      <w:r w:rsidRPr="00A60D58">
        <w:t>с.Репьевка-Колхозная</w:t>
      </w:r>
      <w:proofErr w:type="spellEnd"/>
      <w:r w:rsidRPr="00A60D58">
        <w:t>); 9 общеобразовательных организаций (с</w:t>
      </w:r>
      <w:proofErr w:type="gramStart"/>
      <w:r w:rsidRPr="00A60D58">
        <w:t>.А</w:t>
      </w:r>
      <w:proofErr w:type="gramEnd"/>
      <w:r w:rsidRPr="00A60D58">
        <w:t xml:space="preserve">брамовка, </w:t>
      </w:r>
      <w:proofErr w:type="spellStart"/>
      <w:r w:rsidRPr="00A60D58">
        <w:t>п.Гимово</w:t>
      </w:r>
      <w:proofErr w:type="spellEnd"/>
      <w:r w:rsidRPr="00A60D58">
        <w:t xml:space="preserve">, с.Выры, </w:t>
      </w:r>
      <w:proofErr w:type="spellStart"/>
      <w:r w:rsidRPr="00A60D58">
        <w:t>р.п.Игнатовка</w:t>
      </w:r>
      <w:proofErr w:type="spellEnd"/>
      <w:r w:rsidRPr="00A60D58">
        <w:t xml:space="preserve">, </w:t>
      </w:r>
      <w:proofErr w:type="spellStart"/>
      <w:r w:rsidRPr="00A60D58">
        <w:t>с.Загоскино</w:t>
      </w:r>
      <w:proofErr w:type="spellEnd"/>
      <w:r w:rsidRPr="00A60D58">
        <w:t xml:space="preserve">, с. </w:t>
      </w:r>
      <w:proofErr w:type="spellStart"/>
      <w:r w:rsidRPr="00A60D58">
        <w:t>Копышовка</w:t>
      </w:r>
      <w:proofErr w:type="spellEnd"/>
      <w:r w:rsidRPr="00A60D58">
        <w:t>, с.Подлесное, с.Репьевка Колхозная, с.Родниковые Пруды) 2 Пожарные части (</w:t>
      </w:r>
      <w:proofErr w:type="spellStart"/>
      <w:r w:rsidRPr="00A60D58">
        <w:t>р.п.Игнатовка</w:t>
      </w:r>
      <w:proofErr w:type="spellEnd"/>
      <w:r w:rsidRPr="00A60D58">
        <w:t xml:space="preserve">, </w:t>
      </w:r>
      <w:proofErr w:type="spellStart"/>
      <w:r w:rsidRPr="00A60D58">
        <w:t>п.Гимово</w:t>
      </w:r>
      <w:proofErr w:type="spellEnd"/>
      <w:r w:rsidRPr="00A60D58">
        <w:t>); 1 ОМСУ (</w:t>
      </w:r>
      <w:proofErr w:type="spellStart"/>
      <w:r w:rsidRPr="00A60D58">
        <w:t>р.п.Игнатовка</w:t>
      </w:r>
      <w:proofErr w:type="spellEnd"/>
      <w:r w:rsidRPr="00A60D58">
        <w:t>).</w:t>
      </w:r>
    </w:p>
    <w:p w:rsidR="00561068" w:rsidRPr="00A60D58" w:rsidRDefault="00561068" w:rsidP="00561068">
      <w:pPr>
        <w:pStyle w:val="Heading20"/>
        <w:keepNext/>
        <w:keepLines/>
        <w:shd w:val="clear" w:color="auto" w:fill="auto"/>
        <w:spacing w:after="0" w:line="270" w:lineRule="exact"/>
        <w:ind w:left="20" w:firstLine="360"/>
        <w:rPr>
          <w:b/>
          <w:sz w:val="28"/>
          <w:szCs w:val="28"/>
        </w:rPr>
      </w:pPr>
      <w:bookmarkStart w:id="9" w:name="bookmark12"/>
      <w:r w:rsidRPr="00A60D58">
        <w:rPr>
          <w:b/>
          <w:sz w:val="28"/>
          <w:szCs w:val="28"/>
        </w:rPr>
        <w:t>Обеспечение доступа граждан к информации о деятельности органов</w:t>
      </w:r>
      <w:bookmarkEnd w:id="9"/>
    </w:p>
    <w:p w:rsidR="00561068" w:rsidRPr="00A60D58" w:rsidRDefault="00561068" w:rsidP="00561068">
      <w:pPr>
        <w:pStyle w:val="Heading20"/>
        <w:keepNext/>
        <w:keepLines/>
        <w:shd w:val="clear" w:color="auto" w:fill="auto"/>
        <w:spacing w:after="306" w:line="270" w:lineRule="exact"/>
        <w:ind w:left="3180" w:firstLine="0"/>
        <w:rPr>
          <w:b/>
          <w:sz w:val="28"/>
          <w:szCs w:val="28"/>
        </w:rPr>
      </w:pPr>
      <w:bookmarkStart w:id="10" w:name="bookmark13"/>
      <w:r w:rsidRPr="00A60D58">
        <w:rPr>
          <w:b/>
          <w:sz w:val="28"/>
          <w:szCs w:val="28"/>
        </w:rPr>
        <w:t>местного самоуправления</w:t>
      </w:r>
      <w:bookmarkEnd w:id="10"/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40" w:firstLine="700"/>
        <w:jc w:val="both"/>
      </w:pPr>
      <w:r w:rsidRPr="00A60D58">
        <w:t>Для обеспечения доступа граждан к информации о деятельности органов местного самоуправления муниципального образования «Майнский район» на сайте размещается следующая информация: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21"/>
        </w:tabs>
        <w:spacing w:after="27" w:line="280" w:lineRule="exact"/>
        <w:ind w:left="20" w:firstLine="360"/>
        <w:jc w:val="both"/>
      </w:pPr>
      <w:r w:rsidRPr="00A60D58">
        <w:t>об органах местного самоуправления;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80" w:lineRule="exact"/>
        <w:ind w:left="20" w:firstLine="360"/>
        <w:jc w:val="both"/>
      </w:pPr>
      <w:r w:rsidRPr="00A60D58">
        <w:t>о нормотворческой деятельности;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left="20" w:firstLine="360"/>
        <w:jc w:val="both"/>
      </w:pPr>
      <w:r w:rsidRPr="00A60D58">
        <w:t>об участии в целевых программах;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ind w:left="720" w:right="40" w:hanging="360"/>
        <w:jc w:val="both"/>
      </w:pPr>
      <w:r w:rsidRPr="00A60D58">
        <w:t>о состоянии защиты населения и территорий от чрезвычайных ситуаций и принятых мерах по обеспечению их безопасности;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ind w:left="720" w:right="40" w:hanging="360"/>
        <w:jc w:val="both"/>
      </w:pPr>
      <w:r w:rsidRPr="00A60D58">
        <w:t>о результатах проверок, проведенных органом местного самоуправления, подведомственными организациями, а также информацию результатах, проведенных в указанных органах и организациях;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left="720" w:right="40" w:hanging="360"/>
        <w:jc w:val="both"/>
      </w:pPr>
      <w:r w:rsidRPr="00A60D58">
        <w:t>тексты официальных заявлений и выступлений руководителей и заместителей;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20" w:right="40" w:hanging="360"/>
        <w:jc w:val="both"/>
      </w:pPr>
      <w:r w:rsidRPr="00A60D58">
        <w:t>статистическую информацию о деятельности органа местного самоуправления;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26"/>
        </w:tabs>
        <w:spacing w:after="0"/>
        <w:ind w:left="20" w:firstLine="360"/>
        <w:jc w:val="both"/>
      </w:pPr>
      <w:r w:rsidRPr="00A60D58">
        <w:t>информацию о кадровом резерве;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16"/>
        </w:tabs>
        <w:spacing w:after="0"/>
        <w:ind w:left="20" w:firstLine="360"/>
        <w:jc w:val="both"/>
      </w:pPr>
      <w:r w:rsidRPr="00A60D58">
        <w:t>о работе с обращениями граждан.</w:t>
      </w:r>
    </w:p>
    <w:p w:rsidR="00BE1D18" w:rsidRPr="00A60D58" w:rsidRDefault="00561068" w:rsidP="00BE1D18">
      <w:pPr>
        <w:pStyle w:val="Bodytext0"/>
        <w:shd w:val="clear" w:color="auto" w:fill="auto"/>
        <w:spacing w:after="0"/>
        <w:ind w:left="20" w:right="40" w:firstLine="689"/>
        <w:jc w:val="both"/>
      </w:pPr>
      <w:r w:rsidRPr="00A60D58">
        <w:t>В рамках реализации проекта «Открытые данные» на официальном сайте Администрации района обновлен раздел «Открытые данные», где размещается и обновляется в формате .</w:t>
      </w:r>
      <w:proofErr w:type="spellStart"/>
      <w:r w:rsidRPr="00A60D58">
        <w:rPr>
          <w:lang w:val="en-US"/>
        </w:rPr>
        <w:t>csv</w:t>
      </w:r>
      <w:proofErr w:type="spellEnd"/>
      <w:r w:rsidRPr="00A60D58">
        <w:t xml:space="preserve"> информация по открытым данным.</w:t>
      </w:r>
    </w:p>
    <w:p w:rsidR="00561068" w:rsidRPr="00A60D58" w:rsidRDefault="00561068" w:rsidP="00BE1D18">
      <w:pPr>
        <w:pStyle w:val="Bodytext0"/>
        <w:shd w:val="clear" w:color="auto" w:fill="auto"/>
        <w:spacing w:after="0"/>
        <w:ind w:left="20" w:right="40" w:firstLine="689"/>
        <w:jc w:val="both"/>
      </w:pPr>
      <w:r w:rsidRPr="00A60D58">
        <w:t>Для обеспечения возможности обращения граждан в администрацию муниципального образования «Майнский район» на сайте администрации действует раздел «Виртуальная приемная».</w:t>
      </w:r>
    </w:p>
    <w:p w:rsidR="00BE1D18" w:rsidRPr="00A60D58" w:rsidRDefault="00BE1D18" w:rsidP="00561068">
      <w:pPr>
        <w:pStyle w:val="Heading20"/>
        <w:keepNext/>
        <w:keepLines/>
        <w:shd w:val="clear" w:color="auto" w:fill="auto"/>
        <w:spacing w:after="0" w:line="317" w:lineRule="exact"/>
        <w:ind w:left="20" w:firstLine="0"/>
      </w:pPr>
      <w:bookmarkStart w:id="11" w:name="bookmark14"/>
    </w:p>
    <w:p w:rsidR="00561068" w:rsidRPr="00A60D58" w:rsidRDefault="00561068" w:rsidP="00BE1D18">
      <w:pPr>
        <w:pStyle w:val="Heading20"/>
        <w:keepNext/>
        <w:keepLines/>
        <w:shd w:val="clear" w:color="auto" w:fill="auto"/>
        <w:spacing w:after="0" w:line="317" w:lineRule="exact"/>
        <w:ind w:left="20" w:firstLine="0"/>
        <w:jc w:val="center"/>
        <w:rPr>
          <w:b/>
          <w:sz w:val="28"/>
          <w:szCs w:val="28"/>
        </w:rPr>
      </w:pPr>
      <w:r w:rsidRPr="00A60D58">
        <w:rPr>
          <w:b/>
          <w:sz w:val="28"/>
          <w:szCs w:val="28"/>
        </w:rPr>
        <w:t>Взаимодействие по вопросам информатизации с федеральными органами</w:t>
      </w:r>
      <w:bookmarkStart w:id="12" w:name="bookmark15"/>
      <w:bookmarkEnd w:id="11"/>
      <w:r w:rsidR="00BE1D18" w:rsidRPr="00A60D58">
        <w:rPr>
          <w:b/>
          <w:sz w:val="28"/>
          <w:szCs w:val="28"/>
        </w:rPr>
        <w:t xml:space="preserve"> </w:t>
      </w:r>
      <w:r w:rsidRPr="00A60D58">
        <w:rPr>
          <w:b/>
          <w:sz w:val="28"/>
          <w:szCs w:val="28"/>
        </w:rPr>
        <w:t>государственной власти, с региональными органами власти, органами</w:t>
      </w:r>
      <w:bookmarkStart w:id="13" w:name="bookmark16"/>
      <w:bookmarkEnd w:id="12"/>
      <w:r w:rsidR="00BE1D18" w:rsidRPr="00A60D58">
        <w:rPr>
          <w:b/>
          <w:sz w:val="28"/>
          <w:szCs w:val="28"/>
        </w:rPr>
        <w:t xml:space="preserve"> </w:t>
      </w:r>
      <w:r w:rsidRPr="00A60D58">
        <w:rPr>
          <w:b/>
          <w:sz w:val="28"/>
          <w:szCs w:val="28"/>
        </w:rPr>
        <w:t>местного самоуправления</w:t>
      </w:r>
      <w:bookmarkEnd w:id="13"/>
    </w:p>
    <w:p w:rsidR="00BE1D18" w:rsidRPr="00A60D58" w:rsidRDefault="00BE1D18" w:rsidP="00BE1D18">
      <w:pPr>
        <w:pStyle w:val="Heading20"/>
        <w:keepNext/>
        <w:keepLines/>
        <w:shd w:val="clear" w:color="auto" w:fill="auto"/>
        <w:spacing w:after="0" w:line="317" w:lineRule="exact"/>
        <w:ind w:left="20" w:firstLine="0"/>
        <w:jc w:val="center"/>
        <w:rPr>
          <w:b/>
          <w:sz w:val="28"/>
          <w:szCs w:val="28"/>
        </w:rPr>
      </w:pP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40" w:firstLine="700"/>
        <w:jc w:val="both"/>
      </w:pPr>
      <w:r w:rsidRPr="00A60D58">
        <w:t>Масштабную работу по развитию своей сети провёл Ульяновский филиал ПАО «</w:t>
      </w:r>
      <w:proofErr w:type="spellStart"/>
      <w:r w:rsidRPr="00A60D58">
        <w:t>Ростелеком</w:t>
      </w:r>
      <w:proofErr w:type="spellEnd"/>
      <w:r w:rsidRPr="00A60D58">
        <w:t xml:space="preserve">» в рамках федерального проекта «Устранение цифрового неравенства». Для жителей сел Сосновка, Вязовка, </w:t>
      </w:r>
      <w:proofErr w:type="spellStart"/>
      <w:r w:rsidRPr="00A60D58">
        <w:t>Карлинское</w:t>
      </w:r>
      <w:proofErr w:type="spellEnd"/>
      <w:r w:rsidRPr="00A60D58">
        <w:t xml:space="preserve">, Старые </w:t>
      </w:r>
      <w:proofErr w:type="spellStart"/>
      <w:r w:rsidRPr="00A60D58">
        <w:t>Маклауши</w:t>
      </w:r>
      <w:proofErr w:type="spellEnd"/>
      <w:r w:rsidRPr="00A60D58">
        <w:t xml:space="preserve">, Новые </w:t>
      </w:r>
      <w:proofErr w:type="spellStart"/>
      <w:r w:rsidRPr="00A60D58">
        <w:t>Маклауши</w:t>
      </w:r>
      <w:proofErr w:type="spellEnd"/>
      <w:r w:rsidRPr="00A60D58">
        <w:t xml:space="preserve">, </w:t>
      </w:r>
      <w:proofErr w:type="spellStart"/>
      <w:r w:rsidRPr="00A60D58">
        <w:t>Анненково-Лесное</w:t>
      </w:r>
      <w:proofErr w:type="spellEnd"/>
      <w:r w:rsidRPr="00A60D58">
        <w:t xml:space="preserve">, </w:t>
      </w:r>
      <w:proofErr w:type="spellStart"/>
      <w:r w:rsidRPr="00A60D58">
        <w:t>Полбино</w:t>
      </w:r>
      <w:proofErr w:type="spellEnd"/>
      <w:r w:rsidRPr="00A60D58">
        <w:t xml:space="preserve">, </w:t>
      </w:r>
      <w:proofErr w:type="spellStart"/>
      <w:r w:rsidRPr="00A60D58">
        <w:t>п</w:t>
      </w:r>
      <w:proofErr w:type="gramStart"/>
      <w:r w:rsidRPr="00A60D58">
        <w:t>.Г</w:t>
      </w:r>
      <w:proofErr w:type="gramEnd"/>
      <w:r w:rsidRPr="00A60D58">
        <w:t>имово</w:t>
      </w:r>
      <w:proofErr w:type="spellEnd"/>
      <w:r w:rsidRPr="00A60D58">
        <w:t xml:space="preserve"> появилась дополнительная возможность воспользоваться услугами «</w:t>
      </w:r>
      <w:proofErr w:type="spellStart"/>
      <w:r w:rsidRPr="00A60D58">
        <w:t>Ростелеком</w:t>
      </w:r>
      <w:proofErr w:type="spellEnd"/>
      <w:r w:rsidRPr="00A60D58">
        <w:t xml:space="preserve">» с устройств, поддерживающих технологию </w:t>
      </w:r>
      <w:proofErr w:type="spellStart"/>
      <w:r w:rsidRPr="00A60D58">
        <w:rPr>
          <w:lang w:val="en-US"/>
        </w:rPr>
        <w:t>Wi</w:t>
      </w:r>
      <w:proofErr w:type="spellEnd"/>
      <w:r w:rsidRPr="00A60D58">
        <w:t>-</w:t>
      </w:r>
      <w:proofErr w:type="spellStart"/>
      <w:r w:rsidRPr="00A60D58">
        <w:rPr>
          <w:lang w:val="en-US"/>
        </w:rPr>
        <w:t>Fi</w:t>
      </w:r>
      <w:proofErr w:type="spellEnd"/>
      <w:r w:rsidRPr="00A60D58">
        <w:t>, на скорости от 10 Мбит/с. ПАО «</w:t>
      </w:r>
      <w:proofErr w:type="spellStart"/>
      <w:r w:rsidRPr="00A60D58">
        <w:t>Ростелеком</w:t>
      </w:r>
      <w:proofErr w:type="spellEnd"/>
      <w:r w:rsidRPr="00A60D58">
        <w:t xml:space="preserve">» в рамках государственной программы по устранению цифрового неравенства (УЦН) предоставляет жителям данных сел доступ в интернет по технологии </w:t>
      </w:r>
      <w:proofErr w:type="spellStart"/>
      <w:r w:rsidRPr="00A60D58">
        <w:rPr>
          <w:lang w:val="en-US"/>
        </w:rPr>
        <w:t>Wi</w:t>
      </w:r>
      <w:proofErr w:type="spellEnd"/>
      <w:r w:rsidRPr="00A60D58">
        <w:t>-</w:t>
      </w:r>
      <w:proofErr w:type="spellStart"/>
      <w:r w:rsidRPr="00A60D58">
        <w:rPr>
          <w:lang w:val="en-US"/>
        </w:rPr>
        <w:t>Fi</w:t>
      </w:r>
      <w:proofErr w:type="spellEnd"/>
      <w:r w:rsidRPr="00A60D58">
        <w:t xml:space="preserve"> через точку доступа, которая располагается, как правило, в </w:t>
      </w:r>
      <w:proofErr w:type="gramStart"/>
      <w:r w:rsidRPr="00A60D58">
        <w:t>центре</w:t>
      </w:r>
      <w:proofErr w:type="gramEnd"/>
      <w:r w:rsidRPr="00A60D58">
        <w:t xml:space="preserve"> населенного пункта.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20" w:firstLine="700"/>
        <w:jc w:val="both"/>
      </w:pPr>
      <w:r w:rsidRPr="00A60D58">
        <w:t xml:space="preserve">Вещание цифрового эфирного телевидения запущено в р.п. Майна и р.п. </w:t>
      </w:r>
      <w:proofErr w:type="spellStart"/>
      <w:r w:rsidRPr="00A60D58">
        <w:t>Игнатовка</w:t>
      </w:r>
      <w:proofErr w:type="spellEnd"/>
      <w:r w:rsidRPr="00A60D58">
        <w:t xml:space="preserve">. Трансляция ведется в режиме стандарта </w:t>
      </w:r>
      <w:r w:rsidRPr="00A60D58">
        <w:rPr>
          <w:lang w:val="en-US"/>
        </w:rPr>
        <w:t>DVB</w:t>
      </w:r>
      <w:r w:rsidRPr="00A60D58">
        <w:t>-</w:t>
      </w:r>
      <w:r w:rsidRPr="00A60D58">
        <w:rPr>
          <w:lang w:val="en-US"/>
        </w:rPr>
        <w:t>T</w:t>
      </w:r>
      <w:r w:rsidRPr="00A60D58">
        <w:t>2. В эфире транслируются двадцать общедоступных, федеральных каналов первого и второго мультиплекса: первый канал, Россия 1, Россия 2, НТВ, 5 канал, Росси</w:t>
      </w:r>
      <w:proofErr w:type="gramStart"/>
      <w:r w:rsidRPr="00A60D58">
        <w:t>я-</w:t>
      </w:r>
      <w:proofErr w:type="gramEnd"/>
      <w:r w:rsidRPr="00A60D58">
        <w:t xml:space="preserve"> Культура, Россия 24, Карусель, </w:t>
      </w:r>
      <w:r w:rsidRPr="00A60D58">
        <w:rPr>
          <w:lang w:val="en-US"/>
        </w:rPr>
        <w:t>OTP</w:t>
      </w:r>
      <w:r w:rsidRPr="00A60D58">
        <w:t xml:space="preserve">, ТВЦ, </w:t>
      </w:r>
      <w:proofErr w:type="spellStart"/>
      <w:r w:rsidRPr="00A60D58">
        <w:t>Рен-ТВ</w:t>
      </w:r>
      <w:proofErr w:type="spellEnd"/>
      <w:r w:rsidRPr="00A60D58">
        <w:t xml:space="preserve">, Спас, СТС, Домашний, ТВЗ, НТВ+ Спорт, Звезда, Мир, ТНТ, </w:t>
      </w:r>
      <w:proofErr w:type="spellStart"/>
      <w:r w:rsidRPr="00A60D58">
        <w:t>МузТВ</w:t>
      </w:r>
      <w:proofErr w:type="spellEnd"/>
      <w:r w:rsidRPr="00A60D58">
        <w:t>.</w:t>
      </w:r>
    </w:p>
    <w:p w:rsidR="00561068" w:rsidRPr="00A60D58" w:rsidRDefault="00561068" w:rsidP="00BE1D18">
      <w:pPr>
        <w:pStyle w:val="Bodytext0"/>
        <w:shd w:val="clear" w:color="auto" w:fill="auto"/>
        <w:spacing w:after="341" w:line="322" w:lineRule="exact"/>
        <w:ind w:left="20" w:right="20" w:firstLine="689"/>
        <w:jc w:val="both"/>
      </w:pPr>
      <w:r w:rsidRPr="00A60D58">
        <w:t>В рамках реализации государственного контракта от 07 августа 2019 года № 0173100007519000083 144316 между Министерством цифрового развития и массовых коммуникаций Российской Федерации и ПАО «</w:t>
      </w:r>
      <w:proofErr w:type="spellStart"/>
      <w:r w:rsidRPr="00A60D58">
        <w:t>Ростелеком</w:t>
      </w:r>
      <w:proofErr w:type="spellEnd"/>
      <w:r w:rsidRPr="00A60D58">
        <w:t xml:space="preserve">» в 2021 году было произведено подключение 24 СЗО района. Из них подключено 12 </w:t>
      </w:r>
      <w:proofErr w:type="spellStart"/>
      <w:r w:rsidRPr="00A60D58">
        <w:t>ФАПов</w:t>
      </w:r>
      <w:proofErr w:type="spellEnd"/>
      <w:r w:rsidRPr="00A60D58">
        <w:t xml:space="preserve"> (с.Б.Озеро, </w:t>
      </w:r>
      <w:proofErr w:type="spellStart"/>
      <w:r w:rsidRPr="00A60D58">
        <w:t>с</w:t>
      </w:r>
      <w:proofErr w:type="gramStart"/>
      <w:r w:rsidRPr="00A60D58">
        <w:t>.Р</w:t>
      </w:r>
      <w:proofErr w:type="gramEnd"/>
      <w:r w:rsidRPr="00A60D58">
        <w:t>епьевка-Космынка</w:t>
      </w:r>
      <w:proofErr w:type="spellEnd"/>
      <w:r w:rsidRPr="00A60D58">
        <w:t xml:space="preserve">, </w:t>
      </w:r>
      <w:proofErr w:type="spellStart"/>
      <w:r w:rsidRPr="00A60D58">
        <w:t>с.Полбино</w:t>
      </w:r>
      <w:proofErr w:type="spellEnd"/>
      <w:r w:rsidRPr="00A60D58">
        <w:t xml:space="preserve">, </w:t>
      </w:r>
      <w:proofErr w:type="spellStart"/>
      <w:r w:rsidRPr="00A60D58">
        <w:t>с.Карлинское</w:t>
      </w:r>
      <w:proofErr w:type="spellEnd"/>
      <w:r w:rsidRPr="00A60D58">
        <w:t xml:space="preserve">, с.Абрамовка, с.Березовка, с.Выры, п. </w:t>
      </w:r>
      <w:proofErr w:type="spellStart"/>
      <w:r w:rsidRPr="00A60D58">
        <w:t>Безречный</w:t>
      </w:r>
      <w:proofErr w:type="spellEnd"/>
      <w:r w:rsidRPr="00A60D58">
        <w:t xml:space="preserve">, </w:t>
      </w:r>
      <w:proofErr w:type="spellStart"/>
      <w:r w:rsidRPr="00A60D58">
        <w:t>с.Загоскино</w:t>
      </w:r>
      <w:proofErr w:type="spellEnd"/>
      <w:r w:rsidRPr="00A60D58">
        <w:t xml:space="preserve">, </w:t>
      </w:r>
      <w:proofErr w:type="spellStart"/>
      <w:r w:rsidRPr="00A60D58">
        <w:t>д.Кадышевка</w:t>
      </w:r>
      <w:proofErr w:type="spellEnd"/>
      <w:r w:rsidRPr="00A60D58">
        <w:t xml:space="preserve">, </w:t>
      </w:r>
      <w:proofErr w:type="spellStart"/>
      <w:r w:rsidRPr="00A60D58">
        <w:t>с.Полбино</w:t>
      </w:r>
      <w:proofErr w:type="spellEnd"/>
      <w:r w:rsidRPr="00A60D58">
        <w:t xml:space="preserve">, </w:t>
      </w:r>
      <w:proofErr w:type="spellStart"/>
      <w:r w:rsidRPr="00A60D58">
        <w:t>с.Репьевка-Колхозная</w:t>
      </w:r>
      <w:proofErr w:type="spellEnd"/>
      <w:r w:rsidRPr="00A60D58">
        <w:t>); 9 общеобразовательных организаций (с</w:t>
      </w:r>
      <w:proofErr w:type="gramStart"/>
      <w:r w:rsidRPr="00A60D58">
        <w:t>.А</w:t>
      </w:r>
      <w:proofErr w:type="gramEnd"/>
      <w:r w:rsidRPr="00A60D58">
        <w:t xml:space="preserve">брамовка, </w:t>
      </w:r>
      <w:proofErr w:type="spellStart"/>
      <w:r w:rsidRPr="00A60D58">
        <w:t>п.Гимово</w:t>
      </w:r>
      <w:proofErr w:type="spellEnd"/>
      <w:r w:rsidRPr="00A60D58">
        <w:t xml:space="preserve">, с.Выры, </w:t>
      </w:r>
      <w:proofErr w:type="spellStart"/>
      <w:r w:rsidRPr="00A60D58">
        <w:t>р.п.Игнатовка</w:t>
      </w:r>
      <w:proofErr w:type="spellEnd"/>
      <w:r w:rsidRPr="00A60D58">
        <w:t xml:space="preserve">, </w:t>
      </w:r>
      <w:proofErr w:type="spellStart"/>
      <w:r w:rsidRPr="00A60D58">
        <w:t>с.Загоскино</w:t>
      </w:r>
      <w:proofErr w:type="spellEnd"/>
      <w:r w:rsidRPr="00A60D58">
        <w:t xml:space="preserve">, с. </w:t>
      </w:r>
      <w:proofErr w:type="spellStart"/>
      <w:r w:rsidRPr="00A60D58">
        <w:t>Копышовка</w:t>
      </w:r>
      <w:proofErr w:type="spellEnd"/>
      <w:r w:rsidRPr="00A60D58">
        <w:t>, с.Подлесное, с.Репьевка Колхозная, с.Родниковые Пруды) 2 Пожарные части (</w:t>
      </w:r>
      <w:proofErr w:type="spellStart"/>
      <w:r w:rsidRPr="00A60D58">
        <w:t>р.п.Игнатовка</w:t>
      </w:r>
      <w:proofErr w:type="spellEnd"/>
      <w:r w:rsidRPr="00A60D58">
        <w:t xml:space="preserve">, </w:t>
      </w:r>
      <w:proofErr w:type="spellStart"/>
      <w:r w:rsidRPr="00A60D58">
        <w:t>п.Гимово</w:t>
      </w:r>
      <w:proofErr w:type="spellEnd"/>
      <w:r w:rsidRPr="00A60D58">
        <w:t>); 1 ОМСУ (</w:t>
      </w:r>
      <w:proofErr w:type="spellStart"/>
      <w:r w:rsidRPr="00A60D58">
        <w:t>р.п.Игнатовка</w:t>
      </w:r>
      <w:proofErr w:type="spellEnd"/>
      <w:r w:rsidRPr="00A60D58">
        <w:t>).</w:t>
      </w:r>
    </w:p>
    <w:p w:rsidR="00561068" w:rsidRPr="00A60D58" w:rsidRDefault="00561068" w:rsidP="00561068">
      <w:pPr>
        <w:pStyle w:val="Heading20"/>
        <w:keepNext/>
        <w:keepLines/>
        <w:shd w:val="clear" w:color="auto" w:fill="auto"/>
        <w:spacing w:after="260" w:line="270" w:lineRule="exact"/>
        <w:ind w:left="1240" w:firstLine="0"/>
        <w:rPr>
          <w:b/>
          <w:sz w:val="28"/>
          <w:szCs w:val="28"/>
        </w:rPr>
      </w:pPr>
      <w:bookmarkStart w:id="14" w:name="bookmark17"/>
      <w:r w:rsidRPr="00A60D58">
        <w:rPr>
          <w:b/>
          <w:sz w:val="28"/>
          <w:szCs w:val="28"/>
        </w:rPr>
        <w:t>Социально-экономические результаты внедрения ИКТ.</w:t>
      </w:r>
      <w:bookmarkEnd w:id="14"/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20" w:firstLine="700"/>
        <w:jc w:val="both"/>
      </w:pPr>
      <w:r w:rsidRPr="00A60D58">
        <w:t xml:space="preserve">С развитием Интернета и программ "электронного правительства" расширяются возможности участия населения в формировании гражданского общества, поскольку улучшается доступ </w:t>
      </w:r>
      <w:proofErr w:type="gramStart"/>
      <w:r w:rsidRPr="00A60D58">
        <w:t>к</w:t>
      </w:r>
      <w:proofErr w:type="gramEnd"/>
      <w:r w:rsidRPr="00A60D58">
        <w:t xml:space="preserve"> </w:t>
      </w:r>
      <w:proofErr w:type="gramStart"/>
      <w:r w:rsidRPr="00A60D58">
        <w:t>различного</w:t>
      </w:r>
      <w:proofErr w:type="gramEnd"/>
      <w:r w:rsidRPr="00A60D58">
        <w:t xml:space="preserve"> рода информации, становится более прозрачной работа государственных и муниципальных служб, сокращается число бюрократических барьеров. Через различные электронные форумы и дискуссии граждане могут свободно обмениваться мнениями, а власти получают возможность оперативного и наиболее дешевого способа выяснения общественного мнения по различным проблемам.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20" w:right="20" w:firstLine="700"/>
        <w:jc w:val="both"/>
      </w:pPr>
      <w:r w:rsidRPr="00A60D58">
        <w:t>Системы электронного государственного управления помогают повысить эффективность работы за счет: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322" w:lineRule="exact"/>
        <w:ind w:left="720" w:right="20" w:hanging="340"/>
        <w:jc w:val="both"/>
      </w:pPr>
      <w:r w:rsidRPr="00A60D58">
        <w:lastRenderedPageBreak/>
        <w:t xml:space="preserve">обеспечения высокой степени </w:t>
      </w:r>
      <w:proofErr w:type="gramStart"/>
      <w:r w:rsidRPr="00A60D58">
        <w:t>контроля за</w:t>
      </w:r>
      <w:proofErr w:type="gramEnd"/>
      <w:r w:rsidRPr="00A60D58">
        <w:t xml:space="preserve"> исполнением решений и поручений;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322" w:lineRule="exact"/>
        <w:ind w:left="720" w:right="20" w:hanging="340"/>
        <w:jc w:val="both"/>
      </w:pPr>
      <w:r w:rsidRPr="00A60D58">
        <w:t>снижения накладных расходов государственного и муниципального управления;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22" w:lineRule="exact"/>
        <w:ind w:left="720" w:right="20" w:hanging="340"/>
        <w:jc w:val="both"/>
      </w:pPr>
      <w:r w:rsidRPr="00A60D58">
        <w:t>улучшения качества услуг, оказываемых государственными и муниципальными службами;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322" w:lineRule="exact"/>
        <w:ind w:left="720" w:right="20" w:hanging="340"/>
        <w:jc w:val="both"/>
      </w:pPr>
      <w:r w:rsidRPr="00A60D58">
        <w:t>сокращения бюрократических барьеров и лучшего взаимодействия с гражданским обществом.</w:t>
      </w:r>
    </w:p>
    <w:p w:rsidR="00561068" w:rsidRPr="00A60D58" w:rsidRDefault="00561068" w:rsidP="00561068">
      <w:pPr>
        <w:pStyle w:val="Bodytext0"/>
        <w:shd w:val="clear" w:color="auto" w:fill="auto"/>
        <w:spacing w:after="341" w:line="322" w:lineRule="exact"/>
        <w:ind w:left="20" w:right="20" w:firstLine="700"/>
        <w:jc w:val="both"/>
      </w:pPr>
      <w:r w:rsidRPr="00A60D58">
        <w:t>Информатизация государственного и муниципального управления позволяет не только повысить эффективность работы органов государственной и муниципальной власти, но и увеличить степень взаимодействия власти и населения. Безусловно, при работе возникает еще немало вопросов и проблем, что подтверждает необходимость дальнейшего развития информатизации.</w:t>
      </w:r>
    </w:p>
    <w:p w:rsidR="00561068" w:rsidRPr="00A60D58" w:rsidRDefault="00561068" w:rsidP="00561068">
      <w:pPr>
        <w:pStyle w:val="Heading20"/>
        <w:keepNext/>
        <w:keepLines/>
        <w:shd w:val="clear" w:color="auto" w:fill="auto"/>
        <w:spacing w:after="0" w:line="270" w:lineRule="exact"/>
        <w:ind w:left="1240" w:firstLine="0"/>
        <w:rPr>
          <w:b/>
          <w:sz w:val="28"/>
          <w:szCs w:val="28"/>
        </w:rPr>
      </w:pPr>
      <w:bookmarkStart w:id="15" w:name="bookmark18"/>
      <w:r w:rsidRPr="00A60D58">
        <w:rPr>
          <w:b/>
          <w:sz w:val="28"/>
          <w:szCs w:val="28"/>
        </w:rPr>
        <w:t>Проблемы развития ИКТ и возможные пути их решения</w:t>
      </w:r>
      <w:bookmarkEnd w:id="15"/>
    </w:p>
    <w:p w:rsidR="00BE1D18" w:rsidRPr="00A60D58" w:rsidRDefault="00BE1D18" w:rsidP="00561068">
      <w:pPr>
        <w:pStyle w:val="Heading20"/>
        <w:keepNext/>
        <w:keepLines/>
        <w:shd w:val="clear" w:color="auto" w:fill="auto"/>
        <w:spacing w:after="0" w:line="270" w:lineRule="exact"/>
        <w:ind w:left="1240" w:firstLine="0"/>
      </w:pP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61"/>
          <w:tab w:val="left" w:pos="3046"/>
        </w:tabs>
        <w:spacing w:after="0" w:line="322" w:lineRule="exact"/>
        <w:ind w:left="760" w:right="60" w:hanging="340"/>
        <w:jc w:val="both"/>
      </w:pPr>
      <w:r w:rsidRPr="00A60D58">
        <w:t xml:space="preserve">полное отсутствие либо низкая скорость широкополосного доступа к сети интернет в ряде населённых пунктов </w:t>
      </w:r>
      <w:proofErr w:type="spellStart"/>
      <w:r w:rsidRPr="00A60D58">
        <w:t>Майнского</w:t>
      </w:r>
      <w:proofErr w:type="spellEnd"/>
      <w:r w:rsidRPr="00A60D58">
        <w:t xml:space="preserve"> района;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317" w:lineRule="exact"/>
        <w:ind w:left="760" w:right="60" w:hanging="340"/>
        <w:jc w:val="both"/>
      </w:pPr>
      <w:r w:rsidRPr="00A60D58">
        <w:t>малая зона открытия операторами сотовой связи ряда населенных пунктов муниципального образования;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90"/>
          <w:tab w:val="left" w:pos="2566"/>
        </w:tabs>
        <w:spacing w:after="9" w:line="280" w:lineRule="exact"/>
        <w:ind w:left="760" w:hanging="340"/>
        <w:jc w:val="both"/>
      </w:pPr>
      <w:r w:rsidRPr="00A60D58">
        <w:t>недостаточное финансирование мероприятий по информатизации;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90"/>
          <w:tab w:val="left" w:pos="2566"/>
        </w:tabs>
        <w:spacing w:after="9" w:line="280" w:lineRule="exact"/>
        <w:ind w:left="760" w:hanging="340"/>
        <w:jc w:val="both"/>
      </w:pPr>
      <w:r w:rsidRPr="00A60D58">
        <w:t>недостаточное количество квалифицированных специалистов в области, ИКТ и безопасности, опытных операторов.</w:t>
      </w:r>
    </w:p>
    <w:p w:rsidR="00561068" w:rsidRPr="00A60D58" w:rsidRDefault="00561068" w:rsidP="00561068">
      <w:pPr>
        <w:pStyle w:val="Bodytext0"/>
        <w:shd w:val="clear" w:color="auto" w:fill="auto"/>
        <w:tabs>
          <w:tab w:val="left" w:pos="790"/>
          <w:tab w:val="left" w:pos="2566"/>
        </w:tabs>
        <w:spacing w:after="9" w:line="280" w:lineRule="exact"/>
        <w:ind w:left="420" w:firstLine="0"/>
        <w:jc w:val="both"/>
      </w:pPr>
      <w:r w:rsidRPr="00A60D58">
        <w:t>Разъяснять руководителям администраций основные цели и задачи информатизации, формировать концептуальный взгляд на происходящие изменения, готовить кадры, способные к системному мышлению.</w:t>
      </w:r>
      <w:bookmarkStart w:id="16" w:name="bookmark19"/>
    </w:p>
    <w:p w:rsidR="00561068" w:rsidRPr="00A60D58" w:rsidRDefault="00561068" w:rsidP="00561068">
      <w:pPr>
        <w:pStyle w:val="Bodytext0"/>
        <w:shd w:val="clear" w:color="auto" w:fill="auto"/>
        <w:tabs>
          <w:tab w:val="left" w:pos="790"/>
          <w:tab w:val="left" w:pos="2566"/>
        </w:tabs>
        <w:spacing w:after="9" w:line="280" w:lineRule="exact"/>
        <w:ind w:left="420" w:firstLine="0"/>
        <w:jc w:val="both"/>
      </w:pPr>
    </w:p>
    <w:bookmarkEnd w:id="16"/>
    <w:p w:rsidR="00D53CA7" w:rsidRPr="00A60D58" w:rsidRDefault="00561068" w:rsidP="00D53CA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A60D58">
        <w:rPr>
          <w:rFonts w:ascii="PT Astra Serif" w:hAnsi="PT Astra Serif"/>
          <w:b/>
          <w:sz w:val="28"/>
          <w:szCs w:val="28"/>
        </w:rPr>
        <w:t>Приоритетные направления использования и развития ИКТ</w:t>
      </w:r>
    </w:p>
    <w:p w:rsidR="00561068" w:rsidRPr="00A60D58" w:rsidRDefault="00561068" w:rsidP="00D53CA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A60D58">
        <w:rPr>
          <w:rFonts w:ascii="PT Astra Serif" w:hAnsi="PT Astra Serif"/>
          <w:b/>
          <w:sz w:val="28"/>
          <w:szCs w:val="28"/>
        </w:rPr>
        <w:t>на очередной год.</w:t>
      </w:r>
    </w:p>
    <w:p w:rsidR="00BE1D18" w:rsidRPr="00A60D58" w:rsidRDefault="00BE1D18" w:rsidP="00D53CA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</w:p>
    <w:p w:rsidR="00561068" w:rsidRPr="00A60D58" w:rsidRDefault="00561068" w:rsidP="00561068">
      <w:pPr>
        <w:pStyle w:val="Bodytext0"/>
        <w:shd w:val="clear" w:color="auto" w:fill="auto"/>
        <w:spacing w:after="3" w:line="280" w:lineRule="exact"/>
        <w:ind w:left="40" w:firstLine="0"/>
        <w:jc w:val="both"/>
      </w:pPr>
      <w:r w:rsidRPr="00A60D58">
        <w:t>Основными задачами на 2023 год является: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17" w:lineRule="exact"/>
        <w:ind w:left="760" w:right="60" w:hanging="340"/>
        <w:jc w:val="both"/>
      </w:pPr>
      <w:r w:rsidRPr="00A60D58">
        <w:t>проведение мероприятий по устранению недостатков технической защиты информации в Администрации района;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322" w:lineRule="exact"/>
        <w:ind w:left="760" w:right="60" w:hanging="340"/>
        <w:jc w:val="both"/>
      </w:pPr>
      <w:r w:rsidRPr="00A60D58">
        <w:t>развитие телекоммуникационной инфраструктуры, отвечающей современным требованиям и обеспечивающей потребности Администрации муниципального образования «Майнский район;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61"/>
        </w:tabs>
        <w:spacing w:after="0"/>
        <w:ind w:left="760" w:right="60" w:hanging="340"/>
        <w:jc w:val="both"/>
      </w:pPr>
      <w:r w:rsidRPr="00A60D58">
        <w:t>обеспечение доступа граждан к информации' о деятельности органов местного самоуправления муниципального образования «Майнский район»;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61"/>
        </w:tabs>
        <w:spacing w:after="0"/>
        <w:ind w:left="760" w:right="60" w:hanging="340"/>
        <w:jc w:val="both"/>
      </w:pPr>
      <w:r w:rsidRPr="00A60D58">
        <w:t>осуществление предоставления муниципальных услуг в электронном виде;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61"/>
        </w:tabs>
        <w:spacing w:after="0"/>
        <w:ind w:left="760" w:right="60" w:hanging="340"/>
        <w:jc w:val="both"/>
      </w:pPr>
      <w:r w:rsidRPr="00A60D58">
        <w:t>организация надежных каналов связи с подведомственными учреждениями;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61"/>
        </w:tabs>
        <w:spacing w:after="0"/>
        <w:ind w:left="760" w:hanging="340"/>
        <w:jc w:val="both"/>
      </w:pPr>
      <w:r w:rsidRPr="00A60D58">
        <w:t>обновление парка компьютерной и оргтехники в администрации района;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322" w:lineRule="exact"/>
        <w:ind w:left="760" w:right="60" w:hanging="340"/>
        <w:jc w:val="both"/>
      </w:pPr>
      <w:r w:rsidRPr="00A60D58">
        <w:lastRenderedPageBreak/>
        <w:t xml:space="preserve">оснащение всех АРМ администрации МО «Майнский район» </w:t>
      </w:r>
      <w:proofErr w:type="spellStart"/>
      <w:r w:rsidRPr="00A60D58">
        <w:t>проприетарным</w:t>
      </w:r>
      <w:proofErr w:type="spellEnd"/>
      <w:r w:rsidRPr="00A60D58">
        <w:t xml:space="preserve"> антивирусным программным обеспечением;</w:t>
      </w:r>
    </w:p>
    <w:p w:rsidR="00561068" w:rsidRPr="00A60D58" w:rsidRDefault="00561068" w:rsidP="00561068">
      <w:pPr>
        <w:pStyle w:val="Bodytext0"/>
        <w:numPr>
          <w:ilvl w:val="0"/>
          <w:numId w:val="2"/>
        </w:numPr>
        <w:shd w:val="clear" w:color="auto" w:fill="auto"/>
        <w:tabs>
          <w:tab w:val="left" w:pos="756"/>
        </w:tabs>
        <w:spacing w:after="1560" w:line="322" w:lineRule="exact"/>
        <w:ind w:left="760" w:right="60" w:hanging="340"/>
        <w:jc w:val="both"/>
      </w:pPr>
      <w:r w:rsidRPr="00A60D58">
        <w:t>разработка и приведение в соответствие с законодательством нормативно-правовой базы по информационным технологиям.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40" w:right="60" w:firstLine="0"/>
        <w:jc w:val="both"/>
      </w:pPr>
      <w:proofErr w:type="gramStart"/>
      <w:r w:rsidRPr="00A60D58">
        <w:t>Ответственный</w:t>
      </w:r>
      <w:proofErr w:type="gramEnd"/>
      <w:r w:rsidRPr="00A60D58">
        <w:t xml:space="preserve"> за заполнение: Ф.И.О.: Вырова Елена Константиновна</w:t>
      </w:r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40" w:right="60" w:firstLine="0"/>
        <w:jc w:val="both"/>
      </w:pPr>
      <w:r w:rsidRPr="00A60D58">
        <w:t xml:space="preserve">Должность: Начальник отдела информатизации и защиты информации Телефон: 8(84244)22453 </w:t>
      </w:r>
      <w:r w:rsidRPr="00A60D58">
        <w:rPr>
          <w:lang w:val="en-US"/>
        </w:rPr>
        <w:t>E</w:t>
      </w:r>
      <w:r w:rsidRPr="00A60D58">
        <w:t>-</w:t>
      </w:r>
      <w:r w:rsidRPr="00A60D58">
        <w:rPr>
          <w:lang w:val="en-US"/>
        </w:rPr>
        <w:t>mail</w:t>
      </w:r>
      <w:r w:rsidRPr="00A60D58">
        <w:t xml:space="preserve">: </w:t>
      </w:r>
      <w:hyperlink r:id="rId7" w:history="1">
        <w:r w:rsidRPr="00A60D58">
          <w:rPr>
            <w:rStyle w:val="a3"/>
            <w:color w:val="auto"/>
            <w:lang w:val="en-US"/>
          </w:rPr>
          <w:t>it</w:t>
        </w:r>
        <w:r w:rsidRPr="00A60D58">
          <w:rPr>
            <w:rStyle w:val="a3"/>
            <w:color w:val="auto"/>
          </w:rPr>
          <w:t>-</w:t>
        </w:r>
        <w:r w:rsidRPr="00A60D58">
          <w:rPr>
            <w:rStyle w:val="a3"/>
            <w:color w:val="auto"/>
            <w:lang w:val="en-US"/>
          </w:rPr>
          <w:t>maina</w:t>
        </w:r>
        <w:r w:rsidRPr="00A60D58">
          <w:rPr>
            <w:rStyle w:val="a3"/>
            <w:color w:val="auto"/>
          </w:rPr>
          <w:t>@</w:t>
        </w:r>
        <w:r w:rsidRPr="00A60D58">
          <w:rPr>
            <w:rStyle w:val="a3"/>
            <w:color w:val="auto"/>
            <w:lang w:val="en-US"/>
          </w:rPr>
          <w:t>mail</w:t>
        </w:r>
        <w:r w:rsidRPr="00A60D58">
          <w:rPr>
            <w:rStyle w:val="a3"/>
            <w:color w:val="auto"/>
          </w:rPr>
          <w:t>.</w:t>
        </w:r>
        <w:r w:rsidRPr="00A60D58">
          <w:rPr>
            <w:rStyle w:val="a3"/>
            <w:color w:val="auto"/>
            <w:lang w:val="en-US"/>
          </w:rPr>
          <w:t>ru</w:t>
        </w:r>
      </w:hyperlink>
    </w:p>
    <w:p w:rsidR="00561068" w:rsidRPr="00A60D58" w:rsidRDefault="00561068" w:rsidP="00561068">
      <w:pPr>
        <w:pStyle w:val="Bodytext0"/>
        <w:shd w:val="clear" w:color="auto" w:fill="auto"/>
        <w:spacing w:after="0" w:line="322" w:lineRule="exact"/>
        <w:ind w:left="40" w:right="60" w:firstLine="0"/>
        <w:jc w:val="both"/>
      </w:pPr>
      <w:r w:rsidRPr="00A60D58">
        <w:t xml:space="preserve">Отчет размещен на официальном сайте администрации МО «Майнский район» по ссылке: </w:t>
      </w:r>
      <w:hyperlink r:id="rId8" w:history="1">
        <w:r w:rsidRPr="00A60D58">
          <w:rPr>
            <w:rStyle w:val="a3"/>
            <w:color w:val="auto"/>
          </w:rPr>
          <w:t>https://majnskij-r73.gosweb.gosuslugi.ru/</w:t>
        </w:r>
      </w:hyperlink>
      <w:r w:rsidRPr="00A60D58">
        <w:t xml:space="preserve"> </w:t>
      </w:r>
    </w:p>
    <w:p w:rsidR="00FC24AC" w:rsidRPr="00A60D58" w:rsidRDefault="00A60D58" w:rsidP="00561068">
      <w:pPr>
        <w:jc w:val="both"/>
      </w:pPr>
    </w:p>
    <w:sectPr w:rsidR="00FC24AC" w:rsidRPr="00A60D58" w:rsidSect="0056106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C22"/>
    <w:multiLevelType w:val="multilevel"/>
    <w:tmpl w:val="36EE9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706E3"/>
    <w:multiLevelType w:val="multilevel"/>
    <w:tmpl w:val="CB400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63DD2"/>
    <w:multiLevelType w:val="multilevel"/>
    <w:tmpl w:val="9ECCA3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7F6BEA"/>
    <w:multiLevelType w:val="multilevel"/>
    <w:tmpl w:val="7C902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068"/>
    <w:rsid w:val="003E1D29"/>
    <w:rsid w:val="00525888"/>
    <w:rsid w:val="00561068"/>
    <w:rsid w:val="00A60D58"/>
    <w:rsid w:val="00A94F2D"/>
    <w:rsid w:val="00BD4017"/>
    <w:rsid w:val="00BE1D18"/>
    <w:rsid w:val="00D53CA7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068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5610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61068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character" w:customStyle="1" w:styleId="Heading2">
    <w:name w:val="Heading #2_"/>
    <w:basedOn w:val="a0"/>
    <w:link w:val="Heading20"/>
    <w:rsid w:val="005610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561068"/>
    <w:rPr>
      <w:i/>
      <w:iCs/>
    </w:rPr>
  </w:style>
  <w:style w:type="character" w:customStyle="1" w:styleId="Bodytext12pt">
    <w:name w:val="Body text + 12 pt"/>
    <w:basedOn w:val="Bodytext"/>
    <w:rsid w:val="00561068"/>
    <w:rPr>
      <w:sz w:val="24"/>
      <w:szCs w:val="24"/>
    </w:rPr>
  </w:style>
  <w:style w:type="paragraph" w:customStyle="1" w:styleId="Bodytext0">
    <w:name w:val="Body text"/>
    <w:basedOn w:val="a"/>
    <w:link w:val="Bodytext"/>
    <w:rsid w:val="00561068"/>
    <w:pPr>
      <w:shd w:val="clear" w:color="auto" w:fill="FFFFFF"/>
      <w:spacing w:after="1020" w:line="326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56106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Heading20">
    <w:name w:val="Heading #2"/>
    <w:basedOn w:val="a"/>
    <w:link w:val="Heading2"/>
    <w:rsid w:val="00561068"/>
    <w:pPr>
      <w:shd w:val="clear" w:color="auto" w:fill="FFFFFF"/>
      <w:spacing w:after="300" w:line="326" w:lineRule="exact"/>
      <w:ind w:hanging="108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D53C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jnskij-r73.gosweb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-ma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.rkn.gov.ru" TargetMode="External"/><Relationship Id="rId5" Type="http://schemas.openxmlformats.org/officeDocument/2006/relationships/hyperlink" Target="https://majnskij-r73.gosweb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6012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ИНФотдел</dc:creator>
  <cp:lastModifiedBy>ИНФотдел</cp:lastModifiedBy>
  <cp:revision>3</cp:revision>
  <dcterms:created xsi:type="dcterms:W3CDTF">2023-01-30T09:06:00Z</dcterms:created>
  <dcterms:modified xsi:type="dcterms:W3CDTF">2023-01-30T09:57:00Z</dcterms:modified>
</cp:coreProperties>
</file>