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C4F" w:rsidRPr="009A2C4F" w:rsidRDefault="009A2C4F" w:rsidP="00DF4A7A">
      <w:pPr>
        <w:spacing w:after="75" w:line="240" w:lineRule="auto"/>
        <w:jc w:val="center"/>
        <w:outlineLvl w:val="0"/>
        <w:rPr>
          <w:rFonts w:eastAsia="Times New Roman" w:cs="Times New Roman"/>
          <w:b/>
          <w:kern w:val="36"/>
          <w:sz w:val="28"/>
          <w:szCs w:val="28"/>
          <w:highlight w:val="yellow"/>
          <w:lang w:eastAsia="ru-RU"/>
        </w:rPr>
      </w:pPr>
    </w:p>
    <w:p w:rsidR="00413208" w:rsidRDefault="008B090B" w:rsidP="00413208">
      <w:pPr>
        <w:spacing w:after="0" w:line="240" w:lineRule="auto"/>
        <w:ind w:firstLine="709"/>
        <w:jc w:val="center"/>
        <w:rPr>
          <w:rFonts w:eastAsia="Times New Roman" w:cs="Times New Roman"/>
          <w:b/>
          <w:kern w:val="36"/>
          <w:szCs w:val="24"/>
          <w:lang w:eastAsia="ru-RU"/>
        </w:rPr>
      </w:pPr>
      <w:r w:rsidRPr="00413208">
        <w:rPr>
          <w:rFonts w:eastAsia="Times New Roman" w:cs="Times New Roman"/>
          <w:b/>
          <w:kern w:val="36"/>
          <w:szCs w:val="24"/>
          <w:lang w:eastAsia="ru-RU"/>
        </w:rPr>
        <w:t>Годово</w:t>
      </w:r>
      <w:r w:rsidR="00DD1900" w:rsidRPr="00413208">
        <w:rPr>
          <w:rFonts w:eastAsia="Times New Roman" w:cs="Times New Roman"/>
          <w:b/>
          <w:kern w:val="36"/>
          <w:szCs w:val="24"/>
          <w:lang w:eastAsia="ru-RU"/>
        </w:rPr>
        <w:t>й о</w:t>
      </w:r>
      <w:r w:rsidR="00E94C42" w:rsidRPr="00413208">
        <w:rPr>
          <w:rFonts w:eastAsia="Times New Roman" w:cs="Times New Roman"/>
          <w:b/>
          <w:kern w:val="36"/>
          <w:szCs w:val="24"/>
          <w:lang w:eastAsia="ru-RU"/>
        </w:rPr>
        <w:t>тчет</w:t>
      </w:r>
      <w:r w:rsidR="00712C17" w:rsidRPr="00413208">
        <w:rPr>
          <w:rFonts w:eastAsia="Times New Roman" w:cs="Times New Roman"/>
          <w:b/>
          <w:kern w:val="36"/>
          <w:szCs w:val="24"/>
          <w:lang w:eastAsia="ru-RU"/>
        </w:rPr>
        <w:t xml:space="preserve"> о ходе реализации </w:t>
      </w:r>
      <w:r w:rsidR="009A2C4F" w:rsidRPr="00413208">
        <w:rPr>
          <w:b/>
          <w:szCs w:val="24"/>
        </w:rPr>
        <w:t>и об оценке эффективности</w:t>
      </w:r>
      <w:r w:rsidR="00712C17" w:rsidRPr="00413208">
        <w:rPr>
          <w:rFonts w:eastAsia="Times New Roman" w:cs="Times New Roman"/>
          <w:b/>
          <w:kern w:val="36"/>
          <w:szCs w:val="24"/>
          <w:lang w:eastAsia="ru-RU"/>
        </w:rPr>
        <w:t xml:space="preserve"> </w:t>
      </w:r>
      <w:r w:rsidR="009A2C4F" w:rsidRPr="00413208">
        <w:rPr>
          <w:rFonts w:eastAsia="Times New Roman" w:cs="Times New Roman"/>
          <w:b/>
          <w:kern w:val="36"/>
          <w:szCs w:val="24"/>
          <w:lang w:eastAsia="ru-RU"/>
        </w:rPr>
        <w:t>муниципальных программ</w:t>
      </w:r>
      <w:r w:rsidR="00D14CE6" w:rsidRPr="00413208">
        <w:rPr>
          <w:rFonts w:eastAsia="Times New Roman" w:cs="Times New Roman"/>
          <w:b/>
          <w:kern w:val="36"/>
          <w:szCs w:val="24"/>
          <w:lang w:eastAsia="ru-RU"/>
        </w:rPr>
        <w:t xml:space="preserve"> </w:t>
      </w:r>
      <w:r w:rsidR="00712C17" w:rsidRPr="00413208">
        <w:rPr>
          <w:rFonts w:eastAsia="Times New Roman" w:cs="Times New Roman"/>
          <w:b/>
          <w:kern w:val="36"/>
          <w:szCs w:val="24"/>
          <w:lang w:eastAsia="ru-RU"/>
        </w:rPr>
        <w:t>МО «</w:t>
      </w:r>
      <w:proofErr w:type="spellStart"/>
      <w:r w:rsidR="0072163F" w:rsidRPr="00413208">
        <w:rPr>
          <w:rFonts w:eastAsia="Times New Roman" w:cs="Times New Roman"/>
          <w:b/>
          <w:kern w:val="36"/>
          <w:szCs w:val="24"/>
          <w:lang w:eastAsia="ru-RU"/>
        </w:rPr>
        <w:t>Майнский</w:t>
      </w:r>
      <w:proofErr w:type="spellEnd"/>
      <w:r w:rsidR="00712C17" w:rsidRPr="00413208">
        <w:rPr>
          <w:rFonts w:eastAsia="Times New Roman" w:cs="Times New Roman"/>
          <w:b/>
          <w:kern w:val="36"/>
          <w:szCs w:val="24"/>
          <w:lang w:eastAsia="ru-RU"/>
        </w:rPr>
        <w:t xml:space="preserve"> район»</w:t>
      </w:r>
      <w:r w:rsidR="00413208" w:rsidRPr="00413208">
        <w:rPr>
          <w:rFonts w:eastAsia="Times New Roman" w:cs="Times New Roman"/>
          <w:b/>
          <w:kern w:val="36"/>
          <w:szCs w:val="24"/>
          <w:lang w:eastAsia="ru-RU"/>
        </w:rPr>
        <w:t xml:space="preserve"> </w:t>
      </w:r>
      <w:r w:rsidR="00413208" w:rsidRPr="00413208">
        <w:rPr>
          <w:rFonts w:cs="Times New Roman"/>
          <w:b/>
          <w:szCs w:val="24"/>
        </w:rPr>
        <w:t xml:space="preserve">и </w:t>
      </w:r>
      <w:r w:rsidR="00413208">
        <w:rPr>
          <w:rFonts w:cs="Times New Roman"/>
          <w:b/>
          <w:szCs w:val="24"/>
        </w:rPr>
        <w:t>МО</w:t>
      </w:r>
      <w:r w:rsidR="00413208" w:rsidRPr="00413208">
        <w:rPr>
          <w:rFonts w:cs="Times New Roman"/>
          <w:b/>
          <w:szCs w:val="24"/>
        </w:rPr>
        <w:t xml:space="preserve"> «</w:t>
      </w:r>
      <w:proofErr w:type="spellStart"/>
      <w:r w:rsidR="00413208" w:rsidRPr="00413208">
        <w:rPr>
          <w:rFonts w:cs="Times New Roman"/>
          <w:b/>
          <w:szCs w:val="24"/>
        </w:rPr>
        <w:t>Майнское</w:t>
      </w:r>
      <w:proofErr w:type="spellEnd"/>
      <w:r w:rsidR="00413208" w:rsidRPr="00413208">
        <w:rPr>
          <w:rFonts w:cs="Times New Roman"/>
          <w:b/>
          <w:szCs w:val="24"/>
        </w:rPr>
        <w:t xml:space="preserve"> городское поселение»</w:t>
      </w:r>
      <w:r w:rsidR="00712C17" w:rsidRPr="00413208">
        <w:rPr>
          <w:rFonts w:eastAsia="Times New Roman" w:cs="Times New Roman"/>
          <w:b/>
          <w:kern w:val="36"/>
          <w:szCs w:val="24"/>
          <w:lang w:eastAsia="ru-RU"/>
        </w:rPr>
        <w:t xml:space="preserve"> </w:t>
      </w:r>
    </w:p>
    <w:p w:rsidR="00712C17" w:rsidRPr="00413208" w:rsidRDefault="009A2C4F" w:rsidP="00413208">
      <w:pPr>
        <w:spacing w:after="0" w:line="240" w:lineRule="auto"/>
        <w:ind w:firstLine="709"/>
        <w:jc w:val="center"/>
        <w:rPr>
          <w:rFonts w:cs="Times New Roman"/>
          <w:b/>
          <w:szCs w:val="24"/>
        </w:rPr>
      </w:pPr>
      <w:r w:rsidRPr="00413208">
        <w:rPr>
          <w:rFonts w:eastAsia="Times New Roman" w:cs="Times New Roman"/>
          <w:b/>
          <w:kern w:val="36"/>
          <w:szCs w:val="24"/>
          <w:lang w:eastAsia="ru-RU"/>
        </w:rPr>
        <w:t>по итогам</w:t>
      </w:r>
      <w:r w:rsidR="00712C17" w:rsidRPr="00413208">
        <w:rPr>
          <w:rFonts w:eastAsia="Times New Roman" w:cs="Times New Roman"/>
          <w:b/>
          <w:kern w:val="36"/>
          <w:szCs w:val="24"/>
          <w:lang w:eastAsia="ru-RU"/>
        </w:rPr>
        <w:t xml:space="preserve"> </w:t>
      </w:r>
      <w:r w:rsidR="002B0AC9" w:rsidRPr="00413208">
        <w:rPr>
          <w:rFonts w:eastAsia="Times New Roman" w:cs="Times New Roman"/>
          <w:b/>
          <w:kern w:val="36"/>
          <w:szCs w:val="24"/>
          <w:lang w:eastAsia="ru-RU"/>
        </w:rPr>
        <w:t xml:space="preserve"> 20</w:t>
      </w:r>
      <w:r w:rsidR="001F683B" w:rsidRPr="00413208">
        <w:rPr>
          <w:rFonts w:eastAsia="Times New Roman" w:cs="Times New Roman"/>
          <w:b/>
          <w:kern w:val="36"/>
          <w:szCs w:val="24"/>
          <w:lang w:eastAsia="ru-RU"/>
        </w:rPr>
        <w:t>21</w:t>
      </w:r>
      <w:r w:rsidR="0072163F" w:rsidRPr="00413208">
        <w:rPr>
          <w:rFonts w:eastAsia="Times New Roman" w:cs="Times New Roman"/>
          <w:b/>
          <w:kern w:val="36"/>
          <w:szCs w:val="24"/>
          <w:lang w:eastAsia="ru-RU"/>
        </w:rPr>
        <w:t xml:space="preserve"> год</w:t>
      </w:r>
      <w:r w:rsidR="00471FD4">
        <w:rPr>
          <w:rFonts w:eastAsia="Times New Roman" w:cs="Times New Roman"/>
          <w:b/>
          <w:kern w:val="36"/>
          <w:szCs w:val="24"/>
          <w:lang w:eastAsia="ru-RU"/>
        </w:rPr>
        <w:t>а</w:t>
      </w:r>
      <w:r w:rsidR="009C0AA7" w:rsidRPr="00413208">
        <w:rPr>
          <w:rFonts w:eastAsia="Times New Roman" w:cs="Times New Roman"/>
          <w:b/>
          <w:kern w:val="36"/>
          <w:szCs w:val="24"/>
          <w:lang w:eastAsia="ru-RU"/>
        </w:rPr>
        <w:t>.</w:t>
      </w:r>
    </w:p>
    <w:p w:rsidR="00046D98" w:rsidRPr="00413208" w:rsidRDefault="00046D98" w:rsidP="00DF4A7A">
      <w:pPr>
        <w:spacing w:after="75" w:line="240" w:lineRule="auto"/>
        <w:jc w:val="center"/>
        <w:outlineLvl w:val="0"/>
        <w:rPr>
          <w:rFonts w:eastAsia="Times New Roman" w:cs="Times New Roman"/>
          <w:b/>
          <w:kern w:val="36"/>
          <w:szCs w:val="24"/>
          <w:lang w:eastAsia="ru-RU"/>
        </w:rPr>
      </w:pPr>
    </w:p>
    <w:p w:rsidR="00046D98" w:rsidRPr="001F683B" w:rsidRDefault="00046D98" w:rsidP="00046D98">
      <w:pPr>
        <w:spacing w:after="0" w:line="240" w:lineRule="auto"/>
        <w:jc w:val="center"/>
        <w:rPr>
          <w:rFonts w:cs="Times New Roman"/>
          <w:b/>
          <w:bCs/>
          <w:szCs w:val="24"/>
        </w:rPr>
      </w:pPr>
      <w:r w:rsidRPr="001F683B">
        <w:rPr>
          <w:rFonts w:cs="Times New Roman"/>
          <w:b/>
          <w:bCs/>
          <w:szCs w:val="24"/>
        </w:rPr>
        <w:t xml:space="preserve">1.Сводные данные о ходе выполнения </w:t>
      </w:r>
      <w:r w:rsidR="001F683B" w:rsidRPr="001F683B">
        <w:rPr>
          <w:rFonts w:cs="Times New Roman"/>
          <w:b/>
          <w:bCs/>
          <w:szCs w:val="24"/>
        </w:rPr>
        <w:t>муниципальных</w:t>
      </w:r>
      <w:r w:rsidRPr="001F683B">
        <w:rPr>
          <w:rFonts w:cs="Times New Roman"/>
          <w:b/>
          <w:bCs/>
          <w:szCs w:val="24"/>
        </w:rPr>
        <w:t xml:space="preserve"> программ</w:t>
      </w:r>
    </w:p>
    <w:p w:rsidR="00D14CE6" w:rsidRDefault="00D14CE6" w:rsidP="00DF4A7A">
      <w:pPr>
        <w:spacing w:after="75" w:line="240" w:lineRule="auto"/>
        <w:jc w:val="center"/>
        <w:outlineLvl w:val="0"/>
        <w:rPr>
          <w:rFonts w:eastAsia="Times New Roman" w:cs="Times New Roman"/>
          <w:b/>
          <w:kern w:val="36"/>
          <w:sz w:val="28"/>
          <w:szCs w:val="28"/>
          <w:lang w:eastAsia="ru-RU"/>
        </w:rPr>
      </w:pPr>
    </w:p>
    <w:p w:rsidR="00046D98" w:rsidRPr="001F683B" w:rsidRDefault="00046D98" w:rsidP="001F683B">
      <w:pPr>
        <w:spacing w:after="0" w:line="240" w:lineRule="auto"/>
        <w:ind w:firstLine="709"/>
        <w:jc w:val="both"/>
        <w:rPr>
          <w:rFonts w:cs="Times New Roman"/>
          <w:szCs w:val="24"/>
        </w:rPr>
      </w:pPr>
      <w:r w:rsidRPr="001F683B">
        <w:rPr>
          <w:szCs w:val="24"/>
        </w:rPr>
        <w:t xml:space="preserve">Настоящий отчет подготовлен в соответствии с </w:t>
      </w:r>
      <w:r w:rsidRPr="001F683B">
        <w:rPr>
          <w:rFonts w:cs="Times New Roman"/>
          <w:color w:val="000000"/>
          <w:szCs w:val="24"/>
        </w:rPr>
        <w:t>Постановлением Администрации МО "</w:t>
      </w:r>
      <w:proofErr w:type="spellStart"/>
      <w:r w:rsidRPr="001F683B">
        <w:rPr>
          <w:rFonts w:cs="Times New Roman"/>
          <w:color w:val="000000"/>
          <w:szCs w:val="24"/>
        </w:rPr>
        <w:t>Майнский</w:t>
      </w:r>
      <w:proofErr w:type="spellEnd"/>
      <w:r w:rsidRPr="001F683B">
        <w:rPr>
          <w:rFonts w:cs="Times New Roman"/>
          <w:color w:val="000000"/>
          <w:szCs w:val="24"/>
        </w:rPr>
        <w:t xml:space="preserve"> район"  от 19.12.2019 </w:t>
      </w:r>
      <w:r w:rsidRPr="001F683B">
        <w:rPr>
          <w:rFonts w:cs="Times New Roman"/>
          <w:szCs w:val="24"/>
        </w:rPr>
        <w:t>года  №1284 «Об утверждении  Порядка разработки, реализации и оценки эффективности муниципальных программ  МО «</w:t>
      </w:r>
      <w:proofErr w:type="spellStart"/>
      <w:r w:rsidRPr="001F683B">
        <w:rPr>
          <w:rFonts w:cs="Times New Roman"/>
          <w:szCs w:val="24"/>
        </w:rPr>
        <w:t>Майнский</w:t>
      </w:r>
      <w:proofErr w:type="spellEnd"/>
      <w:r w:rsidRPr="001F683B">
        <w:rPr>
          <w:rFonts w:cs="Times New Roman"/>
          <w:szCs w:val="24"/>
        </w:rPr>
        <w:t xml:space="preserve"> район»</w:t>
      </w:r>
    </w:p>
    <w:p w:rsidR="00D14CE6" w:rsidRPr="008E5756" w:rsidRDefault="00046D98" w:rsidP="008E5756">
      <w:pPr>
        <w:spacing w:after="0" w:line="240" w:lineRule="auto"/>
        <w:ind w:firstLine="709"/>
        <w:jc w:val="both"/>
        <w:rPr>
          <w:rFonts w:cs="Times New Roman"/>
          <w:szCs w:val="24"/>
        </w:rPr>
      </w:pPr>
      <w:r w:rsidRPr="001F683B">
        <w:rPr>
          <w:szCs w:val="24"/>
        </w:rPr>
        <w:t xml:space="preserve">Согласно перечню муниципальных программ </w:t>
      </w:r>
      <w:r w:rsidRPr="001F683B">
        <w:rPr>
          <w:rFonts w:cs="Times New Roman"/>
          <w:szCs w:val="24"/>
        </w:rPr>
        <w:t>МО «</w:t>
      </w:r>
      <w:proofErr w:type="spellStart"/>
      <w:r w:rsidRPr="001F683B">
        <w:rPr>
          <w:rFonts w:cs="Times New Roman"/>
          <w:szCs w:val="24"/>
        </w:rPr>
        <w:t>Майнский</w:t>
      </w:r>
      <w:proofErr w:type="spellEnd"/>
      <w:r w:rsidRPr="001F683B">
        <w:rPr>
          <w:rFonts w:cs="Times New Roman"/>
          <w:szCs w:val="24"/>
        </w:rPr>
        <w:t xml:space="preserve"> район»</w:t>
      </w:r>
      <w:r w:rsidRPr="001F683B">
        <w:rPr>
          <w:szCs w:val="24"/>
        </w:rPr>
        <w:t xml:space="preserve">, утверждённому </w:t>
      </w:r>
      <w:r w:rsidRPr="001F683B">
        <w:rPr>
          <w:rFonts w:cs="Times New Roman"/>
          <w:color w:val="000000"/>
          <w:szCs w:val="24"/>
        </w:rPr>
        <w:t>Постановлением Администрации МО "</w:t>
      </w:r>
      <w:proofErr w:type="spellStart"/>
      <w:r w:rsidRPr="001F683B">
        <w:rPr>
          <w:rFonts w:cs="Times New Roman"/>
          <w:color w:val="000000"/>
          <w:szCs w:val="24"/>
        </w:rPr>
        <w:t>Майнский</w:t>
      </w:r>
      <w:proofErr w:type="spellEnd"/>
      <w:r w:rsidRPr="001F683B">
        <w:rPr>
          <w:rFonts w:cs="Times New Roman"/>
          <w:color w:val="000000"/>
          <w:szCs w:val="24"/>
        </w:rPr>
        <w:t xml:space="preserve"> район"</w:t>
      </w:r>
      <w:r w:rsidRPr="001F683B">
        <w:rPr>
          <w:szCs w:val="24"/>
        </w:rPr>
        <w:t xml:space="preserve"> </w:t>
      </w:r>
      <w:r w:rsidRPr="001F683B">
        <w:rPr>
          <w:szCs w:val="24"/>
        </w:rPr>
        <w:br/>
      </w:r>
      <w:r w:rsidR="00EA73F8" w:rsidRPr="00EA73F8">
        <w:rPr>
          <w:szCs w:val="24"/>
        </w:rPr>
        <w:t>от 13 июля 2020 № 522</w:t>
      </w:r>
      <w:r w:rsidRPr="00EA73F8">
        <w:rPr>
          <w:szCs w:val="24"/>
        </w:rPr>
        <w:t xml:space="preserve">, </w:t>
      </w:r>
      <w:r w:rsidRPr="00EA73F8">
        <w:rPr>
          <w:rFonts w:cs="Times New Roman"/>
          <w:szCs w:val="24"/>
        </w:rPr>
        <w:t>в 2021 году на территории МО "</w:t>
      </w:r>
      <w:proofErr w:type="spellStart"/>
      <w:r w:rsidRPr="00EA73F8">
        <w:rPr>
          <w:rFonts w:cs="Times New Roman"/>
          <w:szCs w:val="24"/>
        </w:rPr>
        <w:t>Майнский</w:t>
      </w:r>
      <w:proofErr w:type="spellEnd"/>
      <w:r w:rsidRPr="00EA73F8">
        <w:rPr>
          <w:rFonts w:cs="Times New Roman"/>
          <w:szCs w:val="24"/>
        </w:rPr>
        <w:t xml:space="preserve"> район"</w:t>
      </w:r>
      <w:r w:rsidRPr="001F683B">
        <w:rPr>
          <w:rFonts w:cs="Times New Roman"/>
          <w:szCs w:val="24"/>
        </w:rPr>
        <w:t xml:space="preserve"> реализовывалось </w:t>
      </w:r>
      <w:r w:rsidR="00EA73F8">
        <w:rPr>
          <w:rFonts w:cs="Times New Roman"/>
          <w:szCs w:val="24"/>
        </w:rPr>
        <w:t>3</w:t>
      </w:r>
      <w:r w:rsidR="00D30093">
        <w:rPr>
          <w:rFonts w:cs="Times New Roman"/>
          <w:szCs w:val="24"/>
        </w:rPr>
        <w:t>5</w:t>
      </w:r>
      <w:r w:rsidR="00641194">
        <w:rPr>
          <w:rFonts w:cs="Times New Roman"/>
          <w:szCs w:val="24"/>
        </w:rPr>
        <w:t xml:space="preserve"> муниципальных</w:t>
      </w:r>
      <w:r w:rsidRPr="001F683B">
        <w:rPr>
          <w:rFonts w:cs="Times New Roman"/>
          <w:szCs w:val="24"/>
        </w:rPr>
        <w:t xml:space="preserve"> программ. </w:t>
      </w:r>
      <w:proofErr w:type="gramStart"/>
      <w:r w:rsidRPr="001F683B">
        <w:rPr>
          <w:rFonts w:cs="Times New Roman"/>
          <w:szCs w:val="24"/>
        </w:rPr>
        <w:t>Общий объем финансирования, предусмотренный программами составил</w:t>
      </w:r>
      <w:proofErr w:type="gramEnd"/>
      <w:r w:rsidRPr="001F683B">
        <w:rPr>
          <w:rFonts w:cs="Times New Roman"/>
          <w:szCs w:val="24"/>
        </w:rPr>
        <w:t xml:space="preserve"> </w:t>
      </w:r>
      <w:r w:rsidR="00641194">
        <w:rPr>
          <w:rFonts w:cs="Times New Roman"/>
          <w:szCs w:val="24"/>
        </w:rPr>
        <w:t>555</w:t>
      </w:r>
      <w:r w:rsidR="00B21570" w:rsidRPr="00564159">
        <w:rPr>
          <w:rFonts w:cs="Times New Roman"/>
          <w:szCs w:val="24"/>
        </w:rPr>
        <w:t xml:space="preserve"> </w:t>
      </w:r>
      <w:r w:rsidR="00641194">
        <w:rPr>
          <w:rFonts w:cs="Times New Roman"/>
          <w:szCs w:val="24"/>
        </w:rPr>
        <w:t>млн. 574 тыс. 249</w:t>
      </w:r>
      <w:r w:rsidR="00564159" w:rsidRPr="00564159">
        <w:rPr>
          <w:rFonts w:cs="Times New Roman"/>
          <w:szCs w:val="24"/>
        </w:rPr>
        <w:t xml:space="preserve"> </w:t>
      </w:r>
      <w:r w:rsidRPr="00564159">
        <w:rPr>
          <w:rFonts w:cs="Times New Roman"/>
          <w:szCs w:val="24"/>
        </w:rPr>
        <w:t>рублей, из них средства местного бюджета –</w:t>
      </w:r>
      <w:r w:rsidR="00641194">
        <w:rPr>
          <w:rFonts w:cs="Times New Roman"/>
          <w:szCs w:val="24"/>
        </w:rPr>
        <w:t>63 млн. 994</w:t>
      </w:r>
      <w:r w:rsidRPr="00564159">
        <w:rPr>
          <w:rFonts w:cs="Times New Roman"/>
          <w:szCs w:val="24"/>
        </w:rPr>
        <w:t xml:space="preserve"> тыс</w:t>
      </w:r>
      <w:r w:rsidR="00564159" w:rsidRPr="00564159">
        <w:rPr>
          <w:rFonts w:cs="Times New Roman"/>
          <w:szCs w:val="24"/>
        </w:rPr>
        <w:t xml:space="preserve">. 960 </w:t>
      </w:r>
      <w:r w:rsidRPr="00564159">
        <w:rPr>
          <w:rFonts w:cs="Times New Roman"/>
          <w:szCs w:val="24"/>
        </w:rPr>
        <w:t>рублей.</w:t>
      </w:r>
    </w:p>
    <w:p w:rsidR="00D14CE6" w:rsidRDefault="0073328B" w:rsidP="00987FDD">
      <w:pPr>
        <w:shd w:val="clear" w:color="auto" w:fill="FFFFFF" w:themeFill="background1"/>
        <w:spacing w:after="0" w:line="240" w:lineRule="auto"/>
        <w:ind w:firstLine="709"/>
        <w:jc w:val="both"/>
        <w:rPr>
          <w:rFonts w:eastAsia="Times New Roman" w:cs="Times New Roman"/>
          <w:szCs w:val="24"/>
          <w:lang w:eastAsia="ru-RU"/>
        </w:rPr>
      </w:pPr>
      <w:r w:rsidRPr="005A57C4">
        <w:rPr>
          <w:rFonts w:eastAsia="Times New Roman" w:cs="Times New Roman"/>
          <w:szCs w:val="24"/>
          <w:lang w:eastAsia="ru-RU"/>
        </w:rPr>
        <w:t>О</w:t>
      </w:r>
      <w:r w:rsidR="00712C17" w:rsidRPr="005A57C4">
        <w:rPr>
          <w:rFonts w:eastAsia="Times New Roman" w:cs="Times New Roman"/>
          <w:szCs w:val="24"/>
          <w:lang w:eastAsia="ru-RU"/>
        </w:rPr>
        <w:t xml:space="preserve">бщий объём освоенных средств </w:t>
      </w:r>
      <w:r w:rsidR="00046D98">
        <w:rPr>
          <w:rFonts w:eastAsia="Times New Roman" w:cs="Times New Roman"/>
          <w:szCs w:val="24"/>
          <w:lang w:eastAsia="ru-RU"/>
        </w:rPr>
        <w:t>по итогам 2021</w:t>
      </w:r>
      <w:r w:rsidR="00174332" w:rsidRPr="005A57C4">
        <w:rPr>
          <w:rFonts w:eastAsia="Times New Roman" w:cs="Times New Roman"/>
          <w:szCs w:val="24"/>
          <w:lang w:eastAsia="ru-RU"/>
        </w:rPr>
        <w:t xml:space="preserve"> года </w:t>
      </w:r>
      <w:r w:rsidR="00712C17" w:rsidRPr="005A57C4">
        <w:rPr>
          <w:rFonts w:eastAsia="Times New Roman" w:cs="Times New Roman"/>
          <w:szCs w:val="24"/>
          <w:lang w:eastAsia="ru-RU"/>
        </w:rPr>
        <w:t xml:space="preserve"> состав</w:t>
      </w:r>
      <w:r w:rsidR="00174332" w:rsidRPr="005A57C4">
        <w:rPr>
          <w:rFonts w:eastAsia="Times New Roman" w:cs="Times New Roman"/>
          <w:szCs w:val="24"/>
          <w:lang w:eastAsia="ru-RU"/>
        </w:rPr>
        <w:t xml:space="preserve">ил </w:t>
      </w:r>
      <w:r w:rsidRPr="005A57C4">
        <w:rPr>
          <w:rFonts w:eastAsia="Times New Roman" w:cs="Times New Roman"/>
          <w:szCs w:val="24"/>
          <w:lang w:eastAsia="ru-RU"/>
        </w:rPr>
        <w:t xml:space="preserve"> </w:t>
      </w:r>
      <w:r w:rsidR="00641194">
        <w:rPr>
          <w:rFonts w:cs="Times New Roman"/>
          <w:szCs w:val="24"/>
        </w:rPr>
        <w:t>555</w:t>
      </w:r>
      <w:r w:rsidR="002E1051" w:rsidRPr="00564159">
        <w:rPr>
          <w:rFonts w:cs="Times New Roman"/>
          <w:szCs w:val="24"/>
        </w:rPr>
        <w:t xml:space="preserve"> </w:t>
      </w:r>
      <w:r w:rsidR="00641194">
        <w:rPr>
          <w:rFonts w:cs="Times New Roman"/>
          <w:szCs w:val="24"/>
        </w:rPr>
        <w:t>млн. 075 тыс. 089,16</w:t>
      </w:r>
      <w:r w:rsidR="002E1051" w:rsidRPr="00564159">
        <w:rPr>
          <w:rFonts w:cs="Times New Roman"/>
          <w:szCs w:val="24"/>
        </w:rPr>
        <w:t xml:space="preserve"> рублей</w:t>
      </w:r>
      <w:r w:rsidR="00F51E0A" w:rsidRPr="002E1051">
        <w:rPr>
          <w:rFonts w:eastAsia="Times New Roman" w:cs="Times New Roman"/>
          <w:szCs w:val="24"/>
          <w:lang w:eastAsia="ru-RU"/>
        </w:rPr>
        <w:t xml:space="preserve">, </w:t>
      </w:r>
      <w:r w:rsidR="00712C17" w:rsidRPr="002E1051">
        <w:rPr>
          <w:rFonts w:eastAsia="Times New Roman" w:cs="Times New Roman"/>
          <w:szCs w:val="24"/>
          <w:lang w:eastAsia="ru-RU"/>
        </w:rPr>
        <w:t xml:space="preserve">что составляет </w:t>
      </w:r>
      <w:r w:rsidR="00174332" w:rsidRPr="002E1051">
        <w:rPr>
          <w:rFonts w:eastAsia="Times New Roman" w:cs="Times New Roman"/>
          <w:szCs w:val="24"/>
          <w:lang w:eastAsia="ru-RU"/>
        </w:rPr>
        <w:t>99,</w:t>
      </w:r>
      <w:r w:rsidR="002E1051" w:rsidRPr="002E1051">
        <w:rPr>
          <w:rFonts w:eastAsia="Times New Roman" w:cs="Times New Roman"/>
          <w:szCs w:val="24"/>
          <w:lang w:eastAsia="ru-RU"/>
        </w:rPr>
        <w:t>9</w:t>
      </w:r>
      <w:r w:rsidR="00712C17" w:rsidRPr="002E1051">
        <w:rPr>
          <w:rFonts w:eastAsia="Times New Roman" w:cs="Times New Roman"/>
          <w:szCs w:val="24"/>
          <w:lang w:eastAsia="ru-RU"/>
        </w:rPr>
        <w:t xml:space="preserve"> %</w:t>
      </w:r>
      <w:r w:rsidR="00987FDD" w:rsidRPr="002E1051">
        <w:rPr>
          <w:rFonts w:eastAsia="Times New Roman" w:cs="Times New Roman"/>
          <w:szCs w:val="24"/>
          <w:lang w:eastAsia="ru-RU"/>
        </w:rPr>
        <w:t>.</w:t>
      </w:r>
    </w:p>
    <w:p w:rsidR="001115DD" w:rsidRPr="00987FDD" w:rsidRDefault="001115DD" w:rsidP="00987FDD">
      <w:pPr>
        <w:shd w:val="clear" w:color="auto" w:fill="FFFFFF" w:themeFill="background1"/>
        <w:spacing w:after="0" w:line="240" w:lineRule="auto"/>
        <w:ind w:firstLine="709"/>
        <w:jc w:val="both"/>
        <w:rPr>
          <w:rFonts w:eastAsia="Times New Roman" w:cs="Times New Roman"/>
          <w:szCs w:val="24"/>
          <w:lang w:eastAsia="ru-RU"/>
        </w:rPr>
      </w:pPr>
    </w:p>
    <w:p w:rsidR="00C23D12" w:rsidRPr="00413208" w:rsidRDefault="00C2492C" w:rsidP="00C2492C">
      <w:pPr>
        <w:spacing w:after="0" w:line="240" w:lineRule="auto"/>
        <w:ind w:firstLine="709"/>
        <w:jc w:val="center"/>
        <w:rPr>
          <w:rFonts w:cs="Times New Roman"/>
          <w:sz w:val="22"/>
        </w:rPr>
      </w:pPr>
      <w:r w:rsidRPr="00080930">
        <w:rPr>
          <w:szCs w:val="24"/>
        </w:rPr>
        <w:t xml:space="preserve">Исполнение расходных обязательств по муниципальным программам </w:t>
      </w:r>
      <w:r w:rsidRPr="00413208">
        <w:rPr>
          <w:rFonts w:cs="Times New Roman"/>
          <w:sz w:val="22"/>
        </w:rPr>
        <w:t>муниципальное образование «</w:t>
      </w:r>
      <w:proofErr w:type="spellStart"/>
      <w:r w:rsidRPr="00413208">
        <w:rPr>
          <w:rFonts w:cs="Times New Roman"/>
          <w:sz w:val="22"/>
        </w:rPr>
        <w:t>Майнский</w:t>
      </w:r>
      <w:proofErr w:type="spellEnd"/>
      <w:r w:rsidRPr="00413208">
        <w:rPr>
          <w:rFonts w:cs="Times New Roman"/>
          <w:sz w:val="22"/>
        </w:rPr>
        <w:t xml:space="preserve"> район» </w:t>
      </w:r>
      <w:r w:rsidR="00C23D12" w:rsidRPr="00413208">
        <w:rPr>
          <w:rFonts w:cs="Times New Roman"/>
          <w:sz w:val="22"/>
        </w:rPr>
        <w:t xml:space="preserve">и </w:t>
      </w:r>
    </w:p>
    <w:p w:rsidR="00C2492C" w:rsidRPr="00413208" w:rsidRDefault="00C23D12" w:rsidP="00C2492C">
      <w:pPr>
        <w:spacing w:after="0" w:line="240" w:lineRule="auto"/>
        <w:ind w:firstLine="709"/>
        <w:jc w:val="center"/>
        <w:rPr>
          <w:rFonts w:cs="Times New Roman"/>
          <w:sz w:val="22"/>
        </w:rPr>
      </w:pPr>
      <w:r w:rsidRPr="00413208">
        <w:rPr>
          <w:rFonts w:cs="Times New Roman"/>
          <w:sz w:val="22"/>
        </w:rPr>
        <w:t>муниципальное образование «</w:t>
      </w:r>
      <w:proofErr w:type="spellStart"/>
      <w:r w:rsidRPr="00413208">
        <w:rPr>
          <w:rFonts w:cs="Times New Roman"/>
          <w:sz w:val="22"/>
        </w:rPr>
        <w:t>Майнское</w:t>
      </w:r>
      <w:proofErr w:type="spellEnd"/>
      <w:r w:rsidRPr="00413208">
        <w:rPr>
          <w:rFonts w:cs="Times New Roman"/>
          <w:sz w:val="22"/>
        </w:rPr>
        <w:t xml:space="preserve"> городское поселение» </w:t>
      </w:r>
      <w:r w:rsidR="00C2492C" w:rsidRPr="00413208">
        <w:rPr>
          <w:rFonts w:cs="Times New Roman"/>
          <w:sz w:val="22"/>
        </w:rPr>
        <w:t>за 20</w:t>
      </w:r>
      <w:r w:rsidR="00413208">
        <w:rPr>
          <w:rFonts w:cs="Times New Roman"/>
          <w:sz w:val="22"/>
        </w:rPr>
        <w:t>21</w:t>
      </w:r>
      <w:r w:rsidR="00C2492C" w:rsidRPr="00413208">
        <w:rPr>
          <w:rFonts w:cs="Times New Roman"/>
          <w:sz w:val="22"/>
        </w:rPr>
        <w:t xml:space="preserve"> год</w:t>
      </w:r>
    </w:p>
    <w:tbl>
      <w:tblPr>
        <w:tblW w:w="22257" w:type="dxa"/>
        <w:tblInd w:w="-601" w:type="dxa"/>
        <w:tblLayout w:type="fixed"/>
        <w:tblLook w:val="04A0"/>
      </w:tblPr>
      <w:tblGrid>
        <w:gridCol w:w="724"/>
        <w:gridCol w:w="3827"/>
        <w:gridCol w:w="1545"/>
        <w:gridCol w:w="1560"/>
        <w:gridCol w:w="1417"/>
        <w:gridCol w:w="1559"/>
        <w:gridCol w:w="1134"/>
        <w:gridCol w:w="1417"/>
        <w:gridCol w:w="143"/>
        <w:gridCol w:w="1274"/>
        <w:gridCol w:w="1417"/>
        <w:gridCol w:w="286"/>
        <w:gridCol w:w="1131"/>
        <w:gridCol w:w="1846"/>
        <w:gridCol w:w="2977"/>
      </w:tblGrid>
      <w:tr w:rsidR="00C0017F" w:rsidRPr="00413208" w:rsidTr="005C0585">
        <w:trPr>
          <w:gridAfter w:val="9"/>
          <w:wAfter w:w="11625" w:type="dxa"/>
          <w:trHeight w:val="600"/>
          <w:tblHeader/>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17F" w:rsidRPr="00413208" w:rsidRDefault="00C0017F" w:rsidP="00C2492C">
            <w:pPr>
              <w:spacing w:after="0" w:line="240" w:lineRule="auto"/>
              <w:jc w:val="center"/>
              <w:rPr>
                <w:rFonts w:cs="Times New Roman"/>
                <w:sz w:val="22"/>
              </w:rPr>
            </w:pPr>
            <w:r w:rsidRPr="00413208">
              <w:rPr>
                <w:rFonts w:cs="Times New Roman"/>
                <w:sz w:val="22"/>
              </w:rPr>
              <w:t xml:space="preserve">№ </w:t>
            </w:r>
            <w:proofErr w:type="spellStart"/>
            <w:proofErr w:type="gramStart"/>
            <w:r w:rsidRPr="00413208">
              <w:rPr>
                <w:rFonts w:cs="Times New Roman"/>
                <w:sz w:val="22"/>
              </w:rPr>
              <w:t>п</w:t>
            </w:r>
            <w:proofErr w:type="spellEnd"/>
            <w:proofErr w:type="gramEnd"/>
            <w:r w:rsidRPr="00413208">
              <w:rPr>
                <w:rFonts w:cs="Times New Roman"/>
                <w:sz w:val="22"/>
              </w:rPr>
              <w:t>/</w:t>
            </w:r>
            <w:proofErr w:type="spellStart"/>
            <w:r w:rsidRPr="00413208">
              <w:rPr>
                <w:rFonts w:cs="Times New Roman"/>
                <w:sz w:val="22"/>
              </w:rPr>
              <w:t>п</w:t>
            </w:r>
            <w:proofErr w:type="spellEnd"/>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17F" w:rsidRPr="00413208" w:rsidRDefault="00C0017F" w:rsidP="00C2492C">
            <w:pPr>
              <w:spacing w:after="0" w:line="240" w:lineRule="auto"/>
              <w:jc w:val="center"/>
              <w:rPr>
                <w:rFonts w:cs="Times New Roman"/>
                <w:sz w:val="22"/>
              </w:rPr>
            </w:pPr>
            <w:r w:rsidRPr="00413208">
              <w:rPr>
                <w:rFonts w:cs="Times New Roman"/>
                <w:sz w:val="22"/>
              </w:rPr>
              <w:t>Муниципальная программа</w:t>
            </w:r>
          </w:p>
        </w:tc>
        <w:tc>
          <w:tcPr>
            <w:tcW w:w="31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4071" w:rsidRDefault="009C4071" w:rsidP="00344AD8">
            <w:pPr>
              <w:spacing w:after="0" w:line="240" w:lineRule="auto"/>
              <w:jc w:val="center"/>
              <w:rPr>
                <w:rFonts w:cs="Times New Roman"/>
                <w:sz w:val="22"/>
              </w:rPr>
            </w:pPr>
          </w:p>
          <w:p w:rsidR="00C0017F" w:rsidRDefault="00C0017F" w:rsidP="00344AD8">
            <w:pPr>
              <w:spacing w:after="0" w:line="240" w:lineRule="auto"/>
              <w:jc w:val="center"/>
              <w:rPr>
                <w:rFonts w:cs="Times New Roman"/>
                <w:sz w:val="22"/>
              </w:rPr>
            </w:pPr>
            <w:r w:rsidRPr="00413208">
              <w:rPr>
                <w:rFonts w:cs="Times New Roman"/>
                <w:sz w:val="22"/>
              </w:rPr>
              <w:t>Объем финансирования</w:t>
            </w:r>
            <w:r w:rsidR="009C4071">
              <w:rPr>
                <w:rFonts w:cs="Times New Roman"/>
                <w:sz w:val="22"/>
              </w:rPr>
              <w:t>, рублей</w:t>
            </w:r>
          </w:p>
          <w:p w:rsidR="00C0017F" w:rsidRPr="00413208" w:rsidRDefault="00C0017F" w:rsidP="00344AD8">
            <w:pPr>
              <w:spacing w:after="0" w:line="240" w:lineRule="auto"/>
              <w:jc w:val="center"/>
              <w:rPr>
                <w:rFonts w:cs="Times New Roman"/>
                <w:sz w:val="22"/>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017F" w:rsidRPr="00413208" w:rsidRDefault="00C0017F" w:rsidP="00344AD8">
            <w:pPr>
              <w:spacing w:after="0" w:line="240" w:lineRule="auto"/>
              <w:jc w:val="center"/>
              <w:rPr>
                <w:rFonts w:cs="Times New Roman"/>
                <w:sz w:val="22"/>
              </w:rPr>
            </w:pPr>
            <w:r w:rsidRPr="00413208">
              <w:rPr>
                <w:rFonts w:cs="Times New Roman"/>
                <w:sz w:val="22"/>
              </w:rPr>
              <w:t>Исполнение за 2021 год</w:t>
            </w:r>
          </w:p>
        </w:tc>
      </w:tr>
      <w:tr w:rsidR="00413208" w:rsidRPr="00413208" w:rsidTr="005C0585">
        <w:trPr>
          <w:gridAfter w:val="9"/>
          <w:wAfter w:w="11625" w:type="dxa"/>
          <w:trHeight w:val="664"/>
          <w:tblHeader/>
        </w:trPr>
        <w:tc>
          <w:tcPr>
            <w:tcW w:w="724" w:type="dxa"/>
            <w:vMerge/>
            <w:tcBorders>
              <w:top w:val="single" w:sz="4" w:space="0" w:color="auto"/>
              <w:left w:val="single" w:sz="4" w:space="0" w:color="auto"/>
              <w:bottom w:val="single" w:sz="4" w:space="0" w:color="auto"/>
              <w:right w:val="single" w:sz="4" w:space="0" w:color="auto"/>
            </w:tcBorders>
            <w:vAlign w:val="center"/>
            <w:hideMark/>
          </w:tcPr>
          <w:p w:rsidR="00413208" w:rsidRPr="00413208" w:rsidRDefault="00413208" w:rsidP="00C2492C">
            <w:pPr>
              <w:spacing w:after="0" w:line="240" w:lineRule="auto"/>
              <w:rPr>
                <w:rFonts w:cs="Times New Roman"/>
                <w:sz w:val="22"/>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413208" w:rsidRPr="00413208" w:rsidRDefault="00413208" w:rsidP="00C2492C">
            <w:pPr>
              <w:spacing w:after="0" w:line="240" w:lineRule="auto"/>
              <w:rPr>
                <w:rFonts w:cs="Times New Roman"/>
                <w:sz w:val="22"/>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208" w:rsidRPr="00413208" w:rsidRDefault="00C0017F" w:rsidP="00C2492C">
            <w:pPr>
              <w:spacing w:after="0" w:line="240" w:lineRule="auto"/>
              <w:rPr>
                <w:rFonts w:cs="Times New Roman"/>
                <w:sz w:val="22"/>
              </w:rPr>
            </w:pPr>
            <w:r>
              <w:rPr>
                <w:rFonts w:cs="Times New Roman"/>
                <w:sz w:val="22"/>
              </w:rPr>
              <w:t xml:space="preserve">     План</w:t>
            </w:r>
          </w:p>
        </w:tc>
        <w:tc>
          <w:tcPr>
            <w:tcW w:w="1560" w:type="dxa"/>
            <w:tcBorders>
              <w:top w:val="single" w:sz="4" w:space="0" w:color="auto"/>
              <w:left w:val="nil"/>
              <w:bottom w:val="single" w:sz="4" w:space="0" w:color="auto"/>
              <w:right w:val="single" w:sz="4" w:space="0" w:color="auto"/>
            </w:tcBorders>
          </w:tcPr>
          <w:p w:rsidR="00C0017F" w:rsidRDefault="00C0017F" w:rsidP="00C2492C">
            <w:pPr>
              <w:spacing w:after="0" w:line="240" w:lineRule="auto"/>
              <w:jc w:val="center"/>
              <w:rPr>
                <w:rFonts w:cs="Times New Roman"/>
                <w:sz w:val="22"/>
              </w:rPr>
            </w:pPr>
          </w:p>
          <w:p w:rsidR="00413208" w:rsidRPr="00413208" w:rsidRDefault="00C0017F" w:rsidP="00C2492C">
            <w:pPr>
              <w:spacing w:after="0" w:line="240" w:lineRule="auto"/>
              <w:jc w:val="center"/>
              <w:rPr>
                <w:rFonts w:cs="Times New Roman"/>
                <w:sz w:val="22"/>
              </w:rPr>
            </w:pPr>
            <w:r>
              <w:rPr>
                <w:rFonts w:cs="Times New Roman"/>
                <w:sz w:val="22"/>
              </w:rPr>
              <w:t>Факт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4071" w:rsidRDefault="009C4071" w:rsidP="009C4071">
            <w:pPr>
              <w:spacing w:after="0" w:line="240" w:lineRule="auto"/>
              <w:jc w:val="center"/>
              <w:rPr>
                <w:rFonts w:cs="Times New Roman"/>
                <w:sz w:val="22"/>
              </w:rPr>
            </w:pPr>
          </w:p>
          <w:p w:rsidR="009C4071" w:rsidRPr="00413208" w:rsidRDefault="009C4071" w:rsidP="009C4071">
            <w:pPr>
              <w:spacing w:after="0" w:line="240" w:lineRule="auto"/>
              <w:jc w:val="center"/>
              <w:rPr>
                <w:rFonts w:cs="Times New Roman"/>
                <w:sz w:val="22"/>
              </w:rPr>
            </w:pPr>
            <w:r w:rsidRPr="00413208">
              <w:rPr>
                <w:rFonts w:cs="Times New Roman"/>
                <w:sz w:val="22"/>
              </w:rPr>
              <w:t>%</w:t>
            </w:r>
          </w:p>
          <w:p w:rsidR="00413208" w:rsidRPr="00413208" w:rsidRDefault="00413208" w:rsidP="00C2492C">
            <w:pPr>
              <w:spacing w:after="0" w:line="240" w:lineRule="auto"/>
              <w:jc w:val="center"/>
              <w:rPr>
                <w:rFonts w:cs="Times New Roman"/>
                <w:sz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9C4071" w:rsidRDefault="009C4071" w:rsidP="009C4071">
            <w:pPr>
              <w:spacing w:after="0" w:line="240" w:lineRule="auto"/>
              <w:jc w:val="center"/>
              <w:rPr>
                <w:rFonts w:cs="Times New Roman"/>
                <w:sz w:val="22"/>
              </w:rPr>
            </w:pPr>
            <w:r>
              <w:rPr>
                <w:rFonts w:cs="Times New Roman"/>
                <w:sz w:val="22"/>
              </w:rPr>
              <w:t>Динамика,</w:t>
            </w:r>
          </w:p>
          <w:p w:rsidR="00413208" w:rsidRPr="00413208" w:rsidRDefault="009C4071" w:rsidP="009C4071">
            <w:pPr>
              <w:spacing w:after="0" w:line="240" w:lineRule="auto"/>
              <w:jc w:val="center"/>
              <w:rPr>
                <w:rFonts w:cs="Times New Roman"/>
                <w:sz w:val="22"/>
              </w:rPr>
            </w:pPr>
            <w:r w:rsidRPr="00413208">
              <w:rPr>
                <w:rFonts w:cs="Times New Roman"/>
                <w:sz w:val="22"/>
              </w:rPr>
              <w:t>тыс. рублей</w:t>
            </w:r>
          </w:p>
        </w:tc>
      </w:tr>
      <w:tr w:rsidR="00413208" w:rsidRPr="00413208" w:rsidTr="005C0585">
        <w:trPr>
          <w:gridAfter w:val="9"/>
          <w:wAfter w:w="11625" w:type="dxa"/>
          <w:trHeight w:val="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13208" w:rsidRPr="00413208" w:rsidRDefault="00413208" w:rsidP="00C76B72">
            <w:pPr>
              <w:pStyle w:val="a6"/>
              <w:numPr>
                <w:ilvl w:val="0"/>
                <w:numId w:val="15"/>
              </w:numPr>
              <w:spacing w:after="0" w:line="240" w:lineRule="auto"/>
              <w:jc w:val="center"/>
              <w:rPr>
                <w:rFonts w:eastAsia="Times New Roman" w:cs="Times New Roman"/>
                <w:sz w:val="22"/>
                <w:lang w:eastAsia="ru-RU"/>
              </w:rPr>
            </w:pPr>
          </w:p>
        </w:tc>
        <w:tc>
          <w:tcPr>
            <w:tcW w:w="3827" w:type="dxa"/>
            <w:tcBorders>
              <w:top w:val="nil"/>
              <w:left w:val="single" w:sz="4" w:space="0" w:color="auto"/>
              <w:bottom w:val="single" w:sz="4" w:space="0" w:color="auto"/>
              <w:right w:val="single" w:sz="4" w:space="0" w:color="auto"/>
            </w:tcBorders>
            <w:shd w:val="clear" w:color="auto" w:fill="FFFFFF" w:themeFill="background1"/>
            <w:hideMark/>
          </w:tcPr>
          <w:p w:rsidR="00413208" w:rsidRPr="00134A96" w:rsidRDefault="00413208" w:rsidP="00302108">
            <w:pPr>
              <w:shd w:val="clear" w:color="auto" w:fill="FFFFFF"/>
              <w:spacing w:after="0" w:line="240" w:lineRule="exact"/>
              <w:jc w:val="center"/>
              <w:rPr>
                <w:rFonts w:cs="Times New Roman"/>
                <w:sz w:val="22"/>
              </w:rPr>
            </w:pPr>
            <w:r w:rsidRPr="00134A96">
              <w:rPr>
                <w:rFonts w:cs="Times New Roman"/>
                <w:sz w:val="22"/>
              </w:rPr>
              <w:t>«Профилактика правонарушений в муниципальном образовании «</w:t>
            </w:r>
            <w:proofErr w:type="spellStart"/>
            <w:r w:rsidRPr="00134A96">
              <w:rPr>
                <w:rFonts w:cs="Times New Roman"/>
                <w:sz w:val="22"/>
              </w:rPr>
              <w:t>Майнский</w:t>
            </w:r>
            <w:proofErr w:type="spellEnd"/>
            <w:r w:rsidRPr="00134A96">
              <w:rPr>
                <w:rFonts w:cs="Times New Roman"/>
                <w:sz w:val="22"/>
              </w:rPr>
              <w:t xml:space="preserve"> район» </w:t>
            </w:r>
          </w:p>
          <w:p w:rsidR="00302108" w:rsidRPr="00134A96" w:rsidRDefault="00302108" w:rsidP="00302108">
            <w:pPr>
              <w:shd w:val="clear" w:color="auto" w:fill="FFFFFF"/>
              <w:spacing w:after="0" w:line="240" w:lineRule="exact"/>
              <w:jc w:val="center"/>
              <w:rPr>
                <w:rFonts w:cs="Times New Roman"/>
                <w:b/>
                <w:sz w:val="22"/>
              </w:rPr>
            </w:pPr>
            <w:r w:rsidRPr="00134A96">
              <w:rPr>
                <w:rFonts w:cs="Times New Roman"/>
                <w:sz w:val="22"/>
              </w:rPr>
              <w:t>на 2019-2021 год</w:t>
            </w:r>
          </w:p>
        </w:tc>
        <w:tc>
          <w:tcPr>
            <w:tcW w:w="1545" w:type="dxa"/>
            <w:tcBorders>
              <w:top w:val="nil"/>
              <w:left w:val="nil"/>
              <w:bottom w:val="single" w:sz="4" w:space="0" w:color="auto"/>
              <w:right w:val="single" w:sz="4" w:space="0" w:color="auto"/>
            </w:tcBorders>
            <w:shd w:val="clear" w:color="auto" w:fill="FFFFFF" w:themeFill="background1"/>
            <w:noWrap/>
            <w:vAlign w:val="center"/>
            <w:hideMark/>
          </w:tcPr>
          <w:p w:rsidR="00302108" w:rsidRPr="00134A96" w:rsidRDefault="00302108" w:rsidP="00C2492C">
            <w:pPr>
              <w:spacing w:after="0" w:line="240" w:lineRule="auto"/>
              <w:jc w:val="center"/>
              <w:rPr>
                <w:rFonts w:cs="Times New Roman"/>
                <w:sz w:val="22"/>
              </w:rPr>
            </w:pPr>
          </w:p>
          <w:p w:rsidR="00413208" w:rsidRPr="00134A96" w:rsidRDefault="00302108" w:rsidP="00C2492C">
            <w:pPr>
              <w:spacing w:after="0" w:line="240" w:lineRule="auto"/>
              <w:jc w:val="center"/>
              <w:rPr>
                <w:rFonts w:cs="Times New Roman"/>
                <w:sz w:val="22"/>
              </w:rPr>
            </w:pPr>
            <w:r w:rsidRPr="00134A96">
              <w:rPr>
                <w:rFonts w:cs="Times New Roman"/>
                <w:sz w:val="22"/>
              </w:rPr>
              <w:t>130000</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302108" w:rsidRPr="00134A96" w:rsidRDefault="00302108" w:rsidP="00C2492C">
            <w:pPr>
              <w:spacing w:after="0" w:line="240" w:lineRule="auto"/>
              <w:jc w:val="center"/>
              <w:rPr>
                <w:rFonts w:cs="Times New Roman"/>
                <w:sz w:val="22"/>
              </w:rPr>
            </w:pPr>
          </w:p>
          <w:p w:rsidR="00302108" w:rsidRPr="00134A96" w:rsidRDefault="00302108" w:rsidP="00C2492C">
            <w:pPr>
              <w:spacing w:after="0" w:line="240" w:lineRule="auto"/>
              <w:jc w:val="center"/>
              <w:rPr>
                <w:rFonts w:cs="Times New Roman"/>
                <w:sz w:val="22"/>
              </w:rPr>
            </w:pPr>
          </w:p>
          <w:p w:rsidR="00413208" w:rsidRPr="00134A96" w:rsidRDefault="00302108" w:rsidP="00C2492C">
            <w:pPr>
              <w:spacing w:after="0" w:line="240" w:lineRule="auto"/>
              <w:jc w:val="center"/>
              <w:rPr>
                <w:rFonts w:cs="Times New Roman"/>
                <w:sz w:val="22"/>
              </w:rPr>
            </w:pPr>
            <w:r w:rsidRPr="00134A96">
              <w:rPr>
                <w:rFonts w:cs="Times New Roman"/>
                <w:sz w:val="22"/>
              </w:rPr>
              <w:t>130000</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02108" w:rsidRPr="00134A96" w:rsidRDefault="00302108" w:rsidP="00C2492C">
            <w:pPr>
              <w:spacing w:after="0" w:line="240" w:lineRule="auto"/>
              <w:jc w:val="center"/>
              <w:rPr>
                <w:rFonts w:cs="Times New Roman"/>
                <w:sz w:val="22"/>
              </w:rPr>
            </w:pPr>
          </w:p>
          <w:p w:rsidR="00413208" w:rsidRPr="00134A96" w:rsidRDefault="00302108" w:rsidP="00C2492C">
            <w:pPr>
              <w:spacing w:after="0" w:line="240" w:lineRule="auto"/>
              <w:jc w:val="center"/>
              <w:rPr>
                <w:rFonts w:cs="Times New Roman"/>
                <w:sz w:val="22"/>
              </w:rPr>
            </w:pPr>
            <w:r w:rsidRPr="00134A96">
              <w:rPr>
                <w:rFonts w:cs="Times New Roman"/>
                <w:sz w:val="22"/>
              </w:rPr>
              <w:t>100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302108" w:rsidRPr="00134A96" w:rsidRDefault="00302108" w:rsidP="00C2492C">
            <w:pPr>
              <w:spacing w:after="0" w:line="240" w:lineRule="auto"/>
              <w:jc w:val="center"/>
              <w:rPr>
                <w:rFonts w:cs="Times New Roman"/>
                <w:sz w:val="22"/>
              </w:rPr>
            </w:pPr>
          </w:p>
          <w:p w:rsidR="00413208" w:rsidRPr="00134A96" w:rsidRDefault="00302108" w:rsidP="00C2492C">
            <w:pPr>
              <w:spacing w:after="0" w:line="240" w:lineRule="auto"/>
              <w:jc w:val="center"/>
              <w:rPr>
                <w:rFonts w:cs="Times New Roman"/>
                <w:sz w:val="22"/>
              </w:rPr>
            </w:pPr>
            <w:r w:rsidRPr="00134A96">
              <w:rPr>
                <w:rFonts w:cs="Times New Roman"/>
                <w:sz w:val="22"/>
              </w:rPr>
              <w:t>0,00</w:t>
            </w:r>
          </w:p>
        </w:tc>
      </w:tr>
      <w:tr w:rsidR="00413208" w:rsidRPr="00413208" w:rsidTr="005C0585">
        <w:trPr>
          <w:gridAfter w:val="9"/>
          <w:wAfter w:w="11625" w:type="dxa"/>
          <w:trHeight w:val="3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13208" w:rsidRPr="00413208" w:rsidRDefault="00413208" w:rsidP="00C76B72">
            <w:pPr>
              <w:pStyle w:val="a6"/>
              <w:numPr>
                <w:ilvl w:val="0"/>
                <w:numId w:val="15"/>
              </w:numPr>
              <w:spacing w:after="0" w:line="240" w:lineRule="auto"/>
              <w:jc w:val="center"/>
              <w:rPr>
                <w:rFonts w:eastAsia="Times New Roman" w:cs="Times New Roman"/>
                <w:sz w:val="22"/>
                <w:lang w:eastAsia="ru-RU"/>
              </w:rPr>
            </w:pPr>
          </w:p>
        </w:tc>
        <w:tc>
          <w:tcPr>
            <w:tcW w:w="3827" w:type="dxa"/>
            <w:tcBorders>
              <w:top w:val="nil"/>
              <w:left w:val="single" w:sz="4" w:space="0" w:color="auto"/>
              <w:bottom w:val="single" w:sz="4" w:space="0" w:color="auto"/>
              <w:right w:val="single" w:sz="4" w:space="0" w:color="auto"/>
            </w:tcBorders>
            <w:shd w:val="clear" w:color="auto" w:fill="FFFFFF" w:themeFill="background1"/>
            <w:hideMark/>
          </w:tcPr>
          <w:p w:rsidR="00413208" w:rsidRPr="00134A96" w:rsidRDefault="00413208" w:rsidP="00A4119C">
            <w:pPr>
              <w:pStyle w:val="ab"/>
              <w:spacing w:line="240" w:lineRule="exact"/>
              <w:ind w:right="-57"/>
              <w:jc w:val="center"/>
              <w:rPr>
                <w:sz w:val="22"/>
                <w:szCs w:val="22"/>
              </w:rPr>
            </w:pPr>
            <w:r w:rsidRPr="00134A96">
              <w:rPr>
                <w:sz w:val="22"/>
                <w:szCs w:val="22"/>
              </w:rPr>
              <w:t>«Организация и осуществление мероприятий по гражданской обороне, защите населения и территории МО «</w:t>
            </w:r>
            <w:proofErr w:type="spellStart"/>
            <w:r w:rsidRPr="00134A96">
              <w:rPr>
                <w:sz w:val="22"/>
                <w:szCs w:val="22"/>
              </w:rPr>
              <w:t>Майнский</w:t>
            </w:r>
            <w:proofErr w:type="spellEnd"/>
            <w:r w:rsidRPr="00134A96">
              <w:rPr>
                <w:sz w:val="22"/>
                <w:szCs w:val="22"/>
              </w:rPr>
              <w:t xml:space="preserve"> район» от чрезвычайных ситуаций природного и техногенного характера»</w:t>
            </w:r>
          </w:p>
          <w:p w:rsidR="002810A6" w:rsidRPr="00134A96" w:rsidRDefault="002810A6" w:rsidP="00A4119C">
            <w:pPr>
              <w:pStyle w:val="ab"/>
              <w:spacing w:line="240" w:lineRule="exact"/>
              <w:ind w:right="-57"/>
              <w:jc w:val="center"/>
              <w:rPr>
                <w:sz w:val="22"/>
                <w:szCs w:val="22"/>
              </w:rPr>
            </w:pPr>
            <w:r w:rsidRPr="00134A96">
              <w:rPr>
                <w:sz w:val="22"/>
                <w:szCs w:val="22"/>
              </w:rPr>
              <w:t>на 2019-2021 годы</w:t>
            </w:r>
          </w:p>
        </w:tc>
        <w:tc>
          <w:tcPr>
            <w:tcW w:w="1545" w:type="dxa"/>
            <w:tcBorders>
              <w:top w:val="nil"/>
              <w:left w:val="nil"/>
              <w:bottom w:val="single" w:sz="4" w:space="0" w:color="auto"/>
              <w:right w:val="single" w:sz="4" w:space="0" w:color="auto"/>
            </w:tcBorders>
            <w:shd w:val="clear" w:color="auto" w:fill="FFFFFF" w:themeFill="background1"/>
            <w:noWrap/>
            <w:vAlign w:val="center"/>
            <w:hideMark/>
          </w:tcPr>
          <w:p w:rsidR="002810A6" w:rsidRPr="00134A96" w:rsidRDefault="002810A6" w:rsidP="008C5C0D">
            <w:pPr>
              <w:spacing w:after="0" w:line="240" w:lineRule="auto"/>
              <w:jc w:val="center"/>
              <w:rPr>
                <w:rFonts w:cs="Times New Roman"/>
                <w:sz w:val="22"/>
              </w:rPr>
            </w:pPr>
          </w:p>
          <w:p w:rsidR="00413208" w:rsidRPr="00134A96" w:rsidRDefault="002810A6" w:rsidP="008C5C0D">
            <w:pPr>
              <w:spacing w:after="0" w:line="240" w:lineRule="auto"/>
              <w:jc w:val="center"/>
              <w:rPr>
                <w:rFonts w:cs="Times New Roman"/>
                <w:sz w:val="22"/>
              </w:rPr>
            </w:pPr>
            <w:r w:rsidRPr="00134A96">
              <w:rPr>
                <w:rFonts w:cs="Times New Roman"/>
                <w:sz w:val="22"/>
              </w:rPr>
              <w:t>3868647,34</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2810A6" w:rsidRPr="00134A96" w:rsidRDefault="002810A6" w:rsidP="00374548">
            <w:pPr>
              <w:spacing w:after="0" w:line="240" w:lineRule="auto"/>
              <w:jc w:val="center"/>
              <w:rPr>
                <w:rFonts w:cs="Times New Roman"/>
                <w:sz w:val="22"/>
              </w:rPr>
            </w:pPr>
          </w:p>
          <w:p w:rsidR="002810A6" w:rsidRPr="00134A96" w:rsidRDefault="002810A6" w:rsidP="00374548">
            <w:pPr>
              <w:spacing w:after="0" w:line="240" w:lineRule="auto"/>
              <w:jc w:val="center"/>
              <w:rPr>
                <w:rFonts w:cs="Times New Roman"/>
                <w:sz w:val="22"/>
              </w:rPr>
            </w:pPr>
          </w:p>
          <w:p w:rsidR="002810A6" w:rsidRPr="00134A96" w:rsidRDefault="002810A6" w:rsidP="00374548">
            <w:pPr>
              <w:spacing w:after="0" w:line="240" w:lineRule="auto"/>
              <w:jc w:val="center"/>
              <w:rPr>
                <w:rFonts w:cs="Times New Roman"/>
                <w:sz w:val="22"/>
              </w:rPr>
            </w:pPr>
          </w:p>
          <w:p w:rsidR="00413208" w:rsidRPr="00134A96" w:rsidRDefault="002810A6" w:rsidP="00374548">
            <w:pPr>
              <w:spacing w:after="0" w:line="240" w:lineRule="auto"/>
              <w:jc w:val="center"/>
              <w:rPr>
                <w:rFonts w:cs="Times New Roman"/>
                <w:sz w:val="22"/>
              </w:rPr>
            </w:pPr>
            <w:r w:rsidRPr="00134A96">
              <w:rPr>
                <w:rFonts w:cs="Times New Roman"/>
                <w:sz w:val="22"/>
              </w:rPr>
              <w:t>3766787,97</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13208" w:rsidRPr="00134A96" w:rsidRDefault="002810A6" w:rsidP="00374548">
            <w:pPr>
              <w:spacing w:after="0" w:line="240" w:lineRule="auto"/>
              <w:jc w:val="center"/>
              <w:rPr>
                <w:rFonts w:cs="Times New Roman"/>
                <w:sz w:val="22"/>
              </w:rPr>
            </w:pPr>
            <w:r w:rsidRPr="00134A96">
              <w:rPr>
                <w:rFonts w:cs="Times New Roman"/>
                <w:sz w:val="22"/>
              </w:rPr>
              <w:t>97,4</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13208" w:rsidRPr="00134A96" w:rsidRDefault="002810A6" w:rsidP="001D029F">
            <w:pPr>
              <w:spacing w:after="0" w:line="240" w:lineRule="auto"/>
              <w:jc w:val="center"/>
              <w:rPr>
                <w:rFonts w:cs="Times New Roman"/>
                <w:sz w:val="22"/>
              </w:rPr>
            </w:pPr>
            <w:r w:rsidRPr="00134A96">
              <w:rPr>
                <w:rFonts w:cs="Times New Roman"/>
                <w:sz w:val="22"/>
              </w:rPr>
              <w:t>-101859,37</w:t>
            </w:r>
          </w:p>
        </w:tc>
      </w:tr>
      <w:tr w:rsidR="00413208" w:rsidRPr="00413208" w:rsidTr="005C0585">
        <w:trPr>
          <w:gridAfter w:val="9"/>
          <w:wAfter w:w="11625" w:type="dxa"/>
          <w:trHeight w:val="4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13208" w:rsidRPr="00413208" w:rsidRDefault="00413208" w:rsidP="00C76B72">
            <w:pPr>
              <w:pStyle w:val="a6"/>
              <w:numPr>
                <w:ilvl w:val="0"/>
                <w:numId w:val="15"/>
              </w:numPr>
              <w:spacing w:after="0" w:line="240" w:lineRule="auto"/>
              <w:jc w:val="center"/>
              <w:rPr>
                <w:rFonts w:eastAsia="Times New Roman" w:cs="Times New Roman"/>
                <w:sz w:val="22"/>
                <w:lang w:eastAsia="ru-RU"/>
              </w:rPr>
            </w:pPr>
          </w:p>
        </w:tc>
        <w:tc>
          <w:tcPr>
            <w:tcW w:w="3827" w:type="dxa"/>
            <w:tcBorders>
              <w:top w:val="nil"/>
              <w:left w:val="single" w:sz="4" w:space="0" w:color="auto"/>
              <w:bottom w:val="single" w:sz="4" w:space="0" w:color="auto"/>
              <w:right w:val="single" w:sz="4" w:space="0" w:color="auto"/>
            </w:tcBorders>
            <w:shd w:val="clear" w:color="auto" w:fill="FFFFFF" w:themeFill="background1"/>
            <w:hideMark/>
          </w:tcPr>
          <w:p w:rsidR="00413208" w:rsidRPr="00134A96" w:rsidRDefault="00413208" w:rsidP="00A4119C">
            <w:pPr>
              <w:pStyle w:val="42"/>
              <w:shd w:val="clear" w:color="auto" w:fill="auto"/>
              <w:spacing w:before="0" w:after="0" w:line="240" w:lineRule="exact"/>
              <w:ind w:right="-57"/>
              <w:jc w:val="center"/>
              <w:rPr>
                <w:rFonts w:cs="Times New Roman"/>
                <w:b w:val="0"/>
                <w:bCs w:val="0"/>
                <w:sz w:val="22"/>
                <w:szCs w:val="22"/>
              </w:rPr>
            </w:pPr>
            <w:r w:rsidRPr="00134A96">
              <w:rPr>
                <w:rFonts w:cs="Times New Roman"/>
                <w:b w:val="0"/>
                <w:bCs w:val="0"/>
                <w:sz w:val="22"/>
                <w:szCs w:val="22"/>
              </w:rPr>
              <w:t>«Комплексные меры по профилактике незаконного потребления наркотических средств и психотропных веществ, наркомании и  незаконного оборота наркотических средств на территории муниципального образования «</w:t>
            </w:r>
            <w:proofErr w:type="spellStart"/>
            <w:r w:rsidRPr="00134A96">
              <w:rPr>
                <w:rFonts w:cs="Times New Roman"/>
                <w:b w:val="0"/>
                <w:bCs w:val="0"/>
                <w:sz w:val="22"/>
                <w:szCs w:val="22"/>
              </w:rPr>
              <w:t>Майнский</w:t>
            </w:r>
            <w:proofErr w:type="spellEnd"/>
            <w:r w:rsidRPr="00134A96">
              <w:rPr>
                <w:rFonts w:cs="Times New Roman"/>
                <w:b w:val="0"/>
                <w:bCs w:val="0"/>
                <w:sz w:val="22"/>
                <w:szCs w:val="22"/>
              </w:rPr>
              <w:t xml:space="preserve"> район»</w:t>
            </w:r>
          </w:p>
          <w:p w:rsidR="00C02049" w:rsidRPr="00134A96" w:rsidRDefault="00C02049" w:rsidP="00A4119C">
            <w:pPr>
              <w:pStyle w:val="42"/>
              <w:shd w:val="clear" w:color="auto" w:fill="auto"/>
              <w:spacing w:before="0" w:after="0" w:line="240" w:lineRule="exact"/>
              <w:ind w:right="-57"/>
              <w:jc w:val="center"/>
              <w:rPr>
                <w:rFonts w:cs="Times New Roman"/>
                <w:b w:val="0"/>
                <w:sz w:val="22"/>
                <w:szCs w:val="22"/>
              </w:rPr>
            </w:pPr>
            <w:r w:rsidRPr="00134A96">
              <w:rPr>
                <w:rFonts w:cs="Times New Roman"/>
                <w:b w:val="0"/>
                <w:bCs w:val="0"/>
                <w:sz w:val="22"/>
                <w:szCs w:val="22"/>
              </w:rPr>
              <w:t xml:space="preserve">на </w:t>
            </w:r>
            <w:r w:rsidR="002A49F6" w:rsidRPr="00134A96">
              <w:rPr>
                <w:rFonts w:cs="Times New Roman"/>
                <w:b w:val="0"/>
                <w:bCs w:val="0"/>
                <w:sz w:val="22"/>
                <w:szCs w:val="22"/>
              </w:rPr>
              <w:t>2021-2023</w:t>
            </w:r>
            <w:r w:rsidRPr="00134A96">
              <w:rPr>
                <w:rFonts w:cs="Times New Roman"/>
                <w:b w:val="0"/>
                <w:bCs w:val="0"/>
                <w:sz w:val="22"/>
                <w:szCs w:val="22"/>
              </w:rPr>
              <w:t xml:space="preserve"> годы</w:t>
            </w:r>
          </w:p>
        </w:tc>
        <w:tc>
          <w:tcPr>
            <w:tcW w:w="1545" w:type="dxa"/>
            <w:tcBorders>
              <w:top w:val="nil"/>
              <w:left w:val="nil"/>
              <w:bottom w:val="single" w:sz="4" w:space="0" w:color="auto"/>
              <w:right w:val="single" w:sz="4" w:space="0" w:color="auto"/>
            </w:tcBorders>
            <w:shd w:val="clear" w:color="auto" w:fill="FFFFFF" w:themeFill="background1"/>
            <w:noWrap/>
            <w:vAlign w:val="center"/>
            <w:hideMark/>
          </w:tcPr>
          <w:p w:rsidR="00B05C9C" w:rsidRPr="00134A96" w:rsidRDefault="00B05C9C" w:rsidP="00C2492C">
            <w:pPr>
              <w:spacing w:after="0" w:line="240" w:lineRule="auto"/>
              <w:jc w:val="center"/>
              <w:rPr>
                <w:rFonts w:cs="Times New Roman"/>
                <w:sz w:val="22"/>
              </w:rPr>
            </w:pPr>
          </w:p>
          <w:p w:rsidR="00413208" w:rsidRPr="00134A96" w:rsidRDefault="00B05C9C" w:rsidP="00C2492C">
            <w:pPr>
              <w:spacing w:after="0" w:line="240" w:lineRule="auto"/>
              <w:jc w:val="center"/>
              <w:rPr>
                <w:rFonts w:cs="Times New Roman"/>
                <w:sz w:val="22"/>
              </w:rPr>
            </w:pPr>
            <w:r w:rsidRPr="00134A96">
              <w:rPr>
                <w:rFonts w:cs="Times New Roman"/>
                <w:sz w:val="22"/>
              </w:rPr>
              <w:t>19701,44</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C02049" w:rsidRPr="00134A96" w:rsidRDefault="00C02049" w:rsidP="00C2492C">
            <w:pPr>
              <w:spacing w:after="0" w:line="240" w:lineRule="auto"/>
              <w:jc w:val="center"/>
              <w:rPr>
                <w:rFonts w:cs="Times New Roman"/>
                <w:sz w:val="22"/>
              </w:rPr>
            </w:pPr>
          </w:p>
          <w:p w:rsidR="00B05C9C" w:rsidRPr="00134A96" w:rsidRDefault="00B05C9C" w:rsidP="00C2492C">
            <w:pPr>
              <w:spacing w:after="0" w:line="240" w:lineRule="auto"/>
              <w:jc w:val="center"/>
              <w:rPr>
                <w:rFonts w:cs="Times New Roman"/>
                <w:sz w:val="22"/>
              </w:rPr>
            </w:pPr>
          </w:p>
          <w:p w:rsidR="00B05C9C" w:rsidRPr="00134A96" w:rsidRDefault="00B05C9C" w:rsidP="00C2492C">
            <w:pPr>
              <w:spacing w:after="0" w:line="240" w:lineRule="auto"/>
              <w:jc w:val="center"/>
              <w:rPr>
                <w:rFonts w:cs="Times New Roman"/>
                <w:sz w:val="22"/>
              </w:rPr>
            </w:pPr>
          </w:p>
          <w:p w:rsidR="00B05C9C" w:rsidRPr="00134A96" w:rsidRDefault="00B05C9C" w:rsidP="00C2492C">
            <w:pPr>
              <w:spacing w:after="0" w:line="240" w:lineRule="auto"/>
              <w:jc w:val="center"/>
              <w:rPr>
                <w:rFonts w:cs="Times New Roman"/>
                <w:sz w:val="22"/>
              </w:rPr>
            </w:pPr>
          </w:p>
          <w:p w:rsidR="00B05C9C" w:rsidRPr="00134A96" w:rsidRDefault="00B05C9C" w:rsidP="00C2492C">
            <w:pPr>
              <w:spacing w:after="0" w:line="240" w:lineRule="auto"/>
              <w:jc w:val="center"/>
              <w:rPr>
                <w:rFonts w:cs="Times New Roman"/>
                <w:sz w:val="22"/>
              </w:rPr>
            </w:pPr>
            <w:r w:rsidRPr="00134A96">
              <w:rPr>
                <w:rFonts w:cs="Times New Roman"/>
                <w:sz w:val="22"/>
              </w:rPr>
              <w:t>19701,44</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13208" w:rsidRPr="00134A96" w:rsidRDefault="00B05C9C" w:rsidP="00C2492C">
            <w:pPr>
              <w:spacing w:after="0" w:line="240" w:lineRule="auto"/>
              <w:jc w:val="center"/>
              <w:rPr>
                <w:rFonts w:cs="Times New Roman"/>
                <w:sz w:val="22"/>
              </w:rPr>
            </w:pPr>
            <w:r w:rsidRPr="00134A96">
              <w:rPr>
                <w:rFonts w:cs="Times New Roman"/>
                <w:sz w:val="22"/>
              </w:rPr>
              <w:t>100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13208" w:rsidRPr="00134A96" w:rsidRDefault="00B05C9C" w:rsidP="00C2492C">
            <w:pPr>
              <w:spacing w:after="0" w:line="240" w:lineRule="auto"/>
              <w:jc w:val="center"/>
              <w:rPr>
                <w:rFonts w:cs="Times New Roman"/>
                <w:sz w:val="22"/>
              </w:rPr>
            </w:pPr>
            <w:r w:rsidRPr="00134A96">
              <w:rPr>
                <w:rFonts w:cs="Times New Roman"/>
                <w:sz w:val="22"/>
              </w:rPr>
              <w:t>0,00</w:t>
            </w:r>
          </w:p>
        </w:tc>
      </w:tr>
      <w:tr w:rsidR="00C445FE" w:rsidRPr="00413208" w:rsidTr="005C0585">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445FE" w:rsidRPr="00413208" w:rsidRDefault="00C445FE" w:rsidP="00C76B72">
            <w:pPr>
              <w:pStyle w:val="a6"/>
              <w:numPr>
                <w:ilvl w:val="0"/>
                <w:numId w:val="15"/>
              </w:numPr>
              <w:spacing w:after="0" w:line="240" w:lineRule="auto"/>
              <w:jc w:val="center"/>
              <w:rPr>
                <w:rFonts w:eastAsia="Times New Roman" w:cs="Times New Roman"/>
                <w:sz w:val="22"/>
                <w:lang w:eastAsia="ru-RU"/>
              </w:rPr>
            </w:pPr>
          </w:p>
        </w:tc>
        <w:tc>
          <w:tcPr>
            <w:tcW w:w="3827" w:type="dxa"/>
            <w:tcBorders>
              <w:top w:val="nil"/>
              <w:left w:val="single" w:sz="4" w:space="0" w:color="auto"/>
              <w:bottom w:val="single" w:sz="4" w:space="0" w:color="auto"/>
              <w:right w:val="single" w:sz="4" w:space="0" w:color="auto"/>
            </w:tcBorders>
            <w:shd w:val="clear" w:color="auto" w:fill="FFFFFF" w:themeFill="background1"/>
            <w:hideMark/>
          </w:tcPr>
          <w:p w:rsidR="00C445FE" w:rsidRPr="00134A96" w:rsidRDefault="00C445FE" w:rsidP="00A4119C">
            <w:pPr>
              <w:pStyle w:val="42"/>
              <w:shd w:val="clear" w:color="auto" w:fill="auto"/>
              <w:spacing w:before="0" w:after="0" w:line="240" w:lineRule="exact"/>
              <w:ind w:right="-57"/>
              <w:jc w:val="center"/>
              <w:rPr>
                <w:rFonts w:cs="Times New Roman"/>
                <w:b w:val="0"/>
                <w:bCs w:val="0"/>
                <w:sz w:val="22"/>
                <w:szCs w:val="22"/>
              </w:rPr>
            </w:pPr>
            <w:r w:rsidRPr="00134A96">
              <w:rPr>
                <w:rFonts w:cs="Times New Roman"/>
                <w:b w:val="0"/>
                <w:bCs w:val="0"/>
                <w:sz w:val="22"/>
                <w:szCs w:val="22"/>
              </w:rPr>
              <w:t>«Комплексные меры по профилактике терроризма и экстремизма на территории муниципального образования «</w:t>
            </w:r>
            <w:proofErr w:type="spellStart"/>
            <w:r w:rsidRPr="00134A96">
              <w:rPr>
                <w:rFonts w:cs="Times New Roman"/>
                <w:b w:val="0"/>
                <w:bCs w:val="0"/>
                <w:sz w:val="22"/>
                <w:szCs w:val="22"/>
              </w:rPr>
              <w:t>Майнский</w:t>
            </w:r>
            <w:proofErr w:type="spellEnd"/>
            <w:r w:rsidRPr="00134A96">
              <w:rPr>
                <w:rFonts w:cs="Times New Roman"/>
                <w:b w:val="0"/>
                <w:bCs w:val="0"/>
                <w:sz w:val="22"/>
                <w:szCs w:val="22"/>
              </w:rPr>
              <w:t xml:space="preserve"> район»</w:t>
            </w:r>
          </w:p>
          <w:p w:rsidR="00C445FE" w:rsidRPr="00134A96" w:rsidRDefault="00C445FE" w:rsidP="00A4119C">
            <w:pPr>
              <w:pStyle w:val="42"/>
              <w:shd w:val="clear" w:color="auto" w:fill="auto"/>
              <w:spacing w:before="0" w:after="0" w:line="240" w:lineRule="exact"/>
              <w:ind w:right="-57"/>
              <w:jc w:val="center"/>
              <w:rPr>
                <w:rFonts w:cs="Times New Roman"/>
                <w:b w:val="0"/>
                <w:bCs w:val="0"/>
                <w:sz w:val="22"/>
                <w:szCs w:val="22"/>
              </w:rPr>
            </w:pPr>
            <w:r w:rsidRPr="00134A96">
              <w:rPr>
                <w:rFonts w:cs="Times New Roman"/>
                <w:b w:val="0"/>
                <w:bCs w:val="0"/>
                <w:sz w:val="22"/>
                <w:szCs w:val="22"/>
              </w:rPr>
              <w:t>на 2020-2022 годы</w:t>
            </w:r>
          </w:p>
        </w:tc>
        <w:tc>
          <w:tcPr>
            <w:tcW w:w="1545" w:type="dxa"/>
            <w:tcBorders>
              <w:top w:val="nil"/>
              <w:left w:val="nil"/>
              <w:bottom w:val="single" w:sz="4" w:space="0" w:color="auto"/>
              <w:right w:val="single" w:sz="4" w:space="0" w:color="auto"/>
            </w:tcBorders>
            <w:shd w:val="clear" w:color="auto" w:fill="FFFFFF" w:themeFill="background1"/>
            <w:noWrap/>
            <w:vAlign w:val="center"/>
            <w:hideMark/>
          </w:tcPr>
          <w:p w:rsidR="00C445FE" w:rsidRPr="00134A96" w:rsidRDefault="00C445FE" w:rsidP="003D655D">
            <w:pPr>
              <w:spacing w:after="0" w:line="240" w:lineRule="auto"/>
              <w:jc w:val="center"/>
              <w:rPr>
                <w:rFonts w:cs="Times New Roman"/>
                <w:sz w:val="22"/>
              </w:rPr>
            </w:pPr>
            <w:r w:rsidRPr="00134A96">
              <w:rPr>
                <w:rFonts w:cs="Times New Roman"/>
                <w:sz w:val="22"/>
              </w:rPr>
              <w:t>55217,21</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C445FE" w:rsidRPr="00134A96" w:rsidRDefault="00C445FE" w:rsidP="003D655D">
            <w:pPr>
              <w:spacing w:after="0" w:line="240" w:lineRule="auto"/>
              <w:jc w:val="center"/>
              <w:rPr>
                <w:rFonts w:cs="Times New Roman"/>
                <w:sz w:val="22"/>
              </w:rPr>
            </w:pPr>
          </w:p>
          <w:p w:rsidR="00C445FE" w:rsidRPr="00134A96" w:rsidRDefault="00C445FE" w:rsidP="003D655D">
            <w:pPr>
              <w:spacing w:after="0" w:line="240" w:lineRule="auto"/>
              <w:jc w:val="center"/>
              <w:rPr>
                <w:rFonts w:cs="Times New Roman"/>
                <w:sz w:val="22"/>
              </w:rPr>
            </w:pPr>
          </w:p>
          <w:p w:rsidR="00C445FE" w:rsidRPr="00134A96" w:rsidRDefault="00C445FE" w:rsidP="003D655D">
            <w:pPr>
              <w:spacing w:after="0" w:line="240" w:lineRule="auto"/>
              <w:jc w:val="center"/>
              <w:rPr>
                <w:rFonts w:cs="Times New Roman"/>
                <w:sz w:val="22"/>
              </w:rPr>
            </w:pPr>
            <w:r w:rsidRPr="00134A96">
              <w:rPr>
                <w:rFonts w:cs="Times New Roman"/>
                <w:sz w:val="22"/>
              </w:rPr>
              <w:t>55217,21</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445FE" w:rsidRPr="00134A96" w:rsidRDefault="00C445FE" w:rsidP="003D655D">
            <w:pPr>
              <w:spacing w:after="0" w:line="240" w:lineRule="auto"/>
              <w:jc w:val="center"/>
              <w:rPr>
                <w:rFonts w:cs="Times New Roman"/>
                <w:sz w:val="22"/>
              </w:rPr>
            </w:pPr>
            <w:r w:rsidRPr="00134A96">
              <w:rPr>
                <w:rFonts w:cs="Times New Roman"/>
                <w:sz w:val="22"/>
              </w:rPr>
              <w:t>100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C445FE" w:rsidRPr="00134A96" w:rsidRDefault="00C445FE" w:rsidP="003D655D">
            <w:pPr>
              <w:spacing w:after="0" w:line="240" w:lineRule="auto"/>
              <w:jc w:val="center"/>
              <w:rPr>
                <w:rFonts w:cs="Times New Roman"/>
                <w:sz w:val="22"/>
              </w:rPr>
            </w:pPr>
            <w:r w:rsidRPr="00134A96">
              <w:rPr>
                <w:rFonts w:cs="Times New Roman"/>
                <w:sz w:val="22"/>
              </w:rPr>
              <w:t>0,00</w:t>
            </w:r>
          </w:p>
        </w:tc>
        <w:tc>
          <w:tcPr>
            <w:tcW w:w="2694" w:type="dxa"/>
            <w:gridSpan w:val="3"/>
            <w:vAlign w:val="center"/>
          </w:tcPr>
          <w:p w:rsidR="00C445FE" w:rsidRPr="00413208" w:rsidRDefault="00C445FE" w:rsidP="00C2492C">
            <w:pPr>
              <w:spacing w:after="0" w:line="240" w:lineRule="auto"/>
              <w:jc w:val="center"/>
              <w:rPr>
                <w:rFonts w:cs="Times New Roman"/>
                <w:sz w:val="22"/>
              </w:rPr>
            </w:pPr>
          </w:p>
        </w:tc>
        <w:tc>
          <w:tcPr>
            <w:tcW w:w="2977" w:type="dxa"/>
            <w:gridSpan w:val="3"/>
            <w:vAlign w:val="center"/>
          </w:tcPr>
          <w:p w:rsidR="00C445FE" w:rsidRPr="00413208" w:rsidRDefault="00C445FE" w:rsidP="00C2492C">
            <w:pPr>
              <w:spacing w:after="0" w:line="240" w:lineRule="auto"/>
              <w:jc w:val="center"/>
              <w:rPr>
                <w:rFonts w:cs="Times New Roman"/>
                <w:sz w:val="22"/>
              </w:rPr>
            </w:pPr>
          </w:p>
        </w:tc>
        <w:tc>
          <w:tcPr>
            <w:tcW w:w="2977" w:type="dxa"/>
            <w:gridSpan w:val="2"/>
            <w:vAlign w:val="center"/>
          </w:tcPr>
          <w:p w:rsidR="00C445FE" w:rsidRPr="00413208" w:rsidRDefault="00C445FE" w:rsidP="00C2492C">
            <w:pPr>
              <w:spacing w:after="0" w:line="240" w:lineRule="auto"/>
              <w:jc w:val="center"/>
              <w:rPr>
                <w:rFonts w:cs="Times New Roman"/>
                <w:sz w:val="22"/>
              </w:rPr>
            </w:pPr>
          </w:p>
        </w:tc>
        <w:tc>
          <w:tcPr>
            <w:tcW w:w="2977" w:type="dxa"/>
            <w:vAlign w:val="center"/>
          </w:tcPr>
          <w:p w:rsidR="00C445FE" w:rsidRPr="00413208" w:rsidRDefault="00C445FE" w:rsidP="00C2492C">
            <w:pPr>
              <w:spacing w:after="0" w:line="240" w:lineRule="auto"/>
              <w:jc w:val="center"/>
              <w:rPr>
                <w:rFonts w:cs="Times New Roman"/>
                <w:sz w:val="22"/>
              </w:rPr>
            </w:pPr>
          </w:p>
        </w:tc>
      </w:tr>
      <w:tr w:rsidR="00C445FE" w:rsidRPr="00413208" w:rsidTr="006103AC">
        <w:trPr>
          <w:gridAfter w:val="2"/>
          <w:wAfter w:w="4823" w:type="dxa"/>
          <w:trHeight w:val="111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445FE" w:rsidRPr="00413208" w:rsidRDefault="00C445FE" w:rsidP="00C76B72">
            <w:pPr>
              <w:pStyle w:val="a6"/>
              <w:numPr>
                <w:ilvl w:val="0"/>
                <w:numId w:val="15"/>
              </w:numPr>
              <w:spacing w:after="0" w:line="240" w:lineRule="auto"/>
              <w:jc w:val="center"/>
              <w:rPr>
                <w:rFonts w:eastAsia="Times New Roman" w:cs="Times New Roman"/>
                <w:sz w:val="22"/>
                <w:lang w:eastAsia="ru-RU"/>
              </w:rPr>
            </w:pPr>
          </w:p>
        </w:tc>
        <w:tc>
          <w:tcPr>
            <w:tcW w:w="3827" w:type="dxa"/>
            <w:tcBorders>
              <w:top w:val="nil"/>
              <w:left w:val="single" w:sz="4" w:space="0" w:color="auto"/>
              <w:bottom w:val="single" w:sz="4" w:space="0" w:color="auto"/>
              <w:right w:val="single" w:sz="4" w:space="0" w:color="auto"/>
            </w:tcBorders>
            <w:shd w:val="clear" w:color="auto" w:fill="FFFFFF" w:themeFill="background1"/>
            <w:hideMark/>
          </w:tcPr>
          <w:p w:rsidR="00C445FE" w:rsidRPr="00134A96" w:rsidRDefault="00C445FE" w:rsidP="00DD76B7">
            <w:pPr>
              <w:pStyle w:val="42"/>
              <w:shd w:val="clear" w:color="auto" w:fill="auto"/>
              <w:spacing w:before="0" w:after="0" w:line="240" w:lineRule="exact"/>
              <w:ind w:right="-57"/>
              <w:jc w:val="center"/>
              <w:rPr>
                <w:rFonts w:cs="Times New Roman"/>
                <w:b w:val="0"/>
                <w:sz w:val="22"/>
                <w:szCs w:val="22"/>
              </w:rPr>
            </w:pPr>
            <w:r w:rsidRPr="00134A96">
              <w:rPr>
                <w:rFonts w:cs="Times New Roman"/>
                <w:b w:val="0"/>
                <w:sz w:val="22"/>
                <w:szCs w:val="22"/>
              </w:rPr>
              <w:t>Комплексное развитие сельских территорий муниципального образования «</w:t>
            </w:r>
            <w:proofErr w:type="spellStart"/>
            <w:r w:rsidRPr="00134A96">
              <w:rPr>
                <w:rFonts w:cs="Times New Roman"/>
                <w:b w:val="0"/>
                <w:sz w:val="22"/>
                <w:szCs w:val="22"/>
              </w:rPr>
              <w:t>Майнский</w:t>
            </w:r>
            <w:proofErr w:type="spellEnd"/>
            <w:r w:rsidRPr="00134A96">
              <w:rPr>
                <w:rFonts w:cs="Times New Roman"/>
                <w:b w:val="0"/>
                <w:sz w:val="22"/>
                <w:szCs w:val="22"/>
              </w:rPr>
              <w:t xml:space="preserve"> район» Ульяновской области»</w:t>
            </w:r>
          </w:p>
          <w:p w:rsidR="003F5EA1" w:rsidRPr="00134A96" w:rsidRDefault="002028B7" w:rsidP="00DD76B7">
            <w:pPr>
              <w:pStyle w:val="42"/>
              <w:shd w:val="clear" w:color="auto" w:fill="auto"/>
              <w:spacing w:before="0" w:after="0" w:line="240" w:lineRule="exact"/>
              <w:ind w:right="-57"/>
              <w:jc w:val="center"/>
              <w:rPr>
                <w:rFonts w:cs="Times New Roman"/>
                <w:b w:val="0"/>
                <w:sz w:val="22"/>
                <w:szCs w:val="22"/>
              </w:rPr>
            </w:pPr>
            <w:r w:rsidRPr="00134A96">
              <w:rPr>
                <w:rFonts w:cs="Times New Roman"/>
                <w:b w:val="0"/>
                <w:sz w:val="22"/>
                <w:szCs w:val="22"/>
              </w:rPr>
              <w:t>на 2021-2024 годы</w:t>
            </w:r>
          </w:p>
        </w:tc>
        <w:tc>
          <w:tcPr>
            <w:tcW w:w="1545" w:type="dxa"/>
            <w:tcBorders>
              <w:top w:val="nil"/>
              <w:left w:val="nil"/>
              <w:bottom w:val="single" w:sz="4" w:space="0" w:color="auto"/>
              <w:right w:val="single" w:sz="4" w:space="0" w:color="auto"/>
            </w:tcBorders>
            <w:shd w:val="clear" w:color="auto" w:fill="FFFFFF" w:themeFill="background1"/>
            <w:noWrap/>
            <w:vAlign w:val="center"/>
            <w:hideMark/>
          </w:tcPr>
          <w:p w:rsidR="002028B7" w:rsidRPr="00134A96" w:rsidRDefault="002028B7" w:rsidP="008C5C0D">
            <w:pPr>
              <w:spacing w:after="0" w:line="240" w:lineRule="auto"/>
              <w:jc w:val="center"/>
              <w:rPr>
                <w:rFonts w:cs="Times New Roman"/>
                <w:sz w:val="22"/>
              </w:rPr>
            </w:pPr>
          </w:p>
          <w:p w:rsidR="00C445FE" w:rsidRPr="00134A96" w:rsidRDefault="00581EDB" w:rsidP="008C5C0D">
            <w:pPr>
              <w:spacing w:after="0" w:line="240" w:lineRule="auto"/>
              <w:jc w:val="center"/>
              <w:rPr>
                <w:rFonts w:cs="Times New Roman"/>
                <w:sz w:val="22"/>
              </w:rPr>
            </w:pPr>
            <w:r w:rsidRPr="00134A96">
              <w:rPr>
                <w:rFonts w:cs="Times New Roman"/>
                <w:sz w:val="22"/>
              </w:rPr>
              <w:t>2457773,80</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2028B7" w:rsidRPr="00134A96" w:rsidRDefault="002028B7" w:rsidP="00C76B72">
            <w:pPr>
              <w:spacing w:after="0" w:line="240" w:lineRule="auto"/>
              <w:jc w:val="center"/>
              <w:rPr>
                <w:rFonts w:cs="Times New Roman"/>
                <w:sz w:val="22"/>
              </w:rPr>
            </w:pPr>
          </w:p>
          <w:p w:rsidR="002028B7" w:rsidRPr="00134A96" w:rsidRDefault="002028B7" w:rsidP="00C76B72">
            <w:pPr>
              <w:spacing w:after="0" w:line="240" w:lineRule="auto"/>
              <w:jc w:val="center"/>
              <w:rPr>
                <w:rFonts w:cs="Times New Roman"/>
                <w:sz w:val="22"/>
              </w:rPr>
            </w:pPr>
          </w:p>
          <w:p w:rsidR="00C445FE" w:rsidRPr="00134A96" w:rsidRDefault="00581EDB" w:rsidP="00C76B72">
            <w:pPr>
              <w:spacing w:after="0" w:line="240" w:lineRule="auto"/>
              <w:jc w:val="center"/>
              <w:rPr>
                <w:rFonts w:cs="Times New Roman"/>
                <w:sz w:val="22"/>
              </w:rPr>
            </w:pPr>
            <w:r w:rsidRPr="00134A96">
              <w:rPr>
                <w:rFonts w:cs="Times New Roman"/>
                <w:sz w:val="22"/>
              </w:rPr>
              <w:t>2457773,80</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445FE" w:rsidRPr="00134A96" w:rsidRDefault="002028B7" w:rsidP="00C76B72">
            <w:pPr>
              <w:spacing w:after="0" w:line="240" w:lineRule="auto"/>
              <w:jc w:val="center"/>
              <w:rPr>
                <w:rFonts w:cs="Times New Roman"/>
                <w:sz w:val="22"/>
              </w:rPr>
            </w:pPr>
            <w:r w:rsidRPr="00134A96">
              <w:rPr>
                <w:rFonts w:cs="Times New Roman"/>
                <w:sz w:val="22"/>
              </w:rPr>
              <w:t>100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C445FE" w:rsidRPr="00134A96" w:rsidRDefault="002028B7" w:rsidP="001D029F">
            <w:pPr>
              <w:spacing w:after="0" w:line="240" w:lineRule="auto"/>
              <w:jc w:val="center"/>
              <w:rPr>
                <w:rFonts w:cs="Times New Roman"/>
                <w:sz w:val="22"/>
              </w:rPr>
            </w:pPr>
            <w:r w:rsidRPr="00134A96">
              <w:rPr>
                <w:rFonts w:cs="Times New Roman"/>
                <w:sz w:val="22"/>
              </w:rPr>
              <w:t>0,00</w:t>
            </w:r>
          </w:p>
        </w:tc>
        <w:tc>
          <w:tcPr>
            <w:tcW w:w="1134" w:type="dxa"/>
            <w:vAlign w:val="center"/>
          </w:tcPr>
          <w:p w:rsidR="00C445FE" w:rsidRPr="00413208" w:rsidRDefault="00C445FE" w:rsidP="00C2492C">
            <w:pPr>
              <w:spacing w:after="0" w:line="240" w:lineRule="auto"/>
              <w:rPr>
                <w:rFonts w:cs="Times New Roman"/>
                <w:sz w:val="22"/>
              </w:rPr>
            </w:pPr>
          </w:p>
        </w:tc>
        <w:tc>
          <w:tcPr>
            <w:tcW w:w="1417" w:type="dxa"/>
            <w:vAlign w:val="center"/>
          </w:tcPr>
          <w:p w:rsidR="00C445FE" w:rsidRPr="00413208" w:rsidRDefault="00C445FE" w:rsidP="00C2492C">
            <w:pPr>
              <w:spacing w:after="0" w:line="240" w:lineRule="auto"/>
              <w:rPr>
                <w:rFonts w:cs="Times New Roman"/>
                <w:sz w:val="22"/>
              </w:rPr>
            </w:pPr>
          </w:p>
        </w:tc>
        <w:tc>
          <w:tcPr>
            <w:tcW w:w="1417" w:type="dxa"/>
            <w:gridSpan w:val="2"/>
            <w:vAlign w:val="center"/>
          </w:tcPr>
          <w:p w:rsidR="00C445FE" w:rsidRPr="00413208" w:rsidRDefault="00C445FE" w:rsidP="00C2492C">
            <w:pPr>
              <w:spacing w:after="0" w:line="240" w:lineRule="auto"/>
              <w:rPr>
                <w:rFonts w:cs="Times New Roman"/>
                <w:sz w:val="22"/>
              </w:rPr>
            </w:pPr>
          </w:p>
        </w:tc>
        <w:tc>
          <w:tcPr>
            <w:tcW w:w="1417" w:type="dxa"/>
            <w:vAlign w:val="center"/>
          </w:tcPr>
          <w:p w:rsidR="00C445FE" w:rsidRPr="00413208" w:rsidRDefault="00C445FE" w:rsidP="00C2492C">
            <w:pPr>
              <w:spacing w:after="0" w:line="240" w:lineRule="auto"/>
              <w:jc w:val="center"/>
              <w:rPr>
                <w:rFonts w:cs="Times New Roman"/>
                <w:sz w:val="22"/>
              </w:rPr>
            </w:pPr>
          </w:p>
        </w:tc>
        <w:tc>
          <w:tcPr>
            <w:tcW w:w="1417" w:type="dxa"/>
            <w:gridSpan w:val="2"/>
            <w:vAlign w:val="center"/>
          </w:tcPr>
          <w:p w:rsidR="00C445FE" w:rsidRPr="00413208" w:rsidRDefault="00C445FE" w:rsidP="00C2492C">
            <w:pPr>
              <w:spacing w:after="0" w:line="240" w:lineRule="auto"/>
              <w:jc w:val="center"/>
              <w:rPr>
                <w:rFonts w:cs="Times New Roman"/>
                <w:sz w:val="22"/>
              </w:rPr>
            </w:pPr>
          </w:p>
        </w:tc>
      </w:tr>
      <w:tr w:rsidR="00C445FE" w:rsidRPr="00413208" w:rsidTr="005C0585">
        <w:trPr>
          <w:gridAfter w:val="9"/>
          <w:wAfter w:w="11625" w:type="dxa"/>
          <w:trHeight w:val="1086"/>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445FE" w:rsidRPr="00413208" w:rsidRDefault="00C445FE" w:rsidP="00C76B72">
            <w:pPr>
              <w:pStyle w:val="a6"/>
              <w:numPr>
                <w:ilvl w:val="0"/>
                <w:numId w:val="15"/>
              </w:numPr>
              <w:spacing w:after="0" w:line="240" w:lineRule="auto"/>
              <w:jc w:val="center"/>
              <w:rPr>
                <w:rFonts w:eastAsia="Times New Roman" w:cs="Times New Roman"/>
                <w:sz w:val="22"/>
                <w:lang w:eastAsia="ru-RU"/>
              </w:rPr>
            </w:pPr>
          </w:p>
        </w:tc>
        <w:tc>
          <w:tcPr>
            <w:tcW w:w="3827" w:type="dxa"/>
            <w:tcBorders>
              <w:top w:val="nil"/>
              <w:left w:val="single" w:sz="4" w:space="0" w:color="auto"/>
              <w:bottom w:val="single" w:sz="4" w:space="0" w:color="auto"/>
              <w:right w:val="single" w:sz="4" w:space="0" w:color="auto"/>
            </w:tcBorders>
            <w:shd w:val="clear" w:color="auto" w:fill="FFFFFF" w:themeFill="background1"/>
            <w:hideMark/>
          </w:tcPr>
          <w:p w:rsidR="00C445FE" w:rsidRPr="00134A96" w:rsidRDefault="00B02CA4" w:rsidP="00DD76B7">
            <w:pPr>
              <w:pStyle w:val="ab"/>
              <w:spacing w:line="240" w:lineRule="exact"/>
              <w:ind w:right="-57"/>
              <w:jc w:val="center"/>
              <w:rPr>
                <w:sz w:val="22"/>
                <w:szCs w:val="22"/>
              </w:rPr>
            </w:pPr>
            <w:r w:rsidRPr="00134A96">
              <w:rPr>
                <w:sz w:val="22"/>
                <w:szCs w:val="22"/>
              </w:rPr>
              <w:t xml:space="preserve"> Развитие</w:t>
            </w:r>
            <w:r w:rsidR="00C445FE" w:rsidRPr="00134A96">
              <w:rPr>
                <w:sz w:val="22"/>
                <w:szCs w:val="22"/>
              </w:rPr>
              <w:t xml:space="preserve"> малых форм хозяйствования </w:t>
            </w:r>
          </w:p>
          <w:p w:rsidR="00C445FE" w:rsidRPr="00134A96" w:rsidRDefault="00C445FE" w:rsidP="00DD76B7">
            <w:pPr>
              <w:pStyle w:val="ab"/>
              <w:spacing w:line="240" w:lineRule="exact"/>
              <w:ind w:right="-57"/>
              <w:jc w:val="center"/>
              <w:rPr>
                <w:sz w:val="22"/>
                <w:szCs w:val="22"/>
              </w:rPr>
            </w:pPr>
            <w:r w:rsidRPr="00134A96">
              <w:rPr>
                <w:sz w:val="22"/>
                <w:szCs w:val="22"/>
              </w:rPr>
              <w:t>в муниципальном образовании «</w:t>
            </w:r>
            <w:proofErr w:type="spellStart"/>
            <w:r w:rsidRPr="00134A96">
              <w:rPr>
                <w:sz w:val="22"/>
                <w:szCs w:val="22"/>
              </w:rPr>
              <w:t>Майн</w:t>
            </w:r>
            <w:r w:rsidR="00B02CA4" w:rsidRPr="00134A96">
              <w:rPr>
                <w:sz w:val="22"/>
                <w:szCs w:val="22"/>
              </w:rPr>
              <w:t>ский</w:t>
            </w:r>
            <w:proofErr w:type="spellEnd"/>
            <w:r w:rsidR="00B02CA4" w:rsidRPr="00134A96">
              <w:rPr>
                <w:sz w:val="22"/>
                <w:szCs w:val="22"/>
              </w:rPr>
              <w:t xml:space="preserve"> район» Ульяновской области на 202-2024 годы</w:t>
            </w:r>
          </w:p>
        </w:tc>
        <w:tc>
          <w:tcPr>
            <w:tcW w:w="1545" w:type="dxa"/>
            <w:tcBorders>
              <w:top w:val="nil"/>
              <w:left w:val="nil"/>
              <w:bottom w:val="single" w:sz="4" w:space="0" w:color="auto"/>
              <w:right w:val="single" w:sz="4" w:space="0" w:color="auto"/>
            </w:tcBorders>
            <w:shd w:val="clear" w:color="auto" w:fill="FFFFFF" w:themeFill="background1"/>
            <w:noWrap/>
            <w:vAlign w:val="center"/>
            <w:hideMark/>
          </w:tcPr>
          <w:p w:rsidR="00B02CA4" w:rsidRPr="00134A96" w:rsidRDefault="00B02CA4" w:rsidP="00AD6166">
            <w:pPr>
              <w:spacing w:after="0" w:line="240" w:lineRule="auto"/>
              <w:jc w:val="center"/>
              <w:rPr>
                <w:rFonts w:cs="Times New Roman"/>
                <w:sz w:val="22"/>
              </w:rPr>
            </w:pPr>
          </w:p>
          <w:p w:rsidR="00C445FE" w:rsidRPr="00134A96" w:rsidRDefault="00134A96" w:rsidP="00AD6166">
            <w:pPr>
              <w:spacing w:after="0" w:line="240" w:lineRule="auto"/>
              <w:jc w:val="center"/>
              <w:rPr>
                <w:rFonts w:cs="Times New Roman"/>
                <w:sz w:val="22"/>
              </w:rPr>
            </w:pPr>
            <w:r>
              <w:rPr>
                <w:rFonts w:cs="Times New Roman"/>
                <w:sz w:val="22"/>
              </w:rPr>
              <w:t>20000</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B02CA4" w:rsidRPr="00134A96" w:rsidRDefault="00B02CA4" w:rsidP="00C2492C">
            <w:pPr>
              <w:spacing w:after="0" w:line="240" w:lineRule="auto"/>
              <w:jc w:val="center"/>
              <w:rPr>
                <w:rFonts w:cs="Times New Roman"/>
                <w:sz w:val="22"/>
              </w:rPr>
            </w:pPr>
          </w:p>
          <w:p w:rsidR="00B02CA4" w:rsidRPr="00134A96" w:rsidRDefault="00B02CA4" w:rsidP="00C2492C">
            <w:pPr>
              <w:spacing w:after="0" w:line="240" w:lineRule="auto"/>
              <w:jc w:val="center"/>
              <w:rPr>
                <w:rFonts w:cs="Times New Roman"/>
                <w:sz w:val="22"/>
              </w:rPr>
            </w:pPr>
          </w:p>
          <w:p w:rsidR="00C445FE" w:rsidRPr="00134A96" w:rsidRDefault="00134A96" w:rsidP="00C2492C">
            <w:pPr>
              <w:spacing w:after="0" w:line="240" w:lineRule="auto"/>
              <w:jc w:val="center"/>
              <w:rPr>
                <w:rFonts w:cs="Times New Roman"/>
                <w:sz w:val="22"/>
              </w:rPr>
            </w:pPr>
            <w:r>
              <w:rPr>
                <w:rFonts w:cs="Times New Roman"/>
                <w:sz w:val="22"/>
              </w:rPr>
              <w:t>20000</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445FE" w:rsidRPr="00134A96" w:rsidRDefault="00134A96" w:rsidP="00C2492C">
            <w:pPr>
              <w:spacing w:after="0" w:line="240" w:lineRule="auto"/>
              <w:jc w:val="center"/>
              <w:rPr>
                <w:rFonts w:cs="Times New Roman"/>
                <w:sz w:val="22"/>
              </w:rPr>
            </w:pPr>
            <w:r>
              <w:rPr>
                <w:rFonts w:cs="Times New Roman"/>
                <w:sz w:val="22"/>
              </w:rPr>
              <w:t>100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C445FE" w:rsidRPr="00134A96" w:rsidRDefault="00B02CA4" w:rsidP="00C2492C">
            <w:pPr>
              <w:spacing w:after="0" w:line="240" w:lineRule="auto"/>
              <w:jc w:val="center"/>
              <w:rPr>
                <w:rFonts w:cs="Times New Roman"/>
                <w:sz w:val="22"/>
              </w:rPr>
            </w:pPr>
            <w:r w:rsidRPr="00134A96">
              <w:rPr>
                <w:rFonts w:cs="Times New Roman"/>
                <w:sz w:val="22"/>
              </w:rPr>
              <w:t>0,00</w:t>
            </w:r>
          </w:p>
        </w:tc>
      </w:tr>
      <w:tr w:rsidR="00C445FE" w:rsidRPr="00413208" w:rsidTr="005C0585">
        <w:trPr>
          <w:gridAfter w:val="9"/>
          <w:wAfter w:w="11625" w:type="dxa"/>
          <w:trHeight w:val="83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445FE" w:rsidRPr="00413208" w:rsidRDefault="00C445FE" w:rsidP="00C76B72">
            <w:pPr>
              <w:pStyle w:val="a6"/>
              <w:numPr>
                <w:ilvl w:val="0"/>
                <w:numId w:val="15"/>
              </w:numPr>
              <w:spacing w:after="0" w:line="240" w:lineRule="auto"/>
              <w:jc w:val="center"/>
              <w:rPr>
                <w:rFonts w:eastAsia="Times New Roman" w:cs="Times New Roman"/>
                <w:sz w:val="22"/>
                <w:lang w:eastAsia="ru-RU"/>
              </w:rPr>
            </w:pPr>
          </w:p>
        </w:tc>
        <w:tc>
          <w:tcPr>
            <w:tcW w:w="3827" w:type="dxa"/>
            <w:tcBorders>
              <w:top w:val="nil"/>
              <w:left w:val="single" w:sz="4" w:space="0" w:color="auto"/>
              <w:bottom w:val="single" w:sz="4" w:space="0" w:color="auto"/>
              <w:right w:val="single" w:sz="4" w:space="0" w:color="auto"/>
            </w:tcBorders>
            <w:shd w:val="clear" w:color="auto" w:fill="FFFFFF" w:themeFill="background1"/>
            <w:hideMark/>
          </w:tcPr>
          <w:p w:rsidR="00C445FE" w:rsidRPr="00134A96" w:rsidRDefault="00C445FE" w:rsidP="00B3073F">
            <w:pPr>
              <w:shd w:val="clear" w:color="auto" w:fill="FFFFFF"/>
              <w:spacing w:after="0" w:line="240" w:lineRule="exact"/>
              <w:jc w:val="center"/>
              <w:rPr>
                <w:rFonts w:cs="Times New Roman"/>
                <w:spacing w:val="-4"/>
                <w:sz w:val="22"/>
              </w:rPr>
            </w:pPr>
            <w:r w:rsidRPr="00134A96">
              <w:rPr>
                <w:rFonts w:cs="Times New Roman"/>
                <w:spacing w:val="-4"/>
                <w:sz w:val="22"/>
              </w:rPr>
              <w:t>«Защита прав потребителей на территории муниципального образования «</w:t>
            </w:r>
            <w:proofErr w:type="spellStart"/>
            <w:r w:rsidRPr="00134A96">
              <w:rPr>
                <w:rFonts w:cs="Times New Roman"/>
                <w:spacing w:val="-4"/>
                <w:sz w:val="22"/>
              </w:rPr>
              <w:t>Майнский</w:t>
            </w:r>
            <w:proofErr w:type="spellEnd"/>
            <w:r w:rsidRPr="00134A96">
              <w:rPr>
                <w:rFonts w:cs="Times New Roman"/>
                <w:spacing w:val="-4"/>
                <w:sz w:val="22"/>
              </w:rPr>
              <w:t xml:space="preserve"> район» </w:t>
            </w:r>
          </w:p>
          <w:p w:rsidR="00C445FE" w:rsidRPr="00134A96" w:rsidRDefault="00B3073F" w:rsidP="00B3073F">
            <w:pPr>
              <w:shd w:val="clear" w:color="auto" w:fill="FFFFFF"/>
              <w:spacing w:after="0" w:line="240" w:lineRule="exact"/>
              <w:jc w:val="center"/>
              <w:rPr>
                <w:rFonts w:cs="Times New Roman"/>
                <w:sz w:val="22"/>
              </w:rPr>
            </w:pPr>
            <w:r w:rsidRPr="00134A96">
              <w:rPr>
                <w:rFonts w:cs="Times New Roman"/>
                <w:spacing w:val="-4"/>
                <w:sz w:val="22"/>
              </w:rPr>
              <w:t>на 2020-2022 годы</w:t>
            </w:r>
          </w:p>
        </w:tc>
        <w:tc>
          <w:tcPr>
            <w:tcW w:w="1545" w:type="dxa"/>
            <w:tcBorders>
              <w:top w:val="nil"/>
              <w:left w:val="nil"/>
              <w:bottom w:val="single" w:sz="4" w:space="0" w:color="auto"/>
              <w:right w:val="single" w:sz="4" w:space="0" w:color="auto"/>
            </w:tcBorders>
            <w:shd w:val="clear" w:color="auto" w:fill="FFFFFF" w:themeFill="background1"/>
            <w:noWrap/>
            <w:vAlign w:val="center"/>
            <w:hideMark/>
          </w:tcPr>
          <w:p w:rsidR="00C445FE" w:rsidRPr="00134A96" w:rsidRDefault="0037025C" w:rsidP="00C2492C">
            <w:pPr>
              <w:spacing w:after="0" w:line="240" w:lineRule="auto"/>
              <w:jc w:val="center"/>
              <w:rPr>
                <w:rFonts w:cs="Times New Roman"/>
                <w:sz w:val="22"/>
              </w:rPr>
            </w:pPr>
            <w:r w:rsidRPr="00134A96">
              <w:rPr>
                <w:rFonts w:cs="Times New Roman"/>
                <w:sz w:val="22"/>
              </w:rPr>
              <w:t>0,00</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C445FE" w:rsidRPr="00134A96" w:rsidRDefault="00C445FE" w:rsidP="00C2492C">
            <w:pPr>
              <w:spacing w:after="0" w:line="240" w:lineRule="auto"/>
              <w:jc w:val="center"/>
              <w:rPr>
                <w:rFonts w:cs="Times New Roman"/>
                <w:sz w:val="22"/>
              </w:rPr>
            </w:pPr>
          </w:p>
          <w:p w:rsidR="00607B5C" w:rsidRPr="00134A96" w:rsidRDefault="00607B5C" w:rsidP="00C2492C">
            <w:pPr>
              <w:spacing w:after="0" w:line="240" w:lineRule="auto"/>
              <w:jc w:val="center"/>
              <w:rPr>
                <w:rFonts w:cs="Times New Roman"/>
                <w:sz w:val="22"/>
              </w:rPr>
            </w:pPr>
            <w:r w:rsidRPr="00134A96">
              <w:rPr>
                <w:rFonts w:cs="Times New Roman"/>
                <w:sz w:val="22"/>
              </w:rPr>
              <w:t>0,00</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445FE" w:rsidRPr="00134A96" w:rsidRDefault="00607B5C" w:rsidP="00C2492C">
            <w:pPr>
              <w:spacing w:after="0" w:line="240" w:lineRule="auto"/>
              <w:jc w:val="center"/>
              <w:rPr>
                <w:rFonts w:cs="Times New Roman"/>
                <w:sz w:val="22"/>
              </w:rPr>
            </w:pPr>
            <w:r w:rsidRPr="00134A96">
              <w:rPr>
                <w:rFonts w:cs="Times New Roman"/>
                <w:sz w:val="22"/>
              </w:rPr>
              <w:t>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C445FE" w:rsidRPr="00134A96" w:rsidRDefault="0037025C" w:rsidP="00C2492C">
            <w:pPr>
              <w:spacing w:after="0" w:line="240" w:lineRule="auto"/>
              <w:jc w:val="center"/>
              <w:rPr>
                <w:rFonts w:cs="Times New Roman"/>
                <w:sz w:val="22"/>
              </w:rPr>
            </w:pPr>
            <w:r w:rsidRPr="00134A96">
              <w:rPr>
                <w:rFonts w:cs="Times New Roman"/>
                <w:sz w:val="22"/>
              </w:rPr>
              <w:t>0,00</w:t>
            </w:r>
          </w:p>
        </w:tc>
      </w:tr>
      <w:tr w:rsidR="00C445FE" w:rsidRPr="00EA73F8" w:rsidTr="005C0585">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445FE" w:rsidRPr="00413208" w:rsidRDefault="00C445FE" w:rsidP="00C76B72">
            <w:pPr>
              <w:pStyle w:val="a6"/>
              <w:numPr>
                <w:ilvl w:val="0"/>
                <w:numId w:val="15"/>
              </w:numPr>
              <w:spacing w:after="0" w:line="240" w:lineRule="auto"/>
              <w:jc w:val="center"/>
              <w:rPr>
                <w:rFonts w:eastAsia="Times New Roman" w:cs="Times New Roman"/>
                <w:sz w:val="22"/>
                <w:lang w:eastAsia="ru-RU"/>
              </w:rPr>
            </w:pPr>
          </w:p>
        </w:tc>
        <w:tc>
          <w:tcPr>
            <w:tcW w:w="3827" w:type="dxa"/>
            <w:tcBorders>
              <w:top w:val="nil"/>
              <w:left w:val="single" w:sz="4" w:space="0" w:color="auto"/>
              <w:bottom w:val="single" w:sz="4" w:space="0" w:color="auto"/>
              <w:right w:val="single" w:sz="4" w:space="0" w:color="auto"/>
            </w:tcBorders>
            <w:shd w:val="clear" w:color="auto" w:fill="FFFFFF" w:themeFill="background1"/>
            <w:hideMark/>
          </w:tcPr>
          <w:p w:rsidR="00C445FE" w:rsidRPr="00134A96" w:rsidRDefault="00C445FE" w:rsidP="00A4119C">
            <w:pPr>
              <w:tabs>
                <w:tab w:val="left" w:pos="2222"/>
              </w:tabs>
              <w:spacing w:line="240" w:lineRule="exact"/>
              <w:ind w:right="-57"/>
              <w:jc w:val="center"/>
              <w:rPr>
                <w:rFonts w:cs="Times New Roman"/>
                <w:sz w:val="22"/>
              </w:rPr>
            </w:pPr>
            <w:r w:rsidRPr="00134A96">
              <w:rPr>
                <w:rFonts w:cs="Times New Roman"/>
                <w:sz w:val="22"/>
              </w:rPr>
              <w:t>Формирование комфортной городской среды в муниципальном образовании «</w:t>
            </w:r>
            <w:proofErr w:type="spellStart"/>
            <w:r w:rsidRPr="00134A96">
              <w:rPr>
                <w:rFonts w:cs="Times New Roman"/>
                <w:sz w:val="22"/>
              </w:rPr>
              <w:t>Майнское</w:t>
            </w:r>
            <w:proofErr w:type="spellEnd"/>
            <w:r w:rsidRPr="00134A96">
              <w:rPr>
                <w:rFonts w:cs="Times New Roman"/>
                <w:sz w:val="22"/>
              </w:rPr>
              <w:t xml:space="preserve"> городское поселение» </w:t>
            </w:r>
          </w:p>
        </w:tc>
        <w:tc>
          <w:tcPr>
            <w:tcW w:w="1545" w:type="dxa"/>
            <w:tcBorders>
              <w:top w:val="nil"/>
              <w:left w:val="nil"/>
              <w:bottom w:val="single" w:sz="4" w:space="0" w:color="auto"/>
              <w:right w:val="single" w:sz="4" w:space="0" w:color="auto"/>
            </w:tcBorders>
            <w:shd w:val="clear" w:color="auto" w:fill="FFFFFF" w:themeFill="background1"/>
            <w:noWrap/>
            <w:vAlign w:val="center"/>
            <w:hideMark/>
          </w:tcPr>
          <w:p w:rsidR="00C445FE" w:rsidRPr="00134A96" w:rsidRDefault="0037025C" w:rsidP="00C2492C">
            <w:pPr>
              <w:spacing w:after="0" w:line="240" w:lineRule="auto"/>
              <w:jc w:val="center"/>
              <w:rPr>
                <w:rFonts w:cs="Times New Roman"/>
                <w:sz w:val="22"/>
              </w:rPr>
            </w:pPr>
            <w:r w:rsidRPr="00134A96">
              <w:rPr>
                <w:rFonts w:cs="Times New Roman"/>
                <w:sz w:val="22"/>
              </w:rPr>
              <w:t>4258411,54</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C445FE" w:rsidRPr="00134A96" w:rsidRDefault="00C445FE" w:rsidP="00895E18">
            <w:pPr>
              <w:spacing w:after="0" w:line="240" w:lineRule="auto"/>
              <w:jc w:val="center"/>
              <w:rPr>
                <w:rFonts w:cs="Times New Roman"/>
                <w:sz w:val="22"/>
              </w:rPr>
            </w:pPr>
          </w:p>
          <w:p w:rsidR="0037025C" w:rsidRPr="00134A96" w:rsidRDefault="0037025C" w:rsidP="00895E18">
            <w:pPr>
              <w:spacing w:after="0" w:line="240" w:lineRule="auto"/>
              <w:jc w:val="center"/>
              <w:rPr>
                <w:rFonts w:cs="Times New Roman"/>
                <w:sz w:val="22"/>
              </w:rPr>
            </w:pPr>
            <w:r w:rsidRPr="00134A96">
              <w:rPr>
                <w:rFonts w:cs="Times New Roman"/>
                <w:sz w:val="22"/>
              </w:rPr>
              <w:t>4258411,54</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445FE" w:rsidRPr="00134A96" w:rsidRDefault="0037025C" w:rsidP="00895E18">
            <w:pPr>
              <w:spacing w:after="0" w:line="240" w:lineRule="auto"/>
              <w:jc w:val="center"/>
              <w:rPr>
                <w:rFonts w:cs="Times New Roman"/>
                <w:sz w:val="22"/>
              </w:rPr>
            </w:pPr>
            <w:r w:rsidRPr="00134A96">
              <w:rPr>
                <w:rFonts w:cs="Times New Roman"/>
                <w:sz w:val="22"/>
              </w:rPr>
              <w:t>100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C445FE" w:rsidRPr="00134A96" w:rsidRDefault="0037025C" w:rsidP="00C2492C">
            <w:pPr>
              <w:spacing w:after="0" w:line="240" w:lineRule="auto"/>
              <w:jc w:val="center"/>
              <w:rPr>
                <w:rFonts w:cs="Times New Roman"/>
                <w:sz w:val="22"/>
              </w:rPr>
            </w:pPr>
            <w:r w:rsidRPr="00134A96">
              <w:rPr>
                <w:rFonts w:cs="Times New Roman"/>
                <w:sz w:val="22"/>
              </w:rPr>
              <w:t>0,0</w:t>
            </w:r>
          </w:p>
        </w:tc>
      </w:tr>
      <w:tr w:rsidR="00C445FE" w:rsidRPr="00413208" w:rsidTr="005C0585">
        <w:trPr>
          <w:gridAfter w:val="9"/>
          <w:wAfter w:w="11625" w:type="dxa"/>
          <w:trHeight w:val="14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445FE" w:rsidRPr="00413208" w:rsidRDefault="00C445FE" w:rsidP="00C76B72">
            <w:pPr>
              <w:pStyle w:val="a6"/>
              <w:numPr>
                <w:ilvl w:val="0"/>
                <w:numId w:val="15"/>
              </w:numPr>
              <w:spacing w:after="0" w:line="240" w:lineRule="auto"/>
              <w:jc w:val="center"/>
              <w:rPr>
                <w:rFonts w:eastAsia="Times New Roman" w:cs="Times New Roman"/>
                <w:sz w:val="22"/>
                <w:lang w:eastAsia="ru-RU"/>
              </w:rPr>
            </w:pPr>
          </w:p>
        </w:tc>
        <w:tc>
          <w:tcPr>
            <w:tcW w:w="3827" w:type="dxa"/>
            <w:tcBorders>
              <w:top w:val="nil"/>
              <w:left w:val="single" w:sz="4" w:space="0" w:color="auto"/>
              <w:bottom w:val="single" w:sz="4" w:space="0" w:color="auto"/>
              <w:right w:val="single" w:sz="4" w:space="0" w:color="auto"/>
            </w:tcBorders>
            <w:shd w:val="clear" w:color="auto" w:fill="FFFFFF" w:themeFill="background1"/>
            <w:hideMark/>
          </w:tcPr>
          <w:p w:rsidR="00C445FE" w:rsidRPr="00134A96" w:rsidRDefault="00C445FE" w:rsidP="002E59B0">
            <w:pPr>
              <w:spacing w:after="0" w:line="240" w:lineRule="exact"/>
              <w:jc w:val="center"/>
              <w:rPr>
                <w:rFonts w:cs="Times New Roman"/>
                <w:sz w:val="22"/>
              </w:rPr>
            </w:pPr>
            <w:r w:rsidRPr="00134A96">
              <w:rPr>
                <w:rFonts w:cs="Times New Roman"/>
                <w:sz w:val="22"/>
              </w:rPr>
              <w:t xml:space="preserve"> «Содержание и ремонт муниципального жилого фонда на территории муниципальных образований сельских поселений </w:t>
            </w:r>
            <w:proofErr w:type="spellStart"/>
            <w:r w:rsidRPr="00134A96">
              <w:rPr>
                <w:rFonts w:cs="Times New Roman"/>
                <w:sz w:val="22"/>
              </w:rPr>
              <w:t>Майнского</w:t>
            </w:r>
            <w:proofErr w:type="spellEnd"/>
            <w:r w:rsidRPr="00134A96">
              <w:rPr>
                <w:rFonts w:cs="Times New Roman"/>
                <w:sz w:val="22"/>
              </w:rPr>
              <w:t xml:space="preserve"> района </w:t>
            </w:r>
          </w:p>
          <w:p w:rsidR="002E59B0" w:rsidRPr="00134A96" w:rsidRDefault="002E59B0" w:rsidP="002E59B0">
            <w:pPr>
              <w:spacing w:after="0" w:line="240" w:lineRule="exact"/>
              <w:jc w:val="center"/>
              <w:rPr>
                <w:rFonts w:cs="Times New Roman"/>
                <w:sz w:val="22"/>
              </w:rPr>
            </w:pPr>
            <w:r w:rsidRPr="00134A96">
              <w:rPr>
                <w:rFonts w:cs="Times New Roman"/>
                <w:sz w:val="22"/>
              </w:rPr>
              <w:t>на 2020-2023 годы</w:t>
            </w:r>
          </w:p>
        </w:tc>
        <w:tc>
          <w:tcPr>
            <w:tcW w:w="1545" w:type="dxa"/>
            <w:tcBorders>
              <w:top w:val="nil"/>
              <w:left w:val="nil"/>
              <w:bottom w:val="single" w:sz="4" w:space="0" w:color="auto"/>
              <w:right w:val="single" w:sz="4" w:space="0" w:color="auto"/>
            </w:tcBorders>
            <w:shd w:val="clear" w:color="auto" w:fill="FFFFFF" w:themeFill="background1"/>
            <w:noWrap/>
            <w:vAlign w:val="center"/>
            <w:hideMark/>
          </w:tcPr>
          <w:p w:rsidR="002E59B0" w:rsidRPr="00134A96" w:rsidRDefault="002E59B0" w:rsidP="00C2492C">
            <w:pPr>
              <w:spacing w:after="0" w:line="240" w:lineRule="auto"/>
              <w:jc w:val="center"/>
              <w:rPr>
                <w:rFonts w:cs="Times New Roman"/>
                <w:sz w:val="22"/>
              </w:rPr>
            </w:pPr>
          </w:p>
          <w:p w:rsidR="00C445FE" w:rsidRPr="00134A96" w:rsidRDefault="002E59B0" w:rsidP="00C2492C">
            <w:pPr>
              <w:spacing w:after="0" w:line="240" w:lineRule="auto"/>
              <w:jc w:val="center"/>
              <w:rPr>
                <w:rFonts w:cs="Times New Roman"/>
                <w:sz w:val="22"/>
              </w:rPr>
            </w:pPr>
            <w:r w:rsidRPr="00134A96">
              <w:rPr>
                <w:rFonts w:cs="Times New Roman"/>
                <w:sz w:val="22"/>
              </w:rPr>
              <w:t>538414,43</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C445FE" w:rsidRPr="00134A96" w:rsidRDefault="00C445FE" w:rsidP="00C2492C">
            <w:pPr>
              <w:spacing w:after="0" w:line="240" w:lineRule="auto"/>
              <w:jc w:val="center"/>
              <w:rPr>
                <w:rFonts w:cs="Times New Roman"/>
                <w:sz w:val="22"/>
              </w:rPr>
            </w:pPr>
          </w:p>
          <w:p w:rsidR="002E59B0" w:rsidRPr="00134A96" w:rsidRDefault="002E59B0" w:rsidP="00C2492C">
            <w:pPr>
              <w:spacing w:after="0" w:line="240" w:lineRule="auto"/>
              <w:jc w:val="center"/>
              <w:rPr>
                <w:rFonts w:cs="Times New Roman"/>
                <w:sz w:val="22"/>
              </w:rPr>
            </w:pPr>
          </w:p>
          <w:p w:rsidR="002E59B0" w:rsidRPr="00134A96" w:rsidRDefault="002E59B0" w:rsidP="00C2492C">
            <w:pPr>
              <w:spacing w:after="0" w:line="240" w:lineRule="auto"/>
              <w:jc w:val="center"/>
              <w:rPr>
                <w:rFonts w:cs="Times New Roman"/>
                <w:sz w:val="22"/>
              </w:rPr>
            </w:pPr>
          </w:p>
          <w:p w:rsidR="002E59B0" w:rsidRPr="00134A96" w:rsidRDefault="002E59B0" w:rsidP="00C2492C">
            <w:pPr>
              <w:spacing w:after="0" w:line="240" w:lineRule="auto"/>
              <w:jc w:val="center"/>
              <w:rPr>
                <w:rFonts w:cs="Times New Roman"/>
                <w:sz w:val="22"/>
              </w:rPr>
            </w:pPr>
            <w:r w:rsidRPr="00134A96">
              <w:rPr>
                <w:rFonts w:cs="Times New Roman"/>
                <w:sz w:val="22"/>
              </w:rPr>
              <w:t>538414,43</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59B0" w:rsidRPr="00134A96" w:rsidRDefault="002E59B0" w:rsidP="00C2492C">
            <w:pPr>
              <w:spacing w:after="0" w:line="240" w:lineRule="auto"/>
              <w:jc w:val="center"/>
              <w:rPr>
                <w:rFonts w:cs="Times New Roman"/>
                <w:sz w:val="22"/>
              </w:rPr>
            </w:pPr>
          </w:p>
          <w:p w:rsidR="00C445FE" w:rsidRPr="00134A96" w:rsidRDefault="002E59B0" w:rsidP="00C2492C">
            <w:pPr>
              <w:spacing w:after="0" w:line="240" w:lineRule="auto"/>
              <w:jc w:val="center"/>
              <w:rPr>
                <w:rFonts w:cs="Times New Roman"/>
                <w:sz w:val="22"/>
              </w:rPr>
            </w:pPr>
            <w:r w:rsidRPr="00134A96">
              <w:rPr>
                <w:rFonts w:cs="Times New Roman"/>
                <w:sz w:val="22"/>
              </w:rPr>
              <w:t>100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E59B0" w:rsidRPr="00134A96" w:rsidRDefault="002E59B0" w:rsidP="00C2492C">
            <w:pPr>
              <w:spacing w:after="0" w:line="240" w:lineRule="auto"/>
              <w:jc w:val="center"/>
              <w:rPr>
                <w:rFonts w:cs="Times New Roman"/>
                <w:sz w:val="22"/>
              </w:rPr>
            </w:pPr>
          </w:p>
          <w:p w:rsidR="00C445FE" w:rsidRPr="00134A96" w:rsidRDefault="002E59B0" w:rsidP="00C2492C">
            <w:pPr>
              <w:spacing w:after="0" w:line="240" w:lineRule="auto"/>
              <w:jc w:val="center"/>
              <w:rPr>
                <w:rFonts w:cs="Times New Roman"/>
                <w:sz w:val="22"/>
              </w:rPr>
            </w:pPr>
            <w:r w:rsidRPr="00134A96">
              <w:rPr>
                <w:rFonts w:cs="Times New Roman"/>
                <w:sz w:val="22"/>
              </w:rPr>
              <w:t>0,00</w:t>
            </w:r>
          </w:p>
        </w:tc>
      </w:tr>
      <w:tr w:rsidR="00C445FE" w:rsidRPr="00413208" w:rsidTr="005C0585">
        <w:trPr>
          <w:gridAfter w:val="9"/>
          <w:wAfter w:w="11625" w:type="dxa"/>
          <w:trHeight w:val="95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445FE" w:rsidRPr="00413208" w:rsidRDefault="00C445FE" w:rsidP="00C76B72">
            <w:pPr>
              <w:pStyle w:val="a6"/>
              <w:numPr>
                <w:ilvl w:val="0"/>
                <w:numId w:val="15"/>
              </w:numPr>
              <w:spacing w:after="0" w:line="240" w:lineRule="auto"/>
              <w:jc w:val="center"/>
              <w:rPr>
                <w:rFonts w:eastAsia="Times New Roman" w:cs="Times New Roman"/>
                <w:sz w:val="22"/>
                <w:lang w:eastAsia="ru-RU"/>
              </w:rPr>
            </w:pPr>
            <w:r w:rsidRPr="00413208">
              <w:rPr>
                <w:rFonts w:eastAsia="Times New Roman" w:cs="Times New Roman"/>
                <w:sz w:val="22"/>
                <w:lang w:eastAsia="ru-RU"/>
              </w:rPr>
              <w:t>0</w:t>
            </w:r>
          </w:p>
        </w:tc>
        <w:tc>
          <w:tcPr>
            <w:tcW w:w="3827" w:type="dxa"/>
            <w:tcBorders>
              <w:top w:val="nil"/>
              <w:left w:val="single" w:sz="4" w:space="0" w:color="auto"/>
              <w:bottom w:val="single" w:sz="4" w:space="0" w:color="auto"/>
              <w:right w:val="single" w:sz="4" w:space="0" w:color="auto"/>
            </w:tcBorders>
            <w:shd w:val="clear" w:color="auto" w:fill="FFFFFF" w:themeFill="background1"/>
            <w:hideMark/>
          </w:tcPr>
          <w:p w:rsidR="00C445FE" w:rsidRPr="00134A96" w:rsidRDefault="00C445FE" w:rsidP="00CA3491">
            <w:pPr>
              <w:tabs>
                <w:tab w:val="left" w:pos="6577"/>
              </w:tabs>
              <w:spacing w:after="0" w:line="240" w:lineRule="exact"/>
              <w:jc w:val="center"/>
              <w:rPr>
                <w:rFonts w:cs="Times New Roman"/>
                <w:sz w:val="22"/>
              </w:rPr>
            </w:pPr>
            <w:r w:rsidRPr="00134A96">
              <w:rPr>
                <w:rFonts w:cs="Times New Roman"/>
                <w:sz w:val="22"/>
              </w:rPr>
              <w:t>«Чистая вода» на территории муниципального образования «</w:t>
            </w:r>
            <w:proofErr w:type="spellStart"/>
            <w:r w:rsidRPr="00134A96">
              <w:rPr>
                <w:rFonts w:cs="Times New Roman"/>
                <w:sz w:val="22"/>
              </w:rPr>
              <w:t>Майнское</w:t>
            </w:r>
            <w:proofErr w:type="spellEnd"/>
            <w:r w:rsidRPr="00134A96">
              <w:rPr>
                <w:rFonts w:cs="Times New Roman"/>
                <w:sz w:val="22"/>
              </w:rPr>
              <w:t xml:space="preserve"> городское поселение» </w:t>
            </w:r>
          </w:p>
          <w:p w:rsidR="00C445FE" w:rsidRPr="00134A96" w:rsidRDefault="00C445FE" w:rsidP="00CA3491">
            <w:pPr>
              <w:tabs>
                <w:tab w:val="left" w:pos="6577"/>
              </w:tabs>
              <w:spacing w:after="0" w:line="240" w:lineRule="exact"/>
              <w:jc w:val="center"/>
              <w:rPr>
                <w:rFonts w:cs="Times New Roman"/>
                <w:sz w:val="22"/>
              </w:rPr>
            </w:pPr>
            <w:r w:rsidRPr="00134A96">
              <w:rPr>
                <w:rFonts w:cs="Times New Roman"/>
                <w:sz w:val="22"/>
              </w:rPr>
              <w:t>на 2019-2021 годы</w:t>
            </w:r>
          </w:p>
        </w:tc>
        <w:tc>
          <w:tcPr>
            <w:tcW w:w="1545" w:type="dxa"/>
            <w:tcBorders>
              <w:top w:val="nil"/>
              <w:left w:val="nil"/>
              <w:bottom w:val="single" w:sz="4" w:space="0" w:color="auto"/>
              <w:right w:val="single" w:sz="4" w:space="0" w:color="auto"/>
            </w:tcBorders>
            <w:shd w:val="clear" w:color="auto" w:fill="FFFFFF" w:themeFill="background1"/>
            <w:noWrap/>
            <w:vAlign w:val="center"/>
            <w:hideMark/>
          </w:tcPr>
          <w:p w:rsidR="00C445FE" w:rsidRPr="00134A96" w:rsidRDefault="00C445FE" w:rsidP="00C2492C">
            <w:pPr>
              <w:spacing w:after="0" w:line="240" w:lineRule="auto"/>
              <w:jc w:val="center"/>
              <w:rPr>
                <w:rFonts w:cs="Times New Roman"/>
                <w:sz w:val="22"/>
              </w:rPr>
            </w:pPr>
          </w:p>
          <w:p w:rsidR="00C445FE" w:rsidRPr="00134A96" w:rsidRDefault="00C445FE" w:rsidP="00C2492C">
            <w:pPr>
              <w:spacing w:after="0" w:line="240" w:lineRule="auto"/>
              <w:jc w:val="center"/>
              <w:rPr>
                <w:rFonts w:cs="Times New Roman"/>
                <w:sz w:val="22"/>
              </w:rPr>
            </w:pPr>
            <w:r w:rsidRPr="00134A96">
              <w:rPr>
                <w:rFonts w:cs="Times New Roman"/>
                <w:sz w:val="22"/>
              </w:rPr>
              <w:t>520697,60</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C445FE" w:rsidRPr="00134A96" w:rsidRDefault="00C445FE" w:rsidP="00C2492C">
            <w:pPr>
              <w:spacing w:after="0" w:line="240" w:lineRule="auto"/>
              <w:jc w:val="center"/>
              <w:rPr>
                <w:rFonts w:cs="Times New Roman"/>
                <w:sz w:val="22"/>
              </w:rPr>
            </w:pPr>
          </w:p>
          <w:p w:rsidR="00C445FE" w:rsidRPr="00134A96" w:rsidRDefault="00C445FE" w:rsidP="00C2492C">
            <w:pPr>
              <w:spacing w:after="0" w:line="240" w:lineRule="auto"/>
              <w:jc w:val="center"/>
              <w:rPr>
                <w:rFonts w:cs="Times New Roman"/>
                <w:sz w:val="22"/>
              </w:rPr>
            </w:pPr>
          </w:p>
          <w:p w:rsidR="00C445FE" w:rsidRPr="00134A96" w:rsidRDefault="00C445FE" w:rsidP="00C2492C">
            <w:pPr>
              <w:spacing w:after="0" w:line="240" w:lineRule="auto"/>
              <w:jc w:val="center"/>
              <w:rPr>
                <w:rFonts w:cs="Times New Roman"/>
                <w:sz w:val="22"/>
              </w:rPr>
            </w:pPr>
            <w:r w:rsidRPr="00134A96">
              <w:rPr>
                <w:rFonts w:cs="Times New Roman"/>
                <w:sz w:val="22"/>
              </w:rPr>
              <w:t>520697,60</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445FE" w:rsidRPr="00134A96" w:rsidRDefault="00C445FE" w:rsidP="00C2492C">
            <w:pPr>
              <w:spacing w:after="0" w:line="240" w:lineRule="auto"/>
              <w:jc w:val="center"/>
              <w:rPr>
                <w:rFonts w:cs="Times New Roman"/>
                <w:sz w:val="22"/>
              </w:rPr>
            </w:pPr>
            <w:r w:rsidRPr="00134A96">
              <w:rPr>
                <w:rFonts w:cs="Times New Roman"/>
                <w:sz w:val="22"/>
              </w:rPr>
              <w:t>100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C445FE" w:rsidRPr="00134A96" w:rsidRDefault="00C445FE" w:rsidP="00C2492C">
            <w:pPr>
              <w:spacing w:after="0" w:line="240" w:lineRule="auto"/>
              <w:jc w:val="center"/>
              <w:rPr>
                <w:rFonts w:cs="Times New Roman"/>
                <w:sz w:val="22"/>
              </w:rPr>
            </w:pPr>
            <w:r w:rsidRPr="00134A96">
              <w:rPr>
                <w:rFonts w:cs="Times New Roman"/>
                <w:sz w:val="22"/>
              </w:rPr>
              <w:t>0,00</w:t>
            </w:r>
          </w:p>
        </w:tc>
      </w:tr>
      <w:tr w:rsidR="00C445FE" w:rsidRPr="00413208" w:rsidTr="005C0585">
        <w:trPr>
          <w:gridAfter w:val="9"/>
          <w:wAfter w:w="11625" w:type="dxa"/>
          <w:trHeight w:val="6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445FE" w:rsidRPr="00413208" w:rsidRDefault="00C445FE" w:rsidP="00C76B72">
            <w:pPr>
              <w:pStyle w:val="a6"/>
              <w:numPr>
                <w:ilvl w:val="0"/>
                <w:numId w:val="15"/>
              </w:numPr>
              <w:spacing w:after="0" w:line="240" w:lineRule="auto"/>
              <w:jc w:val="center"/>
              <w:rPr>
                <w:rFonts w:eastAsia="Times New Roman" w:cs="Times New Roman"/>
                <w:sz w:val="22"/>
                <w:lang w:eastAsia="ru-RU"/>
              </w:rPr>
            </w:pPr>
          </w:p>
        </w:tc>
        <w:tc>
          <w:tcPr>
            <w:tcW w:w="3827" w:type="dxa"/>
            <w:tcBorders>
              <w:top w:val="nil"/>
              <w:left w:val="single" w:sz="4" w:space="0" w:color="auto"/>
              <w:bottom w:val="single" w:sz="4" w:space="0" w:color="auto"/>
              <w:right w:val="single" w:sz="4" w:space="0" w:color="auto"/>
            </w:tcBorders>
            <w:shd w:val="clear" w:color="auto" w:fill="FFFFFF" w:themeFill="background1"/>
            <w:hideMark/>
          </w:tcPr>
          <w:p w:rsidR="00C445FE" w:rsidRPr="00134A96" w:rsidRDefault="00C445FE" w:rsidP="00844DC5">
            <w:pPr>
              <w:spacing w:after="0" w:line="240" w:lineRule="exact"/>
              <w:jc w:val="center"/>
              <w:rPr>
                <w:rFonts w:cs="Times New Roman"/>
                <w:sz w:val="22"/>
              </w:rPr>
            </w:pPr>
            <w:r w:rsidRPr="00134A96">
              <w:rPr>
                <w:rFonts w:cs="Times New Roman"/>
                <w:sz w:val="22"/>
              </w:rPr>
              <w:t>«Безопасные и качественные дороги муниципального образования «</w:t>
            </w:r>
            <w:proofErr w:type="spellStart"/>
            <w:r w:rsidRPr="00134A96">
              <w:rPr>
                <w:rFonts w:cs="Times New Roman"/>
                <w:sz w:val="22"/>
              </w:rPr>
              <w:t>Майнский</w:t>
            </w:r>
            <w:proofErr w:type="spellEnd"/>
            <w:r w:rsidRPr="00134A96">
              <w:rPr>
                <w:rFonts w:cs="Times New Roman"/>
                <w:sz w:val="22"/>
              </w:rPr>
              <w:t xml:space="preserve"> район»</w:t>
            </w:r>
            <w:r w:rsidR="00844DC5" w:rsidRPr="00134A96">
              <w:rPr>
                <w:rFonts w:cs="Times New Roman"/>
                <w:sz w:val="22"/>
              </w:rPr>
              <w:t xml:space="preserve"> и МО "</w:t>
            </w:r>
            <w:proofErr w:type="spellStart"/>
            <w:r w:rsidR="00844DC5" w:rsidRPr="00134A96">
              <w:rPr>
                <w:rFonts w:cs="Times New Roman"/>
                <w:sz w:val="22"/>
              </w:rPr>
              <w:t>Майнское</w:t>
            </w:r>
            <w:proofErr w:type="spellEnd"/>
            <w:r w:rsidR="00844DC5" w:rsidRPr="00134A96">
              <w:rPr>
                <w:rFonts w:cs="Times New Roman"/>
                <w:sz w:val="22"/>
              </w:rPr>
              <w:t xml:space="preserve"> городское поселение"</w:t>
            </w:r>
          </w:p>
          <w:p w:rsidR="00844DC5" w:rsidRPr="00134A96" w:rsidRDefault="00844DC5" w:rsidP="00844DC5">
            <w:pPr>
              <w:spacing w:after="0" w:line="240" w:lineRule="exact"/>
              <w:jc w:val="center"/>
              <w:rPr>
                <w:rFonts w:cs="Times New Roman"/>
                <w:sz w:val="22"/>
              </w:rPr>
            </w:pPr>
            <w:r w:rsidRPr="00134A96">
              <w:rPr>
                <w:rFonts w:cs="Times New Roman"/>
                <w:sz w:val="22"/>
              </w:rPr>
              <w:t>на 2020-2024 годы</w:t>
            </w:r>
          </w:p>
        </w:tc>
        <w:tc>
          <w:tcPr>
            <w:tcW w:w="1545" w:type="dxa"/>
            <w:tcBorders>
              <w:top w:val="nil"/>
              <w:left w:val="nil"/>
              <w:bottom w:val="single" w:sz="4" w:space="0" w:color="auto"/>
              <w:right w:val="single" w:sz="4" w:space="0" w:color="auto"/>
            </w:tcBorders>
            <w:shd w:val="clear" w:color="auto" w:fill="FFFFFF" w:themeFill="background1"/>
            <w:noWrap/>
            <w:vAlign w:val="center"/>
            <w:hideMark/>
          </w:tcPr>
          <w:p w:rsidR="00C445FE" w:rsidRPr="00B65EF0" w:rsidRDefault="00B65EF0" w:rsidP="00C2492C">
            <w:pPr>
              <w:spacing w:after="0" w:line="240" w:lineRule="auto"/>
              <w:jc w:val="center"/>
              <w:rPr>
                <w:rFonts w:cs="Times New Roman"/>
                <w:sz w:val="22"/>
              </w:rPr>
            </w:pPr>
            <w:r w:rsidRPr="00B65EF0">
              <w:rPr>
                <w:rFonts w:eastAsia="Times New Roman" w:cs="Times New Roman"/>
                <w:sz w:val="22"/>
                <w:lang w:eastAsia="ru-RU"/>
              </w:rPr>
              <w:t>52510160,76</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C445FE" w:rsidRPr="00B65EF0" w:rsidRDefault="00C445FE" w:rsidP="00C2492C">
            <w:pPr>
              <w:spacing w:after="0" w:line="240" w:lineRule="auto"/>
              <w:jc w:val="center"/>
              <w:rPr>
                <w:rFonts w:cs="Times New Roman"/>
                <w:sz w:val="22"/>
              </w:rPr>
            </w:pPr>
          </w:p>
          <w:p w:rsidR="00844DC5" w:rsidRPr="00B65EF0" w:rsidRDefault="00844DC5" w:rsidP="00C2492C">
            <w:pPr>
              <w:spacing w:after="0" w:line="240" w:lineRule="auto"/>
              <w:jc w:val="center"/>
              <w:rPr>
                <w:rFonts w:cs="Times New Roman"/>
                <w:sz w:val="22"/>
              </w:rPr>
            </w:pPr>
          </w:p>
          <w:p w:rsidR="00844DC5" w:rsidRPr="00B65EF0" w:rsidRDefault="00B65EF0" w:rsidP="00C2492C">
            <w:pPr>
              <w:spacing w:after="0" w:line="240" w:lineRule="auto"/>
              <w:jc w:val="center"/>
              <w:rPr>
                <w:rFonts w:cs="Times New Roman"/>
                <w:sz w:val="22"/>
              </w:rPr>
            </w:pPr>
            <w:r w:rsidRPr="00B65EF0">
              <w:rPr>
                <w:rFonts w:eastAsia="Times New Roman" w:cs="Times New Roman"/>
                <w:sz w:val="22"/>
                <w:lang w:eastAsia="ru-RU"/>
              </w:rPr>
              <w:t>52510160,76</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445FE" w:rsidRPr="00134A96" w:rsidRDefault="00B7403B" w:rsidP="00C2492C">
            <w:pPr>
              <w:spacing w:after="0" w:line="240" w:lineRule="auto"/>
              <w:jc w:val="center"/>
              <w:rPr>
                <w:rFonts w:cs="Times New Roman"/>
                <w:sz w:val="22"/>
              </w:rPr>
            </w:pPr>
            <w:r w:rsidRPr="00134A96">
              <w:rPr>
                <w:rFonts w:cs="Times New Roman"/>
                <w:sz w:val="22"/>
              </w:rPr>
              <w:t>100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C445FE" w:rsidRPr="00134A96" w:rsidRDefault="00B7403B" w:rsidP="00C2492C">
            <w:pPr>
              <w:spacing w:after="0" w:line="240" w:lineRule="auto"/>
              <w:jc w:val="center"/>
              <w:rPr>
                <w:rFonts w:cs="Times New Roman"/>
                <w:sz w:val="22"/>
              </w:rPr>
            </w:pPr>
            <w:r w:rsidRPr="00134A96">
              <w:rPr>
                <w:rFonts w:cs="Times New Roman"/>
                <w:sz w:val="22"/>
              </w:rPr>
              <w:t>0,00</w:t>
            </w:r>
          </w:p>
        </w:tc>
      </w:tr>
      <w:tr w:rsidR="00C445FE" w:rsidRPr="00334E78" w:rsidTr="005C0585">
        <w:trPr>
          <w:gridAfter w:val="9"/>
          <w:wAfter w:w="11625" w:type="dxa"/>
          <w:trHeight w:val="103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5FE" w:rsidRPr="00413208" w:rsidRDefault="00C445FE" w:rsidP="00C76B72">
            <w:pPr>
              <w:pStyle w:val="a6"/>
              <w:numPr>
                <w:ilvl w:val="0"/>
                <w:numId w:val="15"/>
              </w:numPr>
              <w:spacing w:after="0" w:line="240" w:lineRule="auto"/>
              <w:jc w:val="center"/>
              <w:rPr>
                <w:rFonts w:eastAsia="Times New Roman" w:cs="Times New Roman"/>
                <w:sz w:val="22"/>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445FE" w:rsidRPr="00134A96" w:rsidRDefault="00C445FE" w:rsidP="00294079">
            <w:pPr>
              <w:spacing w:after="0" w:line="240" w:lineRule="exact"/>
              <w:jc w:val="center"/>
              <w:rPr>
                <w:rFonts w:cs="Times New Roman"/>
                <w:sz w:val="22"/>
              </w:rPr>
            </w:pPr>
            <w:r w:rsidRPr="00134A96">
              <w:rPr>
                <w:rFonts w:cs="Times New Roman"/>
                <w:sz w:val="22"/>
              </w:rPr>
              <w:t>Комплексное развитие систем коммунальной инфраструктуры муниципального образования «</w:t>
            </w:r>
            <w:proofErr w:type="spellStart"/>
            <w:r w:rsidRPr="00134A96">
              <w:rPr>
                <w:rFonts w:cs="Times New Roman"/>
                <w:sz w:val="22"/>
              </w:rPr>
              <w:t>Майнское</w:t>
            </w:r>
            <w:proofErr w:type="spellEnd"/>
            <w:r w:rsidRPr="00134A96">
              <w:rPr>
                <w:rFonts w:cs="Times New Roman"/>
                <w:sz w:val="22"/>
              </w:rPr>
              <w:t xml:space="preserve"> городское поселение» </w:t>
            </w:r>
          </w:p>
          <w:p w:rsidR="00294079" w:rsidRPr="00134A96" w:rsidRDefault="00294079" w:rsidP="00294079">
            <w:pPr>
              <w:spacing w:after="0" w:line="240" w:lineRule="exact"/>
              <w:jc w:val="center"/>
              <w:rPr>
                <w:rFonts w:cs="Times New Roman"/>
                <w:sz w:val="22"/>
              </w:rPr>
            </w:pPr>
            <w:r w:rsidRPr="00134A96">
              <w:rPr>
                <w:rFonts w:cs="Times New Roman"/>
                <w:sz w:val="22"/>
              </w:rPr>
              <w:t>2015-2025</w:t>
            </w:r>
          </w:p>
        </w:tc>
        <w:tc>
          <w:tcPr>
            <w:tcW w:w="154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445FE" w:rsidRPr="00134A96" w:rsidRDefault="00334E78" w:rsidP="00C2492C">
            <w:pPr>
              <w:spacing w:after="0" w:line="240" w:lineRule="auto"/>
              <w:jc w:val="center"/>
              <w:rPr>
                <w:rFonts w:cs="Times New Roman"/>
                <w:sz w:val="22"/>
              </w:rPr>
            </w:pPr>
            <w:r w:rsidRPr="00134A96">
              <w:rPr>
                <w:rFonts w:cs="Times New Roman"/>
                <w:sz w:val="22"/>
              </w:rPr>
              <w:t>217234,94</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334E78" w:rsidRPr="00134A96" w:rsidRDefault="00334E78" w:rsidP="00C2492C">
            <w:pPr>
              <w:spacing w:after="0" w:line="240" w:lineRule="auto"/>
              <w:jc w:val="center"/>
              <w:rPr>
                <w:rFonts w:cs="Times New Roman"/>
                <w:sz w:val="22"/>
              </w:rPr>
            </w:pPr>
          </w:p>
          <w:p w:rsidR="00334E78" w:rsidRPr="00134A96" w:rsidRDefault="00334E78" w:rsidP="00C2492C">
            <w:pPr>
              <w:spacing w:after="0" w:line="240" w:lineRule="auto"/>
              <w:jc w:val="center"/>
              <w:rPr>
                <w:rFonts w:cs="Times New Roman"/>
                <w:sz w:val="22"/>
              </w:rPr>
            </w:pPr>
          </w:p>
          <w:p w:rsidR="0037025C" w:rsidRPr="00134A96" w:rsidRDefault="00334E78" w:rsidP="00C2492C">
            <w:pPr>
              <w:spacing w:after="0" w:line="240" w:lineRule="auto"/>
              <w:jc w:val="center"/>
              <w:rPr>
                <w:rFonts w:cs="Times New Roman"/>
                <w:sz w:val="22"/>
              </w:rPr>
            </w:pPr>
            <w:r w:rsidRPr="00134A96">
              <w:rPr>
                <w:rFonts w:cs="Times New Roman"/>
                <w:sz w:val="22"/>
              </w:rPr>
              <w:t>217234,94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445FE" w:rsidRPr="00134A96" w:rsidRDefault="00334E78" w:rsidP="00C2492C">
            <w:pPr>
              <w:spacing w:after="0" w:line="240" w:lineRule="auto"/>
              <w:jc w:val="center"/>
              <w:rPr>
                <w:rFonts w:cs="Times New Roman"/>
                <w:sz w:val="22"/>
              </w:rPr>
            </w:pPr>
            <w:r w:rsidRPr="00134A96">
              <w:rPr>
                <w:rFonts w:cs="Times New Roman"/>
                <w:sz w:val="22"/>
              </w:rPr>
              <w:t>100</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445FE" w:rsidRPr="00134A96" w:rsidRDefault="00334E78" w:rsidP="00C2492C">
            <w:pPr>
              <w:spacing w:after="0" w:line="240" w:lineRule="auto"/>
              <w:jc w:val="center"/>
              <w:rPr>
                <w:rFonts w:cs="Times New Roman"/>
                <w:sz w:val="22"/>
              </w:rPr>
            </w:pPr>
            <w:r w:rsidRPr="00134A96">
              <w:rPr>
                <w:rFonts w:cs="Times New Roman"/>
                <w:sz w:val="22"/>
              </w:rPr>
              <w:t>100</w:t>
            </w:r>
          </w:p>
        </w:tc>
      </w:tr>
      <w:tr w:rsidR="007829E1" w:rsidRPr="009D45B5" w:rsidTr="005C0585">
        <w:trPr>
          <w:gridAfter w:val="9"/>
          <w:wAfter w:w="11625" w:type="dxa"/>
          <w:trHeight w:val="103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9E1" w:rsidRPr="00413208" w:rsidRDefault="007829E1" w:rsidP="00C76B72">
            <w:pPr>
              <w:pStyle w:val="a6"/>
              <w:numPr>
                <w:ilvl w:val="0"/>
                <w:numId w:val="15"/>
              </w:numPr>
              <w:spacing w:after="0" w:line="240" w:lineRule="auto"/>
              <w:jc w:val="center"/>
              <w:rPr>
                <w:rFonts w:eastAsia="Times New Roman" w:cs="Times New Roman"/>
                <w:sz w:val="22"/>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29E1" w:rsidRPr="00134A96" w:rsidRDefault="007829E1" w:rsidP="007829E1">
            <w:pPr>
              <w:spacing w:after="0" w:line="240" w:lineRule="exact"/>
              <w:jc w:val="center"/>
              <w:rPr>
                <w:rFonts w:cs="Times New Roman"/>
                <w:sz w:val="22"/>
              </w:rPr>
            </w:pPr>
            <w:r w:rsidRPr="00134A96">
              <w:rPr>
                <w:rFonts w:cs="Times New Roman"/>
                <w:sz w:val="22"/>
              </w:rPr>
              <w:t xml:space="preserve">Комплексное развитие систем коммунальной инфраструктуры </w:t>
            </w:r>
            <w:r w:rsidR="00B80A0B" w:rsidRPr="00134A96">
              <w:rPr>
                <w:rFonts w:cs="Times New Roman"/>
                <w:sz w:val="22"/>
              </w:rPr>
              <w:t xml:space="preserve">сельских поселений </w:t>
            </w:r>
            <w:r w:rsidRPr="00134A96">
              <w:rPr>
                <w:rFonts w:cs="Times New Roman"/>
                <w:sz w:val="22"/>
              </w:rPr>
              <w:t>муниципального образования «</w:t>
            </w:r>
            <w:proofErr w:type="spellStart"/>
            <w:r w:rsidRPr="00134A96">
              <w:rPr>
                <w:rFonts w:cs="Times New Roman"/>
                <w:sz w:val="22"/>
              </w:rPr>
              <w:t>Майнский</w:t>
            </w:r>
            <w:proofErr w:type="spellEnd"/>
            <w:r w:rsidRPr="00134A96">
              <w:rPr>
                <w:rFonts w:cs="Times New Roman"/>
                <w:sz w:val="22"/>
              </w:rPr>
              <w:t xml:space="preserve"> район» </w:t>
            </w:r>
          </w:p>
          <w:p w:rsidR="007829E1" w:rsidRPr="00134A96" w:rsidRDefault="007829E1" w:rsidP="007829E1">
            <w:pPr>
              <w:spacing w:after="0" w:line="240" w:lineRule="exact"/>
              <w:jc w:val="center"/>
              <w:rPr>
                <w:rFonts w:cs="Times New Roman"/>
                <w:sz w:val="22"/>
              </w:rPr>
            </w:pPr>
            <w:r w:rsidRPr="00134A96">
              <w:rPr>
                <w:rFonts w:cs="Times New Roman"/>
                <w:sz w:val="22"/>
              </w:rPr>
              <w:t>2020-2030</w:t>
            </w:r>
          </w:p>
        </w:tc>
        <w:tc>
          <w:tcPr>
            <w:tcW w:w="154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829E1" w:rsidRPr="00134A96" w:rsidRDefault="00D93F53" w:rsidP="00C2492C">
            <w:pPr>
              <w:spacing w:after="0" w:line="240" w:lineRule="auto"/>
              <w:jc w:val="center"/>
              <w:rPr>
                <w:rFonts w:cs="Times New Roman"/>
                <w:sz w:val="22"/>
              </w:rPr>
            </w:pPr>
            <w:r>
              <w:rPr>
                <w:rFonts w:cs="Times New Roman"/>
                <w:sz w:val="22"/>
              </w:rPr>
              <w:t>2740,58589</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E86E80" w:rsidRDefault="00E86E80" w:rsidP="00C2492C">
            <w:pPr>
              <w:spacing w:after="0" w:line="240" w:lineRule="auto"/>
              <w:jc w:val="center"/>
              <w:rPr>
                <w:rFonts w:cs="Times New Roman"/>
                <w:sz w:val="22"/>
              </w:rPr>
            </w:pPr>
          </w:p>
          <w:p w:rsidR="00D93F53" w:rsidRDefault="00D93F53" w:rsidP="00C2492C">
            <w:pPr>
              <w:spacing w:after="0" w:line="240" w:lineRule="auto"/>
              <w:jc w:val="center"/>
              <w:rPr>
                <w:rFonts w:cs="Times New Roman"/>
                <w:sz w:val="22"/>
              </w:rPr>
            </w:pPr>
          </w:p>
          <w:p w:rsidR="00D93F53" w:rsidRPr="00134A96" w:rsidRDefault="00D93F53" w:rsidP="00C2492C">
            <w:pPr>
              <w:spacing w:after="0" w:line="240" w:lineRule="auto"/>
              <w:jc w:val="center"/>
              <w:rPr>
                <w:rFonts w:cs="Times New Roman"/>
                <w:sz w:val="22"/>
              </w:rPr>
            </w:pPr>
            <w:r>
              <w:rPr>
                <w:rFonts w:cs="Times New Roman"/>
                <w:sz w:val="22"/>
              </w:rPr>
              <w:t>2549,70526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829E1" w:rsidRPr="00134A96" w:rsidRDefault="00D93F53" w:rsidP="00C2492C">
            <w:pPr>
              <w:spacing w:after="0" w:line="240" w:lineRule="auto"/>
              <w:jc w:val="center"/>
              <w:rPr>
                <w:rFonts w:cs="Times New Roman"/>
                <w:sz w:val="22"/>
              </w:rPr>
            </w:pPr>
            <w:r>
              <w:rPr>
                <w:rFonts w:cs="Times New Roman"/>
                <w:sz w:val="22"/>
              </w:rPr>
              <w:t>93</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829E1" w:rsidRPr="00134A96" w:rsidRDefault="00D93F53" w:rsidP="00C2492C">
            <w:pPr>
              <w:spacing w:after="0" w:line="240" w:lineRule="auto"/>
              <w:jc w:val="center"/>
              <w:rPr>
                <w:rFonts w:cs="Times New Roman"/>
                <w:sz w:val="22"/>
              </w:rPr>
            </w:pPr>
            <w:r>
              <w:rPr>
                <w:rFonts w:cs="Times New Roman"/>
                <w:sz w:val="22"/>
              </w:rPr>
              <w:t>-190,88063</w:t>
            </w:r>
          </w:p>
        </w:tc>
      </w:tr>
      <w:tr w:rsidR="00C445FE" w:rsidRPr="00413208" w:rsidTr="005C0585">
        <w:trPr>
          <w:gridAfter w:val="9"/>
          <w:wAfter w:w="11625" w:type="dxa"/>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5FE" w:rsidRPr="00413208" w:rsidRDefault="00C445FE" w:rsidP="00C76B72">
            <w:pPr>
              <w:pStyle w:val="a6"/>
              <w:numPr>
                <w:ilvl w:val="0"/>
                <w:numId w:val="15"/>
              </w:numPr>
              <w:spacing w:after="0" w:line="240" w:lineRule="auto"/>
              <w:jc w:val="center"/>
              <w:rPr>
                <w:rFonts w:eastAsia="Times New Roman" w:cs="Times New Roman"/>
                <w:sz w:val="22"/>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445FE" w:rsidRPr="00134A96" w:rsidRDefault="00C445FE" w:rsidP="007829E1">
            <w:pPr>
              <w:tabs>
                <w:tab w:val="left" w:pos="6577"/>
              </w:tabs>
              <w:spacing w:after="0" w:line="240" w:lineRule="exact"/>
              <w:jc w:val="center"/>
              <w:rPr>
                <w:rFonts w:cs="Times New Roman"/>
                <w:sz w:val="22"/>
              </w:rPr>
            </w:pPr>
            <w:r w:rsidRPr="00134A96">
              <w:rPr>
                <w:rFonts w:cs="Times New Roman"/>
                <w:sz w:val="22"/>
              </w:rPr>
              <w:t>«Развитие благоустройства территории муниципального образования «</w:t>
            </w:r>
            <w:proofErr w:type="spellStart"/>
            <w:r w:rsidRPr="00134A96">
              <w:rPr>
                <w:rFonts w:cs="Times New Roman"/>
                <w:sz w:val="22"/>
              </w:rPr>
              <w:t>Майнское</w:t>
            </w:r>
            <w:proofErr w:type="spellEnd"/>
            <w:r w:rsidRPr="00134A96">
              <w:rPr>
                <w:rFonts w:cs="Times New Roman"/>
                <w:sz w:val="22"/>
              </w:rPr>
              <w:t xml:space="preserve"> городское поселение» </w:t>
            </w:r>
            <w:proofErr w:type="spellStart"/>
            <w:r w:rsidRPr="00134A96">
              <w:rPr>
                <w:rFonts w:cs="Times New Roman"/>
                <w:sz w:val="22"/>
              </w:rPr>
              <w:t>Майнского</w:t>
            </w:r>
            <w:proofErr w:type="spellEnd"/>
            <w:r w:rsidRPr="00134A96">
              <w:rPr>
                <w:rFonts w:cs="Times New Roman"/>
                <w:sz w:val="22"/>
              </w:rPr>
              <w:t xml:space="preserve"> района </w:t>
            </w:r>
          </w:p>
          <w:p w:rsidR="007829E1" w:rsidRPr="00134A96" w:rsidRDefault="007829E1" w:rsidP="007829E1">
            <w:pPr>
              <w:tabs>
                <w:tab w:val="left" w:pos="6577"/>
              </w:tabs>
              <w:spacing w:after="0" w:line="240" w:lineRule="exact"/>
              <w:jc w:val="center"/>
              <w:rPr>
                <w:rFonts w:cs="Times New Roman"/>
                <w:sz w:val="22"/>
              </w:rPr>
            </w:pPr>
            <w:r w:rsidRPr="00134A96">
              <w:rPr>
                <w:rFonts w:cs="Times New Roman"/>
                <w:sz w:val="22"/>
              </w:rPr>
              <w:t>2021-2023 годы</w:t>
            </w:r>
          </w:p>
        </w:tc>
        <w:tc>
          <w:tcPr>
            <w:tcW w:w="154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445FE" w:rsidRPr="00134A96" w:rsidRDefault="009D45B5" w:rsidP="00C2492C">
            <w:pPr>
              <w:spacing w:after="0" w:line="240" w:lineRule="auto"/>
              <w:jc w:val="center"/>
              <w:rPr>
                <w:rFonts w:cs="Times New Roman"/>
                <w:sz w:val="22"/>
              </w:rPr>
            </w:pPr>
            <w:r w:rsidRPr="00134A96">
              <w:rPr>
                <w:rFonts w:cs="Times New Roman"/>
                <w:sz w:val="22"/>
              </w:rPr>
              <w:t>11337489,15</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C445FE" w:rsidRPr="00134A96" w:rsidRDefault="00C445FE" w:rsidP="00C2492C">
            <w:pPr>
              <w:spacing w:after="0" w:line="240" w:lineRule="auto"/>
              <w:jc w:val="center"/>
              <w:rPr>
                <w:rFonts w:cs="Times New Roman"/>
                <w:sz w:val="22"/>
              </w:rPr>
            </w:pPr>
          </w:p>
          <w:p w:rsidR="009F22AD" w:rsidRPr="00134A96" w:rsidRDefault="009F22AD" w:rsidP="00C2492C">
            <w:pPr>
              <w:spacing w:after="0" w:line="240" w:lineRule="auto"/>
              <w:jc w:val="center"/>
              <w:rPr>
                <w:rFonts w:cs="Times New Roman"/>
                <w:sz w:val="22"/>
              </w:rPr>
            </w:pPr>
          </w:p>
          <w:p w:rsidR="009F22AD" w:rsidRPr="00134A96" w:rsidRDefault="009F22AD" w:rsidP="00C2492C">
            <w:pPr>
              <w:spacing w:after="0" w:line="240" w:lineRule="auto"/>
              <w:jc w:val="center"/>
              <w:rPr>
                <w:rFonts w:cs="Times New Roman"/>
                <w:sz w:val="22"/>
              </w:rPr>
            </w:pPr>
            <w:r w:rsidRPr="00134A96">
              <w:rPr>
                <w:rFonts w:cs="Times New Roman"/>
                <w:sz w:val="22"/>
              </w:rPr>
              <w:t>11337489,15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445FE" w:rsidRPr="00134A96" w:rsidRDefault="00CC1C11" w:rsidP="00C2492C">
            <w:pPr>
              <w:spacing w:after="0" w:line="240" w:lineRule="auto"/>
              <w:jc w:val="center"/>
              <w:rPr>
                <w:rFonts w:cs="Times New Roman"/>
                <w:sz w:val="22"/>
              </w:rPr>
            </w:pPr>
            <w:r>
              <w:rPr>
                <w:rFonts w:cs="Times New Roman"/>
                <w:sz w:val="22"/>
              </w:rPr>
              <w:t>100</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445FE" w:rsidRPr="00134A96" w:rsidRDefault="009D45B5" w:rsidP="00C2492C">
            <w:pPr>
              <w:spacing w:after="0" w:line="240" w:lineRule="auto"/>
              <w:jc w:val="center"/>
              <w:rPr>
                <w:rFonts w:cs="Times New Roman"/>
                <w:sz w:val="22"/>
              </w:rPr>
            </w:pPr>
            <w:r w:rsidRPr="00134A96">
              <w:rPr>
                <w:rFonts w:cs="Times New Roman"/>
                <w:sz w:val="22"/>
              </w:rPr>
              <w:t>100</w:t>
            </w:r>
          </w:p>
        </w:tc>
      </w:tr>
      <w:tr w:rsidR="00C445FE" w:rsidRPr="00413208" w:rsidTr="005C0585">
        <w:trPr>
          <w:gridAfter w:val="9"/>
          <w:wAfter w:w="11625" w:type="dxa"/>
          <w:trHeight w:val="861"/>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445FE" w:rsidRPr="00413208" w:rsidRDefault="00C445FE" w:rsidP="00C76B72">
            <w:pPr>
              <w:pStyle w:val="a6"/>
              <w:numPr>
                <w:ilvl w:val="0"/>
                <w:numId w:val="15"/>
              </w:numPr>
              <w:spacing w:after="0" w:line="240" w:lineRule="auto"/>
              <w:jc w:val="center"/>
              <w:rPr>
                <w:rFonts w:eastAsia="Times New Roman" w:cs="Times New Roman"/>
                <w:sz w:val="22"/>
                <w:lang w:eastAsia="ru-RU"/>
              </w:rPr>
            </w:pPr>
          </w:p>
        </w:tc>
        <w:tc>
          <w:tcPr>
            <w:tcW w:w="3827" w:type="dxa"/>
            <w:tcBorders>
              <w:top w:val="nil"/>
              <w:left w:val="single" w:sz="4" w:space="0" w:color="auto"/>
              <w:bottom w:val="single" w:sz="4" w:space="0" w:color="auto"/>
              <w:right w:val="single" w:sz="4" w:space="0" w:color="auto"/>
            </w:tcBorders>
            <w:shd w:val="clear" w:color="auto" w:fill="FFFFFF" w:themeFill="background1"/>
            <w:hideMark/>
          </w:tcPr>
          <w:p w:rsidR="00C445FE" w:rsidRPr="00134A96" w:rsidRDefault="00C445FE" w:rsidP="00DD76B7">
            <w:pPr>
              <w:pStyle w:val="ConsPlusTitle"/>
              <w:widowControl/>
              <w:spacing w:line="240" w:lineRule="exact"/>
              <w:ind w:right="-57"/>
              <w:jc w:val="center"/>
              <w:rPr>
                <w:b w:val="0"/>
                <w:sz w:val="22"/>
                <w:szCs w:val="22"/>
              </w:rPr>
            </w:pPr>
            <w:r w:rsidRPr="00134A96">
              <w:rPr>
                <w:b w:val="0"/>
                <w:sz w:val="22"/>
                <w:szCs w:val="22"/>
              </w:rPr>
              <w:t>«Противодействие коррупции в муниципальном образовании</w:t>
            </w:r>
          </w:p>
          <w:p w:rsidR="00C445FE" w:rsidRPr="00134A96" w:rsidRDefault="00C445FE" w:rsidP="001D1014">
            <w:pPr>
              <w:pStyle w:val="ConsPlusTitle"/>
              <w:widowControl/>
              <w:spacing w:line="240" w:lineRule="exact"/>
              <w:ind w:right="-57"/>
              <w:jc w:val="center"/>
              <w:rPr>
                <w:b w:val="0"/>
                <w:sz w:val="22"/>
                <w:szCs w:val="22"/>
              </w:rPr>
            </w:pPr>
            <w:r w:rsidRPr="00134A96">
              <w:rPr>
                <w:b w:val="0"/>
                <w:sz w:val="22"/>
                <w:szCs w:val="22"/>
              </w:rPr>
              <w:t>«</w:t>
            </w:r>
            <w:proofErr w:type="spellStart"/>
            <w:r w:rsidRPr="00134A96">
              <w:rPr>
                <w:b w:val="0"/>
                <w:sz w:val="22"/>
                <w:szCs w:val="22"/>
              </w:rPr>
              <w:t>Майнский</w:t>
            </w:r>
            <w:proofErr w:type="spellEnd"/>
            <w:r w:rsidRPr="00134A96">
              <w:rPr>
                <w:b w:val="0"/>
                <w:sz w:val="22"/>
                <w:szCs w:val="22"/>
              </w:rPr>
              <w:t xml:space="preserve"> район» </w:t>
            </w:r>
          </w:p>
          <w:p w:rsidR="007829E1" w:rsidRPr="00134A96" w:rsidRDefault="007829E1" w:rsidP="001D1014">
            <w:pPr>
              <w:pStyle w:val="ConsPlusTitle"/>
              <w:widowControl/>
              <w:spacing w:line="240" w:lineRule="exact"/>
              <w:ind w:right="-57"/>
              <w:jc w:val="center"/>
              <w:rPr>
                <w:b w:val="0"/>
                <w:sz w:val="22"/>
                <w:szCs w:val="22"/>
              </w:rPr>
            </w:pPr>
            <w:r w:rsidRPr="00134A96">
              <w:rPr>
                <w:b w:val="0"/>
                <w:sz w:val="22"/>
                <w:szCs w:val="22"/>
              </w:rPr>
              <w:t>2019-2024 годы</w:t>
            </w:r>
          </w:p>
        </w:tc>
        <w:tc>
          <w:tcPr>
            <w:tcW w:w="1545" w:type="dxa"/>
            <w:tcBorders>
              <w:top w:val="nil"/>
              <w:left w:val="nil"/>
              <w:bottom w:val="single" w:sz="4" w:space="0" w:color="auto"/>
              <w:right w:val="single" w:sz="4" w:space="0" w:color="auto"/>
            </w:tcBorders>
            <w:shd w:val="clear" w:color="auto" w:fill="FFFFFF" w:themeFill="background1"/>
            <w:noWrap/>
            <w:vAlign w:val="center"/>
            <w:hideMark/>
          </w:tcPr>
          <w:p w:rsidR="00C445FE" w:rsidRPr="00134A96" w:rsidRDefault="007829E1" w:rsidP="00C2492C">
            <w:pPr>
              <w:spacing w:after="0" w:line="240" w:lineRule="auto"/>
              <w:jc w:val="center"/>
              <w:rPr>
                <w:rFonts w:cs="Times New Roman"/>
                <w:sz w:val="22"/>
              </w:rPr>
            </w:pPr>
            <w:r w:rsidRPr="00134A96">
              <w:rPr>
                <w:rFonts w:cs="Times New Roman"/>
                <w:sz w:val="22"/>
              </w:rPr>
              <w:t>0</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7829E1" w:rsidRPr="00134A96" w:rsidRDefault="007829E1" w:rsidP="00C2492C">
            <w:pPr>
              <w:spacing w:after="0" w:line="240" w:lineRule="auto"/>
              <w:jc w:val="center"/>
              <w:rPr>
                <w:rFonts w:cs="Times New Roman"/>
                <w:sz w:val="22"/>
              </w:rPr>
            </w:pPr>
          </w:p>
          <w:p w:rsidR="00C445FE" w:rsidRPr="00134A96" w:rsidRDefault="007829E1" w:rsidP="00C2492C">
            <w:pPr>
              <w:spacing w:after="0" w:line="240" w:lineRule="auto"/>
              <w:jc w:val="center"/>
              <w:rPr>
                <w:rFonts w:cs="Times New Roman"/>
                <w:sz w:val="22"/>
              </w:rPr>
            </w:pPr>
            <w:r w:rsidRPr="00134A96">
              <w:rPr>
                <w:rFonts w:cs="Times New Roman"/>
                <w:sz w:val="22"/>
              </w:rPr>
              <w:t>0</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445FE" w:rsidRPr="00134A96" w:rsidRDefault="007829E1" w:rsidP="00C2492C">
            <w:pPr>
              <w:spacing w:after="0" w:line="240" w:lineRule="auto"/>
              <w:jc w:val="center"/>
              <w:rPr>
                <w:rFonts w:cs="Times New Roman"/>
                <w:sz w:val="22"/>
              </w:rPr>
            </w:pPr>
            <w:r w:rsidRPr="00134A96">
              <w:rPr>
                <w:rFonts w:cs="Times New Roman"/>
                <w:sz w:val="22"/>
              </w:rPr>
              <w:t>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C445FE" w:rsidRPr="00134A96" w:rsidRDefault="007829E1" w:rsidP="00C2492C">
            <w:pPr>
              <w:spacing w:after="0" w:line="240" w:lineRule="auto"/>
              <w:jc w:val="center"/>
              <w:rPr>
                <w:rFonts w:cs="Times New Roman"/>
                <w:sz w:val="22"/>
              </w:rPr>
            </w:pPr>
            <w:r w:rsidRPr="00134A96">
              <w:rPr>
                <w:rFonts w:cs="Times New Roman"/>
                <w:sz w:val="22"/>
              </w:rPr>
              <w:t>0,00</w:t>
            </w:r>
          </w:p>
        </w:tc>
      </w:tr>
      <w:tr w:rsidR="00C445FE" w:rsidRPr="00413208" w:rsidTr="005C0585">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445FE" w:rsidRPr="00413208" w:rsidRDefault="00C445FE" w:rsidP="00C76B72">
            <w:pPr>
              <w:pStyle w:val="a6"/>
              <w:numPr>
                <w:ilvl w:val="0"/>
                <w:numId w:val="15"/>
              </w:numPr>
              <w:spacing w:after="0" w:line="240" w:lineRule="auto"/>
              <w:jc w:val="center"/>
              <w:rPr>
                <w:rFonts w:eastAsia="Times New Roman" w:cs="Times New Roman"/>
                <w:sz w:val="22"/>
                <w:lang w:eastAsia="ru-RU"/>
              </w:rPr>
            </w:pPr>
          </w:p>
        </w:tc>
        <w:tc>
          <w:tcPr>
            <w:tcW w:w="3827" w:type="dxa"/>
            <w:tcBorders>
              <w:top w:val="nil"/>
              <w:left w:val="single" w:sz="4" w:space="0" w:color="auto"/>
              <w:bottom w:val="single" w:sz="4" w:space="0" w:color="auto"/>
              <w:right w:val="single" w:sz="4" w:space="0" w:color="auto"/>
            </w:tcBorders>
            <w:shd w:val="clear" w:color="auto" w:fill="FFFFFF" w:themeFill="background1"/>
            <w:hideMark/>
          </w:tcPr>
          <w:p w:rsidR="00C445FE" w:rsidRPr="00134A96" w:rsidRDefault="00C445FE" w:rsidP="001D1014">
            <w:pPr>
              <w:pStyle w:val="ab"/>
              <w:spacing w:line="240" w:lineRule="exact"/>
              <w:ind w:right="-57"/>
              <w:jc w:val="center"/>
              <w:rPr>
                <w:sz w:val="22"/>
                <w:szCs w:val="22"/>
              </w:rPr>
            </w:pPr>
            <w:r w:rsidRPr="00134A96">
              <w:rPr>
                <w:sz w:val="22"/>
                <w:szCs w:val="22"/>
              </w:rPr>
              <w:t>«Забота» муниципального образования «</w:t>
            </w:r>
            <w:proofErr w:type="spellStart"/>
            <w:r w:rsidRPr="00134A96">
              <w:rPr>
                <w:sz w:val="22"/>
                <w:szCs w:val="22"/>
              </w:rPr>
              <w:t>Майнский</w:t>
            </w:r>
            <w:proofErr w:type="spellEnd"/>
            <w:r w:rsidRPr="00134A96">
              <w:rPr>
                <w:sz w:val="22"/>
                <w:szCs w:val="22"/>
              </w:rPr>
              <w:t xml:space="preserve"> район»</w:t>
            </w:r>
          </w:p>
          <w:p w:rsidR="007829E1" w:rsidRPr="00134A96" w:rsidRDefault="007829E1" w:rsidP="001D1014">
            <w:pPr>
              <w:pStyle w:val="ab"/>
              <w:spacing w:line="240" w:lineRule="exact"/>
              <w:ind w:right="-57"/>
              <w:jc w:val="center"/>
              <w:rPr>
                <w:sz w:val="22"/>
                <w:szCs w:val="22"/>
              </w:rPr>
            </w:pPr>
            <w:r w:rsidRPr="00134A96">
              <w:rPr>
                <w:sz w:val="22"/>
                <w:szCs w:val="22"/>
              </w:rPr>
              <w:t>2021-2023 годы</w:t>
            </w:r>
          </w:p>
        </w:tc>
        <w:tc>
          <w:tcPr>
            <w:tcW w:w="1545" w:type="dxa"/>
            <w:tcBorders>
              <w:top w:val="nil"/>
              <w:left w:val="nil"/>
              <w:bottom w:val="single" w:sz="4" w:space="0" w:color="auto"/>
              <w:right w:val="single" w:sz="4" w:space="0" w:color="auto"/>
            </w:tcBorders>
            <w:shd w:val="clear" w:color="auto" w:fill="FFFFFF" w:themeFill="background1"/>
            <w:noWrap/>
            <w:vAlign w:val="center"/>
            <w:hideMark/>
          </w:tcPr>
          <w:p w:rsidR="00C445FE" w:rsidRPr="00134A96" w:rsidRDefault="0037407C" w:rsidP="00C2492C">
            <w:pPr>
              <w:spacing w:after="0" w:line="240" w:lineRule="auto"/>
              <w:jc w:val="center"/>
              <w:rPr>
                <w:rFonts w:cs="Times New Roman"/>
                <w:sz w:val="22"/>
              </w:rPr>
            </w:pPr>
            <w:r w:rsidRPr="00134A96">
              <w:rPr>
                <w:rFonts w:cs="Times New Roman"/>
                <w:sz w:val="22"/>
              </w:rPr>
              <w:t>4128</w:t>
            </w:r>
            <w:r w:rsidR="006B45F9" w:rsidRPr="00134A96">
              <w:rPr>
                <w:rFonts w:cs="Times New Roman"/>
                <w:sz w:val="22"/>
              </w:rPr>
              <w:t>6</w:t>
            </w:r>
            <w:r w:rsidRPr="00134A96">
              <w:rPr>
                <w:rFonts w:cs="Times New Roman"/>
                <w:sz w:val="22"/>
              </w:rPr>
              <w:t>00</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6B45F9" w:rsidRPr="00134A96" w:rsidRDefault="006B45F9" w:rsidP="00C2492C">
            <w:pPr>
              <w:spacing w:after="0" w:line="240" w:lineRule="auto"/>
              <w:jc w:val="center"/>
              <w:rPr>
                <w:rFonts w:cs="Times New Roman"/>
                <w:sz w:val="22"/>
              </w:rPr>
            </w:pPr>
          </w:p>
          <w:p w:rsidR="007829E1" w:rsidRPr="00134A96" w:rsidRDefault="0037407C" w:rsidP="00C2492C">
            <w:pPr>
              <w:spacing w:after="0" w:line="240" w:lineRule="auto"/>
              <w:jc w:val="center"/>
              <w:rPr>
                <w:rFonts w:cs="Times New Roman"/>
                <w:sz w:val="22"/>
              </w:rPr>
            </w:pPr>
            <w:r w:rsidRPr="00134A96">
              <w:rPr>
                <w:rFonts w:cs="Times New Roman"/>
                <w:sz w:val="22"/>
              </w:rPr>
              <w:t>3922</w:t>
            </w:r>
            <w:r w:rsidR="006B45F9" w:rsidRPr="00134A96">
              <w:rPr>
                <w:rFonts w:cs="Times New Roman"/>
                <w:sz w:val="22"/>
              </w:rPr>
              <w:t>18</w:t>
            </w:r>
            <w:r w:rsidRPr="00134A96">
              <w:rPr>
                <w:rFonts w:cs="Times New Roman"/>
                <w:sz w:val="22"/>
              </w:rPr>
              <w:t>0</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445FE" w:rsidRPr="00134A96" w:rsidRDefault="006B45F9" w:rsidP="00C2492C">
            <w:pPr>
              <w:spacing w:after="0" w:line="240" w:lineRule="auto"/>
              <w:jc w:val="center"/>
              <w:rPr>
                <w:rFonts w:cs="Times New Roman"/>
                <w:sz w:val="22"/>
              </w:rPr>
            </w:pPr>
            <w:r w:rsidRPr="00134A96">
              <w:rPr>
                <w:rFonts w:cs="Times New Roman"/>
                <w:sz w:val="22"/>
              </w:rPr>
              <w:t>95</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C445FE" w:rsidRPr="00134A96" w:rsidRDefault="0037407C" w:rsidP="00C2492C">
            <w:pPr>
              <w:spacing w:after="0" w:line="240" w:lineRule="auto"/>
              <w:jc w:val="center"/>
              <w:rPr>
                <w:rFonts w:cs="Times New Roman"/>
                <w:sz w:val="22"/>
              </w:rPr>
            </w:pPr>
            <w:r w:rsidRPr="00134A96">
              <w:rPr>
                <w:rFonts w:cs="Times New Roman"/>
                <w:sz w:val="22"/>
              </w:rPr>
              <w:t>-206</w:t>
            </w:r>
            <w:r w:rsidR="006B45F9" w:rsidRPr="00134A96">
              <w:rPr>
                <w:rFonts w:cs="Times New Roman"/>
                <w:sz w:val="22"/>
              </w:rPr>
              <w:t>42</w:t>
            </w:r>
            <w:r w:rsidRPr="00134A96">
              <w:rPr>
                <w:rFonts w:cs="Times New Roman"/>
                <w:sz w:val="22"/>
              </w:rPr>
              <w:t>0</w:t>
            </w:r>
          </w:p>
        </w:tc>
      </w:tr>
      <w:tr w:rsidR="00C445FE" w:rsidRPr="00413208" w:rsidTr="005C0585">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445FE" w:rsidRPr="00413208" w:rsidRDefault="00C445FE" w:rsidP="00C76B72">
            <w:pPr>
              <w:pStyle w:val="a6"/>
              <w:numPr>
                <w:ilvl w:val="0"/>
                <w:numId w:val="15"/>
              </w:numPr>
              <w:spacing w:after="0" w:line="240" w:lineRule="auto"/>
              <w:jc w:val="center"/>
              <w:rPr>
                <w:rFonts w:eastAsia="Times New Roman" w:cs="Times New Roman"/>
                <w:sz w:val="22"/>
                <w:lang w:eastAsia="ru-RU"/>
              </w:rPr>
            </w:pPr>
          </w:p>
        </w:tc>
        <w:tc>
          <w:tcPr>
            <w:tcW w:w="3827" w:type="dxa"/>
            <w:tcBorders>
              <w:top w:val="nil"/>
              <w:left w:val="single" w:sz="4" w:space="0" w:color="auto"/>
              <w:bottom w:val="single" w:sz="4" w:space="0" w:color="auto"/>
              <w:right w:val="single" w:sz="4" w:space="0" w:color="auto"/>
            </w:tcBorders>
            <w:shd w:val="clear" w:color="auto" w:fill="FFFFFF" w:themeFill="background1"/>
            <w:hideMark/>
          </w:tcPr>
          <w:p w:rsidR="007829E1" w:rsidRPr="00134A96" w:rsidRDefault="00C445FE" w:rsidP="001D1014">
            <w:pPr>
              <w:pStyle w:val="ab"/>
              <w:spacing w:line="240" w:lineRule="exact"/>
              <w:ind w:right="-57"/>
              <w:jc w:val="center"/>
              <w:rPr>
                <w:sz w:val="22"/>
                <w:szCs w:val="22"/>
              </w:rPr>
            </w:pPr>
            <w:r w:rsidRPr="00134A96">
              <w:rPr>
                <w:sz w:val="22"/>
                <w:szCs w:val="22"/>
              </w:rPr>
              <w:t>«Обеспечение жильём молодых семей</w:t>
            </w:r>
          </w:p>
          <w:p w:rsidR="00C445FE" w:rsidRPr="00134A96" w:rsidRDefault="007829E1" w:rsidP="001D1014">
            <w:pPr>
              <w:pStyle w:val="ab"/>
              <w:spacing w:line="240" w:lineRule="exact"/>
              <w:ind w:right="-57"/>
              <w:jc w:val="center"/>
              <w:rPr>
                <w:sz w:val="22"/>
                <w:szCs w:val="22"/>
              </w:rPr>
            </w:pPr>
            <w:r w:rsidRPr="00134A96">
              <w:rPr>
                <w:sz w:val="22"/>
                <w:szCs w:val="22"/>
              </w:rPr>
              <w:t>2021-2024 годы</w:t>
            </w:r>
            <w:r w:rsidR="00C445FE" w:rsidRPr="00134A96">
              <w:rPr>
                <w:sz w:val="22"/>
                <w:szCs w:val="22"/>
              </w:rPr>
              <w:t xml:space="preserve"> </w:t>
            </w:r>
          </w:p>
        </w:tc>
        <w:tc>
          <w:tcPr>
            <w:tcW w:w="1545" w:type="dxa"/>
            <w:tcBorders>
              <w:top w:val="nil"/>
              <w:left w:val="nil"/>
              <w:bottom w:val="single" w:sz="4" w:space="0" w:color="auto"/>
              <w:right w:val="single" w:sz="4" w:space="0" w:color="auto"/>
            </w:tcBorders>
            <w:shd w:val="clear" w:color="auto" w:fill="FFFFFF" w:themeFill="background1"/>
            <w:noWrap/>
            <w:vAlign w:val="center"/>
            <w:hideMark/>
          </w:tcPr>
          <w:p w:rsidR="00C445FE" w:rsidRPr="00134A96" w:rsidRDefault="007829E1" w:rsidP="00C2492C">
            <w:pPr>
              <w:spacing w:after="0" w:line="240" w:lineRule="auto"/>
              <w:jc w:val="center"/>
              <w:rPr>
                <w:rFonts w:cs="Times New Roman"/>
                <w:sz w:val="22"/>
              </w:rPr>
            </w:pPr>
            <w:r w:rsidRPr="00134A96">
              <w:rPr>
                <w:rFonts w:cs="Times New Roman"/>
                <w:sz w:val="22"/>
              </w:rPr>
              <w:t>504000</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C445FE" w:rsidRPr="00134A96" w:rsidRDefault="007829E1" w:rsidP="00C2492C">
            <w:pPr>
              <w:spacing w:after="0" w:line="240" w:lineRule="auto"/>
              <w:jc w:val="center"/>
              <w:rPr>
                <w:rFonts w:cs="Times New Roman"/>
                <w:sz w:val="22"/>
              </w:rPr>
            </w:pPr>
            <w:r w:rsidRPr="00134A96">
              <w:rPr>
                <w:rFonts w:cs="Times New Roman"/>
                <w:sz w:val="22"/>
              </w:rPr>
              <w:t>504000</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445FE" w:rsidRPr="00134A96" w:rsidRDefault="007829E1" w:rsidP="00C2492C">
            <w:pPr>
              <w:spacing w:after="0" w:line="240" w:lineRule="auto"/>
              <w:jc w:val="center"/>
              <w:rPr>
                <w:rFonts w:cs="Times New Roman"/>
                <w:sz w:val="22"/>
              </w:rPr>
            </w:pPr>
            <w:r w:rsidRPr="00134A96">
              <w:rPr>
                <w:rFonts w:cs="Times New Roman"/>
                <w:sz w:val="22"/>
              </w:rPr>
              <w:t>100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C445FE" w:rsidRPr="00134A96" w:rsidRDefault="007829E1" w:rsidP="00C2492C">
            <w:pPr>
              <w:spacing w:after="0" w:line="240" w:lineRule="auto"/>
              <w:jc w:val="center"/>
              <w:rPr>
                <w:rFonts w:cs="Times New Roman"/>
                <w:sz w:val="22"/>
              </w:rPr>
            </w:pPr>
            <w:r w:rsidRPr="00134A96">
              <w:rPr>
                <w:rFonts w:cs="Times New Roman"/>
                <w:sz w:val="22"/>
              </w:rPr>
              <w:t>0,00</w:t>
            </w:r>
          </w:p>
        </w:tc>
      </w:tr>
      <w:tr w:rsidR="00C445FE" w:rsidRPr="00413208" w:rsidTr="005C0585">
        <w:trPr>
          <w:gridAfter w:val="9"/>
          <w:wAfter w:w="11625" w:type="dxa"/>
          <w:trHeight w:val="3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445FE" w:rsidRPr="00413208" w:rsidRDefault="00C445FE" w:rsidP="00C76B72">
            <w:pPr>
              <w:pStyle w:val="a6"/>
              <w:numPr>
                <w:ilvl w:val="0"/>
                <w:numId w:val="15"/>
              </w:numPr>
              <w:spacing w:after="0" w:line="240" w:lineRule="auto"/>
              <w:jc w:val="center"/>
              <w:rPr>
                <w:rFonts w:eastAsia="Times New Roman" w:cs="Times New Roman"/>
                <w:sz w:val="22"/>
                <w:lang w:eastAsia="ru-RU"/>
              </w:rPr>
            </w:pPr>
          </w:p>
        </w:tc>
        <w:tc>
          <w:tcPr>
            <w:tcW w:w="3827" w:type="dxa"/>
            <w:tcBorders>
              <w:top w:val="nil"/>
              <w:left w:val="single" w:sz="4" w:space="0" w:color="auto"/>
              <w:bottom w:val="single" w:sz="4" w:space="0" w:color="auto"/>
              <w:right w:val="single" w:sz="4" w:space="0" w:color="auto"/>
            </w:tcBorders>
            <w:shd w:val="clear" w:color="auto" w:fill="FFFFFF" w:themeFill="background1"/>
            <w:hideMark/>
          </w:tcPr>
          <w:p w:rsidR="007829E1" w:rsidRPr="00134A96" w:rsidRDefault="00C445FE" w:rsidP="001D1014">
            <w:pPr>
              <w:pStyle w:val="ab"/>
              <w:spacing w:line="240" w:lineRule="exact"/>
              <w:ind w:right="-57"/>
              <w:jc w:val="center"/>
              <w:rPr>
                <w:sz w:val="22"/>
                <w:szCs w:val="22"/>
              </w:rPr>
            </w:pPr>
            <w:r w:rsidRPr="00134A96">
              <w:rPr>
                <w:sz w:val="22"/>
                <w:szCs w:val="22"/>
              </w:rPr>
              <w:t>«Молодёжь»</w:t>
            </w:r>
            <w:r w:rsidR="007829E1" w:rsidRPr="00134A96">
              <w:rPr>
                <w:sz w:val="22"/>
                <w:szCs w:val="22"/>
              </w:rPr>
              <w:t xml:space="preserve"> </w:t>
            </w:r>
          </w:p>
          <w:p w:rsidR="00C445FE" w:rsidRPr="00134A96" w:rsidRDefault="007829E1" w:rsidP="001D1014">
            <w:pPr>
              <w:pStyle w:val="ab"/>
              <w:spacing w:line="240" w:lineRule="exact"/>
              <w:ind w:right="-57"/>
              <w:jc w:val="center"/>
              <w:rPr>
                <w:sz w:val="22"/>
                <w:szCs w:val="22"/>
              </w:rPr>
            </w:pPr>
            <w:r w:rsidRPr="00134A96">
              <w:rPr>
                <w:sz w:val="22"/>
                <w:szCs w:val="22"/>
              </w:rPr>
              <w:t xml:space="preserve">2019-2023 годы </w:t>
            </w:r>
          </w:p>
        </w:tc>
        <w:tc>
          <w:tcPr>
            <w:tcW w:w="1545" w:type="dxa"/>
            <w:tcBorders>
              <w:top w:val="nil"/>
              <w:left w:val="nil"/>
              <w:bottom w:val="single" w:sz="4" w:space="0" w:color="auto"/>
              <w:right w:val="single" w:sz="4" w:space="0" w:color="auto"/>
            </w:tcBorders>
            <w:shd w:val="clear" w:color="auto" w:fill="FFFFFF" w:themeFill="background1"/>
            <w:noWrap/>
            <w:vAlign w:val="center"/>
            <w:hideMark/>
          </w:tcPr>
          <w:p w:rsidR="00C445FE" w:rsidRPr="00134A96" w:rsidRDefault="009F4229" w:rsidP="00C2492C">
            <w:pPr>
              <w:spacing w:after="0" w:line="240" w:lineRule="auto"/>
              <w:jc w:val="center"/>
              <w:rPr>
                <w:rFonts w:cs="Times New Roman"/>
                <w:sz w:val="22"/>
              </w:rPr>
            </w:pPr>
            <w:r w:rsidRPr="00134A96">
              <w:rPr>
                <w:rFonts w:cs="Times New Roman"/>
                <w:sz w:val="22"/>
              </w:rPr>
              <w:t>54696</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9F4229" w:rsidRPr="00134A96" w:rsidRDefault="009F4229" w:rsidP="00C2492C">
            <w:pPr>
              <w:spacing w:after="0" w:line="240" w:lineRule="auto"/>
              <w:jc w:val="center"/>
              <w:rPr>
                <w:rFonts w:cs="Times New Roman"/>
                <w:sz w:val="22"/>
              </w:rPr>
            </w:pPr>
          </w:p>
          <w:p w:rsidR="00C445FE" w:rsidRPr="00134A96" w:rsidRDefault="009F4229" w:rsidP="00C2492C">
            <w:pPr>
              <w:spacing w:after="0" w:line="240" w:lineRule="auto"/>
              <w:jc w:val="center"/>
              <w:rPr>
                <w:rFonts w:cs="Times New Roman"/>
                <w:sz w:val="22"/>
              </w:rPr>
            </w:pPr>
            <w:r w:rsidRPr="00134A96">
              <w:rPr>
                <w:rFonts w:cs="Times New Roman"/>
                <w:sz w:val="22"/>
              </w:rPr>
              <w:t>54696</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445FE" w:rsidRPr="00134A96" w:rsidRDefault="009F4229" w:rsidP="00C2492C">
            <w:pPr>
              <w:spacing w:after="0" w:line="240" w:lineRule="auto"/>
              <w:jc w:val="center"/>
              <w:rPr>
                <w:rFonts w:cs="Times New Roman"/>
                <w:sz w:val="22"/>
              </w:rPr>
            </w:pPr>
            <w:r w:rsidRPr="00134A96">
              <w:rPr>
                <w:rFonts w:cs="Times New Roman"/>
                <w:sz w:val="22"/>
              </w:rPr>
              <w:t>100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C445FE" w:rsidRPr="00134A96" w:rsidRDefault="009F4229" w:rsidP="00C2492C">
            <w:pPr>
              <w:spacing w:after="0" w:line="240" w:lineRule="auto"/>
              <w:jc w:val="center"/>
              <w:rPr>
                <w:rFonts w:cs="Times New Roman"/>
                <w:sz w:val="22"/>
              </w:rPr>
            </w:pPr>
            <w:r w:rsidRPr="00134A96">
              <w:rPr>
                <w:rFonts w:cs="Times New Roman"/>
                <w:sz w:val="22"/>
              </w:rPr>
              <w:t>0,00</w:t>
            </w:r>
          </w:p>
        </w:tc>
      </w:tr>
      <w:tr w:rsidR="00C445FE" w:rsidRPr="00413208" w:rsidTr="005C0585">
        <w:trPr>
          <w:gridAfter w:val="9"/>
          <w:wAfter w:w="11625" w:type="dxa"/>
          <w:trHeight w:val="70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445FE" w:rsidRPr="00413208" w:rsidRDefault="00C445FE" w:rsidP="00C76B72">
            <w:pPr>
              <w:pStyle w:val="a6"/>
              <w:numPr>
                <w:ilvl w:val="0"/>
                <w:numId w:val="15"/>
              </w:numPr>
              <w:spacing w:after="0" w:line="240" w:lineRule="auto"/>
              <w:jc w:val="center"/>
              <w:rPr>
                <w:rFonts w:eastAsia="Times New Roman" w:cs="Times New Roman"/>
                <w:sz w:val="22"/>
                <w:lang w:eastAsia="ru-RU"/>
              </w:rPr>
            </w:pPr>
          </w:p>
        </w:tc>
        <w:tc>
          <w:tcPr>
            <w:tcW w:w="3827" w:type="dxa"/>
            <w:tcBorders>
              <w:top w:val="nil"/>
              <w:left w:val="single" w:sz="4" w:space="0" w:color="auto"/>
              <w:bottom w:val="single" w:sz="4" w:space="0" w:color="auto"/>
              <w:right w:val="single" w:sz="4" w:space="0" w:color="auto"/>
            </w:tcBorders>
            <w:shd w:val="clear" w:color="auto" w:fill="FFFFFF" w:themeFill="background1"/>
            <w:hideMark/>
          </w:tcPr>
          <w:p w:rsidR="00C445FE" w:rsidRPr="00134A96" w:rsidRDefault="00C445FE" w:rsidP="00DD76B7">
            <w:pPr>
              <w:pStyle w:val="ab"/>
              <w:spacing w:line="240" w:lineRule="exact"/>
              <w:ind w:right="-57"/>
              <w:jc w:val="center"/>
              <w:rPr>
                <w:sz w:val="22"/>
                <w:szCs w:val="22"/>
              </w:rPr>
            </w:pPr>
            <w:r w:rsidRPr="00134A96">
              <w:rPr>
                <w:sz w:val="22"/>
                <w:szCs w:val="22"/>
              </w:rPr>
              <w:t>«Привлечение и закрепление</w:t>
            </w:r>
          </w:p>
          <w:p w:rsidR="00C445FE" w:rsidRPr="00134A96" w:rsidRDefault="00C445FE" w:rsidP="00DD76B7">
            <w:pPr>
              <w:pStyle w:val="ab"/>
              <w:spacing w:line="240" w:lineRule="exact"/>
              <w:ind w:right="-57"/>
              <w:jc w:val="center"/>
              <w:rPr>
                <w:sz w:val="22"/>
                <w:szCs w:val="22"/>
              </w:rPr>
            </w:pPr>
            <w:r w:rsidRPr="00134A96">
              <w:rPr>
                <w:sz w:val="22"/>
                <w:szCs w:val="22"/>
              </w:rPr>
              <w:t xml:space="preserve">молодых специалистов на территории </w:t>
            </w:r>
            <w:proofErr w:type="gramStart"/>
            <w:r w:rsidRPr="00134A96">
              <w:rPr>
                <w:sz w:val="22"/>
                <w:szCs w:val="22"/>
              </w:rPr>
              <w:t>муниципального</w:t>
            </w:r>
            <w:proofErr w:type="gramEnd"/>
          </w:p>
          <w:p w:rsidR="00C445FE" w:rsidRPr="00134A96" w:rsidRDefault="00C445FE" w:rsidP="001D1014">
            <w:pPr>
              <w:pStyle w:val="ab"/>
              <w:spacing w:line="240" w:lineRule="exact"/>
              <w:ind w:right="-57"/>
              <w:jc w:val="center"/>
              <w:rPr>
                <w:sz w:val="22"/>
                <w:szCs w:val="22"/>
              </w:rPr>
            </w:pPr>
            <w:r w:rsidRPr="00134A96">
              <w:rPr>
                <w:sz w:val="22"/>
                <w:szCs w:val="22"/>
              </w:rPr>
              <w:t>образования «</w:t>
            </w:r>
            <w:proofErr w:type="spellStart"/>
            <w:r w:rsidRPr="00134A96">
              <w:rPr>
                <w:sz w:val="22"/>
                <w:szCs w:val="22"/>
              </w:rPr>
              <w:t>Майнский</w:t>
            </w:r>
            <w:proofErr w:type="spellEnd"/>
            <w:r w:rsidRPr="00134A96">
              <w:rPr>
                <w:sz w:val="22"/>
                <w:szCs w:val="22"/>
              </w:rPr>
              <w:t xml:space="preserve"> район»</w:t>
            </w:r>
          </w:p>
          <w:p w:rsidR="00065810" w:rsidRPr="00134A96" w:rsidRDefault="00065810" w:rsidP="001D1014">
            <w:pPr>
              <w:pStyle w:val="ab"/>
              <w:spacing w:line="240" w:lineRule="exact"/>
              <w:ind w:right="-57"/>
              <w:jc w:val="center"/>
              <w:rPr>
                <w:sz w:val="22"/>
                <w:szCs w:val="22"/>
              </w:rPr>
            </w:pPr>
            <w:r w:rsidRPr="00134A96">
              <w:rPr>
                <w:sz w:val="22"/>
                <w:szCs w:val="22"/>
              </w:rPr>
              <w:t>на 2021-2023 годы</w:t>
            </w:r>
          </w:p>
        </w:tc>
        <w:tc>
          <w:tcPr>
            <w:tcW w:w="1545" w:type="dxa"/>
            <w:tcBorders>
              <w:top w:val="nil"/>
              <w:left w:val="nil"/>
              <w:bottom w:val="single" w:sz="4" w:space="0" w:color="auto"/>
              <w:right w:val="single" w:sz="4" w:space="0" w:color="auto"/>
            </w:tcBorders>
            <w:shd w:val="clear" w:color="auto" w:fill="FFFFFF" w:themeFill="background1"/>
            <w:noWrap/>
            <w:vAlign w:val="center"/>
            <w:hideMark/>
          </w:tcPr>
          <w:p w:rsidR="00C445FE" w:rsidRPr="00134A96" w:rsidRDefault="00065810" w:rsidP="00C2492C">
            <w:pPr>
              <w:spacing w:after="0" w:line="240" w:lineRule="auto"/>
              <w:jc w:val="center"/>
              <w:rPr>
                <w:rFonts w:cs="Times New Roman"/>
                <w:sz w:val="22"/>
              </w:rPr>
            </w:pPr>
            <w:r w:rsidRPr="00134A96">
              <w:rPr>
                <w:rFonts w:cs="Times New Roman"/>
                <w:sz w:val="22"/>
              </w:rPr>
              <w:t>0</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065810" w:rsidRPr="00134A96" w:rsidRDefault="00065810" w:rsidP="00C2492C">
            <w:pPr>
              <w:spacing w:after="0" w:line="240" w:lineRule="auto"/>
              <w:jc w:val="center"/>
              <w:rPr>
                <w:rFonts w:cs="Times New Roman"/>
                <w:sz w:val="22"/>
              </w:rPr>
            </w:pPr>
          </w:p>
          <w:p w:rsidR="00065810" w:rsidRPr="00134A96" w:rsidRDefault="00065810" w:rsidP="00C2492C">
            <w:pPr>
              <w:spacing w:after="0" w:line="240" w:lineRule="auto"/>
              <w:jc w:val="center"/>
              <w:rPr>
                <w:rFonts w:cs="Times New Roman"/>
                <w:sz w:val="22"/>
              </w:rPr>
            </w:pPr>
          </w:p>
          <w:p w:rsidR="00C445FE" w:rsidRPr="00134A96" w:rsidRDefault="00065810" w:rsidP="00C2492C">
            <w:pPr>
              <w:spacing w:after="0" w:line="240" w:lineRule="auto"/>
              <w:jc w:val="center"/>
              <w:rPr>
                <w:rFonts w:cs="Times New Roman"/>
                <w:sz w:val="22"/>
              </w:rPr>
            </w:pPr>
            <w:r w:rsidRPr="00134A96">
              <w:rPr>
                <w:rFonts w:cs="Times New Roman"/>
                <w:sz w:val="22"/>
              </w:rPr>
              <w:t>0</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445FE" w:rsidRPr="00134A96" w:rsidRDefault="00065810" w:rsidP="00C2492C">
            <w:pPr>
              <w:spacing w:after="0" w:line="240" w:lineRule="auto"/>
              <w:jc w:val="center"/>
              <w:rPr>
                <w:rFonts w:cs="Times New Roman"/>
                <w:sz w:val="22"/>
              </w:rPr>
            </w:pPr>
            <w:r w:rsidRPr="00134A96">
              <w:rPr>
                <w:rFonts w:cs="Times New Roman"/>
                <w:sz w:val="22"/>
              </w:rPr>
              <w:t>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C445FE" w:rsidRPr="00134A96" w:rsidRDefault="00065810" w:rsidP="00C2492C">
            <w:pPr>
              <w:spacing w:after="0" w:line="240" w:lineRule="auto"/>
              <w:jc w:val="center"/>
              <w:rPr>
                <w:rFonts w:cs="Times New Roman"/>
                <w:sz w:val="22"/>
              </w:rPr>
            </w:pPr>
            <w:r w:rsidRPr="00134A96">
              <w:rPr>
                <w:rFonts w:cs="Times New Roman"/>
                <w:sz w:val="22"/>
              </w:rPr>
              <w:t>0</w:t>
            </w:r>
          </w:p>
        </w:tc>
      </w:tr>
      <w:tr w:rsidR="00C445FE" w:rsidRPr="00413208" w:rsidTr="005C0585">
        <w:trPr>
          <w:gridAfter w:val="9"/>
          <w:wAfter w:w="11625" w:type="dxa"/>
          <w:trHeight w:val="81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445FE" w:rsidRPr="00413208" w:rsidRDefault="00C445FE" w:rsidP="00C76B72">
            <w:pPr>
              <w:pStyle w:val="a6"/>
              <w:numPr>
                <w:ilvl w:val="0"/>
                <w:numId w:val="15"/>
              </w:numPr>
              <w:spacing w:after="0" w:line="240" w:lineRule="auto"/>
              <w:jc w:val="center"/>
              <w:rPr>
                <w:rFonts w:eastAsia="Times New Roman" w:cs="Times New Roman"/>
                <w:sz w:val="22"/>
                <w:lang w:eastAsia="ru-RU"/>
              </w:rPr>
            </w:pPr>
          </w:p>
        </w:tc>
        <w:tc>
          <w:tcPr>
            <w:tcW w:w="3827" w:type="dxa"/>
            <w:tcBorders>
              <w:top w:val="nil"/>
              <w:left w:val="single" w:sz="4" w:space="0" w:color="auto"/>
              <w:bottom w:val="single" w:sz="4" w:space="0" w:color="auto"/>
              <w:right w:val="single" w:sz="4" w:space="0" w:color="auto"/>
            </w:tcBorders>
            <w:shd w:val="clear" w:color="auto" w:fill="FFFFFF" w:themeFill="background1"/>
            <w:hideMark/>
          </w:tcPr>
          <w:p w:rsidR="00C445FE" w:rsidRPr="00134A96" w:rsidRDefault="00C445FE" w:rsidP="00DD76B7">
            <w:pPr>
              <w:pStyle w:val="ab"/>
              <w:spacing w:line="240" w:lineRule="exact"/>
              <w:ind w:right="-57"/>
              <w:jc w:val="center"/>
              <w:rPr>
                <w:sz w:val="22"/>
                <w:szCs w:val="22"/>
              </w:rPr>
            </w:pPr>
            <w:r w:rsidRPr="00134A96">
              <w:rPr>
                <w:sz w:val="22"/>
                <w:szCs w:val="22"/>
              </w:rPr>
              <w:t>Развитие муниципальной службы муниципального образования «</w:t>
            </w:r>
            <w:proofErr w:type="spellStart"/>
            <w:r w:rsidRPr="00134A96">
              <w:rPr>
                <w:sz w:val="22"/>
                <w:szCs w:val="22"/>
              </w:rPr>
              <w:t>Майнский</w:t>
            </w:r>
            <w:proofErr w:type="spellEnd"/>
            <w:r w:rsidRPr="00134A96">
              <w:rPr>
                <w:sz w:val="22"/>
                <w:szCs w:val="22"/>
              </w:rPr>
              <w:t xml:space="preserve"> район»</w:t>
            </w:r>
          </w:p>
          <w:p w:rsidR="00C445FE" w:rsidRPr="00134A96" w:rsidRDefault="001E7658" w:rsidP="00DD76B7">
            <w:pPr>
              <w:pStyle w:val="ab"/>
              <w:spacing w:line="240" w:lineRule="exact"/>
              <w:ind w:right="-57"/>
              <w:jc w:val="center"/>
              <w:rPr>
                <w:sz w:val="22"/>
                <w:szCs w:val="22"/>
              </w:rPr>
            </w:pPr>
            <w:r w:rsidRPr="00134A96">
              <w:rPr>
                <w:sz w:val="22"/>
                <w:szCs w:val="22"/>
              </w:rPr>
              <w:t>2020-2022 годы</w:t>
            </w:r>
          </w:p>
        </w:tc>
        <w:tc>
          <w:tcPr>
            <w:tcW w:w="1545" w:type="dxa"/>
            <w:tcBorders>
              <w:top w:val="nil"/>
              <w:left w:val="nil"/>
              <w:bottom w:val="single" w:sz="4" w:space="0" w:color="auto"/>
              <w:right w:val="single" w:sz="4" w:space="0" w:color="auto"/>
            </w:tcBorders>
            <w:shd w:val="clear" w:color="auto" w:fill="FFFFFF" w:themeFill="background1"/>
            <w:noWrap/>
            <w:vAlign w:val="center"/>
            <w:hideMark/>
          </w:tcPr>
          <w:p w:rsidR="00C445FE" w:rsidRPr="00134A96" w:rsidRDefault="001E7658" w:rsidP="00C2492C">
            <w:pPr>
              <w:spacing w:after="0" w:line="240" w:lineRule="auto"/>
              <w:jc w:val="center"/>
              <w:rPr>
                <w:rFonts w:cs="Times New Roman"/>
                <w:sz w:val="22"/>
              </w:rPr>
            </w:pPr>
            <w:r w:rsidRPr="00134A96">
              <w:rPr>
                <w:rFonts w:cs="Times New Roman"/>
                <w:sz w:val="22"/>
              </w:rPr>
              <w:t>0</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C445FE" w:rsidRPr="00134A96" w:rsidRDefault="00C445FE" w:rsidP="00C2492C">
            <w:pPr>
              <w:spacing w:after="0" w:line="240" w:lineRule="auto"/>
              <w:jc w:val="center"/>
              <w:rPr>
                <w:rFonts w:cs="Times New Roman"/>
                <w:sz w:val="22"/>
              </w:rPr>
            </w:pPr>
          </w:p>
          <w:p w:rsidR="001E7658" w:rsidRPr="00134A96" w:rsidRDefault="001E7658" w:rsidP="00C2492C">
            <w:pPr>
              <w:spacing w:after="0" w:line="240" w:lineRule="auto"/>
              <w:jc w:val="center"/>
              <w:rPr>
                <w:rFonts w:cs="Times New Roman"/>
                <w:sz w:val="22"/>
              </w:rPr>
            </w:pPr>
            <w:r w:rsidRPr="00134A96">
              <w:rPr>
                <w:rFonts w:cs="Times New Roman"/>
                <w:sz w:val="22"/>
              </w:rPr>
              <w:t>0</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445FE" w:rsidRPr="00134A96" w:rsidRDefault="001E7658" w:rsidP="00C2492C">
            <w:pPr>
              <w:spacing w:after="0" w:line="240" w:lineRule="auto"/>
              <w:jc w:val="center"/>
              <w:rPr>
                <w:rFonts w:cs="Times New Roman"/>
                <w:sz w:val="22"/>
              </w:rPr>
            </w:pPr>
            <w:r w:rsidRPr="00134A96">
              <w:rPr>
                <w:rFonts w:cs="Times New Roman"/>
                <w:sz w:val="22"/>
              </w:rPr>
              <w:t>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C445FE" w:rsidRPr="00134A96" w:rsidRDefault="001E7658" w:rsidP="00C2492C">
            <w:pPr>
              <w:spacing w:after="0" w:line="240" w:lineRule="auto"/>
              <w:jc w:val="center"/>
              <w:rPr>
                <w:rFonts w:cs="Times New Roman"/>
                <w:sz w:val="22"/>
              </w:rPr>
            </w:pPr>
            <w:r w:rsidRPr="00134A96">
              <w:rPr>
                <w:rFonts w:cs="Times New Roman"/>
                <w:sz w:val="22"/>
              </w:rPr>
              <w:t>0</w:t>
            </w:r>
          </w:p>
        </w:tc>
      </w:tr>
      <w:tr w:rsidR="00C445FE" w:rsidRPr="00413208" w:rsidTr="005C0585">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445FE" w:rsidRPr="00413208" w:rsidRDefault="00C445FE" w:rsidP="00C76B72">
            <w:pPr>
              <w:pStyle w:val="a6"/>
              <w:numPr>
                <w:ilvl w:val="0"/>
                <w:numId w:val="15"/>
              </w:numPr>
              <w:spacing w:after="0" w:line="240" w:lineRule="auto"/>
              <w:jc w:val="center"/>
              <w:rPr>
                <w:rFonts w:eastAsia="Times New Roman" w:cs="Times New Roman"/>
                <w:sz w:val="22"/>
                <w:lang w:eastAsia="ru-RU"/>
              </w:rPr>
            </w:pPr>
          </w:p>
        </w:tc>
        <w:tc>
          <w:tcPr>
            <w:tcW w:w="3827" w:type="dxa"/>
            <w:tcBorders>
              <w:top w:val="nil"/>
              <w:left w:val="single" w:sz="4" w:space="0" w:color="auto"/>
              <w:bottom w:val="single" w:sz="4" w:space="0" w:color="auto"/>
              <w:right w:val="single" w:sz="4" w:space="0" w:color="auto"/>
            </w:tcBorders>
            <w:shd w:val="clear" w:color="auto" w:fill="FFFFFF" w:themeFill="background1"/>
            <w:hideMark/>
          </w:tcPr>
          <w:p w:rsidR="006714DD" w:rsidRPr="00134A96" w:rsidRDefault="00C445FE" w:rsidP="001D1014">
            <w:pPr>
              <w:pStyle w:val="ab"/>
              <w:spacing w:line="240" w:lineRule="exact"/>
              <w:ind w:right="-57"/>
              <w:jc w:val="center"/>
              <w:rPr>
                <w:sz w:val="22"/>
                <w:szCs w:val="22"/>
              </w:rPr>
            </w:pPr>
            <w:r w:rsidRPr="00134A96">
              <w:rPr>
                <w:sz w:val="22"/>
                <w:szCs w:val="22"/>
              </w:rPr>
              <w:t xml:space="preserve">Развитие информационного общества, использование информационных и коммуникационных технологий в </w:t>
            </w:r>
            <w:r w:rsidR="006714DD" w:rsidRPr="00134A96">
              <w:rPr>
                <w:sz w:val="22"/>
                <w:szCs w:val="22"/>
              </w:rPr>
              <w:t>МО</w:t>
            </w:r>
            <w:r w:rsidRPr="00134A96">
              <w:rPr>
                <w:sz w:val="22"/>
                <w:szCs w:val="22"/>
              </w:rPr>
              <w:t xml:space="preserve"> «</w:t>
            </w:r>
            <w:proofErr w:type="spellStart"/>
            <w:r w:rsidRPr="00134A96">
              <w:rPr>
                <w:sz w:val="22"/>
                <w:szCs w:val="22"/>
              </w:rPr>
              <w:t>Майнский</w:t>
            </w:r>
            <w:proofErr w:type="spellEnd"/>
            <w:r w:rsidRPr="00134A96">
              <w:rPr>
                <w:sz w:val="22"/>
                <w:szCs w:val="22"/>
              </w:rPr>
              <w:t xml:space="preserve"> район»</w:t>
            </w:r>
            <w:r w:rsidR="006714DD" w:rsidRPr="00134A96">
              <w:rPr>
                <w:sz w:val="22"/>
                <w:szCs w:val="22"/>
              </w:rPr>
              <w:t xml:space="preserve"> 2020-2022 годы</w:t>
            </w:r>
          </w:p>
          <w:p w:rsidR="00C445FE" w:rsidRPr="00134A96" w:rsidRDefault="00C445FE" w:rsidP="001D1014">
            <w:pPr>
              <w:pStyle w:val="ab"/>
              <w:spacing w:line="240" w:lineRule="exact"/>
              <w:ind w:right="-57"/>
              <w:jc w:val="center"/>
              <w:rPr>
                <w:sz w:val="22"/>
                <w:szCs w:val="22"/>
              </w:rPr>
            </w:pPr>
            <w:r w:rsidRPr="00134A96">
              <w:rPr>
                <w:sz w:val="22"/>
                <w:szCs w:val="22"/>
              </w:rPr>
              <w:t xml:space="preserve"> </w:t>
            </w:r>
          </w:p>
          <w:p w:rsidR="006714DD" w:rsidRPr="00134A96" w:rsidRDefault="006714DD" w:rsidP="001D1014">
            <w:pPr>
              <w:pStyle w:val="ab"/>
              <w:spacing w:line="240" w:lineRule="exact"/>
              <w:ind w:right="-57"/>
              <w:jc w:val="center"/>
              <w:rPr>
                <w:sz w:val="22"/>
                <w:szCs w:val="22"/>
              </w:rPr>
            </w:pPr>
          </w:p>
        </w:tc>
        <w:tc>
          <w:tcPr>
            <w:tcW w:w="1545" w:type="dxa"/>
            <w:tcBorders>
              <w:top w:val="nil"/>
              <w:left w:val="nil"/>
              <w:bottom w:val="single" w:sz="4" w:space="0" w:color="auto"/>
              <w:right w:val="single" w:sz="4" w:space="0" w:color="auto"/>
            </w:tcBorders>
            <w:shd w:val="clear" w:color="auto" w:fill="FFFFFF" w:themeFill="background1"/>
            <w:noWrap/>
            <w:vAlign w:val="center"/>
            <w:hideMark/>
          </w:tcPr>
          <w:p w:rsidR="00C445FE" w:rsidRPr="00134A96" w:rsidRDefault="0037407C" w:rsidP="00B94634">
            <w:pPr>
              <w:spacing w:after="0" w:line="240" w:lineRule="auto"/>
              <w:jc w:val="center"/>
              <w:rPr>
                <w:rFonts w:cs="Times New Roman"/>
                <w:sz w:val="22"/>
              </w:rPr>
            </w:pPr>
            <w:r w:rsidRPr="00134A96">
              <w:rPr>
                <w:rFonts w:cs="Times New Roman"/>
                <w:sz w:val="22"/>
              </w:rPr>
              <w:t>1221264,11</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5E1BCB" w:rsidRPr="00134A96" w:rsidRDefault="005E1BCB" w:rsidP="00C2492C">
            <w:pPr>
              <w:spacing w:after="0" w:line="240" w:lineRule="auto"/>
              <w:jc w:val="center"/>
              <w:rPr>
                <w:rFonts w:cs="Times New Roman"/>
                <w:sz w:val="22"/>
              </w:rPr>
            </w:pPr>
          </w:p>
          <w:p w:rsidR="005E1BCB" w:rsidRPr="00134A96" w:rsidRDefault="005E1BCB" w:rsidP="00C2492C">
            <w:pPr>
              <w:spacing w:after="0" w:line="240" w:lineRule="auto"/>
              <w:jc w:val="center"/>
              <w:rPr>
                <w:rFonts w:cs="Times New Roman"/>
                <w:sz w:val="22"/>
              </w:rPr>
            </w:pPr>
          </w:p>
          <w:p w:rsidR="006714DD" w:rsidRPr="00134A96" w:rsidRDefault="005E1BCB" w:rsidP="00C2492C">
            <w:pPr>
              <w:spacing w:after="0" w:line="240" w:lineRule="auto"/>
              <w:jc w:val="center"/>
              <w:rPr>
                <w:rFonts w:cs="Times New Roman"/>
                <w:sz w:val="22"/>
              </w:rPr>
            </w:pPr>
            <w:r w:rsidRPr="00134A96">
              <w:rPr>
                <w:rFonts w:cs="Times New Roman"/>
                <w:sz w:val="22"/>
              </w:rPr>
              <w:t>1221264,11</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445FE" w:rsidRPr="00134A96" w:rsidRDefault="005E1BCB" w:rsidP="00C2492C">
            <w:pPr>
              <w:spacing w:after="0" w:line="240" w:lineRule="auto"/>
              <w:jc w:val="center"/>
              <w:rPr>
                <w:rFonts w:cs="Times New Roman"/>
                <w:sz w:val="22"/>
              </w:rPr>
            </w:pPr>
            <w:r w:rsidRPr="00134A96">
              <w:rPr>
                <w:rFonts w:cs="Times New Roman"/>
                <w:sz w:val="22"/>
              </w:rPr>
              <w:t>100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C445FE" w:rsidRPr="00134A96" w:rsidRDefault="005E1BCB" w:rsidP="00C2492C">
            <w:pPr>
              <w:spacing w:after="0" w:line="240" w:lineRule="auto"/>
              <w:jc w:val="center"/>
              <w:rPr>
                <w:rFonts w:cs="Times New Roman"/>
                <w:sz w:val="22"/>
              </w:rPr>
            </w:pPr>
            <w:r w:rsidRPr="00134A96">
              <w:rPr>
                <w:rFonts w:cs="Times New Roman"/>
                <w:sz w:val="22"/>
              </w:rPr>
              <w:t>0</w:t>
            </w:r>
          </w:p>
        </w:tc>
      </w:tr>
      <w:tr w:rsidR="00C445FE" w:rsidRPr="00413208" w:rsidTr="005C0585">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C445FE" w:rsidRPr="00413208" w:rsidRDefault="00C445FE" w:rsidP="00C76B72">
            <w:pPr>
              <w:pStyle w:val="a6"/>
              <w:numPr>
                <w:ilvl w:val="0"/>
                <w:numId w:val="15"/>
              </w:numPr>
              <w:spacing w:after="0" w:line="240" w:lineRule="auto"/>
              <w:jc w:val="center"/>
              <w:rPr>
                <w:rFonts w:eastAsia="Times New Roman" w:cs="Times New Roman"/>
                <w:sz w:val="22"/>
                <w:lang w:eastAsia="ru-RU"/>
              </w:rPr>
            </w:pPr>
          </w:p>
        </w:tc>
        <w:tc>
          <w:tcPr>
            <w:tcW w:w="3827" w:type="dxa"/>
            <w:tcBorders>
              <w:top w:val="nil"/>
              <w:left w:val="single" w:sz="4" w:space="0" w:color="auto"/>
              <w:bottom w:val="single" w:sz="4" w:space="0" w:color="auto"/>
              <w:right w:val="single" w:sz="4" w:space="0" w:color="auto"/>
            </w:tcBorders>
            <w:shd w:val="clear" w:color="auto" w:fill="FFFFFF" w:themeFill="background1"/>
          </w:tcPr>
          <w:p w:rsidR="00C445FE" w:rsidRPr="00134A96" w:rsidRDefault="00C445FE" w:rsidP="00DD76B7">
            <w:pPr>
              <w:pStyle w:val="ab"/>
              <w:spacing w:line="240" w:lineRule="exact"/>
              <w:ind w:right="-57"/>
              <w:jc w:val="center"/>
              <w:rPr>
                <w:sz w:val="22"/>
                <w:szCs w:val="22"/>
              </w:rPr>
            </w:pPr>
            <w:r w:rsidRPr="00134A96">
              <w:rPr>
                <w:sz w:val="22"/>
                <w:szCs w:val="22"/>
              </w:rPr>
              <w:t>Программа управления муниципальной собственностью муниципального образования «</w:t>
            </w:r>
            <w:proofErr w:type="spellStart"/>
            <w:r w:rsidRPr="00134A96">
              <w:rPr>
                <w:sz w:val="22"/>
                <w:szCs w:val="22"/>
              </w:rPr>
              <w:t>Майнский</w:t>
            </w:r>
            <w:proofErr w:type="spellEnd"/>
            <w:r w:rsidRPr="00134A96">
              <w:rPr>
                <w:sz w:val="22"/>
                <w:szCs w:val="22"/>
              </w:rPr>
              <w:t xml:space="preserve"> район» Ульяновской области</w:t>
            </w:r>
            <w:r w:rsidR="00865B4D" w:rsidRPr="00134A96">
              <w:rPr>
                <w:sz w:val="22"/>
                <w:szCs w:val="22"/>
              </w:rPr>
              <w:t xml:space="preserve"> на </w:t>
            </w:r>
            <w:r w:rsidR="00A770A4" w:rsidRPr="00134A96">
              <w:rPr>
                <w:sz w:val="22"/>
                <w:szCs w:val="22"/>
              </w:rPr>
              <w:t>2019-2021</w:t>
            </w:r>
            <w:r w:rsidR="00865B4D" w:rsidRPr="00134A96">
              <w:rPr>
                <w:sz w:val="22"/>
                <w:szCs w:val="22"/>
              </w:rPr>
              <w:t xml:space="preserve"> годы</w:t>
            </w:r>
          </w:p>
          <w:p w:rsidR="00C445FE" w:rsidRPr="00134A96" w:rsidRDefault="00C445FE" w:rsidP="00DD76B7">
            <w:pPr>
              <w:pStyle w:val="70"/>
              <w:shd w:val="clear" w:color="auto" w:fill="auto"/>
              <w:spacing w:before="0" w:line="240" w:lineRule="exact"/>
              <w:ind w:right="-57"/>
              <w:jc w:val="center"/>
              <w:rPr>
                <w:rFonts w:cs="Times New Roman"/>
                <w:sz w:val="22"/>
                <w:szCs w:val="22"/>
              </w:rPr>
            </w:pPr>
          </w:p>
        </w:tc>
        <w:tc>
          <w:tcPr>
            <w:tcW w:w="1545" w:type="dxa"/>
            <w:tcBorders>
              <w:top w:val="nil"/>
              <w:left w:val="nil"/>
              <w:bottom w:val="single" w:sz="4" w:space="0" w:color="auto"/>
              <w:right w:val="single" w:sz="4" w:space="0" w:color="auto"/>
            </w:tcBorders>
            <w:shd w:val="clear" w:color="auto" w:fill="FFFFFF" w:themeFill="background1"/>
            <w:noWrap/>
            <w:vAlign w:val="center"/>
          </w:tcPr>
          <w:p w:rsidR="00C445FE" w:rsidRPr="00134A96" w:rsidRDefault="00865B4D" w:rsidP="00C2492C">
            <w:pPr>
              <w:spacing w:after="0" w:line="240" w:lineRule="auto"/>
              <w:jc w:val="center"/>
              <w:rPr>
                <w:rFonts w:cs="Times New Roman"/>
                <w:sz w:val="22"/>
              </w:rPr>
            </w:pPr>
            <w:r w:rsidRPr="00134A96">
              <w:rPr>
                <w:rFonts w:cs="Times New Roman"/>
                <w:sz w:val="22"/>
              </w:rPr>
              <w:t>350000</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865B4D" w:rsidRPr="00134A96" w:rsidRDefault="00865B4D" w:rsidP="00C2492C">
            <w:pPr>
              <w:spacing w:after="0" w:line="240" w:lineRule="auto"/>
              <w:jc w:val="center"/>
              <w:rPr>
                <w:rFonts w:cs="Times New Roman"/>
                <w:sz w:val="22"/>
              </w:rPr>
            </w:pPr>
          </w:p>
          <w:p w:rsidR="00865B4D" w:rsidRPr="00134A96" w:rsidRDefault="00865B4D" w:rsidP="00C2492C">
            <w:pPr>
              <w:spacing w:after="0" w:line="240" w:lineRule="auto"/>
              <w:jc w:val="center"/>
              <w:rPr>
                <w:rFonts w:cs="Times New Roman"/>
                <w:sz w:val="22"/>
              </w:rPr>
            </w:pPr>
          </w:p>
          <w:p w:rsidR="00C445FE" w:rsidRPr="00134A96" w:rsidRDefault="00865B4D" w:rsidP="00C2492C">
            <w:pPr>
              <w:spacing w:after="0" w:line="240" w:lineRule="auto"/>
              <w:jc w:val="center"/>
              <w:rPr>
                <w:rFonts w:cs="Times New Roman"/>
                <w:sz w:val="22"/>
              </w:rPr>
            </w:pPr>
            <w:r w:rsidRPr="00134A96">
              <w:rPr>
                <w:rFonts w:cs="Times New Roman"/>
                <w:sz w:val="22"/>
              </w:rPr>
              <w:t>350000</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445FE" w:rsidRPr="00134A96" w:rsidRDefault="00865B4D" w:rsidP="00C2492C">
            <w:pPr>
              <w:spacing w:after="0" w:line="240" w:lineRule="auto"/>
              <w:jc w:val="center"/>
              <w:rPr>
                <w:rFonts w:cs="Times New Roman"/>
                <w:sz w:val="22"/>
              </w:rPr>
            </w:pPr>
            <w:r w:rsidRPr="00134A96">
              <w:rPr>
                <w:rFonts w:cs="Times New Roman"/>
                <w:sz w:val="22"/>
              </w:rPr>
              <w:t>100</w:t>
            </w:r>
          </w:p>
        </w:tc>
        <w:tc>
          <w:tcPr>
            <w:tcW w:w="1559" w:type="dxa"/>
            <w:tcBorders>
              <w:top w:val="nil"/>
              <w:left w:val="nil"/>
              <w:bottom w:val="single" w:sz="4" w:space="0" w:color="auto"/>
              <w:right w:val="single" w:sz="4" w:space="0" w:color="auto"/>
            </w:tcBorders>
            <w:shd w:val="clear" w:color="auto" w:fill="FFFFFF" w:themeFill="background1"/>
            <w:noWrap/>
            <w:vAlign w:val="center"/>
          </w:tcPr>
          <w:p w:rsidR="00C445FE" w:rsidRPr="00134A96" w:rsidRDefault="00865B4D" w:rsidP="00C2492C">
            <w:pPr>
              <w:spacing w:after="0" w:line="240" w:lineRule="auto"/>
              <w:jc w:val="center"/>
              <w:rPr>
                <w:rFonts w:cs="Times New Roman"/>
                <w:sz w:val="22"/>
              </w:rPr>
            </w:pPr>
            <w:r w:rsidRPr="00134A96">
              <w:rPr>
                <w:rFonts w:cs="Times New Roman"/>
                <w:sz w:val="22"/>
              </w:rPr>
              <w:t>0,00</w:t>
            </w:r>
          </w:p>
        </w:tc>
      </w:tr>
      <w:tr w:rsidR="00C445FE" w:rsidRPr="00413208" w:rsidTr="005C0585">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C445FE" w:rsidRPr="00413208" w:rsidRDefault="00C445FE" w:rsidP="00C76B72">
            <w:pPr>
              <w:pStyle w:val="a6"/>
              <w:numPr>
                <w:ilvl w:val="0"/>
                <w:numId w:val="15"/>
              </w:numPr>
              <w:spacing w:after="0" w:line="240" w:lineRule="auto"/>
              <w:jc w:val="center"/>
              <w:rPr>
                <w:rFonts w:eastAsia="Times New Roman" w:cs="Times New Roman"/>
                <w:sz w:val="22"/>
                <w:lang w:eastAsia="ru-RU"/>
              </w:rPr>
            </w:pPr>
          </w:p>
        </w:tc>
        <w:tc>
          <w:tcPr>
            <w:tcW w:w="3827" w:type="dxa"/>
            <w:tcBorders>
              <w:top w:val="nil"/>
              <w:left w:val="single" w:sz="4" w:space="0" w:color="auto"/>
              <w:bottom w:val="single" w:sz="4" w:space="0" w:color="auto"/>
              <w:right w:val="single" w:sz="4" w:space="0" w:color="auto"/>
            </w:tcBorders>
            <w:shd w:val="clear" w:color="auto" w:fill="FFFFFF" w:themeFill="background1"/>
          </w:tcPr>
          <w:p w:rsidR="00C445FE" w:rsidRPr="00134A96" w:rsidRDefault="00C445FE" w:rsidP="001D1014">
            <w:pPr>
              <w:pStyle w:val="ab"/>
              <w:spacing w:line="240" w:lineRule="exact"/>
              <w:ind w:right="-57"/>
              <w:jc w:val="center"/>
              <w:rPr>
                <w:sz w:val="22"/>
                <w:szCs w:val="22"/>
              </w:rPr>
            </w:pPr>
            <w:r w:rsidRPr="00134A96">
              <w:rPr>
                <w:sz w:val="22"/>
                <w:szCs w:val="22"/>
              </w:rPr>
              <w:t>Программа управления муниципальной собственностью муниципального образования «</w:t>
            </w:r>
            <w:proofErr w:type="spellStart"/>
            <w:r w:rsidRPr="00134A96">
              <w:rPr>
                <w:sz w:val="22"/>
                <w:szCs w:val="22"/>
              </w:rPr>
              <w:t>Майнское</w:t>
            </w:r>
            <w:proofErr w:type="spellEnd"/>
            <w:r w:rsidRPr="00134A96">
              <w:rPr>
                <w:sz w:val="22"/>
                <w:szCs w:val="22"/>
              </w:rPr>
              <w:t xml:space="preserve"> городское поселение»</w:t>
            </w:r>
          </w:p>
          <w:p w:rsidR="00A770A4" w:rsidRPr="00134A96" w:rsidRDefault="00A770A4" w:rsidP="001D1014">
            <w:pPr>
              <w:pStyle w:val="ab"/>
              <w:spacing w:line="240" w:lineRule="exact"/>
              <w:ind w:right="-57"/>
              <w:jc w:val="center"/>
              <w:rPr>
                <w:sz w:val="22"/>
                <w:szCs w:val="22"/>
              </w:rPr>
            </w:pPr>
            <w:r w:rsidRPr="00134A96">
              <w:rPr>
                <w:sz w:val="22"/>
                <w:szCs w:val="22"/>
              </w:rPr>
              <w:t>2019-2021 годы</w:t>
            </w:r>
          </w:p>
        </w:tc>
        <w:tc>
          <w:tcPr>
            <w:tcW w:w="1545" w:type="dxa"/>
            <w:tcBorders>
              <w:top w:val="nil"/>
              <w:left w:val="nil"/>
              <w:bottom w:val="single" w:sz="4" w:space="0" w:color="auto"/>
              <w:right w:val="single" w:sz="4" w:space="0" w:color="auto"/>
            </w:tcBorders>
            <w:shd w:val="clear" w:color="auto" w:fill="FFFFFF" w:themeFill="background1"/>
            <w:noWrap/>
            <w:vAlign w:val="center"/>
          </w:tcPr>
          <w:p w:rsidR="00C445FE" w:rsidRPr="00134A96" w:rsidRDefault="00216812" w:rsidP="00233F3F">
            <w:pPr>
              <w:spacing w:after="0" w:line="240" w:lineRule="auto"/>
              <w:jc w:val="center"/>
              <w:rPr>
                <w:rFonts w:cs="Times New Roman"/>
                <w:sz w:val="22"/>
              </w:rPr>
            </w:pPr>
            <w:r w:rsidRPr="00134A96">
              <w:rPr>
                <w:rFonts w:cs="Times New Roman"/>
                <w:sz w:val="22"/>
              </w:rPr>
              <w:t xml:space="preserve"> 249285,0</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C445FE" w:rsidRPr="00134A96" w:rsidRDefault="00C445FE" w:rsidP="00C2492C">
            <w:pPr>
              <w:spacing w:after="0" w:line="240" w:lineRule="auto"/>
              <w:jc w:val="center"/>
              <w:rPr>
                <w:rFonts w:cs="Times New Roman"/>
                <w:sz w:val="22"/>
              </w:rPr>
            </w:pPr>
          </w:p>
          <w:p w:rsidR="00216812" w:rsidRPr="00134A96" w:rsidRDefault="00216812" w:rsidP="00C2492C">
            <w:pPr>
              <w:spacing w:after="0" w:line="240" w:lineRule="auto"/>
              <w:jc w:val="center"/>
              <w:rPr>
                <w:rFonts w:cs="Times New Roman"/>
                <w:sz w:val="22"/>
              </w:rPr>
            </w:pPr>
          </w:p>
          <w:p w:rsidR="00216812" w:rsidRPr="00134A96" w:rsidRDefault="00216812" w:rsidP="00C2492C">
            <w:pPr>
              <w:spacing w:after="0" w:line="240" w:lineRule="auto"/>
              <w:jc w:val="center"/>
              <w:rPr>
                <w:rFonts w:cs="Times New Roman"/>
                <w:sz w:val="22"/>
              </w:rPr>
            </w:pPr>
            <w:r w:rsidRPr="00134A96">
              <w:rPr>
                <w:rFonts w:cs="Times New Roman"/>
                <w:sz w:val="22"/>
              </w:rPr>
              <w:t>249285,0</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445FE" w:rsidRPr="00134A96" w:rsidRDefault="00216812" w:rsidP="00C2492C">
            <w:pPr>
              <w:spacing w:after="0" w:line="240" w:lineRule="auto"/>
              <w:jc w:val="center"/>
              <w:rPr>
                <w:rFonts w:cs="Times New Roman"/>
                <w:sz w:val="22"/>
              </w:rPr>
            </w:pPr>
            <w:r w:rsidRPr="00134A96">
              <w:rPr>
                <w:rFonts w:cs="Times New Roman"/>
                <w:sz w:val="22"/>
              </w:rPr>
              <w:t>100</w:t>
            </w:r>
          </w:p>
        </w:tc>
        <w:tc>
          <w:tcPr>
            <w:tcW w:w="1559" w:type="dxa"/>
            <w:tcBorders>
              <w:top w:val="nil"/>
              <w:left w:val="nil"/>
              <w:bottom w:val="single" w:sz="4" w:space="0" w:color="auto"/>
              <w:right w:val="single" w:sz="4" w:space="0" w:color="auto"/>
            </w:tcBorders>
            <w:shd w:val="clear" w:color="auto" w:fill="FFFFFF" w:themeFill="background1"/>
            <w:noWrap/>
            <w:vAlign w:val="center"/>
          </w:tcPr>
          <w:p w:rsidR="00216812" w:rsidRPr="00134A96" w:rsidRDefault="00216812" w:rsidP="00C2492C">
            <w:pPr>
              <w:spacing w:after="0" w:line="240" w:lineRule="auto"/>
              <w:jc w:val="center"/>
              <w:rPr>
                <w:rFonts w:cs="Times New Roman"/>
                <w:sz w:val="22"/>
              </w:rPr>
            </w:pPr>
            <w:r w:rsidRPr="00134A96">
              <w:rPr>
                <w:rFonts w:cs="Times New Roman"/>
                <w:sz w:val="22"/>
              </w:rPr>
              <w:t>0,00</w:t>
            </w:r>
          </w:p>
        </w:tc>
      </w:tr>
      <w:tr w:rsidR="00C445FE" w:rsidRPr="00413208" w:rsidTr="005C0585">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C445FE" w:rsidRPr="00413208" w:rsidRDefault="00C445FE" w:rsidP="00C76B72">
            <w:pPr>
              <w:pStyle w:val="a6"/>
              <w:numPr>
                <w:ilvl w:val="0"/>
                <w:numId w:val="15"/>
              </w:numPr>
              <w:spacing w:after="0" w:line="240" w:lineRule="auto"/>
              <w:jc w:val="center"/>
              <w:rPr>
                <w:rFonts w:eastAsia="Times New Roman" w:cs="Times New Roman"/>
                <w:sz w:val="22"/>
                <w:lang w:eastAsia="ru-RU"/>
              </w:rPr>
            </w:pPr>
          </w:p>
        </w:tc>
        <w:tc>
          <w:tcPr>
            <w:tcW w:w="3827" w:type="dxa"/>
            <w:tcBorders>
              <w:top w:val="nil"/>
              <w:left w:val="single" w:sz="4" w:space="0" w:color="auto"/>
              <w:bottom w:val="single" w:sz="4" w:space="0" w:color="auto"/>
              <w:right w:val="single" w:sz="4" w:space="0" w:color="auto"/>
            </w:tcBorders>
            <w:shd w:val="clear" w:color="auto" w:fill="FFFFFF" w:themeFill="background1"/>
          </w:tcPr>
          <w:p w:rsidR="00A770A4" w:rsidRPr="00134A96" w:rsidRDefault="00C445FE" w:rsidP="00A770A4">
            <w:pPr>
              <w:spacing w:after="0" w:line="240" w:lineRule="exact"/>
              <w:jc w:val="center"/>
              <w:rPr>
                <w:rFonts w:cs="Times New Roman"/>
                <w:sz w:val="22"/>
              </w:rPr>
            </w:pPr>
            <w:r w:rsidRPr="00134A96">
              <w:rPr>
                <w:rFonts w:cs="Times New Roman"/>
                <w:sz w:val="22"/>
              </w:rPr>
              <w:t>«Развитие физической культуры и спорта в муниципальном  образовании  «</w:t>
            </w:r>
            <w:proofErr w:type="spellStart"/>
            <w:r w:rsidRPr="00134A96">
              <w:rPr>
                <w:rFonts w:cs="Times New Roman"/>
                <w:sz w:val="22"/>
              </w:rPr>
              <w:t>Майнский</w:t>
            </w:r>
            <w:proofErr w:type="spellEnd"/>
            <w:r w:rsidRPr="00134A96">
              <w:rPr>
                <w:rFonts w:cs="Times New Roman"/>
                <w:sz w:val="22"/>
              </w:rPr>
              <w:t xml:space="preserve"> район» </w:t>
            </w:r>
          </w:p>
          <w:p w:rsidR="00A770A4" w:rsidRPr="00134A96" w:rsidRDefault="00A770A4" w:rsidP="00A770A4">
            <w:pPr>
              <w:spacing w:after="0" w:line="240" w:lineRule="exact"/>
              <w:jc w:val="center"/>
              <w:rPr>
                <w:rFonts w:cs="Times New Roman"/>
                <w:sz w:val="22"/>
              </w:rPr>
            </w:pPr>
            <w:r w:rsidRPr="00134A96">
              <w:rPr>
                <w:rFonts w:cs="Times New Roman"/>
                <w:sz w:val="22"/>
              </w:rPr>
              <w:t>2019-2021 годы</w:t>
            </w:r>
            <w:r w:rsidR="00C445FE" w:rsidRPr="00134A96">
              <w:rPr>
                <w:rFonts w:cs="Times New Roman"/>
                <w:sz w:val="22"/>
              </w:rPr>
              <w:t xml:space="preserve"> </w:t>
            </w:r>
          </w:p>
        </w:tc>
        <w:tc>
          <w:tcPr>
            <w:tcW w:w="1545" w:type="dxa"/>
            <w:tcBorders>
              <w:top w:val="nil"/>
              <w:left w:val="nil"/>
              <w:bottom w:val="single" w:sz="4" w:space="0" w:color="auto"/>
              <w:right w:val="single" w:sz="4" w:space="0" w:color="auto"/>
            </w:tcBorders>
            <w:shd w:val="clear" w:color="auto" w:fill="FFFFFF" w:themeFill="background1"/>
            <w:noWrap/>
            <w:vAlign w:val="center"/>
          </w:tcPr>
          <w:p w:rsidR="00C445FE" w:rsidRPr="00134A96" w:rsidRDefault="00CC1C11" w:rsidP="00C2492C">
            <w:pPr>
              <w:spacing w:after="0" w:line="240" w:lineRule="auto"/>
              <w:jc w:val="center"/>
              <w:rPr>
                <w:rFonts w:cs="Times New Roman"/>
                <w:sz w:val="22"/>
              </w:rPr>
            </w:pPr>
            <w:r>
              <w:rPr>
                <w:rFonts w:cs="Times New Roman"/>
                <w:sz w:val="22"/>
              </w:rPr>
              <w:t>2791</w:t>
            </w:r>
            <w:r w:rsidR="002E318E" w:rsidRPr="00134A96">
              <w:rPr>
                <w:rFonts w:cs="Times New Roman"/>
                <w:sz w:val="22"/>
              </w:rPr>
              <w:t>628</w:t>
            </w:r>
            <w:r>
              <w:rPr>
                <w:rFonts w:cs="Times New Roman"/>
                <w:sz w:val="22"/>
              </w:rPr>
              <w:t>,</w:t>
            </w:r>
            <w:r w:rsidR="002E318E" w:rsidRPr="00134A96">
              <w:rPr>
                <w:rFonts w:cs="Times New Roman"/>
                <w:sz w:val="22"/>
              </w:rPr>
              <w:t>55</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2E318E" w:rsidRPr="00134A96" w:rsidRDefault="002E318E" w:rsidP="00C2492C">
            <w:pPr>
              <w:spacing w:after="0" w:line="240" w:lineRule="auto"/>
              <w:jc w:val="center"/>
              <w:rPr>
                <w:rFonts w:cs="Times New Roman"/>
                <w:sz w:val="22"/>
              </w:rPr>
            </w:pPr>
          </w:p>
          <w:p w:rsidR="00A770A4" w:rsidRPr="00134A96" w:rsidRDefault="00CC1C11" w:rsidP="00C2492C">
            <w:pPr>
              <w:spacing w:after="0" w:line="240" w:lineRule="auto"/>
              <w:jc w:val="center"/>
              <w:rPr>
                <w:rFonts w:cs="Times New Roman"/>
                <w:sz w:val="22"/>
              </w:rPr>
            </w:pPr>
            <w:r>
              <w:rPr>
                <w:rFonts w:cs="Times New Roman"/>
                <w:sz w:val="22"/>
              </w:rPr>
              <w:t>2791</w:t>
            </w:r>
            <w:r w:rsidR="002E318E" w:rsidRPr="00134A96">
              <w:rPr>
                <w:rFonts w:cs="Times New Roman"/>
                <w:sz w:val="22"/>
              </w:rPr>
              <w:t>628</w:t>
            </w:r>
            <w:r>
              <w:rPr>
                <w:rFonts w:cs="Times New Roman"/>
                <w:sz w:val="22"/>
              </w:rPr>
              <w:t>,</w:t>
            </w:r>
            <w:r w:rsidR="002E318E" w:rsidRPr="00134A96">
              <w:rPr>
                <w:rFonts w:cs="Times New Roman"/>
                <w:sz w:val="22"/>
              </w:rPr>
              <w:t>55</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445FE" w:rsidRPr="00134A96" w:rsidRDefault="002E318E" w:rsidP="00C2492C">
            <w:pPr>
              <w:spacing w:after="0" w:line="240" w:lineRule="auto"/>
              <w:jc w:val="center"/>
              <w:rPr>
                <w:rFonts w:cs="Times New Roman"/>
                <w:sz w:val="22"/>
              </w:rPr>
            </w:pPr>
            <w:r w:rsidRPr="00134A96">
              <w:rPr>
                <w:rFonts w:cs="Times New Roman"/>
                <w:sz w:val="22"/>
              </w:rPr>
              <w:t>100</w:t>
            </w:r>
          </w:p>
        </w:tc>
        <w:tc>
          <w:tcPr>
            <w:tcW w:w="1559" w:type="dxa"/>
            <w:tcBorders>
              <w:top w:val="nil"/>
              <w:left w:val="nil"/>
              <w:bottom w:val="single" w:sz="4" w:space="0" w:color="auto"/>
              <w:right w:val="single" w:sz="4" w:space="0" w:color="auto"/>
            </w:tcBorders>
            <w:shd w:val="clear" w:color="auto" w:fill="FFFFFF" w:themeFill="background1"/>
            <w:noWrap/>
            <w:vAlign w:val="center"/>
          </w:tcPr>
          <w:p w:rsidR="00C445FE" w:rsidRPr="00134A96" w:rsidRDefault="002E318E" w:rsidP="00C2492C">
            <w:pPr>
              <w:spacing w:after="0" w:line="240" w:lineRule="auto"/>
              <w:jc w:val="center"/>
              <w:rPr>
                <w:rFonts w:cs="Times New Roman"/>
                <w:sz w:val="22"/>
              </w:rPr>
            </w:pPr>
            <w:r w:rsidRPr="00134A96">
              <w:rPr>
                <w:rFonts w:cs="Times New Roman"/>
                <w:sz w:val="22"/>
              </w:rPr>
              <w:t>0,00</w:t>
            </w:r>
          </w:p>
        </w:tc>
      </w:tr>
      <w:tr w:rsidR="00C445FE" w:rsidRPr="00413208" w:rsidTr="005C0585">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C445FE" w:rsidRPr="00413208" w:rsidRDefault="00C445FE" w:rsidP="00C76B72">
            <w:pPr>
              <w:pStyle w:val="a6"/>
              <w:numPr>
                <w:ilvl w:val="0"/>
                <w:numId w:val="15"/>
              </w:numPr>
              <w:spacing w:after="0" w:line="240" w:lineRule="auto"/>
              <w:jc w:val="center"/>
              <w:rPr>
                <w:rFonts w:eastAsia="Times New Roman" w:cs="Times New Roman"/>
                <w:sz w:val="22"/>
                <w:lang w:eastAsia="ru-RU"/>
              </w:rPr>
            </w:pPr>
          </w:p>
        </w:tc>
        <w:tc>
          <w:tcPr>
            <w:tcW w:w="3827" w:type="dxa"/>
            <w:tcBorders>
              <w:top w:val="nil"/>
              <w:left w:val="single" w:sz="4" w:space="0" w:color="auto"/>
              <w:bottom w:val="single" w:sz="4" w:space="0" w:color="auto"/>
              <w:right w:val="single" w:sz="4" w:space="0" w:color="auto"/>
            </w:tcBorders>
            <w:shd w:val="clear" w:color="auto" w:fill="FFFFFF" w:themeFill="background1"/>
          </w:tcPr>
          <w:p w:rsidR="00C445FE" w:rsidRPr="00134A96" w:rsidRDefault="00C445FE" w:rsidP="001D1014">
            <w:pPr>
              <w:pStyle w:val="ab"/>
              <w:spacing w:line="240" w:lineRule="exact"/>
              <w:ind w:right="-57"/>
              <w:jc w:val="center"/>
              <w:rPr>
                <w:sz w:val="22"/>
                <w:szCs w:val="22"/>
              </w:rPr>
            </w:pPr>
            <w:r w:rsidRPr="00134A96">
              <w:rPr>
                <w:sz w:val="22"/>
                <w:szCs w:val="22"/>
              </w:rPr>
              <w:t>«Развитие малого и среднего предпринимательства в муниципальном образовании «</w:t>
            </w:r>
            <w:proofErr w:type="spellStart"/>
            <w:r w:rsidRPr="00134A96">
              <w:rPr>
                <w:sz w:val="22"/>
                <w:szCs w:val="22"/>
              </w:rPr>
              <w:t>Майнский</w:t>
            </w:r>
            <w:proofErr w:type="spellEnd"/>
            <w:r w:rsidRPr="00134A96">
              <w:rPr>
                <w:sz w:val="22"/>
                <w:szCs w:val="22"/>
              </w:rPr>
              <w:t xml:space="preserve"> район» </w:t>
            </w:r>
          </w:p>
          <w:p w:rsidR="00A416CB" w:rsidRPr="00134A96" w:rsidRDefault="00A416CB" w:rsidP="001D1014">
            <w:pPr>
              <w:pStyle w:val="ab"/>
              <w:spacing w:line="240" w:lineRule="exact"/>
              <w:ind w:right="-57"/>
              <w:jc w:val="center"/>
              <w:rPr>
                <w:sz w:val="22"/>
                <w:szCs w:val="22"/>
              </w:rPr>
            </w:pPr>
            <w:r w:rsidRPr="00134A96">
              <w:rPr>
                <w:sz w:val="22"/>
                <w:szCs w:val="22"/>
              </w:rPr>
              <w:t>2020-2022 годы</w:t>
            </w:r>
          </w:p>
        </w:tc>
        <w:tc>
          <w:tcPr>
            <w:tcW w:w="1545" w:type="dxa"/>
            <w:tcBorders>
              <w:top w:val="nil"/>
              <w:left w:val="nil"/>
              <w:bottom w:val="single" w:sz="4" w:space="0" w:color="auto"/>
              <w:right w:val="single" w:sz="4" w:space="0" w:color="auto"/>
            </w:tcBorders>
            <w:shd w:val="clear" w:color="auto" w:fill="FFFFFF" w:themeFill="background1"/>
            <w:noWrap/>
            <w:vAlign w:val="center"/>
          </w:tcPr>
          <w:p w:rsidR="00C445FE" w:rsidRPr="00134A96" w:rsidRDefault="00193A79" w:rsidP="00C2492C">
            <w:pPr>
              <w:spacing w:after="0" w:line="240" w:lineRule="auto"/>
              <w:jc w:val="center"/>
              <w:rPr>
                <w:rFonts w:cs="Times New Roman"/>
                <w:sz w:val="22"/>
              </w:rPr>
            </w:pPr>
            <w:r w:rsidRPr="00134A96">
              <w:rPr>
                <w:rFonts w:cs="Times New Roman"/>
                <w:sz w:val="22"/>
              </w:rPr>
              <w:t>755454,76</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A416CB" w:rsidRPr="00134A96" w:rsidRDefault="00A416CB" w:rsidP="00C2492C">
            <w:pPr>
              <w:spacing w:after="0" w:line="240" w:lineRule="auto"/>
              <w:jc w:val="center"/>
              <w:rPr>
                <w:rFonts w:cs="Times New Roman"/>
                <w:sz w:val="22"/>
              </w:rPr>
            </w:pPr>
          </w:p>
          <w:p w:rsidR="00A416CB" w:rsidRPr="00134A96" w:rsidRDefault="00A416CB" w:rsidP="00C2492C">
            <w:pPr>
              <w:spacing w:after="0" w:line="240" w:lineRule="auto"/>
              <w:jc w:val="center"/>
              <w:rPr>
                <w:rFonts w:cs="Times New Roman"/>
                <w:sz w:val="22"/>
              </w:rPr>
            </w:pPr>
          </w:p>
          <w:p w:rsidR="00C445FE" w:rsidRPr="00134A96" w:rsidRDefault="00A416CB" w:rsidP="00C2492C">
            <w:pPr>
              <w:spacing w:after="0" w:line="240" w:lineRule="auto"/>
              <w:jc w:val="center"/>
              <w:rPr>
                <w:rFonts w:cs="Times New Roman"/>
                <w:sz w:val="22"/>
              </w:rPr>
            </w:pPr>
            <w:r w:rsidRPr="00134A96">
              <w:rPr>
                <w:rFonts w:cs="Times New Roman"/>
                <w:sz w:val="22"/>
              </w:rPr>
              <w:t>755454,76</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445FE" w:rsidRPr="00134A96" w:rsidRDefault="00193A79" w:rsidP="00C2492C">
            <w:pPr>
              <w:spacing w:after="0" w:line="240" w:lineRule="auto"/>
              <w:jc w:val="center"/>
              <w:rPr>
                <w:rFonts w:cs="Times New Roman"/>
                <w:sz w:val="22"/>
              </w:rPr>
            </w:pPr>
            <w:r w:rsidRPr="00134A96">
              <w:rPr>
                <w:rFonts w:cs="Times New Roman"/>
                <w:sz w:val="22"/>
              </w:rPr>
              <w:t>100</w:t>
            </w:r>
          </w:p>
        </w:tc>
        <w:tc>
          <w:tcPr>
            <w:tcW w:w="1559" w:type="dxa"/>
            <w:tcBorders>
              <w:top w:val="nil"/>
              <w:left w:val="nil"/>
              <w:bottom w:val="single" w:sz="4" w:space="0" w:color="auto"/>
              <w:right w:val="single" w:sz="4" w:space="0" w:color="auto"/>
            </w:tcBorders>
            <w:shd w:val="clear" w:color="auto" w:fill="FFFFFF" w:themeFill="background1"/>
            <w:noWrap/>
            <w:vAlign w:val="center"/>
          </w:tcPr>
          <w:p w:rsidR="00C445FE" w:rsidRPr="00134A96" w:rsidRDefault="00193A79" w:rsidP="00C2492C">
            <w:pPr>
              <w:spacing w:after="0" w:line="240" w:lineRule="auto"/>
              <w:jc w:val="center"/>
              <w:rPr>
                <w:rFonts w:cs="Times New Roman"/>
                <w:sz w:val="22"/>
              </w:rPr>
            </w:pPr>
            <w:r w:rsidRPr="00134A96">
              <w:rPr>
                <w:rFonts w:cs="Times New Roman"/>
                <w:sz w:val="22"/>
              </w:rPr>
              <w:t>0,00</w:t>
            </w:r>
          </w:p>
        </w:tc>
      </w:tr>
      <w:tr w:rsidR="00C445FE" w:rsidRPr="00413208" w:rsidTr="005C0585">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C445FE" w:rsidRPr="00413208" w:rsidRDefault="00C445FE" w:rsidP="00C76B72">
            <w:pPr>
              <w:pStyle w:val="a6"/>
              <w:numPr>
                <w:ilvl w:val="0"/>
                <w:numId w:val="15"/>
              </w:numPr>
              <w:spacing w:after="0" w:line="240" w:lineRule="auto"/>
              <w:jc w:val="center"/>
              <w:rPr>
                <w:rFonts w:eastAsia="Times New Roman" w:cs="Times New Roman"/>
                <w:sz w:val="22"/>
                <w:lang w:eastAsia="ru-RU"/>
              </w:rPr>
            </w:pPr>
          </w:p>
        </w:tc>
        <w:tc>
          <w:tcPr>
            <w:tcW w:w="3827" w:type="dxa"/>
            <w:tcBorders>
              <w:top w:val="nil"/>
              <w:left w:val="single" w:sz="4" w:space="0" w:color="auto"/>
              <w:bottom w:val="single" w:sz="4" w:space="0" w:color="auto"/>
              <w:right w:val="single" w:sz="4" w:space="0" w:color="auto"/>
            </w:tcBorders>
            <w:shd w:val="clear" w:color="auto" w:fill="FFFFFF" w:themeFill="background1"/>
          </w:tcPr>
          <w:p w:rsidR="00C445FE" w:rsidRPr="00134A96" w:rsidRDefault="00C445FE" w:rsidP="0039068D">
            <w:pPr>
              <w:pStyle w:val="ab"/>
              <w:spacing w:line="240" w:lineRule="exact"/>
              <w:ind w:right="-57"/>
              <w:jc w:val="center"/>
              <w:rPr>
                <w:sz w:val="22"/>
                <w:szCs w:val="22"/>
              </w:rPr>
            </w:pPr>
            <w:r w:rsidRPr="00134A96">
              <w:rPr>
                <w:sz w:val="22"/>
                <w:szCs w:val="22"/>
              </w:rPr>
              <w:t>Гражданское общество и национальная политика в МО «</w:t>
            </w:r>
            <w:proofErr w:type="spellStart"/>
            <w:r w:rsidRPr="00134A96">
              <w:rPr>
                <w:sz w:val="22"/>
                <w:szCs w:val="22"/>
              </w:rPr>
              <w:t>Майнский</w:t>
            </w:r>
            <w:proofErr w:type="spellEnd"/>
            <w:r w:rsidRPr="00134A96">
              <w:rPr>
                <w:sz w:val="22"/>
                <w:szCs w:val="22"/>
              </w:rPr>
              <w:t xml:space="preserve"> район» </w:t>
            </w:r>
          </w:p>
          <w:p w:rsidR="0039068D" w:rsidRPr="00134A96" w:rsidRDefault="0039068D" w:rsidP="0039068D">
            <w:pPr>
              <w:pStyle w:val="ab"/>
              <w:spacing w:line="240" w:lineRule="exact"/>
              <w:ind w:right="-57"/>
              <w:jc w:val="center"/>
              <w:rPr>
                <w:sz w:val="22"/>
                <w:szCs w:val="22"/>
              </w:rPr>
            </w:pPr>
            <w:r w:rsidRPr="00134A96">
              <w:rPr>
                <w:sz w:val="22"/>
                <w:szCs w:val="22"/>
              </w:rPr>
              <w:t>на 2019-2021 годы</w:t>
            </w:r>
          </w:p>
        </w:tc>
        <w:tc>
          <w:tcPr>
            <w:tcW w:w="1545" w:type="dxa"/>
            <w:tcBorders>
              <w:top w:val="nil"/>
              <w:left w:val="nil"/>
              <w:bottom w:val="single" w:sz="4" w:space="0" w:color="auto"/>
              <w:right w:val="single" w:sz="4" w:space="0" w:color="auto"/>
            </w:tcBorders>
            <w:shd w:val="clear" w:color="auto" w:fill="FFFFFF" w:themeFill="background1"/>
            <w:noWrap/>
            <w:vAlign w:val="center"/>
          </w:tcPr>
          <w:p w:rsidR="00C445FE" w:rsidRPr="00134A96" w:rsidRDefault="0039068D" w:rsidP="00C2492C">
            <w:pPr>
              <w:spacing w:after="0" w:line="240" w:lineRule="auto"/>
              <w:jc w:val="center"/>
              <w:rPr>
                <w:rFonts w:cs="Times New Roman"/>
                <w:sz w:val="22"/>
              </w:rPr>
            </w:pPr>
            <w:r w:rsidRPr="00134A96">
              <w:rPr>
                <w:rFonts w:cs="Times New Roman"/>
                <w:sz w:val="22"/>
              </w:rPr>
              <w:t>200000</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39068D" w:rsidRPr="00134A96" w:rsidRDefault="0039068D" w:rsidP="00C2492C">
            <w:pPr>
              <w:spacing w:after="0" w:line="240" w:lineRule="auto"/>
              <w:jc w:val="center"/>
              <w:rPr>
                <w:rFonts w:cs="Times New Roman"/>
                <w:sz w:val="22"/>
              </w:rPr>
            </w:pPr>
          </w:p>
          <w:p w:rsidR="00C445FE" w:rsidRPr="00134A96" w:rsidRDefault="0039068D" w:rsidP="00C2492C">
            <w:pPr>
              <w:spacing w:after="0" w:line="240" w:lineRule="auto"/>
              <w:jc w:val="center"/>
              <w:rPr>
                <w:rFonts w:cs="Times New Roman"/>
                <w:sz w:val="22"/>
              </w:rPr>
            </w:pPr>
            <w:r w:rsidRPr="00134A96">
              <w:rPr>
                <w:rFonts w:cs="Times New Roman"/>
                <w:sz w:val="22"/>
              </w:rPr>
              <w:t>200000</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445FE" w:rsidRPr="00134A96" w:rsidRDefault="0039068D" w:rsidP="00C2492C">
            <w:pPr>
              <w:spacing w:after="0" w:line="240" w:lineRule="auto"/>
              <w:jc w:val="center"/>
              <w:rPr>
                <w:rFonts w:cs="Times New Roman"/>
                <w:sz w:val="22"/>
              </w:rPr>
            </w:pPr>
            <w:r w:rsidRPr="00134A96">
              <w:rPr>
                <w:rFonts w:cs="Times New Roman"/>
                <w:sz w:val="22"/>
              </w:rPr>
              <w:t>100</w:t>
            </w:r>
          </w:p>
        </w:tc>
        <w:tc>
          <w:tcPr>
            <w:tcW w:w="1559" w:type="dxa"/>
            <w:tcBorders>
              <w:top w:val="nil"/>
              <w:left w:val="nil"/>
              <w:bottom w:val="single" w:sz="4" w:space="0" w:color="auto"/>
              <w:right w:val="single" w:sz="4" w:space="0" w:color="auto"/>
            </w:tcBorders>
            <w:shd w:val="clear" w:color="auto" w:fill="FFFFFF" w:themeFill="background1"/>
            <w:noWrap/>
            <w:vAlign w:val="center"/>
          </w:tcPr>
          <w:p w:rsidR="00C445FE" w:rsidRPr="00134A96" w:rsidRDefault="0039068D" w:rsidP="00C2492C">
            <w:pPr>
              <w:spacing w:after="0" w:line="240" w:lineRule="auto"/>
              <w:jc w:val="center"/>
              <w:rPr>
                <w:rFonts w:cs="Times New Roman"/>
                <w:sz w:val="22"/>
              </w:rPr>
            </w:pPr>
            <w:r w:rsidRPr="00134A96">
              <w:rPr>
                <w:rFonts w:cs="Times New Roman"/>
                <w:sz w:val="22"/>
              </w:rPr>
              <w:t>0,00</w:t>
            </w:r>
          </w:p>
        </w:tc>
      </w:tr>
      <w:tr w:rsidR="00C445FE" w:rsidRPr="00413208" w:rsidTr="005C0585">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C445FE" w:rsidRPr="00413208" w:rsidRDefault="00C445FE" w:rsidP="00C76B72">
            <w:pPr>
              <w:pStyle w:val="a6"/>
              <w:numPr>
                <w:ilvl w:val="0"/>
                <w:numId w:val="15"/>
              </w:numPr>
              <w:spacing w:after="0" w:line="240" w:lineRule="auto"/>
              <w:jc w:val="center"/>
              <w:rPr>
                <w:rFonts w:eastAsia="Times New Roman" w:cs="Times New Roman"/>
                <w:sz w:val="22"/>
                <w:lang w:eastAsia="ru-RU"/>
              </w:rPr>
            </w:pPr>
          </w:p>
        </w:tc>
        <w:tc>
          <w:tcPr>
            <w:tcW w:w="3827" w:type="dxa"/>
            <w:tcBorders>
              <w:top w:val="nil"/>
              <w:left w:val="single" w:sz="4" w:space="0" w:color="auto"/>
              <w:bottom w:val="single" w:sz="4" w:space="0" w:color="auto"/>
              <w:right w:val="single" w:sz="4" w:space="0" w:color="auto"/>
            </w:tcBorders>
            <w:shd w:val="clear" w:color="auto" w:fill="FFFFFF" w:themeFill="background1"/>
          </w:tcPr>
          <w:p w:rsidR="00C445FE" w:rsidRPr="00134A96" w:rsidRDefault="00C445FE" w:rsidP="00B61968">
            <w:pPr>
              <w:pStyle w:val="ab"/>
              <w:spacing w:line="240" w:lineRule="exact"/>
              <w:ind w:right="-57"/>
              <w:jc w:val="center"/>
              <w:rPr>
                <w:sz w:val="22"/>
                <w:szCs w:val="22"/>
              </w:rPr>
            </w:pPr>
            <w:r w:rsidRPr="00134A96">
              <w:rPr>
                <w:sz w:val="22"/>
                <w:szCs w:val="22"/>
              </w:rPr>
              <w:t>«Укрепление единства российской нации и этнокультурное развитие народов, проживающих на территории муниципального образования «</w:t>
            </w:r>
            <w:proofErr w:type="spellStart"/>
            <w:r w:rsidRPr="00134A96">
              <w:rPr>
                <w:sz w:val="22"/>
                <w:szCs w:val="22"/>
              </w:rPr>
              <w:t>Майнский</w:t>
            </w:r>
            <w:proofErr w:type="spellEnd"/>
            <w:r w:rsidRPr="00134A96">
              <w:rPr>
                <w:sz w:val="22"/>
                <w:szCs w:val="22"/>
              </w:rPr>
              <w:t xml:space="preserve"> район» </w:t>
            </w:r>
            <w:r w:rsidR="00B61968" w:rsidRPr="00134A96">
              <w:rPr>
                <w:sz w:val="22"/>
                <w:szCs w:val="22"/>
              </w:rPr>
              <w:t>на 2021-2025 годы</w:t>
            </w:r>
          </w:p>
        </w:tc>
        <w:tc>
          <w:tcPr>
            <w:tcW w:w="1545" w:type="dxa"/>
            <w:tcBorders>
              <w:top w:val="nil"/>
              <w:left w:val="nil"/>
              <w:bottom w:val="single" w:sz="4" w:space="0" w:color="auto"/>
              <w:right w:val="single" w:sz="4" w:space="0" w:color="auto"/>
            </w:tcBorders>
            <w:shd w:val="clear" w:color="auto" w:fill="FFFFFF" w:themeFill="background1"/>
            <w:noWrap/>
            <w:vAlign w:val="center"/>
          </w:tcPr>
          <w:p w:rsidR="00C445FE" w:rsidRPr="00134A96" w:rsidRDefault="00B61968" w:rsidP="00C2492C">
            <w:pPr>
              <w:spacing w:after="0" w:line="240" w:lineRule="auto"/>
              <w:jc w:val="center"/>
              <w:rPr>
                <w:rFonts w:cs="Times New Roman"/>
                <w:sz w:val="22"/>
              </w:rPr>
            </w:pPr>
            <w:r w:rsidRPr="00134A96">
              <w:rPr>
                <w:rFonts w:cs="Times New Roman"/>
                <w:sz w:val="22"/>
              </w:rPr>
              <w:t>26823,20</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B61968" w:rsidRPr="00134A96" w:rsidRDefault="00B61968" w:rsidP="00233F3F">
            <w:pPr>
              <w:spacing w:after="0" w:line="240" w:lineRule="auto"/>
              <w:jc w:val="center"/>
              <w:rPr>
                <w:rFonts w:cs="Times New Roman"/>
                <w:sz w:val="22"/>
              </w:rPr>
            </w:pPr>
          </w:p>
          <w:p w:rsidR="00B61968" w:rsidRPr="00134A96" w:rsidRDefault="00B61968" w:rsidP="00233F3F">
            <w:pPr>
              <w:spacing w:after="0" w:line="240" w:lineRule="auto"/>
              <w:jc w:val="center"/>
              <w:rPr>
                <w:rFonts w:cs="Times New Roman"/>
                <w:sz w:val="22"/>
              </w:rPr>
            </w:pPr>
          </w:p>
          <w:p w:rsidR="00C445FE" w:rsidRPr="00134A96" w:rsidRDefault="00B61968" w:rsidP="00233F3F">
            <w:pPr>
              <w:spacing w:after="0" w:line="240" w:lineRule="auto"/>
              <w:jc w:val="center"/>
              <w:rPr>
                <w:rFonts w:cs="Times New Roman"/>
                <w:sz w:val="22"/>
              </w:rPr>
            </w:pPr>
            <w:r w:rsidRPr="00134A96">
              <w:rPr>
                <w:rFonts w:cs="Times New Roman"/>
                <w:sz w:val="22"/>
              </w:rPr>
              <w:t>26823,20</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445FE" w:rsidRPr="00134A96" w:rsidRDefault="00B61968" w:rsidP="00233F3F">
            <w:pPr>
              <w:spacing w:after="0" w:line="240" w:lineRule="auto"/>
              <w:jc w:val="center"/>
              <w:rPr>
                <w:rFonts w:cs="Times New Roman"/>
                <w:sz w:val="22"/>
              </w:rPr>
            </w:pPr>
            <w:r w:rsidRPr="00134A96">
              <w:rPr>
                <w:rFonts w:cs="Times New Roman"/>
                <w:sz w:val="22"/>
              </w:rPr>
              <w:t>100</w:t>
            </w:r>
          </w:p>
        </w:tc>
        <w:tc>
          <w:tcPr>
            <w:tcW w:w="1559" w:type="dxa"/>
            <w:tcBorders>
              <w:top w:val="nil"/>
              <w:left w:val="nil"/>
              <w:bottom w:val="single" w:sz="4" w:space="0" w:color="auto"/>
              <w:right w:val="single" w:sz="4" w:space="0" w:color="auto"/>
            </w:tcBorders>
            <w:shd w:val="clear" w:color="auto" w:fill="FFFFFF" w:themeFill="background1"/>
            <w:noWrap/>
            <w:vAlign w:val="center"/>
          </w:tcPr>
          <w:p w:rsidR="00C445FE" w:rsidRPr="00134A96" w:rsidRDefault="00B61968" w:rsidP="00C2492C">
            <w:pPr>
              <w:spacing w:after="0" w:line="240" w:lineRule="auto"/>
              <w:jc w:val="center"/>
              <w:rPr>
                <w:rFonts w:cs="Times New Roman"/>
                <w:sz w:val="22"/>
              </w:rPr>
            </w:pPr>
            <w:r w:rsidRPr="00134A96">
              <w:rPr>
                <w:rFonts w:cs="Times New Roman"/>
                <w:sz w:val="22"/>
              </w:rPr>
              <w:t>0,00</w:t>
            </w:r>
          </w:p>
        </w:tc>
      </w:tr>
      <w:tr w:rsidR="00C445FE" w:rsidRPr="00413208" w:rsidTr="005C0585">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C445FE" w:rsidRPr="00413208" w:rsidRDefault="00C445FE" w:rsidP="00C76B72">
            <w:pPr>
              <w:pStyle w:val="a6"/>
              <w:numPr>
                <w:ilvl w:val="0"/>
                <w:numId w:val="15"/>
              </w:numPr>
              <w:spacing w:after="0" w:line="240" w:lineRule="auto"/>
              <w:jc w:val="center"/>
              <w:rPr>
                <w:rFonts w:eastAsia="Times New Roman" w:cs="Times New Roman"/>
                <w:sz w:val="22"/>
                <w:lang w:eastAsia="ru-RU"/>
              </w:rPr>
            </w:pPr>
          </w:p>
        </w:tc>
        <w:tc>
          <w:tcPr>
            <w:tcW w:w="3827" w:type="dxa"/>
            <w:tcBorders>
              <w:top w:val="nil"/>
              <w:left w:val="single" w:sz="4" w:space="0" w:color="auto"/>
              <w:bottom w:val="single" w:sz="4" w:space="0" w:color="auto"/>
              <w:right w:val="single" w:sz="4" w:space="0" w:color="auto"/>
            </w:tcBorders>
            <w:shd w:val="clear" w:color="auto" w:fill="FFFFFF" w:themeFill="background1"/>
          </w:tcPr>
          <w:p w:rsidR="00C445FE" w:rsidRPr="00134A96" w:rsidRDefault="00EA6F8C" w:rsidP="005162D2">
            <w:pPr>
              <w:pStyle w:val="1"/>
              <w:spacing w:before="0" w:after="0" w:line="240" w:lineRule="exact"/>
              <w:ind w:right="-57"/>
              <w:rPr>
                <w:b w:val="0"/>
                <w:sz w:val="22"/>
                <w:szCs w:val="22"/>
              </w:rPr>
            </w:pPr>
            <w:hyperlink r:id="rId6" w:history="1">
              <w:r w:rsidR="00C445FE" w:rsidRPr="00134A96">
                <w:rPr>
                  <w:rStyle w:val="af"/>
                  <w:b w:val="0"/>
                  <w:bCs w:val="0"/>
                  <w:color w:val="auto"/>
                  <w:sz w:val="22"/>
                  <w:szCs w:val="22"/>
                </w:rPr>
                <w:t xml:space="preserve"> «Развитие территориального общественного самоуправления в муниципальном образовании "</w:t>
              </w:r>
              <w:proofErr w:type="spellStart"/>
              <w:r w:rsidR="00C445FE" w:rsidRPr="00134A96">
                <w:rPr>
                  <w:rStyle w:val="af"/>
                  <w:b w:val="0"/>
                  <w:bCs w:val="0"/>
                  <w:color w:val="auto"/>
                  <w:sz w:val="22"/>
                  <w:szCs w:val="22"/>
                </w:rPr>
                <w:t>Майнское</w:t>
              </w:r>
              <w:proofErr w:type="spellEnd"/>
              <w:r w:rsidR="00C445FE" w:rsidRPr="00134A96">
                <w:rPr>
                  <w:rStyle w:val="af"/>
                  <w:b w:val="0"/>
                  <w:bCs w:val="0"/>
                  <w:color w:val="auto"/>
                  <w:sz w:val="22"/>
                  <w:szCs w:val="22"/>
                </w:rPr>
                <w:t xml:space="preserve"> городское поселение"</w:t>
              </w:r>
            </w:hyperlink>
            <w:r w:rsidR="00C445FE" w:rsidRPr="00134A96">
              <w:rPr>
                <w:sz w:val="22"/>
                <w:szCs w:val="22"/>
              </w:rPr>
              <w:t xml:space="preserve"> </w:t>
            </w:r>
          </w:p>
        </w:tc>
        <w:tc>
          <w:tcPr>
            <w:tcW w:w="1545" w:type="dxa"/>
            <w:tcBorders>
              <w:top w:val="nil"/>
              <w:left w:val="nil"/>
              <w:bottom w:val="single" w:sz="4" w:space="0" w:color="auto"/>
              <w:right w:val="single" w:sz="4" w:space="0" w:color="auto"/>
            </w:tcBorders>
            <w:shd w:val="clear" w:color="auto" w:fill="FFFFFF" w:themeFill="background1"/>
            <w:noWrap/>
            <w:vAlign w:val="center"/>
          </w:tcPr>
          <w:p w:rsidR="00C445FE" w:rsidRPr="00134A96" w:rsidRDefault="001E6394" w:rsidP="00C2492C">
            <w:pPr>
              <w:spacing w:after="0" w:line="240" w:lineRule="auto"/>
              <w:jc w:val="center"/>
              <w:rPr>
                <w:rFonts w:cs="Times New Roman"/>
                <w:sz w:val="22"/>
              </w:rPr>
            </w:pPr>
            <w:r w:rsidRPr="00134A96">
              <w:rPr>
                <w:rFonts w:cs="Times New Roman"/>
                <w:sz w:val="22"/>
              </w:rPr>
              <w:t>505250,00</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C445FE" w:rsidRPr="00134A96" w:rsidRDefault="00C445FE" w:rsidP="00C2492C">
            <w:pPr>
              <w:spacing w:after="0" w:line="240" w:lineRule="auto"/>
              <w:jc w:val="center"/>
              <w:rPr>
                <w:rFonts w:cs="Times New Roman"/>
                <w:sz w:val="22"/>
              </w:rPr>
            </w:pPr>
          </w:p>
          <w:p w:rsidR="001E6394" w:rsidRPr="00134A96" w:rsidRDefault="001E6394" w:rsidP="00C2492C">
            <w:pPr>
              <w:spacing w:after="0" w:line="240" w:lineRule="auto"/>
              <w:jc w:val="center"/>
              <w:rPr>
                <w:rFonts w:cs="Times New Roman"/>
                <w:sz w:val="22"/>
              </w:rPr>
            </w:pPr>
            <w:r w:rsidRPr="00134A96">
              <w:rPr>
                <w:rFonts w:cs="Times New Roman"/>
                <w:sz w:val="22"/>
              </w:rPr>
              <w:t>505250,00</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445FE" w:rsidRPr="00134A96" w:rsidRDefault="001E6394" w:rsidP="00C2492C">
            <w:pPr>
              <w:spacing w:after="0" w:line="240" w:lineRule="auto"/>
              <w:jc w:val="center"/>
              <w:rPr>
                <w:rFonts w:cs="Times New Roman"/>
                <w:sz w:val="22"/>
              </w:rPr>
            </w:pPr>
            <w:r w:rsidRPr="00134A96">
              <w:rPr>
                <w:rFonts w:cs="Times New Roman"/>
                <w:sz w:val="22"/>
              </w:rPr>
              <w:t>100</w:t>
            </w:r>
          </w:p>
        </w:tc>
        <w:tc>
          <w:tcPr>
            <w:tcW w:w="1559" w:type="dxa"/>
            <w:tcBorders>
              <w:top w:val="nil"/>
              <w:left w:val="nil"/>
              <w:bottom w:val="single" w:sz="4" w:space="0" w:color="auto"/>
              <w:right w:val="single" w:sz="4" w:space="0" w:color="auto"/>
            </w:tcBorders>
            <w:shd w:val="clear" w:color="auto" w:fill="FFFFFF" w:themeFill="background1"/>
            <w:noWrap/>
            <w:vAlign w:val="center"/>
          </w:tcPr>
          <w:p w:rsidR="00C445FE" w:rsidRPr="00134A96" w:rsidRDefault="001E6394" w:rsidP="00C2492C">
            <w:pPr>
              <w:spacing w:after="0" w:line="240" w:lineRule="auto"/>
              <w:jc w:val="center"/>
              <w:rPr>
                <w:rFonts w:cs="Times New Roman"/>
                <w:sz w:val="22"/>
              </w:rPr>
            </w:pPr>
            <w:r w:rsidRPr="00134A96">
              <w:rPr>
                <w:rFonts w:cs="Times New Roman"/>
                <w:sz w:val="22"/>
              </w:rPr>
              <w:t>0,00</w:t>
            </w:r>
          </w:p>
        </w:tc>
      </w:tr>
      <w:tr w:rsidR="00C445FE" w:rsidRPr="00413208" w:rsidTr="005C0585">
        <w:trPr>
          <w:gridAfter w:val="9"/>
          <w:wAfter w:w="11625" w:type="dxa"/>
          <w:trHeight w:val="307"/>
        </w:trPr>
        <w:tc>
          <w:tcPr>
            <w:tcW w:w="724" w:type="dxa"/>
            <w:tcBorders>
              <w:top w:val="nil"/>
              <w:left w:val="single" w:sz="4" w:space="0" w:color="auto"/>
              <w:bottom w:val="single" w:sz="4" w:space="0" w:color="auto"/>
              <w:right w:val="single" w:sz="4" w:space="0" w:color="auto"/>
            </w:tcBorders>
            <w:shd w:val="clear" w:color="auto" w:fill="auto"/>
            <w:noWrap/>
            <w:vAlign w:val="center"/>
          </w:tcPr>
          <w:p w:rsidR="00C445FE" w:rsidRPr="00413208" w:rsidRDefault="00C445FE" w:rsidP="00C76B72">
            <w:pPr>
              <w:pStyle w:val="a6"/>
              <w:numPr>
                <w:ilvl w:val="0"/>
                <w:numId w:val="15"/>
              </w:numPr>
              <w:spacing w:after="0" w:line="240" w:lineRule="auto"/>
              <w:jc w:val="center"/>
              <w:rPr>
                <w:rFonts w:eastAsia="Times New Roman" w:cs="Times New Roman"/>
                <w:sz w:val="22"/>
                <w:lang w:eastAsia="ru-RU"/>
              </w:rPr>
            </w:pPr>
          </w:p>
        </w:tc>
        <w:tc>
          <w:tcPr>
            <w:tcW w:w="3827" w:type="dxa"/>
            <w:tcBorders>
              <w:top w:val="nil"/>
              <w:left w:val="single" w:sz="4" w:space="0" w:color="auto"/>
              <w:bottom w:val="single" w:sz="4" w:space="0" w:color="auto"/>
              <w:right w:val="single" w:sz="4" w:space="0" w:color="auto"/>
            </w:tcBorders>
            <w:shd w:val="clear" w:color="auto" w:fill="FFFFFF" w:themeFill="background1"/>
          </w:tcPr>
          <w:p w:rsidR="00C445FE" w:rsidRPr="00134A96" w:rsidRDefault="00C445FE" w:rsidP="005162D2">
            <w:pPr>
              <w:shd w:val="clear" w:color="auto" w:fill="FFFFFF"/>
              <w:spacing w:after="0" w:line="240" w:lineRule="exact"/>
              <w:jc w:val="center"/>
              <w:textAlignment w:val="baseline"/>
              <w:outlineLvl w:val="0"/>
              <w:rPr>
                <w:rFonts w:cs="Times New Roman"/>
                <w:bCs/>
                <w:kern w:val="36"/>
                <w:sz w:val="22"/>
              </w:rPr>
            </w:pPr>
            <w:r w:rsidRPr="00134A96">
              <w:rPr>
                <w:rFonts w:cs="Times New Roman"/>
                <w:bCs/>
                <w:kern w:val="36"/>
                <w:sz w:val="22"/>
              </w:rPr>
              <w:t xml:space="preserve">"Здоровый район" </w:t>
            </w:r>
          </w:p>
          <w:p w:rsidR="005162D2" w:rsidRPr="00134A96" w:rsidRDefault="005162D2" w:rsidP="005162D2">
            <w:pPr>
              <w:shd w:val="clear" w:color="auto" w:fill="FFFFFF"/>
              <w:spacing w:after="0" w:line="240" w:lineRule="exact"/>
              <w:jc w:val="center"/>
              <w:textAlignment w:val="baseline"/>
              <w:outlineLvl w:val="0"/>
              <w:rPr>
                <w:rFonts w:cs="Times New Roman"/>
                <w:bCs/>
                <w:kern w:val="36"/>
                <w:sz w:val="22"/>
              </w:rPr>
            </w:pPr>
            <w:r w:rsidRPr="00134A96">
              <w:rPr>
                <w:rFonts w:cs="Times New Roman"/>
                <w:bCs/>
                <w:kern w:val="36"/>
                <w:sz w:val="22"/>
              </w:rPr>
              <w:t>на 2021-2023 годы</w:t>
            </w:r>
          </w:p>
          <w:p w:rsidR="001E6394" w:rsidRPr="00134A96" w:rsidRDefault="001E6394" w:rsidP="005162D2">
            <w:pPr>
              <w:shd w:val="clear" w:color="auto" w:fill="FFFFFF"/>
              <w:spacing w:after="0" w:line="240" w:lineRule="exact"/>
              <w:jc w:val="center"/>
              <w:textAlignment w:val="baseline"/>
              <w:outlineLvl w:val="0"/>
              <w:rPr>
                <w:rFonts w:cs="Times New Roman"/>
                <w:bCs/>
                <w:kern w:val="36"/>
                <w:sz w:val="22"/>
              </w:rPr>
            </w:pPr>
          </w:p>
        </w:tc>
        <w:tc>
          <w:tcPr>
            <w:tcW w:w="1545" w:type="dxa"/>
            <w:tcBorders>
              <w:top w:val="nil"/>
              <w:left w:val="nil"/>
              <w:bottom w:val="single" w:sz="4" w:space="0" w:color="auto"/>
              <w:right w:val="single" w:sz="4" w:space="0" w:color="auto"/>
            </w:tcBorders>
            <w:shd w:val="clear" w:color="auto" w:fill="FFFFFF" w:themeFill="background1"/>
            <w:noWrap/>
            <w:vAlign w:val="center"/>
          </w:tcPr>
          <w:p w:rsidR="00C445FE" w:rsidRPr="00134A96" w:rsidRDefault="00BB7FF4" w:rsidP="00C2492C">
            <w:pPr>
              <w:spacing w:after="0" w:line="240" w:lineRule="auto"/>
              <w:jc w:val="center"/>
              <w:rPr>
                <w:rFonts w:cs="Times New Roman"/>
                <w:sz w:val="22"/>
              </w:rPr>
            </w:pPr>
            <w:r w:rsidRPr="00134A96">
              <w:rPr>
                <w:rFonts w:cs="Times New Roman"/>
                <w:sz w:val="22"/>
              </w:rPr>
              <w:t>10000</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BB7FF4" w:rsidRPr="00134A96" w:rsidRDefault="00BB7FF4" w:rsidP="00C2492C">
            <w:pPr>
              <w:spacing w:after="0" w:line="240" w:lineRule="auto"/>
              <w:jc w:val="center"/>
              <w:rPr>
                <w:rFonts w:cs="Times New Roman"/>
                <w:sz w:val="22"/>
              </w:rPr>
            </w:pPr>
          </w:p>
          <w:p w:rsidR="00C445FE" w:rsidRPr="00134A96" w:rsidRDefault="005162D2" w:rsidP="00C2492C">
            <w:pPr>
              <w:spacing w:after="0" w:line="240" w:lineRule="auto"/>
              <w:jc w:val="center"/>
              <w:rPr>
                <w:rFonts w:cs="Times New Roman"/>
                <w:sz w:val="22"/>
              </w:rPr>
            </w:pPr>
            <w:r w:rsidRPr="00134A96">
              <w:rPr>
                <w:rFonts w:cs="Times New Roman"/>
                <w:sz w:val="22"/>
              </w:rPr>
              <w:t>10000</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445FE" w:rsidRPr="00134A96" w:rsidRDefault="00BB7FF4" w:rsidP="00C2492C">
            <w:pPr>
              <w:spacing w:after="0" w:line="240" w:lineRule="auto"/>
              <w:jc w:val="center"/>
              <w:rPr>
                <w:rFonts w:cs="Times New Roman"/>
                <w:sz w:val="22"/>
              </w:rPr>
            </w:pPr>
            <w:r w:rsidRPr="00134A96">
              <w:rPr>
                <w:rFonts w:cs="Times New Roman"/>
                <w:sz w:val="22"/>
              </w:rPr>
              <w:t>100</w:t>
            </w:r>
          </w:p>
        </w:tc>
        <w:tc>
          <w:tcPr>
            <w:tcW w:w="1559" w:type="dxa"/>
            <w:tcBorders>
              <w:top w:val="nil"/>
              <w:left w:val="nil"/>
              <w:bottom w:val="single" w:sz="4" w:space="0" w:color="auto"/>
              <w:right w:val="single" w:sz="4" w:space="0" w:color="auto"/>
            </w:tcBorders>
            <w:shd w:val="clear" w:color="auto" w:fill="FFFFFF" w:themeFill="background1"/>
            <w:noWrap/>
            <w:vAlign w:val="center"/>
          </w:tcPr>
          <w:p w:rsidR="00C445FE" w:rsidRPr="00134A96" w:rsidRDefault="00BB7FF4" w:rsidP="00C2492C">
            <w:pPr>
              <w:spacing w:after="0" w:line="240" w:lineRule="auto"/>
              <w:jc w:val="center"/>
              <w:rPr>
                <w:rFonts w:cs="Times New Roman"/>
                <w:sz w:val="22"/>
              </w:rPr>
            </w:pPr>
            <w:r w:rsidRPr="00134A96">
              <w:rPr>
                <w:rFonts w:cs="Times New Roman"/>
                <w:sz w:val="22"/>
              </w:rPr>
              <w:t>0,00</w:t>
            </w:r>
          </w:p>
        </w:tc>
      </w:tr>
      <w:tr w:rsidR="00C445FE" w:rsidRPr="00413208" w:rsidTr="005C0585">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C445FE" w:rsidRPr="00413208" w:rsidRDefault="00C445FE" w:rsidP="00C76B72">
            <w:pPr>
              <w:pStyle w:val="a6"/>
              <w:numPr>
                <w:ilvl w:val="0"/>
                <w:numId w:val="15"/>
              </w:numPr>
              <w:spacing w:after="0" w:line="240" w:lineRule="auto"/>
              <w:jc w:val="center"/>
              <w:rPr>
                <w:rFonts w:eastAsia="Times New Roman" w:cs="Times New Roman"/>
                <w:sz w:val="22"/>
                <w:lang w:eastAsia="ru-RU"/>
              </w:rPr>
            </w:pPr>
          </w:p>
        </w:tc>
        <w:tc>
          <w:tcPr>
            <w:tcW w:w="3827" w:type="dxa"/>
            <w:tcBorders>
              <w:top w:val="nil"/>
              <w:left w:val="single" w:sz="4" w:space="0" w:color="auto"/>
              <w:bottom w:val="single" w:sz="4" w:space="0" w:color="auto"/>
              <w:right w:val="single" w:sz="4" w:space="0" w:color="auto"/>
            </w:tcBorders>
            <w:shd w:val="clear" w:color="auto" w:fill="FFFFFF" w:themeFill="background1"/>
          </w:tcPr>
          <w:p w:rsidR="00C445FE" w:rsidRPr="00134A96" w:rsidRDefault="00C445FE" w:rsidP="001D1014">
            <w:pPr>
              <w:tabs>
                <w:tab w:val="left" w:pos="6577"/>
              </w:tabs>
              <w:spacing w:line="240" w:lineRule="exact"/>
              <w:ind w:right="-57"/>
              <w:jc w:val="center"/>
              <w:rPr>
                <w:rFonts w:cs="Times New Roman"/>
                <w:sz w:val="22"/>
              </w:rPr>
            </w:pPr>
            <w:r w:rsidRPr="00134A96">
              <w:rPr>
                <w:rFonts w:cs="Times New Roman"/>
                <w:sz w:val="22"/>
              </w:rPr>
              <w:t>Развитие культуры муниципального образования «</w:t>
            </w:r>
            <w:proofErr w:type="spellStart"/>
            <w:r w:rsidRPr="00134A96">
              <w:rPr>
                <w:rFonts w:cs="Times New Roman"/>
                <w:sz w:val="22"/>
              </w:rPr>
              <w:t>Майнское</w:t>
            </w:r>
            <w:proofErr w:type="spellEnd"/>
            <w:r w:rsidRPr="00134A96">
              <w:rPr>
                <w:rFonts w:cs="Times New Roman"/>
                <w:sz w:val="22"/>
              </w:rPr>
              <w:t xml:space="preserve"> городское поселение»</w:t>
            </w:r>
          </w:p>
        </w:tc>
        <w:tc>
          <w:tcPr>
            <w:tcW w:w="1545" w:type="dxa"/>
            <w:tcBorders>
              <w:top w:val="nil"/>
              <w:left w:val="nil"/>
              <w:bottom w:val="single" w:sz="4" w:space="0" w:color="auto"/>
              <w:right w:val="single" w:sz="4" w:space="0" w:color="auto"/>
            </w:tcBorders>
            <w:shd w:val="clear" w:color="auto" w:fill="FFFFFF" w:themeFill="background1"/>
            <w:noWrap/>
            <w:vAlign w:val="center"/>
          </w:tcPr>
          <w:p w:rsidR="00C445FE" w:rsidRPr="00134A96" w:rsidRDefault="006D774D" w:rsidP="00C2492C">
            <w:pPr>
              <w:spacing w:after="0" w:line="240" w:lineRule="auto"/>
              <w:jc w:val="center"/>
              <w:rPr>
                <w:rFonts w:cs="Times New Roman"/>
                <w:sz w:val="22"/>
              </w:rPr>
            </w:pPr>
            <w:r w:rsidRPr="00134A96">
              <w:rPr>
                <w:rFonts w:cs="Times New Roman"/>
                <w:sz w:val="22"/>
              </w:rPr>
              <w:t>0</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6D774D" w:rsidRPr="00134A96" w:rsidRDefault="006D774D" w:rsidP="00C2492C">
            <w:pPr>
              <w:spacing w:after="0" w:line="240" w:lineRule="auto"/>
              <w:jc w:val="center"/>
              <w:rPr>
                <w:rFonts w:cs="Times New Roman"/>
                <w:sz w:val="22"/>
              </w:rPr>
            </w:pPr>
          </w:p>
          <w:p w:rsidR="00C445FE" w:rsidRPr="00134A96" w:rsidRDefault="006D774D" w:rsidP="00C2492C">
            <w:pPr>
              <w:spacing w:after="0" w:line="240" w:lineRule="auto"/>
              <w:jc w:val="center"/>
              <w:rPr>
                <w:rFonts w:cs="Times New Roman"/>
                <w:sz w:val="22"/>
              </w:rPr>
            </w:pPr>
            <w:r w:rsidRPr="00134A96">
              <w:rPr>
                <w:rFonts w:cs="Times New Roman"/>
                <w:sz w:val="22"/>
              </w:rPr>
              <w:t>0</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445FE" w:rsidRPr="00134A96" w:rsidRDefault="006D774D" w:rsidP="00C2492C">
            <w:pPr>
              <w:spacing w:after="0" w:line="240" w:lineRule="auto"/>
              <w:jc w:val="center"/>
              <w:rPr>
                <w:rFonts w:cs="Times New Roman"/>
                <w:sz w:val="22"/>
              </w:rPr>
            </w:pPr>
            <w:r w:rsidRPr="00134A96">
              <w:rPr>
                <w:rFonts w:cs="Times New Roman"/>
                <w:sz w:val="22"/>
              </w:rPr>
              <w:t>0</w:t>
            </w:r>
          </w:p>
        </w:tc>
        <w:tc>
          <w:tcPr>
            <w:tcW w:w="1559" w:type="dxa"/>
            <w:tcBorders>
              <w:top w:val="nil"/>
              <w:left w:val="nil"/>
              <w:bottom w:val="single" w:sz="4" w:space="0" w:color="auto"/>
              <w:right w:val="single" w:sz="4" w:space="0" w:color="auto"/>
            </w:tcBorders>
            <w:shd w:val="clear" w:color="auto" w:fill="FFFFFF" w:themeFill="background1"/>
            <w:noWrap/>
            <w:vAlign w:val="center"/>
          </w:tcPr>
          <w:p w:rsidR="00C445FE" w:rsidRPr="00134A96" w:rsidRDefault="006D774D" w:rsidP="00C2492C">
            <w:pPr>
              <w:spacing w:after="0" w:line="240" w:lineRule="auto"/>
              <w:jc w:val="center"/>
              <w:rPr>
                <w:rFonts w:cs="Times New Roman"/>
                <w:sz w:val="22"/>
              </w:rPr>
            </w:pPr>
            <w:r w:rsidRPr="00134A96">
              <w:rPr>
                <w:rFonts w:cs="Times New Roman"/>
                <w:sz w:val="22"/>
              </w:rPr>
              <w:t>0</w:t>
            </w:r>
          </w:p>
        </w:tc>
      </w:tr>
      <w:tr w:rsidR="00C445FE" w:rsidRPr="00413208" w:rsidTr="005C0585">
        <w:trPr>
          <w:gridAfter w:val="9"/>
          <w:wAfter w:w="11625" w:type="dxa"/>
          <w:trHeight w:val="63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445FE" w:rsidRPr="00413208" w:rsidRDefault="00C445FE" w:rsidP="00C76B72">
            <w:pPr>
              <w:pStyle w:val="a6"/>
              <w:numPr>
                <w:ilvl w:val="0"/>
                <w:numId w:val="15"/>
              </w:numPr>
              <w:spacing w:after="0" w:line="240" w:lineRule="auto"/>
              <w:jc w:val="center"/>
              <w:rPr>
                <w:rFonts w:eastAsia="Times New Roman" w:cs="Times New Roman"/>
                <w:sz w:val="22"/>
                <w:lang w:eastAsia="ru-RU"/>
              </w:rPr>
            </w:pPr>
          </w:p>
        </w:tc>
        <w:tc>
          <w:tcPr>
            <w:tcW w:w="3827" w:type="dxa"/>
            <w:tcBorders>
              <w:top w:val="nil"/>
              <w:left w:val="single" w:sz="4" w:space="0" w:color="auto"/>
              <w:bottom w:val="single" w:sz="4" w:space="0" w:color="auto"/>
              <w:right w:val="single" w:sz="4" w:space="0" w:color="auto"/>
            </w:tcBorders>
            <w:shd w:val="clear" w:color="auto" w:fill="FFFFFF" w:themeFill="background1"/>
          </w:tcPr>
          <w:p w:rsidR="00C445FE" w:rsidRPr="00134A96" w:rsidRDefault="00C445FE" w:rsidP="00D57270">
            <w:pPr>
              <w:tabs>
                <w:tab w:val="left" w:pos="6577"/>
              </w:tabs>
              <w:spacing w:after="0" w:line="240" w:lineRule="exact"/>
              <w:jc w:val="center"/>
              <w:rPr>
                <w:rFonts w:cs="Times New Roman"/>
                <w:sz w:val="22"/>
              </w:rPr>
            </w:pPr>
            <w:r w:rsidRPr="00134A96">
              <w:rPr>
                <w:rFonts w:cs="Times New Roman"/>
                <w:sz w:val="22"/>
              </w:rPr>
              <w:t>Развитие культуры муниципального образования «</w:t>
            </w:r>
            <w:proofErr w:type="spellStart"/>
            <w:r w:rsidRPr="00134A96">
              <w:rPr>
                <w:rFonts w:cs="Times New Roman"/>
                <w:sz w:val="22"/>
              </w:rPr>
              <w:t>Майнский</w:t>
            </w:r>
            <w:proofErr w:type="spellEnd"/>
            <w:r w:rsidRPr="00134A96">
              <w:rPr>
                <w:rFonts w:cs="Times New Roman"/>
                <w:sz w:val="22"/>
              </w:rPr>
              <w:t xml:space="preserve"> район»</w:t>
            </w:r>
          </w:p>
          <w:p w:rsidR="00D57270" w:rsidRPr="00134A96" w:rsidRDefault="00D57270" w:rsidP="00D57270">
            <w:pPr>
              <w:tabs>
                <w:tab w:val="left" w:pos="6577"/>
              </w:tabs>
              <w:spacing w:after="0" w:line="240" w:lineRule="exact"/>
              <w:jc w:val="center"/>
              <w:rPr>
                <w:rFonts w:cs="Times New Roman"/>
                <w:sz w:val="22"/>
              </w:rPr>
            </w:pPr>
            <w:r w:rsidRPr="00134A96">
              <w:rPr>
                <w:rFonts w:cs="Times New Roman"/>
                <w:sz w:val="22"/>
              </w:rPr>
              <w:t>2019-2021 годы</w:t>
            </w:r>
          </w:p>
        </w:tc>
        <w:tc>
          <w:tcPr>
            <w:tcW w:w="1545" w:type="dxa"/>
            <w:tcBorders>
              <w:top w:val="nil"/>
              <w:left w:val="nil"/>
              <w:bottom w:val="single" w:sz="4" w:space="0" w:color="auto"/>
              <w:right w:val="single" w:sz="4" w:space="0" w:color="auto"/>
            </w:tcBorders>
            <w:shd w:val="clear" w:color="auto" w:fill="FFFFFF" w:themeFill="background1"/>
            <w:noWrap/>
            <w:vAlign w:val="center"/>
          </w:tcPr>
          <w:p w:rsidR="00C445FE" w:rsidRPr="00134A96" w:rsidRDefault="00752F17" w:rsidP="00C2492C">
            <w:pPr>
              <w:spacing w:after="0" w:line="240" w:lineRule="auto"/>
              <w:jc w:val="center"/>
              <w:rPr>
                <w:rFonts w:cs="Times New Roman"/>
                <w:sz w:val="22"/>
              </w:rPr>
            </w:pPr>
            <w:r>
              <w:rPr>
                <w:rFonts w:cs="Times New Roman"/>
                <w:sz w:val="22"/>
              </w:rPr>
              <w:t>74890000</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C445FE" w:rsidRPr="00134A96" w:rsidRDefault="00C445FE" w:rsidP="00C2492C">
            <w:pPr>
              <w:spacing w:after="0" w:line="240" w:lineRule="auto"/>
              <w:jc w:val="center"/>
              <w:rPr>
                <w:rFonts w:cs="Times New Roman"/>
                <w:sz w:val="22"/>
              </w:rPr>
            </w:pPr>
          </w:p>
          <w:p w:rsidR="00CC464D" w:rsidRPr="00134A96" w:rsidRDefault="00752F17" w:rsidP="00C2492C">
            <w:pPr>
              <w:spacing w:after="0" w:line="240" w:lineRule="auto"/>
              <w:jc w:val="center"/>
              <w:rPr>
                <w:rFonts w:cs="Times New Roman"/>
                <w:sz w:val="22"/>
              </w:rPr>
            </w:pPr>
            <w:r>
              <w:rPr>
                <w:rFonts w:cs="Times New Roman"/>
                <w:sz w:val="22"/>
              </w:rPr>
              <w:t>74890000</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445FE" w:rsidRPr="00134A96" w:rsidRDefault="00CC464D" w:rsidP="00C2492C">
            <w:pPr>
              <w:spacing w:after="0" w:line="240" w:lineRule="auto"/>
              <w:jc w:val="center"/>
              <w:rPr>
                <w:rFonts w:cs="Times New Roman"/>
                <w:sz w:val="22"/>
              </w:rPr>
            </w:pPr>
            <w:r w:rsidRPr="00134A96">
              <w:rPr>
                <w:rFonts w:cs="Times New Roman"/>
                <w:sz w:val="22"/>
              </w:rPr>
              <w:t>100</w:t>
            </w:r>
          </w:p>
        </w:tc>
        <w:tc>
          <w:tcPr>
            <w:tcW w:w="1559" w:type="dxa"/>
            <w:tcBorders>
              <w:top w:val="nil"/>
              <w:left w:val="nil"/>
              <w:bottom w:val="single" w:sz="4" w:space="0" w:color="auto"/>
              <w:right w:val="single" w:sz="4" w:space="0" w:color="auto"/>
            </w:tcBorders>
            <w:shd w:val="clear" w:color="auto" w:fill="FFFFFF" w:themeFill="background1"/>
            <w:noWrap/>
            <w:vAlign w:val="center"/>
          </w:tcPr>
          <w:p w:rsidR="00C445FE" w:rsidRPr="00134A96" w:rsidRDefault="00CC464D" w:rsidP="00C2492C">
            <w:pPr>
              <w:spacing w:after="0" w:line="240" w:lineRule="auto"/>
              <w:jc w:val="center"/>
              <w:rPr>
                <w:rFonts w:cs="Times New Roman"/>
                <w:sz w:val="22"/>
              </w:rPr>
            </w:pPr>
            <w:r w:rsidRPr="00134A96">
              <w:rPr>
                <w:rFonts w:cs="Times New Roman"/>
                <w:sz w:val="22"/>
              </w:rPr>
              <w:t>0,00</w:t>
            </w:r>
          </w:p>
        </w:tc>
      </w:tr>
      <w:tr w:rsidR="00C445FE" w:rsidRPr="00413208" w:rsidTr="005C0585">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C445FE" w:rsidRPr="00413208" w:rsidRDefault="00C445FE" w:rsidP="00C76B72">
            <w:pPr>
              <w:pStyle w:val="a6"/>
              <w:numPr>
                <w:ilvl w:val="0"/>
                <w:numId w:val="15"/>
              </w:numPr>
              <w:spacing w:after="0" w:line="240" w:lineRule="auto"/>
              <w:jc w:val="center"/>
              <w:rPr>
                <w:rFonts w:eastAsia="Times New Roman" w:cs="Times New Roman"/>
                <w:sz w:val="22"/>
                <w:lang w:eastAsia="ru-RU"/>
              </w:rPr>
            </w:pPr>
          </w:p>
        </w:tc>
        <w:tc>
          <w:tcPr>
            <w:tcW w:w="3827" w:type="dxa"/>
            <w:tcBorders>
              <w:top w:val="nil"/>
              <w:left w:val="single" w:sz="4" w:space="0" w:color="auto"/>
              <w:bottom w:val="single" w:sz="4" w:space="0" w:color="auto"/>
              <w:right w:val="single" w:sz="4" w:space="0" w:color="auto"/>
            </w:tcBorders>
            <w:shd w:val="clear" w:color="auto" w:fill="FFFFFF" w:themeFill="background1"/>
          </w:tcPr>
          <w:p w:rsidR="00C445FE" w:rsidRPr="00134A96" w:rsidRDefault="00C445FE" w:rsidP="001D1014">
            <w:pPr>
              <w:pStyle w:val="42"/>
              <w:shd w:val="clear" w:color="auto" w:fill="auto"/>
              <w:spacing w:before="0" w:after="0" w:line="240" w:lineRule="exact"/>
              <w:ind w:right="-57"/>
              <w:jc w:val="center"/>
              <w:rPr>
                <w:rFonts w:cs="Times New Roman"/>
                <w:b w:val="0"/>
                <w:sz w:val="22"/>
                <w:szCs w:val="22"/>
              </w:rPr>
            </w:pPr>
            <w:r w:rsidRPr="00134A96">
              <w:rPr>
                <w:rFonts w:cs="Times New Roman"/>
                <w:b w:val="0"/>
                <w:sz w:val="22"/>
                <w:szCs w:val="22"/>
              </w:rPr>
              <w:t>«Энергосбережение и повышение энергетической эффективности в учреждениях культуры муниципального образования «</w:t>
            </w:r>
            <w:proofErr w:type="spellStart"/>
            <w:r w:rsidRPr="00134A96">
              <w:rPr>
                <w:rFonts w:cs="Times New Roman"/>
                <w:b w:val="0"/>
                <w:sz w:val="22"/>
                <w:szCs w:val="22"/>
              </w:rPr>
              <w:t>Майнский</w:t>
            </w:r>
            <w:proofErr w:type="spellEnd"/>
            <w:r w:rsidRPr="00134A96">
              <w:rPr>
                <w:rFonts w:cs="Times New Roman"/>
                <w:b w:val="0"/>
                <w:sz w:val="22"/>
                <w:szCs w:val="22"/>
              </w:rPr>
              <w:t xml:space="preserve"> район» </w:t>
            </w:r>
          </w:p>
          <w:p w:rsidR="007163FC" w:rsidRPr="00134A96" w:rsidRDefault="007163FC" w:rsidP="001D1014">
            <w:pPr>
              <w:pStyle w:val="42"/>
              <w:shd w:val="clear" w:color="auto" w:fill="auto"/>
              <w:spacing w:before="0" w:after="0" w:line="240" w:lineRule="exact"/>
              <w:ind w:right="-57"/>
              <w:jc w:val="center"/>
              <w:rPr>
                <w:rFonts w:cs="Times New Roman"/>
                <w:b w:val="0"/>
                <w:sz w:val="22"/>
                <w:szCs w:val="22"/>
              </w:rPr>
            </w:pPr>
            <w:r w:rsidRPr="00134A96">
              <w:rPr>
                <w:rFonts w:cs="Times New Roman"/>
                <w:b w:val="0"/>
                <w:sz w:val="22"/>
                <w:szCs w:val="22"/>
              </w:rPr>
              <w:t>2019-2021 годы</w:t>
            </w:r>
          </w:p>
        </w:tc>
        <w:tc>
          <w:tcPr>
            <w:tcW w:w="1545" w:type="dxa"/>
            <w:tcBorders>
              <w:top w:val="nil"/>
              <w:left w:val="nil"/>
              <w:bottom w:val="single" w:sz="4" w:space="0" w:color="auto"/>
              <w:right w:val="single" w:sz="4" w:space="0" w:color="auto"/>
            </w:tcBorders>
            <w:shd w:val="clear" w:color="auto" w:fill="FFFFFF" w:themeFill="background1"/>
            <w:noWrap/>
            <w:vAlign w:val="center"/>
          </w:tcPr>
          <w:p w:rsidR="00C445FE" w:rsidRPr="00134A96" w:rsidRDefault="007163FC" w:rsidP="00C2492C">
            <w:pPr>
              <w:spacing w:after="0" w:line="240" w:lineRule="auto"/>
              <w:jc w:val="center"/>
              <w:rPr>
                <w:rFonts w:cs="Times New Roman"/>
                <w:sz w:val="22"/>
              </w:rPr>
            </w:pPr>
            <w:r w:rsidRPr="00134A96">
              <w:rPr>
                <w:rFonts w:cs="Times New Roman"/>
                <w:sz w:val="22"/>
              </w:rPr>
              <w:t>0</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7163FC" w:rsidRPr="00134A96" w:rsidRDefault="007163FC" w:rsidP="00C2492C">
            <w:pPr>
              <w:spacing w:after="0" w:line="240" w:lineRule="auto"/>
              <w:jc w:val="center"/>
              <w:rPr>
                <w:rFonts w:cs="Times New Roman"/>
                <w:sz w:val="22"/>
              </w:rPr>
            </w:pPr>
          </w:p>
          <w:p w:rsidR="007163FC" w:rsidRPr="00134A96" w:rsidRDefault="007163FC" w:rsidP="00C2492C">
            <w:pPr>
              <w:spacing w:after="0" w:line="240" w:lineRule="auto"/>
              <w:jc w:val="center"/>
              <w:rPr>
                <w:rFonts w:cs="Times New Roman"/>
                <w:sz w:val="22"/>
              </w:rPr>
            </w:pPr>
          </w:p>
          <w:p w:rsidR="00C445FE" w:rsidRPr="00134A96" w:rsidRDefault="007163FC" w:rsidP="00C2492C">
            <w:pPr>
              <w:spacing w:after="0" w:line="240" w:lineRule="auto"/>
              <w:jc w:val="center"/>
              <w:rPr>
                <w:rFonts w:cs="Times New Roman"/>
                <w:sz w:val="22"/>
              </w:rPr>
            </w:pPr>
            <w:r w:rsidRPr="00134A96">
              <w:rPr>
                <w:rFonts w:cs="Times New Roman"/>
                <w:sz w:val="22"/>
              </w:rPr>
              <w:t>0</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445FE" w:rsidRPr="00134A96" w:rsidRDefault="007163FC" w:rsidP="00C2492C">
            <w:pPr>
              <w:spacing w:after="0" w:line="240" w:lineRule="auto"/>
              <w:jc w:val="center"/>
              <w:rPr>
                <w:rFonts w:cs="Times New Roman"/>
                <w:sz w:val="22"/>
              </w:rPr>
            </w:pPr>
            <w:r w:rsidRPr="00134A96">
              <w:rPr>
                <w:rFonts w:cs="Times New Roman"/>
                <w:sz w:val="22"/>
              </w:rPr>
              <w:t>0</w:t>
            </w:r>
          </w:p>
        </w:tc>
        <w:tc>
          <w:tcPr>
            <w:tcW w:w="1559" w:type="dxa"/>
            <w:tcBorders>
              <w:top w:val="nil"/>
              <w:left w:val="nil"/>
              <w:bottom w:val="single" w:sz="4" w:space="0" w:color="auto"/>
              <w:right w:val="single" w:sz="4" w:space="0" w:color="auto"/>
            </w:tcBorders>
            <w:shd w:val="clear" w:color="auto" w:fill="FFFFFF" w:themeFill="background1"/>
            <w:noWrap/>
            <w:vAlign w:val="center"/>
          </w:tcPr>
          <w:p w:rsidR="00C445FE" w:rsidRPr="00134A96" w:rsidRDefault="007163FC" w:rsidP="00C2492C">
            <w:pPr>
              <w:spacing w:after="0" w:line="240" w:lineRule="auto"/>
              <w:jc w:val="center"/>
              <w:rPr>
                <w:rFonts w:cs="Times New Roman"/>
                <w:sz w:val="22"/>
              </w:rPr>
            </w:pPr>
            <w:r w:rsidRPr="00134A96">
              <w:rPr>
                <w:rFonts w:cs="Times New Roman"/>
                <w:sz w:val="22"/>
              </w:rPr>
              <w:t>0</w:t>
            </w:r>
          </w:p>
        </w:tc>
      </w:tr>
      <w:tr w:rsidR="00C445FE" w:rsidRPr="00413208" w:rsidTr="005C0585">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C445FE" w:rsidRPr="00413208" w:rsidRDefault="00C445FE" w:rsidP="00C76B72">
            <w:pPr>
              <w:pStyle w:val="a6"/>
              <w:numPr>
                <w:ilvl w:val="0"/>
                <w:numId w:val="15"/>
              </w:numPr>
              <w:spacing w:after="0" w:line="240" w:lineRule="auto"/>
              <w:jc w:val="center"/>
              <w:rPr>
                <w:rFonts w:eastAsia="Times New Roman" w:cs="Times New Roman"/>
                <w:sz w:val="22"/>
                <w:lang w:eastAsia="ru-RU"/>
              </w:rPr>
            </w:pPr>
          </w:p>
        </w:tc>
        <w:tc>
          <w:tcPr>
            <w:tcW w:w="3827" w:type="dxa"/>
            <w:tcBorders>
              <w:top w:val="nil"/>
              <w:left w:val="single" w:sz="4" w:space="0" w:color="auto"/>
              <w:bottom w:val="single" w:sz="4" w:space="0" w:color="auto"/>
              <w:right w:val="single" w:sz="4" w:space="0" w:color="auto"/>
            </w:tcBorders>
            <w:shd w:val="clear" w:color="auto" w:fill="FFFFFF" w:themeFill="background1"/>
          </w:tcPr>
          <w:p w:rsidR="00C445FE" w:rsidRPr="00134A96" w:rsidRDefault="00C445FE" w:rsidP="001D1014">
            <w:pPr>
              <w:pStyle w:val="a3"/>
              <w:spacing w:before="0" w:beforeAutospacing="0" w:after="0" w:afterAutospacing="0" w:line="240" w:lineRule="exact"/>
              <w:ind w:right="-57"/>
              <w:jc w:val="center"/>
              <w:rPr>
                <w:color w:val="000000"/>
                <w:sz w:val="22"/>
                <w:szCs w:val="22"/>
              </w:rPr>
            </w:pPr>
            <w:r w:rsidRPr="00134A96">
              <w:rPr>
                <w:color w:val="000000"/>
                <w:sz w:val="22"/>
                <w:szCs w:val="22"/>
              </w:rPr>
              <w:t>«Развитие  образования в   муниципальном образовании «</w:t>
            </w:r>
            <w:proofErr w:type="spellStart"/>
            <w:r w:rsidRPr="00134A96">
              <w:rPr>
                <w:color w:val="000000"/>
                <w:sz w:val="22"/>
                <w:szCs w:val="22"/>
              </w:rPr>
              <w:t>Майнский</w:t>
            </w:r>
            <w:proofErr w:type="spellEnd"/>
            <w:r w:rsidRPr="00134A96">
              <w:rPr>
                <w:color w:val="000000"/>
                <w:sz w:val="22"/>
                <w:szCs w:val="22"/>
              </w:rPr>
              <w:t xml:space="preserve"> район» </w:t>
            </w:r>
          </w:p>
          <w:p w:rsidR="007163FC" w:rsidRPr="00134A96" w:rsidRDefault="007163FC" w:rsidP="001D1014">
            <w:pPr>
              <w:pStyle w:val="a3"/>
              <w:spacing w:before="0" w:beforeAutospacing="0" w:after="0" w:afterAutospacing="0" w:line="240" w:lineRule="exact"/>
              <w:ind w:right="-57"/>
              <w:jc w:val="center"/>
              <w:rPr>
                <w:color w:val="000000"/>
                <w:sz w:val="22"/>
                <w:szCs w:val="22"/>
              </w:rPr>
            </w:pPr>
            <w:r w:rsidRPr="00134A96">
              <w:rPr>
                <w:color w:val="000000"/>
                <w:sz w:val="22"/>
                <w:szCs w:val="22"/>
              </w:rPr>
              <w:t>2020-2024 годы</w:t>
            </w:r>
          </w:p>
        </w:tc>
        <w:tc>
          <w:tcPr>
            <w:tcW w:w="1545" w:type="dxa"/>
            <w:tcBorders>
              <w:top w:val="nil"/>
              <w:left w:val="nil"/>
              <w:bottom w:val="single" w:sz="4" w:space="0" w:color="auto"/>
              <w:right w:val="single" w:sz="4" w:space="0" w:color="auto"/>
            </w:tcBorders>
            <w:shd w:val="clear" w:color="auto" w:fill="FFFFFF" w:themeFill="background1"/>
            <w:noWrap/>
            <w:vAlign w:val="center"/>
          </w:tcPr>
          <w:p w:rsidR="00C445FE" w:rsidRPr="00134A96" w:rsidRDefault="00752F17" w:rsidP="00C2492C">
            <w:pPr>
              <w:spacing w:after="0" w:line="240" w:lineRule="auto"/>
              <w:jc w:val="center"/>
              <w:rPr>
                <w:rFonts w:cs="Times New Roman"/>
                <w:sz w:val="22"/>
              </w:rPr>
            </w:pPr>
            <w:r>
              <w:rPr>
                <w:rFonts w:cs="Times New Roman"/>
                <w:sz w:val="22"/>
              </w:rPr>
              <w:t>390659</w:t>
            </w:r>
            <w:r w:rsidR="004D36C4" w:rsidRPr="00134A96">
              <w:rPr>
                <w:rFonts w:cs="Times New Roman"/>
                <w:sz w:val="22"/>
              </w:rPr>
              <w:t>58</w:t>
            </w:r>
            <w:r>
              <w:rPr>
                <w:rFonts w:cs="Times New Roman"/>
                <w:sz w:val="22"/>
              </w:rPr>
              <w:t>0</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C445FE" w:rsidRPr="00134A96" w:rsidRDefault="00C445FE" w:rsidP="00C2492C">
            <w:pPr>
              <w:spacing w:after="0" w:line="240" w:lineRule="auto"/>
              <w:jc w:val="center"/>
              <w:rPr>
                <w:rFonts w:cs="Times New Roman"/>
                <w:sz w:val="22"/>
              </w:rPr>
            </w:pPr>
          </w:p>
          <w:p w:rsidR="004D36C4" w:rsidRPr="00134A96" w:rsidRDefault="00752F17" w:rsidP="00C2492C">
            <w:pPr>
              <w:spacing w:after="0" w:line="240" w:lineRule="auto"/>
              <w:jc w:val="center"/>
              <w:rPr>
                <w:rFonts w:cs="Times New Roman"/>
                <w:sz w:val="22"/>
              </w:rPr>
            </w:pPr>
            <w:r>
              <w:rPr>
                <w:rFonts w:cs="Times New Roman"/>
                <w:sz w:val="22"/>
              </w:rPr>
              <w:t>390659</w:t>
            </w:r>
            <w:r w:rsidR="004D36C4" w:rsidRPr="00134A96">
              <w:rPr>
                <w:rFonts w:cs="Times New Roman"/>
                <w:sz w:val="22"/>
              </w:rPr>
              <w:t>58</w:t>
            </w:r>
            <w:r>
              <w:rPr>
                <w:rFonts w:cs="Times New Roman"/>
                <w:sz w:val="22"/>
              </w:rPr>
              <w:t>0</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445FE" w:rsidRPr="00134A96" w:rsidRDefault="004D36C4" w:rsidP="00C2492C">
            <w:pPr>
              <w:spacing w:after="0" w:line="240" w:lineRule="auto"/>
              <w:jc w:val="center"/>
              <w:rPr>
                <w:rFonts w:cs="Times New Roman"/>
                <w:sz w:val="22"/>
              </w:rPr>
            </w:pPr>
            <w:r w:rsidRPr="00134A96">
              <w:rPr>
                <w:rFonts w:cs="Times New Roman"/>
                <w:sz w:val="22"/>
              </w:rPr>
              <w:t>100</w:t>
            </w:r>
          </w:p>
        </w:tc>
        <w:tc>
          <w:tcPr>
            <w:tcW w:w="1559" w:type="dxa"/>
            <w:tcBorders>
              <w:top w:val="nil"/>
              <w:left w:val="nil"/>
              <w:bottom w:val="single" w:sz="4" w:space="0" w:color="auto"/>
              <w:right w:val="single" w:sz="4" w:space="0" w:color="auto"/>
            </w:tcBorders>
            <w:shd w:val="clear" w:color="auto" w:fill="FFFFFF" w:themeFill="background1"/>
            <w:noWrap/>
            <w:vAlign w:val="center"/>
          </w:tcPr>
          <w:p w:rsidR="00C445FE" w:rsidRPr="00134A96" w:rsidRDefault="004D36C4" w:rsidP="00C2492C">
            <w:pPr>
              <w:spacing w:after="0" w:line="240" w:lineRule="auto"/>
              <w:jc w:val="center"/>
              <w:rPr>
                <w:rFonts w:cs="Times New Roman"/>
                <w:sz w:val="22"/>
              </w:rPr>
            </w:pPr>
            <w:r w:rsidRPr="00134A96">
              <w:rPr>
                <w:rFonts w:cs="Times New Roman"/>
                <w:sz w:val="22"/>
              </w:rPr>
              <w:t>0,00</w:t>
            </w:r>
          </w:p>
        </w:tc>
      </w:tr>
      <w:tr w:rsidR="000D51A4" w:rsidRPr="00413208" w:rsidTr="005C0585">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0D51A4" w:rsidRPr="00413208" w:rsidRDefault="000D51A4" w:rsidP="00C76B72">
            <w:pPr>
              <w:pStyle w:val="a6"/>
              <w:numPr>
                <w:ilvl w:val="0"/>
                <w:numId w:val="15"/>
              </w:numPr>
              <w:spacing w:after="0" w:line="240" w:lineRule="auto"/>
              <w:jc w:val="center"/>
              <w:rPr>
                <w:rFonts w:eastAsia="Times New Roman" w:cs="Times New Roman"/>
                <w:sz w:val="22"/>
                <w:lang w:eastAsia="ru-RU"/>
              </w:rPr>
            </w:pPr>
          </w:p>
        </w:tc>
        <w:tc>
          <w:tcPr>
            <w:tcW w:w="3827" w:type="dxa"/>
            <w:tcBorders>
              <w:top w:val="nil"/>
              <w:left w:val="single" w:sz="4" w:space="0" w:color="auto"/>
              <w:bottom w:val="single" w:sz="4" w:space="0" w:color="auto"/>
              <w:right w:val="single" w:sz="4" w:space="0" w:color="auto"/>
            </w:tcBorders>
            <w:shd w:val="clear" w:color="auto" w:fill="FFFFFF" w:themeFill="background1"/>
          </w:tcPr>
          <w:p w:rsidR="000D51A4" w:rsidRPr="00134A96" w:rsidRDefault="000D51A4" w:rsidP="001D1014">
            <w:pPr>
              <w:pStyle w:val="a3"/>
              <w:spacing w:before="0" w:beforeAutospacing="0" w:after="0" w:afterAutospacing="0" w:line="240" w:lineRule="exact"/>
              <w:ind w:right="-57"/>
              <w:jc w:val="center"/>
              <w:rPr>
                <w:color w:val="000000"/>
                <w:sz w:val="22"/>
                <w:szCs w:val="22"/>
              </w:rPr>
            </w:pPr>
            <w:r w:rsidRPr="00134A96">
              <w:rPr>
                <w:color w:val="000000"/>
                <w:sz w:val="22"/>
                <w:szCs w:val="22"/>
              </w:rPr>
              <w:t>Охрана окружающей среды</w:t>
            </w:r>
          </w:p>
          <w:p w:rsidR="000D51A4" w:rsidRPr="00134A96" w:rsidRDefault="000D51A4" w:rsidP="001D1014">
            <w:pPr>
              <w:pStyle w:val="a3"/>
              <w:spacing w:before="0" w:beforeAutospacing="0" w:after="0" w:afterAutospacing="0" w:line="240" w:lineRule="exact"/>
              <w:ind w:right="-57"/>
              <w:jc w:val="center"/>
              <w:rPr>
                <w:color w:val="000000"/>
                <w:sz w:val="22"/>
                <w:szCs w:val="22"/>
              </w:rPr>
            </w:pPr>
            <w:r w:rsidRPr="00134A96">
              <w:rPr>
                <w:color w:val="000000"/>
                <w:sz w:val="22"/>
                <w:szCs w:val="22"/>
              </w:rPr>
              <w:t>на территории МО "</w:t>
            </w:r>
            <w:proofErr w:type="spellStart"/>
            <w:r w:rsidRPr="00134A96">
              <w:rPr>
                <w:color w:val="000000"/>
                <w:sz w:val="22"/>
                <w:szCs w:val="22"/>
              </w:rPr>
              <w:t>Майнский</w:t>
            </w:r>
            <w:proofErr w:type="spellEnd"/>
            <w:r w:rsidRPr="00134A96">
              <w:rPr>
                <w:color w:val="000000"/>
                <w:sz w:val="22"/>
                <w:szCs w:val="22"/>
              </w:rPr>
              <w:t xml:space="preserve"> район"</w:t>
            </w:r>
          </w:p>
          <w:p w:rsidR="000D51A4" w:rsidRPr="00134A96" w:rsidRDefault="000D51A4" w:rsidP="001D1014">
            <w:pPr>
              <w:pStyle w:val="a3"/>
              <w:spacing w:before="0" w:beforeAutospacing="0" w:after="0" w:afterAutospacing="0" w:line="240" w:lineRule="exact"/>
              <w:ind w:right="-57"/>
              <w:jc w:val="center"/>
              <w:rPr>
                <w:color w:val="000000"/>
                <w:sz w:val="22"/>
                <w:szCs w:val="22"/>
              </w:rPr>
            </w:pPr>
            <w:r w:rsidRPr="00134A96">
              <w:rPr>
                <w:color w:val="000000"/>
                <w:sz w:val="22"/>
                <w:szCs w:val="22"/>
              </w:rPr>
              <w:t>на 2021-2023 годы</w:t>
            </w:r>
          </w:p>
        </w:tc>
        <w:tc>
          <w:tcPr>
            <w:tcW w:w="1545" w:type="dxa"/>
            <w:tcBorders>
              <w:top w:val="nil"/>
              <w:left w:val="nil"/>
              <w:bottom w:val="single" w:sz="4" w:space="0" w:color="auto"/>
              <w:right w:val="single" w:sz="4" w:space="0" w:color="auto"/>
            </w:tcBorders>
            <w:shd w:val="clear" w:color="auto" w:fill="FFFFFF" w:themeFill="background1"/>
            <w:noWrap/>
            <w:vAlign w:val="center"/>
          </w:tcPr>
          <w:p w:rsidR="000D51A4" w:rsidRPr="00134A96" w:rsidRDefault="006C4467" w:rsidP="00C2492C">
            <w:pPr>
              <w:spacing w:after="0" w:line="240" w:lineRule="auto"/>
              <w:jc w:val="center"/>
              <w:rPr>
                <w:rFonts w:cs="Times New Roman"/>
                <w:sz w:val="22"/>
              </w:rPr>
            </w:pPr>
            <w:r w:rsidRPr="00134A96">
              <w:rPr>
                <w:rFonts w:cs="Times New Roman"/>
                <w:sz w:val="22"/>
              </w:rPr>
              <w:t>453034,00</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0D51A4" w:rsidRPr="00134A96" w:rsidRDefault="000D51A4" w:rsidP="00C2492C">
            <w:pPr>
              <w:spacing w:after="0" w:line="240" w:lineRule="auto"/>
              <w:jc w:val="center"/>
              <w:rPr>
                <w:rFonts w:cs="Times New Roman"/>
                <w:sz w:val="22"/>
              </w:rPr>
            </w:pPr>
          </w:p>
          <w:p w:rsidR="006C4467" w:rsidRPr="00134A96" w:rsidRDefault="006C4467" w:rsidP="00C2492C">
            <w:pPr>
              <w:spacing w:after="0" w:line="240" w:lineRule="auto"/>
              <w:jc w:val="center"/>
              <w:rPr>
                <w:rFonts w:cs="Times New Roman"/>
                <w:sz w:val="22"/>
              </w:rPr>
            </w:pPr>
            <w:r w:rsidRPr="00134A96">
              <w:rPr>
                <w:rFonts w:cs="Times New Roman"/>
                <w:sz w:val="22"/>
              </w:rPr>
              <w:t>453034,00</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0D51A4" w:rsidRPr="00134A96" w:rsidRDefault="006C4467" w:rsidP="00C2492C">
            <w:pPr>
              <w:spacing w:after="0" w:line="240" w:lineRule="auto"/>
              <w:jc w:val="center"/>
              <w:rPr>
                <w:rFonts w:cs="Times New Roman"/>
                <w:sz w:val="22"/>
              </w:rPr>
            </w:pPr>
            <w:r w:rsidRPr="00134A96">
              <w:rPr>
                <w:rFonts w:cs="Times New Roman"/>
                <w:sz w:val="22"/>
              </w:rPr>
              <w:t>100</w:t>
            </w:r>
          </w:p>
        </w:tc>
        <w:tc>
          <w:tcPr>
            <w:tcW w:w="1559" w:type="dxa"/>
            <w:tcBorders>
              <w:top w:val="nil"/>
              <w:left w:val="nil"/>
              <w:bottom w:val="single" w:sz="4" w:space="0" w:color="auto"/>
              <w:right w:val="single" w:sz="4" w:space="0" w:color="auto"/>
            </w:tcBorders>
            <w:shd w:val="clear" w:color="auto" w:fill="FFFFFF" w:themeFill="background1"/>
            <w:noWrap/>
            <w:vAlign w:val="center"/>
          </w:tcPr>
          <w:p w:rsidR="000D51A4" w:rsidRPr="00134A96" w:rsidRDefault="006C4467" w:rsidP="00C2492C">
            <w:pPr>
              <w:spacing w:after="0" w:line="240" w:lineRule="auto"/>
              <w:jc w:val="center"/>
              <w:rPr>
                <w:rFonts w:cs="Times New Roman"/>
                <w:sz w:val="22"/>
              </w:rPr>
            </w:pPr>
            <w:r w:rsidRPr="00134A96">
              <w:rPr>
                <w:rFonts w:cs="Times New Roman"/>
                <w:sz w:val="22"/>
              </w:rPr>
              <w:t>0,00</w:t>
            </w:r>
          </w:p>
        </w:tc>
      </w:tr>
      <w:tr w:rsidR="00C55942" w:rsidRPr="00413208" w:rsidTr="005C0585">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C55942" w:rsidRPr="00413208" w:rsidRDefault="00C55942" w:rsidP="00C76B72">
            <w:pPr>
              <w:pStyle w:val="a6"/>
              <w:numPr>
                <w:ilvl w:val="0"/>
                <w:numId w:val="15"/>
              </w:numPr>
              <w:spacing w:after="0" w:line="240" w:lineRule="auto"/>
              <w:jc w:val="center"/>
              <w:rPr>
                <w:rFonts w:eastAsia="Times New Roman" w:cs="Times New Roman"/>
                <w:sz w:val="22"/>
                <w:lang w:eastAsia="ru-RU"/>
              </w:rPr>
            </w:pPr>
          </w:p>
        </w:tc>
        <w:tc>
          <w:tcPr>
            <w:tcW w:w="3827" w:type="dxa"/>
            <w:tcBorders>
              <w:top w:val="nil"/>
              <w:left w:val="single" w:sz="4" w:space="0" w:color="auto"/>
              <w:bottom w:val="single" w:sz="4" w:space="0" w:color="auto"/>
              <w:right w:val="single" w:sz="4" w:space="0" w:color="auto"/>
            </w:tcBorders>
            <w:shd w:val="clear" w:color="auto" w:fill="FFFFFF" w:themeFill="background1"/>
          </w:tcPr>
          <w:p w:rsidR="00C55942" w:rsidRPr="00134A96" w:rsidRDefault="00C55942" w:rsidP="00D81FA3">
            <w:pPr>
              <w:pStyle w:val="a3"/>
              <w:spacing w:before="0" w:beforeAutospacing="0" w:after="0" w:afterAutospacing="0" w:line="240" w:lineRule="exact"/>
              <w:ind w:right="-57"/>
              <w:jc w:val="center"/>
              <w:rPr>
                <w:color w:val="000000"/>
                <w:sz w:val="22"/>
                <w:szCs w:val="22"/>
              </w:rPr>
            </w:pPr>
            <w:r w:rsidRPr="00134A96">
              <w:rPr>
                <w:color w:val="000000"/>
                <w:sz w:val="22"/>
                <w:szCs w:val="22"/>
              </w:rPr>
              <w:t>Охрана окружающей среды</w:t>
            </w:r>
          </w:p>
          <w:p w:rsidR="00C55942" w:rsidRPr="00134A96" w:rsidRDefault="00C55942" w:rsidP="00D81FA3">
            <w:pPr>
              <w:pStyle w:val="a3"/>
              <w:spacing w:before="0" w:beforeAutospacing="0" w:after="0" w:afterAutospacing="0" w:line="240" w:lineRule="exact"/>
              <w:ind w:right="-57"/>
              <w:jc w:val="center"/>
              <w:rPr>
                <w:color w:val="000000"/>
                <w:sz w:val="22"/>
                <w:szCs w:val="22"/>
              </w:rPr>
            </w:pPr>
            <w:r w:rsidRPr="00134A96">
              <w:rPr>
                <w:color w:val="000000"/>
                <w:sz w:val="22"/>
                <w:szCs w:val="22"/>
              </w:rPr>
              <w:t>на территории МО "</w:t>
            </w:r>
            <w:proofErr w:type="spellStart"/>
            <w:r w:rsidRPr="00134A96">
              <w:rPr>
                <w:color w:val="000000"/>
                <w:sz w:val="22"/>
                <w:szCs w:val="22"/>
              </w:rPr>
              <w:t>Майнское</w:t>
            </w:r>
            <w:proofErr w:type="spellEnd"/>
            <w:r w:rsidRPr="00134A96">
              <w:rPr>
                <w:color w:val="000000"/>
                <w:sz w:val="22"/>
                <w:szCs w:val="22"/>
              </w:rPr>
              <w:t xml:space="preserve"> городское поселение"</w:t>
            </w:r>
          </w:p>
          <w:p w:rsidR="00C55942" w:rsidRPr="00134A96" w:rsidRDefault="00C55942" w:rsidP="00D81FA3">
            <w:pPr>
              <w:pStyle w:val="a3"/>
              <w:spacing w:before="0" w:beforeAutospacing="0" w:after="0" w:afterAutospacing="0" w:line="240" w:lineRule="exact"/>
              <w:ind w:right="-57"/>
              <w:jc w:val="center"/>
              <w:rPr>
                <w:color w:val="000000"/>
                <w:sz w:val="22"/>
                <w:szCs w:val="22"/>
              </w:rPr>
            </w:pPr>
            <w:r w:rsidRPr="00134A96">
              <w:rPr>
                <w:color w:val="000000"/>
                <w:sz w:val="22"/>
                <w:szCs w:val="22"/>
              </w:rPr>
              <w:t>на 2021-2023 годы</w:t>
            </w:r>
          </w:p>
        </w:tc>
        <w:tc>
          <w:tcPr>
            <w:tcW w:w="1545" w:type="dxa"/>
            <w:tcBorders>
              <w:top w:val="nil"/>
              <w:left w:val="nil"/>
              <w:bottom w:val="single" w:sz="4" w:space="0" w:color="auto"/>
              <w:right w:val="single" w:sz="4" w:space="0" w:color="auto"/>
            </w:tcBorders>
            <w:shd w:val="clear" w:color="auto" w:fill="FFFFFF" w:themeFill="background1"/>
            <w:noWrap/>
            <w:vAlign w:val="center"/>
          </w:tcPr>
          <w:p w:rsidR="00C55942" w:rsidRPr="00134A96" w:rsidRDefault="00C55942" w:rsidP="00D81FA3">
            <w:pPr>
              <w:spacing w:after="0" w:line="240" w:lineRule="auto"/>
              <w:jc w:val="center"/>
              <w:rPr>
                <w:rFonts w:cs="Times New Roman"/>
                <w:sz w:val="22"/>
              </w:rPr>
            </w:pPr>
            <w:r w:rsidRPr="00134A96">
              <w:rPr>
                <w:rFonts w:cs="Times New Roman"/>
                <w:sz w:val="22"/>
              </w:rPr>
              <w:t>99995,0</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C55942" w:rsidRPr="00134A96" w:rsidRDefault="00C55942" w:rsidP="00D81FA3">
            <w:pPr>
              <w:spacing w:after="0" w:line="240" w:lineRule="auto"/>
              <w:jc w:val="center"/>
              <w:rPr>
                <w:rFonts w:cs="Times New Roman"/>
                <w:sz w:val="22"/>
              </w:rPr>
            </w:pPr>
          </w:p>
          <w:p w:rsidR="00C55942" w:rsidRPr="00134A96" w:rsidRDefault="00C55942" w:rsidP="00D81FA3">
            <w:pPr>
              <w:spacing w:after="0" w:line="240" w:lineRule="auto"/>
              <w:jc w:val="center"/>
              <w:rPr>
                <w:rFonts w:cs="Times New Roman"/>
                <w:sz w:val="22"/>
              </w:rPr>
            </w:pPr>
            <w:r w:rsidRPr="00134A96">
              <w:rPr>
                <w:rFonts w:cs="Times New Roman"/>
                <w:sz w:val="22"/>
              </w:rPr>
              <w:t>99995,0</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55942" w:rsidRPr="00134A96" w:rsidRDefault="00C55942" w:rsidP="00D81FA3">
            <w:pPr>
              <w:spacing w:after="0" w:line="240" w:lineRule="auto"/>
              <w:jc w:val="center"/>
              <w:rPr>
                <w:rFonts w:cs="Times New Roman"/>
                <w:sz w:val="22"/>
              </w:rPr>
            </w:pPr>
            <w:r w:rsidRPr="00134A96">
              <w:rPr>
                <w:rFonts w:cs="Times New Roman"/>
                <w:sz w:val="22"/>
              </w:rPr>
              <w:t>100</w:t>
            </w:r>
          </w:p>
        </w:tc>
        <w:tc>
          <w:tcPr>
            <w:tcW w:w="1559" w:type="dxa"/>
            <w:tcBorders>
              <w:top w:val="nil"/>
              <w:left w:val="nil"/>
              <w:bottom w:val="single" w:sz="4" w:space="0" w:color="auto"/>
              <w:right w:val="single" w:sz="4" w:space="0" w:color="auto"/>
            </w:tcBorders>
            <w:shd w:val="clear" w:color="auto" w:fill="FFFFFF" w:themeFill="background1"/>
            <w:noWrap/>
            <w:vAlign w:val="center"/>
          </w:tcPr>
          <w:p w:rsidR="00C55942" w:rsidRPr="00134A96" w:rsidRDefault="00C55942" w:rsidP="00D81FA3">
            <w:pPr>
              <w:spacing w:after="0" w:line="240" w:lineRule="auto"/>
              <w:jc w:val="center"/>
              <w:rPr>
                <w:rFonts w:cs="Times New Roman"/>
                <w:sz w:val="22"/>
              </w:rPr>
            </w:pPr>
            <w:r w:rsidRPr="00134A96">
              <w:rPr>
                <w:rFonts w:cs="Times New Roman"/>
                <w:sz w:val="22"/>
              </w:rPr>
              <w:t>0,00</w:t>
            </w:r>
          </w:p>
        </w:tc>
      </w:tr>
      <w:tr w:rsidR="00C55942" w:rsidRPr="00413208" w:rsidTr="005C0585">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55942" w:rsidRPr="00413208" w:rsidRDefault="00C55942" w:rsidP="00C2492C">
            <w:pPr>
              <w:spacing w:after="0" w:line="240" w:lineRule="auto"/>
              <w:rPr>
                <w:rFonts w:eastAsia="Times New Roman" w:cs="Times New Roman"/>
                <w:sz w:val="22"/>
                <w:lang w:eastAsia="ru-RU"/>
              </w:rPr>
            </w:pPr>
            <w:r w:rsidRPr="00413208">
              <w:rPr>
                <w:rFonts w:eastAsia="Times New Roman" w:cs="Times New Roman"/>
                <w:sz w:val="22"/>
                <w:lang w:eastAsia="ru-RU"/>
              </w:rPr>
              <w:t> </w:t>
            </w:r>
          </w:p>
        </w:tc>
        <w:tc>
          <w:tcPr>
            <w:tcW w:w="3827" w:type="dxa"/>
            <w:tcBorders>
              <w:top w:val="nil"/>
              <w:left w:val="single" w:sz="4" w:space="0" w:color="auto"/>
              <w:bottom w:val="single" w:sz="4" w:space="0" w:color="auto"/>
              <w:right w:val="single" w:sz="4" w:space="0" w:color="auto"/>
            </w:tcBorders>
            <w:shd w:val="clear" w:color="auto" w:fill="FFFFFF" w:themeFill="background1"/>
            <w:vAlign w:val="center"/>
            <w:hideMark/>
          </w:tcPr>
          <w:p w:rsidR="00C55942" w:rsidRPr="00413208" w:rsidRDefault="00C55942" w:rsidP="00EA7AE5">
            <w:pPr>
              <w:spacing w:after="0" w:line="240" w:lineRule="auto"/>
              <w:rPr>
                <w:rFonts w:eastAsia="Times New Roman" w:cs="Times New Roman"/>
                <w:sz w:val="22"/>
                <w:lang w:eastAsia="ru-RU"/>
              </w:rPr>
            </w:pPr>
            <w:r>
              <w:rPr>
                <w:rFonts w:eastAsia="Times New Roman" w:cs="Times New Roman"/>
                <w:sz w:val="22"/>
                <w:lang w:eastAsia="ru-RU"/>
              </w:rPr>
              <w:t xml:space="preserve">              </w:t>
            </w:r>
            <w:r w:rsidRPr="00413208">
              <w:rPr>
                <w:rFonts w:eastAsia="Times New Roman" w:cs="Times New Roman"/>
                <w:sz w:val="22"/>
                <w:lang w:eastAsia="ru-RU"/>
              </w:rPr>
              <w:t xml:space="preserve">Всего </w:t>
            </w:r>
          </w:p>
        </w:tc>
        <w:tc>
          <w:tcPr>
            <w:tcW w:w="1545" w:type="dxa"/>
            <w:tcBorders>
              <w:top w:val="nil"/>
              <w:left w:val="nil"/>
              <w:bottom w:val="single" w:sz="4" w:space="0" w:color="auto"/>
              <w:right w:val="single" w:sz="4" w:space="0" w:color="auto"/>
            </w:tcBorders>
            <w:shd w:val="clear" w:color="auto" w:fill="FFFFFF" w:themeFill="background1"/>
            <w:noWrap/>
            <w:vAlign w:val="center"/>
            <w:hideMark/>
          </w:tcPr>
          <w:p w:rsidR="00C55942" w:rsidRPr="00752F17" w:rsidRDefault="00EC67B0" w:rsidP="006742AC">
            <w:pPr>
              <w:spacing w:after="0" w:line="240" w:lineRule="auto"/>
              <w:jc w:val="center"/>
              <w:rPr>
                <w:rFonts w:cs="Times New Roman"/>
                <w:sz w:val="22"/>
              </w:rPr>
            </w:pPr>
            <w:r>
              <w:rPr>
                <w:rFonts w:cs="Times New Roman"/>
                <w:sz w:val="22"/>
              </w:rPr>
              <w:t>555574249,19</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C55942" w:rsidRPr="00752F17" w:rsidRDefault="00EC67B0" w:rsidP="006742AC">
            <w:pPr>
              <w:spacing w:after="0" w:line="240" w:lineRule="auto"/>
              <w:jc w:val="center"/>
              <w:rPr>
                <w:rFonts w:cs="Times New Roman"/>
                <w:sz w:val="22"/>
              </w:rPr>
            </w:pPr>
            <w:r>
              <w:rPr>
                <w:rFonts w:cs="Times New Roman"/>
                <w:sz w:val="22"/>
              </w:rPr>
              <w:t>555075089,16</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55942" w:rsidRPr="00752F17" w:rsidRDefault="00752F17" w:rsidP="006742AC">
            <w:pPr>
              <w:spacing w:after="0" w:line="240" w:lineRule="auto"/>
              <w:jc w:val="center"/>
              <w:rPr>
                <w:rFonts w:cs="Times New Roman"/>
                <w:sz w:val="22"/>
              </w:rPr>
            </w:pPr>
            <w:r w:rsidRPr="00752F17">
              <w:rPr>
                <w:rFonts w:cs="Times New Roman"/>
                <w:sz w:val="22"/>
              </w:rPr>
              <w:t>99,9</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C55942" w:rsidRPr="00752F17" w:rsidRDefault="00752F17" w:rsidP="00C2492C">
            <w:pPr>
              <w:spacing w:after="0" w:line="240" w:lineRule="auto"/>
              <w:jc w:val="center"/>
              <w:rPr>
                <w:rFonts w:cs="Times New Roman"/>
                <w:sz w:val="22"/>
              </w:rPr>
            </w:pPr>
            <w:r w:rsidRPr="00752F17">
              <w:rPr>
                <w:rFonts w:cs="Times New Roman"/>
                <w:sz w:val="22"/>
              </w:rPr>
              <w:t>-</w:t>
            </w:r>
            <w:r w:rsidR="00EC67B0">
              <w:rPr>
                <w:rFonts w:cs="Times New Roman"/>
                <w:sz w:val="22"/>
              </w:rPr>
              <w:t>499160,03</w:t>
            </w:r>
          </w:p>
        </w:tc>
      </w:tr>
    </w:tbl>
    <w:p w:rsidR="00C2492C" w:rsidRPr="00080930" w:rsidRDefault="00C2492C" w:rsidP="009C748C">
      <w:pPr>
        <w:spacing w:after="0" w:line="240" w:lineRule="auto"/>
        <w:ind w:firstLine="709"/>
        <w:rPr>
          <w:rFonts w:eastAsia="Times New Roman" w:cs="Times New Roman"/>
          <w:sz w:val="28"/>
          <w:szCs w:val="24"/>
          <w:lang w:eastAsia="ru-RU"/>
        </w:rPr>
      </w:pPr>
    </w:p>
    <w:p w:rsidR="00ED079E" w:rsidRDefault="00603368" w:rsidP="009A2C4F">
      <w:pPr>
        <w:spacing w:after="0" w:line="240" w:lineRule="auto"/>
        <w:ind w:firstLine="709"/>
        <w:jc w:val="both"/>
        <w:rPr>
          <w:szCs w:val="24"/>
        </w:rPr>
      </w:pPr>
      <w:r w:rsidRPr="00603368">
        <w:t>По результатам 2021</w:t>
      </w:r>
      <w:r w:rsidR="00ED079E" w:rsidRPr="00603368">
        <w:t xml:space="preserve"> г</w:t>
      </w:r>
      <w:r w:rsidR="00191D7E">
        <w:t>ода по 26</w:t>
      </w:r>
      <w:r w:rsidR="00ED079E" w:rsidRPr="00603368">
        <w:t xml:space="preserve"> муниципальным программам бюджетные средств</w:t>
      </w:r>
      <w:r w:rsidRPr="00603368">
        <w:t>а освоены в полном объеме, по 2</w:t>
      </w:r>
      <w:r w:rsidR="00ED079E" w:rsidRPr="00603368">
        <w:t xml:space="preserve"> муниципальным </w:t>
      </w:r>
      <w:r w:rsidR="00191D7E">
        <w:t>программам – на уровне 90-99,9%, по 7 муниципальным программа</w:t>
      </w:r>
      <w:proofErr w:type="gramStart"/>
      <w:r w:rsidR="00191D7E">
        <w:t>м-</w:t>
      </w:r>
      <w:proofErr w:type="gramEnd"/>
      <w:r w:rsidR="00191D7E">
        <w:t xml:space="preserve"> финансирование отсутствовало.</w:t>
      </w:r>
    </w:p>
    <w:p w:rsidR="00ED079E" w:rsidRDefault="00ED079E" w:rsidP="009A2C4F">
      <w:pPr>
        <w:spacing w:after="0" w:line="240" w:lineRule="auto"/>
        <w:ind w:firstLine="709"/>
        <w:jc w:val="both"/>
        <w:rPr>
          <w:szCs w:val="24"/>
        </w:rPr>
      </w:pPr>
    </w:p>
    <w:p w:rsidR="00ED079E" w:rsidRPr="00505FFE" w:rsidRDefault="007A79E7" w:rsidP="00ED079E">
      <w:pPr>
        <w:spacing w:after="0" w:line="240" w:lineRule="auto"/>
        <w:ind w:firstLine="709"/>
        <w:jc w:val="center"/>
        <w:rPr>
          <w:b/>
        </w:rPr>
      </w:pPr>
      <w:r w:rsidRPr="00505FFE">
        <w:rPr>
          <w:b/>
        </w:rPr>
        <w:t>2.</w:t>
      </w:r>
      <w:r w:rsidR="00ED079E" w:rsidRPr="00505FFE">
        <w:rPr>
          <w:b/>
        </w:rPr>
        <w:t xml:space="preserve"> Сведения об уровне и степени соответствия плановых и достигнутых целевых показателей муниципальных программ и показателей результативности муниципальных программ</w:t>
      </w:r>
    </w:p>
    <w:p w:rsidR="00ED079E" w:rsidRDefault="00ED079E" w:rsidP="009A2C4F">
      <w:pPr>
        <w:spacing w:after="0" w:line="240" w:lineRule="auto"/>
        <w:ind w:firstLine="709"/>
        <w:jc w:val="both"/>
        <w:rPr>
          <w:szCs w:val="24"/>
        </w:rPr>
      </w:pPr>
    </w:p>
    <w:p w:rsidR="009A2C4F" w:rsidRPr="009A2C4F" w:rsidRDefault="009A2C4F" w:rsidP="009A2C4F">
      <w:pPr>
        <w:spacing w:after="0" w:line="240" w:lineRule="auto"/>
        <w:ind w:firstLine="709"/>
        <w:jc w:val="both"/>
        <w:rPr>
          <w:szCs w:val="24"/>
        </w:rPr>
      </w:pPr>
      <w:r w:rsidRPr="009A2C4F">
        <w:rPr>
          <w:szCs w:val="24"/>
        </w:rPr>
        <w:t xml:space="preserve">В ходе анализа реализации </w:t>
      </w:r>
      <w:r>
        <w:rPr>
          <w:szCs w:val="24"/>
        </w:rPr>
        <w:t>муниципальных</w:t>
      </w:r>
      <w:r w:rsidRPr="009A2C4F">
        <w:rPr>
          <w:szCs w:val="24"/>
        </w:rPr>
        <w:t xml:space="preserve"> программ</w:t>
      </w:r>
      <w:bookmarkStart w:id="0" w:name="_Toc477957728"/>
      <w:r w:rsidRPr="009A2C4F">
        <w:rPr>
          <w:szCs w:val="24"/>
        </w:rPr>
        <w:t xml:space="preserve"> на первом этапе </w:t>
      </w:r>
      <w:r>
        <w:rPr>
          <w:szCs w:val="24"/>
        </w:rPr>
        <w:t xml:space="preserve">Управлением экономического развития </w:t>
      </w:r>
      <w:r w:rsidRPr="009A2C4F">
        <w:rPr>
          <w:szCs w:val="24"/>
        </w:rPr>
        <w:t xml:space="preserve"> был проведен анализ степени достижения целевых индикаторов </w:t>
      </w:r>
      <w:r>
        <w:rPr>
          <w:szCs w:val="24"/>
        </w:rPr>
        <w:t>муниципальных</w:t>
      </w:r>
      <w:r w:rsidRPr="009A2C4F">
        <w:rPr>
          <w:szCs w:val="24"/>
        </w:rPr>
        <w:t xml:space="preserve"> программ.</w:t>
      </w:r>
      <w:bookmarkEnd w:id="0"/>
      <w:r w:rsidRPr="009A2C4F">
        <w:rPr>
          <w:szCs w:val="24"/>
        </w:rPr>
        <w:t xml:space="preserve"> </w:t>
      </w:r>
    </w:p>
    <w:p w:rsidR="009A2C4F" w:rsidRPr="00854D6E" w:rsidRDefault="009A2C4F" w:rsidP="009A2C4F">
      <w:pPr>
        <w:spacing w:after="0" w:line="240" w:lineRule="auto"/>
        <w:ind w:firstLine="709"/>
        <w:jc w:val="both"/>
        <w:rPr>
          <w:szCs w:val="24"/>
        </w:rPr>
      </w:pPr>
      <w:bookmarkStart w:id="1" w:name="_Toc477957729"/>
      <w:r w:rsidRPr="009A2C4F">
        <w:rPr>
          <w:szCs w:val="24"/>
        </w:rPr>
        <w:t xml:space="preserve">Общее </w:t>
      </w:r>
      <w:r w:rsidRPr="00854D6E">
        <w:rPr>
          <w:szCs w:val="24"/>
        </w:rPr>
        <w:t xml:space="preserve">количество утвержденных и необходимых к достижению целевых индикаторов составило </w:t>
      </w:r>
      <w:bookmarkEnd w:id="1"/>
      <w:r w:rsidR="00EE55A3">
        <w:rPr>
          <w:szCs w:val="24"/>
        </w:rPr>
        <w:t>189.</w:t>
      </w:r>
      <w:r w:rsidRPr="00854D6E">
        <w:rPr>
          <w:szCs w:val="24"/>
        </w:rPr>
        <w:t xml:space="preserve"> </w:t>
      </w:r>
    </w:p>
    <w:p w:rsidR="009A2C4F" w:rsidRPr="009A2C4F" w:rsidRDefault="009A2C4F" w:rsidP="009A2C4F">
      <w:pPr>
        <w:spacing w:after="0" w:line="240" w:lineRule="auto"/>
        <w:ind w:firstLine="709"/>
        <w:jc w:val="both"/>
        <w:rPr>
          <w:szCs w:val="24"/>
        </w:rPr>
      </w:pPr>
      <w:bookmarkStart w:id="2" w:name="_Toc477957730"/>
      <w:r w:rsidRPr="00854D6E">
        <w:rPr>
          <w:szCs w:val="24"/>
        </w:rPr>
        <w:t xml:space="preserve">По предварительным итогам степень достижения целевых индикаторов государственных программ составила </w:t>
      </w:r>
      <w:r w:rsidR="004B4FEE" w:rsidRPr="004B4FEE">
        <w:rPr>
          <w:szCs w:val="24"/>
        </w:rPr>
        <w:t>83</w:t>
      </w:r>
      <w:r w:rsidR="00854D6E" w:rsidRPr="004B4FEE">
        <w:rPr>
          <w:szCs w:val="24"/>
        </w:rPr>
        <w:t>% (1</w:t>
      </w:r>
      <w:r w:rsidR="004B4FEE">
        <w:rPr>
          <w:szCs w:val="24"/>
        </w:rPr>
        <w:t>57</w:t>
      </w:r>
      <w:bookmarkEnd w:id="2"/>
      <w:r w:rsidR="004953AB">
        <w:rPr>
          <w:szCs w:val="24"/>
        </w:rPr>
        <w:t>).</w:t>
      </w:r>
      <w:r w:rsidRPr="009A2C4F">
        <w:rPr>
          <w:szCs w:val="24"/>
        </w:rPr>
        <w:t xml:space="preserve"> </w:t>
      </w:r>
    </w:p>
    <w:p w:rsidR="009A2C4F" w:rsidRDefault="009A2C4F" w:rsidP="00C23D12">
      <w:pPr>
        <w:spacing w:after="0" w:line="240" w:lineRule="auto"/>
        <w:ind w:firstLine="709"/>
        <w:jc w:val="both"/>
        <w:rPr>
          <w:szCs w:val="24"/>
          <w:highlight w:val="yellow"/>
        </w:rPr>
      </w:pPr>
    </w:p>
    <w:p w:rsidR="00285B6D" w:rsidRPr="00A12ACA" w:rsidRDefault="00285B6D" w:rsidP="00C23D12">
      <w:pPr>
        <w:spacing w:after="0" w:line="240" w:lineRule="auto"/>
        <w:ind w:firstLine="709"/>
        <w:jc w:val="both"/>
        <w:rPr>
          <w:szCs w:val="24"/>
        </w:rPr>
      </w:pPr>
      <w:r w:rsidRPr="00A12ACA">
        <w:rPr>
          <w:szCs w:val="24"/>
        </w:rPr>
        <w:t>По результатам оценки</w:t>
      </w:r>
      <w:r w:rsidR="00865690" w:rsidRPr="00A12ACA">
        <w:rPr>
          <w:szCs w:val="24"/>
        </w:rPr>
        <w:t xml:space="preserve"> эффективности</w:t>
      </w:r>
      <w:r w:rsidRPr="00A12ACA">
        <w:rPr>
          <w:szCs w:val="24"/>
        </w:rPr>
        <w:t xml:space="preserve"> </w:t>
      </w:r>
      <w:r w:rsidR="00076796" w:rsidRPr="00A12ACA">
        <w:rPr>
          <w:szCs w:val="24"/>
        </w:rPr>
        <w:t>2</w:t>
      </w:r>
      <w:r w:rsidR="00DD5494">
        <w:rPr>
          <w:szCs w:val="24"/>
        </w:rPr>
        <w:t>6</w:t>
      </w:r>
      <w:r w:rsidRPr="00A12ACA">
        <w:rPr>
          <w:szCs w:val="24"/>
        </w:rPr>
        <w:t xml:space="preserve"> программ (</w:t>
      </w:r>
      <w:r w:rsidR="00FA4994" w:rsidRPr="00A12ACA">
        <w:rPr>
          <w:szCs w:val="24"/>
        </w:rPr>
        <w:t>74</w:t>
      </w:r>
      <w:r w:rsidRPr="00A12ACA">
        <w:rPr>
          <w:szCs w:val="24"/>
        </w:rPr>
        <w:t xml:space="preserve">%) </w:t>
      </w:r>
      <w:r w:rsidR="00865690" w:rsidRPr="00A12ACA">
        <w:rPr>
          <w:szCs w:val="24"/>
        </w:rPr>
        <w:t>признаны эффективными</w:t>
      </w:r>
      <w:r w:rsidR="00183498" w:rsidRPr="00A12ACA">
        <w:rPr>
          <w:szCs w:val="24"/>
        </w:rPr>
        <w:t xml:space="preserve"> </w:t>
      </w:r>
      <w:r w:rsidR="00B62243" w:rsidRPr="00A12ACA">
        <w:rPr>
          <w:szCs w:val="24"/>
        </w:rPr>
        <w:t xml:space="preserve">(исполнено и финансовое </w:t>
      </w:r>
      <w:proofErr w:type="gramStart"/>
      <w:r w:rsidR="00B62243" w:rsidRPr="00A12ACA">
        <w:rPr>
          <w:szCs w:val="24"/>
        </w:rPr>
        <w:t>обеспечение</w:t>
      </w:r>
      <w:proofErr w:type="gramEnd"/>
      <w:r w:rsidR="00B62243" w:rsidRPr="00A12ACA">
        <w:rPr>
          <w:szCs w:val="24"/>
        </w:rPr>
        <w:t xml:space="preserve"> и целевые индикаторы)</w:t>
      </w:r>
      <w:r w:rsidR="00865690" w:rsidRPr="00A12ACA">
        <w:rPr>
          <w:szCs w:val="24"/>
        </w:rPr>
        <w:t>. П</w:t>
      </w:r>
      <w:r w:rsidRPr="00A12ACA">
        <w:rPr>
          <w:szCs w:val="24"/>
        </w:rPr>
        <w:t xml:space="preserve">олучили рекомендации </w:t>
      </w:r>
      <w:r w:rsidR="00865690" w:rsidRPr="00A12ACA">
        <w:rPr>
          <w:szCs w:val="24"/>
        </w:rPr>
        <w:t xml:space="preserve">сохранить или </w:t>
      </w:r>
      <w:r w:rsidRPr="00A12ACA">
        <w:rPr>
          <w:szCs w:val="24"/>
        </w:rPr>
        <w:t>обеспечить необходимый уровень финансирования муниципальных программ за счет средств местного бюджета в очередном финансовом году.</w:t>
      </w:r>
    </w:p>
    <w:p w:rsidR="00865690" w:rsidRPr="00A12ACA" w:rsidRDefault="00DD5494" w:rsidP="00C23D12">
      <w:pPr>
        <w:spacing w:after="0" w:line="240" w:lineRule="auto"/>
        <w:ind w:firstLine="709"/>
        <w:jc w:val="both"/>
        <w:rPr>
          <w:szCs w:val="24"/>
        </w:rPr>
      </w:pPr>
      <w:r>
        <w:rPr>
          <w:szCs w:val="24"/>
        </w:rPr>
        <w:t>6</w:t>
      </w:r>
      <w:r w:rsidR="00076796" w:rsidRPr="00A12ACA">
        <w:rPr>
          <w:szCs w:val="24"/>
        </w:rPr>
        <w:t xml:space="preserve"> программ</w:t>
      </w:r>
      <w:r w:rsidR="00865690" w:rsidRPr="00A12ACA">
        <w:rPr>
          <w:szCs w:val="24"/>
        </w:rPr>
        <w:t xml:space="preserve"> признаны </w:t>
      </w:r>
      <w:proofErr w:type="spellStart"/>
      <w:r w:rsidR="00C94FA9" w:rsidRPr="00A12ACA">
        <w:rPr>
          <w:szCs w:val="24"/>
        </w:rPr>
        <w:t>средне</w:t>
      </w:r>
      <w:r w:rsidR="00865690" w:rsidRPr="00A12ACA">
        <w:rPr>
          <w:szCs w:val="24"/>
        </w:rPr>
        <w:t>эффективными</w:t>
      </w:r>
      <w:proofErr w:type="spellEnd"/>
      <w:r w:rsidR="00B62243" w:rsidRPr="00A12ACA">
        <w:rPr>
          <w:szCs w:val="24"/>
        </w:rPr>
        <w:t xml:space="preserve"> (программы не финансировались</w:t>
      </w:r>
      <w:r>
        <w:rPr>
          <w:szCs w:val="24"/>
        </w:rPr>
        <w:t xml:space="preserve">  или финансировались не полностью</w:t>
      </w:r>
      <w:proofErr w:type="gramStart"/>
      <w:r>
        <w:rPr>
          <w:szCs w:val="24"/>
        </w:rPr>
        <w:t xml:space="preserve"> </w:t>
      </w:r>
      <w:r w:rsidR="00B62243" w:rsidRPr="00A12ACA">
        <w:rPr>
          <w:szCs w:val="24"/>
        </w:rPr>
        <w:t>,</w:t>
      </w:r>
      <w:proofErr w:type="gramEnd"/>
      <w:r w:rsidR="00B62243" w:rsidRPr="00A12ACA">
        <w:rPr>
          <w:szCs w:val="24"/>
        </w:rPr>
        <w:t xml:space="preserve"> но целевые показатели выполнялись)</w:t>
      </w:r>
      <w:r w:rsidR="00865690" w:rsidRPr="00A12ACA">
        <w:rPr>
          <w:szCs w:val="24"/>
        </w:rPr>
        <w:t>. Получили рекомендации обеспечить необходимый урове</w:t>
      </w:r>
      <w:r w:rsidR="00C964B5">
        <w:rPr>
          <w:szCs w:val="24"/>
        </w:rPr>
        <w:t>нь финансирования муниципальных</w:t>
      </w:r>
      <w:r w:rsidR="00865690" w:rsidRPr="00A12ACA">
        <w:rPr>
          <w:szCs w:val="24"/>
        </w:rPr>
        <w:t xml:space="preserve"> </w:t>
      </w:r>
      <w:r w:rsidR="00C964B5">
        <w:rPr>
          <w:szCs w:val="24"/>
        </w:rPr>
        <w:lastRenderedPageBreak/>
        <w:t>программ</w:t>
      </w:r>
      <w:r w:rsidR="00865690" w:rsidRPr="00A12ACA">
        <w:rPr>
          <w:szCs w:val="24"/>
        </w:rPr>
        <w:t xml:space="preserve"> за счет средств бюджета в очередно</w:t>
      </w:r>
      <w:r w:rsidR="00C964B5">
        <w:rPr>
          <w:szCs w:val="24"/>
        </w:rPr>
        <w:t>м финансовом году при условии их</w:t>
      </w:r>
      <w:r w:rsidR="00865690" w:rsidRPr="00A12ACA">
        <w:rPr>
          <w:szCs w:val="24"/>
        </w:rPr>
        <w:t xml:space="preserve"> корректировки.</w:t>
      </w:r>
    </w:p>
    <w:p w:rsidR="003A7E24" w:rsidRPr="00B62243" w:rsidRDefault="00C964B5" w:rsidP="00B62243">
      <w:pPr>
        <w:spacing w:after="0" w:line="240" w:lineRule="auto"/>
        <w:ind w:firstLine="709"/>
        <w:jc w:val="both"/>
        <w:rPr>
          <w:szCs w:val="24"/>
        </w:rPr>
      </w:pPr>
      <w:r>
        <w:rPr>
          <w:szCs w:val="24"/>
        </w:rPr>
        <w:t>3</w:t>
      </w:r>
      <w:r w:rsidR="0038146E" w:rsidRPr="00A12ACA">
        <w:rPr>
          <w:szCs w:val="24"/>
        </w:rPr>
        <w:t xml:space="preserve"> программы</w:t>
      </w:r>
      <w:r w:rsidR="00285B6D" w:rsidRPr="00A12ACA">
        <w:rPr>
          <w:szCs w:val="24"/>
        </w:rPr>
        <w:t xml:space="preserve"> </w:t>
      </w:r>
      <w:r w:rsidR="00C94FA9" w:rsidRPr="00A12ACA">
        <w:rPr>
          <w:szCs w:val="24"/>
        </w:rPr>
        <w:t>признан</w:t>
      </w:r>
      <w:r w:rsidR="0038146E" w:rsidRPr="00A12ACA">
        <w:rPr>
          <w:szCs w:val="24"/>
        </w:rPr>
        <w:t>ы</w:t>
      </w:r>
      <w:r>
        <w:rPr>
          <w:szCs w:val="24"/>
        </w:rPr>
        <w:t xml:space="preserve"> неэффективными</w:t>
      </w:r>
      <w:r w:rsidR="00865690" w:rsidRPr="00A12ACA">
        <w:rPr>
          <w:szCs w:val="24"/>
        </w:rPr>
        <w:t xml:space="preserve"> </w:t>
      </w:r>
      <w:r w:rsidR="00285B6D" w:rsidRPr="00A12ACA">
        <w:rPr>
          <w:szCs w:val="24"/>
        </w:rPr>
        <w:t xml:space="preserve">и </w:t>
      </w:r>
      <w:r>
        <w:rPr>
          <w:szCs w:val="24"/>
        </w:rPr>
        <w:t xml:space="preserve"> даны </w:t>
      </w:r>
      <w:r w:rsidR="00285B6D" w:rsidRPr="00A12ACA">
        <w:rPr>
          <w:szCs w:val="24"/>
        </w:rPr>
        <w:t xml:space="preserve">рекомендации </w:t>
      </w:r>
      <w:r w:rsidR="00865690" w:rsidRPr="00A12ACA">
        <w:rPr>
          <w:szCs w:val="24"/>
        </w:rPr>
        <w:t xml:space="preserve">о </w:t>
      </w:r>
      <w:r w:rsidR="00285B6D" w:rsidRPr="00A12ACA">
        <w:rPr>
          <w:szCs w:val="24"/>
        </w:rPr>
        <w:t>досрочно</w:t>
      </w:r>
      <w:r w:rsidR="00865690" w:rsidRPr="00A12ACA">
        <w:rPr>
          <w:szCs w:val="24"/>
        </w:rPr>
        <w:t>м</w:t>
      </w:r>
      <w:r w:rsidR="00285B6D" w:rsidRPr="00A12ACA">
        <w:rPr>
          <w:szCs w:val="24"/>
        </w:rPr>
        <w:t xml:space="preserve"> прекращени</w:t>
      </w:r>
      <w:r w:rsidR="00865690" w:rsidRPr="00A12ACA">
        <w:rPr>
          <w:szCs w:val="24"/>
        </w:rPr>
        <w:t>и</w:t>
      </w:r>
      <w:r>
        <w:rPr>
          <w:szCs w:val="24"/>
        </w:rPr>
        <w:t xml:space="preserve"> реализации </w:t>
      </w:r>
      <w:proofErr w:type="spellStart"/>
      <w:r>
        <w:rPr>
          <w:szCs w:val="24"/>
        </w:rPr>
        <w:t>муниципальнх</w:t>
      </w:r>
      <w:proofErr w:type="spellEnd"/>
      <w:r>
        <w:rPr>
          <w:szCs w:val="24"/>
        </w:rPr>
        <w:t xml:space="preserve"> программ</w:t>
      </w:r>
      <w:r w:rsidR="00285B6D" w:rsidRPr="00A12ACA">
        <w:rPr>
          <w:szCs w:val="24"/>
        </w:rPr>
        <w:t>, либо провести доработку</w:t>
      </w:r>
      <w:r w:rsidR="00285B6D" w:rsidRPr="00A12ACA">
        <w:rPr>
          <w:color w:val="FF0000"/>
          <w:szCs w:val="24"/>
        </w:rPr>
        <w:t xml:space="preserve"> </w:t>
      </w:r>
      <w:r>
        <w:rPr>
          <w:szCs w:val="24"/>
        </w:rPr>
        <w:t>муниципальных программ</w:t>
      </w:r>
      <w:r w:rsidR="00285B6D" w:rsidRPr="00A12ACA">
        <w:rPr>
          <w:szCs w:val="24"/>
        </w:rPr>
        <w:t>, в том числе в части изменения объема бюджетных ассигнований</w:t>
      </w:r>
      <w:r w:rsidR="00865690" w:rsidRPr="00A12ACA">
        <w:rPr>
          <w:szCs w:val="24"/>
        </w:rPr>
        <w:t xml:space="preserve"> и корректировке индикаторов</w:t>
      </w:r>
      <w:r w:rsidR="00285B6D" w:rsidRPr="00A12ACA">
        <w:rPr>
          <w:szCs w:val="24"/>
        </w:rPr>
        <w:t>.</w:t>
      </w:r>
    </w:p>
    <w:p w:rsidR="008E5756" w:rsidRPr="00A42683" w:rsidRDefault="008E5756" w:rsidP="00C23D12">
      <w:pPr>
        <w:spacing w:after="0" w:line="240" w:lineRule="auto"/>
        <w:ind w:firstLine="709"/>
        <w:jc w:val="both"/>
        <w:rPr>
          <w:szCs w:val="24"/>
        </w:rPr>
      </w:pPr>
    </w:p>
    <w:p w:rsidR="00285B6D" w:rsidRDefault="00285B6D" w:rsidP="00285B6D">
      <w:pPr>
        <w:spacing w:after="0" w:line="240" w:lineRule="auto"/>
        <w:ind w:firstLine="709"/>
        <w:jc w:val="center"/>
        <w:rPr>
          <w:szCs w:val="24"/>
        </w:rPr>
      </w:pPr>
      <w:r w:rsidRPr="003616B9">
        <w:rPr>
          <w:szCs w:val="24"/>
        </w:rPr>
        <w:t xml:space="preserve">Результаты комплексной оценки эффективности </w:t>
      </w:r>
    </w:p>
    <w:p w:rsidR="00285B6D" w:rsidRDefault="00285B6D" w:rsidP="00285B6D">
      <w:pPr>
        <w:spacing w:after="0" w:line="240" w:lineRule="auto"/>
        <w:ind w:firstLine="709"/>
        <w:jc w:val="center"/>
        <w:rPr>
          <w:szCs w:val="24"/>
        </w:rPr>
      </w:pPr>
      <w:r w:rsidRPr="003616B9">
        <w:rPr>
          <w:szCs w:val="24"/>
        </w:rPr>
        <w:t>реализации муниципальных программ</w:t>
      </w:r>
    </w:p>
    <w:p w:rsidR="00813769" w:rsidRDefault="00813769" w:rsidP="00285B6D">
      <w:pPr>
        <w:spacing w:after="0" w:line="240" w:lineRule="auto"/>
        <w:ind w:firstLine="709"/>
        <w:jc w:val="center"/>
        <w:rPr>
          <w:szCs w:val="24"/>
        </w:rPr>
      </w:pPr>
    </w:p>
    <w:tbl>
      <w:tblPr>
        <w:tblW w:w="21721" w:type="dxa"/>
        <w:tblInd w:w="-459" w:type="dxa"/>
        <w:tblLayout w:type="fixed"/>
        <w:tblLook w:val="04A0"/>
      </w:tblPr>
      <w:tblGrid>
        <w:gridCol w:w="726"/>
        <w:gridCol w:w="6964"/>
        <w:gridCol w:w="2375"/>
        <w:gridCol w:w="1137"/>
        <w:gridCol w:w="1421"/>
        <w:gridCol w:w="143"/>
        <w:gridCol w:w="1278"/>
        <w:gridCol w:w="1421"/>
        <w:gridCol w:w="286"/>
        <w:gridCol w:w="1135"/>
        <w:gridCol w:w="1850"/>
        <w:gridCol w:w="2985"/>
      </w:tblGrid>
      <w:tr w:rsidR="00813769" w:rsidRPr="00080930" w:rsidTr="00076796">
        <w:trPr>
          <w:gridAfter w:val="9"/>
          <w:wAfter w:w="11656" w:type="dxa"/>
          <w:trHeight w:val="600"/>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3769" w:rsidRPr="00080930" w:rsidRDefault="00813769" w:rsidP="00832E42">
            <w:pPr>
              <w:spacing w:after="0" w:line="240" w:lineRule="auto"/>
              <w:jc w:val="center"/>
              <w:rPr>
                <w:sz w:val="20"/>
                <w:szCs w:val="20"/>
              </w:rPr>
            </w:pPr>
            <w:r w:rsidRPr="00080930">
              <w:rPr>
                <w:sz w:val="20"/>
                <w:szCs w:val="20"/>
              </w:rPr>
              <w:t xml:space="preserve">№ </w:t>
            </w:r>
            <w:proofErr w:type="spellStart"/>
            <w:proofErr w:type="gramStart"/>
            <w:r w:rsidRPr="00080930">
              <w:rPr>
                <w:sz w:val="20"/>
                <w:szCs w:val="20"/>
              </w:rPr>
              <w:t>п</w:t>
            </w:r>
            <w:proofErr w:type="spellEnd"/>
            <w:proofErr w:type="gramEnd"/>
            <w:r w:rsidRPr="00080930">
              <w:rPr>
                <w:sz w:val="20"/>
                <w:szCs w:val="20"/>
              </w:rPr>
              <w:t>/</w:t>
            </w:r>
            <w:proofErr w:type="spellStart"/>
            <w:r w:rsidRPr="00080930">
              <w:rPr>
                <w:sz w:val="20"/>
                <w:szCs w:val="20"/>
              </w:rPr>
              <w:t>п</w:t>
            </w:r>
            <w:proofErr w:type="spellEnd"/>
          </w:p>
        </w:tc>
        <w:tc>
          <w:tcPr>
            <w:tcW w:w="6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3769" w:rsidRPr="00080930" w:rsidRDefault="00813769" w:rsidP="00832E42">
            <w:pPr>
              <w:spacing w:after="0" w:line="240" w:lineRule="auto"/>
              <w:jc w:val="center"/>
              <w:rPr>
                <w:sz w:val="20"/>
                <w:szCs w:val="20"/>
              </w:rPr>
            </w:pPr>
            <w:r w:rsidRPr="00080930">
              <w:rPr>
                <w:sz w:val="20"/>
                <w:szCs w:val="20"/>
              </w:rPr>
              <w:t>Муниципальная программа</w:t>
            </w:r>
          </w:p>
        </w:tc>
        <w:tc>
          <w:tcPr>
            <w:tcW w:w="23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3769" w:rsidRPr="00080930" w:rsidRDefault="00813769" w:rsidP="00832E42">
            <w:pPr>
              <w:spacing w:after="0" w:line="240" w:lineRule="auto"/>
              <w:jc w:val="center"/>
              <w:rPr>
                <w:sz w:val="20"/>
                <w:szCs w:val="20"/>
              </w:rPr>
            </w:pPr>
            <w:r w:rsidRPr="00285B6D">
              <w:rPr>
                <w:rFonts w:eastAsia="Times New Roman"/>
                <w:color w:val="000000"/>
                <w:sz w:val="22"/>
                <w:lang w:eastAsia="ru-RU"/>
              </w:rPr>
              <w:t>Оценка эффективности программы                          з</w:t>
            </w:r>
            <w:r w:rsidR="008E5756">
              <w:rPr>
                <w:rFonts w:eastAsia="Times New Roman"/>
                <w:color w:val="000000"/>
                <w:sz w:val="22"/>
                <w:lang w:eastAsia="ru-RU"/>
              </w:rPr>
              <w:t>а 2021</w:t>
            </w:r>
            <w:r>
              <w:rPr>
                <w:rFonts w:eastAsia="Times New Roman"/>
                <w:color w:val="000000"/>
                <w:sz w:val="22"/>
                <w:lang w:eastAsia="ru-RU"/>
              </w:rPr>
              <w:t xml:space="preserve"> </w:t>
            </w:r>
            <w:r w:rsidRPr="00285B6D">
              <w:rPr>
                <w:rFonts w:eastAsia="Times New Roman"/>
                <w:color w:val="000000"/>
                <w:sz w:val="22"/>
                <w:lang w:eastAsia="ru-RU"/>
              </w:rPr>
              <w:t>год</w:t>
            </w:r>
          </w:p>
        </w:tc>
      </w:tr>
      <w:tr w:rsidR="00813769" w:rsidRPr="00080930" w:rsidTr="00076796">
        <w:trPr>
          <w:gridAfter w:val="9"/>
          <w:wAfter w:w="11656" w:type="dxa"/>
          <w:trHeight w:val="664"/>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813769" w:rsidRPr="00080930" w:rsidRDefault="00813769" w:rsidP="00832E42">
            <w:pPr>
              <w:spacing w:after="0" w:line="240" w:lineRule="auto"/>
              <w:rPr>
                <w:sz w:val="20"/>
                <w:szCs w:val="20"/>
              </w:rPr>
            </w:pPr>
          </w:p>
        </w:tc>
        <w:tc>
          <w:tcPr>
            <w:tcW w:w="6964" w:type="dxa"/>
            <w:vMerge/>
            <w:tcBorders>
              <w:top w:val="single" w:sz="4" w:space="0" w:color="auto"/>
              <w:left w:val="single" w:sz="4" w:space="0" w:color="auto"/>
              <w:bottom w:val="single" w:sz="4" w:space="0" w:color="auto"/>
              <w:right w:val="single" w:sz="4" w:space="0" w:color="auto"/>
            </w:tcBorders>
            <w:vAlign w:val="center"/>
            <w:hideMark/>
          </w:tcPr>
          <w:p w:rsidR="00813769" w:rsidRPr="00080930" w:rsidRDefault="00813769" w:rsidP="00832E42">
            <w:pPr>
              <w:spacing w:after="0" w:line="240" w:lineRule="auto"/>
              <w:rPr>
                <w:sz w:val="20"/>
                <w:szCs w:val="20"/>
              </w:rPr>
            </w:pPr>
          </w:p>
        </w:tc>
        <w:tc>
          <w:tcPr>
            <w:tcW w:w="2375" w:type="dxa"/>
            <w:vMerge/>
            <w:tcBorders>
              <w:top w:val="single" w:sz="4" w:space="0" w:color="auto"/>
              <w:left w:val="single" w:sz="4" w:space="0" w:color="auto"/>
              <w:bottom w:val="single" w:sz="4" w:space="0" w:color="auto"/>
              <w:right w:val="single" w:sz="4" w:space="0" w:color="auto"/>
            </w:tcBorders>
            <w:vAlign w:val="center"/>
            <w:hideMark/>
          </w:tcPr>
          <w:p w:rsidR="00813769" w:rsidRPr="00080930" w:rsidRDefault="00813769" w:rsidP="00832E42">
            <w:pPr>
              <w:spacing w:after="0" w:line="240" w:lineRule="auto"/>
              <w:rPr>
                <w:sz w:val="20"/>
                <w:szCs w:val="20"/>
              </w:rPr>
            </w:pPr>
          </w:p>
        </w:tc>
      </w:tr>
      <w:tr w:rsidR="008E5756" w:rsidRPr="00080930" w:rsidTr="00076796">
        <w:trPr>
          <w:gridAfter w:val="9"/>
          <w:wAfter w:w="11656" w:type="dxa"/>
          <w:trHeight w:val="7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8E5756" w:rsidRPr="00080930" w:rsidRDefault="008E5756"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nil"/>
              <w:left w:val="single" w:sz="4" w:space="0" w:color="auto"/>
              <w:bottom w:val="single" w:sz="4" w:space="0" w:color="auto"/>
              <w:right w:val="single" w:sz="4" w:space="0" w:color="auto"/>
            </w:tcBorders>
            <w:shd w:val="clear" w:color="auto" w:fill="FFFFFF" w:themeFill="background1"/>
            <w:hideMark/>
          </w:tcPr>
          <w:p w:rsidR="008E5756" w:rsidRPr="007B4104" w:rsidRDefault="008E5756" w:rsidP="003D655D">
            <w:pPr>
              <w:shd w:val="clear" w:color="auto" w:fill="FFFFFF"/>
              <w:spacing w:after="0" w:line="240" w:lineRule="exact"/>
              <w:jc w:val="center"/>
              <w:rPr>
                <w:rFonts w:cs="Times New Roman"/>
                <w:sz w:val="22"/>
              </w:rPr>
            </w:pPr>
            <w:r w:rsidRPr="00413208">
              <w:rPr>
                <w:rFonts w:cs="Times New Roman"/>
                <w:sz w:val="22"/>
              </w:rPr>
              <w:t>«Профилактика правонарушений в муниципальном образовании «</w:t>
            </w:r>
            <w:proofErr w:type="spellStart"/>
            <w:r w:rsidRPr="00413208">
              <w:rPr>
                <w:rFonts w:cs="Times New Roman"/>
                <w:sz w:val="22"/>
              </w:rPr>
              <w:t>Майнский</w:t>
            </w:r>
            <w:proofErr w:type="spellEnd"/>
            <w:r w:rsidRPr="00413208">
              <w:rPr>
                <w:rFonts w:cs="Times New Roman"/>
                <w:sz w:val="22"/>
              </w:rPr>
              <w:t xml:space="preserve"> район» </w:t>
            </w:r>
            <w:r w:rsidR="007B4104">
              <w:rPr>
                <w:rFonts w:cs="Times New Roman"/>
                <w:sz w:val="22"/>
              </w:rPr>
              <w:t xml:space="preserve"> </w:t>
            </w:r>
            <w:r>
              <w:rPr>
                <w:rFonts w:cs="Times New Roman"/>
                <w:sz w:val="22"/>
              </w:rPr>
              <w:t>на 2019-2021 год</w:t>
            </w:r>
          </w:p>
        </w:tc>
        <w:tc>
          <w:tcPr>
            <w:tcW w:w="2375" w:type="dxa"/>
            <w:tcBorders>
              <w:top w:val="nil"/>
              <w:left w:val="nil"/>
              <w:bottom w:val="single" w:sz="4" w:space="0" w:color="auto"/>
              <w:right w:val="single" w:sz="4" w:space="0" w:color="auto"/>
            </w:tcBorders>
            <w:shd w:val="clear" w:color="auto" w:fill="FFFFFF" w:themeFill="background1"/>
            <w:noWrap/>
            <w:vAlign w:val="center"/>
            <w:hideMark/>
          </w:tcPr>
          <w:p w:rsidR="008E5756" w:rsidRPr="008E5756" w:rsidRDefault="008E5756" w:rsidP="00832E42">
            <w:pPr>
              <w:spacing w:after="0" w:line="240" w:lineRule="auto"/>
              <w:jc w:val="center"/>
              <w:rPr>
                <w:sz w:val="22"/>
                <w:szCs w:val="24"/>
                <w:highlight w:val="yellow"/>
              </w:rPr>
            </w:pPr>
            <w:r w:rsidRPr="004C2569">
              <w:rPr>
                <w:sz w:val="22"/>
                <w:szCs w:val="24"/>
              </w:rPr>
              <w:t>эффективная</w:t>
            </w:r>
          </w:p>
        </w:tc>
      </w:tr>
      <w:tr w:rsidR="008E5756" w:rsidRPr="00080930" w:rsidTr="00076796">
        <w:trPr>
          <w:gridAfter w:val="9"/>
          <w:wAfter w:w="11656" w:type="dxa"/>
          <w:trHeight w:val="388"/>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8E5756" w:rsidRPr="00080930" w:rsidRDefault="008E5756"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nil"/>
              <w:left w:val="single" w:sz="4" w:space="0" w:color="auto"/>
              <w:bottom w:val="single" w:sz="4" w:space="0" w:color="auto"/>
              <w:right w:val="single" w:sz="4" w:space="0" w:color="auto"/>
            </w:tcBorders>
            <w:shd w:val="clear" w:color="auto" w:fill="FFFFFF" w:themeFill="background1"/>
            <w:hideMark/>
          </w:tcPr>
          <w:p w:rsidR="008E5756" w:rsidRDefault="008E5756" w:rsidP="003D655D">
            <w:pPr>
              <w:pStyle w:val="ab"/>
              <w:spacing w:line="240" w:lineRule="exact"/>
              <w:ind w:right="-57"/>
              <w:jc w:val="center"/>
              <w:rPr>
                <w:sz w:val="22"/>
                <w:szCs w:val="22"/>
              </w:rPr>
            </w:pPr>
            <w:r w:rsidRPr="00413208">
              <w:rPr>
                <w:sz w:val="22"/>
                <w:szCs w:val="22"/>
              </w:rPr>
              <w:t>«Организация и осуществление мероприятий по гражданской обороне, защите населения и территории МО «</w:t>
            </w:r>
            <w:proofErr w:type="spellStart"/>
            <w:r w:rsidRPr="00413208">
              <w:rPr>
                <w:sz w:val="22"/>
                <w:szCs w:val="22"/>
              </w:rPr>
              <w:t>Майнский</w:t>
            </w:r>
            <w:proofErr w:type="spellEnd"/>
            <w:r w:rsidRPr="00413208">
              <w:rPr>
                <w:sz w:val="22"/>
                <w:szCs w:val="22"/>
              </w:rPr>
              <w:t xml:space="preserve"> район» от чрезвычайных ситуаций природного и техногенного характера»</w:t>
            </w:r>
          </w:p>
          <w:p w:rsidR="008E5756" w:rsidRPr="00413208" w:rsidRDefault="008E5756" w:rsidP="003D655D">
            <w:pPr>
              <w:pStyle w:val="ab"/>
              <w:spacing w:line="240" w:lineRule="exact"/>
              <w:ind w:right="-57"/>
              <w:jc w:val="center"/>
              <w:rPr>
                <w:sz w:val="22"/>
                <w:szCs w:val="22"/>
              </w:rPr>
            </w:pPr>
            <w:r>
              <w:rPr>
                <w:sz w:val="22"/>
                <w:szCs w:val="22"/>
              </w:rPr>
              <w:t>на 2019-2021 годы</w:t>
            </w:r>
          </w:p>
        </w:tc>
        <w:tc>
          <w:tcPr>
            <w:tcW w:w="2375" w:type="dxa"/>
            <w:tcBorders>
              <w:top w:val="nil"/>
              <w:left w:val="nil"/>
              <w:bottom w:val="single" w:sz="4" w:space="0" w:color="auto"/>
              <w:right w:val="single" w:sz="4" w:space="0" w:color="auto"/>
            </w:tcBorders>
            <w:shd w:val="clear" w:color="auto" w:fill="FFFFFF" w:themeFill="background1"/>
            <w:noWrap/>
            <w:vAlign w:val="center"/>
            <w:hideMark/>
          </w:tcPr>
          <w:p w:rsidR="008E5756" w:rsidRPr="00076796" w:rsidRDefault="00BD2783" w:rsidP="004A2223">
            <w:pPr>
              <w:spacing w:after="0" w:line="240" w:lineRule="auto"/>
              <w:ind w:left="-250" w:firstLine="250"/>
              <w:jc w:val="center"/>
              <w:rPr>
                <w:sz w:val="22"/>
                <w:szCs w:val="24"/>
              </w:rPr>
            </w:pPr>
            <w:r w:rsidRPr="00076796">
              <w:rPr>
                <w:sz w:val="22"/>
                <w:szCs w:val="24"/>
              </w:rPr>
              <w:t>эффективна</w:t>
            </w:r>
            <w:r w:rsidR="004A2223" w:rsidRPr="00076796">
              <w:rPr>
                <w:sz w:val="22"/>
                <w:szCs w:val="24"/>
              </w:rPr>
              <w:t>я</w:t>
            </w:r>
          </w:p>
        </w:tc>
      </w:tr>
      <w:tr w:rsidR="008E5756" w:rsidRPr="00080930" w:rsidTr="00076796">
        <w:trPr>
          <w:gridAfter w:val="9"/>
          <w:wAfter w:w="11656" w:type="dxa"/>
          <w:trHeight w:val="46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8E5756" w:rsidRPr="00080930" w:rsidRDefault="008E5756"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nil"/>
              <w:left w:val="single" w:sz="4" w:space="0" w:color="auto"/>
              <w:bottom w:val="single" w:sz="4" w:space="0" w:color="auto"/>
              <w:right w:val="single" w:sz="4" w:space="0" w:color="auto"/>
            </w:tcBorders>
            <w:shd w:val="clear" w:color="auto" w:fill="FFFFFF" w:themeFill="background1"/>
            <w:hideMark/>
          </w:tcPr>
          <w:p w:rsidR="008E5756" w:rsidRDefault="008E5756" w:rsidP="003D655D">
            <w:pPr>
              <w:pStyle w:val="42"/>
              <w:shd w:val="clear" w:color="auto" w:fill="auto"/>
              <w:spacing w:before="0" w:after="0" w:line="240" w:lineRule="exact"/>
              <w:ind w:right="-57"/>
              <w:jc w:val="center"/>
              <w:rPr>
                <w:rFonts w:cs="Times New Roman"/>
                <w:b w:val="0"/>
                <w:bCs w:val="0"/>
                <w:sz w:val="22"/>
                <w:szCs w:val="22"/>
              </w:rPr>
            </w:pPr>
            <w:r w:rsidRPr="00413208">
              <w:rPr>
                <w:rFonts w:cs="Times New Roman"/>
                <w:b w:val="0"/>
                <w:bCs w:val="0"/>
                <w:sz w:val="22"/>
                <w:szCs w:val="22"/>
              </w:rPr>
              <w:t>«Комплексные меры по профилактике незаконного потребления наркотических средств и психотропных веществ, наркомании и  незаконного оборота наркотических средств на территории муниципального образования «</w:t>
            </w:r>
            <w:proofErr w:type="spellStart"/>
            <w:r w:rsidRPr="00413208">
              <w:rPr>
                <w:rFonts w:cs="Times New Roman"/>
                <w:b w:val="0"/>
                <w:bCs w:val="0"/>
                <w:sz w:val="22"/>
                <w:szCs w:val="22"/>
              </w:rPr>
              <w:t>Майнский</w:t>
            </w:r>
            <w:proofErr w:type="spellEnd"/>
            <w:r w:rsidRPr="00413208">
              <w:rPr>
                <w:rFonts w:cs="Times New Roman"/>
                <w:b w:val="0"/>
                <w:bCs w:val="0"/>
                <w:sz w:val="22"/>
                <w:szCs w:val="22"/>
              </w:rPr>
              <w:t xml:space="preserve"> район»</w:t>
            </w:r>
          </w:p>
          <w:p w:rsidR="008E5756" w:rsidRPr="00413208" w:rsidRDefault="008E5756" w:rsidP="003D655D">
            <w:pPr>
              <w:pStyle w:val="42"/>
              <w:shd w:val="clear" w:color="auto" w:fill="auto"/>
              <w:spacing w:before="0" w:after="0" w:line="240" w:lineRule="exact"/>
              <w:ind w:right="-57"/>
              <w:jc w:val="center"/>
              <w:rPr>
                <w:rFonts w:cs="Times New Roman"/>
                <w:b w:val="0"/>
                <w:sz w:val="22"/>
                <w:szCs w:val="22"/>
              </w:rPr>
            </w:pPr>
            <w:r>
              <w:rPr>
                <w:rFonts w:cs="Times New Roman"/>
                <w:b w:val="0"/>
                <w:bCs w:val="0"/>
                <w:sz w:val="22"/>
                <w:szCs w:val="22"/>
              </w:rPr>
              <w:t xml:space="preserve">на </w:t>
            </w:r>
            <w:r w:rsidRPr="002A49F6">
              <w:rPr>
                <w:rFonts w:cs="Times New Roman"/>
                <w:b w:val="0"/>
                <w:bCs w:val="0"/>
                <w:sz w:val="22"/>
                <w:szCs w:val="22"/>
              </w:rPr>
              <w:t>2021-2023</w:t>
            </w:r>
            <w:r>
              <w:rPr>
                <w:rFonts w:cs="Times New Roman"/>
                <w:b w:val="0"/>
                <w:bCs w:val="0"/>
                <w:sz w:val="22"/>
                <w:szCs w:val="22"/>
              </w:rPr>
              <w:t xml:space="preserve"> годы</w:t>
            </w:r>
          </w:p>
        </w:tc>
        <w:tc>
          <w:tcPr>
            <w:tcW w:w="2375" w:type="dxa"/>
            <w:tcBorders>
              <w:top w:val="nil"/>
              <w:left w:val="nil"/>
              <w:bottom w:val="single" w:sz="4" w:space="0" w:color="auto"/>
              <w:right w:val="single" w:sz="4" w:space="0" w:color="auto"/>
            </w:tcBorders>
            <w:shd w:val="clear" w:color="auto" w:fill="FFFFFF" w:themeFill="background1"/>
            <w:noWrap/>
            <w:vAlign w:val="center"/>
            <w:hideMark/>
          </w:tcPr>
          <w:p w:rsidR="008E5756" w:rsidRPr="008E5756" w:rsidRDefault="008E5756" w:rsidP="00832E42">
            <w:pPr>
              <w:spacing w:after="0" w:line="240" w:lineRule="auto"/>
              <w:jc w:val="center"/>
              <w:rPr>
                <w:sz w:val="22"/>
                <w:szCs w:val="24"/>
                <w:highlight w:val="yellow"/>
              </w:rPr>
            </w:pPr>
            <w:r w:rsidRPr="001915F7">
              <w:rPr>
                <w:sz w:val="22"/>
                <w:szCs w:val="24"/>
              </w:rPr>
              <w:t>эффективная</w:t>
            </w:r>
          </w:p>
        </w:tc>
      </w:tr>
      <w:tr w:rsidR="008E5756" w:rsidRPr="00080930" w:rsidTr="00076796">
        <w:trPr>
          <w:trHeight w:val="40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8E5756" w:rsidRPr="00080930" w:rsidRDefault="008E5756"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nil"/>
              <w:left w:val="single" w:sz="4" w:space="0" w:color="auto"/>
              <w:bottom w:val="single" w:sz="4" w:space="0" w:color="auto"/>
              <w:right w:val="single" w:sz="4" w:space="0" w:color="auto"/>
            </w:tcBorders>
            <w:shd w:val="clear" w:color="auto" w:fill="FFFFFF" w:themeFill="background1"/>
            <w:hideMark/>
          </w:tcPr>
          <w:p w:rsidR="008E5756" w:rsidRDefault="008E5756" w:rsidP="003D655D">
            <w:pPr>
              <w:pStyle w:val="42"/>
              <w:shd w:val="clear" w:color="auto" w:fill="auto"/>
              <w:spacing w:before="0" w:after="0" w:line="240" w:lineRule="exact"/>
              <w:ind w:right="-57"/>
              <w:jc w:val="center"/>
              <w:rPr>
                <w:rFonts w:cs="Times New Roman"/>
                <w:b w:val="0"/>
                <w:bCs w:val="0"/>
                <w:sz w:val="22"/>
                <w:szCs w:val="22"/>
              </w:rPr>
            </w:pPr>
            <w:r w:rsidRPr="00413208">
              <w:rPr>
                <w:rFonts w:cs="Times New Roman"/>
                <w:b w:val="0"/>
                <w:bCs w:val="0"/>
                <w:sz w:val="22"/>
                <w:szCs w:val="22"/>
              </w:rPr>
              <w:t>«Комплексные меры по профилактике терроризма и экстремизма на территории муниципального образования «</w:t>
            </w:r>
            <w:proofErr w:type="spellStart"/>
            <w:r w:rsidRPr="00413208">
              <w:rPr>
                <w:rFonts w:cs="Times New Roman"/>
                <w:b w:val="0"/>
                <w:bCs w:val="0"/>
                <w:sz w:val="22"/>
                <w:szCs w:val="22"/>
              </w:rPr>
              <w:t>Майнский</w:t>
            </w:r>
            <w:proofErr w:type="spellEnd"/>
            <w:r w:rsidRPr="00413208">
              <w:rPr>
                <w:rFonts w:cs="Times New Roman"/>
                <w:b w:val="0"/>
                <w:bCs w:val="0"/>
                <w:sz w:val="22"/>
                <w:szCs w:val="22"/>
              </w:rPr>
              <w:t xml:space="preserve"> район»</w:t>
            </w:r>
          </w:p>
          <w:p w:rsidR="008E5756" w:rsidRPr="00413208" w:rsidRDefault="008E5756" w:rsidP="003D655D">
            <w:pPr>
              <w:pStyle w:val="42"/>
              <w:shd w:val="clear" w:color="auto" w:fill="auto"/>
              <w:spacing w:before="0" w:after="0" w:line="240" w:lineRule="exact"/>
              <w:ind w:right="-57"/>
              <w:jc w:val="center"/>
              <w:rPr>
                <w:rFonts w:cs="Times New Roman"/>
                <w:b w:val="0"/>
                <w:bCs w:val="0"/>
                <w:sz w:val="22"/>
                <w:szCs w:val="22"/>
              </w:rPr>
            </w:pPr>
            <w:r>
              <w:rPr>
                <w:rFonts w:cs="Times New Roman"/>
                <w:b w:val="0"/>
                <w:bCs w:val="0"/>
                <w:sz w:val="22"/>
                <w:szCs w:val="22"/>
              </w:rPr>
              <w:t>на 2020-2022 годы</w:t>
            </w:r>
          </w:p>
        </w:tc>
        <w:tc>
          <w:tcPr>
            <w:tcW w:w="2375" w:type="dxa"/>
            <w:tcBorders>
              <w:top w:val="nil"/>
              <w:left w:val="nil"/>
              <w:bottom w:val="single" w:sz="4" w:space="0" w:color="auto"/>
              <w:right w:val="single" w:sz="4" w:space="0" w:color="auto"/>
            </w:tcBorders>
            <w:shd w:val="clear" w:color="auto" w:fill="FFFFFF" w:themeFill="background1"/>
            <w:noWrap/>
            <w:hideMark/>
          </w:tcPr>
          <w:p w:rsidR="008E5756" w:rsidRPr="008E5756" w:rsidRDefault="00395750">
            <w:pPr>
              <w:rPr>
                <w:highlight w:val="yellow"/>
              </w:rPr>
            </w:pPr>
            <w:r>
              <w:rPr>
                <w:sz w:val="22"/>
                <w:szCs w:val="24"/>
              </w:rPr>
              <w:t xml:space="preserve">   </w:t>
            </w:r>
            <w:r w:rsidR="008E5756" w:rsidRPr="001915F7">
              <w:rPr>
                <w:sz w:val="22"/>
                <w:szCs w:val="24"/>
              </w:rPr>
              <w:t>эффективная</w:t>
            </w:r>
          </w:p>
        </w:tc>
        <w:tc>
          <w:tcPr>
            <w:tcW w:w="2701" w:type="dxa"/>
            <w:gridSpan w:val="3"/>
            <w:vAlign w:val="center"/>
          </w:tcPr>
          <w:p w:rsidR="008E5756" w:rsidRPr="00080930" w:rsidRDefault="008E5756" w:rsidP="00832E42">
            <w:pPr>
              <w:spacing w:after="0" w:line="240" w:lineRule="auto"/>
              <w:jc w:val="center"/>
              <w:rPr>
                <w:sz w:val="20"/>
                <w:szCs w:val="20"/>
              </w:rPr>
            </w:pPr>
            <w:r w:rsidRPr="00080930">
              <w:rPr>
                <w:sz w:val="20"/>
                <w:szCs w:val="20"/>
              </w:rPr>
              <w:t xml:space="preserve">№ </w:t>
            </w:r>
            <w:proofErr w:type="spellStart"/>
            <w:proofErr w:type="gramStart"/>
            <w:r w:rsidRPr="00080930">
              <w:rPr>
                <w:sz w:val="20"/>
                <w:szCs w:val="20"/>
              </w:rPr>
              <w:t>п</w:t>
            </w:r>
            <w:proofErr w:type="spellEnd"/>
            <w:proofErr w:type="gramEnd"/>
            <w:r w:rsidRPr="00080930">
              <w:rPr>
                <w:sz w:val="20"/>
                <w:szCs w:val="20"/>
              </w:rPr>
              <w:t>/</w:t>
            </w:r>
            <w:proofErr w:type="spellStart"/>
            <w:r w:rsidRPr="00080930">
              <w:rPr>
                <w:sz w:val="20"/>
                <w:szCs w:val="20"/>
              </w:rPr>
              <w:t>п</w:t>
            </w:r>
            <w:proofErr w:type="spellEnd"/>
          </w:p>
        </w:tc>
        <w:tc>
          <w:tcPr>
            <w:tcW w:w="2985" w:type="dxa"/>
            <w:gridSpan w:val="3"/>
            <w:vAlign w:val="center"/>
          </w:tcPr>
          <w:p w:rsidR="008E5756" w:rsidRPr="00080930" w:rsidRDefault="008E5756" w:rsidP="00832E42">
            <w:pPr>
              <w:spacing w:after="0" w:line="240" w:lineRule="auto"/>
              <w:jc w:val="center"/>
              <w:rPr>
                <w:sz w:val="20"/>
                <w:szCs w:val="20"/>
              </w:rPr>
            </w:pPr>
            <w:r w:rsidRPr="00080930">
              <w:rPr>
                <w:sz w:val="20"/>
                <w:szCs w:val="20"/>
              </w:rPr>
              <w:t>Муниципальная программа</w:t>
            </w:r>
          </w:p>
        </w:tc>
        <w:tc>
          <w:tcPr>
            <w:tcW w:w="2985" w:type="dxa"/>
            <w:gridSpan w:val="2"/>
            <w:vAlign w:val="center"/>
          </w:tcPr>
          <w:p w:rsidR="008E5756" w:rsidRPr="00080930" w:rsidRDefault="008E5756" w:rsidP="00832E42">
            <w:pPr>
              <w:spacing w:after="0" w:line="240" w:lineRule="auto"/>
              <w:jc w:val="center"/>
              <w:rPr>
                <w:sz w:val="20"/>
                <w:szCs w:val="20"/>
              </w:rPr>
            </w:pPr>
            <w:r w:rsidRPr="00080930">
              <w:rPr>
                <w:sz w:val="20"/>
                <w:szCs w:val="20"/>
              </w:rPr>
              <w:t>Объем финансирования на 2016 год, тыс. рублей</w:t>
            </w:r>
          </w:p>
        </w:tc>
        <w:tc>
          <w:tcPr>
            <w:tcW w:w="2985" w:type="dxa"/>
            <w:vAlign w:val="center"/>
          </w:tcPr>
          <w:p w:rsidR="008E5756" w:rsidRPr="00080930" w:rsidRDefault="008E5756" w:rsidP="00832E42">
            <w:pPr>
              <w:spacing w:after="0" w:line="240" w:lineRule="auto"/>
              <w:jc w:val="center"/>
              <w:rPr>
                <w:sz w:val="20"/>
                <w:szCs w:val="20"/>
              </w:rPr>
            </w:pPr>
            <w:r w:rsidRPr="00080930">
              <w:rPr>
                <w:sz w:val="20"/>
                <w:szCs w:val="20"/>
              </w:rPr>
              <w:t>Исполнение за 2016 год</w:t>
            </w:r>
          </w:p>
        </w:tc>
      </w:tr>
      <w:tr w:rsidR="008E5756" w:rsidRPr="00080930" w:rsidTr="00076796">
        <w:trPr>
          <w:gridAfter w:val="2"/>
          <w:wAfter w:w="4835" w:type="dxa"/>
          <w:trHeight w:val="756"/>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8E5756" w:rsidRPr="00080930" w:rsidRDefault="008E5756"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nil"/>
              <w:left w:val="single" w:sz="4" w:space="0" w:color="auto"/>
              <w:bottom w:val="single" w:sz="4" w:space="0" w:color="auto"/>
              <w:right w:val="single" w:sz="4" w:space="0" w:color="auto"/>
            </w:tcBorders>
            <w:shd w:val="clear" w:color="auto" w:fill="FFFFFF" w:themeFill="background1"/>
            <w:hideMark/>
          </w:tcPr>
          <w:p w:rsidR="008E5756" w:rsidRDefault="008E5756" w:rsidP="003D655D">
            <w:pPr>
              <w:pStyle w:val="42"/>
              <w:shd w:val="clear" w:color="auto" w:fill="auto"/>
              <w:spacing w:before="0" w:after="0" w:line="240" w:lineRule="exact"/>
              <w:ind w:right="-57"/>
              <w:jc w:val="center"/>
              <w:rPr>
                <w:rFonts w:cs="Times New Roman"/>
                <w:b w:val="0"/>
                <w:sz w:val="22"/>
                <w:szCs w:val="22"/>
              </w:rPr>
            </w:pPr>
            <w:r w:rsidRPr="00413208">
              <w:rPr>
                <w:rFonts w:cs="Times New Roman"/>
                <w:b w:val="0"/>
                <w:sz w:val="22"/>
                <w:szCs w:val="22"/>
              </w:rPr>
              <w:t>Комплексное развитие сельских территорий муниципального образования «</w:t>
            </w:r>
            <w:proofErr w:type="spellStart"/>
            <w:r w:rsidRPr="00413208">
              <w:rPr>
                <w:rFonts w:cs="Times New Roman"/>
                <w:b w:val="0"/>
                <w:sz w:val="22"/>
                <w:szCs w:val="22"/>
              </w:rPr>
              <w:t>Майнский</w:t>
            </w:r>
            <w:proofErr w:type="spellEnd"/>
            <w:r w:rsidRPr="00413208">
              <w:rPr>
                <w:rFonts w:cs="Times New Roman"/>
                <w:b w:val="0"/>
                <w:sz w:val="22"/>
                <w:szCs w:val="22"/>
              </w:rPr>
              <w:t xml:space="preserve"> район» Ульяновской области»</w:t>
            </w:r>
          </w:p>
          <w:p w:rsidR="008E5756" w:rsidRPr="00413208" w:rsidRDefault="008E5756" w:rsidP="008E2C53">
            <w:pPr>
              <w:pStyle w:val="42"/>
              <w:shd w:val="clear" w:color="auto" w:fill="auto"/>
              <w:spacing w:before="0" w:after="0" w:line="240" w:lineRule="exact"/>
              <w:ind w:right="-57"/>
              <w:jc w:val="center"/>
              <w:rPr>
                <w:rFonts w:cs="Times New Roman"/>
                <w:b w:val="0"/>
                <w:sz w:val="22"/>
                <w:szCs w:val="22"/>
              </w:rPr>
            </w:pPr>
            <w:r>
              <w:rPr>
                <w:rFonts w:cs="Times New Roman"/>
                <w:b w:val="0"/>
                <w:sz w:val="22"/>
                <w:szCs w:val="22"/>
              </w:rPr>
              <w:t>на 202</w:t>
            </w:r>
            <w:r w:rsidR="008E2C53">
              <w:rPr>
                <w:rFonts w:cs="Times New Roman"/>
                <w:b w:val="0"/>
                <w:sz w:val="22"/>
                <w:szCs w:val="22"/>
              </w:rPr>
              <w:t>0</w:t>
            </w:r>
            <w:r>
              <w:rPr>
                <w:rFonts w:cs="Times New Roman"/>
                <w:b w:val="0"/>
                <w:sz w:val="22"/>
                <w:szCs w:val="22"/>
              </w:rPr>
              <w:t>-2024 годы</w:t>
            </w:r>
          </w:p>
        </w:tc>
        <w:tc>
          <w:tcPr>
            <w:tcW w:w="2375" w:type="dxa"/>
            <w:tcBorders>
              <w:top w:val="nil"/>
              <w:left w:val="nil"/>
              <w:bottom w:val="single" w:sz="4" w:space="0" w:color="auto"/>
              <w:right w:val="single" w:sz="4" w:space="0" w:color="auto"/>
            </w:tcBorders>
            <w:shd w:val="clear" w:color="auto" w:fill="FFFFFF" w:themeFill="background1"/>
            <w:noWrap/>
            <w:hideMark/>
          </w:tcPr>
          <w:p w:rsidR="008E5756" w:rsidRPr="008E5756" w:rsidRDefault="008E5756">
            <w:pPr>
              <w:rPr>
                <w:highlight w:val="yellow"/>
              </w:rPr>
            </w:pPr>
            <w:r w:rsidRPr="00327145">
              <w:rPr>
                <w:sz w:val="22"/>
                <w:szCs w:val="24"/>
              </w:rPr>
              <w:t>эффективная</w:t>
            </w:r>
          </w:p>
        </w:tc>
        <w:tc>
          <w:tcPr>
            <w:tcW w:w="1137" w:type="dxa"/>
            <w:vAlign w:val="center"/>
          </w:tcPr>
          <w:p w:rsidR="008E5756" w:rsidRPr="00080930" w:rsidRDefault="008E5756" w:rsidP="00832E42">
            <w:pPr>
              <w:spacing w:after="0" w:line="240" w:lineRule="auto"/>
              <w:rPr>
                <w:sz w:val="20"/>
                <w:szCs w:val="20"/>
              </w:rPr>
            </w:pPr>
          </w:p>
        </w:tc>
        <w:tc>
          <w:tcPr>
            <w:tcW w:w="1421" w:type="dxa"/>
            <w:vAlign w:val="center"/>
          </w:tcPr>
          <w:p w:rsidR="008E5756" w:rsidRPr="00080930" w:rsidRDefault="008E5756" w:rsidP="00832E42">
            <w:pPr>
              <w:spacing w:after="0" w:line="240" w:lineRule="auto"/>
              <w:rPr>
                <w:sz w:val="20"/>
                <w:szCs w:val="20"/>
              </w:rPr>
            </w:pPr>
          </w:p>
        </w:tc>
        <w:tc>
          <w:tcPr>
            <w:tcW w:w="1421" w:type="dxa"/>
            <w:gridSpan w:val="2"/>
            <w:vAlign w:val="center"/>
          </w:tcPr>
          <w:p w:rsidR="008E5756" w:rsidRPr="00080930" w:rsidRDefault="008E5756" w:rsidP="00832E42">
            <w:pPr>
              <w:spacing w:after="0" w:line="240" w:lineRule="auto"/>
              <w:rPr>
                <w:sz w:val="20"/>
                <w:szCs w:val="20"/>
              </w:rPr>
            </w:pPr>
          </w:p>
        </w:tc>
        <w:tc>
          <w:tcPr>
            <w:tcW w:w="1421" w:type="dxa"/>
            <w:vAlign w:val="center"/>
          </w:tcPr>
          <w:p w:rsidR="008E5756" w:rsidRPr="00080930" w:rsidRDefault="008E5756" w:rsidP="00832E42">
            <w:pPr>
              <w:spacing w:after="0" w:line="240" w:lineRule="auto"/>
              <w:jc w:val="center"/>
              <w:rPr>
                <w:sz w:val="20"/>
                <w:szCs w:val="20"/>
              </w:rPr>
            </w:pPr>
            <w:r w:rsidRPr="00080930">
              <w:rPr>
                <w:sz w:val="20"/>
                <w:szCs w:val="20"/>
              </w:rPr>
              <w:t>тыс. рублей</w:t>
            </w:r>
          </w:p>
        </w:tc>
        <w:tc>
          <w:tcPr>
            <w:tcW w:w="1421" w:type="dxa"/>
            <w:gridSpan w:val="2"/>
            <w:vAlign w:val="center"/>
          </w:tcPr>
          <w:p w:rsidR="008E5756" w:rsidRPr="00080930" w:rsidRDefault="008E5756" w:rsidP="00832E42">
            <w:pPr>
              <w:spacing w:after="0" w:line="240" w:lineRule="auto"/>
              <w:jc w:val="center"/>
              <w:rPr>
                <w:sz w:val="20"/>
                <w:szCs w:val="20"/>
              </w:rPr>
            </w:pPr>
            <w:r w:rsidRPr="00080930">
              <w:rPr>
                <w:sz w:val="20"/>
                <w:szCs w:val="20"/>
              </w:rPr>
              <w:t>%</w:t>
            </w:r>
          </w:p>
        </w:tc>
      </w:tr>
      <w:tr w:rsidR="008E5756" w:rsidRPr="00080930" w:rsidTr="00076796">
        <w:trPr>
          <w:gridAfter w:val="9"/>
          <w:wAfter w:w="11656" w:type="dxa"/>
          <w:trHeight w:val="854"/>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8E5756" w:rsidRPr="00080930" w:rsidRDefault="008E5756"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nil"/>
              <w:left w:val="single" w:sz="4" w:space="0" w:color="auto"/>
              <w:bottom w:val="single" w:sz="4" w:space="0" w:color="auto"/>
              <w:right w:val="single" w:sz="4" w:space="0" w:color="auto"/>
            </w:tcBorders>
            <w:shd w:val="clear" w:color="auto" w:fill="FFFFFF" w:themeFill="background1"/>
            <w:hideMark/>
          </w:tcPr>
          <w:p w:rsidR="008E5756" w:rsidRPr="00413208" w:rsidRDefault="008E5756" w:rsidP="003D655D">
            <w:pPr>
              <w:pStyle w:val="ab"/>
              <w:spacing w:line="240" w:lineRule="exact"/>
              <w:ind w:right="-57"/>
              <w:jc w:val="center"/>
              <w:rPr>
                <w:sz w:val="22"/>
                <w:szCs w:val="22"/>
              </w:rPr>
            </w:pPr>
            <w:r>
              <w:rPr>
                <w:sz w:val="22"/>
                <w:szCs w:val="22"/>
              </w:rPr>
              <w:t xml:space="preserve"> Развитие</w:t>
            </w:r>
            <w:r w:rsidRPr="00413208">
              <w:rPr>
                <w:sz w:val="22"/>
                <w:szCs w:val="22"/>
              </w:rPr>
              <w:t xml:space="preserve"> малых форм хозяйствования </w:t>
            </w:r>
          </w:p>
          <w:p w:rsidR="008E5756" w:rsidRPr="00413208" w:rsidRDefault="008E5756" w:rsidP="00976896">
            <w:pPr>
              <w:pStyle w:val="ab"/>
              <w:spacing w:line="240" w:lineRule="exact"/>
              <w:ind w:right="-57"/>
              <w:jc w:val="center"/>
              <w:rPr>
                <w:sz w:val="22"/>
                <w:szCs w:val="22"/>
              </w:rPr>
            </w:pPr>
            <w:r w:rsidRPr="00413208">
              <w:rPr>
                <w:sz w:val="22"/>
                <w:szCs w:val="22"/>
              </w:rPr>
              <w:t>в муниципальном образовании «</w:t>
            </w:r>
            <w:proofErr w:type="spellStart"/>
            <w:r w:rsidRPr="00413208">
              <w:rPr>
                <w:sz w:val="22"/>
                <w:szCs w:val="22"/>
              </w:rPr>
              <w:t>Майн</w:t>
            </w:r>
            <w:r>
              <w:rPr>
                <w:sz w:val="22"/>
                <w:szCs w:val="22"/>
              </w:rPr>
              <w:t>ский</w:t>
            </w:r>
            <w:proofErr w:type="spellEnd"/>
            <w:r>
              <w:rPr>
                <w:sz w:val="22"/>
                <w:szCs w:val="22"/>
              </w:rPr>
              <w:t xml:space="preserve"> район» Ульяновской области на 202</w:t>
            </w:r>
            <w:r w:rsidR="00976896">
              <w:rPr>
                <w:sz w:val="22"/>
                <w:szCs w:val="22"/>
              </w:rPr>
              <w:t>0</w:t>
            </w:r>
            <w:r>
              <w:rPr>
                <w:sz w:val="22"/>
                <w:szCs w:val="22"/>
              </w:rPr>
              <w:t>-2024 годы</w:t>
            </w:r>
          </w:p>
        </w:tc>
        <w:tc>
          <w:tcPr>
            <w:tcW w:w="2375" w:type="dxa"/>
            <w:tcBorders>
              <w:top w:val="nil"/>
              <w:left w:val="nil"/>
              <w:bottom w:val="single" w:sz="4" w:space="0" w:color="auto"/>
              <w:right w:val="single" w:sz="4" w:space="0" w:color="auto"/>
            </w:tcBorders>
            <w:shd w:val="clear" w:color="auto" w:fill="FFFFFF" w:themeFill="background1"/>
            <w:noWrap/>
            <w:hideMark/>
          </w:tcPr>
          <w:p w:rsidR="008E5756" w:rsidRPr="008E5756" w:rsidRDefault="00E955AC">
            <w:pPr>
              <w:rPr>
                <w:highlight w:val="yellow"/>
              </w:rPr>
            </w:pPr>
            <w:proofErr w:type="spellStart"/>
            <w:r w:rsidRPr="00076796">
              <w:rPr>
                <w:sz w:val="22"/>
                <w:szCs w:val="24"/>
              </w:rPr>
              <w:t>средне</w:t>
            </w:r>
            <w:r w:rsidR="008E5756" w:rsidRPr="00076796">
              <w:rPr>
                <w:sz w:val="22"/>
                <w:szCs w:val="24"/>
              </w:rPr>
              <w:t>эффективная</w:t>
            </w:r>
            <w:proofErr w:type="spellEnd"/>
          </w:p>
        </w:tc>
      </w:tr>
      <w:tr w:rsidR="008E5756" w:rsidRPr="00080930" w:rsidTr="00076796">
        <w:trPr>
          <w:gridAfter w:val="9"/>
          <w:wAfter w:w="11656" w:type="dxa"/>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8E5756" w:rsidRPr="00080930" w:rsidRDefault="008E5756"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nil"/>
              <w:left w:val="single" w:sz="4" w:space="0" w:color="auto"/>
              <w:bottom w:val="single" w:sz="4" w:space="0" w:color="auto"/>
              <w:right w:val="single" w:sz="4" w:space="0" w:color="auto"/>
            </w:tcBorders>
            <w:shd w:val="clear" w:color="auto" w:fill="FFFFFF" w:themeFill="background1"/>
            <w:hideMark/>
          </w:tcPr>
          <w:p w:rsidR="008E5756" w:rsidRDefault="008E5756" w:rsidP="003D655D">
            <w:pPr>
              <w:shd w:val="clear" w:color="auto" w:fill="FFFFFF"/>
              <w:spacing w:after="0" w:line="240" w:lineRule="exact"/>
              <w:jc w:val="center"/>
              <w:rPr>
                <w:rFonts w:cs="Times New Roman"/>
                <w:spacing w:val="-4"/>
                <w:sz w:val="22"/>
              </w:rPr>
            </w:pPr>
            <w:r w:rsidRPr="00413208">
              <w:rPr>
                <w:rFonts w:cs="Times New Roman"/>
                <w:spacing w:val="-4"/>
                <w:sz w:val="22"/>
              </w:rPr>
              <w:t>«Защита прав потребителей на территории муниципального образования «</w:t>
            </w:r>
            <w:proofErr w:type="spellStart"/>
            <w:r w:rsidRPr="00413208">
              <w:rPr>
                <w:rFonts w:cs="Times New Roman"/>
                <w:spacing w:val="-4"/>
                <w:sz w:val="22"/>
              </w:rPr>
              <w:t>Майнский</w:t>
            </w:r>
            <w:proofErr w:type="spellEnd"/>
            <w:r w:rsidRPr="00413208">
              <w:rPr>
                <w:rFonts w:cs="Times New Roman"/>
                <w:spacing w:val="-4"/>
                <w:sz w:val="22"/>
              </w:rPr>
              <w:t xml:space="preserve"> район» </w:t>
            </w:r>
          </w:p>
          <w:p w:rsidR="008E5756" w:rsidRPr="00413208" w:rsidRDefault="008E5756" w:rsidP="003D655D">
            <w:pPr>
              <w:shd w:val="clear" w:color="auto" w:fill="FFFFFF"/>
              <w:spacing w:after="0" w:line="240" w:lineRule="exact"/>
              <w:jc w:val="center"/>
              <w:rPr>
                <w:rFonts w:cs="Times New Roman"/>
                <w:sz w:val="22"/>
              </w:rPr>
            </w:pPr>
            <w:r>
              <w:rPr>
                <w:rFonts w:cs="Times New Roman"/>
                <w:spacing w:val="-4"/>
                <w:sz w:val="22"/>
              </w:rPr>
              <w:t>на 2020-2022 годы</w:t>
            </w:r>
          </w:p>
        </w:tc>
        <w:tc>
          <w:tcPr>
            <w:tcW w:w="2375" w:type="dxa"/>
            <w:tcBorders>
              <w:top w:val="nil"/>
              <w:left w:val="nil"/>
              <w:bottom w:val="single" w:sz="4" w:space="0" w:color="auto"/>
              <w:right w:val="single" w:sz="4" w:space="0" w:color="auto"/>
            </w:tcBorders>
            <w:shd w:val="clear" w:color="auto" w:fill="FFFFFF" w:themeFill="background1"/>
            <w:noWrap/>
            <w:vAlign w:val="center"/>
            <w:hideMark/>
          </w:tcPr>
          <w:p w:rsidR="008E5756" w:rsidRPr="00534011" w:rsidRDefault="00076796" w:rsidP="00832E42">
            <w:pPr>
              <w:spacing w:after="0" w:line="240" w:lineRule="auto"/>
              <w:jc w:val="center"/>
              <w:rPr>
                <w:sz w:val="22"/>
                <w:szCs w:val="24"/>
                <w:highlight w:val="yellow"/>
                <w:lang w:val="en-US"/>
              </w:rPr>
            </w:pPr>
            <w:proofErr w:type="spellStart"/>
            <w:r>
              <w:rPr>
                <w:sz w:val="22"/>
                <w:szCs w:val="24"/>
              </w:rPr>
              <w:t>средне</w:t>
            </w:r>
            <w:r w:rsidR="00DC320B" w:rsidRPr="00C34C1C">
              <w:rPr>
                <w:sz w:val="22"/>
                <w:szCs w:val="24"/>
              </w:rPr>
              <w:t>э</w:t>
            </w:r>
            <w:r w:rsidR="008E5756" w:rsidRPr="00C34C1C">
              <w:rPr>
                <w:sz w:val="22"/>
                <w:szCs w:val="24"/>
              </w:rPr>
              <w:t>ффективная</w:t>
            </w:r>
            <w:proofErr w:type="spellEnd"/>
          </w:p>
        </w:tc>
      </w:tr>
      <w:tr w:rsidR="008E5756" w:rsidRPr="00080930" w:rsidTr="00076796">
        <w:trPr>
          <w:gridAfter w:val="9"/>
          <w:wAfter w:w="11656" w:type="dxa"/>
          <w:trHeight w:val="521"/>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8E5756" w:rsidRPr="00080930" w:rsidRDefault="008E5756"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nil"/>
              <w:left w:val="single" w:sz="4" w:space="0" w:color="auto"/>
              <w:bottom w:val="single" w:sz="4" w:space="0" w:color="auto"/>
              <w:right w:val="single" w:sz="4" w:space="0" w:color="auto"/>
            </w:tcBorders>
            <w:shd w:val="clear" w:color="auto" w:fill="FFFFFF" w:themeFill="background1"/>
            <w:hideMark/>
          </w:tcPr>
          <w:p w:rsidR="008E5756" w:rsidRPr="00413208" w:rsidRDefault="008E5756" w:rsidP="003D655D">
            <w:pPr>
              <w:tabs>
                <w:tab w:val="left" w:pos="2222"/>
              </w:tabs>
              <w:spacing w:line="240" w:lineRule="exact"/>
              <w:ind w:right="-57"/>
              <w:jc w:val="center"/>
              <w:rPr>
                <w:rFonts w:cs="Times New Roman"/>
                <w:sz w:val="22"/>
              </w:rPr>
            </w:pPr>
            <w:r w:rsidRPr="00413208">
              <w:rPr>
                <w:rFonts w:cs="Times New Roman"/>
                <w:sz w:val="22"/>
              </w:rPr>
              <w:t>Формирование комфортной городской среды в муниципальном образовании «</w:t>
            </w:r>
            <w:proofErr w:type="spellStart"/>
            <w:r w:rsidRPr="00413208">
              <w:rPr>
                <w:rFonts w:cs="Times New Roman"/>
                <w:sz w:val="22"/>
              </w:rPr>
              <w:t>Майнское</w:t>
            </w:r>
            <w:proofErr w:type="spellEnd"/>
            <w:r w:rsidRPr="00413208">
              <w:rPr>
                <w:rFonts w:cs="Times New Roman"/>
                <w:sz w:val="22"/>
              </w:rPr>
              <w:t xml:space="preserve"> городское поселение» </w:t>
            </w:r>
          </w:p>
        </w:tc>
        <w:tc>
          <w:tcPr>
            <w:tcW w:w="2375" w:type="dxa"/>
            <w:tcBorders>
              <w:top w:val="nil"/>
              <w:left w:val="nil"/>
              <w:bottom w:val="single" w:sz="4" w:space="0" w:color="auto"/>
              <w:right w:val="single" w:sz="4" w:space="0" w:color="auto"/>
            </w:tcBorders>
            <w:shd w:val="clear" w:color="auto" w:fill="FFFFFF" w:themeFill="background1"/>
            <w:noWrap/>
            <w:vAlign w:val="center"/>
            <w:hideMark/>
          </w:tcPr>
          <w:p w:rsidR="008E5756" w:rsidRPr="00076796" w:rsidRDefault="00534011" w:rsidP="00534011">
            <w:pPr>
              <w:spacing w:after="0" w:line="240" w:lineRule="auto"/>
              <w:rPr>
                <w:sz w:val="22"/>
                <w:szCs w:val="24"/>
              </w:rPr>
            </w:pPr>
            <w:proofErr w:type="spellStart"/>
            <w:r w:rsidRPr="00076796">
              <w:rPr>
                <w:sz w:val="22"/>
                <w:szCs w:val="24"/>
              </w:rPr>
              <w:t>средне</w:t>
            </w:r>
            <w:r w:rsidR="008E5756" w:rsidRPr="00076796">
              <w:rPr>
                <w:sz w:val="22"/>
                <w:szCs w:val="24"/>
              </w:rPr>
              <w:t>эффективная</w:t>
            </w:r>
            <w:proofErr w:type="spellEnd"/>
          </w:p>
        </w:tc>
      </w:tr>
      <w:tr w:rsidR="008E5756" w:rsidRPr="00080930" w:rsidTr="00076796">
        <w:trPr>
          <w:gridAfter w:val="9"/>
          <w:wAfter w:w="11656" w:type="dxa"/>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8E5756" w:rsidRPr="00080930" w:rsidRDefault="008E5756"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nil"/>
              <w:left w:val="single" w:sz="4" w:space="0" w:color="auto"/>
              <w:bottom w:val="single" w:sz="4" w:space="0" w:color="auto"/>
              <w:right w:val="single" w:sz="4" w:space="0" w:color="auto"/>
            </w:tcBorders>
            <w:shd w:val="clear" w:color="auto" w:fill="FFFFFF" w:themeFill="background1"/>
            <w:hideMark/>
          </w:tcPr>
          <w:p w:rsidR="008E5756" w:rsidRDefault="008E5756" w:rsidP="003D655D">
            <w:pPr>
              <w:spacing w:after="0" w:line="240" w:lineRule="exact"/>
              <w:jc w:val="center"/>
              <w:rPr>
                <w:rFonts w:cs="Times New Roman"/>
                <w:sz w:val="22"/>
              </w:rPr>
            </w:pPr>
            <w:r w:rsidRPr="00413208">
              <w:rPr>
                <w:rFonts w:cs="Times New Roman"/>
                <w:sz w:val="22"/>
              </w:rPr>
              <w:t xml:space="preserve"> «Содержание и ремонт муниципального жилого фонда на территории муниципальных образований сельских поселений </w:t>
            </w:r>
            <w:proofErr w:type="spellStart"/>
            <w:r w:rsidRPr="00413208">
              <w:rPr>
                <w:rFonts w:cs="Times New Roman"/>
                <w:sz w:val="22"/>
              </w:rPr>
              <w:t>Майнского</w:t>
            </w:r>
            <w:proofErr w:type="spellEnd"/>
            <w:r w:rsidRPr="00413208">
              <w:rPr>
                <w:rFonts w:cs="Times New Roman"/>
                <w:sz w:val="22"/>
              </w:rPr>
              <w:t xml:space="preserve"> района </w:t>
            </w:r>
          </w:p>
          <w:p w:rsidR="008E5756" w:rsidRPr="00413208" w:rsidRDefault="008E5756" w:rsidP="003D655D">
            <w:pPr>
              <w:spacing w:after="0" w:line="240" w:lineRule="exact"/>
              <w:jc w:val="center"/>
              <w:rPr>
                <w:rFonts w:cs="Times New Roman"/>
                <w:sz w:val="22"/>
              </w:rPr>
            </w:pPr>
            <w:r>
              <w:rPr>
                <w:rFonts w:cs="Times New Roman"/>
                <w:sz w:val="22"/>
              </w:rPr>
              <w:t>на 2020-2023 годы</w:t>
            </w:r>
          </w:p>
        </w:tc>
        <w:tc>
          <w:tcPr>
            <w:tcW w:w="2375" w:type="dxa"/>
            <w:tcBorders>
              <w:top w:val="nil"/>
              <w:left w:val="nil"/>
              <w:bottom w:val="single" w:sz="4" w:space="0" w:color="auto"/>
              <w:right w:val="single" w:sz="4" w:space="0" w:color="auto"/>
            </w:tcBorders>
            <w:shd w:val="clear" w:color="auto" w:fill="FFFFFF" w:themeFill="background1"/>
            <w:noWrap/>
            <w:vAlign w:val="center"/>
            <w:hideMark/>
          </w:tcPr>
          <w:p w:rsidR="008E5756" w:rsidRPr="008E5756" w:rsidRDefault="00E03213" w:rsidP="00832E42">
            <w:pPr>
              <w:spacing w:after="0" w:line="240" w:lineRule="auto"/>
              <w:jc w:val="center"/>
              <w:rPr>
                <w:sz w:val="22"/>
                <w:szCs w:val="24"/>
                <w:highlight w:val="yellow"/>
              </w:rPr>
            </w:pPr>
            <w:r w:rsidRPr="00E03213">
              <w:rPr>
                <w:sz w:val="22"/>
                <w:szCs w:val="24"/>
              </w:rPr>
              <w:t>эффективная</w:t>
            </w:r>
          </w:p>
        </w:tc>
      </w:tr>
      <w:tr w:rsidR="008E5756" w:rsidRPr="00080930" w:rsidTr="00076796">
        <w:trPr>
          <w:gridAfter w:val="9"/>
          <w:wAfter w:w="11656" w:type="dxa"/>
          <w:trHeight w:val="52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8E5756" w:rsidRPr="00080930" w:rsidRDefault="008E5756"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nil"/>
              <w:left w:val="single" w:sz="4" w:space="0" w:color="auto"/>
              <w:bottom w:val="single" w:sz="4" w:space="0" w:color="auto"/>
              <w:right w:val="single" w:sz="4" w:space="0" w:color="auto"/>
            </w:tcBorders>
            <w:shd w:val="clear" w:color="auto" w:fill="FFFFFF" w:themeFill="background1"/>
            <w:hideMark/>
          </w:tcPr>
          <w:p w:rsidR="008E5756" w:rsidRPr="00844DC5" w:rsidRDefault="008E5756" w:rsidP="003D655D">
            <w:pPr>
              <w:tabs>
                <w:tab w:val="left" w:pos="6577"/>
              </w:tabs>
              <w:spacing w:after="0" w:line="240" w:lineRule="exact"/>
              <w:jc w:val="center"/>
              <w:rPr>
                <w:rFonts w:cs="Times New Roman"/>
                <w:sz w:val="22"/>
              </w:rPr>
            </w:pPr>
            <w:r w:rsidRPr="00844DC5">
              <w:rPr>
                <w:rFonts w:cs="Times New Roman"/>
                <w:sz w:val="22"/>
              </w:rPr>
              <w:t>«Чистая вода» на территории муниципального образования «</w:t>
            </w:r>
            <w:proofErr w:type="spellStart"/>
            <w:r w:rsidRPr="00844DC5">
              <w:rPr>
                <w:rFonts w:cs="Times New Roman"/>
                <w:sz w:val="22"/>
              </w:rPr>
              <w:t>Майнское</w:t>
            </w:r>
            <w:proofErr w:type="spellEnd"/>
            <w:r w:rsidRPr="00844DC5">
              <w:rPr>
                <w:rFonts w:cs="Times New Roman"/>
                <w:sz w:val="22"/>
              </w:rPr>
              <w:t xml:space="preserve"> городское поселение» на 2019-2021 годы</w:t>
            </w:r>
          </w:p>
        </w:tc>
        <w:tc>
          <w:tcPr>
            <w:tcW w:w="2375" w:type="dxa"/>
            <w:tcBorders>
              <w:top w:val="nil"/>
              <w:left w:val="nil"/>
              <w:bottom w:val="single" w:sz="4" w:space="0" w:color="auto"/>
              <w:right w:val="single" w:sz="4" w:space="0" w:color="auto"/>
            </w:tcBorders>
            <w:shd w:val="clear" w:color="auto" w:fill="FFFFFF" w:themeFill="background1"/>
            <w:noWrap/>
            <w:hideMark/>
          </w:tcPr>
          <w:p w:rsidR="008E5756" w:rsidRPr="008E5756" w:rsidRDefault="008E5756">
            <w:pPr>
              <w:rPr>
                <w:highlight w:val="yellow"/>
              </w:rPr>
            </w:pPr>
            <w:r w:rsidRPr="00B6229E">
              <w:rPr>
                <w:sz w:val="22"/>
                <w:szCs w:val="24"/>
              </w:rPr>
              <w:t>эффективная</w:t>
            </w:r>
          </w:p>
        </w:tc>
      </w:tr>
      <w:tr w:rsidR="008E5756" w:rsidRPr="00080930" w:rsidTr="00076796">
        <w:trPr>
          <w:gridAfter w:val="9"/>
          <w:wAfter w:w="11656" w:type="dxa"/>
          <w:trHeight w:val="832"/>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8E5756" w:rsidRPr="00080930" w:rsidRDefault="008E5756"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nil"/>
              <w:left w:val="single" w:sz="4" w:space="0" w:color="auto"/>
              <w:bottom w:val="single" w:sz="4" w:space="0" w:color="auto"/>
              <w:right w:val="single" w:sz="4" w:space="0" w:color="auto"/>
            </w:tcBorders>
            <w:shd w:val="clear" w:color="auto" w:fill="FFFFFF" w:themeFill="background1"/>
            <w:hideMark/>
          </w:tcPr>
          <w:p w:rsidR="008E5756" w:rsidRDefault="008E5756" w:rsidP="003D655D">
            <w:pPr>
              <w:spacing w:after="0" w:line="240" w:lineRule="exact"/>
              <w:jc w:val="center"/>
              <w:rPr>
                <w:rFonts w:cs="Times New Roman"/>
                <w:sz w:val="22"/>
              </w:rPr>
            </w:pPr>
            <w:r w:rsidRPr="00413208">
              <w:rPr>
                <w:rFonts w:cs="Times New Roman"/>
                <w:sz w:val="22"/>
              </w:rPr>
              <w:t>«Безопасные и качественные дороги муниципального образования «</w:t>
            </w:r>
            <w:proofErr w:type="spellStart"/>
            <w:r w:rsidRPr="00413208">
              <w:rPr>
                <w:rFonts w:cs="Times New Roman"/>
                <w:sz w:val="22"/>
              </w:rPr>
              <w:t>Майнский</w:t>
            </w:r>
            <w:proofErr w:type="spellEnd"/>
            <w:r w:rsidRPr="00413208">
              <w:rPr>
                <w:rFonts w:cs="Times New Roman"/>
                <w:sz w:val="22"/>
              </w:rPr>
              <w:t xml:space="preserve"> район»</w:t>
            </w:r>
            <w:r>
              <w:rPr>
                <w:rFonts w:cs="Times New Roman"/>
                <w:sz w:val="22"/>
              </w:rPr>
              <w:t xml:space="preserve"> и МО "</w:t>
            </w:r>
            <w:proofErr w:type="spellStart"/>
            <w:r>
              <w:rPr>
                <w:rFonts w:cs="Times New Roman"/>
                <w:sz w:val="22"/>
              </w:rPr>
              <w:t>Майнское</w:t>
            </w:r>
            <w:proofErr w:type="spellEnd"/>
            <w:r>
              <w:rPr>
                <w:rFonts w:cs="Times New Roman"/>
                <w:sz w:val="22"/>
              </w:rPr>
              <w:t xml:space="preserve"> городское поселение"</w:t>
            </w:r>
          </w:p>
          <w:p w:rsidR="008E5756" w:rsidRPr="00413208" w:rsidRDefault="008E5756" w:rsidP="003D655D">
            <w:pPr>
              <w:spacing w:after="0" w:line="240" w:lineRule="exact"/>
              <w:jc w:val="center"/>
              <w:rPr>
                <w:rFonts w:cs="Times New Roman"/>
                <w:sz w:val="22"/>
              </w:rPr>
            </w:pPr>
            <w:r>
              <w:rPr>
                <w:rFonts w:cs="Times New Roman"/>
                <w:sz w:val="22"/>
              </w:rPr>
              <w:t>на 2020-2024 годы</w:t>
            </w:r>
          </w:p>
        </w:tc>
        <w:tc>
          <w:tcPr>
            <w:tcW w:w="2375" w:type="dxa"/>
            <w:tcBorders>
              <w:top w:val="nil"/>
              <w:left w:val="nil"/>
              <w:bottom w:val="single" w:sz="4" w:space="0" w:color="auto"/>
              <w:right w:val="single" w:sz="4" w:space="0" w:color="auto"/>
            </w:tcBorders>
            <w:shd w:val="clear" w:color="auto" w:fill="FFFFFF" w:themeFill="background1"/>
            <w:noWrap/>
            <w:hideMark/>
          </w:tcPr>
          <w:p w:rsidR="008E5756" w:rsidRPr="008E5756" w:rsidRDefault="008E5756">
            <w:pPr>
              <w:rPr>
                <w:highlight w:val="yellow"/>
              </w:rPr>
            </w:pPr>
            <w:r w:rsidRPr="00E014DF">
              <w:rPr>
                <w:sz w:val="22"/>
                <w:szCs w:val="24"/>
              </w:rPr>
              <w:t>эффективная</w:t>
            </w:r>
          </w:p>
        </w:tc>
      </w:tr>
      <w:tr w:rsidR="008E5756" w:rsidRPr="00080930" w:rsidTr="00076796">
        <w:trPr>
          <w:gridAfter w:val="9"/>
          <w:wAfter w:w="11656" w:type="dxa"/>
          <w:trHeight w:val="67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8E5756" w:rsidRPr="00080930" w:rsidRDefault="008E5756"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nil"/>
              <w:left w:val="single" w:sz="4" w:space="0" w:color="auto"/>
              <w:bottom w:val="single" w:sz="4" w:space="0" w:color="auto"/>
              <w:right w:val="single" w:sz="4" w:space="0" w:color="auto"/>
            </w:tcBorders>
            <w:shd w:val="clear" w:color="auto" w:fill="FFFFFF" w:themeFill="background1"/>
            <w:hideMark/>
          </w:tcPr>
          <w:p w:rsidR="008E5756" w:rsidRDefault="008E5756" w:rsidP="003D655D">
            <w:pPr>
              <w:spacing w:after="0" w:line="240" w:lineRule="exact"/>
              <w:jc w:val="center"/>
              <w:rPr>
                <w:rFonts w:cs="Times New Roman"/>
                <w:sz w:val="22"/>
              </w:rPr>
            </w:pPr>
            <w:r w:rsidRPr="00413208">
              <w:rPr>
                <w:rFonts w:cs="Times New Roman"/>
                <w:sz w:val="22"/>
              </w:rPr>
              <w:t>Комплексное развитие систем коммунальной инфраструктуры муниципального образования «</w:t>
            </w:r>
            <w:proofErr w:type="spellStart"/>
            <w:r w:rsidRPr="00413208">
              <w:rPr>
                <w:rFonts w:cs="Times New Roman"/>
                <w:sz w:val="22"/>
              </w:rPr>
              <w:t>Майнское</w:t>
            </w:r>
            <w:proofErr w:type="spellEnd"/>
            <w:r w:rsidRPr="00413208">
              <w:rPr>
                <w:rFonts w:cs="Times New Roman"/>
                <w:sz w:val="22"/>
              </w:rPr>
              <w:t xml:space="preserve"> городское поселение» </w:t>
            </w:r>
          </w:p>
          <w:p w:rsidR="008E5756" w:rsidRPr="00413208" w:rsidRDefault="008E5756" w:rsidP="003D655D">
            <w:pPr>
              <w:spacing w:after="0" w:line="240" w:lineRule="exact"/>
              <w:jc w:val="center"/>
              <w:rPr>
                <w:rFonts w:cs="Times New Roman"/>
                <w:sz w:val="22"/>
              </w:rPr>
            </w:pPr>
            <w:r>
              <w:rPr>
                <w:rFonts w:cs="Times New Roman"/>
                <w:sz w:val="22"/>
              </w:rPr>
              <w:t>2015-2025</w:t>
            </w:r>
          </w:p>
        </w:tc>
        <w:tc>
          <w:tcPr>
            <w:tcW w:w="2375" w:type="dxa"/>
            <w:tcBorders>
              <w:top w:val="nil"/>
              <w:left w:val="nil"/>
              <w:bottom w:val="single" w:sz="4" w:space="0" w:color="auto"/>
              <w:right w:val="single" w:sz="4" w:space="0" w:color="auto"/>
            </w:tcBorders>
            <w:shd w:val="clear" w:color="auto" w:fill="FFFFFF" w:themeFill="background1"/>
            <w:noWrap/>
            <w:hideMark/>
          </w:tcPr>
          <w:p w:rsidR="008E5756" w:rsidRPr="008E5756" w:rsidRDefault="008E5756">
            <w:pPr>
              <w:rPr>
                <w:highlight w:val="yellow"/>
              </w:rPr>
            </w:pPr>
            <w:r w:rsidRPr="005C52C4">
              <w:rPr>
                <w:sz w:val="22"/>
                <w:szCs w:val="24"/>
              </w:rPr>
              <w:t>эффективная</w:t>
            </w:r>
          </w:p>
        </w:tc>
      </w:tr>
      <w:tr w:rsidR="008E5756" w:rsidRPr="00F06968" w:rsidTr="00076796">
        <w:trPr>
          <w:gridAfter w:val="9"/>
          <w:wAfter w:w="11656" w:type="dxa"/>
          <w:trHeight w:val="450"/>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756" w:rsidRPr="00080930" w:rsidRDefault="008E5756"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E5756" w:rsidRDefault="008E5756" w:rsidP="003D655D">
            <w:pPr>
              <w:spacing w:after="0" w:line="240" w:lineRule="exact"/>
              <w:jc w:val="center"/>
              <w:rPr>
                <w:rFonts w:cs="Times New Roman"/>
                <w:sz w:val="22"/>
              </w:rPr>
            </w:pPr>
            <w:r w:rsidRPr="00413208">
              <w:rPr>
                <w:rFonts w:cs="Times New Roman"/>
                <w:sz w:val="22"/>
              </w:rPr>
              <w:t xml:space="preserve">Комплексное развитие систем коммунальной инфраструктуры </w:t>
            </w:r>
            <w:r w:rsidR="00926131">
              <w:rPr>
                <w:rFonts w:cs="Times New Roman"/>
                <w:sz w:val="22"/>
              </w:rPr>
              <w:t>сельских поселений</w:t>
            </w:r>
            <w:r w:rsidRPr="00413208">
              <w:rPr>
                <w:rFonts w:cs="Times New Roman"/>
                <w:sz w:val="22"/>
              </w:rPr>
              <w:t xml:space="preserve"> «</w:t>
            </w:r>
            <w:proofErr w:type="spellStart"/>
            <w:r>
              <w:rPr>
                <w:rFonts w:cs="Times New Roman"/>
                <w:sz w:val="22"/>
              </w:rPr>
              <w:t>Майнский</w:t>
            </w:r>
            <w:proofErr w:type="spellEnd"/>
            <w:r>
              <w:rPr>
                <w:rFonts w:cs="Times New Roman"/>
                <w:sz w:val="22"/>
              </w:rPr>
              <w:t xml:space="preserve"> район</w:t>
            </w:r>
            <w:r w:rsidRPr="00413208">
              <w:rPr>
                <w:rFonts w:cs="Times New Roman"/>
                <w:sz w:val="22"/>
              </w:rPr>
              <w:t xml:space="preserve">» </w:t>
            </w:r>
          </w:p>
          <w:p w:rsidR="008E5756" w:rsidRPr="00413208" w:rsidRDefault="008E5756" w:rsidP="003D655D">
            <w:pPr>
              <w:spacing w:after="0" w:line="240" w:lineRule="exact"/>
              <w:jc w:val="center"/>
              <w:rPr>
                <w:rFonts w:cs="Times New Roman"/>
                <w:sz w:val="22"/>
              </w:rPr>
            </w:pPr>
            <w:r>
              <w:rPr>
                <w:rFonts w:cs="Times New Roman"/>
                <w:sz w:val="22"/>
              </w:rPr>
              <w:t>2020-2030</w:t>
            </w:r>
          </w:p>
        </w:tc>
        <w:tc>
          <w:tcPr>
            <w:tcW w:w="23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E5756" w:rsidRPr="00F06968" w:rsidRDefault="00C964B5" w:rsidP="00832E42">
            <w:pPr>
              <w:spacing w:after="0" w:line="240" w:lineRule="auto"/>
              <w:jc w:val="center"/>
              <w:rPr>
                <w:sz w:val="22"/>
                <w:szCs w:val="24"/>
              </w:rPr>
            </w:pPr>
            <w:proofErr w:type="spellStart"/>
            <w:r>
              <w:rPr>
                <w:sz w:val="22"/>
                <w:szCs w:val="24"/>
              </w:rPr>
              <w:t>средне</w:t>
            </w:r>
            <w:r w:rsidR="000F140A" w:rsidRPr="00F06968">
              <w:rPr>
                <w:sz w:val="22"/>
                <w:szCs w:val="24"/>
              </w:rPr>
              <w:t>эффективная</w:t>
            </w:r>
            <w:proofErr w:type="spellEnd"/>
          </w:p>
        </w:tc>
      </w:tr>
      <w:tr w:rsidR="008E5756" w:rsidRPr="00080930" w:rsidTr="00076796">
        <w:trPr>
          <w:gridAfter w:val="9"/>
          <w:wAfter w:w="11656" w:type="dxa"/>
          <w:trHeight w:val="300"/>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756" w:rsidRPr="00080930" w:rsidRDefault="008E5756"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E5756" w:rsidRDefault="008E5756" w:rsidP="003D655D">
            <w:pPr>
              <w:tabs>
                <w:tab w:val="left" w:pos="6577"/>
              </w:tabs>
              <w:spacing w:after="0" w:line="240" w:lineRule="exact"/>
              <w:jc w:val="center"/>
              <w:rPr>
                <w:rFonts w:cs="Times New Roman"/>
                <w:sz w:val="22"/>
              </w:rPr>
            </w:pPr>
            <w:r w:rsidRPr="00413208">
              <w:rPr>
                <w:rFonts w:cs="Times New Roman"/>
                <w:sz w:val="22"/>
              </w:rPr>
              <w:t>«Развитие благоустройства территории муниципального образования «</w:t>
            </w:r>
            <w:proofErr w:type="spellStart"/>
            <w:r w:rsidRPr="00413208">
              <w:rPr>
                <w:rFonts w:cs="Times New Roman"/>
                <w:sz w:val="22"/>
              </w:rPr>
              <w:t>Майнское</w:t>
            </w:r>
            <w:proofErr w:type="spellEnd"/>
            <w:r w:rsidRPr="00413208">
              <w:rPr>
                <w:rFonts w:cs="Times New Roman"/>
                <w:sz w:val="22"/>
              </w:rPr>
              <w:t xml:space="preserve"> городское поселение» </w:t>
            </w:r>
            <w:proofErr w:type="spellStart"/>
            <w:r w:rsidRPr="00413208">
              <w:rPr>
                <w:rFonts w:cs="Times New Roman"/>
                <w:sz w:val="22"/>
              </w:rPr>
              <w:t>Майнского</w:t>
            </w:r>
            <w:proofErr w:type="spellEnd"/>
            <w:r w:rsidRPr="00413208">
              <w:rPr>
                <w:rFonts w:cs="Times New Roman"/>
                <w:sz w:val="22"/>
              </w:rPr>
              <w:t xml:space="preserve"> района </w:t>
            </w:r>
          </w:p>
          <w:p w:rsidR="008E5756" w:rsidRPr="00413208" w:rsidRDefault="008E5756" w:rsidP="003D655D">
            <w:pPr>
              <w:tabs>
                <w:tab w:val="left" w:pos="6577"/>
              </w:tabs>
              <w:spacing w:after="0" w:line="240" w:lineRule="exact"/>
              <w:jc w:val="center"/>
              <w:rPr>
                <w:rFonts w:cs="Times New Roman"/>
                <w:sz w:val="22"/>
              </w:rPr>
            </w:pPr>
            <w:r>
              <w:rPr>
                <w:rFonts w:cs="Times New Roman"/>
                <w:sz w:val="22"/>
              </w:rPr>
              <w:t>2021-2023 годы</w:t>
            </w:r>
          </w:p>
        </w:tc>
        <w:tc>
          <w:tcPr>
            <w:tcW w:w="23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E5756" w:rsidRPr="008E5756" w:rsidRDefault="008E5756" w:rsidP="00832E42">
            <w:pPr>
              <w:spacing w:after="0" w:line="240" w:lineRule="auto"/>
              <w:jc w:val="center"/>
              <w:rPr>
                <w:sz w:val="22"/>
                <w:szCs w:val="24"/>
                <w:highlight w:val="yellow"/>
              </w:rPr>
            </w:pPr>
            <w:r w:rsidRPr="00AD28AF">
              <w:rPr>
                <w:sz w:val="22"/>
                <w:szCs w:val="24"/>
              </w:rPr>
              <w:t>эффективная</w:t>
            </w:r>
          </w:p>
        </w:tc>
      </w:tr>
      <w:tr w:rsidR="008E5756" w:rsidRPr="00080930" w:rsidTr="00076796">
        <w:trPr>
          <w:gridAfter w:val="9"/>
          <w:wAfter w:w="11656" w:type="dxa"/>
          <w:trHeight w:val="492"/>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8E5756" w:rsidRPr="00080930" w:rsidRDefault="008E5756"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nil"/>
              <w:left w:val="single" w:sz="4" w:space="0" w:color="auto"/>
              <w:bottom w:val="single" w:sz="4" w:space="0" w:color="auto"/>
              <w:right w:val="single" w:sz="4" w:space="0" w:color="auto"/>
            </w:tcBorders>
            <w:shd w:val="clear" w:color="auto" w:fill="FFFFFF" w:themeFill="background1"/>
            <w:hideMark/>
          </w:tcPr>
          <w:p w:rsidR="008E5756" w:rsidRPr="00413208" w:rsidRDefault="008E5756" w:rsidP="003D655D">
            <w:pPr>
              <w:pStyle w:val="ConsPlusTitle"/>
              <w:widowControl/>
              <w:spacing w:line="240" w:lineRule="exact"/>
              <w:ind w:right="-57"/>
              <w:jc w:val="center"/>
              <w:rPr>
                <w:b w:val="0"/>
                <w:sz w:val="22"/>
                <w:szCs w:val="22"/>
              </w:rPr>
            </w:pPr>
            <w:r w:rsidRPr="00413208">
              <w:rPr>
                <w:b w:val="0"/>
                <w:sz w:val="22"/>
                <w:szCs w:val="22"/>
              </w:rPr>
              <w:t>«Противодействие коррупции в муниципальном образовании</w:t>
            </w:r>
          </w:p>
          <w:p w:rsidR="008E5756" w:rsidRPr="00413208" w:rsidRDefault="008E5756" w:rsidP="003D655D">
            <w:pPr>
              <w:pStyle w:val="ConsPlusTitle"/>
              <w:widowControl/>
              <w:spacing w:line="240" w:lineRule="exact"/>
              <w:ind w:right="-57"/>
              <w:jc w:val="center"/>
              <w:rPr>
                <w:b w:val="0"/>
                <w:sz w:val="22"/>
                <w:szCs w:val="22"/>
              </w:rPr>
            </w:pPr>
            <w:r w:rsidRPr="00413208">
              <w:rPr>
                <w:b w:val="0"/>
                <w:sz w:val="22"/>
                <w:szCs w:val="22"/>
              </w:rPr>
              <w:t>«</w:t>
            </w:r>
            <w:proofErr w:type="spellStart"/>
            <w:r w:rsidRPr="00413208">
              <w:rPr>
                <w:b w:val="0"/>
                <w:sz w:val="22"/>
                <w:szCs w:val="22"/>
              </w:rPr>
              <w:t>Майнский</w:t>
            </w:r>
            <w:proofErr w:type="spellEnd"/>
            <w:r w:rsidRPr="00413208">
              <w:rPr>
                <w:b w:val="0"/>
                <w:sz w:val="22"/>
                <w:szCs w:val="22"/>
              </w:rPr>
              <w:t xml:space="preserve"> район» </w:t>
            </w:r>
            <w:r>
              <w:rPr>
                <w:b w:val="0"/>
                <w:sz w:val="22"/>
                <w:szCs w:val="22"/>
              </w:rPr>
              <w:t>2019-2024 годы</w:t>
            </w:r>
          </w:p>
        </w:tc>
        <w:tc>
          <w:tcPr>
            <w:tcW w:w="2375" w:type="dxa"/>
            <w:tcBorders>
              <w:top w:val="nil"/>
              <w:left w:val="nil"/>
              <w:bottom w:val="single" w:sz="4" w:space="0" w:color="auto"/>
              <w:right w:val="single" w:sz="4" w:space="0" w:color="auto"/>
            </w:tcBorders>
            <w:shd w:val="clear" w:color="auto" w:fill="FFFFFF" w:themeFill="background1"/>
            <w:noWrap/>
            <w:vAlign w:val="center"/>
            <w:hideMark/>
          </w:tcPr>
          <w:p w:rsidR="008E5756" w:rsidRPr="008E5756" w:rsidRDefault="00F06968" w:rsidP="00832E42">
            <w:pPr>
              <w:spacing w:after="0" w:line="240" w:lineRule="auto"/>
              <w:jc w:val="center"/>
              <w:rPr>
                <w:sz w:val="22"/>
                <w:szCs w:val="24"/>
                <w:highlight w:val="yellow"/>
              </w:rPr>
            </w:pPr>
            <w:proofErr w:type="spellStart"/>
            <w:r>
              <w:rPr>
                <w:sz w:val="22"/>
                <w:szCs w:val="24"/>
              </w:rPr>
              <w:t>средне</w:t>
            </w:r>
            <w:r w:rsidR="008E5756" w:rsidRPr="005E4792">
              <w:rPr>
                <w:sz w:val="22"/>
                <w:szCs w:val="24"/>
              </w:rPr>
              <w:t>эффективная</w:t>
            </w:r>
            <w:proofErr w:type="spellEnd"/>
          </w:p>
        </w:tc>
      </w:tr>
      <w:tr w:rsidR="008E5756" w:rsidRPr="00080930" w:rsidTr="00076796">
        <w:trPr>
          <w:gridAfter w:val="9"/>
          <w:wAfter w:w="11656" w:type="dxa"/>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8E5756" w:rsidRPr="00080930" w:rsidRDefault="008E5756"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nil"/>
              <w:left w:val="single" w:sz="4" w:space="0" w:color="auto"/>
              <w:bottom w:val="single" w:sz="4" w:space="0" w:color="auto"/>
              <w:right w:val="single" w:sz="4" w:space="0" w:color="auto"/>
            </w:tcBorders>
            <w:shd w:val="clear" w:color="auto" w:fill="FFFFFF" w:themeFill="background1"/>
            <w:hideMark/>
          </w:tcPr>
          <w:p w:rsidR="008E5756" w:rsidRDefault="008E5756" w:rsidP="003D655D">
            <w:pPr>
              <w:pStyle w:val="ab"/>
              <w:spacing w:line="240" w:lineRule="exact"/>
              <w:ind w:right="-57"/>
              <w:jc w:val="center"/>
              <w:rPr>
                <w:sz w:val="22"/>
                <w:szCs w:val="22"/>
              </w:rPr>
            </w:pPr>
            <w:r w:rsidRPr="00413208">
              <w:rPr>
                <w:sz w:val="22"/>
                <w:szCs w:val="22"/>
              </w:rPr>
              <w:t>«Забота» муниципального образования «</w:t>
            </w:r>
            <w:proofErr w:type="spellStart"/>
            <w:r w:rsidRPr="00413208">
              <w:rPr>
                <w:sz w:val="22"/>
                <w:szCs w:val="22"/>
              </w:rPr>
              <w:t>Майнский</w:t>
            </w:r>
            <w:proofErr w:type="spellEnd"/>
            <w:r w:rsidRPr="00413208">
              <w:rPr>
                <w:sz w:val="22"/>
                <w:szCs w:val="22"/>
              </w:rPr>
              <w:t xml:space="preserve"> район»</w:t>
            </w:r>
          </w:p>
          <w:p w:rsidR="008E5756" w:rsidRPr="00413208" w:rsidRDefault="008E5756" w:rsidP="003D655D">
            <w:pPr>
              <w:pStyle w:val="ab"/>
              <w:spacing w:line="240" w:lineRule="exact"/>
              <w:ind w:right="-57"/>
              <w:jc w:val="center"/>
              <w:rPr>
                <w:sz w:val="22"/>
                <w:szCs w:val="22"/>
              </w:rPr>
            </w:pPr>
            <w:r>
              <w:rPr>
                <w:sz w:val="22"/>
                <w:szCs w:val="22"/>
              </w:rPr>
              <w:t>2021-2023 годы</w:t>
            </w:r>
          </w:p>
        </w:tc>
        <w:tc>
          <w:tcPr>
            <w:tcW w:w="2375" w:type="dxa"/>
            <w:tcBorders>
              <w:top w:val="nil"/>
              <w:left w:val="nil"/>
              <w:bottom w:val="single" w:sz="4" w:space="0" w:color="auto"/>
              <w:right w:val="single" w:sz="4" w:space="0" w:color="auto"/>
            </w:tcBorders>
            <w:shd w:val="clear" w:color="auto" w:fill="FFFFFF" w:themeFill="background1"/>
            <w:noWrap/>
            <w:vAlign w:val="center"/>
            <w:hideMark/>
          </w:tcPr>
          <w:p w:rsidR="008E5756" w:rsidRPr="008E5756" w:rsidRDefault="008E5756" w:rsidP="00832E42">
            <w:pPr>
              <w:spacing w:after="0" w:line="240" w:lineRule="auto"/>
              <w:jc w:val="center"/>
              <w:rPr>
                <w:sz w:val="22"/>
                <w:szCs w:val="24"/>
                <w:highlight w:val="yellow"/>
              </w:rPr>
            </w:pPr>
            <w:r w:rsidRPr="00257BBA">
              <w:rPr>
                <w:sz w:val="22"/>
                <w:szCs w:val="24"/>
              </w:rPr>
              <w:t>эффективная</w:t>
            </w:r>
          </w:p>
        </w:tc>
      </w:tr>
      <w:tr w:rsidR="008E5756" w:rsidRPr="00080930" w:rsidTr="00076796">
        <w:trPr>
          <w:gridAfter w:val="9"/>
          <w:wAfter w:w="11656" w:type="dxa"/>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8E5756" w:rsidRPr="00080930" w:rsidRDefault="008E5756"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nil"/>
              <w:left w:val="single" w:sz="4" w:space="0" w:color="auto"/>
              <w:bottom w:val="single" w:sz="4" w:space="0" w:color="auto"/>
              <w:right w:val="single" w:sz="4" w:space="0" w:color="auto"/>
            </w:tcBorders>
            <w:shd w:val="clear" w:color="auto" w:fill="FFFFFF" w:themeFill="background1"/>
            <w:hideMark/>
          </w:tcPr>
          <w:p w:rsidR="008E5756" w:rsidRPr="00413208" w:rsidRDefault="008E5756" w:rsidP="003D655D">
            <w:pPr>
              <w:pStyle w:val="ab"/>
              <w:spacing w:line="240" w:lineRule="exact"/>
              <w:ind w:right="-57"/>
              <w:jc w:val="center"/>
              <w:rPr>
                <w:sz w:val="22"/>
                <w:szCs w:val="22"/>
              </w:rPr>
            </w:pPr>
            <w:r w:rsidRPr="00413208">
              <w:rPr>
                <w:sz w:val="22"/>
                <w:szCs w:val="22"/>
              </w:rPr>
              <w:t>«Обеспечение жильём молодых семей</w:t>
            </w:r>
            <w:r>
              <w:rPr>
                <w:sz w:val="22"/>
                <w:szCs w:val="22"/>
              </w:rPr>
              <w:t xml:space="preserve">  2021-2024 годы</w:t>
            </w:r>
            <w:r w:rsidRPr="00413208">
              <w:rPr>
                <w:sz w:val="22"/>
                <w:szCs w:val="22"/>
              </w:rPr>
              <w:t xml:space="preserve"> </w:t>
            </w:r>
          </w:p>
        </w:tc>
        <w:tc>
          <w:tcPr>
            <w:tcW w:w="2375" w:type="dxa"/>
            <w:tcBorders>
              <w:top w:val="nil"/>
              <w:left w:val="nil"/>
              <w:bottom w:val="single" w:sz="4" w:space="0" w:color="auto"/>
              <w:right w:val="single" w:sz="4" w:space="0" w:color="auto"/>
            </w:tcBorders>
            <w:shd w:val="clear" w:color="auto" w:fill="FFFFFF" w:themeFill="background1"/>
            <w:noWrap/>
            <w:vAlign w:val="center"/>
            <w:hideMark/>
          </w:tcPr>
          <w:p w:rsidR="008E5756" w:rsidRPr="008E5756" w:rsidRDefault="008E5756" w:rsidP="00832E42">
            <w:pPr>
              <w:spacing w:after="0" w:line="240" w:lineRule="auto"/>
              <w:jc w:val="center"/>
              <w:rPr>
                <w:sz w:val="22"/>
                <w:szCs w:val="24"/>
                <w:highlight w:val="yellow"/>
              </w:rPr>
            </w:pPr>
            <w:r w:rsidRPr="00975DB0">
              <w:rPr>
                <w:sz w:val="22"/>
                <w:szCs w:val="24"/>
              </w:rPr>
              <w:t>эффективная</w:t>
            </w:r>
          </w:p>
        </w:tc>
      </w:tr>
      <w:tr w:rsidR="008E5756" w:rsidRPr="00080930" w:rsidTr="00076796">
        <w:trPr>
          <w:gridAfter w:val="9"/>
          <w:wAfter w:w="11656" w:type="dxa"/>
          <w:trHeight w:val="313"/>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8E5756" w:rsidRPr="00080930" w:rsidRDefault="008E5756"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nil"/>
              <w:left w:val="single" w:sz="4" w:space="0" w:color="auto"/>
              <w:bottom w:val="single" w:sz="4" w:space="0" w:color="auto"/>
              <w:right w:val="single" w:sz="4" w:space="0" w:color="auto"/>
            </w:tcBorders>
            <w:shd w:val="clear" w:color="auto" w:fill="FFFFFF" w:themeFill="background1"/>
            <w:hideMark/>
          </w:tcPr>
          <w:p w:rsidR="008E5756" w:rsidRPr="00413208" w:rsidRDefault="008E5756" w:rsidP="003D655D">
            <w:pPr>
              <w:pStyle w:val="ab"/>
              <w:spacing w:line="240" w:lineRule="exact"/>
              <w:ind w:right="-57"/>
              <w:jc w:val="center"/>
              <w:rPr>
                <w:sz w:val="22"/>
                <w:szCs w:val="22"/>
              </w:rPr>
            </w:pPr>
            <w:r w:rsidRPr="00413208">
              <w:rPr>
                <w:sz w:val="22"/>
                <w:szCs w:val="22"/>
              </w:rPr>
              <w:t>«Молодёжь»</w:t>
            </w:r>
            <w:r>
              <w:rPr>
                <w:sz w:val="22"/>
                <w:szCs w:val="22"/>
              </w:rPr>
              <w:t xml:space="preserve">  2019-2023 годы </w:t>
            </w:r>
          </w:p>
        </w:tc>
        <w:tc>
          <w:tcPr>
            <w:tcW w:w="2375" w:type="dxa"/>
            <w:tcBorders>
              <w:top w:val="nil"/>
              <w:left w:val="nil"/>
              <w:bottom w:val="single" w:sz="4" w:space="0" w:color="auto"/>
              <w:right w:val="single" w:sz="4" w:space="0" w:color="auto"/>
            </w:tcBorders>
            <w:shd w:val="clear" w:color="auto" w:fill="FFFFFF" w:themeFill="background1"/>
            <w:noWrap/>
            <w:hideMark/>
          </w:tcPr>
          <w:p w:rsidR="008E5756" w:rsidRPr="008E5756" w:rsidRDefault="008E5756">
            <w:pPr>
              <w:rPr>
                <w:highlight w:val="yellow"/>
              </w:rPr>
            </w:pPr>
            <w:r w:rsidRPr="0006216C">
              <w:rPr>
                <w:sz w:val="22"/>
                <w:szCs w:val="24"/>
              </w:rPr>
              <w:t>эффективная</w:t>
            </w:r>
          </w:p>
        </w:tc>
      </w:tr>
      <w:tr w:rsidR="008E5756" w:rsidRPr="00080930" w:rsidTr="00076796">
        <w:trPr>
          <w:gridAfter w:val="9"/>
          <w:wAfter w:w="11656" w:type="dxa"/>
          <w:trHeight w:val="70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8E5756" w:rsidRPr="00080930" w:rsidRDefault="008E5756"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nil"/>
              <w:left w:val="single" w:sz="4" w:space="0" w:color="auto"/>
              <w:bottom w:val="single" w:sz="4" w:space="0" w:color="auto"/>
              <w:right w:val="single" w:sz="4" w:space="0" w:color="auto"/>
            </w:tcBorders>
            <w:shd w:val="clear" w:color="auto" w:fill="FFFFFF" w:themeFill="background1"/>
            <w:hideMark/>
          </w:tcPr>
          <w:p w:rsidR="008E5756" w:rsidRPr="00413208" w:rsidRDefault="008E5756" w:rsidP="003D655D">
            <w:pPr>
              <w:pStyle w:val="ab"/>
              <w:spacing w:line="240" w:lineRule="exact"/>
              <w:ind w:right="-57"/>
              <w:jc w:val="center"/>
              <w:rPr>
                <w:sz w:val="22"/>
                <w:szCs w:val="22"/>
              </w:rPr>
            </w:pPr>
            <w:r w:rsidRPr="00413208">
              <w:rPr>
                <w:sz w:val="22"/>
                <w:szCs w:val="22"/>
              </w:rPr>
              <w:t>«Привлечение и закрепление</w:t>
            </w:r>
          </w:p>
          <w:p w:rsidR="008E5756" w:rsidRPr="00413208" w:rsidRDefault="008E5756" w:rsidP="003D655D">
            <w:pPr>
              <w:pStyle w:val="ab"/>
              <w:spacing w:line="240" w:lineRule="exact"/>
              <w:ind w:right="-57"/>
              <w:jc w:val="center"/>
              <w:rPr>
                <w:sz w:val="22"/>
                <w:szCs w:val="22"/>
              </w:rPr>
            </w:pPr>
            <w:r w:rsidRPr="00413208">
              <w:rPr>
                <w:sz w:val="22"/>
                <w:szCs w:val="22"/>
              </w:rPr>
              <w:t xml:space="preserve">молодых специалистов на территории </w:t>
            </w:r>
            <w:proofErr w:type="gramStart"/>
            <w:r w:rsidRPr="00413208">
              <w:rPr>
                <w:sz w:val="22"/>
                <w:szCs w:val="22"/>
              </w:rPr>
              <w:t>муниципального</w:t>
            </w:r>
            <w:proofErr w:type="gramEnd"/>
          </w:p>
          <w:p w:rsidR="008E5756" w:rsidRPr="00413208" w:rsidRDefault="008E5756" w:rsidP="003D655D">
            <w:pPr>
              <w:pStyle w:val="ab"/>
              <w:spacing w:line="240" w:lineRule="exact"/>
              <w:ind w:right="-57"/>
              <w:jc w:val="center"/>
              <w:rPr>
                <w:sz w:val="22"/>
                <w:szCs w:val="22"/>
              </w:rPr>
            </w:pPr>
            <w:r w:rsidRPr="00413208">
              <w:rPr>
                <w:sz w:val="22"/>
                <w:szCs w:val="22"/>
              </w:rPr>
              <w:t>образования «</w:t>
            </w:r>
            <w:proofErr w:type="spellStart"/>
            <w:r w:rsidRPr="00413208">
              <w:rPr>
                <w:sz w:val="22"/>
                <w:szCs w:val="22"/>
              </w:rPr>
              <w:t>Майнский</w:t>
            </w:r>
            <w:proofErr w:type="spellEnd"/>
            <w:r w:rsidRPr="00413208">
              <w:rPr>
                <w:sz w:val="22"/>
                <w:szCs w:val="22"/>
              </w:rPr>
              <w:t xml:space="preserve"> район»</w:t>
            </w:r>
            <w:r>
              <w:rPr>
                <w:sz w:val="22"/>
                <w:szCs w:val="22"/>
              </w:rPr>
              <w:t xml:space="preserve">  на 2021-2023 годы</w:t>
            </w:r>
          </w:p>
        </w:tc>
        <w:tc>
          <w:tcPr>
            <w:tcW w:w="2375" w:type="dxa"/>
            <w:tcBorders>
              <w:top w:val="nil"/>
              <w:left w:val="nil"/>
              <w:bottom w:val="single" w:sz="4" w:space="0" w:color="auto"/>
              <w:right w:val="single" w:sz="4" w:space="0" w:color="auto"/>
            </w:tcBorders>
            <w:shd w:val="clear" w:color="auto" w:fill="FFFFFF" w:themeFill="background1"/>
            <w:noWrap/>
            <w:hideMark/>
          </w:tcPr>
          <w:p w:rsidR="008E5756" w:rsidRPr="008E5756" w:rsidRDefault="00C83B7D">
            <w:pPr>
              <w:rPr>
                <w:highlight w:val="yellow"/>
              </w:rPr>
            </w:pPr>
            <w:r w:rsidRPr="00F06968">
              <w:rPr>
                <w:sz w:val="22"/>
                <w:szCs w:val="24"/>
              </w:rPr>
              <w:t>не</w:t>
            </w:r>
            <w:r w:rsidR="008E5756" w:rsidRPr="00F06968">
              <w:rPr>
                <w:sz w:val="22"/>
                <w:szCs w:val="24"/>
              </w:rPr>
              <w:t>эффективная</w:t>
            </w:r>
          </w:p>
        </w:tc>
      </w:tr>
      <w:tr w:rsidR="008E5756" w:rsidRPr="00080930" w:rsidTr="00076796">
        <w:trPr>
          <w:gridAfter w:val="9"/>
          <w:wAfter w:w="11656" w:type="dxa"/>
          <w:trHeight w:val="33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8E5756" w:rsidRPr="00080930" w:rsidRDefault="008E5756"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nil"/>
              <w:left w:val="single" w:sz="4" w:space="0" w:color="auto"/>
              <w:bottom w:val="single" w:sz="4" w:space="0" w:color="auto"/>
              <w:right w:val="single" w:sz="4" w:space="0" w:color="auto"/>
            </w:tcBorders>
            <w:shd w:val="clear" w:color="auto" w:fill="FFFFFF" w:themeFill="background1"/>
            <w:hideMark/>
          </w:tcPr>
          <w:p w:rsidR="008E5756" w:rsidRPr="00413208" w:rsidRDefault="008E5756" w:rsidP="003D655D">
            <w:pPr>
              <w:pStyle w:val="ab"/>
              <w:spacing w:line="240" w:lineRule="exact"/>
              <w:ind w:right="-57"/>
              <w:jc w:val="center"/>
              <w:rPr>
                <w:sz w:val="22"/>
                <w:szCs w:val="22"/>
              </w:rPr>
            </w:pPr>
            <w:r w:rsidRPr="00413208">
              <w:rPr>
                <w:sz w:val="22"/>
                <w:szCs w:val="22"/>
              </w:rPr>
              <w:t>Развитие муниципальной службы муниципального образования «</w:t>
            </w:r>
            <w:proofErr w:type="spellStart"/>
            <w:r w:rsidRPr="00413208">
              <w:rPr>
                <w:sz w:val="22"/>
                <w:szCs w:val="22"/>
              </w:rPr>
              <w:t>Майнский</w:t>
            </w:r>
            <w:proofErr w:type="spellEnd"/>
            <w:r w:rsidRPr="00413208">
              <w:rPr>
                <w:sz w:val="22"/>
                <w:szCs w:val="22"/>
              </w:rPr>
              <w:t xml:space="preserve"> район»</w:t>
            </w:r>
            <w:r>
              <w:rPr>
                <w:sz w:val="22"/>
                <w:szCs w:val="22"/>
              </w:rPr>
              <w:t xml:space="preserve"> 2020-2022 годы</w:t>
            </w:r>
          </w:p>
        </w:tc>
        <w:tc>
          <w:tcPr>
            <w:tcW w:w="2375" w:type="dxa"/>
            <w:tcBorders>
              <w:top w:val="nil"/>
              <w:left w:val="nil"/>
              <w:bottom w:val="single" w:sz="4" w:space="0" w:color="auto"/>
              <w:right w:val="single" w:sz="4" w:space="0" w:color="auto"/>
            </w:tcBorders>
            <w:shd w:val="clear" w:color="auto" w:fill="FFFFFF" w:themeFill="background1"/>
            <w:noWrap/>
            <w:hideMark/>
          </w:tcPr>
          <w:p w:rsidR="008E5756" w:rsidRPr="008E5756" w:rsidRDefault="00F06968">
            <w:pPr>
              <w:rPr>
                <w:highlight w:val="yellow"/>
              </w:rPr>
            </w:pPr>
            <w:proofErr w:type="spellStart"/>
            <w:r>
              <w:rPr>
                <w:sz w:val="22"/>
                <w:szCs w:val="24"/>
              </w:rPr>
              <w:t>средне</w:t>
            </w:r>
            <w:r w:rsidR="008E5756" w:rsidRPr="00E97F18">
              <w:rPr>
                <w:sz w:val="22"/>
                <w:szCs w:val="24"/>
              </w:rPr>
              <w:t>эффективная</w:t>
            </w:r>
            <w:proofErr w:type="spellEnd"/>
          </w:p>
        </w:tc>
      </w:tr>
      <w:tr w:rsidR="008E5756" w:rsidRPr="00080930" w:rsidTr="00076796">
        <w:trPr>
          <w:gridAfter w:val="9"/>
          <w:wAfter w:w="11656" w:type="dxa"/>
          <w:trHeight w:val="739"/>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8E5756" w:rsidRPr="00080930" w:rsidRDefault="008E5756"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nil"/>
              <w:left w:val="single" w:sz="4" w:space="0" w:color="auto"/>
              <w:bottom w:val="single" w:sz="4" w:space="0" w:color="auto"/>
              <w:right w:val="single" w:sz="4" w:space="0" w:color="auto"/>
            </w:tcBorders>
            <w:shd w:val="clear" w:color="auto" w:fill="FFFFFF" w:themeFill="background1"/>
            <w:hideMark/>
          </w:tcPr>
          <w:p w:rsidR="008E5756" w:rsidRDefault="008E5756" w:rsidP="003D655D">
            <w:pPr>
              <w:pStyle w:val="ab"/>
              <w:spacing w:line="240" w:lineRule="exact"/>
              <w:ind w:right="-57"/>
              <w:jc w:val="center"/>
              <w:rPr>
                <w:sz w:val="22"/>
                <w:szCs w:val="22"/>
              </w:rPr>
            </w:pPr>
            <w:r w:rsidRPr="00413208">
              <w:rPr>
                <w:sz w:val="22"/>
                <w:szCs w:val="22"/>
              </w:rPr>
              <w:t xml:space="preserve">Развитие информационного общества, использование информационных и коммуникационных технологий в </w:t>
            </w:r>
            <w:r>
              <w:rPr>
                <w:sz w:val="22"/>
                <w:szCs w:val="22"/>
              </w:rPr>
              <w:t>МО</w:t>
            </w:r>
            <w:r w:rsidRPr="00413208">
              <w:rPr>
                <w:sz w:val="22"/>
                <w:szCs w:val="22"/>
              </w:rPr>
              <w:t xml:space="preserve"> «</w:t>
            </w:r>
            <w:proofErr w:type="spellStart"/>
            <w:r w:rsidRPr="00413208">
              <w:rPr>
                <w:sz w:val="22"/>
                <w:szCs w:val="22"/>
              </w:rPr>
              <w:t>Майнский</w:t>
            </w:r>
            <w:proofErr w:type="spellEnd"/>
            <w:r w:rsidRPr="00413208">
              <w:rPr>
                <w:sz w:val="22"/>
                <w:szCs w:val="22"/>
              </w:rPr>
              <w:t xml:space="preserve"> район»</w:t>
            </w:r>
            <w:r>
              <w:rPr>
                <w:sz w:val="22"/>
                <w:szCs w:val="22"/>
              </w:rPr>
              <w:t xml:space="preserve"> </w:t>
            </w:r>
          </w:p>
          <w:p w:rsidR="008E5756" w:rsidRPr="00413208" w:rsidRDefault="008E5756" w:rsidP="003D655D">
            <w:pPr>
              <w:pStyle w:val="ab"/>
              <w:spacing w:line="240" w:lineRule="exact"/>
              <w:ind w:right="-57"/>
              <w:jc w:val="center"/>
              <w:rPr>
                <w:sz w:val="22"/>
                <w:szCs w:val="22"/>
              </w:rPr>
            </w:pPr>
            <w:r>
              <w:rPr>
                <w:sz w:val="22"/>
                <w:szCs w:val="22"/>
              </w:rPr>
              <w:t>2020-2022 годы</w:t>
            </w:r>
          </w:p>
        </w:tc>
        <w:tc>
          <w:tcPr>
            <w:tcW w:w="2375" w:type="dxa"/>
            <w:tcBorders>
              <w:top w:val="nil"/>
              <w:left w:val="nil"/>
              <w:bottom w:val="single" w:sz="4" w:space="0" w:color="auto"/>
              <w:right w:val="single" w:sz="4" w:space="0" w:color="auto"/>
            </w:tcBorders>
            <w:shd w:val="clear" w:color="auto" w:fill="FFFFFF" w:themeFill="background1"/>
            <w:noWrap/>
            <w:hideMark/>
          </w:tcPr>
          <w:p w:rsidR="008E5756" w:rsidRPr="008E5756" w:rsidRDefault="008E5756">
            <w:pPr>
              <w:rPr>
                <w:highlight w:val="yellow"/>
              </w:rPr>
            </w:pPr>
            <w:r w:rsidRPr="005F5003">
              <w:rPr>
                <w:sz w:val="22"/>
                <w:szCs w:val="24"/>
              </w:rPr>
              <w:t>эффективная</w:t>
            </w:r>
          </w:p>
        </w:tc>
      </w:tr>
      <w:tr w:rsidR="008E5756" w:rsidRPr="00080930" w:rsidTr="00076796">
        <w:trPr>
          <w:gridAfter w:val="9"/>
          <w:wAfter w:w="11656" w:type="dxa"/>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tcPr>
          <w:p w:rsidR="008E5756" w:rsidRPr="00080930" w:rsidRDefault="008E5756"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nil"/>
              <w:left w:val="single" w:sz="4" w:space="0" w:color="auto"/>
              <w:bottom w:val="single" w:sz="4" w:space="0" w:color="auto"/>
              <w:right w:val="single" w:sz="4" w:space="0" w:color="auto"/>
            </w:tcBorders>
            <w:shd w:val="clear" w:color="auto" w:fill="FFFFFF" w:themeFill="background1"/>
          </w:tcPr>
          <w:p w:rsidR="008E5756" w:rsidRPr="00413208" w:rsidRDefault="008E5756" w:rsidP="008E5756">
            <w:pPr>
              <w:pStyle w:val="ab"/>
              <w:spacing w:line="240" w:lineRule="exact"/>
              <w:ind w:right="-57"/>
              <w:jc w:val="center"/>
              <w:rPr>
                <w:sz w:val="22"/>
                <w:szCs w:val="22"/>
              </w:rPr>
            </w:pPr>
            <w:r w:rsidRPr="00413208">
              <w:rPr>
                <w:sz w:val="22"/>
                <w:szCs w:val="22"/>
              </w:rPr>
              <w:t>Программа управления муниципальной собственностью муниципального образования «</w:t>
            </w:r>
            <w:proofErr w:type="spellStart"/>
            <w:r w:rsidRPr="00413208">
              <w:rPr>
                <w:sz w:val="22"/>
                <w:szCs w:val="22"/>
              </w:rPr>
              <w:t>Майнский</w:t>
            </w:r>
            <w:proofErr w:type="spellEnd"/>
            <w:r w:rsidRPr="00413208">
              <w:rPr>
                <w:sz w:val="22"/>
                <w:szCs w:val="22"/>
              </w:rPr>
              <w:t xml:space="preserve"> район» Ульяновской области</w:t>
            </w:r>
            <w:r>
              <w:rPr>
                <w:sz w:val="22"/>
                <w:szCs w:val="22"/>
              </w:rPr>
              <w:t xml:space="preserve"> на 2019-2021 годы</w:t>
            </w:r>
          </w:p>
        </w:tc>
        <w:tc>
          <w:tcPr>
            <w:tcW w:w="2375" w:type="dxa"/>
            <w:tcBorders>
              <w:top w:val="nil"/>
              <w:left w:val="nil"/>
              <w:bottom w:val="single" w:sz="4" w:space="0" w:color="auto"/>
              <w:right w:val="single" w:sz="4" w:space="0" w:color="auto"/>
            </w:tcBorders>
            <w:shd w:val="clear" w:color="auto" w:fill="FFFFFF" w:themeFill="background1"/>
            <w:noWrap/>
          </w:tcPr>
          <w:p w:rsidR="008E5756" w:rsidRPr="00404FCE" w:rsidRDefault="008E5756">
            <w:r w:rsidRPr="00404FCE">
              <w:rPr>
                <w:sz w:val="22"/>
                <w:szCs w:val="24"/>
              </w:rPr>
              <w:t>эффективная</w:t>
            </w:r>
          </w:p>
        </w:tc>
      </w:tr>
      <w:tr w:rsidR="008E5756" w:rsidRPr="00080930" w:rsidTr="00076796">
        <w:trPr>
          <w:gridAfter w:val="9"/>
          <w:wAfter w:w="11656" w:type="dxa"/>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tcPr>
          <w:p w:rsidR="008E5756" w:rsidRPr="00080930" w:rsidRDefault="008E5756"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nil"/>
              <w:left w:val="single" w:sz="4" w:space="0" w:color="auto"/>
              <w:bottom w:val="single" w:sz="4" w:space="0" w:color="auto"/>
              <w:right w:val="single" w:sz="4" w:space="0" w:color="auto"/>
            </w:tcBorders>
            <w:shd w:val="clear" w:color="auto" w:fill="FFFFFF" w:themeFill="background1"/>
          </w:tcPr>
          <w:p w:rsidR="008E5756" w:rsidRDefault="008E5756" w:rsidP="003D655D">
            <w:pPr>
              <w:pStyle w:val="ab"/>
              <w:spacing w:line="240" w:lineRule="exact"/>
              <w:ind w:right="-57"/>
              <w:jc w:val="center"/>
              <w:rPr>
                <w:sz w:val="22"/>
                <w:szCs w:val="22"/>
              </w:rPr>
            </w:pPr>
            <w:r w:rsidRPr="00413208">
              <w:rPr>
                <w:sz w:val="22"/>
                <w:szCs w:val="22"/>
              </w:rPr>
              <w:t>Программа управления муниципальной собственностью муниципального образования «</w:t>
            </w:r>
            <w:proofErr w:type="spellStart"/>
            <w:r w:rsidRPr="00413208">
              <w:rPr>
                <w:sz w:val="22"/>
                <w:szCs w:val="22"/>
              </w:rPr>
              <w:t>Майнское</w:t>
            </w:r>
            <w:proofErr w:type="spellEnd"/>
            <w:r w:rsidRPr="00413208">
              <w:rPr>
                <w:sz w:val="22"/>
                <w:szCs w:val="22"/>
              </w:rPr>
              <w:t xml:space="preserve"> городское поселение»</w:t>
            </w:r>
          </w:p>
          <w:p w:rsidR="008E5756" w:rsidRPr="00413208" w:rsidRDefault="008E5756" w:rsidP="003D655D">
            <w:pPr>
              <w:pStyle w:val="ab"/>
              <w:spacing w:line="240" w:lineRule="exact"/>
              <w:ind w:right="-57"/>
              <w:jc w:val="center"/>
              <w:rPr>
                <w:sz w:val="22"/>
                <w:szCs w:val="22"/>
              </w:rPr>
            </w:pPr>
            <w:r>
              <w:rPr>
                <w:sz w:val="22"/>
                <w:szCs w:val="22"/>
              </w:rPr>
              <w:t>2019-2021 годы</w:t>
            </w:r>
          </w:p>
        </w:tc>
        <w:tc>
          <w:tcPr>
            <w:tcW w:w="2375" w:type="dxa"/>
            <w:tcBorders>
              <w:top w:val="nil"/>
              <w:left w:val="nil"/>
              <w:bottom w:val="single" w:sz="4" w:space="0" w:color="auto"/>
              <w:right w:val="single" w:sz="4" w:space="0" w:color="auto"/>
            </w:tcBorders>
            <w:shd w:val="clear" w:color="auto" w:fill="FFFFFF" w:themeFill="background1"/>
            <w:noWrap/>
          </w:tcPr>
          <w:p w:rsidR="008E5756" w:rsidRPr="008E5756" w:rsidRDefault="008E5756">
            <w:pPr>
              <w:rPr>
                <w:highlight w:val="yellow"/>
              </w:rPr>
            </w:pPr>
            <w:r w:rsidRPr="009D45EE">
              <w:rPr>
                <w:sz w:val="22"/>
                <w:szCs w:val="24"/>
              </w:rPr>
              <w:t>эффективная</w:t>
            </w:r>
          </w:p>
        </w:tc>
      </w:tr>
      <w:tr w:rsidR="008E5756" w:rsidRPr="00080930" w:rsidTr="00076796">
        <w:trPr>
          <w:gridAfter w:val="9"/>
          <w:wAfter w:w="11656" w:type="dxa"/>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tcPr>
          <w:p w:rsidR="008E5756" w:rsidRPr="00080930" w:rsidRDefault="008E5756"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nil"/>
              <w:left w:val="single" w:sz="4" w:space="0" w:color="auto"/>
              <w:bottom w:val="single" w:sz="4" w:space="0" w:color="auto"/>
              <w:right w:val="single" w:sz="4" w:space="0" w:color="auto"/>
            </w:tcBorders>
            <w:shd w:val="clear" w:color="auto" w:fill="FFFFFF" w:themeFill="background1"/>
          </w:tcPr>
          <w:p w:rsidR="008E5756" w:rsidRPr="00413208" w:rsidRDefault="008E5756" w:rsidP="003D655D">
            <w:pPr>
              <w:spacing w:after="0" w:line="240" w:lineRule="exact"/>
              <w:jc w:val="center"/>
              <w:rPr>
                <w:rFonts w:cs="Times New Roman"/>
                <w:sz w:val="22"/>
              </w:rPr>
            </w:pPr>
            <w:r w:rsidRPr="00413208">
              <w:rPr>
                <w:rFonts w:cs="Times New Roman"/>
                <w:sz w:val="22"/>
              </w:rPr>
              <w:t>«Развитие физической культуры и спорта в муниципальном  образовании  «</w:t>
            </w:r>
            <w:proofErr w:type="spellStart"/>
            <w:r w:rsidRPr="00413208">
              <w:rPr>
                <w:rFonts w:cs="Times New Roman"/>
                <w:sz w:val="22"/>
              </w:rPr>
              <w:t>Майнский</w:t>
            </w:r>
            <w:proofErr w:type="spellEnd"/>
            <w:r w:rsidRPr="00413208">
              <w:rPr>
                <w:rFonts w:cs="Times New Roman"/>
                <w:sz w:val="22"/>
              </w:rPr>
              <w:t xml:space="preserve"> район» </w:t>
            </w:r>
            <w:r>
              <w:rPr>
                <w:rFonts w:cs="Times New Roman"/>
                <w:sz w:val="22"/>
              </w:rPr>
              <w:t xml:space="preserve">  2019-2021 годы</w:t>
            </w:r>
            <w:r w:rsidRPr="00413208">
              <w:rPr>
                <w:rFonts w:cs="Times New Roman"/>
                <w:sz w:val="22"/>
              </w:rPr>
              <w:t xml:space="preserve"> </w:t>
            </w:r>
          </w:p>
        </w:tc>
        <w:tc>
          <w:tcPr>
            <w:tcW w:w="2375" w:type="dxa"/>
            <w:tcBorders>
              <w:top w:val="nil"/>
              <w:left w:val="nil"/>
              <w:bottom w:val="single" w:sz="4" w:space="0" w:color="auto"/>
              <w:right w:val="single" w:sz="4" w:space="0" w:color="auto"/>
            </w:tcBorders>
            <w:shd w:val="clear" w:color="auto" w:fill="FFFFFF" w:themeFill="background1"/>
            <w:noWrap/>
          </w:tcPr>
          <w:p w:rsidR="008E5756" w:rsidRPr="008E5756" w:rsidRDefault="008E5756">
            <w:pPr>
              <w:rPr>
                <w:highlight w:val="yellow"/>
              </w:rPr>
            </w:pPr>
            <w:r w:rsidRPr="00DB0A1E">
              <w:rPr>
                <w:sz w:val="22"/>
                <w:szCs w:val="24"/>
              </w:rPr>
              <w:t>эффективная</w:t>
            </w:r>
          </w:p>
        </w:tc>
      </w:tr>
      <w:tr w:rsidR="008E5756" w:rsidRPr="00080930" w:rsidTr="00076796">
        <w:trPr>
          <w:gridAfter w:val="9"/>
          <w:wAfter w:w="11656" w:type="dxa"/>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tcPr>
          <w:p w:rsidR="008E5756" w:rsidRPr="00080930" w:rsidRDefault="008E5756"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nil"/>
              <w:left w:val="single" w:sz="4" w:space="0" w:color="auto"/>
              <w:bottom w:val="single" w:sz="4" w:space="0" w:color="auto"/>
              <w:right w:val="single" w:sz="4" w:space="0" w:color="auto"/>
            </w:tcBorders>
            <w:shd w:val="clear" w:color="auto" w:fill="FFFFFF" w:themeFill="background1"/>
          </w:tcPr>
          <w:p w:rsidR="008E5756" w:rsidRPr="00413208" w:rsidRDefault="008E5756" w:rsidP="003D655D">
            <w:pPr>
              <w:pStyle w:val="ab"/>
              <w:spacing w:line="240" w:lineRule="exact"/>
              <w:ind w:right="-57"/>
              <w:jc w:val="center"/>
              <w:rPr>
                <w:sz w:val="22"/>
                <w:szCs w:val="22"/>
              </w:rPr>
            </w:pPr>
            <w:r w:rsidRPr="00413208">
              <w:rPr>
                <w:sz w:val="22"/>
                <w:szCs w:val="22"/>
              </w:rPr>
              <w:t>«Развитие малого и среднего предпринимательства в муниципальном образовании «</w:t>
            </w:r>
            <w:proofErr w:type="spellStart"/>
            <w:r w:rsidRPr="00413208">
              <w:rPr>
                <w:sz w:val="22"/>
                <w:szCs w:val="22"/>
              </w:rPr>
              <w:t>Майнский</w:t>
            </w:r>
            <w:proofErr w:type="spellEnd"/>
            <w:r w:rsidRPr="00413208">
              <w:rPr>
                <w:sz w:val="22"/>
                <w:szCs w:val="22"/>
              </w:rPr>
              <w:t xml:space="preserve"> район» </w:t>
            </w:r>
            <w:r>
              <w:rPr>
                <w:sz w:val="22"/>
                <w:szCs w:val="22"/>
              </w:rPr>
              <w:t>2020-2022 годы</w:t>
            </w:r>
          </w:p>
        </w:tc>
        <w:tc>
          <w:tcPr>
            <w:tcW w:w="2375" w:type="dxa"/>
            <w:tcBorders>
              <w:top w:val="nil"/>
              <w:left w:val="nil"/>
              <w:bottom w:val="single" w:sz="4" w:space="0" w:color="auto"/>
              <w:right w:val="single" w:sz="4" w:space="0" w:color="auto"/>
            </w:tcBorders>
            <w:shd w:val="clear" w:color="auto" w:fill="FFFFFF" w:themeFill="background1"/>
            <w:noWrap/>
          </w:tcPr>
          <w:p w:rsidR="008E5756" w:rsidRPr="008E5756" w:rsidRDefault="008E5756">
            <w:pPr>
              <w:rPr>
                <w:highlight w:val="yellow"/>
              </w:rPr>
            </w:pPr>
            <w:r w:rsidRPr="00E31520">
              <w:rPr>
                <w:sz w:val="22"/>
                <w:szCs w:val="24"/>
              </w:rPr>
              <w:t>эффективная</w:t>
            </w:r>
          </w:p>
        </w:tc>
      </w:tr>
      <w:tr w:rsidR="008E5756" w:rsidRPr="00080930" w:rsidTr="00076796">
        <w:trPr>
          <w:gridAfter w:val="9"/>
          <w:wAfter w:w="11656" w:type="dxa"/>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tcPr>
          <w:p w:rsidR="008E5756" w:rsidRPr="00080930" w:rsidRDefault="008E5756"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nil"/>
              <w:left w:val="single" w:sz="4" w:space="0" w:color="auto"/>
              <w:bottom w:val="single" w:sz="4" w:space="0" w:color="auto"/>
              <w:right w:val="single" w:sz="4" w:space="0" w:color="auto"/>
            </w:tcBorders>
            <w:shd w:val="clear" w:color="auto" w:fill="FFFFFF" w:themeFill="background1"/>
          </w:tcPr>
          <w:p w:rsidR="008E5756" w:rsidRPr="00413208" w:rsidRDefault="008E5756" w:rsidP="003D655D">
            <w:pPr>
              <w:pStyle w:val="ab"/>
              <w:spacing w:line="240" w:lineRule="exact"/>
              <w:ind w:right="-57"/>
              <w:jc w:val="center"/>
              <w:rPr>
                <w:sz w:val="22"/>
                <w:szCs w:val="22"/>
              </w:rPr>
            </w:pPr>
            <w:r w:rsidRPr="00413208">
              <w:rPr>
                <w:sz w:val="22"/>
                <w:szCs w:val="22"/>
              </w:rPr>
              <w:t>Гражданское общество и национальная политика в МО «</w:t>
            </w:r>
            <w:proofErr w:type="spellStart"/>
            <w:r w:rsidRPr="00413208">
              <w:rPr>
                <w:sz w:val="22"/>
                <w:szCs w:val="22"/>
              </w:rPr>
              <w:t>Майнский</w:t>
            </w:r>
            <w:proofErr w:type="spellEnd"/>
            <w:r w:rsidRPr="00413208">
              <w:rPr>
                <w:sz w:val="22"/>
                <w:szCs w:val="22"/>
              </w:rPr>
              <w:t xml:space="preserve"> район» </w:t>
            </w:r>
            <w:r>
              <w:rPr>
                <w:sz w:val="22"/>
                <w:szCs w:val="22"/>
              </w:rPr>
              <w:t>на 2019-2021 годы</w:t>
            </w:r>
          </w:p>
        </w:tc>
        <w:tc>
          <w:tcPr>
            <w:tcW w:w="2375" w:type="dxa"/>
            <w:tcBorders>
              <w:top w:val="nil"/>
              <w:left w:val="nil"/>
              <w:bottom w:val="single" w:sz="4" w:space="0" w:color="auto"/>
              <w:right w:val="single" w:sz="4" w:space="0" w:color="auto"/>
            </w:tcBorders>
            <w:shd w:val="clear" w:color="auto" w:fill="FFFFFF" w:themeFill="background1"/>
            <w:noWrap/>
          </w:tcPr>
          <w:p w:rsidR="008E5756" w:rsidRPr="008E5756" w:rsidRDefault="008E5756">
            <w:pPr>
              <w:rPr>
                <w:highlight w:val="yellow"/>
              </w:rPr>
            </w:pPr>
            <w:r w:rsidRPr="007865ED">
              <w:rPr>
                <w:sz w:val="22"/>
                <w:szCs w:val="24"/>
              </w:rPr>
              <w:t>эффективная</w:t>
            </w:r>
          </w:p>
        </w:tc>
      </w:tr>
      <w:tr w:rsidR="008E5756" w:rsidRPr="00080930" w:rsidTr="00076796">
        <w:trPr>
          <w:gridAfter w:val="9"/>
          <w:wAfter w:w="11656" w:type="dxa"/>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tcPr>
          <w:p w:rsidR="008E5756" w:rsidRPr="00080930" w:rsidRDefault="008E5756"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nil"/>
              <w:left w:val="single" w:sz="4" w:space="0" w:color="auto"/>
              <w:bottom w:val="single" w:sz="4" w:space="0" w:color="auto"/>
              <w:right w:val="single" w:sz="4" w:space="0" w:color="auto"/>
            </w:tcBorders>
            <w:shd w:val="clear" w:color="auto" w:fill="FFFFFF" w:themeFill="background1"/>
          </w:tcPr>
          <w:p w:rsidR="008E5756" w:rsidRPr="00413208" w:rsidRDefault="008E5756" w:rsidP="003D655D">
            <w:pPr>
              <w:pStyle w:val="ab"/>
              <w:spacing w:line="240" w:lineRule="exact"/>
              <w:ind w:right="-57"/>
              <w:jc w:val="center"/>
              <w:rPr>
                <w:sz w:val="22"/>
                <w:szCs w:val="22"/>
              </w:rPr>
            </w:pPr>
            <w:r w:rsidRPr="00413208">
              <w:rPr>
                <w:sz w:val="22"/>
                <w:szCs w:val="22"/>
              </w:rPr>
              <w:t>«Укрепление единства российской нации и этнокультурное развитие народов, проживающих на территории муниципального образования «</w:t>
            </w:r>
            <w:proofErr w:type="spellStart"/>
            <w:r w:rsidRPr="00413208">
              <w:rPr>
                <w:sz w:val="22"/>
                <w:szCs w:val="22"/>
              </w:rPr>
              <w:t>Майнский</w:t>
            </w:r>
            <w:proofErr w:type="spellEnd"/>
            <w:r w:rsidRPr="00413208">
              <w:rPr>
                <w:sz w:val="22"/>
                <w:szCs w:val="22"/>
              </w:rPr>
              <w:t xml:space="preserve"> район» </w:t>
            </w:r>
            <w:r>
              <w:rPr>
                <w:sz w:val="22"/>
                <w:szCs w:val="22"/>
              </w:rPr>
              <w:t>на 2021-2025 годы</w:t>
            </w:r>
          </w:p>
        </w:tc>
        <w:tc>
          <w:tcPr>
            <w:tcW w:w="2375" w:type="dxa"/>
            <w:tcBorders>
              <w:top w:val="nil"/>
              <w:left w:val="nil"/>
              <w:bottom w:val="single" w:sz="4" w:space="0" w:color="auto"/>
              <w:right w:val="single" w:sz="4" w:space="0" w:color="auto"/>
            </w:tcBorders>
            <w:shd w:val="clear" w:color="auto" w:fill="FFFFFF" w:themeFill="background1"/>
            <w:noWrap/>
          </w:tcPr>
          <w:p w:rsidR="008E5756" w:rsidRPr="008E5756" w:rsidRDefault="008E5756">
            <w:pPr>
              <w:rPr>
                <w:highlight w:val="yellow"/>
              </w:rPr>
            </w:pPr>
            <w:r w:rsidRPr="00F265A1">
              <w:rPr>
                <w:sz w:val="22"/>
                <w:szCs w:val="24"/>
              </w:rPr>
              <w:t>эффективная</w:t>
            </w:r>
          </w:p>
        </w:tc>
      </w:tr>
      <w:tr w:rsidR="008E5756" w:rsidRPr="00080930" w:rsidTr="00076796">
        <w:trPr>
          <w:gridAfter w:val="9"/>
          <w:wAfter w:w="11656" w:type="dxa"/>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tcPr>
          <w:p w:rsidR="008E5756" w:rsidRPr="00080930" w:rsidRDefault="008E5756"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nil"/>
              <w:left w:val="single" w:sz="4" w:space="0" w:color="auto"/>
              <w:bottom w:val="single" w:sz="4" w:space="0" w:color="auto"/>
              <w:right w:val="single" w:sz="4" w:space="0" w:color="auto"/>
            </w:tcBorders>
            <w:shd w:val="clear" w:color="auto" w:fill="FFFFFF" w:themeFill="background1"/>
          </w:tcPr>
          <w:p w:rsidR="008E5756" w:rsidRPr="00413208" w:rsidRDefault="00EA6F8C" w:rsidP="003D655D">
            <w:pPr>
              <w:pStyle w:val="1"/>
              <w:spacing w:before="0" w:after="0" w:line="240" w:lineRule="exact"/>
              <w:ind w:right="-57"/>
              <w:rPr>
                <w:b w:val="0"/>
                <w:sz w:val="22"/>
                <w:szCs w:val="22"/>
              </w:rPr>
            </w:pPr>
            <w:hyperlink r:id="rId7" w:history="1">
              <w:r w:rsidR="008E5756" w:rsidRPr="00413208">
                <w:rPr>
                  <w:rStyle w:val="af"/>
                  <w:b w:val="0"/>
                  <w:bCs w:val="0"/>
                  <w:color w:val="auto"/>
                  <w:sz w:val="22"/>
                  <w:szCs w:val="22"/>
                </w:rPr>
                <w:t xml:space="preserve"> «Развитие территориального общественного самоуправления в муниципальном образовании "</w:t>
              </w:r>
              <w:proofErr w:type="spellStart"/>
              <w:r w:rsidR="008E5756" w:rsidRPr="00413208">
                <w:rPr>
                  <w:rStyle w:val="af"/>
                  <w:b w:val="0"/>
                  <w:bCs w:val="0"/>
                  <w:color w:val="auto"/>
                  <w:sz w:val="22"/>
                  <w:szCs w:val="22"/>
                </w:rPr>
                <w:t>Майнское</w:t>
              </w:r>
              <w:proofErr w:type="spellEnd"/>
              <w:r w:rsidR="008E5756" w:rsidRPr="00413208">
                <w:rPr>
                  <w:rStyle w:val="af"/>
                  <w:b w:val="0"/>
                  <w:bCs w:val="0"/>
                  <w:color w:val="auto"/>
                  <w:sz w:val="22"/>
                  <w:szCs w:val="22"/>
                </w:rPr>
                <w:t xml:space="preserve"> городское поселение"</w:t>
              </w:r>
            </w:hyperlink>
            <w:r w:rsidR="008E5756" w:rsidRPr="00413208">
              <w:rPr>
                <w:sz w:val="22"/>
                <w:szCs w:val="22"/>
              </w:rPr>
              <w:t xml:space="preserve"> </w:t>
            </w:r>
          </w:p>
        </w:tc>
        <w:tc>
          <w:tcPr>
            <w:tcW w:w="2375" w:type="dxa"/>
            <w:tcBorders>
              <w:top w:val="nil"/>
              <w:left w:val="nil"/>
              <w:bottom w:val="single" w:sz="4" w:space="0" w:color="auto"/>
              <w:right w:val="single" w:sz="4" w:space="0" w:color="auto"/>
            </w:tcBorders>
            <w:shd w:val="clear" w:color="auto" w:fill="FFFFFF" w:themeFill="background1"/>
            <w:noWrap/>
          </w:tcPr>
          <w:p w:rsidR="008E5756" w:rsidRPr="008E5756" w:rsidRDefault="008E5756">
            <w:pPr>
              <w:rPr>
                <w:highlight w:val="yellow"/>
              </w:rPr>
            </w:pPr>
            <w:r w:rsidRPr="00CC7992">
              <w:rPr>
                <w:sz w:val="22"/>
                <w:szCs w:val="24"/>
              </w:rPr>
              <w:t>эффективная</w:t>
            </w:r>
          </w:p>
        </w:tc>
      </w:tr>
      <w:tr w:rsidR="008E5756" w:rsidRPr="00080930" w:rsidTr="00076796">
        <w:trPr>
          <w:gridAfter w:val="9"/>
          <w:wAfter w:w="11656" w:type="dxa"/>
          <w:trHeight w:val="327"/>
        </w:trPr>
        <w:tc>
          <w:tcPr>
            <w:tcW w:w="726" w:type="dxa"/>
            <w:tcBorders>
              <w:top w:val="nil"/>
              <w:left w:val="single" w:sz="4" w:space="0" w:color="auto"/>
              <w:bottom w:val="single" w:sz="4" w:space="0" w:color="auto"/>
              <w:right w:val="single" w:sz="4" w:space="0" w:color="auto"/>
            </w:tcBorders>
            <w:shd w:val="clear" w:color="auto" w:fill="auto"/>
            <w:noWrap/>
            <w:vAlign w:val="center"/>
          </w:tcPr>
          <w:p w:rsidR="008E5756" w:rsidRPr="00080930" w:rsidRDefault="008E5756"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nil"/>
              <w:left w:val="single" w:sz="4" w:space="0" w:color="auto"/>
              <w:bottom w:val="single" w:sz="4" w:space="0" w:color="auto"/>
              <w:right w:val="single" w:sz="4" w:space="0" w:color="auto"/>
            </w:tcBorders>
            <w:shd w:val="clear" w:color="auto" w:fill="FFFFFF" w:themeFill="background1"/>
          </w:tcPr>
          <w:p w:rsidR="008E5756" w:rsidRPr="00EA7AE5" w:rsidRDefault="008E5756" w:rsidP="003D655D">
            <w:pPr>
              <w:shd w:val="clear" w:color="auto" w:fill="FFFFFF"/>
              <w:spacing w:after="0" w:line="240" w:lineRule="exact"/>
              <w:jc w:val="center"/>
              <w:textAlignment w:val="baseline"/>
              <w:outlineLvl w:val="0"/>
              <w:rPr>
                <w:rFonts w:cs="Times New Roman"/>
                <w:bCs/>
                <w:kern w:val="36"/>
                <w:sz w:val="22"/>
              </w:rPr>
            </w:pPr>
            <w:r w:rsidRPr="00413208">
              <w:rPr>
                <w:rFonts w:cs="Times New Roman"/>
                <w:bCs/>
                <w:kern w:val="36"/>
                <w:sz w:val="22"/>
              </w:rPr>
              <w:t xml:space="preserve">"Здоровый район" </w:t>
            </w:r>
            <w:r>
              <w:rPr>
                <w:rFonts w:cs="Times New Roman"/>
                <w:bCs/>
                <w:kern w:val="36"/>
                <w:sz w:val="22"/>
              </w:rPr>
              <w:t>на 2021-2023 годы</w:t>
            </w:r>
          </w:p>
        </w:tc>
        <w:tc>
          <w:tcPr>
            <w:tcW w:w="2375" w:type="dxa"/>
            <w:tcBorders>
              <w:top w:val="nil"/>
              <w:left w:val="nil"/>
              <w:bottom w:val="single" w:sz="4" w:space="0" w:color="auto"/>
              <w:right w:val="single" w:sz="4" w:space="0" w:color="auto"/>
            </w:tcBorders>
            <w:shd w:val="clear" w:color="auto" w:fill="FFFFFF" w:themeFill="background1"/>
            <w:noWrap/>
            <w:vAlign w:val="center"/>
          </w:tcPr>
          <w:p w:rsidR="008E5756" w:rsidRPr="008E5756" w:rsidRDefault="00751B48" w:rsidP="00832E42">
            <w:pPr>
              <w:spacing w:after="0" w:line="240" w:lineRule="auto"/>
              <w:jc w:val="center"/>
              <w:rPr>
                <w:sz w:val="22"/>
                <w:szCs w:val="24"/>
                <w:highlight w:val="yellow"/>
              </w:rPr>
            </w:pPr>
            <w:r w:rsidRPr="00751B48">
              <w:rPr>
                <w:sz w:val="22"/>
                <w:szCs w:val="24"/>
              </w:rPr>
              <w:t>эффективная</w:t>
            </w:r>
          </w:p>
        </w:tc>
      </w:tr>
      <w:tr w:rsidR="008E5756" w:rsidRPr="00080930" w:rsidTr="00076796">
        <w:trPr>
          <w:gridAfter w:val="9"/>
          <w:wAfter w:w="11656" w:type="dxa"/>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tcPr>
          <w:p w:rsidR="008E5756" w:rsidRPr="00080930" w:rsidRDefault="008E5756"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nil"/>
              <w:left w:val="single" w:sz="4" w:space="0" w:color="auto"/>
              <w:bottom w:val="single" w:sz="4" w:space="0" w:color="auto"/>
              <w:right w:val="single" w:sz="4" w:space="0" w:color="auto"/>
            </w:tcBorders>
            <w:shd w:val="clear" w:color="auto" w:fill="FFFFFF" w:themeFill="background1"/>
          </w:tcPr>
          <w:p w:rsidR="008E5756" w:rsidRPr="00413208" w:rsidRDefault="008E5756" w:rsidP="00337ABB">
            <w:pPr>
              <w:tabs>
                <w:tab w:val="left" w:pos="6577"/>
              </w:tabs>
              <w:spacing w:line="240" w:lineRule="exact"/>
              <w:ind w:right="-57"/>
              <w:jc w:val="center"/>
              <w:rPr>
                <w:rFonts w:cs="Times New Roman"/>
                <w:sz w:val="22"/>
              </w:rPr>
            </w:pPr>
            <w:r w:rsidRPr="00413208">
              <w:rPr>
                <w:rFonts w:cs="Times New Roman"/>
                <w:sz w:val="22"/>
              </w:rPr>
              <w:t>Развитие культуры муниципального образования «</w:t>
            </w:r>
            <w:proofErr w:type="spellStart"/>
            <w:r w:rsidR="00337ABB">
              <w:rPr>
                <w:rFonts w:cs="Times New Roman"/>
                <w:sz w:val="22"/>
              </w:rPr>
              <w:t>Майнский</w:t>
            </w:r>
            <w:proofErr w:type="spellEnd"/>
            <w:r w:rsidR="00337ABB">
              <w:rPr>
                <w:rFonts w:cs="Times New Roman"/>
                <w:sz w:val="22"/>
              </w:rPr>
              <w:t xml:space="preserve"> район</w:t>
            </w:r>
            <w:r w:rsidRPr="00413208">
              <w:rPr>
                <w:rFonts w:cs="Times New Roman"/>
                <w:sz w:val="22"/>
              </w:rPr>
              <w:t>»</w:t>
            </w:r>
            <w:r w:rsidR="00337ABB">
              <w:rPr>
                <w:rFonts w:cs="Times New Roman"/>
                <w:sz w:val="22"/>
              </w:rPr>
              <w:t xml:space="preserve"> на 2020-2022 гг.</w:t>
            </w:r>
          </w:p>
        </w:tc>
        <w:tc>
          <w:tcPr>
            <w:tcW w:w="2375" w:type="dxa"/>
            <w:tcBorders>
              <w:top w:val="nil"/>
              <w:left w:val="nil"/>
              <w:bottom w:val="single" w:sz="4" w:space="0" w:color="auto"/>
              <w:right w:val="single" w:sz="4" w:space="0" w:color="auto"/>
            </w:tcBorders>
            <w:shd w:val="clear" w:color="auto" w:fill="FFFFFF" w:themeFill="background1"/>
            <w:noWrap/>
          </w:tcPr>
          <w:p w:rsidR="008E5756" w:rsidRPr="00FF7ABA" w:rsidRDefault="008E5756">
            <w:r w:rsidRPr="00FF7ABA">
              <w:rPr>
                <w:sz w:val="22"/>
                <w:szCs w:val="24"/>
              </w:rPr>
              <w:t>эффективная</w:t>
            </w:r>
          </w:p>
        </w:tc>
      </w:tr>
      <w:tr w:rsidR="008E5756" w:rsidRPr="00080930" w:rsidTr="00076796">
        <w:trPr>
          <w:gridAfter w:val="9"/>
          <w:wAfter w:w="11656" w:type="dxa"/>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tcPr>
          <w:p w:rsidR="008E5756" w:rsidRPr="00080930" w:rsidRDefault="008E5756"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nil"/>
              <w:left w:val="single" w:sz="4" w:space="0" w:color="auto"/>
              <w:bottom w:val="single" w:sz="4" w:space="0" w:color="auto"/>
              <w:right w:val="single" w:sz="4" w:space="0" w:color="auto"/>
            </w:tcBorders>
            <w:shd w:val="clear" w:color="auto" w:fill="FFFFFF" w:themeFill="background1"/>
          </w:tcPr>
          <w:p w:rsidR="008E5756" w:rsidRDefault="008E5756" w:rsidP="003D655D">
            <w:pPr>
              <w:tabs>
                <w:tab w:val="left" w:pos="6577"/>
              </w:tabs>
              <w:spacing w:after="0" w:line="240" w:lineRule="exact"/>
              <w:jc w:val="center"/>
              <w:rPr>
                <w:rFonts w:cs="Times New Roman"/>
                <w:sz w:val="22"/>
              </w:rPr>
            </w:pPr>
            <w:r w:rsidRPr="00413208">
              <w:rPr>
                <w:rFonts w:cs="Times New Roman"/>
                <w:sz w:val="22"/>
              </w:rPr>
              <w:t>Развитие культуры муниципального образования «</w:t>
            </w:r>
            <w:proofErr w:type="spellStart"/>
            <w:r w:rsidRPr="00413208">
              <w:rPr>
                <w:rFonts w:cs="Times New Roman"/>
                <w:sz w:val="22"/>
              </w:rPr>
              <w:t>Майнск</w:t>
            </w:r>
            <w:r w:rsidR="00337ABB">
              <w:rPr>
                <w:rFonts w:cs="Times New Roman"/>
                <w:sz w:val="22"/>
              </w:rPr>
              <w:t>ое</w:t>
            </w:r>
            <w:proofErr w:type="spellEnd"/>
            <w:r w:rsidR="00337ABB">
              <w:rPr>
                <w:rFonts w:cs="Times New Roman"/>
                <w:sz w:val="22"/>
              </w:rPr>
              <w:t xml:space="preserve"> городское поселение</w:t>
            </w:r>
            <w:r w:rsidRPr="00413208">
              <w:rPr>
                <w:rFonts w:cs="Times New Roman"/>
                <w:sz w:val="22"/>
              </w:rPr>
              <w:t>»</w:t>
            </w:r>
          </w:p>
          <w:p w:rsidR="008E5756" w:rsidRPr="00413208" w:rsidRDefault="008E5756" w:rsidP="003D655D">
            <w:pPr>
              <w:tabs>
                <w:tab w:val="left" w:pos="6577"/>
              </w:tabs>
              <w:spacing w:after="0" w:line="240" w:lineRule="exact"/>
              <w:jc w:val="center"/>
              <w:rPr>
                <w:rFonts w:cs="Times New Roman"/>
                <w:sz w:val="22"/>
              </w:rPr>
            </w:pPr>
            <w:r>
              <w:rPr>
                <w:rFonts w:cs="Times New Roman"/>
                <w:sz w:val="22"/>
              </w:rPr>
              <w:t>2019-2021 годы</w:t>
            </w:r>
          </w:p>
        </w:tc>
        <w:tc>
          <w:tcPr>
            <w:tcW w:w="2375" w:type="dxa"/>
            <w:tcBorders>
              <w:top w:val="nil"/>
              <w:left w:val="nil"/>
              <w:bottom w:val="single" w:sz="4" w:space="0" w:color="auto"/>
              <w:right w:val="single" w:sz="4" w:space="0" w:color="auto"/>
            </w:tcBorders>
            <w:shd w:val="clear" w:color="auto" w:fill="FFFFFF" w:themeFill="background1"/>
            <w:noWrap/>
          </w:tcPr>
          <w:p w:rsidR="008E5756" w:rsidRPr="00F06968" w:rsidRDefault="00FF7ABA">
            <w:r w:rsidRPr="00F06968">
              <w:rPr>
                <w:sz w:val="22"/>
                <w:szCs w:val="24"/>
              </w:rPr>
              <w:t>не</w:t>
            </w:r>
            <w:r w:rsidR="008E5756" w:rsidRPr="00F06968">
              <w:rPr>
                <w:sz w:val="22"/>
                <w:szCs w:val="24"/>
              </w:rPr>
              <w:t>эффективная</w:t>
            </w:r>
          </w:p>
        </w:tc>
      </w:tr>
      <w:tr w:rsidR="008E5756" w:rsidRPr="00080930" w:rsidTr="00076796">
        <w:trPr>
          <w:gridAfter w:val="9"/>
          <w:wAfter w:w="11656" w:type="dxa"/>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tcPr>
          <w:p w:rsidR="008E5756" w:rsidRPr="00080930" w:rsidRDefault="008E5756"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nil"/>
              <w:left w:val="single" w:sz="4" w:space="0" w:color="auto"/>
              <w:bottom w:val="single" w:sz="4" w:space="0" w:color="auto"/>
              <w:right w:val="single" w:sz="4" w:space="0" w:color="auto"/>
            </w:tcBorders>
            <w:shd w:val="clear" w:color="auto" w:fill="FFFFFF" w:themeFill="background1"/>
          </w:tcPr>
          <w:p w:rsidR="008E5756" w:rsidRPr="00413208" w:rsidRDefault="008E5756" w:rsidP="003D655D">
            <w:pPr>
              <w:pStyle w:val="42"/>
              <w:shd w:val="clear" w:color="auto" w:fill="auto"/>
              <w:spacing w:before="0" w:after="0" w:line="240" w:lineRule="exact"/>
              <w:ind w:right="-57"/>
              <w:jc w:val="center"/>
              <w:rPr>
                <w:rFonts w:cs="Times New Roman"/>
                <w:b w:val="0"/>
                <w:sz w:val="22"/>
                <w:szCs w:val="22"/>
              </w:rPr>
            </w:pPr>
            <w:r w:rsidRPr="00413208">
              <w:rPr>
                <w:rFonts w:cs="Times New Roman"/>
                <w:b w:val="0"/>
                <w:sz w:val="22"/>
                <w:szCs w:val="22"/>
              </w:rPr>
              <w:t>«Энергосбережение и повышение энергетической эффективности в учреждениях культуры муниципального образования «</w:t>
            </w:r>
            <w:proofErr w:type="spellStart"/>
            <w:r w:rsidRPr="00413208">
              <w:rPr>
                <w:rFonts w:cs="Times New Roman"/>
                <w:b w:val="0"/>
                <w:sz w:val="22"/>
                <w:szCs w:val="22"/>
              </w:rPr>
              <w:t>Майнский</w:t>
            </w:r>
            <w:proofErr w:type="spellEnd"/>
            <w:r w:rsidRPr="00413208">
              <w:rPr>
                <w:rFonts w:cs="Times New Roman"/>
                <w:b w:val="0"/>
                <w:sz w:val="22"/>
                <w:szCs w:val="22"/>
              </w:rPr>
              <w:t xml:space="preserve"> район» </w:t>
            </w:r>
            <w:r>
              <w:rPr>
                <w:rFonts w:cs="Times New Roman"/>
                <w:b w:val="0"/>
                <w:sz w:val="22"/>
                <w:szCs w:val="22"/>
              </w:rPr>
              <w:t xml:space="preserve"> 2019-2021 годы</w:t>
            </w:r>
          </w:p>
        </w:tc>
        <w:tc>
          <w:tcPr>
            <w:tcW w:w="2375" w:type="dxa"/>
            <w:tcBorders>
              <w:top w:val="nil"/>
              <w:left w:val="nil"/>
              <w:bottom w:val="single" w:sz="4" w:space="0" w:color="auto"/>
              <w:right w:val="single" w:sz="4" w:space="0" w:color="auto"/>
            </w:tcBorders>
            <w:shd w:val="clear" w:color="auto" w:fill="FFFFFF" w:themeFill="background1"/>
            <w:noWrap/>
          </w:tcPr>
          <w:p w:rsidR="008E5756" w:rsidRPr="00F06968" w:rsidRDefault="00560A6B">
            <w:r w:rsidRPr="00F06968">
              <w:rPr>
                <w:sz w:val="22"/>
                <w:szCs w:val="24"/>
              </w:rPr>
              <w:t>не</w:t>
            </w:r>
            <w:r w:rsidR="008E5756" w:rsidRPr="00F06968">
              <w:rPr>
                <w:sz w:val="22"/>
                <w:szCs w:val="24"/>
              </w:rPr>
              <w:t>эффективная</w:t>
            </w:r>
          </w:p>
        </w:tc>
      </w:tr>
      <w:tr w:rsidR="00642DF7" w:rsidRPr="00080930" w:rsidTr="00076796">
        <w:trPr>
          <w:gridAfter w:val="9"/>
          <w:wAfter w:w="11656" w:type="dxa"/>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tcPr>
          <w:p w:rsidR="00642DF7" w:rsidRPr="00080930" w:rsidRDefault="00642DF7"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nil"/>
              <w:left w:val="single" w:sz="4" w:space="0" w:color="auto"/>
              <w:bottom w:val="single" w:sz="4" w:space="0" w:color="auto"/>
              <w:right w:val="single" w:sz="4" w:space="0" w:color="auto"/>
            </w:tcBorders>
            <w:shd w:val="clear" w:color="auto" w:fill="FFFFFF" w:themeFill="background1"/>
          </w:tcPr>
          <w:p w:rsidR="00642DF7" w:rsidRPr="00413208" w:rsidRDefault="00642DF7" w:rsidP="003D655D">
            <w:pPr>
              <w:pStyle w:val="a3"/>
              <w:spacing w:before="0" w:beforeAutospacing="0" w:after="0" w:afterAutospacing="0" w:line="240" w:lineRule="exact"/>
              <w:ind w:right="-57"/>
              <w:jc w:val="center"/>
              <w:rPr>
                <w:color w:val="000000"/>
                <w:sz w:val="22"/>
                <w:szCs w:val="22"/>
              </w:rPr>
            </w:pPr>
            <w:r w:rsidRPr="00413208">
              <w:rPr>
                <w:color w:val="000000"/>
                <w:sz w:val="22"/>
                <w:szCs w:val="22"/>
              </w:rPr>
              <w:t>«Развитие  образования в   муниципальном образовании «</w:t>
            </w:r>
            <w:proofErr w:type="spellStart"/>
            <w:r w:rsidRPr="00413208">
              <w:rPr>
                <w:color w:val="000000"/>
                <w:sz w:val="22"/>
                <w:szCs w:val="22"/>
              </w:rPr>
              <w:t>Майнский</w:t>
            </w:r>
            <w:proofErr w:type="spellEnd"/>
            <w:r w:rsidRPr="00413208">
              <w:rPr>
                <w:color w:val="000000"/>
                <w:sz w:val="22"/>
                <w:szCs w:val="22"/>
              </w:rPr>
              <w:t xml:space="preserve"> район» </w:t>
            </w:r>
            <w:r>
              <w:rPr>
                <w:color w:val="000000"/>
                <w:sz w:val="22"/>
                <w:szCs w:val="22"/>
              </w:rPr>
              <w:t xml:space="preserve"> 2020-2024 годы</w:t>
            </w:r>
          </w:p>
        </w:tc>
        <w:tc>
          <w:tcPr>
            <w:tcW w:w="2375" w:type="dxa"/>
            <w:tcBorders>
              <w:top w:val="nil"/>
              <w:left w:val="nil"/>
              <w:bottom w:val="single" w:sz="4" w:space="0" w:color="auto"/>
              <w:right w:val="single" w:sz="4" w:space="0" w:color="auto"/>
            </w:tcBorders>
            <w:shd w:val="clear" w:color="auto" w:fill="FFFFFF" w:themeFill="background1"/>
            <w:noWrap/>
          </w:tcPr>
          <w:p w:rsidR="00642DF7" w:rsidRDefault="00642DF7">
            <w:pPr>
              <w:rPr>
                <w:sz w:val="22"/>
                <w:szCs w:val="24"/>
                <w:highlight w:val="yellow"/>
              </w:rPr>
            </w:pPr>
            <w:r w:rsidRPr="00F06968">
              <w:rPr>
                <w:sz w:val="22"/>
                <w:szCs w:val="24"/>
              </w:rPr>
              <w:t>эффективная</w:t>
            </w:r>
          </w:p>
        </w:tc>
      </w:tr>
      <w:tr w:rsidR="00642DF7" w:rsidRPr="00080930" w:rsidTr="00076796">
        <w:trPr>
          <w:gridAfter w:val="9"/>
          <w:wAfter w:w="11656" w:type="dxa"/>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tcPr>
          <w:p w:rsidR="00642DF7" w:rsidRPr="00080930" w:rsidRDefault="00642DF7"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nil"/>
              <w:left w:val="single" w:sz="4" w:space="0" w:color="auto"/>
              <w:bottom w:val="single" w:sz="4" w:space="0" w:color="auto"/>
              <w:right w:val="single" w:sz="4" w:space="0" w:color="auto"/>
            </w:tcBorders>
            <w:shd w:val="clear" w:color="auto" w:fill="FFFFFF" w:themeFill="background1"/>
          </w:tcPr>
          <w:p w:rsidR="00296396" w:rsidRPr="00296396" w:rsidRDefault="00296396" w:rsidP="00296396">
            <w:pPr>
              <w:pStyle w:val="a3"/>
              <w:spacing w:before="0" w:beforeAutospacing="0" w:after="0" w:afterAutospacing="0" w:line="240" w:lineRule="exact"/>
              <w:ind w:right="-57"/>
              <w:jc w:val="center"/>
              <w:rPr>
                <w:color w:val="000000"/>
                <w:sz w:val="22"/>
                <w:szCs w:val="22"/>
              </w:rPr>
            </w:pPr>
            <w:r w:rsidRPr="00296396">
              <w:rPr>
                <w:color w:val="000000"/>
                <w:sz w:val="22"/>
                <w:szCs w:val="22"/>
              </w:rPr>
              <w:t>Охрана окружающей среды на территории МО "</w:t>
            </w:r>
            <w:proofErr w:type="spellStart"/>
            <w:r w:rsidRPr="00296396">
              <w:rPr>
                <w:color w:val="000000"/>
                <w:sz w:val="22"/>
                <w:szCs w:val="22"/>
              </w:rPr>
              <w:t>Майнский</w:t>
            </w:r>
            <w:proofErr w:type="spellEnd"/>
            <w:r w:rsidRPr="00296396">
              <w:rPr>
                <w:color w:val="000000"/>
                <w:sz w:val="22"/>
                <w:szCs w:val="22"/>
              </w:rPr>
              <w:t xml:space="preserve"> район"</w:t>
            </w:r>
          </w:p>
          <w:p w:rsidR="00296396" w:rsidRPr="00296396" w:rsidRDefault="00296396" w:rsidP="00296396">
            <w:pPr>
              <w:tabs>
                <w:tab w:val="left" w:pos="0"/>
              </w:tabs>
              <w:spacing w:after="0" w:line="240" w:lineRule="auto"/>
              <w:ind w:firstLine="709"/>
              <w:contextualSpacing/>
              <w:jc w:val="center"/>
              <w:rPr>
                <w:szCs w:val="24"/>
              </w:rPr>
            </w:pPr>
            <w:r w:rsidRPr="00296396">
              <w:rPr>
                <w:color w:val="000000"/>
                <w:sz w:val="22"/>
              </w:rPr>
              <w:t>на 2021-2023 годы</w:t>
            </w:r>
          </w:p>
          <w:p w:rsidR="00642DF7" w:rsidRPr="00413208" w:rsidRDefault="00642DF7" w:rsidP="003D655D">
            <w:pPr>
              <w:pStyle w:val="a3"/>
              <w:spacing w:before="0" w:beforeAutospacing="0" w:after="0" w:afterAutospacing="0" w:line="240" w:lineRule="exact"/>
              <w:ind w:right="-57"/>
              <w:jc w:val="center"/>
              <w:rPr>
                <w:color w:val="000000"/>
                <w:sz w:val="22"/>
                <w:szCs w:val="22"/>
              </w:rPr>
            </w:pPr>
          </w:p>
        </w:tc>
        <w:tc>
          <w:tcPr>
            <w:tcW w:w="2375" w:type="dxa"/>
            <w:tcBorders>
              <w:top w:val="nil"/>
              <w:left w:val="nil"/>
              <w:bottom w:val="single" w:sz="4" w:space="0" w:color="auto"/>
              <w:right w:val="single" w:sz="4" w:space="0" w:color="auto"/>
            </w:tcBorders>
            <w:shd w:val="clear" w:color="auto" w:fill="FFFFFF" w:themeFill="background1"/>
            <w:noWrap/>
          </w:tcPr>
          <w:p w:rsidR="00642DF7" w:rsidRDefault="00C81BD9">
            <w:pPr>
              <w:rPr>
                <w:sz w:val="22"/>
                <w:szCs w:val="24"/>
                <w:highlight w:val="yellow"/>
              </w:rPr>
            </w:pPr>
            <w:r w:rsidRPr="00C81BD9">
              <w:rPr>
                <w:sz w:val="22"/>
                <w:szCs w:val="24"/>
              </w:rPr>
              <w:t>эффективная</w:t>
            </w:r>
          </w:p>
        </w:tc>
      </w:tr>
      <w:tr w:rsidR="008E5756" w:rsidRPr="00080930" w:rsidTr="00076796">
        <w:trPr>
          <w:gridAfter w:val="9"/>
          <w:wAfter w:w="11656" w:type="dxa"/>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tcPr>
          <w:p w:rsidR="008E5756" w:rsidRPr="00080930" w:rsidRDefault="008E5756" w:rsidP="00813769">
            <w:pPr>
              <w:pStyle w:val="a6"/>
              <w:numPr>
                <w:ilvl w:val="0"/>
                <w:numId w:val="21"/>
              </w:numPr>
              <w:spacing w:after="0" w:line="240" w:lineRule="auto"/>
              <w:jc w:val="center"/>
              <w:rPr>
                <w:rFonts w:eastAsia="Times New Roman"/>
                <w:sz w:val="22"/>
                <w:szCs w:val="24"/>
                <w:lang w:eastAsia="ru-RU"/>
              </w:rPr>
            </w:pPr>
          </w:p>
        </w:tc>
        <w:tc>
          <w:tcPr>
            <w:tcW w:w="6964" w:type="dxa"/>
            <w:tcBorders>
              <w:top w:val="nil"/>
              <w:left w:val="single" w:sz="4" w:space="0" w:color="auto"/>
              <w:bottom w:val="single" w:sz="4" w:space="0" w:color="auto"/>
              <w:right w:val="single" w:sz="4" w:space="0" w:color="auto"/>
            </w:tcBorders>
            <w:shd w:val="clear" w:color="auto" w:fill="FFFFFF" w:themeFill="background1"/>
          </w:tcPr>
          <w:p w:rsidR="0080342A" w:rsidRPr="0080342A" w:rsidRDefault="0080342A" w:rsidP="0080342A">
            <w:pPr>
              <w:pStyle w:val="a3"/>
              <w:spacing w:before="0" w:beforeAutospacing="0" w:after="0" w:afterAutospacing="0" w:line="240" w:lineRule="exact"/>
              <w:ind w:right="-57"/>
              <w:jc w:val="center"/>
              <w:rPr>
                <w:color w:val="000000"/>
                <w:sz w:val="22"/>
                <w:szCs w:val="22"/>
              </w:rPr>
            </w:pPr>
            <w:r w:rsidRPr="0080342A">
              <w:rPr>
                <w:color w:val="000000"/>
                <w:sz w:val="22"/>
                <w:szCs w:val="22"/>
              </w:rPr>
              <w:t>Охрана окружающей среды на территории МО "</w:t>
            </w:r>
            <w:proofErr w:type="spellStart"/>
            <w:r>
              <w:rPr>
                <w:color w:val="000000"/>
                <w:sz w:val="22"/>
                <w:szCs w:val="22"/>
              </w:rPr>
              <w:t>Майнское</w:t>
            </w:r>
            <w:proofErr w:type="spellEnd"/>
            <w:r>
              <w:rPr>
                <w:color w:val="000000"/>
                <w:sz w:val="22"/>
                <w:szCs w:val="22"/>
              </w:rPr>
              <w:t xml:space="preserve"> городское поселение</w:t>
            </w:r>
            <w:r w:rsidRPr="0080342A">
              <w:rPr>
                <w:color w:val="000000"/>
                <w:sz w:val="22"/>
                <w:szCs w:val="22"/>
              </w:rPr>
              <w:t>"</w:t>
            </w:r>
          </w:p>
          <w:p w:rsidR="0080342A" w:rsidRPr="0080342A" w:rsidRDefault="0080342A" w:rsidP="0080342A">
            <w:pPr>
              <w:tabs>
                <w:tab w:val="left" w:pos="0"/>
              </w:tabs>
              <w:spacing w:after="0" w:line="240" w:lineRule="auto"/>
              <w:ind w:firstLine="709"/>
              <w:contextualSpacing/>
              <w:jc w:val="center"/>
              <w:rPr>
                <w:szCs w:val="24"/>
              </w:rPr>
            </w:pPr>
            <w:r w:rsidRPr="0080342A">
              <w:rPr>
                <w:color w:val="000000"/>
                <w:sz w:val="22"/>
              </w:rPr>
              <w:t>на 2021-2023 годы</w:t>
            </w:r>
          </w:p>
          <w:p w:rsidR="008E5756" w:rsidRPr="007163FC" w:rsidRDefault="008E5756" w:rsidP="003D655D">
            <w:pPr>
              <w:pStyle w:val="a3"/>
              <w:spacing w:before="0" w:beforeAutospacing="0" w:after="0" w:afterAutospacing="0" w:line="240" w:lineRule="exact"/>
              <w:ind w:right="-57"/>
              <w:jc w:val="center"/>
              <w:rPr>
                <w:color w:val="000000"/>
                <w:sz w:val="22"/>
                <w:szCs w:val="22"/>
              </w:rPr>
            </w:pPr>
          </w:p>
        </w:tc>
        <w:tc>
          <w:tcPr>
            <w:tcW w:w="2375" w:type="dxa"/>
            <w:tcBorders>
              <w:top w:val="nil"/>
              <w:left w:val="nil"/>
              <w:bottom w:val="single" w:sz="4" w:space="0" w:color="auto"/>
              <w:right w:val="single" w:sz="4" w:space="0" w:color="auto"/>
            </w:tcBorders>
            <w:shd w:val="clear" w:color="auto" w:fill="FFFFFF" w:themeFill="background1"/>
            <w:noWrap/>
          </w:tcPr>
          <w:p w:rsidR="008E5756" w:rsidRPr="008E5756" w:rsidRDefault="00926131">
            <w:pPr>
              <w:rPr>
                <w:highlight w:val="yellow"/>
              </w:rPr>
            </w:pPr>
            <w:r w:rsidRPr="00926131">
              <w:t>эффективная</w:t>
            </w:r>
          </w:p>
        </w:tc>
      </w:tr>
    </w:tbl>
    <w:p w:rsidR="00C2492C" w:rsidRDefault="00C2492C" w:rsidP="009C748C">
      <w:pPr>
        <w:spacing w:after="0" w:line="240" w:lineRule="auto"/>
        <w:ind w:firstLine="709"/>
        <w:rPr>
          <w:rFonts w:eastAsia="Times New Roman" w:cs="Times New Roman"/>
          <w:szCs w:val="24"/>
          <w:lang w:eastAsia="ru-RU"/>
        </w:rPr>
      </w:pPr>
    </w:p>
    <w:p w:rsidR="00DB6B18" w:rsidRDefault="00DB6B18" w:rsidP="007B4104">
      <w:pPr>
        <w:spacing w:after="0" w:line="240" w:lineRule="auto"/>
        <w:jc w:val="center"/>
        <w:rPr>
          <w:rFonts w:cs="Times New Roman"/>
          <w:b/>
          <w:bCs/>
          <w:szCs w:val="24"/>
        </w:rPr>
      </w:pPr>
    </w:p>
    <w:p w:rsidR="00DB6B18" w:rsidRDefault="00DB6B18" w:rsidP="007B4104">
      <w:pPr>
        <w:spacing w:after="0" w:line="240" w:lineRule="auto"/>
        <w:jc w:val="center"/>
        <w:rPr>
          <w:rFonts w:cs="Times New Roman"/>
          <w:b/>
          <w:bCs/>
          <w:szCs w:val="24"/>
        </w:rPr>
      </w:pPr>
    </w:p>
    <w:p w:rsidR="00DB6B18" w:rsidRDefault="00DB6B18" w:rsidP="007B4104">
      <w:pPr>
        <w:spacing w:after="0" w:line="240" w:lineRule="auto"/>
        <w:jc w:val="center"/>
        <w:rPr>
          <w:rFonts w:cs="Times New Roman"/>
          <w:b/>
          <w:bCs/>
          <w:szCs w:val="24"/>
        </w:rPr>
      </w:pPr>
    </w:p>
    <w:p w:rsidR="00DB6B18" w:rsidRDefault="00DB6B18" w:rsidP="007B4104">
      <w:pPr>
        <w:spacing w:after="0" w:line="240" w:lineRule="auto"/>
        <w:jc w:val="center"/>
        <w:rPr>
          <w:rFonts w:cs="Times New Roman"/>
          <w:b/>
          <w:bCs/>
          <w:szCs w:val="24"/>
        </w:rPr>
      </w:pPr>
    </w:p>
    <w:p w:rsidR="00DB6B18" w:rsidRDefault="00DB6B18" w:rsidP="007B4104">
      <w:pPr>
        <w:spacing w:after="0" w:line="240" w:lineRule="auto"/>
        <w:jc w:val="center"/>
        <w:rPr>
          <w:rFonts w:cs="Times New Roman"/>
          <w:b/>
          <w:bCs/>
          <w:szCs w:val="24"/>
        </w:rPr>
      </w:pPr>
    </w:p>
    <w:p w:rsidR="00DB6B18" w:rsidRDefault="00DB6B18" w:rsidP="007B4104">
      <w:pPr>
        <w:spacing w:after="0" w:line="240" w:lineRule="auto"/>
        <w:jc w:val="center"/>
        <w:rPr>
          <w:rFonts w:cs="Times New Roman"/>
          <w:b/>
          <w:bCs/>
          <w:szCs w:val="24"/>
        </w:rPr>
      </w:pPr>
    </w:p>
    <w:p w:rsidR="00DB6B18" w:rsidRDefault="00DB6B18" w:rsidP="007B4104">
      <w:pPr>
        <w:spacing w:after="0" w:line="240" w:lineRule="auto"/>
        <w:jc w:val="center"/>
        <w:rPr>
          <w:rFonts w:cs="Times New Roman"/>
          <w:b/>
          <w:bCs/>
          <w:szCs w:val="24"/>
        </w:rPr>
      </w:pPr>
    </w:p>
    <w:p w:rsidR="007B4104" w:rsidRDefault="007B4104" w:rsidP="007B4104">
      <w:pPr>
        <w:spacing w:after="0" w:line="240" w:lineRule="auto"/>
        <w:jc w:val="center"/>
        <w:rPr>
          <w:rFonts w:cs="Times New Roman"/>
          <w:b/>
          <w:bCs/>
          <w:szCs w:val="24"/>
        </w:rPr>
      </w:pPr>
      <w:r w:rsidRPr="001F683B">
        <w:rPr>
          <w:rFonts w:cs="Times New Roman"/>
          <w:b/>
          <w:bCs/>
          <w:szCs w:val="24"/>
        </w:rPr>
        <w:t>2.Результаты освоения бюджетных средств по реализации муниципальных программ муниципального образования "</w:t>
      </w:r>
      <w:proofErr w:type="spellStart"/>
      <w:r w:rsidRPr="001F683B">
        <w:rPr>
          <w:rFonts w:cs="Times New Roman"/>
          <w:b/>
          <w:bCs/>
          <w:szCs w:val="24"/>
        </w:rPr>
        <w:t>Майнский</w:t>
      </w:r>
      <w:proofErr w:type="spellEnd"/>
      <w:r w:rsidRPr="001F683B">
        <w:rPr>
          <w:rFonts w:cs="Times New Roman"/>
          <w:b/>
          <w:bCs/>
          <w:szCs w:val="24"/>
        </w:rPr>
        <w:t xml:space="preserve"> район"</w:t>
      </w:r>
    </w:p>
    <w:p w:rsidR="007B4104" w:rsidRDefault="007B4104" w:rsidP="007B4104">
      <w:pPr>
        <w:spacing w:after="0" w:line="240" w:lineRule="auto"/>
        <w:jc w:val="center"/>
        <w:rPr>
          <w:rFonts w:cs="Times New Roman"/>
          <w:b/>
          <w:bCs/>
          <w:szCs w:val="24"/>
        </w:rPr>
      </w:pPr>
    </w:p>
    <w:p w:rsidR="00DB6B18" w:rsidRDefault="00DB6B18" w:rsidP="007B4104">
      <w:pPr>
        <w:spacing w:after="0" w:line="240" w:lineRule="auto"/>
        <w:jc w:val="center"/>
        <w:rPr>
          <w:rFonts w:cs="Times New Roman"/>
          <w:b/>
          <w:bCs/>
          <w:szCs w:val="24"/>
        </w:rPr>
      </w:pPr>
    </w:p>
    <w:p w:rsidR="007B4104" w:rsidRPr="00DB6B18" w:rsidRDefault="00DB6B18" w:rsidP="00DB6B18">
      <w:pPr>
        <w:spacing w:after="0" w:line="240" w:lineRule="auto"/>
        <w:jc w:val="both"/>
        <w:rPr>
          <w:rFonts w:cs="Times New Roman"/>
          <w:b/>
          <w:szCs w:val="24"/>
        </w:rPr>
      </w:pPr>
      <w:r>
        <w:rPr>
          <w:rFonts w:cs="Times New Roman"/>
          <w:b/>
          <w:bCs/>
          <w:szCs w:val="24"/>
        </w:rPr>
        <w:t xml:space="preserve">                   </w:t>
      </w:r>
      <w:r w:rsidR="007E02DC" w:rsidRPr="00DB6B18">
        <w:rPr>
          <w:rFonts w:cs="Times New Roman"/>
          <w:b/>
          <w:bCs/>
          <w:szCs w:val="24"/>
        </w:rPr>
        <w:t>1.</w:t>
      </w:r>
      <w:r w:rsidR="007B4104" w:rsidRPr="00DB6B18">
        <w:rPr>
          <w:rFonts w:cs="Times New Roman"/>
          <w:b/>
          <w:szCs w:val="24"/>
        </w:rPr>
        <w:t xml:space="preserve"> </w:t>
      </w:r>
      <w:r w:rsidRPr="00DB6B18">
        <w:rPr>
          <w:rFonts w:cs="Times New Roman"/>
          <w:b/>
          <w:szCs w:val="24"/>
        </w:rPr>
        <w:t xml:space="preserve">     </w:t>
      </w:r>
      <w:r w:rsidR="007B4104" w:rsidRPr="00DB6B18">
        <w:rPr>
          <w:rFonts w:cs="Times New Roman"/>
          <w:b/>
          <w:szCs w:val="24"/>
        </w:rPr>
        <w:t>Профилактика правонарушений</w:t>
      </w:r>
      <w:r w:rsidRPr="00DB6B18">
        <w:rPr>
          <w:rFonts w:cs="Times New Roman"/>
          <w:b/>
          <w:szCs w:val="24"/>
        </w:rPr>
        <w:t xml:space="preserve"> </w:t>
      </w:r>
      <w:r w:rsidR="007B4104" w:rsidRPr="00DB6B18">
        <w:rPr>
          <w:rFonts w:cs="Times New Roman"/>
          <w:b/>
          <w:szCs w:val="24"/>
        </w:rPr>
        <w:t>в муниципальном образовании «</w:t>
      </w:r>
      <w:proofErr w:type="spellStart"/>
      <w:r w:rsidR="007B4104" w:rsidRPr="00DB6B18">
        <w:rPr>
          <w:rFonts w:cs="Times New Roman"/>
          <w:b/>
          <w:szCs w:val="24"/>
        </w:rPr>
        <w:t>Майнский</w:t>
      </w:r>
      <w:proofErr w:type="spellEnd"/>
      <w:r w:rsidR="007B4104" w:rsidRPr="00DB6B18">
        <w:rPr>
          <w:rFonts w:cs="Times New Roman"/>
          <w:b/>
          <w:szCs w:val="24"/>
        </w:rPr>
        <w:t xml:space="preserve"> район» на 2019-2021 год</w:t>
      </w:r>
    </w:p>
    <w:p w:rsidR="007B4104" w:rsidRDefault="007B4104" w:rsidP="009C748C">
      <w:pPr>
        <w:spacing w:after="0" w:line="240" w:lineRule="auto"/>
        <w:ind w:firstLine="709"/>
        <w:rPr>
          <w:rFonts w:eastAsia="Times New Roman" w:cs="Times New Roman"/>
          <w:b/>
          <w:bCs/>
          <w:color w:val="333333"/>
          <w:szCs w:val="24"/>
          <w:lang w:eastAsia="ru-RU"/>
        </w:rPr>
      </w:pPr>
    </w:p>
    <w:p w:rsidR="007B4104" w:rsidRDefault="007B4104" w:rsidP="007B4104">
      <w:pPr>
        <w:shd w:val="clear" w:color="auto" w:fill="FFFFFF" w:themeFill="background1"/>
        <w:spacing w:after="0"/>
        <w:ind w:firstLine="709"/>
        <w:jc w:val="both"/>
      </w:pPr>
      <w:r>
        <w:t>Основные исполнители</w:t>
      </w:r>
      <w:r w:rsidRPr="0064057F">
        <w:t xml:space="preserve"> муниципальной программы </w:t>
      </w:r>
    </w:p>
    <w:p w:rsidR="007B4104" w:rsidRDefault="00320233" w:rsidP="007B4104">
      <w:pPr>
        <w:shd w:val="clear" w:color="auto" w:fill="FFFFFF" w:themeFill="background1"/>
        <w:spacing w:after="0"/>
        <w:ind w:firstLine="709"/>
        <w:jc w:val="both"/>
      </w:pPr>
      <w:r>
        <w:t>–</w:t>
      </w:r>
      <w:r w:rsidR="007B4104">
        <w:t>Отдел ГО</w:t>
      </w:r>
      <w:proofErr w:type="gramStart"/>
      <w:r w:rsidR="007B4104">
        <w:t>,Ч</w:t>
      </w:r>
      <w:proofErr w:type="gramEnd"/>
      <w:r w:rsidR="007B4104">
        <w:t>С и взаимодействия с правоохранительными органами администрации</w:t>
      </w:r>
      <w:r w:rsidR="007B4104" w:rsidRPr="0064057F">
        <w:t xml:space="preserve"> муниципального образования «</w:t>
      </w:r>
      <w:proofErr w:type="spellStart"/>
      <w:r w:rsidR="007B4104" w:rsidRPr="0064057F">
        <w:t>Майнский</w:t>
      </w:r>
      <w:proofErr w:type="spellEnd"/>
      <w:r w:rsidR="007B4104" w:rsidRPr="0064057F">
        <w:t xml:space="preserve"> район»;</w:t>
      </w:r>
    </w:p>
    <w:p w:rsidR="007B4104" w:rsidRDefault="007B4104" w:rsidP="007B4104">
      <w:pPr>
        <w:shd w:val="clear" w:color="auto" w:fill="FFFFFF" w:themeFill="background1"/>
        <w:spacing w:after="0"/>
        <w:ind w:firstLine="709"/>
        <w:jc w:val="both"/>
      </w:pPr>
      <w:r w:rsidRPr="0064057F">
        <w:t>- Межмуниципальный отдел МВД России «</w:t>
      </w:r>
      <w:proofErr w:type="spellStart"/>
      <w:r w:rsidRPr="0064057F">
        <w:t>Майнский</w:t>
      </w:r>
      <w:proofErr w:type="spellEnd"/>
      <w:r w:rsidRPr="0064057F">
        <w:t>» (по согласованию);</w:t>
      </w:r>
    </w:p>
    <w:p w:rsidR="007B4104" w:rsidRDefault="007B4104" w:rsidP="007B4104">
      <w:pPr>
        <w:shd w:val="clear" w:color="auto" w:fill="FFFFFF" w:themeFill="background1"/>
        <w:spacing w:after="0"/>
        <w:ind w:firstLine="709"/>
        <w:jc w:val="both"/>
      </w:pPr>
      <w:r w:rsidRPr="0064057F">
        <w:t>- Межведомственная комиссия по профилактике правонарушений;</w:t>
      </w:r>
    </w:p>
    <w:p w:rsidR="007B4104" w:rsidRDefault="007B4104" w:rsidP="007B4104">
      <w:pPr>
        <w:shd w:val="clear" w:color="auto" w:fill="FFFFFF" w:themeFill="background1"/>
        <w:spacing w:after="0"/>
        <w:ind w:firstLine="709"/>
        <w:jc w:val="both"/>
      </w:pPr>
      <w:r w:rsidRPr="0064057F">
        <w:t>- Комиссия по делам несовершеннолетних и защите их прав администрации муниципального образования «</w:t>
      </w:r>
      <w:proofErr w:type="spellStart"/>
      <w:r w:rsidRPr="0064057F">
        <w:t>Майнский</w:t>
      </w:r>
      <w:proofErr w:type="spellEnd"/>
      <w:r w:rsidRPr="0064057F">
        <w:t xml:space="preserve"> район»; </w:t>
      </w:r>
    </w:p>
    <w:p w:rsidR="007B4104" w:rsidRDefault="00320233" w:rsidP="007B4104">
      <w:pPr>
        <w:shd w:val="clear" w:color="auto" w:fill="FFFFFF" w:themeFill="background1"/>
        <w:spacing w:after="0"/>
        <w:ind w:firstLine="709"/>
        <w:jc w:val="both"/>
      </w:pPr>
      <w:r>
        <w:t>-</w:t>
      </w:r>
      <w:r w:rsidR="007B4104" w:rsidRPr="0064057F">
        <w:t>Управление образования администрации муниципального образования «</w:t>
      </w:r>
      <w:proofErr w:type="spellStart"/>
      <w:r w:rsidR="007B4104" w:rsidRPr="0064057F">
        <w:t>Майнский</w:t>
      </w:r>
      <w:proofErr w:type="spellEnd"/>
      <w:r w:rsidR="007B4104" w:rsidRPr="0064057F">
        <w:t xml:space="preserve"> район»; </w:t>
      </w:r>
    </w:p>
    <w:p w:rsidR="007B4104" w:rsidRPr="0064057F" w:rsidRDefault="007B4104" w:rsidP="007B4104">
      <w:pPr>
        <w:shd w:val="clear" w:color="auto" w:fill="FFFFFF" w:themeFill="background1"/>
        <w:spacing w:after="0"/>
        <w:ind w:firstLine="709"/>
        <w:jc w:val="both"/>
      </w:pPr>
      <w:r w:rsidRPr="0064057F">
        <w:t>- ГУЗ «</w:t>
      </w:r>
      <w:proofErr w:type="spellStart"/>
      <w:r w:rsidRPr="0064057F">
        <w:t>Майнская</w:t>
      </w:r>
      <w:proofErr w:type="spellEnd"/>
      <w:r w:rsidRPr="0064057F">
        <w:t xml:space="preserve"> район</w:t>
      </w:r>
      <w:r>
        <w:t>ная больница» (по согласованию)</w:t>
      </w:r>
    </w:p>
    <w:p w:rsidR="005335CA" w:rsidRPr="0064057F" w:rsidRDefault="007B4104" w:rsidP="007B4104">
      <w:pPr>
        <w:spacing w:after="0" w:line="240" w:lineRule="auto"/>
        <w:ind w:firstLine="709"/>
        <w:jc w:val="both"/>
        <w:rPr>
          <w:rFonts w:eastAsia="Times New Roman" w:cs="Times New Roman"/>
          <w:color w:val="333333"/>
          <w:szCs w:val="24"/>
          <w:lang w:eastAsia="ru-RU"/>
        </w:rPr>
      </w:pPr>
      <w:r w:rsidRPr="0064057F">
        <w:rPr>
          <w:rFonts w:eastAsia="Times New Roman" w:cs="Times New Roman"/>
          <w:szCs w:val="24"/>
          <w:lang w:eastAsia="ru-RU"/>
        </w:rPr>
        <w:t>На реализа</w:t>
      </w:r>
      <w:r w:rsidR="00BD1AA6">
        <w:rPr>
          <w:rFonts w:eastAsia="Times New Roman" w:cs="Times New Roman"/>
          <w:szCs w:val="24"/>
          <w:lang w:eastAsia="ru-RU"/>
        </w:rPr>
        <w:t>цию мероприятий программы в 2021</w:t>
      </w:r>
      <w:r w:rsidRPr="0064057F">
        <w:rPr>
          <w:rFonts w:eastAsia="Times New Roman" w:cs="Times New Roman"/>
          <w:szCs w:val="24"/>
          <w:lang w:eastAsia="ru-RU"/>
        </w:rPr>
        <w:t xml:space="preserve"> году запланировано выделение денежных средств из консолидированного бюджета МО «</w:t>
      </w:r>
      <w:proofErr w:type="spellStart"/>
      <w:r w:rsidRPr="0064057F">
        <w:rPr>
          <w:rFonts w:eastAsia="Times New Roman" w:cs="Times New Roman"/>
          <w:szCs w:val="24"/>
          <w:lang w:eastAsia="ru-RU"/>
        </w:rPr>
        <w:t>Майнский</w:t>
      </w:r>
      <w:proofErr w:type="spellEnd"/>
      <w:r w:rsidRPr="0064057F">
        <w:rPr>
          <w:rFonts w:eastAsia="Times New Roman" w:cs="Times New Roman"/>
          <w:szCs w:val="24"/>
          <w:lang w:eastAsia="ru-RU"/>
        </w:rPr>
        <w:t xml:space="preserve"> район»   в объёме </w:t>
      </w:r>
      <w:r w:rsidR="00BD1AA6">
        <w:rPr>
          <w:rFonts w:eastAsia="Times New Roman" w:cs="Times New Roman"/>
          <w:szCs w:val="24"/>
          <w:lang w:eastAsia="ru-RU"/>
        </w:rPr>
        <w:t>130 тыс. рублей,</w:t>
      </w:r>
      <w:r w:rsidRPr="0064057F">
        <w:rPr>
          <w:rFonts w:eastAsia="Times New Roman" w:cs="Times New Roman"/>
          <w:szCs w:val="24"/>
          <w:lang w:eastAsia="ru-RU"/>
        </w:rPr>
        <w:t xml:space="preserve"> </w:t>
      </w:r>
      <w:r w:rsidR="00BD1AA6">
        <w:rPr>
          <w:rFonts w:eastAsia="Times New Roman" w:cs="Times New Roman"/>
          <w:szCs w:val="24"/>
          <w:lang w:eastAsia="ru-RU"/>
        </w:rPr>
        <w:t>освоено</w:t>
      </w:r>
      <w:r w:rsidRPr="0064057F">
        <w:rPr>
          <w:rFonts w:eastAsia="Times New Roman" w:cs="Times New Roman"/>
          <w:szCs w:val="24"/>
          <w:lang w:eastAsia="ru-RU"/>
        </w:rPr>
        <w:t xml:space="preserve"> </w:t>
      </w:r>
      <w:r w:rsidR="00BD1AA6">
        <w:rPr>
          <w:rFonts w:eastAsia="Times New Roman" w:cs="Times New Roman"/>
          <w:szCs w:val="24"/>
          <w:lang w:eastAsia="ru-RU"/>
        </w:rPr>
        <w:t>130</w:t>
      </w:r>
      <w:r w:rsidRPr="0064057F">
        <w:rPr>
          <w:rFonts w:eastAsia="Times New Roman" w:cs="Times New Roman"/>
          <w:szCs w:val="24"/>
          <w:lang w:eastAsia="ru-RU"/>
        </w:rPr>
        <w:t xml:space="preserve"> тыс. рублей или </w:t>
      </w:r>
      <w:r w:rsidR="00BD1AA6">
        <w:rPr>
          <w:rFonts w:eastAsia="Times New Roman" w:cs="Times New Roman"/>
          <w:szCs w:val="24"/>
          <w:lang w:eastAsia="ru-RU"/>
        </w:rPr>
        <w:t>100</w:t>
      </w:r>
      <w:r w:rsidRPr="0064057F">
        <w:rPr>
          <w:rFonts w:eastAsia="Times New Roman" w:cs="Times New Roman"/>
          <w:szCs w:val="24"/>
          <w:lang w:eastAsia="ru-RU"/>
        </w:rPr>
        <w:t>%</w:t>
      </w:r>
      <w:r w:rsidRPr="0064057F">
        <w:rPr>
          <w:rFonts w:eastAsia="Times New Roman" w:cs="Times New Roman"/>
          <w:color w:val="333333"/>
          <w:szCs w:val="24"/>
          <w:lang w:eastAsia="ru-RU"/>
        </w:rPr>
        <w:t>.</w:t>
      </w:r>
    </w:p>
    <w:p w:rsidR="007B4104" w:rsidRDefault="007B4104" w:rsidP="007B4104">
      <w:pPr>
        <w:spacing w:after="0" w:line="240" w:lineRule="auto"/>
        <w:ind w:firstLine="709"/>
        <w:jc w:val="both"/>
        <w:rPr>
          <w:color w:val="000000"/>
          <w:szCs w:val="24"/>
        </w:rPr>
      </w:pPr>
      <w:r w:rsidRPr="00565D4C">
        <w:rPr>
          <w:color w:val="000000"/>
          <w:szCs w:val="24"/>
        </w:rPr>
        <w:t>Целью программы является снижение количества правонарушений на территории муниципального образования «</w:t>
      </w:r>
      <w:proofErr w:type="spellStart"/>
      <w:r w:rsidRPr="00565D4C">
        <w:rPr>
          <w:color w:val="000000"/>
          <w:szCs w:val="24"/>
        </w:rPr>
        <w:t>Майнский</w:t>
      </w:r>
      <w:proofErr w:type="spellEnd"/>
      <w:r w:rsidRPr="00565D4C">
        <w:rPr>
          <w:color w:val="000000"/>
          <w:szCs w:val="24"/>
        </w:rPr>
        <w:t xml:space="preserve"> район».</w:t>
      </w:r>
    </w:p>
    <w:p w:rsidR="005335CA" w:rsidRPr="00921E63" w:rsidRDefault="005335CA" w:rsidP="007B4104">
      <w:pPr>
        <w:spacing w:after="0" w:line="240" w:lineRule="auto"/>
        <w:ind w:firstLine="709"/>
        <w:jc w:val="both"/>
        <w:rPr>
          <w:rFonts w:cs="Times New Roman"/>
          <w:szCs w:val="24"/>
        </w:rPr>
      </w:pPr>
      <w:r w:rsidRPr="005335CA">
        <w:rPr>
          <w:rFonts w:cs="Times New Roman"/>
          <w:szCs w:val="24"/>
        </w:rPr>
        <w:t>В целях повышения уровня общественной безопасности на территории ра</w:t>
      </w:r>
      <w:r>
        <w:rPr>
          <w:rFonts w:cs="Times New Roman"/>
          <w:szCs w:val="24"/>
        </w:rPr>
        <w:t>й</w:t>
      </w:r>
      <w:r w:rsidRPr="005335CA">
        <w:rPr>
          <w:rFonts w:cs="Times New Roman"/>
          <w:szCs w:val="24"/>
        </w:rPr>
        <w:t>она</w:t>
      </w:r>
      <w:r w:rsidR="00544A3A">
        <w:rPr>
          <w:rFonts w:cs="Times New Roman"/>
          <w:szCs w:val="24"/>
        </w:rPr>
        <w:t xml:space="preserve">  в 2021 году на обслуживание и ремонт системы передачи тревожных сообщений в подразделение  ВНГ РФ </w:t>
      </w:r>
      <w:proofErr w:type="gramStart"/>
      <w:r w:rsidR="00921E63">
        <w:rPr>
          <w:rFonts w:cs="Times New Roman"/>
          <w:szCs w:val="24"/>
        </w:rPr>
        <w:t xml:space="preserve">( </w:t>
      </w:r>
      <w:proofErr w:type="gramEnd"/>
      <w:r w:rsidR="00921E63">
        <w:rPr>
          <w:rFonts w:cs="Times New Roman"/>
          <w:szCs w:val="24"/>
        </w:rPr>
        <w:t xml:space="preserve">3 КТС ) </w:t>
      </w:r>
      <w:r w:rsidR="00544A3A">
        <w:rPr>
          <w:rFonts w:cs="Times New Roman"/>
          <w:szCs w:val="24"/>
        </w:rPr>
        <w:t xml:space="preserve"> направлено 130  000 рублей.</w:t>
      </w:r>
    </w:p>
    <w:p w:rsidR="007B4104" w:rsidRPr="00565D4C" w:rsidRDefault="007B4104" w:rsidP="007B4104">
      <w:pPr>
        <w:spacing w:after="0" w:line="240" w:lineRule="auto"/>
        <w:ind w:firstLine="709"/>
        <w:jc w:val="both"/>
        <w:rPr>
          <w:color w:val="000000"/>
          <w:szCs w:val="24"/>
        </w:rPr>
      </w:pPr>
      <w:r w:rsidRPr="00565D4C">
        <w:rPr>
          <w:color w:val="000000"/>
          <w:szCs w:val="24"/>
        </w:rPr>
        <w:t>В рамках реализации программы проведены следующие мероприятия:</w:t>
      </w:r>
    </w:p>
    <w:p w:rsidR="007B4104" w:rsidRPr="00565D4C" w:rsidRDefault="007B4104" w:rsidP="007B4104">
      <w:pPr>
        <w:pStyle w:val="a3"/>
        <w:spacing w:before="0" w:beforeAutospacing="0" w:after="0" w:afterAutospacing="0"/>
        <w:ind w:firstLine="709"/>
        <w:jc w:val="both"/>
        <w:rPr>
          <w:color w:val="000000"/>
        </w:rPr>
      </w:pPr>
      <w:r w:rsidRPr="00565D4C">
        <w:rPr>
          <w:color w:val="000000"/>
        </w:rPr>
        <w:t>- ежеквартально на совещаниях при Главе администрации МО «</w:t>
      </w:r>
      <w:proofErr w:type="spellStart"/>
      <w:r w:rsidRPr="00565D4C">
        <w:rPr>
          <w:color w:val="000000"/>
        </w:rPr>
        <w:t>Майнский</w:t>
      </w:r>
      <w:proofErr w:type="spellEnd"/>
      <w:r w:rsidRPr="00565D4C">
        <w:rPr>
          <w:color w:val="000000"/>
        </w:rPr>
        <w:t xml:space="preserve"> район» рассматриваются вопросы обеспечения взаимодействия, органов местного самоуправления, правоохранительных, контролирующих органов в решении задач в области профилактики правонарушений;</w:t>
      </w:r>
    </w:p>
    <w:p w:rsidR="007B4104" w:rsidRPr="00565D4C" w:rsidRDefault="007B4104" w:rsidP="007B4104">
      <w:pPr>
        <w:pStyle w:val="a3"/>
        <w:spacing w:before="0" w:beforeAutospacing="0" w:after="0" w:afterAutospacing="0"/>
        <w:ind w:firstLine="709"/>
        <w:jc w:val="both"/>
        <w:rPr>
          <w:color w:val="000000"/>
        </w:rPr>
      </w:pPr>
      <w:r w:rsidRPr="00565D4C">
        <w:rPr>
          <w:color w:val="000000"/>
        </w:rPr>
        <w:t>- проводится мониторинг реализации пива и алкогольных напитков вблизи мест расположения дошкольных, учебных заведений;</w:t>
      </w:r>
    </w:p>
    <w:p w:rsidR="007B4104" w:rsidRPr="00565D4C" w:rsidRDefault="007B4104" w:rsidP="007B4104">
      <w:pPr>
        <w:pStyle w:val="a3"/>
        <w:spacing w:before="0" w:beforeAutospacing="0" w:after="0" w:afterAutospacing="0"/>
        <w:ind w:firstLine="709"/>
        <w:jc w:val="both"/>
        <w:rPr>
          <w:color w:val="000000"/>
        </w:rPr>
      </w:pPr>
      <w:r w:rsidRPr="00565D4C">
        <w:rPr>
          <w:color w:val="000000"/>
        </w:rPr>
        <w:t>- ведется работа ДДООП по предупреждению правонарушений на улицах населенных пунктов.</w:t>
      </w:r>
    </w:p>
    <w:p w:rsidR="007B4104" w:rsidRPr="00565D4C" w:rsidRDefault="007B4104" w:rsidP="007B4104">
      <w:pPr>
        <w:pStyle w:val="a3"/>
        <w:spacing w:before="0" w:beforeAutospacing="0" w:after="0" w:afterAutospacing="0"/>
        <w:ind w:firstLine="709"/>
        <w:jc w:val="both"/>
        <w:rPr>
          <w:color w:val="000000"/>
        </w:rPr>
      </w:pPr>
      <w:r w:rsidRPr="00565D4C">
        <w:rPr>
          <w:color w:val="000000"/>
        </w:rPr>
        <w:t>Проводимые мероприятия по противодействию терроризму и экстремизму:</w:t>
      </w:r>
    </w:p>
    <w:p w:rsidR="007B4104" w:rsidRPr="00565D4C" w:rsidRDefault="007B4104" w:rsidP="007B4104">
      <w:pPr>
        <w:pStyle w:val="a3"/>
        <w:spacing w:before="0" w:beforeAutospacing="0" w:after="0" w:afterAutospacing="0"/>
        <w:ind w:firstLine="709"/>
        <w:jc w:val="both"/>
        <w:rPr>
          <w:color w:val="000000"/>
        </w:rPr>
      </w:pPr>
      <w:r w:rsidRPr="00565D4C">
        <w:rPr>
          <w:color w:val="000000"/>
        </w:rPr>
        <w:t>- ежеквартально на заседаниях комиссии рассматриваются наиболее актуальные вопросы обеспечения антитеррористической защищенности опасных объектов, объектов жизнеобеспечения, населения;</w:t>
      </w:r>
    </w:p>
    <w:p w:rsidR="007B4104" w:rsidRPr="00565D4C" w:rsidRDefault="007B4104" w:rsidP="007B4104">
      <w:pPr>
        <w:pStyle w:val="a3"/>
        <w:spacing w:before="0" w:beforeAutospacing="0" w:after="0" w:afterAutospacing="0"/>
        <w:ind w:firstLine="709"/>
        <w:jc w:val="both"/>
        <w:rPr>
          <w:color w:val="000000"/>
        </w:rPr>
      </w:pPr>
      <w:r w:rsidRPr="00565D4C">
        <w:rPr>
          <w:color w:val="000000"/>
        </w:rPr>
        <w:t>- во всех образовательных организациях района ведется видеонаблюдение;</w:t>
      </w:r>
    </w:p>
    <w:p w:rsidR="007B4104" w:rsidRPr="00715693" w:rsidRDefault="007B4104" w:rsidP="00715693">
      <w:pPr>
        <w:pStyle w:val="a3"/>
        <w:spacing w:before="0" w:beforeAutospacing="0" w:after="0" w:afterAutospacing="0"/>
        <w:ind w:firstLine="709"/>
        <w:jc w:val="both"/>
        <w:rPr>
          <w:color w:val="000000"/>
        </w:rPr>
      </w:pPr>
      <w:r w:rsidRPr="00565D4C">
        <w:rPr>
          <w:color w:val="000000"/>
        </w:rPr>
        <w:t>- на постоянной основе обеспечивается обмен информацией между правоохранительными органами, органами исполнительной власти, органами местного самоуправления о деятельности общественных организаций и частных лиц, представляющих угрозу безопасности для жизни и здоровья граждан.</w:t>
      </w:r>
    </w:p>
    <w:p w:rsidR="007B4104" w:rsidRPr="00565D4C" w:rsidRDefault="007B4104" w:rsidP="007B4104">
      <w:pPr>
        <w:pStyle w:val="a9"/>
        <w:tabs>
          <w:tab w:val="left" w:pos="709"/>
        </w:tabs>
        <w:rPr>
          <w:rFonts w:ascii="Times New Roman" w:hAnsi="Times New Roman"/>
          <w:sz w:val="24"/>
          <w:szCs w:val="24"/>
          <w:lang w:eastAsia="ar-SA"/>
        </w:rPr>
      </w:pPr>
      <w:r w:rsidRPr="00565D4C">
        <w:rPr>
          <w:rFonts w:ascii="Times New Roman" w:hAnsi="Times New Roman"/>
          <w:sz w:val="24"/>
          <w:szCs w:val="24"/>
          <w:lang w:eastAsia="ar-SA"/>
        </w:rPr>
        <w:tab/>
        <w:t xml:space="preserve">Оценка эффективности реализации муниципальной программы осуществлялась по 17 </w:t>
      </w:r>
      <w:proofErr w:type="gramStart"/>
      <w:r w:rsidRPr="00565D4C">
        <w:rPr>
          <w:rFonts w:ascii="Times New Roman" w:hAnsi="Times New Roman"/>
          <w:sz w:val="24"/>
          <w:szCs w:val="24"/>
          <w:lang w:eastAsia="ar-SA"/>
        </w:rPr>
        <w:t>целевом</w:t>
      </w:r>
      <w:proofErr w:type="gramEnd"/>
      <w:r w:rsidRPr="00565D4C">
        <w:rPr>
          <w:rFonts w:ascii="Times New Roman" w:hAnsi="Times New Roman"/>
          <w:sz w:val="24"/>
          <w:szCs w:val="24"/>
          <w:lang w:eastAsia="ar-SA"/>
        </w:rPr>
        <w:t xml:space="preserve"> индикаторам, ожидаемое значение которых достигнуто.</w:t>
      </w:r>
    </w:p>
    <w:p w:rsidR="007B4104" w:rsidRPr="00565D4C" w:rsidRDefault="007B4104" w:rsidP="007B4104">
      <w:pPr>
        <w:pStyle w:val="a3"/>
        <w:spacing w:before="0" w:beforeAutospacing="0" w:after="0" w:afterAutospacing="0"/>
        <w:ind w:firstLine="709"/>
        <w:jc w:val="both"/>
        <w:rPr>
          <w:color w:val="FF0000"/>
        </w:rPr>
      </w:pPr>
    </w:p>
    <w:tbl>
      <w:tblPr>
        <w:tblStyle w:val="ad"/>
        <w:tblW w:w="0" w:type="auto"/>
        <w:tblLayout w:type="fixed"/>
        <w:tblLook w:val="04A0"/>
      </w:tblPr>
      <w:tblGrid>
        <w:gridCol w:w="441"/>
        <w:gridCol w:w="4487"/>
        <w:gridCol w:w="709"/>
        <w:gridCol w:w="1134"/>
        <w:gridCol w:w="1417"/>
        <w:gridCol w:w="1276"/>
      </w:tblGrid>
      <w:tr w:rsidR="007B4104" w:rsidRPr="00565D4C" w:rsidTr="003D655D">
        <w:trPr>
          <w:trHeight w:val="1530"/>
        </w:trPr>
        <w:tc>
          <w:tcPr>
            <w:tcW w:w="441" w:type="dxa"/>
            <w:hideMark/>
          </w:tcPr>
          <w:p w:rsidR="007B4104" w:rsidRPr="00565D4C" w:rsidRDefault="007B4104" w:rsidP="003D655D">
            <w:pPr>
              <w:spacing w:line="255" w:lineRule="atLeast"/>
              <w:jc w:val="center"/>
              <w:rPr>
                <w:rFonts w:eastAsia="Times New Roman" w:cs="Times New Roman"/>
                <w:color w:val="2C2C2C"/>
                <w:sz w:val="18"/>
                <w:szCs w:val="18"/>
                <w:lang w:eastAsia="ru-RU"/>
              </w:rPr>
            </w:pPr>
            <w:r w:rsidRPr="00565D4C">
              <w:rPr>
                <w:rFonts w:eastAsia="Times New Roman" w:cs="Times New Roman"/>
                <w:b/>
                <w:bCs/>
                <w:color w:val="2C2C2C"/>
                <w:sz w:val="18"/>
                <w:szCs w:val="18"/>
                <w:lang w:eastAsia="ru-RU"/>
              </w:rPr>
              <w:lastRenderedPageBreak/>
              <w:br/>
              <w:t> № </w:t>
            </w:r>
            <w:r w:rsidRPr="00565D4C">
              <w:rPr>
                <w:rFonts w:eastAsia="Times New Roman" w:cs="Times New Roman"/>
                <w:b/>
                <w:bCs/>
                <w:color w:val="2C2C2C"/>
                <w:sz w:val="18"/>
                <w:szCs w:val="18"/>
                <w:lang w:eastAsia="ru-RU"/>
              </w:rPr>
              <w:br/>
            </w:r>
            <w:proofErr w:type="spellStart"/>
            <w:proofErr w:type="gramStart"/>
            <w:r w:rsidRPr="00565D4C">
              <w:rPr>
                <w:rFonts w:eastAsia="Times New Roman" w:cs="Times New Roman"/>
                <w:b/>
                <w:bCs/>
                <w:color w:val="2C2C2C"/>
                <w:sz w:val="18"/>
                <w:szCs w:val="18"/>
                <w:lang w:eastAsia="ru-RU"/>
              </w:rPr>
              <w:t>п</w:t>
            </w:r>
            <w:proofErr w:type="spellEnd"/>
            <w:proofErr w:type="gramEnd"/>
            <w:r w:rsidRPr="00565D4C">
              <w:rPr>
                <w:rFonts w:eastAsia="Times New Roman" w:cs="Times New Roman"/>
                <w:b/>
                <w:bCs/>
                <w:color w:val="2C2C2C"/>
                <w:sz w:val="18"/>
                <w:szCs w:val="18"/>
                <w:lang w:eastAsia="ru-RU"/>
              </w:rPr>
              <w:t>/</w:t>
            </w:r>
            <w:proofErr w:type="spellStart"/>
            <w:r w:rsidRPr="00565D4C">
              <w:rPr>
                <w:rFonts w:eastAsia="Times New Roman" w:cs="Times New Roman"/>
                <w:b/>
                <w:bCs/>
                <w:color w:val="2C2C2C"/>
                <w:sz w:val="18"/>
                <w:szCs w:val="18"/>
                <w:lang w:eastAsia="ru-RU"/>
              </w:rPr>
              <w:t>п</w:t>
            </w:r>
            <w:proofErr w:type="spellEnd"/>
          </w:p>
        </w:tc>
        <w:tc>
          <w:tcPr>
            <w:tcW w:w="4487" w:type="dxa"/>
            <w:hideMark/>
          </w:tcPr>
          <w:p w:rsidR="007B4104" w:rsidRPr="00565D4C" w:rsidRDefault="007B4104" w:rsidP="003D655D">
            <w:pPr>
              <w:spacing w:after="96" w:line="255" w:lineRule="atLeast"/>
              <w:jc w:val="center"/>
              <w:rPr>
                <w:rFonts w:eastAsia="Times New Roman" w:cs="Times New Roman"/>
                <w:b/>
                <w:bCs/>
                <w:color w:val="2C2C2C"/>
                <w:sz w:val="18"/>
                <w:szCs w:val="18"/>
                <w:lang w:eastAsia="ru-RU"/>
              </w:rPr>
            </w:pPr>
            <w:r w:rsidRPr="00565D4C">
              <w:rPr>
                <w:rFonts w:eastAsia="Times New Roman" w:cs="Times New Roman"/>
                <w:b/>
                <w:bCs/>
                <w:color w:val="2C2C2C"/>
                <w:sz w:val="18"/>
                <w:szCs w:val="18"/>
                <w:lang w:eastAsia="ru-RU"/>
              </w:rPr>
              <w:t xml:space="preserve">Наименование </w:t>
            </w:r>
            <w:proofErr w:type="gramStart"/>
            <w:r w:rsidRPr="00565D4C">
              <w:rPr>
                <w:rFonts w:eastAsia="Times New Roman" w:cs="Times New Roman"/>
                <w:b/>
                <w:bCs/>
                <w:color w:val="2C2C2C"/>
                <w:sz w:val="18"/>
                <w:szCs w:val="18"/>
                <w:lang w:eastAsia="ru-RU"/>
              </w:rPr>
              <w:t>целевого</w:t>
            </w:r>
            <w:proofErr w:type="gramEnd"/>
            <w:r w:rsidRPr="00565D4C">
              <w:rPr>
                <w:rFonts w:eastAsia="Times New Roman" w:cs="Times New Roman"/>
                <w:b/>
                <w:bCs/>
                <w:color w:val="2C2C2C"/>
                <w:sz w:val="18"/>
                <w:szCs w:val="18"/>
                <w:lang w:eastAsia="ru-RU"/>
              </w:rPr>
              <w:t> </w:t>
            </w:r>
          </w:p>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b/>
                <w:bCs/>
                <w:color w:val="2C2C2C"/>
                <w:sz w:val="18"/>
                <w:szCs w:val="18"/>
                <w:lang w:eastAsia="ru-RU"/>
              </w:rPr>
              <w:t>показателя</w:t>
            </w:r>
          </w:p>
        </w:tc>
        <w:tc>
          <w:tcPr>
            <w:tcW w:w="709" w:type="dxa"/>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b/>
                <w:bCs/>
                <w:color w:val="2C2C2C"/>
                <w:sz w:val="18"/>
                <w:szCs w:val="18"/>
                <w:lang w:eastAsia="ru-RU"/>
              </w:rPr>
              <w:t>Ед. </w:t>
            </w:r>
            <w:r w:rsidRPr="00565D4C">
              <w:rPr>
                <w:rFonts w:eastAsia="Times New Roman" w:cs="Times New Roman"/>
                <w:b/>
                <w:bCs/>
                <w:color w:val="2C2C2C"/>
                <w:sz w:val="18"/>
                <w:szCs w:val="18"/>
                <w:lang w:eastAsia="ru-RU"/>
              </w:rPr>
              <w:br/>
            </w:r>
            <w:proofErr w:type="spellStart"/>
            <w:r w:rsidRPr="00565D4C">
              <w:rPr>
                <w:rFonts w:eastAsia="Times New Roman" w:cs="Times New Roman"/>
                <w:b/>
                <w:bCs/>
                <w:color w:val="2C2C2C"/>
                <w:sz w:val="18"/>
                <w:szCs w:val="18"/>
                <w:lang w:eastAsia="ru-RU"/>
              </w:rPr>
              <w:t>изм</w:t>
            </w:r>
            <w:proofErr w:type="spellEnd"/>
            <w:r w:rsidRPr="00565D4C">
              <w:rPr>
                <w:rFonts w:eastAsia="Times New Roman" w:cs="Times New Roman"/>
                <w:b/>
                <w:bCs/>
                <w:color w:val="2C2C2C"/>
                <w:sz w:val="18"/>
                <w:szCs w:val="18"/>
                <w:lang w:eastAsia="ru-RU"/>
              </w:rPr>
              <w:t>.</w:t>
            </w:r>
          </w:p>
        </w:tc>
        <w:tc>
          <w:tcPr>
            <w:tcW w:w="1134" w:type="dxa"/>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b/>
                <w:bCs/>
                <w:color w:val="2C2C2C"/>
                <w:sz w:val="18"/>
                <w:szCs w:val="18"/>
                <w:lang w:eastAsia="ru-RU"/>
              </w:rPr>
              <w:t>Плановое</w:t>
            </w:r>
            <w:r w:rsidRPr="00565D4C">
              <w:rPr>
                <w:rFonts w:eastAsia="Times New Roman" w:cs="Times New Roman"/>
                <w:b/>
                <w:bCs/>
                <w:color w:val="2C2C2C"/>
                <w:sz w:val="18"/>
                <w:szCs w:val="18"/>
                <w:lang w:eastAsia="ru-RU"/>
              </w:rPr>
              <w:br/>
              <w:t>значение</w:t>
            </w:r>
          </w:p>
        </w:tc>
        <w:tc>
          <w:tcPr>
            <w:tcW w:w="1417" w:type="dxa"/>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b/>
                <w:bCs/>
                <w:color w:val="2C2C2C"/>
                <w:sz w:val="18"/>
                <w:szCs w:val="18"/>
                <w:lang w:eastAsia="ru-RU"/>
              </w:rPr>
              <w:t>Фактическое</w:t>
            </w:r>
            <w:r w:rsidRPr="00565D4C">
              <w:rPr>
                <w:rFonts w:eastAsia="Times New Roman" w:cs="Times New Roman"/>
                <w:b/>
                <w:bCs/>
                <w:color w:val="2C2C2C"/>
                <w:sz w:val="18"/>
                <w:szCs w:val="18"/>
                <w:lang w:eastAsia="ru-RU"/>
              </w:rPr>
              <w:br/>
              <w:t> значение</w:t>
            </w:r>
          </w:p>
        </w:tc>
        <w:tc>
          <w:tcPr>
            <w:tcW w:w="1276" w:type="dxa"/>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b/>
                <w:bCs/>
                <w:color w:val="2C2C2C"/>
                <w:sz w:val="18"/>
                <w:szCs w:val="18"/>
                <w:lang w:eastAsia="ru-RU"/>
              </w:rPr>
              <w:t>Процент достижения</w:t>
            </w:r>
          </w:p>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b/>
                <w:bCs/>
                <w:color w:val="2C2C2C"/>
                <w:sz w:val="18"/>
                <w:szCs w:val="18"/>
                <w:lang w:eastAsia="ru-RU"/>
              </w:rPr>
              <w:t>%</w:t>
            </w:r>
          </w:p>
        </w:tc>
      </w:tr>
      <w:tr w:rsidR="007B4104" w:rsidRPr="00565D4C" w:rsidTr="003D655D">
        <w:tc>
          <w:tcPr>
            <w:tcW w:w="441" w:type="dxa"/>
            <w:hideMark/>
          </w:tcPr>
          <w:p w:rsidR="007B4104" w:rsidRPr="00565D4C" w:rsidRDefault="007B4104" w:rsidP="003D655D">
            <w:pPr>
              <w:pStyle w:val="a6"/>
              <w:numPr>
                <w:ilvl w:val="0"/>
                <w:numId w:val="6"/>
              </w:numPr>
              <w:spacing w:after="96" w:line="255" w:lineRule="atLeast"/>
              <w:jc w:val="center"/>
              <w:rPr>
                <w:rFonts w:eastAsia="Times New Roman" w:cs="Times New Roman"/>
                <w:color w:val="2C2C2C"/>
                <w:sz w:val="18"/>
                <w:szCs w:val="18"/>
                <w:lang w:eastAsia="ru-RU"/>
              </w:rPr>
            </w:pPr>
          </w:p>
        </w:tc>
        <w:tc>
          <w:tcPr>
            <w:tcW w:w="4487" w:type="dxa"/>
            <w:hideMark/>
          </w:tcPr>
          <w:p w:rsidR="007B4104" w:rsidRPr="00565D4C" w:rsidRDefault="007B4104" w:rsidP="003D655D">
            <w:pPr>
              <w:spacing w:after="96" w:line="255" w:lineRule="atLeast"/>
              <w:jc w:val="center"/>
              <w:rPr>
                <w:rFonts w:eastAsia="Times New Roman" w:cs="Times New Roman"/>
                <w:color w:val="000000" w:themeColor="text1"/>
                <w:sz w:val="18"/>
                <w:szCs w:val="18"/>
                <w:lang w:eastAsia="ru-RU"/>
              </w:rPr>
            </w:pPr>
            <w:r w:rsidRPr="00565D4C">
              <w:rPr>
                <w:rFonts w:eastAsia="Times New Roman" w:cs="Times New Roman"/>
                <w:color w:val="000000" w:themeColor="text1"/>
                <w:sz w:val="18"/>
                <w:szCs w:val="18"/>
                <w:lang w:eastAsia="ru-RU"/>
              </w:rPr>
              <w:t xml:space="preserve">Пресечение незаконной коммерческой  деятельности </w:t>
            </w:r>
          </w:p>
        </w:tc>
        <w:tc>
          <w:tcPr>
            <w:tcW w:w="709" w:type="dxa"/>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w:t>
            </w:r>
          </w:p>
        </w:tc>
        <w:tc>
          <w:tcPr>
            <w:tcW w:w="1134" w:type="dxa"/>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80</w:t>
            </w:r>
          </w:p>
        </w:tc>
        <w:tc>
          <w:tcPr>
            <w:tcW w:w="1417" w:type="dxa"/>
            <w:shd w:val="clear" w:color="auto" w:fill="FFFFFF" w:themeFill="background1"/>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80</w:t>
            </w:r>
          </w:p>
        </w:tc>
        <w:tc>
          <w:tcPr>
            <w:tcW w:w="1276" w:type="dxa"/>
            <w:hideMark/>
          </w:tcPr>
          <w:p w:rsidR="007B4104" w:rsidRPr="00565D4C" w:rsidRDefault="007B4104" w:rsidP="003D655D">
            <w:pPr>
              <w:jc w:val="center"/>
              <w:rPr>
                <w:rFonts w:cs="Times New Roman"/>
                <w:color w:val="000000"/>
                <w:sz w:val="20"/>
              </w:rPr>
            </w:pPr>
            <w:r w:rsidRPr="00565D4C">
              <w:rPr>
                <w:rFonts w:cs="Times New Roman"/>
                <w:color w:val="000000"/>
                <w:sz w:val="20"/>
              </w:rPr>
              <w:t>100</w:t>
            </w:r>
          </w:p>
        </w:tc>
      </w:tr>
      <w:tr w:rsidR="007B4104" w:rsidRPr="00565D4C" w:rsidTr="003D655D">
        <w:tc>
          <w:tcPr>
            <w:tcW w:w="441" w:type="dxa"/>
            <w:hideMark/>
          </w:tcPr>
          <w:p w:rsidR="007B4104" w:rsidRPr="00565D4C" w:rsidRDefault="007B4104" w:rsidP="003D655D">
            <w:pPr>
              <w:pStyle w:val="a6"/>
              <w:numPr>
                <w:ilvl w:val="0"/>
                <w:numId w:val="6"/>
              </w:numPr>
              <w:spacing w:after="96" w:line="255" w:lineRule="atLeast"/>
              <w:jc w:val="center"/>
              <w:rPr>
                <w:rFonts w:eastAsia="Times New Roman" w:cs="Times New Roman"/>
                <w:color w:val="2C2C2C"/>
                <w:sz w:val="18"/>
                <w:szCs w:val="18"/>
                <w:lang w:eastAsia="ru-RU"/>
              </w:rPr>
            </w:pPr>
          </w:p>
        </w:tc>
        <w:tc>
          <w:tcPr>
            <w:tcW w:w="4487" w:type="dxa"/>
            <w:hideMark/>
          </w:tcPr>
          <w:p w:rsidR="007B4104" w:rsidRPr="00565D4C" w:rsidRDefault="007B4104" w:rsidP="003D655D">
            <w:pPr>
              <w:spacing w:after="96" w:line="255" w:lineRule="atLeast"/>
              <w:jc w:val="center"/>
              <w:rPr>
                <w:rFonts w:eastAsia="Times New Roman" w:cs="Times New Roman"/>
                <w:color w:val="000000" w:themeColor="text1"/>
                <w:sz w:val="18"/>
                <w:szCs w:val="18"/>
                <w:lang w:eastAsia="ru-RU"/>
              </w:rPr>
            </w:pPr>
            <w:r w:rsidRPr="00565D4C">
              <w:rPr>
                <w:rFonts w:eastAsia="Times New Roman" w:cs="Times New Roman"/>
                <w:color w:val="000000" w:themeColor="text1"/>
                <w:sz w:val="18"/>
                <w:szCs w:val="18"/>
                <w:lang w:eastAsia="ru-RU"/>
              </w:rPr>
              <w:t xml:space="preserve">Пресечение оборота контрафактной продукции </w:t>
            </w:r>
          </w:p>
        </w:tc>
        <w:tc>
          <w:tcPr>
            <w:tcW w:w="709" w:type="dxa"/>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w:t>
            </w:r>
          </w:p>
        </w:tc>
        <w:tc>
          <w:tcPr>
            <w:tcW w:w="1134" w:type="dxa"/>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80</w:t>
            </w:r>
          </w:p>
        </w:tc>
        <w:tc>
          <w:tcPr>
            <w:tcW w:w="1417" w:type="dxa"/>
            <w:shd w:val="clear" w:color="auto" w:fill="FFFFFF" w:themeFill="background1"/>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80</w:t>
            </w:r>
          </w:p>
        </w:tc>
        <w:tc>
          <w:tcPr>
            <w:tcW w:w="1276" w:type="dxa"/>
            <w:hideMark/>
          </w:tcPr>
          <w:p w:rsidR="007B4104" w:rsidRPr="00565D4C" w:rsidRDefault="007B4104" w:rsidP="003D655D">
            <w:pPr>
              <w:jc w:val="center"/>
              <w:rPr>
                <w:rFonts w:cs="Times New Roman"/>
                <w:color w:val="000000"/>
                <w:sz w:val="20"/>
              </w:rPr>
            </w:pPr>
            <w:r w:rsidRPr="00565D4C">
              <w:rPr>
                <w:rFonts w:cs="Times New Roman"/>
                <w:color w:val="000000"/>
                <w:sz w:val="20"/>
              </w:rPr>
              <w:t>100</w:t>
            </w:r>
          </w:p>
        </w:tc>
      </w:tr>
      <w:tr w:rsidR="007B4104" w:rsidRPr="00565D4C" w:rsidTr="003D655D">
        <w:tc>
          <w:tcPr>
            <w:tcW w:w="441" w:type="dxa"/>
            <w:hideMark/>
          </w:tcPr>
          <w:p w:rsidR="007B4104" w:rsidRPr="00565D4C" w:rsidRDefault="007B4104" w:rsidP="003D655D">
            <w:pPr>
              <w:pStyle w:val="a6"/>
              <w:numPr>
                <w:ilvl w:val="0"/>
                <w:numId w:val="6"/>
              </w:numPr>
              <w:spacing w:after="96" w:line="255" w:lineRule="atLeast"/>
              <w:jc w:val="center"/>
              <w:rPr>
                <w:rFonts w:eastAsia="Times New Roman" w:cs="Times New Roman"/>
                <w:color w:val="2C2C2C"/>
                <w:sz w:val="18"/>
                <w:szCs w:val="18"/>
                <w:lang w:eastAsia="ru-RU"/>
              </w:rPr>
            </w:pPr>
          </w:p>
        </w:tc>
        <w:tc>
          <w:tcPr>
            <w:tcW w:w="4487" w:type="dxa"/>
            <w:hideMark/>
          </w:tcPr>
          <w:p w:rsidR="007B4104" w:rsidRPr="00565D4C" w:rsidRDefault="007B4104" w:rsidP="003D655D">
            <w:pPr>
              <w:spacing w:after="96" w:line="255" w:lineRule="atLeast"/>
              <w:jc w:val="center"/>
              <w:rPr>
                <w:rFonts w:eastAsia="Times New Roman" w:cs="Times New Roman"/>
                <w:color w:val="000000" w:themeColor="text1"/>
                <w:sz w:val="18"/>
                <w:szCs w:val="18"/>
                <w:lang w:eastAsia="ru-RU"/>
              </w:rPr>
            </w:pPr>
            <w:r w:rsidRPr="00565D4C">
              <w:rPr>
                <w:rFonts w:eastAsia="Times New Roman" w:cs="Times New Roman"/>
                <w:color w:val="000000" w:themeColor="text1"/>
                <w:sz w:val="18"/>
                <w:szCs w:val="18"/>
                <w:lang w:eastAsia="ru-RU"/>
              </w:rPr>
              <w:t>Пресечение нелегального оборота лома черных и цветных металлов</w:t>
            </w:r>
          </w:p>
        </w:tc>
        <w:tc>
          <w:tcPr>
            <w:tcW w:w="709" w:type="dxa"/>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w:t>
            </w:r>
          </w:p>
        </w:tc>
        <w:tc>
          <w:tcPr>
            <w:tcW w:w="1134" w:type="dxa"/>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70</w:t>
            </w:r>
          </w:p>
        </w:tc>
        <w:tc>
          <w:tcPr>
            <w:tcW w:w="1417" w:type="dxa"/>
            <w:shd w:val="clear" w:color="auto" w:fill="FFFFFF" w:themeFill="background1"/>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70</w:t>
            </w:r>
          </w:p>
        </w:tc>
        <w:tc>
          <w:tcPr>
            <w:tcW w:w="1276" w:type="dxa"/>
            <w:hideMark/>
          </w:tcPr>
          <w:p w:rsidR="007B4104" w:rsidRPr="00565D4C" w:rsidRDefault="007B4104" w:rsidP="003D655D">
            <w:pPr>
              <w:jc w:val="center"/>
              <w:rPr>
                <w:rFonts w:cs="Times New Roman"/>
                <w:color w:val="000000"/>
                <w:sz w:val="20"/>
              </w:rPr>
            </w:pPr>
            <w:r w:rsidRPr="00565D4C">
              <w:rPr>
                <w:rFonts w:cs="Times New Roman"/>
                <w:color w:val="000000"/>
                <w:sz w:val="20"/>
              </w:rPr>
              <w:t>100</w:t>
            </w:r>
          </w:p>
        </w:tc>
      </w:tr>
      <w:tr w:rsidR="007B4104" w:rsidRPr="00565D4C" w:rsidTr="003D655D">
        <w:tc>
          <w:tcPr>
            <w:tcW w:w="441" w:type="dxa"/>
            <w:hideMark/>
          </w:tcPr>
          <w:p w:rsidR="007B4104" w:rsidRPr="00565D4C" w:rsidRDefault="007B4104" w:rsidP="003D655D">
            <w:pPr>
              <w:pStyle w:val="a6"/>
              <w:numPr>
                <w:ilvl w:val="0"/>
                <w:numId w:val="6"/>
              </w:numPr>
              <w:spacing w:after="96" w:line="255" w:lineRule="atLeast"/>
              <w:jc w:val="center"/>
              <w:rPr>
                <w:rFonts w:eastAsia="Times New Roman" w:cs="Times New Roman"/>
                <w:color w:val="2C2C2C"/>
                <w:sz w:val="18"/>
                <w:szCs w:val="18"/>
                <w:lang w:eastAsia="ru-RU"/>
              </w:rPr>
            </w:pPr>
          </w:p>
        </w:tc>
        <w:tc>
          <w:tcPr>
            <w:tcW w:w="4487" w:type="dxa"/>
            <w:hideMark/>
          </w:tcPr>
          <w:p w:rsidR="007B4104" w:rsidRPr="00565D4C" w:rsidRDefault="007B4104" w:rsidP="003D655D">
            <w:pPr>
              <w:spacing w:after="96" w:line="255" w:lineRule="atLeast"/>
              <w:jc w:val="center"/>
              <w:rPr>
                <w:rFonts w:eastAsia="Times New Roman" w:cs="Times New Roman"/>
                <w:color w:val="000000" w:themeColor="text1"/>
                <w:sz w:val="18"/>
                <w:szCs w:val="18"/>
                <w:lang w:eastAsia="ru-RU"/>
              </w:rPr>
            </w:pPr>
            <w:r w:rsidRPr="00565D4C">
              <w:rPr>
                <w:rFonts w:eastAsia="Times New Roman" w:cs="Times New Roman"/>
                <w:color w:val="000000" w:themeColor="text1"/>
                <w:sz w:val="18"/>
                <w:szCs w:val="18"/>
                <w:lang w:eastAsia="ru-RU"/>
              </w:rPr>
              <w:t>Пресечение нелегального оборота алкогольной продукции</w:t>
            </w:r>
          </w:p>
        </w:tc>
        <w:tc>
          <w:tcPr>
            <w:tcW w:w="709" w:type="dxa"/>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w:t>
            </w:r>
          </w:p>
        </w:tc>
        <w:tc>
          <w:tcPr>
            <w:tcW w:w="1134" w:type="dxa"/>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80</w:t>
            </w:r>
          </w:p>
        </w:tc>
        <w:tc>
          <w:tcPr>
            <w:tcW w:w="1417" w:type="dxa"/>
            <w:shd w:val="clear" w:color="auto" w:fill="FFFFFF" w:themeFill="background1"/>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80</w:t>
            </w:r>
          </w:p>
        </w:tc>
        <w:tc>
          <w:tcPr>
            <w:tcW w:w="1276" w:type="dxa"/>
            <w:hideMark/>
          </w:tcPr>
          <w:p w:rsidR="007B4104" w:rsidRPr="00565D4C" w:rsidRDefault="007B4104" w:rsidP="003D655D">
            <w:pPr>
              <w:jc w:val="center"/>
              <w:rPr>
                <w:rFonts w:cs="Times New Roman"/>
                <w:color w:val="000000"/>
                <w:sz w:val="20"/>
              </w:rPr>
            </w:pPr>
            <w:r w:rsidRPr="00565D4C">
              <w:rPr>
                <w:rFonts w:cs="Times New Roman"/>
                <w:color w:val="000000"/>
                <w:sz w:val="20"/>
              </w:rPr>
              <w:t>100</w:t>
            </w:r>
          </w:p>
        </w:tc>
      </w:tr>
      <w:tr w:rsidR="007B4104" w:rsidRPr="00565D4C" w:rsidTr="003D655D">
        <w:tc>
          <w:tcPr>
            <w:tcW w:w="441" w:type="dxa"/>
            <w:hideMark/>
          </w:tcPr>
          <w:p w:rsidR="007B4104" w:rsidRPr="00565D4C" w:rsidRDefault="007B4104" w:rsidP="003D655D">
            <w:pPr>
              <w:pStyle w:val="a6"/>
              <w:numPr>
                <w:ilvl w:val="0"/>
                <w:numId w:val="6"/>
              </w:numPr>
              <w:spacing w:after="96" w:line="255" w:lineRule="atLeast"/>
              <w:jc w:val="center"/>
              <w:rPr>
                <w:rFonts w:eastAsia="Times New Roman" w:cs="Times New Roman"/>
                <w:color w:val="2C2C2C"/>
                <w:sz w:val="18"/>
                <w:szCs w:val="18"/>
                <w:lang w:eastAsia="ru-RU"/>
              </w:rPr>
            </w:pPr>
          </w:p>
        </w:tc>
        <w:tc>
          <w:tcPr>
            <w:tcW w:w="4487" w:type="dxa"/>
            <w:hideMark/>
          </w:tcPr>
          <w:p w:rsidR="007B4104" w:rsidRPr="00565D4C" w:rsidRDefault="007B4104" w:rsidP="003D655D">
            <w:pPr>
              <w:spacing w:after="96" w:line="255" w:lineRule="atLeast"/>
              <w:jc w:val="center"/>
              <w:rPr>
                <w:rFonts w:eastAsia="Times New Roman" w:cs="Times New Roman"/>
                <w:color w:val="000000" w:themeColor="text1"/>
                <w:sz w:val="18"/>
                <w:szCs w:val="18"/>
                <w:lang w:eastAsia="ru-RU"/>
              </w:rPr>
            </w:pPr>
            <w:r w:rsidRPr="00565D4C">
              <w:rPr>
                <w:rFonts w:eastAsia="Times New Roman" w:cs="Times New Roman"/>
                <w:color w:val="000000" w:themeColor="text1"/>
                <w:sz w:val="18"/>
                <w:szCs w:val="18"/>
                <w:lang w:eastAsia="ru-RU"/>
              </w:rPr>
              <w:t>Снижение безнаказанности правонарушений несовершеннолетних</w:t>
            </w:r>
          </w:p>
        </w:tc>
        <w:tc>
          <w:tcPr>
            <w:tcW w:w="709" w:type="dxa"/>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w:t>
            </w:r>
          </w:p>
        </w:tc>
        <w:tc>
          <w:tcPr>
            <w:tcW w:w="1134" w:type="dxa"/>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90</w:t>
            </w:r>
          </w:p>
        </w:tc>
        <w:tc>
          <w:tcPr>
            <w:tcW w:w="1417" w:type="dxa"/>
            <w:shd w:val="clear" w:color="auto" w:fill="FFFFFF" w:themeFill="background1"/>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90</w:t>
            </w:r>
          </w:p>
        </w:tc>
        <w:tc>
          <w:tcPr>
            <w:tcW w:w="1276" w:type="dxa"/>
            <w:hideMark/>
          </w:tcPr>
          <w:p w:rsidR="007B4104" w:rsidRPr="00565D4C" w:rsidRDefault="007B4104" w:rsidP="003D655D">
            <w:pPr>
              <w:jc w:val="center"/>
              <w:rPr>
                <w:rFonts w:cs="Times New Roman"/>
                <w:color w:val="000000"/>
                <w:sz w:val="20"/>
              </w:rPr>
            </w:pPr>
            <w:r w:rsidRPr="00565D4C">
              <w:rPr>
                <w:rFonts w:cs="Times New Roman"/>
                <w:color w:val="000000"/>
                <w:sz w:val="20"/>
              </w:rPr>
              <w:t>100</w:t>
            </w:r>
          </w:p>
        </w:tc>
      </w:tr>
      <w:tr w:rsidR="007B4104" w:rsidRPr="00565D4C" w:rsidTr="003D655D">
        <w:tc>
          <w:tcPr>
            <w:tcW w:w="441" w:type="dxa"/>
            <w:hideMark/>
          </w:tcPr>
          <w:p w:rsidR="007B4104" w:rsidRPr="00565D4C" w:rsidRDefault="007B4104" w:rsidP="003D655D">
            <w:pPr>
              <w:pStyle w:val="a6"/>
              <w:numPr>
                <w:ilvl w:val="0"/>
                <w:numId w:val="6"/>
              </w:numPr>
              <w:spacing w:after="96" w:line="255" w:lineRule="atLeast"/>
              <w:jc w:val="center"/>
              <w:rPr>
                <w:rFonts w:eastAsia="Times New Roman" w:cs="Times New Roman"/>
                <w:color w:val="2C2C2C"/>
                <w:sz w:val="18"/>
                <w:szCs w:val="18"/>
                <w:lang w:eastAsia="ru-RU"/>
              </w:rPr>
            </w:pPr>
          </w:p>
        </w:tc>
        <w:tc>
          <w:tcPr>
            <w:tcW w:w="4487" w:type="dxa"/>
            <w:hideMark/>
          </w:tcPr>
          <w:p w:rsidR="007B4104" w:rsidRPr="00565D4C" w:rsidRDefault="007B4104" w:rsidP="003D655D">
            <w:pPr>
              <w:jc w:val="center"/>
              <w:rPr>
                <w:rFonts w:eastAsia="Calibri" w:cs="Times New Roman"/>
                <w:sz w:val="18"/>
                <w:szCs w:val="24"/>
              </w:rPr>
            </w:pPr>
            <w:r w:rsidRPr="00565D4C">
              <w:rPr>
                <w:rFonts w:eastAsia="Calibri" w:cs="Times New Roman"/>
                <w:sz w:val="18"/>
                <w:szCs w:val="24"/>
              </w:rPr>
              <w:t>Расширение доступности организованных форм занятости для менее защищенных категорий граждан</w:t>
            </w:r>
          </w:p>
        </w:tc>
        <w:tc>
          <w:tcPr>
            <w:tcW w:w="709" w:type="dxa"/>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w:t>
            </w:r>
          </w:p>
        </w:tc>
        <w:tc>
          <w:tcPr>
            <w:tcW w:w="1134" w:type="dxa"/>
            <w:hideMark/>
          </w:tcPr>
          <w:p w:rsidR="007B4104" w:rsidRPr="00565D4C" w:rsidRDefault="007B4104" w:rsidP="003D655D">
            <w:pPr>
              <w:pStyle w:val="ConsPlusCell"/>
              <w:widowControl/>
              <w:tabs>
                <w:tab w:val="center" w:pos="107"/>
              </w:tabs>
              <w:jc w:val="center"/>
              <w:rPr>
                <w:rFonts w:ascii="Times New Roman" w:hAnsi="Times New Roman" w:cs="Times New Roman"/>
                <w:sz w:val="18"/>
                <w:szCs w:val="20"/>
              </w:rPr>
            </w:pPr>
            <w:r w:rsidRPr="00565D4C">
              <w:rPr>
                <w:rFonts w:ascii="Times New Roman" w:hAnsi="Times New Roman" w:cs="Times New Roman"/>
                <w:sz w:val="18"/>
                <w:szCs w:val="20"/>
              </w:rPr>
              <w:tab/>
              <w:t>80</w:t>
            </w:r>
          </w:p>
        </w:tc>
        <w:tc>
          <w:tcPr>
            <w:tcW w:w="1417" w:type="dxa"/>
            <w:shd w:val="clear" w:color="auto" w:fill="FFFFFF" w:themeFill="background1"/>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80</w:t>
            </w:r>
          </w:p>
        </w:tc>
        <w:tc>
          <w:tcPr>
            <w:tcW w:w="1276" w:type="dxa"/>
            <w:hideMark/>
          </w:tcPr>
          <w:p w:rsidR="007B4104" w:rsidRPr="00565D4C" w:rsidRDefault="007B4104" w:rsidP="003D655D">
            <w:pPr>
              <w:jc w:val="center"/>
              <w:rPr>
                <w:rFonts w:cs="Times New Roman"/>
                <w:color w:val="000000"/>
                <w:sz w:val="20"/>
              </w:rPr>
            </w:pPr>
            <w:r w:rsidRPr="00565D4C">
              <w:rPr>
                <w:rFonts w:cs="Times New Roman"/>
                <w:color w:val="000000"/>
                <w:sz w:val="20"/>
              </w:rPr>
              <w:t>100</w:t>
            </w:r>
          </w:p>
        </w:tc>
      </w:tr>
      <w:tr w:rsidR="007B4104" w:rsidRPr="00565D4C" w:rsidTr="003D655D">
        <w:tc>
          <w:tcPr>
            <w:tcW w:w="441" w:type="dxa"/>
            <w:hideMark/>
          </w:tcPr>
          <w:p w:rsidR="007B4104" w:rsidRPr="00565D4C" w:rsidRDefault="007B4104" w:rsidP="003D655D">
            <w:pPr>
              <w:pStyle w:val="a6"/>
              <w:numPr>
                <w:ilvl w:val="0"/>
                <w:numId w:val="6"/>
              </w:numPr>
              <w:spacing w:after="96" w:line="255" w:lineRule="atLeast"/>
              <w:jc w:val="center"/>
              <w:rPr>
                <w:rFonts w:eastAsia="Times New Roman" w:cs="Times New Roman"/>
                <w:color w:val="2C2C2C"/>
                <w:sz w:val="18"/>
                <w:szCs w:val="18"/>
                <w:lang w:eastAsia="ru-RU"/>
              </w:rPr>
            </w:pPr>
          </w:p>
        </w:tc>
        <w:tc>
          <w:tcPr>
            <w:tcW w:w="4487" w:type="dxa"/>
            <w:hideMark/>
          </w:tcPr>
          <w:p w:rsidR="007B4104" w:rsidRPr="00565D4C" w:rsidRDefault="007B4104" w:rsidP="003D655D">
            <w:pPr>
              <w:pStyle w:val="ConsPlusNonformat"/>
              <w:widowControl/>
              <w:jc w:val="center"/>
              <w:rPr>
                <w:rFonts w:ascii="Times New Roman" w:hAnsi="Times New Roman" w:cs="Times New Roman"/>
                <w:sz w:val="18"/>
                <w:szCs w:val="24"/>
              </w:rPr>
            </w:pPr>
            <w:r w:rsidRPr="00565D4C">
              <w:rPr>
                <w:rFonts w:ascii="Times New Roman" w:hAnsi="Times New Roman"/>
                <w:sz w:val="18"/>
                <w:szCs w:val="24"/>
              </w:rPr>
              <w:t>Вовлечение населения в предупреждение правонарушений.</w:t>
            </w:r>
          </w:p>
        </w:tc>
        <w:tc>
          <w:tcPr>
            <w:tcW w:w="709" w:type="dxa"/>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w:t>
            </w:r>
          </w:p>
        </w:tc>
        <w:tc>
          <w:tcPr>
            <w:tcW w:w="1134" w:type="dxa"/>
            <w:hideMark/>
          </w:tcPr>
          <w:p w:rsidR="007B4104" w:rsidRPr="00565D4C" w:rsidRDefault="007B4104" w:rsidP="003D655D">
            <w:pPr>
              <w:pStyle w:val="ConsPlusCell"/>
              <w:widowControl/>
              <w:jc w:val="center"/>
              <w:rPr>
                <w:rFonts w:ascii="Times New Roman" w:hAnsi="Times New Roman" w:cs="Times New Roman"/>
                <w:sz w:val="18"/>
                <w:szCs w:val="20"/>
              </w:rPr>
            </w:pPr>
            <w:r w:rsidRPr="00565D4C">
              <w:rPr>
                <w:rFonts w:ascii="Times New Roman" w:hAnsi="Times New Roman" w:cs="Times New Roman"/>
                <w:sz w:val="18"/>
                <w:szCs w:val="20"/>
              </w:rPr>
              <w:t>80</w:t>
            </w:r>
          </w:p>
        </w:tc>
        <w:tc>
          <w:tcPr>
            <w:tcW w:w="1417" w:type="dxa"/>
            <w:shd w:val="clear" w:color="auto" w:fill="FFFFFF" w:themeFill="background1"/>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80</w:t>
            </w:r>
          </w:p>
        </w:tc>
        <w:tc>
          <w:tcPr>
            <w:tcW w:w="1276" w:type="dxa"/>
            <w:hideMark/>
          </w:tcPr>
          <w:p w:rsidR="007B4104" w:rsidRPr="00565D4C" w:rsidRDefault="007B4104" w:rsidP="003D655D">
            <w:pPr>
              <w:jc w:val="center"/>
              <w:rPr>
                <w:rFonts w:cs="Times New Roman"/>
                <w:color w:val="000000"/>
                <w:sz w:val="20"/>
              </w:rPr>
            </w:pPr>
            <w:r w:rsidRPr="00565D4C">
              <w:rPr>
                <w:rFonts w:cs="Times New Roman"/>
                <w:color w:val="000000"/>
                <w:sz w:val="20"/>
              </w:rPr>
              <w:t>100</w:t>
            </w:r>
          </w:p>
        </w:tc>
      </w:tr>
      <w:tr w:rsidR="007B4104" w:rsidRPr="00565D4C" w:rsidTr="003D655D">
        <w:tc>
          <w:tcPr>
            <w:tcW w:w="441" w:type="dxa"/>
            <w:hideMark/>
          </w:tcPr>
          <w:p w:rsidR="007B4104" w:rsidRPr="00565D4C" w:rsidRDefault="007B4104" w:rsidP="003D655D">
            <w:pPr>
              <w:pStyle w:val="a6"/>
              <w:numPr>
                <w:ilvl w:val="0"/>
                <w:numId w:val="6"/>
              </w:numPr>
              <w:spacing w:after="96" w:line="255" w:lineRule="atLeast"/>
              <w:jc w:val="center"/>
              <w:rPr>
                <w:rFonts w:eastAsia="Times New Roman" w:cs="Times New Roman"/>
                <w:color w:val="2C2C2C"/>
                <w:sz w:val="18"/>
                <w:szCs w:val="18"/>
                <w:lang w:eastAsia="ru-RU"/>
              </w:rPr>
            </w:pPr>
          </w:p>
        </w:tc>
        <w:tc>
          <w:tcPr>
            <w:tcW w:w="4487" w:type="dxa"/>
            <w:hideMark/>
          </w:tcPr>
          <w:p w:rsidR="007B4104" w:rsidRPr="00565D4C" w:rsidRDefault="007B4104" w:rsidP="003D655D">
            <w:pPr>
              <w:shd w:val="clear" w:color="auto" w:fill="FFFFFF"/>
              <w:jc w:val="center"/>
              <w:rPr>
                <w:rFonts w:eastAsia="Calibri" w:cs="Times New Roman"/>
                <w:sz w:val="18"/>
                <w:szCs w:val="24"/>
              </w:rPr>
            </w:pPr>
            <w:r w:rsidRPr="00565D4C">
              <w:rPr>
                <w:rFonts w:eastAsia="Calibri" w:cs="Times New Roman"/>
                <w:sz w:val="18"/>
                <w:szCs w:val="24"/>
              </w:rPr>
              <w:t>Снижение безнадзорности и правонарушений несовершеннолетних.</w:t>
            </w:r>
          </w:p>
        </w:tc>
        <w:tc>
          <w:tcPr>
            <w:tcW w:w="709" w:type="dxa"/>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w:t>
            </w:r>
          </w:p>
        </w:tc>
        <w:tc>
          <w:tcPr>
            <w:tcW w:w="1134" w:type="dxa"/>
            <w:hideMark/>
          </w:tcPr>
          <w:p w:rsidR="007B4104" w:rsidRPr="00565D4C" w:rsidRDefault="007B4104" w:rsidP="003D655D">
            <w:pPr>
              <w:pStyle w:val="ConsPlusCell"/>
              <w:widowControl/>
              <w:jc w:val="center"/>
              <w:rPr>
                <w:rFonts w:ascii="Times New Roman" w:hAnsi="Times New Roman" w:cs="Times New Roman"/>
                <w:sz w:val="18"/>
                <w:szCs w:val="20"/>
              </w:rPr>
            </w:pPr>
            <w:r w:rsidRPr="00565D4C">
              <w:rPr>
                <w:rFonts w:ascii="Times New Roman" w:hAnsi="Times New Roman" w:cs="Times New Roman"/>
                <w:sz w:val="18"/>
                <w:szCs w:val="20"/>
              </w:rPr>
              <w:t>80</w:t>
            </w:r>
          </w:p>
        </w:tc>
        <w:tc>
          <w:tcPr>
            <w:tcW w:w="1417" w:type="dxa"/>
            <w:shd w:val="clear" w:color="auto" w:fill="FFFFFF" w:themeFill="background1"/>
            <w:hideMark/>
          </w:tcPr>
          <w:p w:rsidR="007B4104" w:rsidRPr="00565D4C" w:rsidRDefault="00921E63" w:rsidP="003D655D">
            <w:pPr>
              <w:spacing w:after="96" w:line="255" w:lineRule="atLeast"/>
              <w:jc w:val="center"/>
              <w:rPr>
                <w:rFonts w:eastAsia="Times New Roman" w:cs="Times New Roman"/>
                <w:color w:val="2C2C2C"/>
                <w:sz w:val="18"/>
                <w:szCs w:val="18"/>
                <w:lang w:eastAsia="ru-RU"/>
              </w:rPr>
            </w:pPr>
            <w:r>
              <w:rPr>
                <w:rFonts w:eastAsia="Times New Roman" w:cs="Times New Roman"/>
                <w:color w:val="2C2C2C"/>
                <w:sz w:val="18"/>
                <w:szCs w:val="18"/>
                <w:lang w:eastAsia="ru-RU"/>
              </w:rPr>
              <w:t>80</w:t>
            </w:r>
          </w:p>
        </w:tc>
        <w:tc>
          <w:tcPr>
            <w:tcW w:w="1276" w:type="dxa"/>
            <w:hideMark/>
          </w:tcPr>
          <w:p w:rsidR="007B4104" w:rsidRPr="00565D4C" w:rsidRDefault="007B4104" w:rsidP="003D655D">
            <w:pPr>
              <w:jc w:val="center"/>
              <w:rPr>
                <w:rFonts w:cs="Times New Roman"/>
                <w:color w:val="000000"/>
                <w:sz w:val="20"/>
              </w:rPr>
            </w:pPr>
            <w:r w:rsidRPr="00565D4C">
              <w:rPr>
                <w:rFonts w:cs="Times New Roman"/>
                <w:color w:val="000000"/>
                <w:sz w:val="20"/>
              </w:rPr>
              <w:t>100</w:t>
            </w:r>
          </w:p>
        </w:tc>
      </w:tr>
      <w:tr w:rsidR="007B4104" w:rsidRPr="00565D4C" w:rsidTr="003D655D">
        <w:tc>
          <w:tcPr>
            <w:tcW w:w="441" w:type="dxa"/>
            <w:hideMark/>
          </w:tcPr>
          <w:p w:rsidR="007B4104" w:rsidRPr="00565D4C" w:rsidRDefault="007B4104" w:rsidP="003D655D">
            <w:pPr>
              <w:pStyle w:val="a6"/>
              <w:numPr>
                <w:ilvl w:val="0"/>
                <w:numId w:val="6"/>
              </w:numPr>
              <w:spacing w:after="96" w:line="255" w:lineRule="atLeast"/>
              <w:jc w:val="center"/>
              <w:rPr>
                <w:rFonts w:eastAsia="Times New Roman" w:cs="Times New Roman"/>
                <w:color w:val="2C2C2C"/>
                <w:sz w:val="18"/>
                <w:szCs w:val="18"/>
                <w:lang w:eastAsia="ru-RU"/>
              </w:rPr>
            </w:pPr>
          </w:p>
        </w:tc>
        <w:tc>
          <w:tcPr>
            <w:tcW w:w="4487" w:type="dxa"/>
            <w:hideMark/>
          </w:tcPr>
          <w:p w:rsidR="007B4104" w:rsidRPr="00565D4C" w:rsidRDefault="007B4104" w:rsidP="003D655D">
            <w:pPr>
              <w:shd w:val="clear" w:color="auto" w:fill="FFFFFF"/>
              <w:jc w:val="center"/>
              <w:rPr>
                <w:rFonts w:eastAsia="Calibri" w:cs="Times New Roman"/>
                <w:sz w:val="18"/>
                <w:szCs w:val="24"/>
              </w:rPr>
            </w:pPr>
            <w:r w:rsidRPr="00565D4C">
              <w:rPr>
                <w:rFonts w:eastAsia="Calibri" w:cs="Times New Roman"/>
                <w:sz w:val="18"/>
                <w:szCs w:val="24"/>
              </w:rPr>
              <w:t>Пресечение детской безнадзорности и правонарушений несовершеннолетних.</w:t>
            </w:r>
          </w:p>
        </w:tc>
        <w:tc>
          <w:tcPr>
            <w:tcW w:w="709" w:type="dxa"/>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w:t>
            </w:r>
          </w:p>
        </w:tc>
        <w:tc>
          <w:tcPr>
            <w:tcW w:w="1134" w:type="dxa"/>
            <w:hideMark/>
          </w:tcPr>
          <w:p w:rsidR="007B4104" w:rsidRPr="00565D4C" w:rsidRDefault="007B4104" w:rsidP="003D655D">
            <w:pPr>
              <w:pStyle w:val="ConsPlusCell"/>
              <w:widowControl/>
              <w:jc w:val="center"/>
              <w:rPr>
                <w:rFonts w:ascii="Times New Roman" w:hAnsi="Times New Roman" w:cs="Times New Roman"/>
                <w:sz w:val="18"/>
                <w:szCs w:val="20"/>
              </w:rPr>
            </w:pPr>
            <w:r w:rsidRPr="00565D4C">
              <w:rPr>
                <w:rFonts w:ascii="Times New Roman" w:hAnsi="Times New Roman" w:cs="Times New Roman"/>
                <w:sz w:val="18"/>
                <w:szCs w:val="20"/>
              </w:rPr>
              <w:t>80</w:t>
            </w:r>
          </w:p>
        </w:tc>
        <w:tc>
          <w:tcPr>
            <w:tcW w:w="1417" w:type="dxa"/>
            <w:shd w:val="clear" w:color="auto" w:fill="FFFFFF" w:themeFill="background1"/>
            <w:hideMark/>
          </w:tcPr>
          <w:p w:rsidR="007B4104" w:rsidRPr="00565D4C" w:rsidRDefault="00921E63" w:rsidP="003D655D">
            <w:pPr>
              <w:spacing w:after="96" w:line="255" w:lineRule="atLeast"/>
              <w:jc w:val="center"/>
              <w:rPr>
                <w:rFonts w:eastAsia="Times New Roman" w:cs="Times New Roman"/>
                <w:color w:val="2C2C2C"/>
                <w:sz w:val="18"/>
                <w:szCs w:val="18"/>
                <w:lang w:eastAsia="ru-RU"/>
              </w:rPr>
            </w:pPr>
            <w:r>
              <w:rPr>
                <w:rFonts w:eastAsia="Times New Roman" w:cs="Times New Roman"/>
                <w:color w:val="2C2C2C"/>
                <w:sz w:val="18"/>
                <w:szCs w:val="18"/>
                <w:lang w:eastAsia="ru-RU"/>
              </w:rPr>
              <w:t>80</w:t>
            </w:r>
          </w:p>
        </w:tc>
        <w:tc>
          <w:tcPr>
            <w:tcW w:w="1276" w:type="dxa"/>
            <w:hideMark/>
          </w:tcPr>
          <w:p w:rsidR="007B4104" w:rsidRPr="00565D4C" w:rsidRDefault="007B4104" w:rsidP="003D655D">
            <w:pPr>
              <w:jc w:val="center"/>
              <w:rPr>
                <w:rFonts w:cs="Times New Roman"/>
                <w:color w:val="000000"/>
                <w:sz w:val="20"/>
              </w:rPr>
            </w:pPr>
            <w:r w:rsidRPr="00565D4C">
              <w:rPr>
                <w:rFonts w:cs="Times New Roman"/>
                <w:color w:val="000000"/>
                <w:sz w:val="20"/>
              </w:rPr>
              <w:t>100</w:t>
            </w:r>
          </w:p>
        </w:tc>
      </w:tr>
      <w:tr w:rsidR="007B4104" w:rsidRPr="00565D4C" w:rsidTr="003D655D">
        <w:tc>
          <w:tcPr>
            <w:tcW w:w="441" w:type="dxa"/>
            <w:hideMark/>
          </w:tcPr>
          <w:p w:rsidR="007B4104" w:rsidRPr="00565D4C" w:rsidRDefault="007B4104" w:rsidP="003D655D">
            <w:pPr>
              <w:pStyle w:val="a6"/>
              <w:numPr>
                <w:ilvl w:val="0"/>
                <w:numId w:val="6"/>
              </w:numPr>
              <w:spacing w:after="96" w:line="255" w:lineRule="atLeast"/>
              <w:jc w:val="center"/>
              <w:rPr>
                <w:rFonts w:eastAsia="Times New Roman" w:cs="Times New Roman"/>
                <w:color w:val="2C2C2C"/>
                <w:sz w:val="18"/>
                <w:szCs w:val="18"/>
                <w:lang w:eastAsia="ru-RU"/>
              </w:rPr>
            </w:pPr>
          </w:p>
        </w:tc>
        <w:tc>
          <w:tcPr>
            <w:tcW w:w="4487" w:type="dxa"/>
            <w:hideMark/>
          </w:tcPr>
          <w:p w:rsidR="007B4104" w:rsidRPr="00565D4C" w:rsidRDefault="007B4104" w:rsidP="003D655D">
            <w:pPr>
              <w:shd w:val="clear" w:color="auto" w:fill="FFFFFF"/>
              <w:jc w:val="center"/>
              <w:rPr>
                <w:rFonts w:eastAsia="Calibri" w:cs="Times New Roman"/>
                <w:sz w:val="18"/>
                <w:szCs w:val="24"/>
              </w:rPr>
            </w:pPr>
            <w:r w:rsidRPr="00565D4C">
              <w:rPr>
                <w:rFonts w:eastAsia="Calibri" w:cs="Times New Roman"/>
                <w:sz w:val="18"/>
                <w:szCs w:val="24"/>
              </w:rPr>
              <w:t>Создание условий занятости несовершеннолетних, состоящих на профилактических учетах в ОВД</w:t>
            </w:r>
          </w:p>
        </w:tc>
        <w:tc>
          <w:tcPr>
            <w:tcW w:w="709" w:type="dxa"/>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w:t>
            </w:r>
          </w:p>
        </w:tc>
        <w:tc>
          <w:tcPr>
            <w:tcW w:w="1134" w:type="dxa"/>
            <w:hideMark/>
          </w:tcPr>
          <w:p w:rsidR="007B4104" w:rsidRPr="00565D4C" w:rsidRDefault="007B4104" w:rsidP="003D655D">
            <w:pPr>
              <w:pStyle w:val="ConsPlusCell"/>
              <w:widowControl/>
              <w:jc w:val="center"/>
              <w:rPr>
                <w:rFonts w:ascii="Times New Roman" w:hAnsi="Times New Roman" w:cs="Times New Roman"/>
                <w:sz w:val="18"/>
                <w:szCs w:val="20"/>
              </w:rPr>
            </w:pPr>
            <w:r w:rsidRPr="00565D4C">
              <w:rPr>
                <w:rFonts w:ascii="Times New Roman" w:hAnsi="Times New Roman" w:cs="Times New Roman"/>
                <w:sz w:val="18"/>
                <w:szCs w:val="20"/>
              </w:rPr>
              <w:t>80</w:t>
            </w:r>
          </w:p>
        </w:tc>
        <w:tc>
          <w:tcPr>
            <w:tcW w:w="1417" w:type="dxa"/>
            <w:shd w:val="clear" w:color="auto" w:fill="FFFFFF" w:themeFill="background1"/>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100</w:t>
            </w:r>
          </w:p>
        </w:tc>
        <w:tc>
          <w:tcPr>
            <w:tcW w:w="1276" w:type="dxa"/>
            <w:hideMark/>
          </w:tcPr>
          <w:p w:rsidR="007B4104" w:rsidRPr="00565D4C" w:rsidRDefault="007B4104" w:rsidP="003D655D">
            <w:pPr>
              <w:jc w:val="center"/>
              <w:rPr>
                <w:rFonts w:cs="Times New Roman"/>
                <w:color w:val="000000"/>
                <w:sz w:val="20"/>
              </w:rPr>
            </w:pPr>
            <w:r w:rsidRPr="00565D4C">
              <w:rPr>
                <w:rFonts w:cs="Times New Roman"/>
                <w:color w:val="000000"/>
                <w:sz w:val="20"/>
              </w:rPr>
              <w:t>100</w:t>
            </w:r>
          </w:p>
        </w:tc>
      </w:tr>
      <w:tr w:rsidR="007B4104" w:rsidRPr="00565D4C" w:rsidTr="003D655D">
        <w:tc>
          <w:tcPr>
            <w:tcW w:w="441" w:type="dxa"/>
            <w:hideMark/>
          </w:tcPr>
          <w:p w:rsidR="007B4104" w:rsidRPr="00565D4C" w:rsidRDefault="007B4104" w:rsidP="003D655D">
            <w:pPr>
              <w:pStyle w:val="a6"/>
              <w:numPr>
                <w:ilvl w:val="0"/>
                <w:numId w:val="6"/>
              </w:numPr>
              <w:spacing w:after="96" w:line="255" w:lineRule="atLeast"/>
              <w:jc w:val="center"/>
              <w:rPr>
                <w:rFonts w:eastAsia="Times New Roman" w:cs="Times New Roman"/>
                <w:color w:val="2C2C2C"/>
                <w:sz w:val="18"/>
                <w:szCs w:val="18"/>
                <w:lang w:eastAsia="ru-RU"/>
              </w:rPr>
            </w:pPr>
          </w:p>
        </w:tc>
        <w:tc>
          <w:tcPr>
            <w:tcW w:w="4487" w:type="dxa"/>
            <w:hideMark/>
          </w:tcPr>
          <w:p w:rsidR="007B4104" w:rsidRPr="00565D4C" w:rsidRDefault="007B4104" w:rsidP="003D655D">
            <w:pPr>
              <w:shd w:val="clear" w:color="auto" w:fill="FFFFFF"/>
              <w:jc w:val="center"/>
              <w:rPr>
                <w:rFonts w:eastAsia="Calibri" w:cs="Times New Roman"/>
                <w:sz w:val="18"/>
                <w:szCs w:val="24"/>
              </w:rPr>
            </w:pPr>
            <w:r w:rsidRPr="00565D4C">
              <w:rPr>
                <w:rFonts w:eastAsia="Calibri" w:cs="Times New Roman"/>
                <w:sz w:val="18"/>
                <w:szCs w:val="24"/>
              </w:rPr>
              <w:t>Формирование у граждан стереотипов поведения при возникновении чрезвычайных ситуаций</w:t>
            </w:r>
          </w:p>
        </w:tc>
        <w:tc>
          <w:tcPr>
            <w:tcW w:w="709" w:type="dxa"/>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w:t>
            </w:r>
          </w:p>
        </w:tc>
        <w:tc>
          <w:tcPr>
            <w:tcW w:w="1134" w:type="dxa"/>
            <w:hideMark/>
          </w:tcPr>
          <w:p w:rsidR="007B4104" w:rsidRPr="00565D4C" w:rsidRDefault="007B4104" w:rsidP="003D655D">
            <w:pPr>
              <w:pStyle w:val="ConsPlusCell"/>
              <w:widowControl/>
              <w:jc w:val="center"/>
              <w:rPr>
                <w:rFonts w:ascii="Times New Roman" w:hAnsi="Times New Roman" w:cs="Times New Roman"/>
                <w:sz w:val="18"/>
                <w:szCs w:val="20"/>
              </w:rPr>
            </w:pPr>
            <w:r w:rsidRPr="00565D4C">
              <w:rPr>
                <w:rFonts w:ascii="Times New Roman" w:hAnsi="Times New Roman" w:cs="Times New Roman"/>
                <w:sz w:val="18"/>
                <w:szCs w:val="20"/>
              </w:rPr>
              <w:t>100</w:t>
            </w:r>
          </w:p>
        </w:tc>
        <w:tc>
          <w:tcPr>
            <w:tcW w:w="1417" w:type="dxa"/>
            <w:shd w:val="clear" w:color="auto" w:fill="FFFFFF" w:themeFill="background1"/>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100</w:t>
            </w:r>
          </w:p>
        </w:tc>
        <w:tc>
          <w:tcPr>
            <w:tcW w:w="1276" w:type="dxa"/>
            <w:hideMark/>
          </w:tcPr>
          <w:p w:rsidR="007B4104" w:rsidRPr="00565D4C" w:rsidRDefault="007B4104" w:rsidP="003D655D">
            <w:pPr>
              <w:jc w:val="center"/>
              <w:rPr>
                <w:rFonts w:cs="Times New Roman"/>
                <w:color w:val="000000"/>
                <w:sz w:val="20"/>
              </w:rPr>
            </w:pPr>
            <w:r w:rsidRPr="00565D4C">
              <w:rPr>
                <w:rFonts w:cs="Times New Roman"/>
                <w:color w:val="000000"/>
                <w:sz w:val="20"/>
              </w:rPr>
              <w:t>100</w:t>
            </w:r>
          </w:p>
        </w:tc>
      </w:tr>
      <w:tr w:rsidR="007B4104" w:rsidRPr="00565D4C" w:rsidTr="003D655D">
        <w:tc>
          <w:tcPr>
            <w:tcW w:w="441" w:type="dxa"/>
            <w:hideMark/>
          </w:tcPr>
          <w:p w:rsidR="007B4104" w:rsidRPr="00565D4C" w:rsidRDefault="007B4104" w:rsidP="003D655D">
            <w:pPr>
              <w:pStyle w:val="a6"/>
              <w:numPr>
                <w:ilvl w:val="0"/>
                <w:numId w:val="6"/>
              </w:numPr>
              <w:spacing w:after="96" w:line="255" w:lineRule="atLeast"/>
              <w:jc w:val="center"/>
              <w:rPr>
                <w:rFonts w:eastAsia="Times New Roman" w:cs="Times New Roman"/>
                <w:color w:val="2C2C2C"/>
                <w:sz w:val="18"/>
                <w:szCs w:val="18"/>
                <w:lang w:eastAsia="ru-RU"/>
              </w:rPr>
            </w:pPr>
          </w:p>
        </w:tc>
        <w:tc>
          <w:tcPr>
            <w:tcW w:w="4487" w:type="dxa"/>
            <w:hideMark/>
          </w:tcPr>
          <w:p w:rsidR="007B4104" w:rsidRPr="00565D4C" w:rsidRDefault="007B4104" w:rsidP="003D655D">
            <w:pPr>
              <w:shd w:val="clear" w:color="auto" w:fill="FFFFFF"/>
              <w:jc w:val="center"/>
              <w:rPr>
                <w:rFonts w:eastAsia="Calibri" w:cs="Times New Roman"/>
                <w:sz w:val="18"/>
                <w:szCs w:val="24"/>
              </w:rPr>
            </w:pPr>
            <w:r w:rsidRPr="00565D4C">
              <w:rPr>
                <w:rFonts w:eastAsia="Calibri" w:cs="Times New Roman"/>
                <w:sz w:val="18"/>
                <w:szCs w:val="24"/>
              </w:rPr>
              <w:t>Профилактика террористических актов, правонарушений среди несовершеннолетних в образовательных организациях.</w:t>
            </w:r>
          </w:p>
        </w:tc>
        <w:tc>
          <w:tcPr>
            <w:tcW w:w="709" w:type="dxa"/>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w:t>
            </w:r>
          </w:p>
        </w:tc>
        <w:tc>
          <w:tcPr>
            <w:tcW w:w="1134" w:type="dxa"/>
            <w:hideMark/>
          </w:tcPr>
          <w:p w:rsidR="007B4104" w:rsidRPr="00565D4C" w:rsidRDefault="007B4104" w:rsidP="003D655D">
            <w:pPr>
              <w:pStyle w:val="ConsPlusCell"/>
              <w:widowControl/>
              <w:jc w:val="center"/>
              <w:rPr>
                <w:rFonts w:ascii="Times New Roman" w:hAnsi="Times New Roman" w:cs="Times New Roman"/>
                <w:sz w:val="18"/>
                <w:szCs w:val="20"/>
              </w:rPr>
            </w:pPr>
            <w:r w:rsidRPr="00565D4C">
              <w:rPr>
                <w:rFonts w:ascii="Times New Roman" w:hAnsi="Times New Roman" w:cs="Times New Roman"/>
                <w:sz w:val="18"/>
                <w:szCs w:val="20"/>
              </w:rPr>
              <w:t>100</w:t>
            </w:r>
          </w:p>
        </w:tc>
        <w:tc>
          <w:tcPr>
            <w:tcW w:w="1417" w:type="dxa"/>
            <w:shd w:val="clear" w:color="auto" w:fill="FFFFFF" w:themeFill="background1"/>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100</w:t>
            </w:r>
          </w:p>
        </w:tc>
        <w:tc>
          <w:tcPr>
            <w:tcW w:w="1276" w:type="dxa"/>
            <w:hideMark/>
          </w:tcPr>
          <w:p w:rsidR="007B4104" w:rsidRPr="00565D4C" w:rsidRDefault="007B4104" w:rsidP="003D655D">
            <w:pPr>
              <w:jc w:val="center"/>
              <w:rPr>
                <w:rFonts w:cs="Times New Roman"/>
                <w:color w:val="000000"/>
                <w:sz w:val="20"/>
              </w:rPr>
            </w:pPr>
            <w:r w:rsidRPr="00565D4C">
              <w:rPr>
                <w:rFonts w:cs="Times New Roman"/>
                <w:color w:val="000000"/>
                <w:sz w:val="20"/>
              </w:rPr>
              <w:t>100</w:t>
            </w:r>
          </w:p>
        </w:tc>
      </w:tr>
      <w:tr w:rsidR="007B4104" w:rsidRPr="00565D4C" w:rsidTr="003D655D">
        <w:tc>
          <w:tcPr>
            <w:tcW w:w="441" w:type="dxa"/>
            <w:hideMark/>
          </w:tcPr>
          <w:p w:rsidR="007B4104" w:rsidRPr="00565D4C" w:rsidRDefault="007B4104" w:rsidP="003D655D">
            <w:pPr>
              <w:pStyle w:val="a6"/>
              <w:numPr>
                <w:ilvl w:val="0"/>
                <w:numId w:val="6"/>
              </w:numPr>
              <w:spacing w:after="96" w:line="255" w:lineRule="atLeast"/>
              <w:jc w:val="center"/>
              <w:rPr>
                <w:rFonts w:eastAsia="Times New Roman" w:cs="Times New Roman"/>
                <w:color w:val="2C2C2C"/>
                <w:sz w:val="18"/>
                <w:szCs w:val="18"/>
                <w:lang w:eastAsia="ru-RU"/>
              </w:rPr>
            </w:pPr>
          </w:p>
        </w:tc>
        <w:tc>
          <w:tcPr>
            <w:tcW w:w="4487" w:type="dxa"/>
            <w:hideMark/>
          </w:tcPr>
          <w:p w:rsidR="007B4104" w:rsidRPr="00565D4C" w:rsidRDefault="007B4104" w:rsidP="003D655D">
            <w:pPr>
              <w:shd w:val="clear" w:color="auto" w:fill="FFFFFF"/>
              <w:jc w:val="center"/>
              <w:rPr>
                <w:rFonts w:eastAsia="Calibri" w:cs="Times New Roman"/>
                <w:sz w:val="18"/>
                <w:szCs w:val="24"/>
              </w:rPr>
            </w:pPr>
            <w:r w:rsidRPr="00565D4C">
              <w:rPr>
                <w:rFonts w:eastAsia="Calibri" w:cs="Times New Roman"/>
                <w:sz w:val="18"/>
                <w:szCs w:val="24"/>
              </w:rPr>
              <w:t>Повышение общественной безопасности на улицах и в иных общественных местах</w:t>
            </w:r>
          </w:p>
        </w:tc>
        <w:tc>
          <w:tcPr>
            <w:tcW w:w="709" w:type="dxa"/>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w:t>
            </w:r>
          </w:p>
        </w:tc>
        <w:tc>
          <w:tcPr>
            <w:tcW w:w="1134" w:type="dxa"/>
            <w:hideMark/>
          </w:tcPr>
          <w:p w:rsidR="007B4104" w:rsidRPr="00565D4C" w:rsidRDefault="007B4104" w:rsidP="003D655D">
            <w:pPr>
              <w:pStyle w:val="ConsPlusCell"/>
              <w:widowControl/>
              <w:jc w:val="center"/>
              <w:rPr>
                <w:rFonts w:ascii="Times New Roman" w:hAnsi="Times New Roman" w:cs="Times New Roman"/>
                <w:sz w:val="18"/>
                <w:szCs w:val="20"/>
              </w:rPr>
            </w:pPr>
            <w:r w:rsidRPr="00565D4C">
              <w:rPr>
                <w:rFonts w:ascii="Times New Roman" w:hAnsi="Times New Roman" w:cs="Times New Roman"/>
                <w:sz w:val="18"/>
                <w:szCs w:val="20"/>
              </w:rPr>
              <w:t>80</w:t>
            </w:r>
          </w:p>
        </w:tc>
        <w:tc>
          <w:tcPr>
            <w:tcW w:w="1417" w:type="dxa"/>
            <w:shd w:val="clear" w:color="auto" w:fill="FFFFFF" w:themeFill="background1"/>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80</w:t>
            </w:r>
          </w:p>
        </w:tc>
        <w:tc>
          <w:tcPr>
            <w:tcW w:w="1276" w:type="dxa"/>
            <w:hideMark/>
          </w:tcPr>
          <w:p w:rsidR="007B4104" w:rsidRPr="00565D4C" w:rsidRDefault="007B4104" w:rsidP="003D655D">
            <w:pPr>
              <w:jc w:val="center"/>
              <w:rPr>
                <w:rFonts w:cs="Times New Roman"/>
                <w:color w:val="000000"/>
                <w:sz w:val="20"/>
              </w:rPr>
            </w:pPr>
            <w:r w:rsidRPr="00565D4C">
              <w:rPr>
                <w:rFonts w:cs="Times New Roman"/>
                <w:color w:val="000000"/>
                <w:sz w:val="20"/>
              </w:rPr>
              <w:t>100</w:t>
            </w:r>
          </w:p>
        </w:tc>
      </w:tr>
      <w:tr w:rsidR="007B4104" w:rsidRPr="00565D4C" w:rsidTr="003D655D">
        <w:tc>
          <w:tcPr>
            <w:tcW w:w="441" w:type="dxa"/>
            <w:hideMark/>
          </w:tcPr>
          <w:p w:rsidR="007B4104" w:rsidRPr="00565D4C" w:rsidRDefault="007B4104" w:rsidP="003D655D">
            <w:pPr>
              <w:pStyle w:val="a6"/>
              <w:numPr>
                <w:ilvl w:val="0"/>
                <w:numId w:val="6"/>
              </w:numPr>
              <w:spacing w:after="96" w:line="255" w:lineRule="atLeast"/>
              <w:jc w:val="center"/>
              <w:rPr>
                <w:rFonts w:eastAsia="Times New Roman" w:cs="Times New Roman"/>
                <w:color w:val="2C2C2C"/>
                <w:sz w:val="18"/>
                <w:szCs w:val="18"/>
                <w:lang w:eastAsia="ru-RU"/>
              </w:rPr>
            </w:pPr>
          </w:p>
        </w:tc>
        <w:tc>
          <w:tcPr>
            <w:tcW w:w="4487" w:type="dxa"/>
            <w:hideMark/>
          </w:tcPr>
          <w:p w:rsidR="007B4104" w:rsidRPr="00565D4C" w:rsidRDefault="007B4104" w:rsidP="003D655D">
            <w:pPr>
              <w:shd w:val="clear" w:color="auto" w:fill="FFFFFF"/>
              <w:jc w:val="center"/>
              <w:rPr>
                <w:rFonts w:eastAsia="Calibri" w:cs="Times New Roman"/>
                <w:sz w:val="18"/>
                <w:szCs w:val="24"/>
              </w:rPr>
            </w:pPr>
            <w:r w:rsidRPr="00565D4C">
              <w:rPr>
                <w:rFonts w:eastAsia="Calibri" w:cs="Times New Roman"/>
                <w:sz w:val="18"/>
                <w:szCs w:val="24"/>
              </w:rPr>
              <w:t>Вовлечение населения в предупреждение правонарушений.</w:t>
            </w:r>
          </w:p>
        </w:tc>
        <w:tc>
          <w:tcPr>
            <w:tcW w:w="709" w:type="dxa"/>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w:t>
            </w:r>
          </w:p>
        </w:tc>
        <w:tc>
          <w:tcPr>
            <w:tcW w:w="1134" w:type="dxa"/>
            <w:hideMark/>
          </w:tcPr>
          <w:p w:rsidR="007B4104" w:rsidRPr="00565D4C" w:rsidRDefault="007B4104" w:rsidP="003D655D">
            <w:pPr>
              <w:pStyle w:val="ConsPlusCell"/>
              <w:widowControl/>
              <w:jc w:val="center"/>
              <w:rPr>
                <w:rFonts w:ascii="Times New Roman" w:hAnsi="Times New Roman" w:cs="Times New Roman"/>
                <w:sz w:val="18"/>
                <w:szCs w:val="20"/>
              </w:rPr>
            </w:pPr>
            <w:r w:rsidRPr="00565D4C">
              <w:rPr>
                <w:rFonts w:ascii="Times New Roman" w:hAnsi="Times New Roman" w:cs="Times New Roman"/>
                <w:sz w:val="18"/>
                <w:szCs w:val="20"/>
              </w:rPr>
              <w:t>100</w:t>
            </w:r>
          </w:p>
        </w:tc>
        <w:tc>
          <w:tcPr>
            <w:tcW w:w="1417" w:type="dxa"/>
            <w:shd w:val="clear" w:color="auto" w:fill="FFFFFF" w:themeFill="background1"/>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100</w:t>
            </w:r>
          </w:p>
        </w:tc>
        <w:tc>
          <w:tcPr>
            <w:tcW w:w="1276" w:type="dxa"/>
            <w:hideMark/>
          </w:tcPr>
          <w:p w:rsidR="007B4104" w:rsidRPr="00565D4C" w:rsidRDefault="007B4104" w:rsidP="003D655D">
            <w:pPr>
              <w:jc w:val="center"/>
              <w:rPr>
                <w:rFonts w:cs="Times New Roman"/>
                <w:color w:val="000000"/>
                <w:sz w:val="20"/>
              </w:rPr>
            </w:pPr>
            <w:r w:rsidRPr="00565D4C">
              <w:rPr>
                <w:rFonts w:cs="Times New Roman"/>
                <w:color w:val="000000"/>
                <w:sz w:val="20"/>
              </w:rPr>
              <w:t>100</w:t>
            </w:r>
          </w:p>
        </w:tc>
      </w:tr>
      <w:tr w:rsidR="007B4104" w:rsidRPr="00565D4C" w:rsidTr="003D655D">
        <w:tc>
          <w:tcPr>
            <w:tcW w:w="441" w:type="dxa"/>
            <w:hideMark/>
          </w:tcPr>
          <w:p w:rsidR="007B4104" w:rsidRPr="00565D4C" w:rsidRDefault="007B4104" w:rsidP="003D655D">
            <w:pPr>
              <w:pStyle w:val="a6"/>
              <w:numPr>
                <w:ilvl w:val="0"/>
                <w:numId w:val="6"/>
              </w:numPr>
              <w:spacing w:after="96" w:line="255" w:lineRule="atLeast"/>
              <w:jc w:val="center"/>
              <w:rPr>
                <w:rFonts w:eastAsia="Times New Roman" w:cs="Times New Roman"/>
                <w:color w:val="2C2C2C"/>
                <w:sz w:val="18"/>
                <w:szCs w:val="18"/>
                <w:lang w:eastAsia="ru-RU"/>
              </w:rPr>
            </w:pPr>
          </w:p>
        </w:tc>
        <w:tc>
          <w:tcPr>
            <w:tcW w:w="4487" w:type="dxa"/>
            <w:hideMark/>
          </w:tcPr>
          <w:p w:rsidR="007B4104" w:rsidRPr="00565D4C" w:rsidRDefault="007B4104" w:rsidP="003D655D">
            <w:pPr>
              <w:shd w:val="clear" w:color="auto" w:fill="FFFFFF"/>
              <w:jc w:val="center"/>
              <w:rPr>
                <w:rFonts w:eastAsia="Calibri" w:cs="Times New Roman"/>
                <w:sz w:val="18"/>
                <w:szCs w:val="24"/>
              </w:rPr>
            </w:pPr>
            <w:r w:rsidRPr="00565D4C">
              <w:rPr>
                <w:rFonts w:eastAsia="Calibri" w:cs="Times New Roman"/>
                <w:sz w:val="18"/>
                <w:szCs w:val="24"/>
              </w:rPr>
              <w:t>Снижение уровня молодежной  групповой преступности</w:t>
            </w:r>
          </w:p>
        </w:tc>
        <w:tc>
          <w:tcPr>
            <w:tcW w:w="709" w:type="dxa"/>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w:t>
            </w:r>
          </w:p>
        </w:tc>
        <w:tc>
          <w:tcPr>
            <w:tcW w:w="1134" w:type="dxa"/>
            <w:hideMark/>
          </w:tcPr>
          <w:p w:rsidR="007B4104" w:rsidRPr="00565D4C" w:rsidRDefault="007B4104" w:rsidP="003D655D">
            <w:pPr>
              <w:pStyle w:val="ConsPlusCell"/>
              <w:widowControl/>
              <w:jc w:val="center"/>
              <w:rPr>
                <w:rFonts w:ascii="Times New Roman" w:hAnsi="Times New Roman" w:cs="Times New Roman"/>
                <w:sz w:val="18"/>
                <w:szCs w:val="20"/>
              </w:rPr>
            </w:pPr>
            <w:r w:rsidRPr="00565D4C">
              <w:rPr>
                <w:rFonts w:ascii="Times New Roman" w:hAnsi="Times New Roman" w:cs="Times New Roman"/>
                <w:sz w:val="18"/>
                <w:szCs w:val="20"/>
              </w:rPr>
              <w:t>90</w:t>
            </w:r>
          </w:p>
        </w:tc>
        <w:tc>
          <w:tcPr>
            <w:tcW w:w="1417" w:type="dxa"/>
            <w:shd w:val="clear" w:color="auto" w:fill="FFFFFF" w:themeFill="background1"/>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90</w:t>
            </w:r>
          </w:p>
        </w:tc>
        <w:tc>
          <w:tcPr>
            <w:tcW w:w="1276" w:type="dxa"/>
            <w:hideMark/>
          </w:tcPr>
          <w:p w:rsidR="007B4104" w:rsidRPr="00565D4C" w:rsidRDefault="007B4104" w:rsidP="003D655D">
            <w:pPr>
              <w:jc w:val="center"/>
              <w:rPr>
                <w:rFonts w:cs="Times New Roman"/>
                <w:color w:val="000000"/>
                <w:sz w:val="20"/>
              </w:rPr>
            </w:pPr>
            <w:r w:rsidRPr="00565D4C">
              <w:rPr>
                <w:rFonts w:cs="Times New Roman"/>
                <w:color w:val="000000"/>
                <w:sz w:val="20"/>
              </w:rPr>
              <w:t>100</w:t>
            </w:r>
          </w:p>
        </w:tc>
      </w:tr>
      <w:tr w:rsidR="007B4104" w:rsidRPr="00565D4C" w:rsidTr="003D655D">
        <w:tc>
          <w:tcPr>
            <w:tcW w:w="441" w:type="dxa"/>
            <w:hideMark/>
          </w:tcPr>
          <w:p w:rsidR="007B4104" w:rsidRPr="00565D4C" w:rsidRDefault="007B4104" w:rsidP="003D655D">
            <w:pPr>
              <w:pStyle w:val="a6"/>
              <w:numPr>
                <w:ilvl w:val="0"/>
                <w:numId w:val="6"/>
              </w:numPr>
              <w:spacing w:after="96" w:line="255" w:lineRule="atLeast"/>
              <w:jc w:val="center"/>
              <w:rPr>
                <w:rFonts w:eastAsia="Times New Roman" w:cs="Times New Roman"/>
                <w:color w:val="2C2C2C"/>
                <w:sz w:val="18"/>
                <w:szCs w:val="18"/>
                <w:lang w:eastAsia="ru-RU"/>
              </w:rPr>
            </w:pPr>
          </w:p>
        </w:tc>
        <w:tc>
          <w:tcPr>
            <w:tcW w:w="4487" w:type="dxa"/>
            <w:hideMark/>
          </w:tcPr>
          <w:p w:rsidR="007B4104" w:rsidRPr="00565D4C" w:rsidRDefault="007B4104" w:rsidP="003D655D">
            <w:pPr>
              <w:shd w:val="clear" w:color="auto" w:fill="FFFFFF"/>
              <w:jc w:val="center"/>
              <w:rPr>
                <w:rFonts w:eastAsia="Calibri" w:cs="Times New Roman"/>
                <w:sz w:val="18"/>
                <w:szCs w:val="24"/>
              </w:rPr>
            </w:pPr>
            <w:r w:rsidRPr="00565D4C">
              <w:rPr>
                <w:rFonts w:eastAsia="Calibri" w:cs="Times New Roman"/>
                <w:sz w:val="18"/>
                <w:szCs w:val="24"/>
              </w:rPr>
              <w:t>Пресечение незаконного предпринимательства и уклонения от уплаты налогов.</w:t>
            </w:r>
          </w:p>
        </w:tc>
        <w:tc>
          <w:tcPr>
            <w:tcW w:w="709" w:type="dxa"/>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w:t>
            </w:r>
          </w:p>
        </w:tc>
        <w:tc>
          <w:tcPr>
            <w:tcW w:w="1134" w:type="dxa"/>
            <w:hideMark/>
          </w:tcPr>
          <w:p w:rsidR="007B4104" w:rsidRPr="00565D4C" w:rsidRDefault="007B4104" w:rsidP="003D655D">
            <w:pPr>
              <w:pStyle w:val="ConsPlusCell"/>
              <w:widowControl/>
              <w:jc w:val="center"/>
              <w:rPr>
                <w:rFonts w:ascii="Times New Roman" w:hAnsi="Times New Roman" w:cs="Times New Roman"/>
                <w:sz w:val="18"/>
                <w:szCs w:val="20"/>
              </w:rPr>
            </w:pPr>
            <w:r w:rsidRPr="00565D4C">
              <w:rPr>
                <w:rFonts w:ascii="Times New Roman" w:hAnsi="Times New Roman" w:cs="Times New Roman"/>
                <w:sz w:val="18"/>
                <w:szCs w:val="20"/>
              </w:rPr>
              <w:t>80</w:t>
            </w:r>
          </w:p>
        </w:tc>
        <w:tc>
          <w:tcPr>
            <w:tcW w:w="1417" w:type="dxa"/>
            <w:shd w:val="clear" w:color="auto" w:fill="FFFFFF" w:themeFill="background1"/>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80</w:t>
            </w:r>
          </w:p>
        </w:tc>
        <w:tc>
          <w:tcPr>
            <w:tcW w:w="1276" w:type="dxa"/>
            <w:hideMark/>
          </w:tcPr>
          <w:p w:rsidR="007B4104" w:rsidRPr="00565D4C" w:rsidRDefault="007B4104" w:rsidP="003D655D">
            <w:pPr>
              <w:jc w:val="center"/>
              <w:rPr>
                <w:rFonts w:cs="Times New Roman"/>
                <w:color w:val="000000"/>
                <w:sz w:val="20"/>
              </w:rPr>
            </w:pPr>
            <w:r w:rsidRPr="00565D4C">
              <w:rPr>
                <w:rFonts w:cs="Times New Roman"/>
                <w:color w:val="000000"/>
                <w:sz w:val="20"/>
              </w:rPr>
              <w:t>100</w:t>
            </w:r>
          </w:p>
        </w:tc>
      </w:tr>
      <w:tr w:rsidR="007B4104" w:rsidRPr="009A056D" w:rsidTr="003D655D">
        <w:tc>
          <w:tcPr>
            <w:tcW w:w="441" w:type="dxa"/>
            <w:hideMark/>
          </w:tcPr>
          <w:p w:rsidR="007B4104" w:rsidRPr="00565D4C" w:rsidRDefault="007B4104" w:rsidP="003D655D">
            <w:pPr>
              <w:pStyle w:val="a6"/>
              <w:numPr>
                <w:ilvl w:val="0"/>
                <w:numId w:val="6"/>
              </w:numPr>
              <w:spacing w:after="96" w:line="255" w:lineRule="atLeast"/>
              <w:jc w:val="center"/>
              <w:rPr>
                <w:rFonts w:eastAsia="Times New Roman" w:cs="Times New Roman"/>
                <w:color w:val="2C2C2C"/>
                <w:sz w:val="18"/>
                <w:szCs w:val="18"/>
                <w:lang w:eastAsia="ru-RU"/>
              </w:rPr>
            </w:pPr>
          </w:p>
        </w:tc>
        <w:tc>
          <w:tcPr>
            <w:tcW w:w="4487" w:type="dxa"/>
            <w:hideMark/>
          </w:tcPr>
          <w:p w:rsidR="007B4104" w:rsidRPr="00565D4C" w:rsidRDefault="007B4104" w:rsidP="003D655D">
            <w:pPr>
              <w:shd w:val="clear" w:color="auto" w:fill="FFFFFF"/>
              <w:jc w:val="center"/>
              <w:rPr>
                <w:rFonts w:eastAsia="Calibri" w:cs="Times New Roman"/>
                <w:sz w:val="18"/>
                <w:szCs w:val="24"/>
              </w:rPr>
            </w:pPr>
            <w:r w:rsidRPr="00565D4C">
              <w:rPr>
                <w:rFonts w:eastAsia="Calibri" w:cs="Times New Roman"/>
                <w:sz w:val="18"/>
                <w:szCs w:val="24"/>
              </w:rPr>
              <w:t>Содействие работе участковых пунктов полиции.</w:t>
            </w:r>
          </w:p>
        </w:tc>
        <w:tc>
          <w:tcPr>
            <w:tcW w:w="709" w:type="dxa"/>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w:t>
            </w:r>
          </w:p>
        </w:tc>
        <w:tc>
          <w:tcPr>
            <w:tcW w:w="1134" w:type="dxa"/>
            <w:hideMark/>
          </w:tcPr>
          <w:p w:rsidR="007B4104" w:rsidRPr="00565D4C" w:rsidRDefault="007B4104" w:rsidP="003D655D">
            <w:pPr>
              <w:pStyle w:val="ConsPlusCell"/>
              <w:widowControl/>
              <w:jc w:val="center"/>
              <w:rPr>
                <w:rFonts w:ascii="Times New Roman" w:hAnsi="Times New Roman" w:cs="Times New Roman"/>
                <w:sz w:val="18"/>
                <w:szCs w:val="20"/>
              </w:rPr>
            </w:pPr>
            <w:r w:rsidRPr="00565D4C">
              <w:rPr>
                <w:rFonts w:ascii="Times New Roman" w:hAnsi="Times New Roman" w:cs="Times New Roman"/>
                <w:sz w:val="18"/>
                <w:szCs w:val="20"/>
              </w:rPr>
              <w:t>100</w:t>
            </w:r>
          </w:p>
        </w:tc>
        <w:tc>
          <w:tcPr>
            <w:tcW w:w="1417" w:type="dxa"/>
            <w:shd w:val="clear" w:color="auto" w:fill="FFFFFF" w:themeFill="background1"/>
            <w:hideMark/>
          </w:tcPr>
          <w:p w:rsidR="007B4104" w:rsidRPr="00565D4C" w:rsidRDefault="007B4104" w:rsidP="003D655D">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100</w:t>
            </w:r>
          </w:p>
        </w:tc>
        <w:tc>
          <w:tcPr>
            <w:tcW w:w="1276" w:type="dxa"/>
            <w:hideMark/>
          </w:tcPr>
          <w:p w:rsidR="007B4104" w:rsidRPr="00565D4C" w:rsidRDefault="007B4104" w:rsidP="003D655D">
            <w:pPr>
              <w:jc w:val="center"/>
              <w:rPr>
                <w:rFonts w:cs="Times New Roman"/>
                <w:color w:val="000000"/>
                <w:sz w:val="20"/>
              </w:rPr>
            </w:pPr>
            <w:r w:rsidRPr="00565D4C">
              <w:rPr>
                <w:rFonts w:cs="Times New Roman"/>
                <w:color w:val="000000"/>
                <w:sz w:val="20"/>
              </w:rPr>
              <w:t>100</w:t>
            </w:r>
          </w:p>
        </w:tc>
      </w:tr>
    </w:tbl>
    <w:p w:rsidR="007B4104" w:rsidRPr="009A056D" w:rsidRDefault="007B4104" w:rsidP="007B4104">
      <w:pPr>
        <w:pStyle w:val="a3"/>
        <w:spacing w:before="0" w:beforeAutospacing="0" w:after="0" w:afterAutospacing="0"/>
        <w:ind w:firstLine="709"/>
        <w:jc w:val="both"/>
        <w:rPr>
          <w:color w:val="FF0000"/>
          <w:highlight w:val="yellow"/>
        </w:rPr>
      </w:pPr>
    </w:p>
    <w:p w:rsidR="00787FD8" w:rsidRDefault="007B4104" w:rsidP="00787FD8">
      <w:pPr>
        <w:tabs>
          <w:tab w:val="left" w:pos="0"/>
        </w:tabs>
        <w:spacing w:after="0" w:line="240" w:lineRule="auto"/>
        <w:ind w:firstLine="709"/>
        <w:contextualSpacing/>
        <w:jc w:val="both"/>
        <w:rPr>
          <w:szCs w:val="24"/>
        </w:rPr>
      </w:pPr>
      <w:r w:rsidRPr="00565D4C">
        <w:rPr>
          <w:b/>
          <w:bCs/>
          <w:i/>
          <w:iCs/>
          <w:color w:val="333333"/>
        </w:rPr>
        <w:t>Вывод</w:t>
      </w:r>
      <w:r w:rsidRPr="00565D4C">
        <w:rPr>
          <w:b/>
          <w:bCs/>
          <w:i/>
          <w:iCs/>
        </w:rPr>
        <w:t>:</w:t>
      </w:r>
      <w:r w:rsidRPr="00565D4C">
        <w:rPr>
          <w:rFonts w:ascii="Arial" w:hAnsi="Arial" w:cs="Arial"/>
          <w:b/>
          <w:bCs/>
          <w:i/>
          <w:iCs/>
          <w:sz w:val="18"/>
        </w:rPr>
        <w:t xml:space="preserve">  </w:t>
      </w:r>
      <w:r w:rsidRPr="00565D4C">
        <w:rPr>
          <w:rFonts w:eastAsia="Times New Roman"/>
          <w:szCs w:val="24"/>
          <w:lang w:eastAsia="ru-RU"/>
        </w:rPr>
        <w:t>п</w:t>
      </w:r>
      <w:r w:rsidR="00FC633A">
        <w:rPr>
          <w:rFonts w:eastAsia="Times New Roman"/>
          <w:szCs w:val="24"/>
          <w:lang w:eastAsia="ru-RU"/>
        </w:rPr>
        <w:t>о результатам реализации за 2021</w:t>
      </w:r>
      <w:r w:rsidRPr="00565D4C">
        <w:rPr>
          <w:rFonts w:eastAsia="Times New Roman"/>
          <w:szCs w:val="24"/>
          <w:lang w:eastAsia="ru-RU"/>
        </w:rPr>
        <w:t xml:space="preserve"> год муниципальная программа признана эффективной. </w:t>
      </w:r>
      <w:r w:rsidRPr="00565D4C">
        <w:rPr>
          <w:color w:val="000000"/>
          <w:szCs w:val="24"/>
        </w:rPr>
        <w:t>По итогам оценки эффективности</w:t>
      </w:r>
      <w:r w:rsidR="00FC633A">
        <w:rPr>
          <w:color w:val="000000"/>
          <w:szCs w:val="24"/>
        </w:rPr>
        <w:t xml:space="preserve"> муниципальной программы </w:t>
      </w:r>
      <w:r w:rsidRPr="00565D4C">
        <w:rPr>
          <w:szCs w:val="24"/>
        </w:rPr>
        <w:t>координатору программы рекомендуется обеспечивать своевременную корректировку объемов финансирования мероприятий программы.</w:t>
      </w:r>
    </w:p>
    <w:p w:rsidR="00DB6B18" w:rsidRDefault="00DB6B18" w:rsidP="00787FD8">
      <w:pPr>
        <w:tabs>
          <w:tab w:val="left" w:pos="0"/>
        </w:tabs>
        <w:spacing w:after="0" w:line="240" w:lineRule="auto"/>
        <w:ind w:firstLine="709"/>
        <w:contextualSpacing/>
        <w:jc w:val="both"/>
        <w:rPr>
          <w:szCs w:val="24"/>
        </w:rPr>
      </w:pPr>
    </w:p>
    <w:p w:rsidR="00DB6B18" w:rsidRPr="00787FD8" w:rsidRDefault="00DB6B18" w:rsidP="00787FD8">
      <w:pPr>
        <w:tabs>
          <w:tab w:val="left" w:pos="0"/>
        </w:tabs>
        <w:spacing w:after="0" w:line="240" w:lineRule="auto"/>
        <w:ind w:firstLine="709"/>
        <w:contextualSpacing/>
        <w:jc w:val="both"/>
        <w:rPr>
          <w:szCs w:val="24"/>
        </w:rPr>
      </w:pPr>
    </w:p>
    <w:p w:rsidR="00787FD8" w:rsidRPr="008526AE" w:rsidRDefault="007E02DC" w:rsidP="00787FD8">
      <w:pPr>
        <w:spacing w:before="100" w:beforeAutospacing="1" w:after="100" w:afterAutospacing="1" w:line="240" w:lineRule="auto"/>
        <w:jc w:val="center"/>
        <w:rPr>
          <w:rFonts w:eastAsia="Times New Roman" w:cs="Times New Roman"/>
          <w:b/>
          <w:szCs w:val="24"/>
          <w:lang w:eastAsia="ru-RU"/>
        </w:rPr>
      </w:pPr>
      <w:r>
        <w:rPr>
          <w:rFonts w:eastAsia="Times New Roman" w:cs="Times New Roman"/>
          <w:b/>
          <w:szCs w:val="24"/>
          <w:lang w:eastAsia="ru-RU"/>
        </w:rPr>
        <w:t>2.</w:t>
      </w:r>
      <w:r w:rsidR="00A366C0">
        <w:rPr>
          <w:rFonts w:eastAsia="Times New Roman" w:cs="Times New Roman"/>
          <w:b/>
          <w:szCs w:val="24"/>
          <w:lang w:eastAsia="ru-RU"/>
        </w:rPr>
        <w:t xml:space="preserve">   </w:t>
      </w:r>
      <w:r w:rsidR="00787FD8" w:rsidRPr="008526AE">
        <w:rPr>
          <w:rFonts w:eastAsia="Times New Roman" w:cs="Times New Roman"/>
          <w:b/>
          <w:szCs w:val="24"/>
          <w:lang w:eastAsia="ru-RU"/>
        </w:rPr>
        <w:t>Организация и осуществление мероприятий по гражданской обороне, защите населения и территории  МО «</w:t>
      </w:r>
      <w:proofErr w:type="spellStart"/>
      <w:r w:rsidR="00787FD8" w:rsidRPr="008526AE">
        <w:rPr>
          <w:rFonts w:eastAsia="Times New Roman" w:cs="Times New Roman"/>
          <w:b/>
          <w:szCs w:val="24"/>
          <w:lang w:eastAsia="ru-RU"/>
        </w:rPr>
        <w:t>Майнский</w:t>
      </w:r>
      <w:proofErr w:type="spellEnd"/>
      <w:r w:rsidR="00787FD8" w:rsidRPr="008526AE">
        <w:rPr>
          <w:rFonts w:eastAsia="Times New Roman" w:cs="Times New Roman"/>
          <w:b/>
          <w:szCs w:val="24"/>
          <w:lang w:eastAsia="ru-RU"/>
        </w:rPr>
        <w:t xml:space="preserve"> район» от чрезвычайных ситуаций природного и техногенного характера на 2019-2021 годы.</w:t>
      </w:r>
    </w:p>
    <w:p w:rsidR="00787FD8" w:rsidRPr="008526AE" w:rsidRDefault="00787FD8" w:rsidP="00787FD8">
      <w:pPr>
        <w:pStyle w:val="ab"/>
        <w:shd w:val="clear" w:color="auto" w:fill="FFFFFF" w:themeFill="background1"/>
        <w:ind w:firstLine="708"/>
      </w:pPr>
      <w:r w:rsidRPr="008526AE">
        <w:rPr>
          <w:szCs w:val="24"/>
          <w:lang w:eastAsia="ar-SA"/>
        </w:rPr>
        <w:t>Программа утверждена постановлением администрации муниципального образования «</w:t>
      </w:r>
      <w:proofErr w:type="spellStart"/>
      <w:r w:rsidRPr="008526AE">
        <w:rPr>
          <w:szCs w:val="24"/>
          <w:lang w:eastAsia="ar-SA"/>
        </w:rPr>
        <w:t>Майнский</w:t>
      </w:r>
      <w:proofErr w:type="spellEnd"/>
      <w:r w:rsidRPr="008526AE">
        <w:rPr>
          <w:szCs w:val="24"/>
          <w:lang w:eastAsia="ar-SA"/>
        </w:rPr>
        <w:t xml:space="preserve"> район» от 16.10.2018 №747</w:t>
      </w:r>
    </w:p>
    <w:p w:rsidR="00787FD8" w:rsidRPr="00DB1EC0" w:rsidRDefault="00787FD8" w:rsidP="00DB1EC0">
      <w:pPr>
        <w:pStyle w:val="ab"/>
        <w:ind w:firstLine="708"/>
        <w:rPr>
          <w:szCs w:val="24"/>
        </w:rPr>
      </w:pPr>
      <w:r w:rsidRPr="008526AE">
        <w:t xml:space="preserve">Ответственный исполнитель муниципальной программы – </w:t>
      </w:r>
      <w:r w:rsidRPr="008526AE">
        <w:rPr>
          <w:szCs w:val="24"/>
        </w:rPr>
        <w:t>Отдел ГО, ЧС, мобилизационной подготовке и взаимодействию с правоохранительными органами администрации муниципального образования «</w:t>
      </w:r>
      <w:proofErr w:type="spellStart"/>
      <w:r w:rsidRPr="008526AE">
        <w:rPr>
          <w:szCs w:val="24"/>
        </w:rPr>
        <w:t>Майнский</w:t>
      </w:r>
      <w:proofErr w:type="spellEnd"/>
      <w:r w:rsidRPr="008526AE">
        <w:rPr>
          <w:szCs w:val="24"/>
        </w:rPr>
        <w:t xml:space="preserve"> район», отдел информатизации администрации муниципального образования «</w:t>
      </w:r>
      <w:proofErr w:type="spellStart"/>
      <w:r w:rsidRPr="008526AE">
        <w:rPr>
          <w:szCs w:val="24"/>
        </w:rPr>
        <w:t>Майнский</w:t>
      </w:r>
      <w:proofErr w:type="spellEnd"/>
      <w:r w:rsidRPr="008526AE">
        <w:rPr>
          <w:szCs w:val="24"/>
        </w:rPr>
        <w:t xml:space="preserve"> район».</w:t>
      </w:r>
    </w:p>
    <w:p w:rsidR="00787FD8" w:rsidRPr="00CB3CD7" w:rsidRDefault="00787FD8" w:rsidP="00787FD8">
      <w:pPr>
        <w:spacing w:after="0" w:line="240" w:lineRule="auto"/>
        <w:ind w:firstLine="709"/>
        <w:jc w:val="both"/>
        <w:rPr>
          <w:rFonts w:ascii="Arial" w:eastAsia="Times New Roman" w:hAnsi="Arial" w:cs="Arial"/>
          <w:sz w:val="18"/>
          <w:szCs w:val="18"/>
          <w:lang w:eastAsia="ru-RU"/>
        </w:rPr>
      </w:pPr>
      <w:r w:rsidRPr="008526AE">
        <w:rPr>
          <w:rFonts w:eastAsia="Times New Roman" w:cs="Times New Roman"/>
          <w:szCs w:val="24"/>
          <w:lang w:eastAsia="ru-RU"/>
        </w:rPr>
        <w:t>На реализацию  муниципальной программы запланировано выделение денежных средств из консолидированного бюджета МО «</w:t>
      </w:r>
      <w:proofErr w:type="spellStart"/>
      <w:r w:rsidRPr="008526AE">
        <w:rPr>
          <w:rFonts w:eastAsia="Times New Roman" w:cs="Times New Roman"/>
          <w:szCs w:val="24"/>
          <w:lang w:eastAsia="ru-RU"/>
        </w:rPr>
        <w:t>Майнский</w:t>
      </w:r>
      <w:proofErr w:type="spellEnd"/>
      <w:r w:rsidRPr="008526AE">
        <w:rPr>
          <w:rFonts w:eastAsia="Times New Roman" w:cs="Times New Roman"/>
          <w:szCs w:val="24"/>
          <w:lang w:eastAsia="ru-RU"/>
        </w:rPr>
        <w:t xml:space="preserve"> район» в объёме </w:t>
      </w:r>
      <w:r>
        <w:rPr>
          <w:rFonts w:cs="Times New Roman"/>
          <w:sz w:val="22"/>
        </w:rPr>
        <w:t xml:space="preserve">3868647,34 </w:t>
      </w:r>
      <w:r>
        <w:rPr>
          <w:rFonts w:eastAsia="Times New Roman" w:cs="Times New Roman"/>
          <w:szCs w:val="24"/>
          <w:lang w:eastAsia="ru-RU"/>
        </w:rPr>
        <w:lastRenderedPageBreak/>
        <w:t>рублей</w:t>
      </w:r>
      <w:proofErr w:type="gramStart"/>
      <w:r>
        <w:rPr>
          <w:rFonts w:eastAsia="Times New Roman" w:cs="Times New Roman"/>
          <w:szCs w:val="24"/>
          <w:lang w:eastAsia="ru-RU"/>
        </w:rPr>
        <w:t xml:space="preserve"> .</w:t>
      </w:r>
      <w:proofErr w:type="gramEnd"/>
      <w:r w:rsidRPr="008526AE">
        <w:rPr>
          <w:rFonts w:eastAsia="Times New Roman" w:cs="Times New Roman"/>
          <w:szCs w:val="24"/>
          <w:lang w:eastAsia="ru-RU"/>
        </w:rPr>
        <w:t xml:space="preserve">В отчётном периоде освоение средств бюджета составило </w:t>
      </w:r>
      <w:r>
        <w:rPr>
          <w:rFonts w:cs="Times New Roman"/>
          <w:sz w:val="22"/>
        </w:rPr>
        <w:t xml:space="preserve">3766787,97 </w:t>
      </w:r>
      <w:r>
        <w:rPr>
          <w:rFonts w:eastAsia="Times New Roman" w:cs="Times New Roman"/>
          <w:szCs w:val="24"/>
          <w:lang w:eastAsia="ru-RU"/>
        </w:rPr>
        <w:t>рублей</w:t>
      </w:r>
      <w:r w:rsidRPr="008526AE">
        <w:rPr>
          <w:rFonts w:eastAsia="Times New Roman" w:cs="Times New Roman"/>
          <w:szCs w:val="24"/>
          <w:lang w:eastAsia="ru-RU"/>
        </w:rPr>
        <w:t xml:space="preserve">, что составляет </w:t>
      </w:r>
      <w:r>
        <w:rPr>
          <w:rFonts w:eastAsia="Times New Roman" w:cs="Times New Roman"/>
          <w:szCs w:val="24"/>
          <w:lang w:eastAsia="ru-RU"/>
        </w:rPr>
        <w:t>97,4</w:t>
      </w:r>
      <w:r w:rsidRPr="008526AE">
        <w:rPr>
          <w:rFonts w:eastAsia="Times New Roman" w:cs="Times New Roman"/>
          <w:szCs w:val="24"/>
          <w:lang w:eastAsia="ru-RU"/>
        </w:rPr>
        <w:t>% от запланированного объёма финансирования</w:t>
      </w:r>
      <w:r w:rsidRPr="008526AE">
        <w:rPr>
          <w:rFonts w:ascii="Arial" w:eastAsia="Times New Roman" w:hAnsi="Arial" w:cs="Arial"/>
          <w:sz w:val="18"/>
          <w:szCs w:val="18"/>
          <w:lang w:eastAsia="ru-RU"/>
        </w:rPr>
        <w:t>.</w:t>
      </w:r>
    </w:p>
    <w:p w:rsidR="00787FD8" w:rsidRPr="00CB3CD7" w:rsidRDefault="00787FD8" w:rsidP="00CB3CD7">
      <w:pPr>
        <w:spacing w:after="0" w:line="240" w:lineRule="auto"/>
        <w:ind w:firstLine="709"/>
        <w:jc w:val="both"/>
        <w:rPr>
          <w:rFonts w:eastAsia="Times New Roman" w:cs="Times New Roman"/>
          <w:szCs w:val="24"/>
          <w:lang w:eastAsia="ru-RU"/>
        </w:rPr>
      </w:pPr>
      <w:r w:rsidRPr="008526AE">
        <w:rPr>
          <w:rFonts w:eastAsia="Times New Roman" w:cs="Times New Roman"/>
          <w:szCs w:val="24"/>
          <w:lang w:eastAsia="ru-RU"/>
        </w:rPr>
        <w:t>В рамках реализации программы в</w:t>
      </w:r>
      <w:r w:rsidR="00F07694">
        <w:rPr>
          <w:rFonts w:eastAsia="Times New Roman" w:cs="Times New Roman"/>
          <w:szCs w:val="24"/>
          <w:lang w:eastAsia="ru-RU"/>
        </w:rPr>
        <w:t xml:space="preserve">  2021</w:t>
      </w:r>
      <w:r w:rsidRPr="008526AE">
        <w:rPr>
          <w:rFonts w:eastAsia="Times New Roman" w:cs="Times New Roman"/>
          <w:szCs w:val="24"/>
          <w:lang w:eastAsia="ru-RU"/>
        </w:rPr>
        <w:t xml:space="preserve"> году профинансированы следующие мероприятия: обеспечение деятельности единой дежурной диспетчерской службы (ЕДДС); техническое обслуживание и ремонт </w:t>
      </w:r>
      <w:r w:rsidR="00F07694">
        <w:rPr>
          <w:rFonts w:eastAsia="Times New Roman" w:cs="Times New Roman"/>
          <w:szCs w:val="24"/>
          <w:lang w:eastAsia="ru-RU"/>
        </w:rPr>
        <w:t>муниципальной автоматизированной</w:t>
      </w:r>
      <w:r w:rsidRPr="008526AE">
        <w:rPr>
          <w:rFonts w:eastAsia="Times New Roman" w:cs="Times New Roman"/>
          <w:szCs w:val="24"/>
          <w:lang w:eastAsia="ru-RU"/>
        </w:rPr>
        <w:t xml:space="preserve"> систем</w:t>
      </w:r>
      <w:r w:rsidR="00F07694">
        <w:rPr>
          <w:rFonts w:eastAsia="Times New Roman" w:cs="Times New Roman"/>
          <w:szCs w:val="24"/>
          <w:lang w:eastAsia="ru-RU"/>
        </w:rPr>
        <w:t>ы</w:t>
      </w:r>
      <w:r w:rsidRPr="008526AE">
        <w:rPr>
          <w:rFonts w:eastAsia="Times New Roman" w:cs="Times New Roman"/>
          <w:szCs w:val="24"/>
          <w:lang w:eastAsia="ru-RU"/>
        </w:rPr>
        <w:t xml:space="preserve"> оповещения.</w:t>
      </w:r>
      <w:r w:rsidR="00F07694">
        <w:rPr>
          <w:rFonts w:eastAsia="Times New Roman" w:cs="Times New Roman"/>
          <w:szCs w:val="24"/>
          <w:lang w:eastAsia="ru-RU"/>
        </w:rPr>
        <w:t xml:space="preserve"> Приобретение радиостанции в ЕДДС.</w:t>
      </w:r>
    </w:p>
    <w:p w:rsidR="00787FD8" w:rsidRPr="00D35560" w:rsidRDefault="00787FD8" w:rsidP="00787FD8">
      <w:pPr>
        <w:tabs>
          <w:tab w:val="left" w:pos="709"/>
        </w:tabs>
        <w:spacing w:after="0" w:line="240" w:lineRule="auto"/>
        <w:ind w:firstLine="709"/>
        <w:jc w:val="both"/>
        <w:rPr>
          <w:rFonts w:eastAsia="Times New Roman"/>
          <w:szCs w:val="24"/>
          <w:lang w:eastAsia="ru-RU"/>
        </w:rPr>
      </w:pPr>
      <w:r w:rsidRPr="00D35560">
        <w:rPr>
          <w:rFonts w:eastAsia="Times New Roman"/>
          <w:szCs w:val="24"/>
          <w:lang w:eastAsia="ru-RU"/>
        </w:rPr>
        <w:t>Оценка эффективности реализации муниципальной программы осуществлялась по 4 целевым индикаторам, ожидаемое значение достигнуто по 3 индикаторам.</w:t>
      </w:r>
    </w:p>
    <w:p w:rsidR="00787FD8" w:rsidRPr="00D35560" w:rsidRDefault="00787FD8" w:rsidP="00787FD8">
      <w:pPr>
        <w:spacing w:after="0" w:line="240" w:lineRule="auto"/>
        <w:ind w:firstLine="709"/>
        <w:jc w:val="both"/>
        <w:rPr>
          <w:rFonts w:eastAsia="Times New Roman" w:cs="Times New Roman"/>
          <w:szCs w:val="24"/>
          <w:lang w:eastAsia="ru-RU"/>
        </w:rPr>
      </w:pPr>
    </w:p>
    <w:tbl>
      <w:tblPr>
        <w:tblStyle w:val="ad"/>
        <w:tblW w:w="9606" w:type="dxa"/>
        <w:tblLayout w:type="fixed"/>
        <w:tblLook w:val="04A0"/>
      </w:tblPr>
      <w:tblGrid>
        <w:gridCol w:w="553"/>
        <w:gridCol w:w="4233"/>
        <w:gridCol w:w="708"/>
        <w:gridCol w:w="1135"/>
        <w:gridCol w:w="1559"/>
        <w:gridCol w:w="1418"/>
      </w:tblGrid>
      <w:tr w:rsidR="00787FD8" w:rsidRPr="00D35560" w:rsidTr="002D7D79">
        <w:trPr>
          <w:trHeight w:val="2497"/>
        </w:trPr>
        <w:tc>
          <w:tcPr>
            <w:tcW w:w="553" w:type="dxa"/>
            <w:hideMark/>
          </w:tcPr>
          <w:p w:rsidR="00787FD8" w:rsidRPr="00D35560" w:rsidRDefault="00787FD8" w:rsidP="00EE205C">
            <w:pPr>
              <w:spacing w:after="96" w:line="255" w:lineRule="atLeast"/>
              <w:jc w:val="center"/>
              <w:rPr>
                <w:rFonts w:eastAsia="Times New Roman" w:cs="Times New Roman"/>
                <w:sz w:val="22"/>
                <w:lang w:eastAsia="ru-RU"/>
              </w:rPr>
            </w:pPr>
            <w:r w:rsidRPr="00D35560">
              <w:rPr>
                <w:rFonts w:eastAsia="Times New Roman" w:cs="Times New Roman"/>
                <w:b/>
                <w:bCs/>
                <w:sz w:val="22"/>
                <w:lang w:eastAsia="ru-RU"/>
              </w:rPr>
              <w:br/>
              <w:t> № </w:t>
            </w:r>
            <w:r w:rsidRPr="00D35560">
              <w:rPr>
                <w:rFonts w:eastAsia="Times New Roman" w:cs="Times New Roman"/>
                <w:b/>
                <w:bCs/>
                <w:sz w:val="22"/>
                <w:lang w:eastAsia="ru-RU"/>
              </w:rPr>
              <w:br/>
            </w:r>
            <w:proofErr w:type="spellStart"/>
            <w:proofErr w:type="gramStart"/>
            <w:r w:rsidRPr="00D35560">
              <w:rPr>
                <w:rFonts w:eastAsia="Times New Roman" w:cs="Times New Roman"/>
                <w:b/>
                <w:bCs/>
                <w:sz w:val="22"/>
                <w:lang w:eastAsia="ru-RU"/>
              </w:rPr>
              <w:t>п</w:t>
            </w:r>
            <w:proofErr w:type="spellEnd"/>
            <w:proofErr w:type="gramEnd"/>
            <w:r w:rsidRPr="00D35560">
              <w:rPr>
                <w:rFonts w:eastAsia="Times New Roman" w:cs="Times New Roman"/>
                <w:b/>
                <w:bCs/>
                <w:sz w:val="22"/>
                <w:lang w:eastAsia="ru-RU"/>
              </w:rPr>
              <w:t>/</w:t>
            </w:r>
            <w:proofErr w:type="spellStart"/>
            <w:r w:rsidRPr="00D35560">
              <w:rPr>
                <w:rFonts w:eastAsia="Times New Roman" w:cs="Times New Roman"/>
                <w:b/>
                <w:bCs/>
                <w:sz w:val="22"/>
                <w:lang w:eastAsia="ru-RU"/>
              </w:rPr>
              <w:t>п</w:t>
            </w:r>
            <w:proofErr w:type="spellEnd"/>
          </w:p>
        </w:tc>
        <w:tc>
          <w:tcPr>
            <w:tcW w:w="4233" w:type="dxa"/>
            <w:hideMark/>
          </w:tcPr>
          <w:p w:rsidR="00787FD8" w:rsidRPr="002D7D79" w:rsidRDefault="00787FD8" w:rsidP="00EE205C">
            <w:pPr>
              <w:spacing w:after="96" w:line="255" w:lineRule="atLeast"/>
              <w:jc w:val="center"/>
              <w:rPr>
                <w:rFonts w:eastAsia="Times New Roman" w:cs="Times New Roman"/>
                <w:sz w:val="20"/>
                <w:szCs w:val="20"/>
                <w:lang w:eastAsia="ru-RU"/>
              </w:rPr>
            </w:pPr>
            <w:r w:rsidRPr="002D7D79">
              <w:rPr>
                <w:rFonts w:eastAsia="Times New Roman" w:cs="Times New Roman"/>
                <w:b/>
                <w:bCs/>
                <w:sz w:val="20"/>
                <w:szCs w:val="20"/>
                <w:lang w:eastAsia="ru-RU"/>
              </w:rPr>
              <w:t>Наименование   </w:t>
            </w:r>
            <w:r w:rsidRPr="002D7D79">
              <w:rPr>
                <w:rFonts w:eastAsia="Times New Roman" w:cs="Times New Roman"/>
                <w:b/>
                <w:bCs/>
                <w:sz w:val="20"/>
                <w:szCs w:val="20"/>
                <w:lang w:eastAsia="ru-RU"/>
              </w:rPr>
              <w:br/>
              <w:t>     целевого     </w:t>
            </w:r>
            <w:r w:rsidRPr="002D7D79">
              <w:rPr>
                <w:rFonts w:eastAsia="Times New Roman" w:cs="Times New Roman"/>
                <w:b/>
                <w:bCs/>
                <w:sz w:val="20"/>
                <w:szCs w:val="20"/>
                <w:lang w:eastAsia="ru-RU"/>
              </w:rPr>
              <w:br/>
              <w:t>    показателя</w:t>
            </w:r>
          </w:p>
        </w:tc>
        <w:tc>
          <w:tcPr>
            <w:tcW w:w="708" w:type="dxa"/>
            <w:hideMark/>
          </w:tcPr>
          <w:p w:rsidR="00787FD8" w:rsidRPr="002D7D79" w:rsidRDefault="00787FD8" w:rsidP="00EE205C">
            <w:pPr>
              <w:spacing w:after="96" w:line="255" w:lineRule="atLeast"/>
              <w:jc w:val="center"/>
              <w:rPr>
                <w:rFonts w:eastAsia="Times New Roman" w:cs="Times New Roman"/>
                <w:sz w:val="20"/>
                <w:szCs w:val="20"/>
                <w:lang w:eastAsia="ru-RU"/>
              </w:rPr>
            </w:pPr>
            <w:r w:rsidRPr="002D7D79">
              <w:rPr>
                <w:rFonts w:eastAsia="Times New Roman" w:cs="Times New Roman"/>
                <w:b/>
                <w:bCs/>
                <w:sz w:val="20"/>
                <w:szCs w:val="20"/>
                <w:lang w:eastAsia="ru-RU"/>
              </w:rPr>
              <w:t>Ед. </w:t>
            </w:r>
            <w:r w:rsidRPr="002D7D79">
              <w:rPr>
                <w:rFonts w:eastAsia="Times New Roman" w:cs="Times New Roman"/>
                <w:b/>
                <w:bCs/>
                <w:sz w:val="20"/>
                <w:szCs w:val="20"/>
                <w:lang w:eastAsia="ru-RU"/>
              </w:rPr>
              <w:br/>
            </w:r>
            <w:proofErr w:type="spellStart"/>
            <w:r w:rsidRPr="002D7D79">
              <w:rPr>
                <w:rFonts w:eastAsia="Times New Roman" w:cs="Times New Roman"/>
                <w:b/>
                <w:bCs/>
                <w:sz w:val="20"/>
                <w:szCs w:val="20"/>
                <w:lang w:eastAsia="ru-RU"/>
              </w:rPr>
              <w:t>изм</w:t>
            </w:r>
            <w:proofErr w:type="spellEnd"/>
            <w:r w:rsidRPr="002D7D79">
              <w:rPr>
                <w:rFonts w:eastAsia="Times New Roman" w:cs="Times New Roman"/>
                <w:b/>
                <w:bCs/>
                <w:sz w:val="20"/>
                <w:szCs w:val="20"/>
                <w:lang w:eastAsia="ru-RU"/>
              </w:rPr>
              <w:t>.</w:t>
            </w:r>
          </w:p>
        </w:tc>
        <w:tc>
          <w:tcPr>
            <w:tcW w:w="1135" w:type="dxa"/>
            <w:hideMark/>
          </w:tcPr>
          <w:p w:rsidR="00787FD8" w:rsidRPr="002D7D79" w:rsidRDefault="00787FD8" w:rsidP="00EE205C">
            <w:pPr>
              <w:spacing w:after="96" w:line="255" w:lineRule="atLeast"/>
              <w:jc w:val="center"/>
              <w:rPr>
                <w:rFonts w:eastAsia="Times New Roman" w:cs="Times New Roman"/>
                <w:sz w:val="20"/>
                <w:szCs w:val="20"/>
                <w:lang w:eastAsia="ru-RU"/>
              </w:rPr>
            </w:pPr>
            <w:r w:rsidRPr="002D7D79">
              <w:rPr>
                <w:rFonts w:eastAsia="Times New Roman" w:cs="Times New Roman"/>
                <w:b/>
                <w:bCs/>
                <w:sz w:val="20"/>
                <w:szCs w:val="20"/>
                <w:lang w:eastAsia="ru-RU"/>
              </w:rPr>
              <w:t>Плановое</w:t>
            </w:r>
            <w:r w:rsidRPr="002D7D79">
              <w:rPr>
                <w:rFonts w:eastAsia="Times New Roman" w:cs="Times New Roman"/>
                <w:b/>
                <w:bCs/>
                <w:sz w:val="20"/>
                <w:szCs w:val="20"/>
                <w:lang w:eastAsia="ru-RU"/>
              </w:rPr>
              <w:br/>
              <w:t>значение</w:t>
            </w:r>
          </w:p>
        </w:tc>
        <w:tc>
          <w:tcPr>
            <w:tcW w:w="1559" w:type="dxa"/>
            <w:hideMark/>
          </w:tcPr>
          <w:p w:rsidR="00787FD8" w:rsidRPr="002D7D79" w:rsidRDefault="00787FD8" w:rsidP="00EE205C">
            <w:pPr>
              <w:spacing w:after="96" w:line="255" w:lineRule="atLeast"/>
              <w:jc w:val="center"/>
              <w:rPr>
                <w:rFonts w:eastAsia="Times New Roman" w:cs="Times New Roman"/>
                <w:sz w:val="20"/>
                <w:szCs w:val="20"/>
                <w:lang w:eastAsia="ru-RU"/>
              </w:rPr>
            </w:pPr>
            <w:r w:rsidRPr="002D7D79">
              <w:rPr>
                <w:rFonts w:eastAsia="Times New Roman" w:cs="Times New Roman"/>
                <w:b/>
                <w:bCs/>
                <w:sz w:val="20"/>
                <w:szCs w:val="20"/>
                <w:lang w:eastAsia="ru-RU"/>
              </w:rPr>
              <w:t>Фактическое</w:t>
            </w:r>
            <w:r w:rsidRPr="002D7D79">
              <w:rPr>
                <w:rFonts w:eastAsia="Times New Roman" w:cs="Times New Roman"/>
                <w:b/>
                <w:bCs/>
                <w:sz w:val="20"/>
                <w:szCs w:val="20"/>
                <w:lang w:eastAsia="ru-RU"/>
              </w:rPr>
              <w:br/>
              <w:t> значение</w:t>
            </w:r>
          </w:p>
        </w:tc>
        <w:tc>
          <w:tcPr>
            <w:tcW w:w="1418" w:type="dxa"/>
            <w:hideMark/>
          </w:tcPr>
          <w:p w:rsidR="00787FD8" w:rsidRPr="002D7D79" w:rsidRDefault="00787FD8" w:rsidP="00EE205C">
            <w:pPr>
              <w:spacing w:after="96" w:line="255" w:lineRule="atLeast"/>
              <w:jc w:val="center"/>
              <w:rPr>
                <w:rFonts w:eastAsia="Times New Roman" w:cs="Times New Roman"/>
                <w:sz w:val="20"/>
                <w:szCs w:val="20"/>
                <w:lang w:eastAsia="ru-RU"/>
              </w:rPr>
            </w:pPr>
            <w:r w:rsidRPr="002D7D79">
              <w:rPr>
                <w:rFonts w:eastAsia="Times New Roman" w:cs="Times New Roman"/>
                <w:b/>
                <w:bCs/>
                <w:sz w:val="20"/>
                <w:szCs w:val="20"/>
                <w:lang w:eastAsia="ru-RU"/>
              </w:rPr>
              <w:t>Процент достижения</w:t>
            </w:r>
          </w:p>
          <w:p w:rsidR="00787FD8" w:rsidRPr="002D7D79" w:rsidRDefault="00787FD8" w:rsidP="00EE205C">
            <w:pPr>
              <w:spacing w:after="96" w:line="255" w:lineRule="atLeast"/>
              <w:jc w:val="center"/>
              <w:rPr>
                <w:rFonts w:eastAsia="Times New Roman" w:cs="Times New Roman"/>
                <w:sz w:val="20"/>
                <w:szCs w:val="20"/>
                <w:lang w:eastAsia="ru-RU"/>
              </w:rPr>
            </w:pPr>
            <w:r w:rsidRPr="002D7D79">
              <w:rPr>
                <w:rFonts w:eastAsia="Times New Roman" w:cs="Times New Roman"/>
                <w:b/>
                <w:bCs/>
                <w:sz w:val="20"/>
                <w:szCs w:val="20"/>
                <w:lang w:eastAsia="ru-RU"/>
              </w:rPr>
              <w:t>%</w:t>
            </w:r>
          </w:p>
        </w:tc>
      </w:tr>
      <w:tr w:rsidR="00787FD8" w:rsidRPr="00D35560" w:rsidTr="002D7D79">
        <w:trPr>
          <w:trHeight w:val="1460"/>
        </w:trPr>
        <w:tc>
          <w:tcPr>
            <w:tcW w:w="553" w:type="dxa"/>
            <w:hideMark/>
          </w:tcPr>
          <w:p w:rsidR="00787FD8" w:rsidRPr="00D35560" w:rsidRDefault="00787FD8" w:rsidP="00EE205C">
            <w:pPr>
              <w:spacing w:after="96" w:line="255" w:lineRule="atLeast"/>
              <w:jc w:val="center"/>
              <w:rPr>
                <w:rFonts w:eastAsia="Times New Roman" w:cs="Times New Roman"/>
                <w:sz w:val="22"/>
                <w:lang w:eastAsia="ru-RU"/>
              </w:rPr>
            </w:pPr>
            <w:r w:rsidRPr="00D35560">
              <w:rPr>
                <w:rFonts w:eastAsia="Times New Roman" w:cs="Times New Roman"/>
                <w:sz w:val="22"/>
                <w:lang w:eastAsia="ru-RU"/>
              </w:rPr>
              <w:t>1</w:t>
            </w:r>
          </w:p>
        </w:tc>
        <w:tc>
          <w:tcPr>
            <w:tcW w:w="4233" w:type="dxa"/>
            <w:hideMark/>
          </w:tcPr>
          <w:p w:rsidR="00787FD8" w:rsidRPr="00D35560" w:rsidRDefault="00787FD8" w:rsidP="00EE205C">
            <w:pPr>
              <w:pStyle w:val="ConsPlusNormal"/>
              <w:widowControl/>
              <w:ind w:firstLine="0"/>
              <w:rPr>
                <w:rFonts w:ascii="Times New Roman" w:hAnsi="Times New Roman" w:cs="Times New Roman"/>
                <w:sz w:val="22"/>
                <w:szCs w:val="22"/>
              </w:rPr>
            </w:pPr>
            <w:r w:rsidRPr="00D35560">
              <w:rPr>
                <w:rFonts w:ascii="Times New Roman" w:hAnsi="Times New Roman" w:cs="Times New Roman"/>
                <w:sz w:val="22"/>
                <w:szCs w:val="22"/>
              </w:rPr>
              <w:t>Создание в полном объёме</w:t>
            </w:r>
          </w:p>
          <w:p w:rsidR="00787FD8" w:rsidRPr="00D35560" w:rsidRDefault="00787FD8" w:rsidP="00EE205C">
            <w:pPr>
              <w:pStyle w:val="ConsPlusNormal"/>
              <w:widowControl/>
              <w:ind w:firstLine="0"/>
              <w:rPr>
                <w:rFonts w:ascii="Times New Roman" w:hAnsi="Times New Roman" w:cs="Times New Roman"/>
                <w:sz w:val="22"/>
                <w:szCs w:val="22"/>
              </w:rPr>
            </w:pPr>
            <w:r w:rsidRPr="00D35560">
              <w:rPr>
                <w:rFonts w:ascii="Times New Roman" w:hAnsi="Times New Roman" w:cs="Times New Roman"/>
                <w:sz w:val="22"/>
                <w:szCs w:val="22"/>
              </w:rPr>
              <w:t>автоматизированной информационной</w:t>
            </w:r>
          </w:p>
          <w:p w:rsidR="00787FD8" w:rsidRPr="00D35560" w:rsidRDefault="00787FD8" w:rsidP="00EE205C">
            <w:pPr>
              <w:pStyle w:val="a9"/>
              <w:rPr>
                <w:rFonts w:ascii="Times New Roman" w:hAnsi="Times New Roman"/>
              </w:rPr>
            </w:pPr>
            <w:r w:rsidRPr="00D35560">
              <w:rPr>
                <w:rFonts w:ascii="Times New Roman" w:hAnsi="Times New Roman"/>
              </w:rPr>
              <w:t>системы ЕДДС, обеспечивающей автоматизацию выполнения задач и функций ЕДДС, сопрягающейся с региональной автоматизированной информационно управляющей системой единой государственной системы предупреждения и ликвидации чрезвычайных ситуаций (РСЧС) и с имеющимися автоматизированными системами взаимодействующих дежурно-диспетчерских служб (ДДС) экстренных оперативных служб и организаций (объектов) по прямым каналам связи, а также телекоммуникационной подсистемой системы 112.</w:t>
            </w:r>
          </w:p>
          <w:p w:rsidR="00787FD8" w:rsidRPr="00D35560" w:rsidRDefault="00787FD8" w:rsidP="00EE205C">
            <w:pPr>
              <w:rPr>
                <w:rFonts w:eastAsia="Calibri" w:cs="Times New Roman"/>
                <w:sz w:val="22"/>
              </w:rPr>
            </w:pPr>
          </w:p>
        </w:tc>
        <w:tc>
          <w:tcPr>
            <w:tcW w:w="708" w:type="dxa"/>
            <w:hideMark/>
          </w:tcPr>
          <w:p w:rsidR="00787FD8" w:rsidRPr="00D35560" w:rsidRDefault="00787FD8" w:rsidP="00EE205C">
            <w:pPr>
              <w:spacing w:after="96" w:line="255" w:lineRule="atLeast"/>
              <w:jc w:val="center"/>
              <w:rPr>
                <w:rFonts w:eastAsia="Times New Roman" w:cs="Times New Roman"/>
                <w:sz w:val="22"/>
                <w:lang w:eastAsia="ru-RU"/>
              </w:rPr>
            </w:pPr>
            <w:r w:rsidRPr="00D35560">
              <w:rPr>
                <w:rFonts w:eastAsia="Times New Roman" w:cs="Times New Roman"/>
                <w:sz w:val="22"/>
                <w:lang w:eastAsia="ru-RU"/>
              </w:rPr>
              <w:t> %</w:t>
            </w:r>
          </w:p>
        </w:tc>
        <w:tc>
          <w:tcPr>
            <w:tcW w:w="1135" w:type="dxa"/>
            <w:hideMark/>
          </w:tcPr>
          <w:p w:rsidR="00787FD8" w:rsidRPr="00D35560" w:rsidRDefault="00787FD8" w:rsidP="00EE205C">
            <w:pPr>
              <w:spacing w:after="96" w:line="255" w:lineRule="atLeast"/>
              <w:jc w:val="center"/>
              <w:rPr>
                <w:rFonts w:eastAsia="Times New Roman" w:cs="Times New Roman"/>
                <w:sz w:val="22"/>
                <w:lang w:eastAsia="ru-RU"/>
              </w:rPr>
            </w:pPr>
            <w:r w:rsidRPr="00D35560">
              <w:rPr>
                <w:rFonts w:eastAsia="Times New Roman" w:cs="Times New Roman"/>
                <w:sz w:val="22"/>
                <w:lang w:eastAsia="ru-RU"/>
              </w:rPr>
              <w:t>100 </w:t>
            </w:r>
          </w:p>
        </w:tc>
        <w:tc>
          <w:tcPr>
            <w:tcW w:w="1559" w:type="dxa"/>
            <w:hideMark/>
          </w:tcPr>
          <w:p w:rsidR="00787FD8" w:rsidRPr="00D35560" w:rsidRDefault="00787FD8" w:rsidP="00EE205C">
            <w:pPr>
              <w:spacing w:after="96" w:line="255" w:lineRule="atLeast"/>
              <w:jc w:val="center"/>
              <w:rPr>
                <w:rFonts w:eastAsia="Times New Roman" w:cs="Times New Roman"/>
                <w:sz w:val="22"/>
                <w:lang w:eastAsia="ru-RU"/>
              </w:rPr>
            </w:pPr>
            <w:r w:rsidRPr="00D35560">
              <w:rPr>
                <w:rFonts w:eastAsia="Times New Roman" w:cs="Times New Roman"/>
                <w:sz w:val="22"/>
                <w:lang w:eastAsia="ru-RU"/>
              </w:rPr>
              <w:t>100</w:t>
            </w:r>
          </w:p>
        </w:tc>
        <w:tc>
          <w:tcPr>
            <w:tcW w:w="1418" w:type="dxa"/>
            <w:hideMark/>
          </w:tcPr>
          <w:p w:rsidR="00787FD8" w:rsidRPr="00D35560" w:rsidRDefault="00787FD8" w:rsidP="00EE205C">
            <w:pPr>
              <w:spacing w:after="96" w:line="255" w:lineRule="atLeast"/>
              <w:jc w:val="center"/>
              <w:rPr>
                <w:rFonts w:eastAsia="Times New Roman" w:cs="Times New Roman"/>
                <w:sz w:val="22"/>
                <w:lang w:eastAsia="ru-RU"/>
              </w:rPr>
            </w:pPr>
            <w:r w:rsidRPr="00D35560">
              <w:rPr>
                <w:rFonts w:eastAsia="Times New Roman" w:cs="Times New Roman"/>
                <w:sz w:val="22"/>
                <w:lang w:eastAsia="ru-RU"/>
              </w:rPr>
              <w:t>100 </w:t>
            </w:r>
          </w:p>
        </w:tc>
      </w:tr>
      <w:tr w:rsidR="00787FD8" w:rsidRPr="00D35560" w:rsidTr="002D7D79">
        <w:trPr>
          <w:trHeight w:val="830"/>
        </w:trPr>
        <w:tc>
          <w:tcPr>
            <w:tcW w:w="553" w:type="dxa"/>
            <w:hideMark/>
          </w:tcPr>
          <w:p w:rsidR="00787FD8" w:rsidRPr="00D35560" w:rsidRDefault="00787FD8" w:rsidP="00EE205C">
            <w:pPr>
              <w:spacing w:after="96" w:line="255" w:lineRule="atLeast"/>
              <w:jc w:val="center"/>
              <w:rPr>
                <w:rFonts w:eastAsia="Times New Roman" w:cs="Times New Roman"/>
                <w:sz w:val="22"/>
                <w:lang w:eastAsia="ru-RU"/>
              </w:rPr>
            </w:pPr>
            <w:r w:rsidRPr="00D35560">
              <w:rPr>
                <w:rFonts w:eastAsia="Times New Roman" w:cs="Times New Roman"/>
                <w:sz w:val="22"/>
                <w:lang w:eastAsia="ru-RU"/>
              </w:rPr>
              <w:t>2</w:t>
            </w:r>
          </w:p>
        </w:tc>
        <w:tc>
          <w:tcPr>
            <w:tcW w:w="4233" w:type="dxa"/>
            <w:hideMark/>
          </w:tcPr>
          <w:p w:rsidR="00787FD8" w:rsidRPr="00D35560" w:rsidRDefault="00787FD8" w:rsidP="00EE205C">
            <w:pPr>
              <w:pStyle w:val="ConsPlusNormal"/>
              <w:widowControl/>
              <w:ind w:firstLine="0"/>
              <w:rPr>
                <w:rFonts w:ascii="Times New Roman" w:hAnsi="Times New Roman" w:cs="Times New Roman"/>
                <w:sz w:val="22"/>
                <w:szCs w:val="22"/>
              </w:rPr>
            </w:pPr>
            <w:r w:rsidRPr="00D35560">
              <w:rPr>
                <w:rFonts w:ascii="Times New Roman" w:hAnsi="Times New Roman" w:cs="Times New Roman"/>
                <w:sz w:val="22"/>
                <w:szCs w:val="22"/>
              </w:rPr>
              <w:t>Модернизация системы централизованного оповещения населения на базе технических средств нового поколения, в каждом населенном пункте муниципального образования «</w:t>
            </w:r>
            <w:proofErr w:type="spellStart"/>
            <w:r w:rsidRPr="00D35560">
              <w:rPr>
                <w:rFonts w:ascii="Times New Roman" w:hAnsi="Times New Roman" w:cs="Times New Roman"/>
                <w:sz w:val="22"/>
                <w:szCs w:val="22"/>
              </w:rPr>
              <w:t>Майнский</w:t>
            </w:r>
            <w:proofErr w:type="spellEnd"/>
            <w:r w:rsidRPr="00D35560">
              <w:rPr>
                <w:rFonts w:ascii="Times New Roman" w:hAnsi="Times New Roman" w:cs="Times New Roman"/>
                <w:sz w:val="22"/>
                <w:szCs w:val="22"/>
              </w:rPr>
              <w:t xml:space="preserve"> район».</w:t>
            </w:r>
          </w:p>
        </w:tc>
        <w:tc>
          <w:tcPr>
            <w:tcW w:w="708" w:type="dxa"/>
            <w:hideMark/>
          </w:tcPr>
          <w:p w:rsidR="00787FD8" w:rsidRPr="00D35560" w:rsidRDefault="00787FD8" w:rsidP="00EE205C">
            <w:pPr>
              <w:spacing w:after="96" w:line="255" w:lineRule="atLeast"/>
              <w:jc w:val="center"/>
              <w:rPr>
                <w:rFonts w:eastAsia="Times New Roman" w:cs="Times New Roman"/>
                <w:sz w:val="22"/>
                <w:lang w:eastAsia="ru-RU"/>
              </w:rPr>
            </w:pPr>
            <w:r w:rsidRPr="00D35560">
              <w:rPr>
                <w:rFonts w:eastAsia="Times New Roman" w:cs="Times New Roman"/>
                <w:sz w:val="22"/>
                <w:lang w:eastAsia="ru-RU"/>
              </w:rPr>
              <w:t> %</w:t>
            </w:r>
          </w:p>
        </w:tc>
        <w:tc>
          <w:tcPr>
            <w:tcW w:w="1135" w:type="dxa"/>
            <w:hideMark/>
          </w:tcPr>
          <w:p w:rsidR="00787FD8" w:rsidRPr="00D35560" w:rsidRDefault="00787FD8" w:rsidP="00EE205C">
            <w:pPr>
              <w:spacing w:after="96" w:line="255" w:lineRule="atLeast"/>
              <w:jc w:val="center"/>
              <w:rPr>
                <w:rFonts w:eastAsia="Times New Roman" w:cs="Times New Roman"/>
                <w:sz w:val="22"/>
                <w:lang w:eastAsia="ru-RU"/>
              </w:rPr>
            </w:pPr>
            <w:r w:rsidRPr="00D35560">
              <w:rPr>
                <w:rFonts w:eastAsia="Times New Roman" w:cs="Times New Roman"/>
                <w:sz w:val="22"/>
                <w:lang w:eastAsia="ru-RU"/>
              </w:rPr>
              <w:t> 90</w:t>
            </w:r>
          </w:p>
        </w:tc>
        <w:tc>
          <w:tcPr>
            <w:tcW w:w="1559" w:type="dxa"/>
            <w:hideMark/>
          </w:tcPr>
          <w:p w:rsidR="00787FD8" w:rsidRPr="00D35560" w:rsidRDefault="00787FD8" w:rsidP="00EE205C">
            <w:pPr>
              <w:spacing w:after="96" w:line="255" w:lineRule="atLeast"/>
              <w:jc w:val="center"/>
              <w:rPr>
                <w:rFonts w:eastAsia="Times New Roman" w:cs="Times New Roman"/>
                <w:sz w:val="22"/>
                <w:lang w:eastAsia="ru-RU"/>
              </w:rPr>
            </w:pPr>
            <w:r w:rsidRPr="00D35560">
              <w:rPr>
                <w:rFonts w:eastAsia="Times New Roman" w:cs="Times New Roman"/>
                <w:sz w:val="22"/>
                <w:lang w:eastAsia="ru-RU"/>
              </w:rPr>
              <w:t> 90</w:t>
            </w:r>
          </w:p>
        </w:tc>
        <w:tc>
          <w:tcPr>
            <w:tcW w:w="1418" w:type="dxa"/>
            <w:hideMark/>
          </w:tcPr>
          <w:p w:rsidR="00787FD8" w:rsidRPr="00D35560" w:rsidRDefault="00787FD8" w:rsidP="00EE205C">
            <w:pPr>
              <w:spacing w:after="96" w:line="255" w:lineRule="atLeast"/>
              <w:jc w:val="center"/>
              <w:rPr>
                <w:rFonts w:eastAsia="Times New Roman" w:cs="Times New Roman"/>
                <w:sz w:val="22"/>
                <w:lang w:eastAsia="ru-RU"/>
              </w:rPr>
            </w:pPr>
            <w:r w:rsidRPr="00D35560">
              <w:rPr>
                <w:rFonts w:eastAsia="Times New Roman" w:cs="Times New Roman"/>
                <w:sz w:val="22"/>
                <w:lang w:eastAsia="ru-RU"/>
              </w:rPr>
              <w:t>100</w:t>
            </w:r>
          </w:p>
        </w:tc>
      </w:tr>
      <w:tr w:rsidR="00787FD8" w:rsidRPr="00D35560" w:rsidTr="002D7D79">
        <w:tc>
          <w:tcPr>
            <w:tcW w:w="553" w:type="dxa"/>
          </w:tcPr>
          <w:p w:rsidR="00787FD8" w:rsidRPr="00D35560" w:rsidRDefault="00787FD8" w:rsidP="00EE205C">
            <w:pPr>
              <w:spacing w:after="96" w:line="255" w:lineRule="atLeast"/>
              <w:jc w:val="center"/>
              <w:rPr>
                <w:rFonts w:eastAsia="Times New Roman" w:cs="Times New Roman"/>
                <w:sz w:val="22"/>
                <w:lang w:eastAsia="ru-RU"/>
              </w:rPr>
            </w:pPr>
            <w:r>
              <w:rPr>
                <w:rFonts w:eastAsia="Times New Roman" w:cs="Times New Roman"/>
                <w:sz w:val="22"/>
                <w:lang w:eastAsia="ru-RU"/>
              </w:rPr>
              <w:t>3</w:t>
            </w:r>
          </w:p>
        </w:tc>
        <w:tc>
          <w:tcPr>
            <w:tcW w:w="4233" w:type="dxa"/>
          </w:tcPr>
          <w:p w:rsidR="00787FD8" w:rsidRPr="00D35560" w:rsidRDefault="00787FD8" w:rsidP="00EE205C">
            <w:pPr>
              <w:rPr>
                <w:rFonts w:cs="Times New Roman"/>
                <w:sz w:val="22"/>
              </w:rPr>
            </w:pPr>
            <w:r w:rsidRPr="00D35560">
              <w:rPr>
                <w:rFonts w:cs="Times New Roman"/>
                <w:sz w:val="22"/>
              </w:rPr>
              <w:t>Создание  и оснащение учебно-консультационных пунктов в соответствии с действующим законодательством РФ</w:t>
            </w:r>
          </w:p>
        </w:tc>
        <w:tc>
          <w:tcPr>
            <w:tcW w:w="708" w:type="dxa"/>
          </w:tcPr>
          <w:p w:rsidR="00787FD8" w:rsidRPr="00D35560" w:rsidRDefault="00787FD8" w:rsidP="00EE205C">
            <w:pPr>
              <w:spacing w:after="96" w:line="255" w:lineRule="atLeast"/>
              <w:jc w:val="center"/>
              <w:rPr>
                <w:rFonts w:eastAsia="Times New Roman" w:cs="Times New Roman"/>
                <w:sz w:val="22"/>
                <w:lang w:eastAsia="ru-RU"/>
              </w:rPr>
            </w:pPr>
            <w:r w:rsidRPr="00D35560">
              <w:rPr>
                <w:rFonts w:eastAsia="Times New Roman" w:cs="Times New Roman"/>
                <w:sz w:val="22"/>
                <w:lang w:eastAsia="ru-RU"/>
              </w:rPr>
              <w:t>%</w:t>
            </w:r>
          </w:p>
        </w:tc>
        <w:tc>
          <w:tcPr>
            <w:tcW w:w="1135" w:type="dxa"/>
          </w:tcPr>
          <w:p w:rsidR="00787FD8" w:rsidRPr="00D35560" w:rsidRDefault="00787FD8" w:rsidP="00EE205C">
            <w:pPr>
              <w:spacing w:after="96" w:line="255" w:lineRule="atLeast"/>
              <w:jc w:val="center"/>
              <w:rPr>
                <w:rFonts w:eastAsia="Times New Roman" w:cs="Times New Roman"/>
                <w:sz w:val="22"/>
                <w:lang w:eastAsia="ru-RU"/>
              </w:rPr>
            </w:pPr>
            <w:r w:rsidRPr="00D35560">
              <w:rPr>
                <w:rFonts w:eastAsia="Times New Roman" w:cs="Times New Roman"/>
                <w:sz w:val="22"/>
                <w:lang w:eastAsia="ru-RU"/>
              </w:rPr>
              <w:t>80</w:t>
            </w:r>
          </w:p>
        </w:tc>
        <w:tc>
          <w:tcPr>
            <w:tcW w:w="1559" w:type="dxa"/>
          </w:tcPr>
          <w:p w:rsidR="00787FD8" w:rsidRPr="00D35560" w:rsidRDefault="00787FD8" w:rsidP="00EE205C">
            <w:pPr>
              <w:spacing w:after="96" w:line="255" w:lineRule="atLeast"/>
              <w:jc w:val="center"/>
              <w:rPr>
                <w:rFonts w:eastAsia="Times New Roman" w:cs="Times New Roman"/>
                <w:sz w:val="22"/>
                <w:lang w:eastAsia="ru-RU"/>
              </w:rPr>
            </w:pPr>
            <w:r w:rsidRPr="00D35560">
              <w:rPr>
                <w:rFonts w:eastAsia="Times New Roman" w:cs="Times New Roman"/>
                <w:sz w:val="22"/>
                <w:lang w:eastAsia="ru-RU"/>
              </w:rPr>
              <w:t>80</w:t>
            </w:r>
          </w:p>
        </w:tc>
        <w:tc>
          <w:tcPr>
            <w:tcW w:w="1418" w:type="dxa"/>
          </w:tcPr>
          <w:p w:rsidR="00787FD8" w:rsidRPr="00D35560" w:rsidRDefault="00787FD8" w:rsidP="00EE205C">
            <w:pPr>
              <w:spacing w:after="96" w:line="255" w:lineRule="atLeast"/>
              <w:jc w:val="center"/>
              <w:rPr>
                <w:rFonts w:eastAsia="Times New Roman" w:cs="Times New Roman"/>
                <w:sz w:val="22"/>
                <w:lang w:eastAsia="ru-RU"/>
              </w:rPr>
            </w:pPr>
            <w:r w:rsidRPr="00D35560">
              <w:rPr>
                <w:rFonts w:eastAsia="Times New Roman" w:cs="Times New Roman"/>
                <w:sz w:val="22"/>
                <w:lang w:eastAsia="ru-RU"/>
              </w:rPr>
              <w:t>100</w:t>
            </w:r>
          </w:p>
        </w:tc>
      </w:tr>
      <w:tr w:rsidR="00787FD8" w:rsidRPr="00D35560" w:rsidTr="002D7D79">
        <w:tc>
          <w:tcPr>
            <w:tcW w:w="553" w:type="dxa"/>
          </w:tcPr>
          <w:p w:rsidR="00787FD8" w:rsidRPr="00D35560" w:rsidRDefault="00787FD8" w:rsidP="00EE205C">
            <w:pPr>
              <w:spacing w:after="96" w:line="255" w:lineRule="atLeast"/>
              <w:jc w:val="center"/>
              <w:rPr>
                <w:rFonts w:eastAsia="Times New Roman" w:cs="Times New Roman"/>
                <w:sz w:val="22"/>
                <w:lang w:eastAsia="ru-RU"/>
              </w:rPr>
            </w:pPr>
            <w:r>
              <w:rPr>
                <w:rFonts w:eastAsia="Times New Roman" w:cs="Times New Roman"/>
                <w:sz w:val="22"/>
                <w:lang w:eastAsia="ru-RU"/>
              </w:rPr>
              <w:t>4</w:t>
            </w:r>
          </w:p>
        </w:tc>
        <w:tc>
          <w:tcPr>
            <w:tcW w:w="4233" w:type="dxa"/>
          </w:tcPr>
          <w:p w:rsidR="00787FD8" w:rsidRPr="00D35560" w:rsidRDefault="00787FD8" w:rsidP="00EE205C">
            <w:pPr>
              <w:rPr>
                <w:rFonts w:cs="Times New Roman"/>
                <w:sz w:val="22"/>
              </w:rPr>
            </w:pPr>
            <w:r w:rsidRPr="00D35560">
              <w:rPr>
                <w:rFonts w:cs="Times New Roman"/>
                <w:sz w:val="22"/>
              </w:rPr>
              <w:t>Обеспечение  средствами индивидуальной защиты работников администрации  района и работников созданных муниципальных учреждений, предприятий.</w:t>
            </w:r>
          </w:p>
        </w:tc>
        <w:tc>
          <w:tcPr>
            <w:tcW w:w="708" w:type="dxa"/>
          </w:tcPr>
          <w:p w:rsidR="00787FD8" w:rsidRPr="00D35560" w:rsidRDefault="00787FD8" w:rsidP="00EE205C">
            <w:pPr>
              <w:spacing w:after="96" w:line="255" w:lineRule="atLeast"/>
              <w:jc w:val="center"/>
              <w:rPr>
                <w:rFonts w:eastAsia="Times New Roman" w:cs="Times New Roman"/>
                <w:sz w:val="22"/>
                <w:lang w:eastAsia="ru-RU"/>
              </w:rPr>
            </w:pPr>
            <w:r w:rsidRPr="00D35560">
              <w:rPr>
                <w:rFonts w:eastAsia="Times New Roman" w:cs="Times New Roman"/>
                <w:sz w:val="22"/>
                <w:lang w:eastAsia="ru-RU"/>
              </w:rPr>
              <w:t>%</w:t>
            </w:r>
          </w:p>
        </w:tc>
        <w:tc>
          <w:tcPr>
            <w:tcW w:w="1135" w:type="dxa"/>
          </w:tcPr>
          <w:p w:rsidR="00787FD8" w:rsidRPr="00D35560" w:rsidRDefault="00787FD8" w:rsidP="00EE205C">
            <w:pPr>
              <w:spacing w:after="96" w:line="255" w:lineRule="atLeast"/>
              <w:jc w:val="center"/>
              <w:rPr>
                <w:rFonts w:eastAsia="Times New Roman" w:cs="Times New Roman"/>
                <w:sz w:val="22"/>
                <w:lang w:eastAsia="ru-RU"/>
              </w:rPr>
            </w:pPr>
            <w:r w:rsidRPr="00D35560">
              <w:rPr>
                <w:rFonts w:eastAsia="Times New Roman" w:cs="Times New Roman"/>
                <w:sz w:val="22"/>
                <w:lang w:eastAsia="ru-RU"/>
              </w:rPr>
              <w:t>80</w:t>
            </w:r>
          </w:p>
        </w:tc>
        <w:tc>
          <w:tcPr>
            <w:tcW w:w="1559" w:type="dxa"/>
          </w:tcPr>
          <w:p w:rsidR="00787FD8" w:rsidRPr="00D35560" w:rsidRDefault="00787FD8" w:rsidP="00EE205C">
            <w:pPr>
              <w:spacing w:after="96" w:line="255" w:lineRule="atLeast"/>
              <w:jc w:val="center"/>
              <w:rPr>
                <w:rFonts w:eastAsia="Times New Roman" w:cs="Times New Roman"/>
                <w:sz w:val="22"/>
                <w:lang w:eastAsia="ru-RU"/>
              </w:rPr>
            </w:pPr>
            <w:r w:rsidRPr="00D35560">
              <w:rPr>
                <w:rFonts w:eastAsia="Times New Roman" w:cs="Times New Roman"/>
                <w:sz w:val="22"/>
                <w:lang w:eastAsia="ru-RU"/>
              </w:rPr>
              <w:t>0</w:t>
            </w:r>
          </w:p>
        </w:tc>
        <w:tc>
          <w:tcPr>
            <w:tcW w:w="1418" w:type="dxa"/>
          </w:tcPr>
          <w:p w:rsidR="00787FD8" w:rsidRPr="00D35560" w:rsidRDefault="00787FD8" w:rsidP="00EE205C">
            <w:pPr>
              <w:spacing w:after="96" w:line="255" w:lineRule="atLeast"/>
              <w:jc w:val="center"/>
              <w:rPr>
                <w:rFonts w:eastAsia="Times New Roman" w:cs="Times New Roman"/>
                <w:sz w:val="22"/>
                <w:lang w:eastAsia="ru-RU"/>
              </w:rPr>
            </w:pPr>
            <w:r w:rsidRPr="00D35560">
              <w:rPr>
                <w:rFonts w:eastAsia="Times New Roman" w:cs="Times New Roman"/>
                <w:sz w:val="22"/>
                <w:lang w:eastAsia="ru-RU"/>
              </w:rPr>
              <w:t>0</w:t>
            </w:r>
          </w:p>
        </w:tc>
      </w:tr>
    </w:tbl>
    <w:p w:rsidR="00787FD8" w:rsidRPr="00E457F5" w:rsidRDefault="00787FD8" w:rsidP="00787FD8">
      <w:pPr>
        <w:spacing w:after="0" w:line="240" w:lineRule="auto"/>
        <w:ind w:firstLine="709"/>
        <w:jc w:val="both"/>
        <w:rPr>
          <w:rFonts w:eastAsia="Times New Roman" w:cs="Times New Roman"/>
          <w:szCs w:val="24"/>
          <w:highlight w:val="yellow"/>
          <w:lang w:eastAsia="ru-RU"/>
        </w:rPr>
      </w:pPr>
    </w:p>
    <w:p w:rsidR="00787FD8" w:rsidRPr="00D35560" w:rsidRDefault="00787FD8" w:rsidP="00787FD8">
      <w:pPr>
        <w:tabs>
          <w:tab w:val="left" w:pos="0"/>
        </w:tabs>
        <w:spacing w:after="0" w:line="240" w:lineRule="auto"/>
        <w:ind w:firstLine="709"/>
        <w:contextualSpacing/>
        <w:jc w:val="both"/>
        <w:rPr>
          <w:szCs w:val="24"/>
          <w:lang w:eastAsia="ru-RU"/>
        </w:rPr>
      </w:pPr>
      <w:r w:rsidRPr="00D35560">
        <w:rPr>
          <w:rFonts w:eastAsia="Times New Roman" w:cs="Times New Roman"/>
          <w:b/>
          <w:i/>
          <w:iCs/>
          <w:szCs w:val="24"/>
          <w:lang w:eastAsia="ru-RU"/>
        </w:rPr>
        <w:t xml:space="preserve">Вывод: </w:t>
      </w:r>
      <w:r w:rsidRPr="00D35560">
        <w:rPr>
          <w:rFonts w:eastAsia="Times New Roman"/>
          <w:szCs w:val="24"/>
          <w:lang w:eastAsia="ru-RU"/>
        </w:rPr>
        <w:t>П</w:t>
      </w:r>
      <w:r w:rsidR="00CB3CD7">
        <w:rPr>
          <w:rFonts w:eastAsia="Times New Roman"/>
          <w:szCs w:val="24"/>
          <w:lang w:eastAsia="ru-RU"/>
        </w:rPr>
        <w:t>о результатам реализации за 2021</w:t>
      </w:r>
      <w:r w:rsidRPr="00D35560">
        <w:rPr>
          <w:rFonts w:eastAsia="Times New Roman"/>
          <w:szCs w:val="24"/>
          <w:lang w:eastAsia="ru-RU"/>
        </w:rPr>
        <w:t xml:space="preserve"> год муниципальная программа признана </w:t>
      </w:r>
      <w:r w:rsidR="00A55873">
        <w:rPr>
          <w:rFonts w:eastAsia="Times New Roman"/>
          <w:szCs w:val="24"/>
          <w:lang w:eastAsia="ru-RU"/>
        </w:rPr>
        <w:t xml:space="preserve"> </w:t>
      </w:r>
      <w:r w:rsidRPr="00D35560">
        <w:rPr>
          <w:rFonts w:eastAsia="Times New Roman"/>
          <w:szCs w:val="24"/>
          <w:lang w:eastAsia="ru-RU"/>
        </w:rPr>
        <w:t xml:space="preserve">эффективной. </w:t>
      </w:r>
    </w:p>
    <w:p w:rsidR="00787FD8" w:rsidRDefault="00787FD8" w:rsidP="00715693">
      <w:pPr>
        <w:spacing w:after="0" w:line="240" w:lineRule="auto"/>
        <w:ind w:firstLine="709"/>
        <w:jc w:val="both"/>
        <w:rPr>
          <w:rFonts w:eastAsia="Times New Roman"/>
          <w:szCs w:val="24"/>
          <w:lang w:eastAsia="ru-RU"/>
        </w:rPr>
      </w:pPr>
      <w:r w:rsidRPr="00D35560">
        <w:rPr>
          <w:szCs w:val="24"/>
        </w:rPr>
        <w:t>По итогам оценки эффективности</w:t>
      </w:r>
      <w:r w:rsidR="00CB3CD7">
        <w:rPr>
          <w:szCs w:val="24"/>
        </w:rPr>
        <w:t xml:space="preserve"> муниципальной программы за 2021</w:t>
      </w:r>
      <w:r w:rsidRPr="00D35560">
        <w:rPr>
          <w:szCs w:val="24"/>
        </w:rPr>
        <w:t xml:space="preserve"> год координатору программы рекомендуется</w:t>
      </w:r>
      <w:r w:rsidRPr="00D35560">
        <w:rPr>
          <w:rFonts w:eastAsia="Times New Roman"/>
          <w:szCs w:val="24"/>
          <w:lang w:eastAsia="ru-RU"/>
        </w:rPr>
        <w:t xml:space="preserve"> провести доработку, в том числе в части изменения объемов бюджетных ассигнований и целевых показателей.</w:t>
      </w:r>
    </w:p>
    <w:p w:rsidR="00DB6B18" w:rsidRPr="00715693" w:rsidRDefault="00DB6B18" w:rsidP="00715693">
      <w:pPr>
        <w:spacing w:after="0" w:line="240" w:lineRule="auto"/>
        <w:ind w:firstLine="709"/>
        <w:jc w:val="both"/>
        <w:rPr>
          <w:rFonts w:eastAsia="Times New Roman"/>
          <w:szCs w:val="24"/>
          <w:lang w:eastAsia="ar-SA"/>
        </w:rPr>
      </w:pPr>
    </w:p>
    <w:p w:rsidR="00DB1EC0" w:rsidRPr="00DB1EC0" w:rsidRDefault="00DB6B18" w:rsidP="00DB1EC0">
      <w:pPr>
        <w:spacing w:before="100" w:beforeAutospacing="1" w:after="100" w:afterAutospacing="1" w:line="240" w:lineRule="auto"/>
        <w:jc w:val="both"/>
        <w:rPr>
          <w:rFonts w:eastAsia="Times New Roman" w:cs="Times New Roman"/>
          <w:b/>
          <w:szCs w:val="24"/>
          <w:lang w:eastAsia="ru-RU"/>
        </w:rPr>
      </w:pPr>
      <w:r>
        <w:rPr>
          <w:rFonts w:eastAsia="Times New Roman" w:cs="Times New Roman"/>
          <w:b/>
          <w:szCs w:val="24"/>
          <w:lang w:eastAsia="ru-RU"/>
        </w:rPr>
        <w:t xml:space="preserve">             </w:t>
      </w:r>
      <w:r w:rsidR="007E02DC">
        <w:rPr>
          <w:rFonts w:eastAsia="Times New Roman" w:cs="Times New Roman"/>
          <w:b/>
          <w:szCs w:val="24"/>
          <w:lang w:eastAsia="ru-RU"/>
        </w:rPr>
        <w:t>3.</w:t>
      </w:r>
      <w:r w:rsidR="00A366C0">
        <w:rPr>
          <w:rFonts w:eastAsia="Times New Roman" w:cs="Times New Roman"/>
          <w:b/>
          <w:szCs w:val="24"/>
          <w:lang w:eastAsia="ru-RU"/>
        </w:rPr>
        <w:t xml:space="preserve">   </w:t>
      </w:r>
      <w:r w:rsidR="00DB1EC0" w:rsidRPr="00DB1EC0">
        <w:rPr>
          <w:rFonts w:eastAsia="Times New Roman" w:cs="Times New Roman"/>
          <w:b/>
          <w:szCs w:val="24"/>
          <w:lang w:eastAsia="ru-RU"/>
        </w:rPr>
        <w:t>Комплексные меры по профилактике незаконного потребления наркотических средств и психотропных веществ, наркомании и незаконного оборота наркотических средств на территории МО «</w:t>
      </w:r>
      <w:proofErr w:type="spellStart"/>
      <w:r w:rsidR="00DB1EC0" w:rsidRPr="00DB1EC0">
        <w:rPr>
          <w:rFonts w:eastAsia="Times New Roman" w:cs="Times New Roman"/>
          <w:b/>
          <w:szCs w:val="24"/>
          <w:lang w:eastAsia="ru-RU"/>
        </w:rPr>
        <w:t>Майнский</w:t>
      </w:r>
      <w:proofErr w:type="spellEnd"/>
      <w:r w:rsidR="00DB1EC0" w:rsidRPr="00DB1EC0">
        <w:rPr>
          <w:rFonts w:eastAsia="Times New Roman" w:cs="Times New Roman"/>
          <w:b/>
          <w:szCs w:val="24"/>
          <w:lang w:eastAsia="ru-RU"/>
        </w:rPr>
        <w:t xml:space="preserve"> район» на 2019-2021 годы.</w:t>
      </w:r>
    </w:p>
    <w:p w:rsidR="00DB1EC0" w:rsidRPr="002E7D38" w:rsidRDefault="00DB1EC0" w:rsidP="00CB53CD">
      <w:pPr>
        <w:spacing w:after="0" w:line="240" w:lineRule="auto"/>
        <w:ind w:firstLine="709"/>
        <w:jc w:val="both"/>
        <w:rPr>
          <w:szCs w:val="24"/>
        </w:rPr>
      </w:pPr>
      <w:r w:rsidRPr="00A74977">
        <w:t xml:space="preserve">Ответственный исполнитель муниципальной программы – </w:t>
      </w:r>
      <w:r w:rsidRPr="008526AE">
        <w:rPr>
          <w:szCs w:val="24"/>
        </w:rPr>
        <w:t>Отдел ГО, ЧС, мобилизационной подготовке и взаимодействию с правоохранительными органами администрации муниципального образования «</w:t>
      </w:r>
      <w:proofErr w:type="spellStart"/>
      <w:r w:rsidRPr="008526AE">
        <w:rPr>
          <w:szCs w:val="24"/>
        </w:rPr>
        <w:t>Майнский</w:t>
      </w:r>
      <w:proofErr w:type="spellEnd"/>
      <w:r w:rsidRPr="008526AE">
        <w:rPr>
          <w:szCs w:val="24"/>
        </w:rPr>
        <w:t xml:space="preserve"> район»</w:t>
      </w:r>
      <w:r>
        <w:rPr>
          <w:szCs w:val="24"/>
        </w:rPr>
        <w:t>,</w:t>
      </w:r>
      <w:r w:rsidRPr="002E7D38">
        <w:rPr>
          <w:szCs w:val="24"/>
        </w:rPr>
        <w:t xml:space="preserve"> ГУЗ </w:t>
      </w:r>
      <w:proofErr w:type="spellStart"/>
      <w:r w:rsidRPr="002E7D38">
        <w:rPr>
          <w:szCs w:val="24"/>
        </w:rPr>
        <w:t>Майнская</w:t>
      </w:r>
      <w:proofErr w:type="spellEnd"/>
      <w:r w:rsidRPr="002E7D38">
        <w:rPr>
          <w:szCs w:val="24"/>
        </w:rPr>
        <w:t xml:space="preserve"> ЦРБ (по согласованию), комиссии по ДН и ЗП.</w:t>
      </w:r>
    </w:p>
    <w:p w:rsidR="00DB1EC0" w:rsidRDefault="00DB1EC0" w:rsidP="00CB53CD">
      <w:pPr>
        <w:spacing w:after="0" w:line="240" w:lineRule="auto"/>
        <w:ind w:firstLine="709"/>
        <w:jc w:val="both"/>
        <w:rPr>
          <w:rFonts w:eastAsia="Times New Roman" w:cs="Times New Roman"/>
          <w:szCs w:val="24"/>
          <w:lang w:eastAsia="ru-RU"/>
        </w:rPr>
      </w:pPr>
      <w:r w:rsidRPr="002E7D38">
        <w:rPr>
          <w:rFonts w:eastAsia="Times New Roman" w:cs="Times New Roman"/>
          <w:szCs w:val="24"/>
          <w:lang w:eastAsia="ru-RU"/>
        </w:rPr>
        <w:t>Целью программы является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CB53CD" w:rsidRPr="002E7D38" w:rsidRDefault="00CB53CD" w:rsidP="00CB53CD">
      <w:pPr>
        <w:spacing w:after="0" w:line="240" w:lineRule="auto"/>
        <w:ind w:firstLine="709"/>
        <w:jc w:val="both"/>
        <w:rPr>
          <w:rFonts w:eastAsia="Times New Roman" w:cs="Times New Roman"/>
          <w:szCs w:val="24"/>
          <w:lang w:eastAsia="ru-RU"/>
        </w:rPr>
      </w:pPr>
      <w:r w:rsidRPr="008526AE">
        <w:rPr>
          <w:rFonts w:eastAsia="Times New Roman" w:cs="Times New Roman"/>
          <w:szCs w:val="24"/>
          <w:lang w:eastAsia="ru-RU"/>
        </w:rPr>
        <w:t>На реализацию  муниципальной программы запланировано выделение денежных средств из консолидированного бюджета МО «</w:t>
      </w:r>
      <w:proofErr w:type="spellStart"/>
      <w:r w:rsidRPr="008526AE">
        <w:rPr>
          <w:rFonts w:eastAsia="Times New Roman" w:cs="Times New Roman"/>
          <w:szCs w:val="24"/>
          <w:lang w:eastAsia="ru-RU"/>
        </w:rPr>
        <w:t>Майнский</w:t>
      </w:r>
      <w:proofErr w:type="spellEnd"/>
      <w:r w:rsidRPr="008526AE">
        <w:rPr>
          <w:rFonts w:eastAsia="Times New Roman" w:cs="Times New Roman"/>
          <w:szCs w:val="24"/>
          <w:lang w:eastAsia="ru-RU"/>
        </w:rPr>
        <w:t xml:space="preserve"> район» в объёме </w:t>
      </w:r>
      <w:r>
        <w:rPr>
          <w:rFonts w:cs="Times New Roman"/>
          <w:sz w:val="22"/>
        </w:rPr>
        <w:t xml:space="preserve">19701,44 </w:t>
      </w:r>
      <w:r>
        <w:rPr>
          <w:rFonts w:eastAsia="Times New Roman" w:cs="Times New Roman"/>
          <w:szCs w:val="24"/>
          <w:lang w:eastAsia="ru-RU"/>
        </w:rPr>
        <w:t>рублей</w:t>
      </w:r>
      <w:proofErr w:type="gramStart"/>
      <w:r>
        <w:rPr>
          <w:rFonts w:eastAsia="Times New Roman" w:cs="Times New Roman"/>
          <w:szCs w:val="24"/>
          <w:lang w:eastAsia="ru-RU"/>
        </w:rPr>
        <w:t xml:space="preserve"> .</w:t>
      </w:r>
      <w:proofErr w:type="gramEnd"/>
      <w:r w:rsidRPr="008526AE">
        <w:rPr>
          <w:rFonts w:eastAsia="Times New Roman" w:cs="Times New Roman"/>
          <w:szCs w:val="24"/>
          <w:lang w:eastAsia="ru-RU"/>
        </w:rPr>
        <w:t xml:space="preserve">В отчётном периоде освоение средств бюджета </w:t>
      </w:r>
      <w:r w:rsidRPr="00CB53CD">
        <w:rPr>
          <w:rFonts w:eastAsia="Times New Roman" w:cs="Times New Roman"/>
          <w:szCs w:val="24"/>
          <w:lang w:eastAsia="ru-RU"/>
        </w:rPr>
        <w:t xml:space="preserve">составило </w:t>
      </w:r>
      <w:r w:rsidRPr="00CB53CD">
        <w:rPr>
          <w:rFonts w:cs="Times New Roman"/>
          <w:szCs w:val="24"/>
        </w:rPr>
        <w:t xml:space="preserve">19701,44 </w:t>
      </w:r>
      <w:r w:rsidRPr="00CB53CD">
        <w:rPr>
          <w:rFonts w:eastAsia="Times New Roman" w:cs="Times New Roman"/>
          <w:szCs w:val="24"/>
          <w:lang w:eastAsia="ru-RU"/>
        </w:rPr>
        <w:t xml:space="preserve">рублей, что составляет 100% от запланированного объёма финансирования. Средства были направлены  на реализацию мероприятий по выявлению и уничтожению очагов дикорастущих </w:t>
      </w:r>
      <w:proofErr w:type="spellStart"/>
      <w:r w:rsidRPr="00CB53CD">
        <w:rPr>
          <w:rFonts w:eastAsia="Times New Roman" w:cs="Times New Roman"/>
          <w:szCs w:val="24"/>
          <w:lang w:eastAsia="ru-RU"/>
        </w:rPr>
        <w:t>наркосодержащих</w:t>
      </w:r>
      <w:proofErr w:type="spellEnd"/>
      <w:r w:rsidRPr="00CB53CD">
        <w:rPr>
          <w:rFonts w:eastAsia="Times New Roman" w:cs="Times New Roman"/>
          <w:szCs w:val="24"/>
          <w:lang w:eastAsia="ru-RU"/>
        </w:rPr>
        <w:t xml:space="preserve"> растений на </w:t>
      </w:r>
      <w:proofErr w:type="spellStart"/>
      <w:r w:rsidRPr="00CB53CD">
        <w:rPr>
          <w:rFonts w:eastAsia="Times New Roman" w:cs="Times New Roman"/>
          <w:szCs w:val="24"/>
          <w:lang w:eastAsia="ru-RU"/>
        </w:rPr>
        <w:t>территори</w:t>
      </w:r>
      <w:proofErr w:type="spellEnd"/>
      <w:r w:rsidRPr="00CB53CD">
        <w:rPr>
          <w:rFonts w:eastAsia="Times New Roman" w:cs="Times New Roman"/>
          <w:szCs w:val="24"/>
          <w:lang w:eastAsia="ru-RU"/>
        </w:rPr>
        <w:t xml:space="preserve">  района.</w:t>
      </w:r>
    </w:p>
    <w:p w:rsidR="00DB1EC0" w:rsidRPr="002E7D38" w:rsidRDefault="00991339" w:rsidP="00DB1EC0">
      <w:pPr>
        <w:spacing w:after="0" w:line="240" w:lineRule="auto"/>
        <w:ind w:firstLine="709"/>
        <w:jc w:val="both"/>
        <w:rPr>
          <w:szCs w:val="24"/>
        </w:rPr>
      </w:pPr>
      <w:r>
        <w:rPr>
          <w:rFonts w:eastAsia="Times New Roman" w:cs="Times New Roman"/>
          <w:szCs w:val="24"/>
          <w:lang w:eastAsia="ru-RU"/>
        </w:rPr>
        <w:t>Кроме того</w:t>
      </w:r>
      <w:r w:rsidR="00DB1EC0" w:rsidRPr="002E7D38">
        <w:rPr>
          <w:szCs w:val="24"/>
        </w:rPr>
        <w:t xml:space="preserve"> в рамках реализации программы проведены следующие мероприятия:</w:t>
      </w:r>
    </w:p>
    <w:p w:rsidR="00DB1EC0" w:rsidRPr="00D17E46" w:rsidRDefault="00DB1EC0" w:rsidP="00DB1EC0">
      <w:pPr>
        <w:spacing w:after="0" w:line="240" w:lineRule="auto"/>
        <w:ind w:firstLine="709"/>
        <w:jc w:val="both"/>
      </w:pPr>
      <w:r w:rsidRPr="002E7D38">
        <w:t>- ежеквартальные заседания</w:t>
      </w:r>
      <w:r w:rsidRPr="002E7D38">
        <w:rPr>
          <w:rFonts w:eastAsia="Calibri" w:cs="Times New Roman"/>
        </w:rPr>
        <w:t xml:space="preserve"> межведомственной комиссии по противодействию злоупотреблению наркотическими средствами</w:t>
      </w:r>
      <w:r w:rsidRPr="00D17E46">
        <w:rPr>
          <w:rFonts w:eastAsia="Calibri" w:cs="Times New Roman"/>
        </w:rPr>
        <w:t xml:space="preserve"> и их незаконному обороту</w:t>
      </w:r>
      <w:r w:rsidRPr="00D17E46">
        <w:t>;</w:t>
      </w:r>
    </w:p>
    <w:p w:rsidR="00DB1EC0" w:rsidRPr="00D17E46" w:rsidRDefault="00DB1EC0" w:rsidP="00DB1EC0">
      <w:pPr>
        <w:spacing w:after="0" w:line="240" w:lineRule="auto"/>
        <w:ind w:firstLine="709"/>
        <w:jc w:val="both"/>
      </w:pPr>
      <w:r w:rsidRPr="00D17E46">
        <w:t>- ежеквартальное п</w:t>
      </w:r>
      <w:r w:rsidRPr="00D17E46">
        <w:rPr>
          <w:rFonts w:eastAsia="Calibri" w:cs="Times New Roman"/>
        </w:rPr>
        <w:t>роведение совместных рейдов сотрудников межмуниципального отдела МВД РФ «</w:t>
      </w:r>
      <w:proofErr w:type="spellStart"/>
      <w:r w:rsidRPr="00D17E46">
        <w:rPr>
          <w:rFonts w:eastAsia="Calibri" w:cs="Times New Roman"/>
        </w:rPr>
        <w:t>Майнский</w:t>
      </w:r>
      <w:proofErr w:type="spellEnd"/>
      <w:r w:rsidRPr="00D17E46">
        <w:rPr>
          <w:rFonts w:eastAsia="Calibri" w:cs="Times New Roman"/>
        </w:rPr>
        <w:t xml:space="preserve">», органов системы профилактики учреждений образования, учреждений здравоохранения администрации района в местах проведения досуга молодежи (дискотека, кафе) для выявления торговых точек реализующих курительные </w:t>
      </w:r>
      <w:proofErr w:type="gramStart"/>
      <w:r w:rsidRPr="00D17E46">
        <w:rPr>
          <w:rFonts w:eastAsia="Calibri" w:cs="Times New Roman"/>
        </w:rPr>
        <w:t>смеси</w:t>
      </w:r>
      <w:proofErr w:type="gramEnd"/>
      <w:r w:rsidRPr="00D17E46">
        <w:rPr>
          <w:rFonts w:eastAsia="Calibri" w:cs="Times New Roman"/>
        </w:rPr>
        <w:t xml:space="preserve"> запрещенные к обороту, и пресечения потребления и сбыта наркотических и психотропных веществ</w:t>
      </w:r>
      <w:r w:rsidRPr="00D17E46">
        <w:t>;</w:t>
      </w:r>
    </w:p>
    <w:p w:rsidR="00DB1EC0" w:rsidRPr="00D17E46" w:rsidRDefault="00DB1EC0" w:rsidP="00DB1EC0">
      <w:pPr>
        <w:spacing w:after="0" w:line="240" w:lineRule="auto"/>
        <w:ind w:firstLine="709"/>
        <w:jc w:val="both"/>
      </w:pPr>
      <w:r w:rsidRPr="00D17E46">
        <w:t>- п</w:t>
      </w:r>
      <w:r w:rsidRPr="00D17E46">
        <w:rPr>
          <w:rFonts w:eastAsia="Calibri" w:cs="Times New Roman"/>
        </w:rPr>
        <w:t>рове</w:t>
      </w:r>
      <w:r w:rsidRPr="00D17E46">
        <w:t>дение</w:t>
      </w:r>
      <w:r w:rsidRPr="00D17E46">
        <w:rPr>
          <w:rFonts w:eastAsia="Calibri" w:cs="Times New Roman"/>
        </w:rPr>
        <w:t xml:space="preserve"> семинар</w:t>
      </w:r>
      <w:r w:rsidRPr="00D17E46">
        <w:t>ов</w:t>
      </w:r>
      <w:r w:rsidRPr="00D17E46">
        <w:rPr>
          <w:rFonts w:eastAsia="Calibri" w:cs="Times New Roman"/>
        </w:rPr>
        <w:t>-совещани</w:t>
      </w:r>
      <w:r w:rsidRPr="00D17E46">
        <w:t>й</w:t>
      </w:r>
      <w:r w:rsidRPr="00D17E46">
        <w:rPr>
          <w:rFonts w:eastAsia="Calibri" w:cs="Times New Roman"/>
        </w:rPr>
        <w:t xml:space="preserve"> с руководителями учреждений образования, детских, молодежных организаций по вопросам профилактик и наркомании, ВИЧ-инфекции, токсикомании</w:t>
      </w:r>
      <w:r w:rsidRPr="00D17E46">
        <w:t>;</w:t>
      </w:r>
    </w:p>
    <w:p w:rsidR="00DB1EC0" w:rsidRPr="00991339" w:rsidRDefault="00DB1EC0" w:rsidP="00991339">
      <w:pPr>
        <w:spacing w:after="0" w:line="240" w:lineRule="auto"/>
        <w:ind w:firstLine="709"/>
        <w:jc w:val="both"/>
      </w:pPr>
      <w:r w:rsidRPr="00D17E46">
        <w:t>- о</w:t>
      </w:r>
      <w:r w:rsidRPr="00D17E46">
        <w:rPr>
          <w:rFonts w:eastAsia="Calibri" w:cs="Times New Roman"/>
        </w:rPr>
        <w:t>рганизова</w:t>
      </w:r>
      <w:r w:rsidRPr="00D17E46">
        <w:t>на</w:t>
      </w:r>
      <w:r w:rsidRPr="00D17E46">
        <w:rPr>
          <w:rFonts w:eastAsia="Calibri" w:cs="Times New Roman"/>
        </w:rPr>
        <w:t xml:space="preserve"> пропаганд</w:t>
      </w:r>
      <w:r w:rsidRPr="00D17E46">
        <w:t>а</w:t>
      </w:r>
      <w:r w:rsidRPr="00D17E46">
        <w:rPr>
          <w:rFonts w:eastAsia="Calibri" w:cs="Times New Roman"/>
        </w:rPr>
        <w:t xml:space="preserve"> здорового образа жизни, освещ</w:t>
      </w:r>
      <w:r w:rsidRPr="00D17E46">
        <w:t>ены</w:t>
      </w:r>
      <w:r w:rsidRPr="00D17E46">
        <w:rPr>
          <w:rFonts w:eastAsia="Calibri" w:cs="Times New Roman"/>
        </w:rPr>
        <w:t xml:space="preserve"> на страницах районной газеты вопросы реабилитации и борьбы среди детей подростков, молодежи</w:t>
      </w:r>
      <w:r w:rsidRPr="00D17E46">
        <w:t>.</w:t>
      </w:r>
    </w:p>
    <w:p w:rsidR="00DB1EC0" w:rsidRPr="00A96142" w:rsidRDefault="00DB1EC0" w:rsidP="00A96142">
      <w:pPr>
        <w:pStyle w:val="a9"/>
        <w:tabs>
          <w:tab w:val="left" w:pos="709"/>
        </w:tabs>
        <w:rPr>
          <w:rFonts w:ascii="Times New Roman" w:hAnsi="Times New Roman"/>
          <w:sz w:val="24"/>
          <w:szCs w:val="24"/>
          <w:lang w:eastAsia="ar-SA"/>
        </w:rPr>
      </w:pPr>
      <w:r w:rsidRPr="00D17E46">
        <w:rPr>
          <w:rFonts w:ascii="Times New Roman" w:hAnsi="Times New Roman"/>
          <w:sz w:val="24"/>
          <w:szCs w:val="24"/>
          <w:lang w:eastAsia="ar-SA"/>
        </w:rPr>
        <w:tab/>
        <w:t xml:space="preserve">Оценка эффективности реализации муниципальной программы осуществлялась по 7 </w:t>
      </w:r>
      <w:proofErr w:type="gramStart"/>
      <w:r w:rsidRPr="00D17E46">
        <w:rPr>
          <w:rFonts w:ascii="Times New Roman" w:hAnsi="Times New Roman"/>
          <w:sz w:val="24"/>
          <w:szCs w:val="24"/>
          <w:lang w:eastAsia="ar-SA"/>
        </w:rPr>
        <w:t>целевом</w:t>
      </w:r>
      <w:proofErr w:type="gramEnd"/>
      <w:r w:rsidRPr="00D17E46">
        <w:rPr>
          <w:rFonts w:ascii="Times New Roman" w:hAnsi="Times New Roman"/>
          <w:sz w:val="24"/>
          <w:szCs w:val="24"/>
          <w:lang w:eastAsia="ar-SA"/>
        </w:rPr>
        <w:t xml:space="preserve"> индикаторам, ожидаемое значение </w:t>
      </w:r>
      <w:r>
        <w:rPr>
          <w:rFonts w:ascii="Times New Roman" w:hAnsi="Times New Roman"/>
          <w:sz w:val="24"/>
          <w:szCs w:val="24"/>
          <w:lang w:eastAsia="ar-SA"/>
        </w:rPr>
        <w:t xml:space="preserve"> </w:t>
      </w:r>
      <w:r w:rsidRPr="00D17E46">
        <w:rPr>
          <w:rFonts w:ascii="Times New Roman" w:hAnsi="Times New Roman"/>
          <w:sz w:val="24"/>
          <w:szCs w:val="24"/>
          <w:lang w:eastAsia="ar-SA"/>
        </w:rPr>
        <w:t>достигнуто.</w:t>
      </w:r>
    </w:p>
    <w:tbl>
      <w:tblPr>
        <w:tblStyle w:val="ad"/>
        <w:tblW w:w="0" w:type="auto"/>
        <w:tblLayout w:type="fixed"/>
        <w:tblLook w:val="04A0"/>
      </w:tblPr>
      <w:tblGrid>
        <w:gridCol w:w="675"/>
        <w:gridCol w:w="4253"/>
        <w:gridCol w:w="709"/>
        <w:gridCol w:w="1134"/>
        <w:gridCol w:w="1417"/>
        <w:gridCol w:w="1276"/>
      </w:tblGrid>
      <w:tr w:rsidR="00DB1EC0" w:rsidRPr="009A056D" w:rsidTr="00EE205C">
        <w:trPr>
          <w:trHeight w:val="1477"/>
        </w:trPr>
        <w:tc>
          <w:tcPr>
            <w:tcW w:w="675" w:type="dxa"/>
            <w:hideMark/>
          </w:tcPr>
          <w:p w:rsidR="00DB1EC0" w:rsidRPr="00D17E46" w:rsidRDefault="00DB1EC0" w:rsidP="00EE205C">
            <w:pPr>
              <w:spacing w:after="96" w:line="255" w:lineRule="atLeast"/>
              <w:jc w:val="center"/>
              <w:rPr>
                <w:rFonts w:eastAsia="Times New Roman" w:cs="Times New Roman"/>
                <w:color w:val="2C2C2C"/>
                <w:sz w:val="20"/>
                <w:szCs w:val="20"/>
                <w:lang w:eastAsia="ru-RU"/>
              </w:rPr>
            </w:pPr>
            <w:r w:rsidRPr="00D17E46">
              <w:rPr>
                <w:rFonts w:eastAsia="Times New Roman" w:cs="Times New Roman"/>
                <w:b/>
                <w:bCs/>
                <w:color w:val="2C2C2C"/>
                <w:sz w:val="20"/>
                <w:szCs w:val="20"/>
                <w:lang w:eastAsia="ru-RU"/>
              </w:rPr>
              <w:br/>
            </w:r>
            <w:r w:rsidRPr="00D17E46">
              <w:rPr>
                <w:rFonts w:eastAsia="Times New Roman" w:cs="Times New Roman"/>
                <w:b/>
                <w:bCs/>
                <w:color w:val="2C2C2C"/>
                <w:sz w:val="20"/>
                <w:lang w:eastAsia="ru-RU"/>
              </w:rPr>
              <w:t> № </w:t>
            </w:r>
            <w:r w:rsidRPr="00D17E46">
              <w:rPr>
                <w:rFonts w:eastAsia="Times New Roman" w:cs="Times New Roman"/>
                <w:b/>
                <w:bCs/>
                <w:color w:val="2C2C2C"/>
                <w:sz w:val="20"/>
                <w:szCs w:val="20"/>
                <w:lang w:eastAsia="ru-RU"/>
              </w:rPr>
              <w:br/>
            </w:r>
            <w:proofErr w:type="spellStart"/>
            <w:proofErr w:type="gramStart"/>
            <w:r w:rsidRPr="00D17E46">
              <w:rPr>
                <w:rFonts w:eastAsia="Times New Roman" w:cs="Times New Roman"/>
                <w:b/>
                <w:bCs/>
                <w:color w:val="2C2C2C"/>
                <w:sz w:val="20"/>
                <w:lang w:eastAsia="ru-RU"/>
              </w:rPr>
              <w:t>п</w:t>
            </w:r>
            <w:proofErr w:type="spellEnd"/>
            <w:proofErr w:type="gramEnd"/>
            <w:r w:rsidRPr="00D17E46">
              <w:rPr>
                <w:rFonts w:eastAsia="Times New Roman" w:cs="Times New Roman"/>
                <w:b/>
                <w:bCs/>
                <w:color w:val="2C2C2C"/>
                <w:sz w:val="20"/>
                <w:lang w:eastAsia="ru-RU"/>
              </w:rPr>
              <w:t>/</w:t>
            </w:r>
            <w:proofErr w:type="spellStart"/>
            <w:r w:rsidRPr="00D17E46">
              <w:rPr>
                <w:rFonts w:eastAsia="Times New Roman" w:cs="Times New Roman"/>
                <w:b/>
                <w:bCs/>
                <w:color w:val="2C2C2C"/>
                <w:sz w:val="20"/>
                <w:lang w:eastAsia="ru-RU"/>
              </w:rPr>
              <w:t>п</w:t>
            </w:r>
            <w:proofErr w:type="spellEnd"/>
          </w:p>
        </w:tc>
        <w:tc>
          <w:tcPr>
            <w:tcW w:w="4253" w:type="dxa"/>
            <w:hideMark/>
          </w:tcPr>
          <w:p w:rsidR="00DB1EC0" w:rsidRPr="00D17E46" w:rsidRDefault="00DB1EC0" w:rsidP="00EE205C">
            <w:pPr>
              <w:spacing w:line="255" w:lineRule="atLeast"/>
              <w:jc w:val="center"/>
              <w:rPr>
                <w:rFonts w:eastAsia="Times New Roman" w:cs="Times New Roman"/>
                <w:b/>
                <w:bCs/>
                <w:color w:val="2C2C2C"/>
                <w:sz w:val="20"/>
                <w:lang w:eastAsia="ru-RU"/>
              </w:rPr>
            </w:pPr>
            <w:r w:rsidRPr="00D17E46">
              <w:rPr>
                <w:rFonts w:eastAsia="Times New Roman" w:cs="Times New Roman"/>
                <w:b/>
                <w:bCs/>
                <w:color w:val="2C2C2C"/>
                <w:sz w:val="20"/>
                <w:lang w:eastAsia="ru-RU"/>
              </w:rPr>
              <w:t>Наименование</w:t>
            </w:r>
          </w:p>
          <w:p w:rsidR="00DB1EC0" w:rsidRPr="00D17E46" w:rsidRDefault="00DB1EC0" w:rsidP="00EE205C">
            <w:pPr>
              <w:spacing w:line="255" w:lineRule="atLeast"/>
              <w:jc w:val="center"/>
              <w:rPr>
                <w:rFonts w:eastAsia="Times New Roman" w:cs="Times New Roman"/>
                <w:b/>
                <w:bCs/>
                <w:color w:val="2C2C2C"/>
                <w:sz w:val="20"/>
                <w:lang w:eastAsia="ru-RU"/>
              </w:rPr>
            </w:pPr>
            <w:r w:rsidRPr="00D17E46">
              <w:rPr>
                <w:rFonts w:eastAsia="Times New Roman" w:cs="Times New Roman"/>
                <w:b/>
                <w:bCs/>
                <w:color w:val="2C2C2C"/>
                <w:sz w:val="20"/>
                <w:lang w:eastAsia="ru-RU"/>
              </w:rPr>
              <w:t>целевого</w:t>
            </w:r>
          </w:p>
          <w:p w:rsidR="00DB1EC0" w:rsidRPr="00D17E46" w:rsidRDefault="00DB1EC0" w:rsidP="00EE205C">
            <w:pPr>
              <w:spacing w:line="255" w:lineRule="atLeast"/>
              <w:jc w:val="center"/>
              <w:rPr>
                <w:rFonts w:eastAsia="Times New Roman" w:cs="Times New Roman"/>
                <w:color w:val="2C2C2C"/>
                <w:sz w:val="20"/>
                <w:szCs w:val="20"/>
                <w:lang w:eastAsia="ru-RU"/>
              </w:rPr>
            </w:pPr>
            <w:r w:rsidRPr="00D17E46">
              <w:rPr>
                <w:rFonts w:eastAsia="Times New Roman" w:cs="Times New Roman"/>
                <w:b/>
                <w:bCs/>
                <w:color w:val="2C2C2C"/>
                <w:sz w:val="20"/>
                <w:lang w:eastAsia="ru-RU"/>
              </w:rPr>
              <w:t>показателя</w:t>
            </w:r>
          </w:p>
        </w:tc>
        <w:tc>
          <w:tcPr>
            <w:tcW w:w="709" w:type="dxa"/>
            <w:hideMark/>
          </w:tcPr>
          <w:p w:rsidR="00DB1EC0" w:rsidRPr="00D17E46" w:rsidRDefault="00DB1EC0" w:rsidP="00EE205C">
            <w:pPr>
              <w:spacing w:after="96" w:line="255" w:lineRule="atLeast"/>
              <w:jc w:val="center"/>
              <w:rPr>
                <w:rFonts w:eastAsia="Times New Roman" w:cs="Times New Roman"/>
                <w:color w:val="2C2C2C"/>
                <w:sz w:val="20"/>
                <w:szCs w:val="20"/>
                <w:lang w:eastAsia="ru-RU"/>
              </w:rPr>
            </w:pPr>
            <w:r w:rsidRPr="00D17E46">
              <w:rPr>
                <w:rFonts w:eastAsia="Times New Roman" w:cs="Times New Roman"/>
                <w:b/>
                <w:bCs/>
                <w:color w:val="2C2C2C"/>
                <w:sz w:val="20"/>
                <w:lang w:eastAsia="ru-RU"/>
              </w:rPr>
              <w:t>Ед. </w:t>
            </w:r>
            <w:r w:rsidRPr="00D17E46">
              <w:rPr>
                <w:rFonts w:eastAsia="Times New Roman" w:cs="Times New Roman"/>
                <w:b/>
                <w:bCs/>
                <w:color w:val="2C2C2C"/>
                <w:sz w:val="20"/>
                <w:szCs w:val="20"/>
                <w:lang w:eastAsia="ru-RU"/>
              </w:rPr>
              <w:br/>
            </w:r>
            <w:proofErr w:type="spellStart"/>
            <w:r w:rsidRPr="00D17E46">
              <w:rPr>
                <w:rFonts w:eastAsia="Times New Roman" w:cs="Times New Roman"/>
                <w:b/>
                <w:bCs/>
                <w:color w:val="2C2C2C"/>
                <w:sz w:val="20"/>
                <w:lang w:eastAsia="ru-RU"/>
              </w:rPr>
              <w:t>изм</w:t>
            </w:r>
            <w:proofErr w:type="spellEnd"/>
            <w:r w:rsidRPr="00D17E46">
              <w:rPr>
                <w:rFonts w:eastAsia="Times New Roman" w:cs="Times New Roman"/>
                <w:b/>
                <w:bCs/>
                <w:color w:val="2C2C2C"/>
                <w:sz w:val="20"/>
                <w:lang w:eastAsia="ru-RU"/>
              </w:rPr>
              <w:t>.</w:t>
            </w:r>
          </w:p>
        </w:tc>
        <w:tc>
          <w:tcPr>
            <w:tcW w:w="1134" w:type="dxa"/>
            <w:hideMark/>
          </w:tcPr>
          <w:p w:rsidR="00DB1EC0" w:rsidRPr="00D17E46" w:rsidRDefault="00DB1EC0" w:rsidP="00EE205C">
            <w:pPr>
              <w:spacing w:after="96" w:line="255" w:lineRule="atLeast"/>
              <w:jc w:val="center"/>
              <w:rPr>
                <w:rFonts w:eastAsia="Times New Roman" w:cs="Times New Roman"/>
                <w:color w:val="2C2C2C"/>
                <w:sz w:val="20"/>
                <w:szCs w:val="20"/>
                <w:lang w:eastAsia="ru-RU"/>
              </w:rPr>
            </w:pPr>
            <w:r w:rsidRPr="00D17E46">
              <w:rPr>
                <w:rFonts w:eastAsia="Times New Roman" w:cs="Times New Roman"/>
                <w:b/>
                <w:bCs/>
                <w:color w:val="2C2C2C"/>
                <w:sz w:val="20"/>
                <w:lang w:eastAsia="ru-RU"/>
              </w:rPr>
              <w:t>Плановое</w:t>
            </w:r>
            <w:r w:rsidRPr="00D17E46">
              <w:rPr>
                <w:rFonts w:eastAsia="Times New Roman" w:cs="Times New Roman"/>
                <w:b/>
                <w:bCs/>
                <w:color w:val="2C2C2C"/>
                <w:sz w:val="20"/>
                <w:szCs w:val="20"/>
                <w:lang w:eastAsia="ru-RU"/>
              </w:rPr>
              <w:br/>
            </w:r>
            <w:r w:rsidRPr="00D17E46">
              <w:rPr>
                <w:rFonts w:eastAsia="Times New Roman" w:cs="Times New Roman"/>
                <w:b/>
                <w:bCs/>
                <w:color w:val="2C2C2C"/>
                <w:sz w:val="20"/>
                <w:lang w:eastAsia="ru-RU"/>
              </w:rPr>
              <w:t>значение</w:t>
            </w:r>
          </w:p>
        </w:tc>
        <w:tc>
          <w:tcPr>
            <w:tcW w:w="1417" w:type="dxa"/>
            <w:hideMark/>
          </w:tcPr>
          <w:p w:rsidR="00DB1EC0" w:rsidRPr="00D17E46" w:rsidRDefault="00DB1EC0" w:rsidP="00EE205C">
            <w:pPr>
              <w:spacing w:after="96" w:line="255" w:lineRule="atLeast"/>
              <w:jc w:val="center"/>
              <w:rPr>
                <w:rFonts w:eastAsia="Times New Roman" w:cs="Times New Roman"/>
                <w:color w:val="2C2C2C"/>
                <w:sz w:val="20"/>
                <w:szCs w:val="20"/>
                <w:lang w:eastAsia="ru-RU"/>
              </w:rPr>
            </w:pPr>
            <w:r w:rsidRPr="00D17E46">
              <w:rPr>
                <w:rFonts w:eastAsia="Times New Roman" w:cs="Times New Roman"/>
                <w:b/>
                <w:bCs/>
                <w:color w:val="2C2C2C"/>
                <w:sz w:val="20"/>
                <w:lang w:eastAsia="ru-RU"/>
              </w:rPr>
              <w:t>Фактическое</w:t>
            </w:r>
            <w:r w:rsidRPr="00D17E46">
              <w:rPr>
                <w:rFonts w:eastAsia="Times New Roman" w:cs="Times New Roman"/>
                <w:b/>
                <w:bCs/>
                <w:color w:val="2C2C2C"/>
                <w:sz w:val="20"/>
                <w:szCs w:val="20"/>
                <w:lang w:eastAsia="ru-RU"/>
              </w:rPr>
              <w:br/>
            </w:r>
            <w:r w:rsidRPr="00D17E46">
              <w:rPr>
                <w:rFonts w:eastAsia="Times New Roman" w:cs="Times New Roman"/>
                <w:b/>
                <w:bCs/>
                <w:color w:val="2C2C2C"/>
                <w:sz w:val="20"/>
                <w:lang w:eastAsia="ru-RU"/>
              </w:rPr>
              <w:t> значение</w:t>
            </w:r>
          </w:p>
        </w:tc>
        <w:tc>
          <w:tcPr>
            <w:tcW w:w="1276" w:type="dxa"/>
            <w:hideMark/>
          </w:tcPr>
          <w:p w:rsidR="00DB1EC0" w:rsidRPr="00D17E46" w:rsidRDefault="00DB1EC0" w:rsidP="00EE205C">
            <w:pPr>
              <w:spacing w:after="96" w:line="255" w:lineRule="atLeast"/>
              <w:jc w:val="center"/>
              <w:rPr>
                <w:rFonts w:eastAsia="Times New Roman" w:cs="Times New Roman"/>
                <w:color w:val="2C2C2C"/>
                <w:sz w:val="18"/>
                <w:szCs w:val="18"/>
                <w:lang w:eastAsia="ru-RU"/>
              </w:rPr>
            </w:pPr>
            <w:r w:rsidRPr="00D17E46">
              <w:rPr>
                <w:rFonts w:eastAsia="Times New Roman" w:cs="Times New Roman"/>
                <w:b/>
                <w:bCs/>
                <w:color w:val="2C2C2C"/>
                <w:sz w:val="18"/>
                <w:szCs w:val="18"/>
                <w:lang w:eastAsia="ru-RU"/>
              </w:rPr>
              <w:t>Процент достижения</w:t>
            </w:r>
          </w:p>
          <w:p w:rsidR="00DB1EC0" w:rsidRPr="00D17E46" w:rsidRDefault="00DB1EC0" w:rsidP="00EE205C">
            <w:pPr>
              <w:spacing w:after="96" w:line="255" w:lineRule="atLeast"/>
              <w:jc w:val="center"/>
              <w:rPr>
                <w:rFonts w:eastAsia="Times New Roman" w:cs="Times New Roman"/>
                <w:color w:val="2C2C2C"/>
                <w:sz w:val="20"/>
                <w:szCs w:val="20"/>
                <w:lang w:eastAsia="ru-RU"/>
              </w:rPr>
            </w:pPr>
            <w:r w:rsidRPr="00D17E46">
              <w:rPr>
                <w:rFonts w:eastAsia="Times New Roman" w:cs="Times New Roman"/>
                <w:b/>
                <w:bCs/>
                <w:color w:val="2C2C2C"/>
                <w:sz w:val="18"/>
                <w:szCs w:val="18"/>
                <w:lang w:eastAsia="ru-RU"/>
              </w:rPr>
              <w:t>%</w:t>
            </w:r>
          </w:p>
        </w:tc>
      </w:tr>
      <w:tr w:rsidR="00DB1EC0" w:rsidRPr="009A056D" w:rsidTr="00EE205C">
        <w:tc>
          <w:tcPr>
            <w:tcW w:w="675" w:type="dxa"/>
            <w:vAlign w:val="center"/>
            <w:hideMark/>
          </w:tcPr>
          <w:p w:rsidR="00DB1EC0" w:rsidRPr="00D17E46" w:rsidRDefault="00DB1EC0" w:rsidP="00EE205C">
            <w:pPr>
              <w:pStyle w:val="a6"/>
              <w:numPr>
                <w:ilvl w:val="0"/>
                <w:numId w:val="18"/>
              </w:numPr>
              <w:spacing w:after="96" w:line="255" w:lineRule="atLeast"/>
              <w:rPr>
                <w:rFonts w:eastAsia="Times New Roman" w:cs="Times New Roman"/>
                <w:color w:val="2C2C2C"/>
                <w:sz w:val="20"/>
                <w:szCs w:val="20"/>
                <w:lang w:eastAsia="ru-RU"/>
              </w:rPr>
            </w:pPr>
          </w:p>
        </w:tc>
        <w:tc>
          <w:tcPr>
            <w:tcW w:w="4253" w:type="dxa"/>
            <w:hideMark/>
          </w:tcPr>
          <w:p w:rsidR="00DB1EC0" w:rsidRPr="00D17E46" w:rsidRDefault="00DB1EC0" w:rsidP="00EE205C">
            <w:pPr>
              <w:jc w:val="both"/>
              <w:rPr>
                <w:rFonts w:eastAsia="Calibri" w:cs="Times New Roman"/>
                <w:sz w:val="20"/>
                <w:szCs w:val="20"/>
              </w:rPr>
            </w:pPr>
            <w:r w:rsidRPr="00D17E46">
              <w:rPr>
                <w:rFonts w:eastAsia="Calibri" w:cs="Times New Roman"/>
                <w:sz w:val="20"/>
                <w:szCs w:val="20"/>
              </w:rPr>
              <w:t>Снижение уровня наркотизации населения на территории МО «</w:t>
            </w:r>
            <w:proofErr w:type="spellStart"/>
            <w:r w:rsidRPr="00D17E46">
              <w:rPr>
                <w:rFonts w:eastAsia="Calibri" w:cs="Times New Roman"/>
                <w:sz w:val="20"/>
                <w:szCs w:val="20"/>
              </w:rPr>
              <w:t>Майнский</w:t>
            </w:r>
            <w:proofErr w:type="spellEnd"/>
            <w:r w:rsidRPr="00D17E46">
              <w:rPr>
                <w:rFonts w:eastAsia="Calibri" w:cs="Times New Roman"/>
                <w:sz w:val="20"/>
                <w:szCs w:val="20"/>
              </w:rPr>
              <w:t xml:space="preserve"> район» </w:t>
            </w:r>
          </w:p>
        </w:tc>
        <w:tc>
          <w:tcPr>
            <w:tcW w:w="709" w:type="dxa"/>
            <w:hideMark/>
          </w:tcPr>
          <w:p w:rsidR="00DB1EC0" w:rsidRPr="00D17E46" w:rsidRDefault="00DB1EC0" w:rsidP="00EE205C">
            <w:pPr>
              <w:spacing w:after="96" w:line="255" w:lineRule="atLeast"/>
              <w:jc w:val="center"/>
              <w:rPr>
                <w:rFonts w:eastAsia="Times New Roman" w:cs="Times New Roman"/>
                <w:color w:val="2C2C2C"/>
                <w:sz w:val="20"/>
                <w:szCs w:val="20"/>
                <w:lang w:eastAsia="ru-RU"/>
              </w:rPr>
            </w:pPr>
            <w:r w:rsidRPr="00D17E46">
              <w:rPr>
                <w:rFonts w:eastAsia="Times New Roman" w:cs="Times New Roman"/>
                <w:color w:val="2C2C2C"/>
                <w:sz w:val="20"/>
                <w:szCs w:val="20"/>
                <w:lang w:eastAsia="ru-RU"/>
              </w:rPr>
              <w:t>%</w:t>
            </w:r>
          </w:p>
        </w:tc>
        <w:tc>
          <w:tcPr>
            <w:tcW w:w="1134" w:type="dxa"/>
            <w:hideMark/>
          </w:tcPr>
          <w:p w:rsidR="00DB1EC0" w:rsidRPr="00D17E46" w:rsidRDefault="00DB1EC0" w:rsidP="00EE205C">
            <w:pPr>
              <w:pStyle w:val="ConsPlusCell"/>
              <w:widowControl/>
              <w:jc w:val="center"/>
              <w:rPr>
                <w:rFonts w:ascii="Times New Roman" w:hAnsi="Times New Roman" w:cs="Times New Roman"/>
                <w:sz w:val="20"/>
                <w:szCs w:val="24"/>
              </w:rPr>
            </w:pPr>
            <w:r w:rsidRPr="00D17E46">
              <w:rPr>
                <w:rFonts w:ascii="Times New Roman" w:hAnsi="Times New Roman" w:cs="Times New Roman"/>
                <w:sz w:val="20"/>
                <w:szCs w:val="24"/>
              </w:rPr>
              <w:t>100</w:t>
            </w:r>
          </w:p>
        </w:tc>
        <w:tc>
          <w:tcPr>
            <w:tcW w:w="1417" w:type="dxa"/>
            <w:shd w:val="clear" w:color="auto" w:fill="FFFFFF" w:themeFill="background1"/>
            <w:hideMark/>
          </w:tcPr>
          <w:p w:rsidR="00DB1EC0" w:rsidRPr="00D17E46" w:rsidRDefault="00DB1EC0" w:rsidP="00EE205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tc>
        <w:tc>
          <w:tcPr>
            <w:tcW w:w="1276" w:type="dxa"/>
            <w:hideMark/>
          </w:tcPr>
          <w:p w:rsidR="00DB1EC0" w:rsidRPr="00D17E46" w:rsidRDefault="00DB1EC0" w:rsidP="00EE205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w:t>
            </w:r>
            <w:r w:rsidRPr="00D17E46">
              <w:rPr>
                <w:rFonts w:eastAsia="Times New Roman" w:cs="Times New Roman"/>
                <w:color w:val="2C2C2C"/>
                <w:sz w:val="20"/>
                <w:szCs w:val="20"/>
                <w:lang w:eastAsia="ru-RU"/>
              </w:rPr>
              <w:t>0</w:t>
            </w:r>
          </w:p>
        </w:tc>
      </w:tr>
      <w:tr w:rsidR="00DB1EC0" w:rsidRPr="009A056D" w:rsidTr="00EE205C">
        <w:trPr>
          <w:trHeight w:val="780"/>
        </w:trPr>
        <w:tc>
          <w:tcPr>
            <w:tcW w:w="675" w:type="dxa"/>
            <w:vAlign w:val="center"/>
            <w:hideMark/>
          </w:tcPr>
          <w:p w:rsidR="00DB1EC0" w:rsidRPr="00D17E46" w:rsidRDefault="00DB1EC0" w:rsidP="00EE205C">
            <w:pPr>
              <w:pStyle w:val="a6"/>
              <w:numPr>
                <w:ilvl w:val="0"/>
                <w:numId w:val="18"/>
              </w:numPr>
              <w:spacing w:after="96" w:line="255" w:lineRule="atLeast"/>
              <w:rPr>
                <w:rFonts w:eastAsia="Times New Roman" w:cs="Times New Roman"/>
                <w:color w:val="2C2C2C"/>
                <w:sz w:val="20"/>
                <w:szCs w:val="20"/>
                <w:lang w:eastAsia="ru-RU"/>
              </w:rPr>
            </w:pPr>
          </w:p>
        </w:tc>
        <w:tc>
          <w:tcPr>
            <w:tcW w:w="4253" w:type="dxa"/>
            <w:hideMark/>
          </w:tcPr>
          <w:p w:rsidR="00DB1EC0" w:rsidRPr="00D17E46" w:rsidRDefault="00DB1EC0" w:rsidP="00EE205C">
            <w:pPr>
              <w:jc w:val="both"/>
              <w:rPr>
                <w:rFonts w:eastAsia="Calibri" w:cs="Times New Roman"/>
                <w:sz w:val="20"/>
                <w:szCs w:val="20"/>
              </w:rPr>
            </w:pPr>
            <w:r w:rsidRPr="00D17E46">
              <w:rPr>
                <w:rFonts w:eastAsia="Calibri" w:cs="Times New Roman"/>
                <w:sz w:val="20"/>
                <w:szCs w:val="20"/>
              </w:rPr>
              <w:t>Пресечение вовлечения подростков и молодежи в потребление наркотических веществ и совершение преступлений.</w:t>
            </w:r>
          </w:p>
        </w:tc>
        <w:tc>
          <w:tcPr>
            <w:tcW w:w="709" w:type="dxa"/>
            <w:hideMark/>
          </w:tcPr>
          <w:p w:rsidR="00DB1EC0" w:rsidRPr="00D17E46" w:rsidRDefault="00DB1EC0" w:rsidP="00EE205C">
            <w:pPr>
              <w:spacing w:after="96" w:line="255" w:lineRule="atLeast"/>
              <w:jc w:val="center"/>
              <w:rPr>
                <w:rFonts w:eastAsia="Times New Roman" w:cs="Times New Roman"/>
                <w:color w:val="2C2C2C"/>
                <w:sz w:val="20"/>
                <w:szCs w:val="20"/>
                <w:lang w:eastAsia="ru-RU"/>
              </w:rPr>
            </w:pPr>
            <w:r w:rsidRPr="00D17E46">
              <w:rPr>
                <w:rFonts w:eastAsia="Times New Roman" w:cs="Times New Roman"/>
                <w:color w:val="2C2C2C"/>
                <w:sz w:val="20"/>
                <w:szCs w:val="20"/>
                <w:lang w:eastAsia="ru-RU"/>
              </w:rPr>
              <w:t>%</w:t>
            </w:r>
          </w:p>
          <w:p w:rsidR="00DB1EC0" w:rsidRPr="00D17E46" w:rsidRDefault="00DB1EC0" w:rsidP="00EE205C">
            <w:pPr>
              <w:rPr>
                <w:rFonts w:eastAsia="Times New Roman" w:cs="Times New Roman"/>
                <w:sz w:val="20"/>
                <w:szCs w:val="20"/>
                <w:lang w:eastAsia="ru-RU"/>
              </w:rPr>
            </w:pPr>
          </w:p>
        </w:tc>
        <w:tc>
          <w:tcPr>
            <w:tcW w:w="1134" w:type="dxa"/>
            <w:hideMark/>
          </w:tcPr>
          <w:p w:rsidR="00DB1EC0" w:rsidRPr="00D17E46" w:rsidRDefault="00DB1EC0" w:rsidP="00EE205C">
            <w:pPr>
              <w:pStyle w:val="ConsPlusCell"/>
              <w:widowControl/>
              <w:jc w:val="center"/>
              <w:rPr>
                <w:rFonts w:ascii="Times New Roman" w:hAnsi="Times New Roman" w:cs="Times New Roman"/>
                <w:sz w:val="20"/>
                <w:szCs w:val="24"/>
              </w:rPr>
            </w:pPr>
            <w:r w:rsidRPr="00D17E46">
              <w:rPr>
                <w:rFonts w:ascii="Times New Roman" w:hAnsi="Times New Roman" w:cs="Times New Roman"/>
                <w:sz w:val="20"/>
                <w:szCs w:val="24"/>
              </w:rPr>
              <w:t>100</w:t>
            </w:r>
          </w:p>
        </w:tc>
        <w:tc>
          <w:tcPr>
            <w:tcW w:w="1417" w:type="dxa"/>
            <w:shd w:val="clear" w:color="auto" w:fill="FFFFFF" w:themeFill="background1"/>
            <w:hideMark/>
          </w:tcPr>
          <w:p w:rsidR="00DB1EC0" w:rsidRPr="00D17E46" w:rsidRDefault="00DB1EC0" w:rsidP="00EE205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p w:rsidR="00DB1EC0" w:rsidRPr="00D17E46" w:rsidRDefault="00DB1EC0" w:rsidP="00EE205C">
            <w:pPr>
              <w:rPr>
                <w:rFonts w:eastAsia="Times New Roman" w:cs="Times New Roman"/>
                <w:sz w:val="20"/>
                <w:szCs w:val="20"/>
                <w:lang w:eastAsia="ru-RU"/>
              </w:rPr>
            </w:pPr>
          </w:p>
        </w:tc>
        <w:tc>
          <w:tcPr>
            <w:tcW w:w="1276" w:type="dxa"/>
            <w:hideMark/>
          </w:tcPr>
          <w:p w:rsidR="00DB1EC0" w:rsidRPr="00D17E46" w:rsidRDefault="00DB1EC0" w:rsidP="00EE205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w:t>
            </w:r>
            <w:r w:rsidRPr="00D17E46">
              <w:rPr>
                <w:rFonts w:eastAsia="Times New Roman" w:cs="Times New Roman"/>
                <w:color w:val="2C2C2C"/>
                <w:sz w:val="20"/>
                <w:szCs w:val="20"/>
                <w:lang w:eastAsia="ru-RU"/>
              </w:rPr>
              <w:t>0</w:t>
            </w:r>
          </w:p>
        </w:tc>
      </w:tr>
      <w:tr w:rsidR="00DB1EC0" w:rsidRPr="009A056D" w:rsidTr="00EE205C">
        <w:trPr>
          <w:trHeight w:val="268"/>
        </w:trPr>
        <w:tc>
          <w:tcPr>
            <w:tcW w:w="675" w:type="dxa"/>
            <w:vAlign w:val="center"/>
            <w:hideMark/>
          </w:tcPr>
          <w:p w:rsidR="00DB1EC0" w:rsidRPr="00D17E46" w:rsidRDefault="00DB1EC0" w:rsidP="00EE205C">
            <w:pPr>
              <w:pStyle w:val="a6"/>
              <w:numPr>
                <w:ilvl w:val="0"/>
                <w:numId w:val="18"/>
              </w:numPr>
              <w:spacing w:after="96" w:line="255" w:lineRule="atLeast"/>
              <w:rPr>
                <w:rFonts w:eastAsia="Times New Roman" w:cs="Times New Roman"/>
                <w:color w:val="2C2C2C"/>
                <w:sz w:val="20"/>
                <w:szCs w:val="20"/>
                <w:lang w:eastAsia="ru-RU"/>
              </w:rPr>
            </w:pPr>
          </w:p>
        </w:tc>
        <w:tc>
          <w:tcPr>
            <w:tcW w:w="4253" w:type="dxa"/>
            <w:hideMark/>
          </w:tcPr>
          <w:p w:rsidR="00DB1EC0" w:rsidRPr="00D17E46" w:rsidRDefault="00DB1EC0" w:rsidP="00EE205C">
            <w:pPr>
              <w:jc w:val="both"/>
              <w:rPr>
                <w:rFonts w:eastAsia="Calibri" w:cs="Times New Roman"/>
                <w:sz w:val="20"/>
                <w:szCs w:val="20"/>
              </w:rPr>
            </w:pPr>
            <w:r w:rsidRPr="00D17E46">
              <w:rPr>
                <w:rFonts w:eastAsia="Calibri" w:cs="Times New Roman"/>
                <w:sz w:val="20"/>
                <w:szCs w:val="20"/>
              </w:rPr>
              <w:t>Снижение степени доступности наркотических средств и психотропных веществ, для их незаконного потребления на территории района.</w:t>
            </w:r>
          </w:p>
        </w:tc>
        <w:tc>
          <w:tcPr>
            <w:tcW w:w="709" w:type="dxa"/>
            <w:hideMark/>
          </w:tcPr>
          <w:p w:rsidR="00DB1EC0" w:rsidRPr="00D17E46" w:rsidRDefault="00DB1EC0" w:rsidP="00EE205C">
            <w:pPr>
              <w:spacing w:after="96" w:line="255" w:lineRule="atLeast"/>
              <w:jc w:val="center"/>
              <w:rPr>
                <w:rFonts w:eastAsia="Times New Roman" w:cs="Times New Roman"/>
                <w:color w:val="2C2C2C"/>
                <w:sz w:val="20"/>
                <w:szCs w:val="20"/>
                <w:lang w:eastAsia="ru-RU"/>
              </w:rPr>
            </w:pPr>
            <w:r w:rsidRPr="00D17E46">
              <w:rPr>
                <w:rFonts w:eastAsia="Times New Roman" w:cs="Times New Roman"/>
                <w:color w:val="2C2C2C"/>
                <w:sz w:val="20"/>
                <w:szCs w:val="20"/>
                <w:lang w:eastAsia="ru-RU"/>
              </w:rPr>
              <w:t>%</w:t>
            </w:r>
          </w:p>
        </w:tc>
        <w:tc>
          <w:tcPr>
            <w:tcW w:w="1134" w:type="dxa"/>
            <w:hideMark/>
          </w:tcPr>
          <w:p w:rsidR="00DB1EC0" w:rsidRPr="00D17E46" w:rsidRDefault="00DB1EC0" w:rsidP="00EE205C">
            <w:pPr>
              <w:pStyle w:val="ConsPlusCell"/>
              <w:widowControl/>
              <w:jc w:val="center"/>
              <w:rPr>
                <w:rFonts w:ascii="Times New Roman" w:hAnsi="Times New Roman" w:cs="Times New Roman"/>
                <w:sz w:val="20"/>
                <w:szCs w:val="24"/>
              </w:rPr>
            </w:pPr>
            <w:r w:rsidRPr="00D17E46">
              <w:rPr>
                <w:rFonts w:ascii="Times New Roman" w:hAnsi="Times New Roman" w:cs="Times New Roman"/>
                <w:sz w:val="20"/>
                <w:szCs w:val="24"/>
              </w:rPr>
              <w:t>80</w:t>
            </w:r>
          </w:p>
        </w:tc>
        <w:tc>
          <w:tcPr>
            <w:tcW w:w="1417" w:type="dxa"/>
            <w:shd w:val="clear" w:color="auto" w:fill="FFFFFF" w:themeFill="background1"/>
            <w:hideMark/>
          </w:tcPr>
          <w:p w:rsidR="00DB1EC0" w:rsidRPr="00D17E46" w:rsidRDefault="00DB1EC0" w:rsidP="00EE205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80</w:t>
            </w:r>
          </w:p>
        </w:tc>
        <w:tc>
          <w:tcPr>
            <w:tcW w:w="1276" w:type="dxa"/>
            <w:hideMark/>
          </w:tcPr>
          <w:p w:rsidR="00DB1EC0" w:rsidRPr="00D17E46" w:rsidRDefault="00DB1EC0" w:rsidP="00EE205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w:t>
            </w:r>
            <w:r w:rsidRPr="00D17E46">
              <w:rPr>
                <w:rFonts w:eastAsia="Times New Roman" w:cs="Times New Roman"/>
                <w:color w:val="2C2C2C"/>
                <w:sz w:val="20"/>
                <w:szCs w:val="20"/>
                <w:lang w:eastAsia="ru-RU"/>
              </w:rPr>
              <w:t>0</w:t>
            </w:r>
          </w:p>
        </w:tc>
      </w:tr>
      <w:tr w:rsidR="00DB1EC0" w:rsidRPr="009A056D" w:rsidTr="00EE205C">
        <w:trPr>
          <w:trHeight w:val="268"/>
        </w:trPr>
        <w:tc>
          <w:tcPr>
            <w:tcW w:w="675" w:type="dxa"/>
            <w:vAlign w:val="center"/>
            <w:hideMark/>
          </w:tcPr>
          <w:p w:rsidR="00DB1EC0" w:rsidRPr="00D17E46" w:rsidRDefault="00DB1EC0" w:rsidP="00EE205C">
            <w:pPr>
              <w:pStyle w:val="a6"/>
              <w:numPr>
                <w:ilvl w:val="0"/>
                <w:numId w:val="18"/>
              </w:numPr>
              <w:spacing w:after="96" w:line="255" w:lineRule="atLeast"/>
              <w:rPr>
                <w:rFonts w:eastAsia="Times New Roman" w:cs="Times New Roman"/>
                <w:color w:val="2C2C2C"/>
                <w:sz w:val="20"/>
                <w:szCs w:val="20"/>
                <w:lang w:eastAsia="ru-RU"/>
              </w:rPr>
            </w:pPr>
          </w:p>
        </w:tc>
        <w:tc>
          <w:tcPr>
            <w:tcW w:w="4253" w:type="dxa"/>
            <w:hideMark/>
          </w:tcPr>
          <w:p w:rsidR="00DB1EC0" w:rsidRPr="00D17E46" w:rsidRDefault="00DB1EC0" w:rsidP="00EE205C">
            <w:pPr>
              <w:jc w:val="both"/>
              <w:rPr>
                <w:rFonts w:eastAsia="Calibri" w:cs="Times New Roman"/>
                <w:sz w:val="20"/>
                <w:szCs w:val="20"/>
              </w:rPr>
            </w:pPr>
            <w:r w:rsidRPr="00D17E46">
              <w:rPr>
                <w:rFonts w:eastAsia="Calibri" w:cs="Times New Roman"/>
                <w:sz w:val="20"/>
                <w:szCs w:val="20"/>
              </w:rPr>
              <w:t xml:space="preserve">Увеличение количества изъятых из незаконного оборота наркотиков, </w:t>
            </w:r>
            <w:proofErr w:type="spellStart"/>
            <w:r w:rsidRPr="00D17E46">
              <w:rPr>
                <w:rFonts w:eastAsia="Calibri" w:cs="Times New Roman"/>
                <w:sz w:val="20"/>
                <w:szCs w:val="20"/>
              </w:rPr>
              <w:t>выявляемости</w:t>
            </w:r>
            <w:proofErr w:type="spellEnd"/>
            <w:r>
              <w:rPr>
                <w:rFonts w:eastAsia="Calibri" w:cs="Times New Roman"/>
                <w:sz w:val="20"/>
                <w:szCs w:val="20"/>
              </w:rPr>
              <w:t xml:space="preserve"> </w:t>
            </w:r>
            <w:r w:rsidRPr="00D17E46">
              <w:rPr>
                <w:rFonts w:eastAsia="Calibri" w:cs="Times New Roman"/>
                <w:sz w:val="20"/>
                <w:szCs w:val="20"/>
              </w:rPr>
              <w:t xml:space="preserve"> </w:t>
            </w:r>
            <w:proofErr w:type="spellStart"/>
            <w:r w:rsidRPr="00D17E46">
              <w:rPr>
                <w:rFonts w:eastAsia="Calibri" w:cs="Times New Roman"/>
                <w:sz w:val="20"/>
                <w:szCs w:val="20"/>
              </w:rPr>
              <w:t>наркопреступлений</w:t>
            </w:r>
            <w:proofErr w:type="spellEnd"/>
            <w:r w:rsidRPr="00D17E46">
              <w:rPr>
                <w:rFonts w:eastAsia="Calibri" w:cs="Times New Roman"/>
                <w:sz w:val="20"/>
                <w:szCs w:val="20"/>
              </w:rPr>
              <w:t>.</w:t>
            </w:r>
          </w:p>
        </w:tc>
        <w:tc>
          <w:tcPr>
            <w:tcW w:w="709" w:type="dxa"/>
            <w:hideMark/>
          </w:tcPr>
          <w:p w:rsidR="00DB1EC0" w:rsidRPr="00D17E46" w:rsidRDefault="00DB1EC0" w:rsidP="00EE205C">
            <w:pPr>
              <w:spacing w:after="96" w:line="255" w:lineRule="atLeast"/>
              <w:jc w:val="center"/>
              <w:rPr>
                <w:rFonts w:eastAsia="Times New Roman" w:cs="Times New Roman"/>
                <w:color w:val="2C2C2C"/>
                <w:sz w:val="20"/>
                <w:szCs w:val="20"/>
                <w:lang w:eastAsia="ru-RU"/>
              </w:rPr>
            </w:pPr>
            <w:r w:rsidRPr="00D17E46">
              <w:rPr>
                <w:rFonts w:eastAsia="Times New Roman" w:cs="Times New Roman"/>
                <w:color w:val="2C2C2C"/>
                <w:sz w:val="20"/>
                <w:szCs w:val="20"/>
                <w:lang w:eastAsia="ru-RU"/>
              </w:rPr>
              <w:t>%</w:t>
            </w:r>
          </w:p>
        </w:tc>
        <w:tc>
          <w:tcPr>
            <w:tcW w:w="1134" w:type="dxa"/>
            <w:hideMark/>
          </w:tcPr>
          <w:p w:rsidR="00DB1EC0" w:rsidRPr="00D17E46" w:rsidRDefault="00DB1EC0" w:rsidP="00EE205C">
            <w:pPr>
              <w:pStyle w:val="ConsPlusCell"/>
              <w:widowControl/>
              <w:jc w:val="center"/>
              <w:rPr>
                <w:rFonts w:ascii="Times New Roman" w:hAnsi="Times New Roman" w:cs="Times New Roman"/>
                <w:sz w:val="20"/>
                <w:szCs w:val="24"/>
              </w:rPr>
            </w:pPr>
            <w:r w:rsidRPr="00D17E46">
              <w:rPr>
                <w:rFonts w:ascii="Times New Roman" w:hAnsi="Times New Roman" w:cs="Times New Roman"/>
                <w:sz w:val="20"/>
                <w:szCs w:val="24"/>
              </w:rPr>
              <w:t>100</w:t>
            </w:r>
          </w:p>
        </w:tc>
        <w:tc>
          <w:tcPr>
            <w:tcW w:w="1417" w:type="dxa"/>
            <w:shd w:val="clear" w:color="auto" w:fill="FFFFFF" w:themeFill="background1"/>
            <w:hideMark/>
          </w:tcPr>
          <w:p w:rsidR="00DB1EC0" w:rsidRPr="00D17E46" w:rsidRDefault="00DB1EC0" w:rsidP="00EE205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tc>
        <w:tc>
          <w:tcPr>
            <w:tcW w:w="1276" w:type="dxa"/>
            <w:hideMark/>
          </w:tcPr>
          <w:p w:rsidR="00DB1EC0" w:rsidRPr="00D17E46" w:rsidRDefault="00DB1EC0" w:rsidP="00EE205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w:t>
            </w:r>
            <w:r w:rsidRPr="00D17E46">
              <w:rPr>
                <w:rFonts w:eastAsia="Times New Roman" w:cs="Times New Roman"/>
                <w:color w:val="2C2C2C"/>
                <w:sz w:val="20"/>
                <w:szCs w:val="20"/>
                <w:lang w:eastAsia="ru-RU"/>
              </w:rPr>
              <w:t>0</w:t>
            </w:r>
          </w:p>
        </w:tc>
      </w:tr>
      <w:tr w:rsidR="00DB1EC0" w:rsidRPr="009A056D" w:rsidTr="00EE205C">
        <w:trPr>
          <w:trHeight w:val="268"/>
        </w:trPr>
        <w:tc>
          <w:tcPr>
            <w:tcW w:w="675" w:type="dxa"/>
            <w:vAlign w:val="center"/>
            <w:hideMark/>
          </w:tcPr>
          <w:p w:rsidR="00DB1EC0" w:rsidRPr="00D17E46" w:rsidRDefault="00DB1EC0" w:rsidP="00EE205C">
            <w:pPr>
              <w:pStyle w:val="a6"/>
              <w:numPr>
                <w:ilvl w:val="0"/>
                <w:numId w:val="18"/>
              </w:numPr>
              <w:spacing w:after="96" w:line="255" w:lineRule="atLeast"/>
              <w:rPr>
                <w:rFonts w:eastAsia="Times New Roman" w:cs="Times New Roman"/>
                <w:color w:val="2C2C2C"/>
                <w:sz w:val="20"/>
                <w:szCs w:val="20"/>
                <w:lang w:eastAsia="ru-RU"/>
              </w:rPr>
            </w:pPr>
          </w:p>
        </w:tc>
        <w:tc>
          <w:tcPr>
            <w:tcW w:w="4253" w:type="dxa"/>
            <w:hideMark/>
          </w:tcPr>
          <w:p w:rsidR="00DB1EC0" w:rsidRPr="00D17E46" w:rsidRDefault="00DB1EC0" w:rsidP="00EE205C">
            <w:pPr>
              <w:jc w:val="both"/>
              <w:rPr>
                <w:rFonts w:eastAsia="Calibri" w:cs="Times New Roman"/>
                <w:sz w:val="20"/>
                <w:szCs w:val="20"/>
              </w:rPr>
            </w:pPr>
            <w:r w:rsidRPr="00D17E46">
              <w:rPr>
                <w:rFonts w:eastAsia="Calibri" w:cs="Times New Roman"/>
                <w:sz w:val="20"/>
                <w:szCs w:val="20"/>
              </w:rPr>
              <w:t>Повышение уровня профилактических мероприятий связанных с информированием населения о вреде наркотиков.</w:t>
            </w:r>
          </w:p>
        </w:tc>
        <w:tc>
          <w:tcPr>
            <w:tcW w:w="709" w:type="dxa"/>
            <w:hideMark/>
          </w:tcPr>
          <w:p w:rsidR="00DB1EC0" w:rsidRPr="00D17E46" w:rsidRDefault="00DB1EC0" w:rsidP="00EE205C">
            <w:pPr>
              <w:spacing w:after="96" w:line="255" w:lineRule="atLeast"/>
              <w:jc w:val="center"/>
              <w:rPr>
                <w:rFonts w:eastAsia="Times New Roman" w:cs="Times New Roman"/>
                <w:color w:val="2C2C2C"/>
                <w:sz w:val="20"/>
                <w:szCs w:val="20"/>
                <w:lang w:eastAsia="ru-RU"/>
              </w:rPr>
            </w:pPr>
            <w:r w:rsidRPr="00D17E46">
              <w:rPr>
                <w:rFonts w:eastAsia="Times New Roman" w:cs="Times New Roman"/>
                <w:color w:val="2C2C2C"/>
                <w:sz w:val="20"/>
                <w:szCs w:val="20"/>
                <w:lang w:eastAsia="ru-RU"/>
              </w:rPr>
              <w:t>%</w:t>
            </w:r>
          </w:p>
        </w:tc>
        <w:tc>
          <w:tcPr>
            <w:tcW w:w="1134" w:type="dxa"/>
            <w:hideMark/>
          </w:tcPr>
          <w:p w:rsidR="00DB1EC0" w:rsidRPr="00D17E46" w:rsidRDefault="00DB1EC0" w:rsidP="00EE205C">
            <w:pPr>
              <w:pStyle w:val="ConsPlusCell"/>
              <w:widowControl/>
              <w:jc w:val="center"/>
              <w:rPr>
                <w:rFonts w:ascii="Times New Roman" w:hAnsi="Times New Roman" w:cs="Times New Roman"/>
                <w:sz w:val="20"/>
                <w:szCs w:val="24"/>
              </w:rPr>
            </w:pPr>
            <w:r w:rsidRPr="00D17E46">
              <w:rPr>
                <w:rFonts w:ascii="Times New Roman" w:hAnsi="Times New Roman" w:cs="Times New Roman"/>
                <w:sz w:val="20"/>
                <w:szCs w:val="24"/>
              </w:rPr>
              <w:t>100</w:t>
            </w:r>
          </w:p>
        </w:tc>
        <w:tc>
          <w:tcPr>
            <w:tcW w:w="1417" w:type="dxa"/>
            <w:shd w:val="clear" w:color="auto" w:fill="FFFFFF" w:themeFill="background1"/>
            <w:hideMark/>
          </w:tcPr>
          <w:p w:rsidR="00DB1EC0" w:rsidRPr="00D17E46" w:rsidRDefault="00DB1EC0" w:rsidP="00EE205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tc>
        <w:tc>
          <w:tcPr>
            <w:tcW w:w="1276" w:type="dxa"/>
            <w:hideMark/>
          </w:tcPr>
          <w:p w:rsidR="00DB1EC0" w:rsidRPr="00D17E46" w:rsidRDefault="00DB1EC0" w:rsidP="00EE205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w:t>
            </w:r>
            <w:r w:rsidRPr="00D17E46">
              <w:rPr>
                <w:rFonts w:eastAsia="Times New Roman" w:cs="Times New Roman"/>
                <w:color w:val="2C2C2C"/>
                <w:sz w:val="20"/>
                <w:szCs w:val="20"/>
                <w:lang w:eastAsia="ru-RU"/>
              </w:rPr>
              <w:t>0</w:t>
            </w:r>
          </w:p>
        </w:tc>
      </w:tr>
      <w:tr w:rsidR="00DB1EC0" w:rsidRPr="009A056D" w:rsidTr="00EE205C">
        <w:trPr>
          <w:trHeight w:val="268"/>
        </w:trPr>
        <w:tc>
          <w:tcPr>
            <w:tcW w:w="675" w:type="dxa"/>
            <w:vAlign w:val="center"/>
            <w:hideMark/>
          </w:tcPr>
          <w:p w:rsidR="00DB1EC0" w:rsidRPr="00D17E46" w:rsidRDefault="00DB1EC0" w:rsidP="00EE205C">
            <w:pPr>
              <w:pStyle w:val="a6"/>
              <w:numPr>
                <w:ilvl w:val="0"/>
                <w:numId w:val="18"/>
              </w:numPr>
              <w:spacing w:after="96" w:line="255" w:lineRule="atLeast"/>
              <w:rPr>
                <w:rFonts w:eastAsia="Times New Roman" w:cs="Times New Roman"/>
                <w:color w:val="2C2C2C"/>
                <w:sz w:val="20"/>
                <w:szCs w:val="20"/>
                <w:lang w:eastAsia="ru-RU"/>
              </w:rPr>
            </w:pPr>
          </w:p>
        </w:tc>
        <w:tc>
          <w:tcPr>
            <w:tcW w:w="4253" w:type="dxa"/>
            <w:hideMark/>
          </w:tcPr>
          <w:p w:rsidR="00DB1EC0" w:rsidRPr="00D17E46" w:rsidRDefault="00DB1EC0" w:rsidP="00EE205C">
            <w:pPr>
              <w:jc w:val="both"/>
              <w:rPr>
                <w:rFonts w:eastAsia="Calibri" w:cs="Times New Roman"/>
                <w:sz w:val="20"/>
                <w:szCs w:val="20"/>
              </w:rPr>
            </w:pPr>
            <w:r w:rsidRPr="00D17E46">
              <w:rPr>
                <w:rFonts w:eastAsia="Calibri" w:cs="Times New Roman"/>
                <w:sz w:val="20"/>
                <w:szCs w:val="20"/>
              </w:rPr>
              <w:t xml:space="preserve">Снижения числа правонарушений и чрезвычайных происшествий, связанных с </w:t>
            </w:r>
            <w:r w:rsidRPr="00D17E46">
              <w:rPr>
                <w:rFonts w:eastAsia="Calibri" w:cs="Times New Roman"/>
                <w:sz w:val="20"/>
                <w:szCs w:val="20"/>
              </w:rPr>
              <w:lastRenderedPageBreak/>
              <w:t>незаконным оборотом и потреблением наркотиков</w:t>
            </w:r>
          </w:p>
        </w:tc>
        <w:tc>
          <w:tcPr>
            <w:tcW w:w="709" w:type="dxa"/>
            <w:hideMark/>
          </w:tcPr>
          <w:p w:rsidR="00DB1EC0" w:rsidRPr="00D17E46" w:rsidRDefault="00DB1EC0" w:rsidP="00EE205C">
            <w:pPr>
              <w:spacing w:after="96" w:line="255" w:lineRule="atLeast"/>
              <w:jc w:val="center"/>
              <w:rPr>
                <w:rFonts w:eastAsia="Times New Roman" w:cs="Times New Roman"/>
                <w:color w:val="2C2C2C"/>
                <w:sz w:val="20"/>
                <w:szCs w:val="20"/>
                <w:lang w:eastAsia="ru-RU"/>
              </w:rPr>
            </w:pPr>
            <w:r w:rsidRPr="00D17E46">
              <w:rPr>
                <w:rFonts w:eastAsia="Times New Roman" w:cs="Times New Roman"/>
                <w:color w:val="2C2C2C"/>
                <w:sz w:val="20"/>
                <w:szCs w:val="20"/>
                <w:lang w:eastAsia="ru-RU"/>
              </w:rPr>
              <w:lastRenderedPageBreak/>
              <w:t>%</w:t>
            </w:r>
          </w:p>
        </w:tc>
        <w:tc>
          <w:tcPr>
            <w:tcW w:w="1134" w:type="dxa"/>
            <w:hideMark/>
          </w:tcPr>
          <w:p w:rsidR="00DB1EC0" w:rsidRPr="00D17E46" w:rsidRDefault="00DB1EC0" w:rsidP="00EE205C">
            <w:pPr>
              <w:pStyle w:val="ConsPlusCell"/>
              <w:widowControl/>
              <w:tabs>
                <w:tab w:val="center" w:pos="107"/>
              </w:tabs>
              <w:jc w:val="center"/>
              <w:rPr>
                <w:rFonts w:ascii="Times New Roman" w:hAnsi="Times New Roman" w:cs="Times New Roman"/>
                <w:sz w:val="20"/>
                <w:szCs w:val="24"/>
              </w:rPr>
            </w:pPr>
            <w:r w:rsidRPr="00D17E46">
              <w:rPr>
                <w:rFonts w:ascii="Times New Roman" w:hAnsi="Times New Roman" w:cs="Times New Roman"/>
                <w:sz w:val="20"/>
                <w:szCs w:val="24"/>
              </w:rPr>
              <w:t>80</w:t>
            </w:r>
          </w:p>
        </w:tc>
        <w:tc>
          <w:tcPr>
            <w:tcW w:w="1417" w:type="dxa"/>
            <w:shd w:val="clear" w:color="auto" w:fill="FFFFFF" w:themeFill="background1"/>
            <w:hideMark/>
          </w:tcPr>
          <w:p w:rsidR="00DB1EC0" w:rsidRPr="00D17E46" w:rsidRDefault="00DB1EC0" w:rsidP="00EE205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80</w:t>
            </w:r>
          </w:p>
        </w:tc>
        <w:tc>
          <w:tcPr>
            <w:tcW w:w="1276" w:type="dxa"/>
            <w:hideMark/>
          </w:tcPr>
          <w:p w:rsidR="00DB1EC0" w:rsidRPr="00D17E46" w:rsidRDefault="00DB1EC0" w:rsidP="00EE205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w:t>
            </w:r>
            <w:r w:rsidRPr="00D17E46">
              <w:rPr>
                <w:rFonts w:eastAsia="Times New Roman" w:cs="Times New Roman"/>
                <w:color w:val="2C2C2C"/>
                <w:sz w:val="20"/>
                <w:szCs w:val="20"/>
                <w:lang w:eastAsia="ru-RU"/>
              </w:rPr>
              <w:t>0</w:t>
            </w:r>
          </w:p>
        </w:tc>
      </w:tr>
      <w:tr w:rsidR="00DB1EC0" w:rsidRPr="009A056D" w:rsidTr="00EE205C">
        <w:trPr>
          <w:trHeight w:val="248"/>
        </w:trPr>
        <w:tc>
          <w:tcPr>
            <w:tcW w:w="675" w:type="dxa"/>
            <w:vAlign w:val="center"/>
            <w:hideMark/>
          </w:tcPr>
          <w:p w:rsidR="00DB1EC0" w:rsidRPr="00D17E46" w:rsidRDefault="00DB1EC0" w:rsidP="00EE205C">
            <w:pPr>
              <w:pStyle w:val="a6"/>
              <w:numPr>
                <w:ilvl w:val="0"/>
                <w:numId w:val="18"/>
              </w:numPr>
              <w:spacing w:after="96" w:line="255" w:lineRule="atLeast"/>
              <w:rPr>
                <w:rFonts w:eastAsia="Times New Roman" w:cs="Times New Roman"/>
                <w:color w:val="2C2C2C"/>
                <w:sz w:val="20"/>
                <w:szCs w:val="20"/>
                <w:lang w:eastAsia="ru-RU"/>
              </w:rPr>
            </w:pPr>
          </w:p>
        </w:tc>
        <w:tc>
          <w:tcPr>
            <w:tcW w:w="4253" w:type="dxa"/>
            <w:hideMark/>
          </w:tcPr>
          <w:p w:rsidR="00DB1EC0" w:rsidRPr="00D17E46" w:rsidRDefault="00DB1EC0" w:rsidP="00EE205C">
            <w:pPr>
              <w:pStyle w:val="ConsPlusNonformat"/>
              <w:widowControl/>
              <w:jc w:val="both"/>
              <w:rPr>
                <w:rFonts w:ascii="Times New Roman" w:hAnsi="Times New Roman" w:cs="Times New Roman"/>
              </w:rPr>
            </w:pPr>
            <w:r w:rsidRPr="00D17E46">
              <w:rPr>
                <w:rFonts w:ascii="Times New Roman" w:hAnsi="Times New Roman" w:cs="Times New Roman"/>
              </w:rPr>
              <w:t>Снижение уровня поступления из других регионов наркотических веществ, их  приобретение и потребление на территории МО «</w:t>
            </w:r>
            <w:proofErr w:type="spellStart"/>
            <w:r w:rsidRPr="00D17E46">
              <w:rPr>
                <w:rFonts w:ascii="Times New Roman" w:hAnsi="Times New Roman" w:cs="Times New Roman"/>
              </w:rPr>
              <w:t>Майнский</w:t>
            </w:r>
            <w:proofErr w:type="spellEnd"/>
            <w:r w:rsidRPr="00D17E46">
              <w:rPr>
                <w:rFonts w:ascii="Times New Roman" w:hAnsi="Times New Roman" w:cs="Times New Roman"/>
              </w:rPr>
              <w:t xml:space="preserve"> район». </w:t>
            </w:r>
          </w:p>
        </w:tc>
        <w:tc>
          <w:tcPr>
            <w:tcW w:w="709" w:type="dxa"/>
            <w:hideMark/>
          </w:tcPr>
          <w:p w:rsidR="00DB1EC0" w:rsidRPr="00D17E46" w:rsidRDefault="00DB1EC0" w:rsidP="00EE205C">
            <w:pPr>
              <w:spacing w:after="96" w:line="255" w:lineRule="atLeast"/>
              <w:jc w:val="center"/>
              <w:rPr>
                <w:rFonts w:eastAsia="Times New Roman" w:cs="Times New Roman"/>
                <w:color w:val="2C2C2C"/>
                <w:sz w:val="20"/>
                <w:szCs w:val="20"/>
                <w:lang w:eastAsia="ru-RU"/>
              </w:rPr>
            </w:pPr>
            <w:r w:rsidRPr="00D17E46">
              <w:rPr>
                <w:rFonts w:eastAsia="Times New Roman" w:cs="Times New Roman"/>
                <w:color w:val="2C2C2C"/>
                <w:sz w:val="20"/>
                <w:szCs w:val="20"/>
                <w:lang w:eastAsia="ru-RU"/>
              </w:rPr>
              <w:t>%</w:t>
            </w:r>
          </w:p>
        </w:tc>
        <w:tc>
          <w:tcPr>
            <w:tcW w:w="1134" w:type="dxa"/>
            <w:hideMark/>
          </w:tcPr>
          <w:p w:rsidR="00DB1EC0" w:rsidRPr="00D17E46" w:rsidRDefault="00DB1EC0" w:rsidP="00EE205C">
            <w:pPr>
              <w:pStyle w:val="ConsPlusCell"/>
              <w:widowControl/>
              <w:jc w:val="center"/>
              <w:rPr>
                <w:rFonts w:ascii="Times New Roman" w:hAnsi="Times New Roman" w:cs="Times New Roman"/>
                <w:sz w:val="20"/>
                <w:szCs w:val="24"/>
              </w:rPr>
            </w:pPr>
            <w:r w:rsidRPr="00D17E46">
              <w:rPr>
                <w:rFonts w:ascii="Times New Roman" w:hAnsi="Times New Roman" w:cs="Times New Roman"/>
                <w:sz w:val="20"/>
                <w:szCs w:val="24"/>
              </w:rPr>
              <w:t>90</w:t>
            </w:r>
          </w:p>
        </w:tc>
        <w:tc>
          <w:tcPr>
            <w:tcW w:w="1417" w:type="dxa"/>
            <w:shd w:val="clear" w:color="auto" w:fill="FFFFFF" w:themeFill="background1"/>
            <w:hideMark/>
          </w:tcPr>
          <w:p w:rsidR="00DB1EC0" w:rsidRPr="00D17E46" w:rsidRDefault="00DB1EC0" w:rsidP="00EE205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90</w:t>
            </w:r>
          </w:p>
        </w:tc>
        <w:tc>
          <w:tcPr>
            <w:tcW w:w="1276" w:type="dxa"/>
            <w:hideMark/>
          </w:tcPr>
          <w:p w:rsidR="00DB1EC0" w:rsidRPr="00D17E46" w:rsidRDefault="00DB1EC0" w:rsidP="00EE205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w:t>
            </w:r>
            <w:r w:rsidRPr="00D17E46">
              <w:rPr>
                <w:rFonts w:eastAsia="Times New Roman" w:cs="Times New Roman"/>
                <w:color w:val="2C2C2C"/>
                <w:sz w:val="20"/>
                <w:szCs w:val="20"/>
                <w:lang w:eastAsia="ru-RU"/>
              </w:rPr>
              <w:t>0</w:t>
            </w:r>
          </w:p>
        </w:tc>
      </w:tr>
    </w:tbl>
    <w:p w:rsidR="00DB1EC0" w:rsidRPr="009A056D" w:rsidRDefault="00DB1EC0" w:rsidP="00DB1EC0">
      <w:pPr>
        <w:spacing w:after="0"/>
        <w:contextualSpacing/>
        <w:jc w:val="both"/>
        <w:rPr>
          <w:rFonts w:eastAsia="Times New Roman" w:cs="Times New Roman"/>
          <w:b/>
          <w:bCs/>
          <w:i/>
          <w:iCs/>
          <w:color w:val="333333"/>
          <w:szCs w:val="24"/>
          <w:highlight w:val="yellow"/>
          <w:lang w:eastAsia="ru-RU"/>
        </w:rPr>
      </w:pPr>
    </w:p>
    <w:p w:rsidR="00787FD8" w:rsidRDefault="00DB1EC0" w:rsidP="00DC4497">
      <w:pPr>
        <w:spacing w:after="0" w:line="240" w:lineRule="auto"/>
        <w:ind w:firstLine="709"/>
        <w:jc w:val="both"/>
        <w:rPr>
          <w:rFonts w:eastAsia="Times New Roman"/>
          <w:szCs w:val="24"/>
          <w:lang w:eastAsia="ru-RU"/>
        </w:rPr>
      </w:pPr>
      <w:r w:rsidRPr="00D17E46">
        <w:rPr>
          <w:rFonts w:eastAsia="Times New Roman" w:cs="Times New Roman"/>
          <w:b/>
          <w:i/>
          <w:iCs/>
          <w:szCs w:val="24"/>
          <w:lang w:eastAsia="ru-RU"/>
        </w:rPr>
        <w:t xml:space="preserve">Вывод: </w:t>
      </w:r>
      <w:r w:rsidRPr="00D17E46">
        <w:rPr>
          <w:rFonts w:eastAsia="Times New Roman"/>
          <w:szCs w:val="24"/>
          <w:lang w:eastAsia="ru-RU"/>
        </w:rPr>
        <w:t>По результата</w:t>
      </w:r>
      <w:r w:rsidR="00A96142">
        <w:rPr>
          <w:rFonts w:eastAsia="Times New Roman"/>
          <w:szCs w:val="24"/>
          <w:lang w:eastAsia="ru-RU"/>
        </w:rPr>
        <w:t>м реализации за 2021</w:t>
      </w:r>
      <w:r w:rsidRPr="00D17E46">
        <w:rPr>
          <w:rFonts w:eastAsia="Times New Roman"/>
          <w:szCs w:val="24"/>
          <w:lang w:eastAsia="ru-RU"/>
        </w:rPr>
        <w:t xml:space="preserve"> год муниципальная программа признана эффективной. </w:t>
      </w:r>
      <w:r w:rsidR="00A96142" w:rsidRPr="00D35560">
        <w:rPr>
          <w:szCs w:val="24"/>
        </w:rPr>
        <w:t>По итогам оценки эффективности</w:t>
      </w:r>
      <w:r w:rsidR="00A96142">
        <w:rPr>
          <w:szCs w:val="24"/>
        </w:rPr>
        <w:t xml:space="preserve"> муниципальной программы за 2021</w:t>
      </w:r>
      <w:r w:rsidR="00A96142" w:rsidRPr="00D35560">
        <w:rPr>
          <w:szCs w:val="24"/>
        </w:rPr>
        <w:t xml:space="preserve"> год координатору программы рекомендуется</w:t>
      </w:r>
      <w:r w:rsidR="00A96142" w:rsidRPr="00D35560">
        <w:rPr>
          <w:rFonts w:eastAsia="Times New Roman"/>
          <w:szCs w:val="24"/>
          <w:lang w:eastAsia="ru-RU"/>
        </w:rPr>
        <w:t xml:space="preserve"> провести доработку, в том числе в части изменения объемов бюджетных ассигнований и целевых показателей.</w:t>
      </w:r>
    </w:p>
    <w:p w:rsidR="00DB6B18" w:rsidRDefault="00DB6B18" w:rsidP="00DC4497">
      <w:pPr>
        <w:spacing w:after="0" w:line="240" w:lineRule="auto"/>
        <w:ind w:firstLine="709"/>
        <w:jc w:val="both"/>
        <w:rPr>
          <w:rFonts w:eastAsia="Times New Roman"/>
          <w:szCs w:val="24"/>
          <w:lang w:eastAsia="ru-RU"/>
        </w:rPr>
      </w:pPr>
    </w:p>
    <w:p w:rsidR="00DB6B18" w:rsidRPr="00DC4497" w:rsidRDefault="00DB6B18" w:rsidP="00DC4497">
      <w:pPr>
        <w:spacing w:after="0" w:line="240" w:lineRule="auto"/>
        <w:ind w:firstLine="709"/>
        <w:jc w:val="both"/>
        <w:rPr>
          <w:rFonts w:eastAsia="Times New Roman"/>
          <w:szCs w:val="24"/>
          <w:lang w:eastAsia="ar-SA"/>
        </w:rPr>
      </w:pPr>
    </w:p>
    <w:p w:rsidR="00787FD8" w:rsidRDefault="00787FD8" w:rsidP="009C748C">
      <w:pPr>
        <w:spacing w:after="0" w:line="240" w:lineRule="auto"/>
        <w:ind w:firstLine="709"/>
        <w:rPr>
          <w:rFonts w:eastAsia="Times New Roman" w:cs="Times New Roman"/>
          <w:b/>
          <w:bCs/>
          <w:color w:val="333333"/>
          <w:szCs w:val="24"/>
          <w:lang w:eastAsia="ru-RU"/>
        </w:rPr>
      </w:pPr>
    </w:p>
    <w:p w:rsidR="00DB1EC0" w:rsidRDefault="007E02DC" w:rsidP="00EA2ED6">
      <w:pPr>
        <w:pStyle w:val="a3"/>
        <w:spacing w:before="0" w:beforeAutospacing="0" w:after="0" w:afterAutospacing="0"/>
        <w:ind w:firstLine="709"/>
        <w:jc w:val="center"/>
        <w:rPr>
          <w:b/>
        </w:rPr>
      </w:pPr>
      <w:r>
        <w:rPr>
          <w:b/>
        </w:rPr>
        <w:t>4.</w:t>
      </w:r>
      <w:r w:rsidR="00A366C0">
        <w:rPr>
          <w:b/>
        </w:rPr>
        <w:t xml:space="preserve">   </w:t>
      </w:r>
      <w:r w:rsidR="00DB1EC0" w:rsidRPr="00A115A7">
        <w:rPr>
          <w:b/>
        </w:rPr>
        <w:t>Комплексные меры  по профилактике терроризма и экстремизма на территории МО "</w:t>
      </w:r>
      <w:proofErr w:type="spellStart"/>
      <w:r w:rsidR="00DB1EC0" w:rsidRPr="00A115A7">
        <w:rPr>
          <w:b/>
        </w:rPr>
        <w:t>Майнский</w:t>
      </w:r>
      <w:proofErr w:type="spellEnd"/>
      <w:r w:rsidR="00DB1EC0" w:rsidRPr="00A115A7">
        <w:rPr>
          <w:b/>
        </w:rPr>
        <w:t xml:space="preserve"> район" на 2020-2022 г.</w:t>
      </w:r>
    </w:p>
    <w:p w:rsidR="00DB1EC0" w:rsidRDefault="00DB1EC0" w:rsidP="00DB1EC0">
      <w:pPr>
        <w:pStyle w:val="a3"/>
        <w:spacing w:before="0" w:beforeAutospacing="0" w:after="0" w:afterAutospacing="0"/>
        <w:ind w:firstLine="709"/>
        <w:jc w:val="both"/>
        <w:rPr>
          <w:b/>
        </w:rPr>
      </w:pPr>
    </w:p>
    <w:p w:rsidR="00DB1EC0" w:rsidRPr="003454EF" w:rsidRDefault="00DB1EC0" w:rsidP="00DB1EC0">
      <w:pPr>
        <w:pStyle w:val="ab"/>
        <w:ind w:firstLine="708"/>
        <w:rPr>
          <w:szCs w:val="24"/>
        </w:rPr>
      </w:pPr>
      <w:r w:rsidRPr="008526AE">
        <w:t xml:space="preserve">Ответственный исполнитель муниципальной программы – </w:t>
      </w:r>
      <w:r w:rsidRPr="008526AE">
        <w:rPr>
          <w:szCs w:val="24"/>
        </w:rPr>
        <w:t>Отдел ГО, ЧС, мобилизационной подготовке и взаимодействию с правоохранительными органами администрации муниципального образования «</w:t>
      </w:r>
      <w:proofErr w:type="spellStart"/>
      <w:r w:rsidRPr="008526AE">
        <w:rPr>
          <w:szCs w:val="24"/>
        </w:rPr>
        <w:t>Майнский</w:t>
      </w:r>
      <w:proofErr w:type="spellEnd"/>
      <w:r w:rsidRPr="008526AE">
        <w:rPr>
          <w:szCs w:val="24"/>
        </w:rPr>
        <w:t xml:space="preserve"> район», отдел информатизации администрации муниципального образования «</w:t>
      </w:r>
      <w:proofErr w:type="spellStart"/>
      <w:r w:rsidRPr="008526AE">
        <w:rPr>
          <w:szCs w:val="24"/>
        </w:rPr>
        <w:t>Майнский</w:t>
      </w:r>
      <w:proofErr w:type="spellEnd"/>
      <w:r w:rsidRPr="008526AE">
        <w:rPr>
          <w:szCs w:val="24"/>
        </w:rPr>
        <w:t xml:space="preserve"> район».</w:t>
      </w:r>
    </w:p>
    <w:p w:rsidR="00DB1EC0" w:rsidRPr="008526AE" w:rsidRDefault="00DB1EC0" w:rsidP="00DB1EC0">
      <w:pPr>
        <w:spacing w:after="0" w:line="240" w:lineRule="auto"/>
        <w:ind w:firstLine="709"/>
        <w:jc w:val="both"/>
        <w:rPr>
          <w:rFonts w:eastAsia="Times New Roman" w:cs="Times New Roman"/>
          <w:szCs w:val="24"/>
          <w:lang w:eastAsia="ru-RU"/>
        </w:rPr>
      </w:pPr>
      <w:r w:rsidRPr="008526AE">
        <w:rPr>
          <w:rFonts w:eastAsia="Times New Roman" w:cs="Times New Roman"/>
          <w:szCs w:val="24"/>
          <w:lang w:eastAsia="ru-RU"/>
        </w:rPr>
        <w:t>На реализацию  муниципальной программы запланировано выделение денежных средств из консолидированного бюджета МО «</w:t>
      </w:r>
      <w:proofErr w:type="spellStart"/>
      <w:r w:rsidRPr="008526AE">
        <w:rPr>
          <w:rFonts w:eastAsia="Times New Roman" w:cs="Times New Roman"/>
          <w:szCs w:val="24"/>
          <w:lang w:eastAsia="ru-RU"/>
        </w:rPr>
        <w:t>Майнский</w:t>
      </w:r>
      <w:proofErr w:type="spellEnd"/>
      <w:r w:rsidRPr="008526AE">
        <w:rPr>
          <w:rFonts w:eastAsia="Times New Roman" w:cs="Times New Roman"/>
          <w:szCs w:val="24"/>
          <w:lang w:eastAsia="ru-RU"/>
        </w:rPr>
        <w:t xml:space="preserve"> район» в объёме </w:t>
      </w:r>
      <w:r w:rsidR="00DC4497">
        <w:rPr>
          <w:rFonts w:eastAsia="Times New Roman" w:cs="Times New Roman"/>
          <w:szCs w:val="24"/>
          <w:lang w:eastAsia="ru-RU"/>
        </w:rPr>
        <w:t>55,2</w:t>
      </w:r>
      <w:r w:rsidRPr="008526AE">
        <w:rPr>
          <w:rFonts w:eastAsia="Times New Roman" w:cs="Times New Roman"/>
          <w:szCs w:val="24"/>
          <w:lang w:eastAsia="ru-RU"/>
        </w:rPr>
        <w:t xml:space="preserve"> тыс. руб.</w:t>
      </w:r>
    </w:p>
    <w:p w:rsidR="00DB1EC0" w:rsidRPr="008526AE" w:rsidRDefault="00DB1EC0" w:rsidP="00DB1EC0">
      <w:pPr>
        <w:spacing w:after="0" w:line="240" w:lineRule="auto"/>
        <w:ind w:firstLine="709"/>
        <w:jc w:val="both"/>
        <w:rPr>
          <w:rFonts w:ascii="Arial" w:eastAsia="Times New Roman" w:hAnsi="Arial" w:cs="Arial"/>
          <w:sz w:val="18"/>
          <w:szCs w:val="18"/>
          <w:lang w:eastAsia="ru-RU"/>
        </w:rPr>
      </w:pPr>
      <w:r w:rsidRPr="008526AE">
        <w:rPr>
          <w:rFonts w:eastAsia="Times New Roman" w:cs="Times New Roman"/>
          <w:szCs w:val="24"/>
          <w:lang w:eastAsia="ru-RU"/>
        </w:rPr>
        <w:t xml:space="preserve">В отчётном периоде освоение средств бюджета составило </w:t>
      </w:r>
      <w:r w:rsidR="00DC4497">
        <w:rPr>
          <w:rFonts w:eastAsia="Times New Roman" w:cs="Times New Roman"/>
          <w:szCs w:val="24"/>
          <w:lang w:eastAsia="ru-RU"/>
        </w:rPr>
        <w:t>55,2</w:t>
      </w:r>
      <w:r w:rsidRPr="008526AE">
        <w:rPr>
          <w:rFonts w:eastAsia="Times New Roman" w:cs="Times New Roman"/>
          <w:szCs w:val="24"/>
          <w:lang w:eastAsia="ru-RU"/>
        </w:rPr>
        <w:t xml:space="preserve"> тыс. руб., что составляет </w:t>
      </w:r>
      <w:r>
        <w:rPr>
          <w:rFonts w:eastAsia="Times New Roman" w:cs="Times New Roman"/>
          <w:szCs w:val="24"/>
          <w:lang w:eastAsia="ru-RU"/>
        </w:rPr>
        <w:t>100</w:t>
      </w:r>
      <w:r w:rsidRPr="008526AE">
        <w:rPr>
          <w:rFonts w:eastAsia="Times New Roman" w:cs="Times New Roman"/>
          <w:szCs w:val="24"/>
          <w:lang w:eastAsia="ru-RU"/>
        </w:rPr>
        <w:t>% от запланированного объёма финансирования</w:t>
      </w:r>
      <w:r w:rsidRPr="008526AE">
        <w:rPr>
          <w:rFonts w:ascii="Arial" w:eastAsia="Times New Roman" w:hAnsi="Arial" w:cs="Arial"/>
          <w:sz w:val="18"/>
          <w:szCs w:val="18"/>
          <w:lang w:eastAsia="ru-RU"/>
        </w:rPr>
        <w:t>.</w:t>
      </w:r>
    </w:p>
    <w:p w:rsidR="00DB1EC0" w:rsidRDefault="00DB1EC0" w:rsidP="00DB1EC0">
      <w:pPr>
        <w:spacing w:after="0" w:line="240" w:lineRule="auto"/>
        <w:ind w:firstLine="709"/>
        <w:jc w:val="both"/>
        <w:rPr>
          <w:rFonts w:eastAsia="Times New Roman" w:cs="Times New Roman"/>
          <w:szCs w:val="24"/>
          <w:lang w:eastAsia="ru-RU"/>
        </w:rPr>
      </w:pPr>
      <w:r w:rsidRPr="008526AE">
        <w:rPr>
          <w:rFonts w:eastAsia="Times New Roman" w:cs="Times New Roman"/>
          <w:szCs w:val="24"/>
          <w:lang w:eastAsia="ru-RU"/>
        </w:rPr>
        <w:t>В рам</w:t>
      </w:r>
      <w:r w:rsidR="00DC4497">
        <w:rPr>
          <w:rFonts w:eastAsia="Times New Roman" w:cs="Times New Roman"/>
          <w:szCs w:val="24"/>
          <w:lang w:eastAsia="ru-RU"/>
        </w:rPr>
        <w:t>ках реализации программы в  2021</w:t>
      </w:r>
      <w:r w:rsidRPr="008526AE">
        <w:rPr>
          <w:rFonts w:eastAsia="Times New Roman" w:cs="Times New Roman"/>
          <w:szCs w:val="24"/>
          <w:lang w:eastAsia="ru-RU"/>
        </w:rPr>
        <w:t xml:space="preserve"> году профинансированы следующие мероприятия: </w:t>
      </w:r>
      <w:r w:rsidR="00DC4497">
        <w:rPr>
          <w:rFonts w:eastAsia="Times New Roman" w:cs="Times New Roman"/>
          <w:szCs w:val="24"/>
          <w:lang w:eastAsia="ru-RU"/>
        </w:rPr>
        <w:t>обеспечение антитеррористической защищенности мест массового пребывания людей, объектов культуры (включая дооснащение места пребывания людей дополнительной системой видеонаблюдения</w:t>
      </w:r>
      <w:proofErr w:type="gramStart"/>
      <w:r w:rsidR="00DC4497">
        <w:rPr>
          <w:rFonts w:eastAsia="Times New Roman" w:cs="Times New Roman"/>
          <w:szCs w:val="24"/>
          <w:lang w:eastAsia="ru-RU"/>
        </w:rPr>
        <w:t xml:space="preserve"> )</w:t>
      </w:r>
      <w:proofErr w:type="gramEnd"/>
    </w:p>
    <w:p w:rsidR="00DB1EC0" w:rsidRDefault="00DB1EC0" w:rsidP="00DB1EC0">
      <w:pPr>
        <w:spacing w:after="0" w:line="240" w:lineRule="auto"/>
        <w:ind w:firstLine="709"/>
        <w:jc w:val="both"/>
        <w:rPr>
          <w:rFonts w:eastAsia="Times New Roman" w:cs="Times New Roman"/>
          <w:szCs w:val="24"/>
          <w:lang w:eastAsia="ru-RU"/>
        </w:rPr>
      </w:pPr>
    </w:p>
    <w:tbl>
      <w:tblPr>
        <w:tblStyle w:val="ad"/>
        <w:tblW w:w="9464" w:type="dxa"/>
        <w:tblLayout w:type="fixed"/>
        <w:tblLook w:val="04A0"/>
      </w:tblPr>
      <w:tblGrid>
        <w:gridCol w:w="517"/>
        <w:gridCol w:w="4411"/>
        <w:gridCol w:w="709"/>
        <w:gridCol w:w="1134"/>
        <w:gridCol w:w="1417"/>
        <w:gridCol w:w="1276"/>
      </w:tblGrid>
      <w:tr w:rsidR="00DB1EC0" w:rsidRPr="00AC435B" w:rsidTr="00EE205C">
        <w:trPr>
          <w:trHeight w:val="1477"/>
        </w:trPr>
        <w:tc>
          <w:tcPr>
            <w:tcW w:w="517" w:type="dxa"/>
            <w:hideMark/>
          </w:tcPr>
          <w:p w:rsidR="00DB1EC0" w:rsidRPr="00AC435B" w:rsidRDefault="00DB1EC0" w:rsidP="00EE205C">
            <w:pPr>
              <w:spacing w:after="96" w:line="255" w:lineRule="atLeast"/>
              <w:jc w:val="center"/>
              <w:rPr>
                <w:rFonts w:eastAsia="Times New Roman" w:cs="Times New Roman"/>
                <w:color w:val="2C2C2C"/>
                <w:sz w:val="20"/>
                <w:szCs w:val="20"/>
                <w:lang w:eastAsia="ru-RU"/>
              </w:rPr>
            </w:pPr>
            <w:r w:rsidRPr="00AC435B">
              <w:rPr>
                <w:rFonts w:eastAsia="Times New Roman" w:cs="Times New Roman"/>
                <w:b/>
                <w:bCs/>
                <w:color w:val="2C2C2C"/>
                <w:sz w:val="20"/>
                <w:szCs w:val="20"/>
                <w:lang w:eastAsia="ru-RU"/>
              </w:rPr>
              <w:br/>
              <w:t> № </w:t>
            </w:r>
            <w:r w:rsidRPr="00AC435B">
              <w:rPr>
                <w:rFonts w:eastAsia="Times New Roman" w:cs="Times New Roman"/>
                <w:b/>
                <w:bCs/>
                <w:color w:val="2C2C2C"/>
                <w:sz w:val="20"/>
                <w:szCs w:val="20"/>
                <w:lang w:eastAsia="ru-RU"/>
              </w:rPr>
              <w:br/>
            </w:r>
            <w:proofErr w:type="spellStart"/>
            <w:proofErr w:type="gramStart"/>
            <w:r w:rsidRPr="00AC435B">
              <w:rPr>
                <w:rFonts w:eastAsia="Times New Roman" w:cs="Times New Roman"/>
                <w:b/>
                <w:bCs/>
                <w:color w:val="2C2C2C"/>
                <w:sz w:val="20"/>
                <w:szCs w:val="20"/>
                <w:lang w:eastAsia="ru-RU"/>
              </w:rPr>
              <w:t>п</w:t>
            </w:r>
            <w:proofErr w:type="spellEnd"/>
            <w:proofErr w:type="gramEnd"/>
            <w:r w:rsidRPr="00AC435B">
              <w:rPr>
                <w:rFonts w:eastAsia="Times New Roman" w:cs="Times New Roman"/>
                <w:b/>
                <w:bCs/>
                <w:color w:val="2C2C2C"/>
                <w:sz w:val="20"/>
                <w:szCs w:val="20"/>
                <w:lang w:eastAsia="ru-RU"/>
              </w:rPr>
              <w:t>/</w:t>
            </w:r>
            <w:proofErr w:type="spellStart"/>
            <w:r w:rsidRPr="00AC435B">
              <w:rPr>
                <w:rFonts w:eastAsia="Times New Roman" w:cs="Times New Roman"/>
                <w:b/>
                <w:bCs/>
                <w:color w:val="2C2C2C"/>
                <w:sz w:val="20"/>
                <w:szCs w:val="20"/>
                <w:lang w:eastAsia="ru-RU"/>
              </w:rPr>
              <w:t>п</w:t>
            </w:r>
            <w:proofErr w:type="spellEnd"/>
          </w:p>
        </w:tc>
        <w:tc>
          <w:tcPr>
            <w:tcW w:w="4411" w:type="dxa"/>
            <w:hideMark/>
          </w:tcPr>
          <w:p w:rsidR="00DB1EC0" w:rsidRPr="00AC435B" w:rsidRDefault="00DB1EC0" w:rsidP="00EE205C">
            <w:pPr>
              <w:spacing w:after="96" w:line="255" w:lineRule="atLeast"/>
              <w:jc w:val="center"/>
              <w:rPr>
                <w:rFonts w:eastAsia="Times New Roman" w:cs="Times New Roman"/>
                <w:color w:val="2C2C2C"/>
                <w:sz w:val="20"/>
                <w:szCs w:val="20"/>
                <w:lang w:eastAsia="ru-RU"/>
              </w:rPr>
            </w:pPr>
            <w:r w:rsidRPr="00AC435B">
              <w:rPr>
                <w:rFonts w:eastAsia="Times New Roman" w:cs="Times New Roman"/>
                <w:b/>
                <w:bCs/>
                <w:color w:val="2C2C2C"/>
                <w:sz w:val="20"/>
                <w:szCs w:val="20"/>
                <w:lang w:eastAsia="ru-RU"/>
              </w:rPr>
              <w:t>Наименование   </w:t>
            </w:r>
            <w:r w:rsidRPr="00AC435B">
              <w:rPr>
                <w:rFonts w:eastAsia="Times New Roman" w:cs="Times New Roman"/>
                <w:b/>
                <w:bCs/>
                <w:color w:val="2C2C2C"/>
                <w:sz w:val="20"/>
                <w:szCs w:val="20"/>
                <w:lang w:eastAsia="ru-RU"/>
              </w:rPr>
              <w:br/>
              <w:t>     целевого     </w:t>
            </w:r>
            <w:r w:rsidRPr="00AC435B">
              <w:rPr>
                <w:rFonts w:eastAsia="Times New Roman" w:cs="Times New Roman"/>
                <w:b/>
                <w:bCs/>
                <w:color w:val="2C2C2C"/>
                <w:sz w:val="20"/>
                <w:szCs w:val="20"/>
                <w:lang w:eastAsia="ru-RU"/>
              </w:rPr>
              <w:br/>
              <w:t>    показателя</w:t>
            </w:r>
          </w:p>
        </w:tc>
        <w:tc>
          <w:tcPr>
            <w:tcW w:w="709" w:type="dxa"/>
            <w:hideMark/>
          </w:tcPr>
          <w:p w:rsidR="00DB1EC0" w:rsidRPr="00AC435B" w:rsidRDefault="00DB1EC0" w:rsidP="00EE205C">
            <w:pPr>
              <w:spacing w:after="96" w:line="255" w:lineRule="atLeast"/>
              <w:jc w:val="center"/>
              <w:rPr>
                <w:rFonts w:eastAsia="Times New Roman" w:cs="Times New Roman"/>
                <w:color w:val="2C2C2C"/>
                <w:sz w:val="20"/>
                <w:szCs w:val="20"/>
                <w:lang w:eastAsia="ru-RU"/>
              </w:rPr>
            </w:pPr>
            <w:r w:rsidRPr="00AC435B">
              <w:rPr>
                <w:rFonts w:eastAsia="Times New Roman" w:cs="Times New Roman"/>
                <w:b/>
                <w:bCs/>
                <w:color w:val="2C2C2C"/>
                <w:sz w:val="20"/>
                <w:szCs w:val="20"/>
                <w:lang w:eastAsia="ru-RU"/>
              </w:rPr>
              <w:t>Ед. </w:t>
            </w:r>
            <w:r w:rsidRPr="00AC435B">
              <w:rPr>
                <w:rFonts w:eastAsia="Times New Roman" w:cs="Times New Roman"/>
                <w:b/>
                <w:bCs/>
                <w:color w:val="2C2C2C"/>
                <w:sz w:val="20"/>
                <w:szCs w:val="20"/>
                <w:lang w:eastAsia="ru-RU"/>
              </w:rPr>
              <w:br/>
            </w:r>
            <w:proofErr w:type="spellStart"/>
            <w:r w:rsidRPr="00AC435B">
              <w:rPr>
                <w:rFonts w:eastAsia="Times New Roman" w:cs="Times New Roman"/>
                <w:b/>
                <w:bCs/>
                <w:color w:val="2C2C2C"/>
                <w:sz w:val="20"/>
                <w:szCs w:val="20"/>
                <w:lang w:eastAsia="ru-RU"/>
              </w:rPr>
              <w:t>изм</w:t>
            </w:r>
            <w:proofErr w:type="spellEnd"/>
            <w:r w:rsidRPr="00AC435B">
              <w:rPr>
                <w:rFonts w:eastAsia="Times New Roman" w:cs="Times New Roman"/>
                <w:b/>
                <w:bCs/>
                <w:color w:val="2C2C2C"/>
                <w:sz w:val="20"/>
                <w:szCs w:val="20"/>
                <w:lang w:eastAsia="ru-RU"/>
              </w:rPr>
              <w:t>.</w:t>
            </w:r>
          </w:p>
        </w:tc>
        <w:tc>
          <w:tcPr>
            <w:tcW w:w="1134" w:type="dxa"/>
            <w:hideMark/>
          </w:tcPr>
          <w:p w:rsidR="00DB1EC0" w:rsidRPr="00AC435B" w:rsidRDefault="00DB1EC0" w:rsidP="00EE205C">
            <w:pPr>
              <w:spacing w:after="96" w:line="255" w:lineRule="atLeast"/>
              <w:jc w:val="center"/>
              <w:rPr>
                <w:rFonts w:eastAsia="Times New Roman" w:cs="Times New Roman"/>
                <w:color w:val="2C2C2C"/>
                <w:sz w:val="20"/>
                <w:szCs w:val="20"/>
                <w:lang w:eastAsia="ru-RU"/>
              </w:rPr>
            </w:pPr>
            <w:r w:rsidRPr="00AC435B">
              <w:rPr>
                <w:rFonts w:eastAsia="Times New Roman" w:cs="Times New Roman"/>
                <w:b/>
                <w:bCs/>
                <w:color w:val="2C2C2C"/>
                <w:sz w:val="20"/>
                <w:szCs w:val="20"/>
                <w:lang w:eastAsia="ru-RU"/>
              </w:rPr>
              <w:t>Плановое</w:t>
            </w:r>
            <w:r w:rsidRPr="00AC435B">
              <w:rPr>
                <w:rFonts w:eastAsia="Times New Roman" w:cs="Times New Roman"/>
                <w:b/>
                <w:bCs/>
                <w:color w:val="2C2C2C"/>
                <w:sz w:val="20"/>
                <w:szCs w:val="20"/>
                <w:lang w:eastAsia="ru-RU"/>
              </w:rPr>
              <w:br/>
              <w:t>значение</w:t>
            </w:r>
          </w:p>
        </w:tc>
        <w:tc>
          <w:tcPr>
            <w:tcW w:w="1417" w:type="dxa"/>
            <w:hideMark/>
          </w:tcPr>
          <w:p w:rsidR="00DB1EC0" w:rsidRPr="00AC435B" w:rsidRDefault="00DB1EC0" w:rsidP="00EE205C">
            <w:pPr>
              <w:spacing w:after="96" w:line="255" w:lineRule="atLeast"/>
              <w:jc w:val="center"/>
              <w:rPr>
                <w:rFonts w:eastAsia="Times New Roman" w:cs="Times New Roman"/>
                <w:color w:val="2C2C2C"/>
                <w:sz w:val="20"/>
                <w:szCs w:val="20"/>
                <w:lang w:eastAsia="ru-RU"/>
              </w:rPr>
            </w:pPr>
            <w:r w:rsidRPr="00AC435B">
              <w:rPr>
                <w:rFonts w:eastAsia="Times New Roman" w:cs="Times New Roman"/>
                <w:b/>
                <w:bCs/>
                <w:color w:val="2C2C2C"/>
                <w:sz w:val="20"/>
                <w:szCs w:val="20"/>
                <w:lang w:eastAsia="ru-RU"/>
              </w:rPr>
              <w:t>Фактическое</w:t>
            </w:r>
            <w:r w:rsidRPr="00AC435B">
              <w:rPr>
                <w:rFonts w:eastAsia="Times New Roman" w:cs="Times New Roman"/>
                <w:b/>
                <w:bCs/>
                <w:color w:val="2C2C2C"/>
                <w:sz w:val="20"/>
                <w:szCs w:val="20"/>
                <w:lang w:eastAsia="ru-RU"/>
              </w:rPr>
              <w:br/>
              <w:t> значение</w:t>
            </w:r>
          </w:p>
        </w:tc>
        <w:tc>
          <w:tcPr>
            <w:tcW w:w="1276" w:type="dxa"/>
            <w:hideMark/>
          </w:tcPr>
          <w:p w:rsidR="00DB1EC0" w:rsidRPr="00CD7BD7" w:rsidRDefault="00DB1EC0" w:rsidP="00EE205C">
            <w:pPr>
              <w:spacing w:after="96" w:line="255" w:lineRule="atLeast"/>
              <w:jc w:val="center"/>
              <w:rPr>
                <w:rFonts w:eastAsia="Times New Roman" w:cs="Times New Roman"/>
                <w:color w:val="2C2C2C"/>
                <w:sz w:val="18"/>
                <w:szCs w:val="18"/>
                <w:lang w:eastAsia="ru-RU"/>
              </w:rPr>
            </w:pPr>
            <w:r>
              <w:rPr>
                <w:rFonts w:eastAsia="Times New Roman" w:cs="Times New Roman"/>
                <w:b/>
                <w:bCs/>
                <w:color w:val="2C2C2C"/>
                <w:sz w:val="18"/>
                <w:szCs w:val="18"/>
                <w:lang w:eastAsia="ru-RU"/>
              </w:rPr>
              <w:t>Процент достижения</w:t>
            </w:r>
          </w:p>
          <w:p w:rsidR="00DB1EC0" w:rsidRPr="00AC435B" w:rsidRDefault="00DB1EC0" w:rsidP="00EE205C">
            <w:pPr>
              <w:spacing w:after="96" w:line="255" w:lineRule="atLeast"/>
              <w:jc w:val="center"/>
              <w:rPr>
                <w:rFonts w:eastAsia="Times New Roman" w:cs="Times New Roman"/>
                <w:color w:val="2C2C2C"/>
                <w:sz w:val="20"/>
                <w:szCs w:val="20"/>
                <w:lang w:eastAsia="ru-RU"/>
              </w:rPr>
            </w:pPr>
            <w:r w:rsidRPr="00CD7BD7">
              <w:rPr>
                <w:rFonts w:eastAsia="Times New Roman" w:cs="Times New Roman"/>
                <w:b/>
                <w:bCs/>
                <w:color w:val="2C2C2C"/>
                <w:sz w:val="18"/>
                <w:szCs w:val="18"/>
                <w:lang w:eastAsia="ru-RU"/>
              </w:rPr>
              <w:t>%</w:t>
            </w:r>
          </w:p>
        </w:tc>
      </w:tr>
      <w:tr w:rsidR="00DB1EC0" w:rsidRPr="00AC435B" w:rsidTr="00EE205C">
        <w:tc>
          <w:tcPr>
            <w:tcW w:w="517" w:type="dxa"/>
            <w:hideMark/>
          </w:tcPr>
          <w:p w:rsidR="00DB1EC0" w:rsidRPr="00AC435B" w:rsidRDefault="00DB1EC0" w:rsidP="00EE205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w:t>
            </w:r>
          </w:p>
        </w:tc>
        <w:tc>
          <w:tcPr>
            <w:tcW w:w="4411" w:type="dxa"/>
            <w:hideMark/>
          </w:tcPr>
          <w:p w:rsidR="00DB1EC0" w:rsidRPr="00AC435B" w:rsidRDefault="00DB1EC0" w:rsidP="00EE205C">
            <w:pPr>
              <w:spacing w:after="96" w:line="255" w:lineRule="atLeast"/>
              <w:jc w:val="center"/>
              <w:rPr>
                <w:rFonts w:eastAsia="Times New Roman" w:cs="Times New Roman"/>
                <w:color w:val="2C2C2C"/>
                <w:sz w:val="20"/>
                <w:szCs w:val="20"/>
                <w:lang w:eastAsia="ru-RU"/>
              </w:rPr>
            </w:pPr>
            <w:r>
              <w:rPr>
                <w:rFonts w:eastAsia="Times New Roman" w:cs="Times New Roman"/>
                <w:szCs w:val="24"/>
                <w:lang w:eastAsia="ru-RU"/>
              </w:rPr>
              <w:t>обеспечение организаций наглядными пособиями по действиям  в чрезвычайных ситуациях</w:t>
            </w:r>
          </w:p>
        </w:tc>
        <w:tc>
          <w:tcPr>
            <w:tcW w:w="709" w:type="dxa"/>
            <w:hideMark/>
          </w:tcPr>
          <w:p w:rsidR="00DB1EC0" w:rsidRPr="00AC435B" w:rsidRDefault="00DB1EC0" w:rsidP="00EE205C">
            <w:pPr>
              <w:spacing w:after="96" w:line="255" w:lineRule="atLeast"/>
              <w:jc w:val="center"/>
              <w:rPr>
                <w:rFonts w:eastAsia="Times New Roman" w:cs="Times New Roman"/>
                <w:color w:val="2C2C2C"/>
                <w:sz w:val="20"/>
                <w:szCs w:val="20"/>
                <w:lang w:eastAsia="ru-RU"/>
              </w:rPr>
            </w:pPr>
            <w:r w:rsidRPr="00AC435B">
              <w:rPr>
                <w:rFonts w:eastAsia="Times New Roman" w:cs="Times New Roman"/>
                <w:color w:val="2C2C2C"/>
                <w:sz w:val="20"/>
                <w:szCs w:val="20"/>
                <w:lang w:eastAsia="ru-RU"/>
              </w:rPr>
              <w:t>шт</w:t>
            </w:r>
            <w:r>
              <w:rPr>
                <w:rFonts w:eastAsia="Times New Roman" w:cs="Times New Roman"/>
                <w:color w:val="2C2C2C"/>
                <w:sz w:val="20"/>
                <w:szCs w:val="20"/>
                <w:lang w:eastAsia="ru-RU"/>
              </w:rPr>
              <w:t>.</w:t>
            </w:r>
            <w:r w:rsidRPr="00AC435B">
              <w:rPr>
                <w:rFonts w:eastAsia="Times New Roman" w:cs="Times New Roman"/>
                <w:color w:val="2C2C2C"/>
                <w:sz w:val="20"/>
                <w:szCs w:val="20"/>
                <w:lang w:eastAsia="ru-RU"/>
              </w:rPr>
              <w:t> </w:t>
            </w:r>
          </w:p>
        </w:tc>
        <w:tc>
          <w:tcPr>
            <w:tcW w:w="1134" w:type="dxa"/>
          </w:tcPr>
          <w:p w:rsidR="00DB1EC0" w:rsidRPr="00AC435B" w:rsidRDefault="00DB1EC0" w:rsidP="00EE205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tc>
        <w:tc>
          <w:tcPr>
            <w:tcW w:w="1417" w:type="dxa"/>
          </w:tcPr>
          <w:p w:rsidR="00DB1EC0" w:rsidRPr="00AC435B" w:rsidRDefault="00DB1EC0" w:rsidP="00EE205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tc>
        <w:tc>
          <w:tcPr>
            <w:tcW w:w="1276" w:type="dxa"/>
          </w:tcPr>
          <w:p w:rsidR="00DB1EC0" w:rsidRPr="00AC435B" w:rsidRDefault="00DB1EC0" w:rsidP="00EE205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tc>
      </w:tr>
      <w:tr w:rsidR="00DB1EC0" w:rsidRPr="00AC435B" w:rsidTr="00EE205C">
        <w:tc>
          <w:tcPr>
            <w:tcW w:w="517" w:type="dxa"/>
            <w:hideMark/>
          </w:tcPr>
          <w:p w:rsidR="00DB1EC0" w:rsidRDefault="00717E40" w:rsidP="00EE205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2</w:t>
            </w:r>
          </w:p>
        </w:tc>
        <w:tc>
          <w:tcPr>
            <w:tcW w:w="4411" w:type="dxa"/>
            <w:hideMark/>
          </w:tcPr>
          <w:p w:rsidR="00DB1EC0" w:rsidRDefault="00DB1EC0" w:rsidP="00EE205C">
            <w:pPr>
              <w:spacing w:after="96" w:line="255" w:lineRule="atLeast"/>
              <w:jc w:val="center"/>
              <w:rPr>
                <w:rFonts w:eastAsia="Times New Roman" w:cs="Times New Roman"/>
                <w:szCs w:val="24"/>
                <w:lang w:eastAsia="ru-RU"/>
              </w:rPr>
            </w:pPr>
            <w:r>
              <w:rPr>
                <w:rFonts w:eastAsia="Times New Roman" w:cs="Times New Roman"/>
                <w:szCs w:val="24"/>
                <w:lang w:eastAsia="ru-RU"/>
              </w:rPr>
              <w:t>Обеспечение систем видеонаблюдения в образовательных учреждениях,</w:t>
            </w:r>
            <w:r w:rsidR="00AB0DC0">
              <w:rPr>
                <w:rFonts w:eastAsia="Times New Roman" w:cs="Times New Roman"/>
                <w:szCs w:val="24"/>
                <w:lang w:eastAsia="ru-RU"/>
              </w:rPr>
              <w:t xml:space="preserve"> </w:t>
            </w:r>
            <w:r>
              <w:rPr>
                <w:rFonts w:eastAsia="Times New Roman" w:cs="Times New Roman"/>
                <w:szCs w:val="24"/>
                <w:lang w:eastAsia="ru-RU"/>
              </w:rPr>
              <w:t>организация охраны и оснащение объектов культуры современными инженерно-техническими средствами и системами.</w:t>
            </w:r>
          </w:p>
        </w:tc>
        <w:tc>
          <w:tcPr>
            <w:tcW w:w="709" w:type="dxa"/>
            <w:hideMark/>
          </w:tcPr>
          <w:p w:rsidR="00DB1EC0" w:rsidRPr="00AC435B" w:rsidRDefault="00AB0DC0" w:rsidP="00EE205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w:t>
            </w:r>
          </w:p>
        </w:tc>
        <w:tc>
          <w:tcPr>
            <w:tcW w:w="1134" w:type="dxa"/>
          </w:tcPr>
          <w:p w:rsidR="00DB1EC0" w:rsidRDefault="00DB1EC0" w:rsidP="00EE205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tc>
        <w:tc>
          <w:tcPr>
            <w:tcW w:w="1417" w:type="dxa"/>
          </w:tcPr>
          <w:p w:rsidR="00DB1EC0" w:rsidRDefault="00DB1EC0" w:rsidP="00EE205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tc>
        <w:tc>
          <w:tcPr>
            <w:tcW w:w="1276" w:type="dxa"/>
          </w:tcPr>
          <w:p w:rsidR="00DB1EC0" w:rsidRDefault="00DB1EC0" w:rsidP="00EE205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tc>
      </w:tr>
    </w:tbl>
    <w:p w:rsidR="00DB1EC0" w:rsidRDefault="00DB1EC0" w:rsidP="00DB1EC0">
      <w:pPr>
        <w:spacing w:after="0" w:line="240" w:lineRule="auto"/>
        <w:ind w:firstLine="709"/>
        <w:jc w:val="both"/>
        <w:rPr>
          <w:rFonts w:eastAsia="Times New Roman" w:cs="Times New Roman"/>
          <w:szCs w:val="24"/>
          <w:lang w:eastAsia="ru-RU"/>
        </w:rPr>
      </w:pPr>
    </w:p>
    <w:p w:rsidR="00DB1EC0" w:rsidRPr="00224DE0" w:rsidRDefault="00DB1EC0" w:rsidP="00DB1EC0">
      <w:pPr>
        <w:tabs>
          <w:tab w:val="left" w:pos="0"/>
        </w:tabs>
        <w:spacing w:after="0" w:line="240" w:lineRule="auto"/>
        <w:ind w:firstLine="709"/>
        <w:contextualSpacing/>
        <w:jc w:val="both"/>
        <w:rPr>
          <w:szCs w:val="24"/>
        </w:rPr>
      </w:pPr>
      <w:r w:rsidRPr="00FE44D1">
        <w:rPr>
          <w:b/>
          <w:i/>
          <w:szCs w:val="24"/>
          <w:shd w:val="clear" w:color="auto" w:fill="FFFFFF"/>
        </w:rPr>
        <w:t xml:space="preserve">Вывод: </w:t>
      </w:r>
      <w:r w:rsidRPr="002B3A9C">
        <w:rPr>
          <w:rFonts w:eastAsia="Times New Roman"/>
          <w:szCs w:val="24"/>
          <w:lang w:eastAsia="ru-RU"/>
        </w:rPr>
        <w:t>По результатам ре</w:t>
      </w:r>
      <w:r w:rsidR="00DC4497">
        <w:rPr>
          <w:rFonts w:eastAsia="Times New Roman"/>
          <w:szCs w:val="24"/>
          <w:lang w:eastAsia="ru-RU"/>
        </w:rPr>
        <w:t>ализации за 2021</w:t>
      </w:r>
      <w:r w:rsidRPr="002B3A9C">
        <w:rPr>
          <w:rFonts w:eastAsia="Times New Roman"/>
          <w:szCs w:val="24"/>
          <w:lang w:eastAsia="ru-RU"/>
        </w:rPr>
        <w:t xml:space="preserve"> год муниципальная программа </w:t>
      </w:r>
      <w:r>
        <w:rPr>
          <w:rFonts w:eastAsia="Times New Roman"/>
          <w:szCs w:val="24"/>
          <w:lang w:eastAsia="ru-RU"/>
        </w:rPr>
        <w:t>признана эффективной</w:t>
      </w:r>
      <w:r w:rsidRPr="00F86A51">
        <w:rPr>
          <w:rFonts w:eastAsia="Times New Roman"/>
          <w:szCs w:val="24"/>
          <w:lang w:eastAsia="ru-RU"/>
        </w:rPr>
        <w:t xml:space="preserve">. </w:t>
      </w:r>
      <w:r w:rsidRPr="00DC394B">
        <w:rPr>
          <w:color w:val="000000"/>
          <w:szCs w:val="24"/>
        </w:rPr>
        <w:t>По итогам оценки эффективност</w:t>
      </w:r>
      <w:r>
        <w:rPr>
          <w:color w:val="000000"/>
          <w:szCs w:val="24"/>
        </w:rPr>
        <w:t>и</w:t>
      </w:r>
      <w:r w:rsidR="00DC4497">
        <w:rPr>
          <w:color w:val="000000"/>
          <w:szCs w:val="24"/>
        </w:rPr>
        <w:t xml:space="preserve"> муниципальной программы за 2021</w:t>
      </w:r>
      <w:r w:rsidRPr="00DC394B">
        <w:rPr>
          <w:color w:val="000000"/>
          <w:szCs w:val="24"/>
        </w:rPr>
        <w:t xml:space="preserve"> год </w:t>
      </w:r>
      <w:r w:rsidRPr="00162A62">
        <w:rPr>
          <w:szCs w:val="24"/>
        </w:rPr>
        <w:t>координатору программы рекомендуется обеспечивать своевременную корректировку плановых значений показателей в случае изменения условий реализации муниципальной программы.</w:t>
      </w:r>
    </w:p>
    <w:p w:rsidR="00787FD8" w:rsidRDefault="00787FD8" w:rsidP="009C748C">
      <w:pPr>
        <w:spacing w:after="0" w:line="240" w:lineRule="auto"/>
        <w:ind w:firstLine="709"/>
        <w:rPr>
          <w:rFonts w:eastAsia="Times New Roman" w:cs="Times New Roman"/>
          <w:b/>
          <w:bCs/>
          <w:color w:val="333333"/>
          <w:szCs w:val="24"/>
          <w:lang w:eastAsia="ru-RU"/>
        </w:rPr>
      </w:pPr>
    </w:p>
    <w:p w:rsidR="00DB6B18" w:rsidRDefault="00DB6B18" w:rsidP="009C748C">
      <w:pPr>
        <w:spacing w:after="0" w:line="240" w:lineRule="auto"/>
        <w:ind w:firstLine="709"/>
        <w:rPr>
          <w:rFonts w:eastAsia="Times New Roman" w:cs="Times New Roman"/>
          <w:b/>
          <w:bCs/>
          <w:color w:val="333333"/>
          <w:szCs w:val="24"/>
          <w:lang w:eastAsia="ru-RU"/>
        </w:rPr>
      </w:pPr>
    </w:p>
    <w:p w:rsidR="00DB6B18" w:rsidRDefault="00DB6B18" w:rsidP="009C748C">
      <w:pPr>
        <w:spacing w:after="0" w:line="240" w:lineRule="auto"/>
        <w:ind w:firstLine="709"/>
        <w:rPr>
          <w:rFonts w:eastAsia="Times New Roman" w:cs="Times New Roman"/>
          <w:b/>
          <w:bCs/>
          <w:color w:val="333333"/>
          <w:szCs w:val="24"/>
          <w:lang w:eastAsia="ru-RU"/>
        </w:rPr>
      </w:pPr>
    </w:p>
    <w:p w:rsidR="00DB6B18" w:rsidRDefault="00DB6B18" w:rsidP="009C748C">
      <w:pPr>
        <w:spacing w:after="0" w:line="240" w:lineRule="auto"/>
        <w:ind w:firstLine="709"/>
        <w:rPr>
          <w:rFonts w:eastAsia="Times New Roman" w:cs="Times New Roman"/>
          <w:b/>
          <w:bCs/>
          <w:color w:val="333333"/>
          <w:szCs w:val="24"/>
          <w:lang w:eastAsia="ru-RU"/>
        </w:rPr>
      </w:pPr>
    </w:p>
    <w:p w:rsidR="00E1254E" w:rsidRDefault="007E02DC" w:rsidP="00EA2ED6">
      <w:pPr>
        <w:spacing w:after="0" w:line="240" w:lineRule="auto"/>
        <w:ind w:firstLine="709"/>
        <w:jc w:val="center"/>
        <w:rPr>
          <w:rFonts w:ascii="PT Astra Serif" w:hAnsi="PT Astra Serif"/>
          <w:b/>
          <w:szCs w:val="24"/>
        </w:rPr>
      </w:pPr>
      <w:r>
        <w:rPr>
          <w:rFonts w:eastAsia="Times New Roman" w:cs="Times New Roman"/>
          <w:b/>
          <w:bCs/>
          <w:szCs w:val="24"/>
          <w:lang w:eastAsia="ru-RU"/>
        </w:rPr>
        <w:lastRenderedPageBreak/>
        <w:t>5.</w:t>
      </w:r>
      <w:r w:rsidR="00A366C0">
        <w:rPr>
          <w:rFonts w:eastAsia="Times New Roman" w:cs="Times New Roman"/>
          <w:b/>
          <w:bCs/>
          <w:szCs w:val="24"/>
          <w:lang w:eastAsia="ru-RU"/>
        </w:rPr>
        <w:t xml:space="preserve">   </w:t>
      </w:r>
      <w:r w:rsidR="00E1254E" w:rsidRPr="00E1254E">
        <w:rPr>
          <w:rFonts w:ascii="PT Astra Serif" w:hAnsi="PT Astra Serif"/>
          <w:b/>
          <w:szCs w:val="24"/>
        </w:rPr>
        <w:t>Комплексное развитие сельских территорий муниципального образования «</w:t>
      </w:r>
      <w:proofErr w:type="spellStart"/>
      <w:r w:rsidR="00E1254E" w:rsidRPr="00E1254E">
        <w:rPr>
          <w:rFonts w:ascii="PT Astra Serif" w:hAnsi="PT Astra Serif"/>
          <w:b/>
          <w:szCs w:val="24"/>
        </w:rPr>
        <w:t>Майнский</w:t>
      </w:r>
      <w:proofErr w:type="spellEnd"/>
      <w:r w:rsidR="00E1254E" w:rsidRPr="00E1254E">
        <w:rPr>
          <w:rFonts w:ascii="PT Astra Serif" w:hAnsi="PT Astra Serif"/>
          <w:b/>
          <w:szCs w:val="24"/>
        </w:rPr>
        <w:t xml:space="preserve"> район» Ульяновской области</w:t>
      </w:r>
      <w:proofErr w:type="gramStart"/>
      <w:r w:rsidR="00E1254E" w:rsidRPr="00E1254E">
        <w:rPr>
          <w:rFonts w:ascii="PT Astra Serif" w:hAnsi="PT Astra Serif"/>
          <w:b/>
          <w:szCs w:val="24"/>
        </w:rPr>
        <w:t>»</w:t>
      </w:r>
      <w:r w:rsidR="00352130">
        <w:rPr>
          <w:rFonts w:ascii="PT Astra Serif" w:hAnsi="PT Astra Serif"/>
          <w:b/>
          <w:szCs w:val="24"/>
        </w:rPr>
        <w:t>н</w:t>
      </w:r>
      <w:proofErr w:type="gramEnd"/>
      <w:r w:rsidR="00352130">
        <w:rPr>
          <w:rFonts w:ascii="PT Astra Serif" w:hAnsi="PT Astra Serif"/>
          <w:b/>
          <w:szCs w:val="24"/>
        </w:rPr>
        <w:t>а 2020-2024 гг.</w:t>
      </w:r>
    </w:p>
    <w:p w:rsidR="00EA2ED6" w:rsidRPr="00E1254E" w:rsidRDefault="00EA2ED6" w:rsidP="00EA2ED6">
      <w:pPr>
        <w:spacing w:after="0" w:line="240" w:lineRule="auto"/>
        <w:ind w:firstLine="709"/>
        <w:jc w:val="center"/>
        <w:rPr>
          <w:rFonts w:ascii="PT Astra Serif" w:hAnsi="PT Astra Serif"/>
          <w:b/>
          <w:szCs w:val="24"/>
        </w:rPr>
      </w:pPr>
    </w:p>
    <w:p w:rsidR="00C513DA" w:rsidRPr="00BF4664" w:rsidRDefault="00BF4664" w:rsidP="007E02DC">
      <w:pPr>
        <w:spacing w:after="0" w:line="240" w:lineRule="auto"/>
        <w:ind w:firstLine="709"/>
        <w:jc w:val="both"/>
        <w:rPr>
          <w:b/>
          <w:szCs w:val="24"/>
        </w:rPr>
      </w:pPr>
      <w:r>
        <w:rPr>
          <w:szCs w:val="24"/>
        </w:rPr>
        <w:t xml:space="preserve">            </w:t>
      </w:r>
      <w:r w:rsidR="00C639C8" w:rsidRPr="00AC6C20">
        <w:rPr>
          <w:szCs w:val="24"/>
        </w:rPr>
        <w:t xml:space="preserve">Ответственный исполнитель муниципальной программы – </w:t>
      </w:r>
      <w:r w:rsidR="006F2034" w:rsidRPr="00AC6C20">
        <w:rPr>
          <w:szCs w:val="24"/>
        </w:rPr>
        <w:t>Отдел</w:t>
      </w:r>
      <w:r w:rsidR="006F2034" w:rsidRPr="006F2034">
        <w:rPr>
          <w:szCs w:val="24"/>
        </w:rPr>
        <w:t xml:space="preserve"> по развитию сельских территорий администрации муниципального обра</w:t>
      </w:r>
      <w:r w:rsidR="007E02DC">
        <w:rPr>
          <w:szCs w:val="24"/>
        </w:rPr>
        <w:t>зования «</w:t>
      </w:r>
      <w:proofErr w:type="spellStart"/>
      <w:r w:rsidR="007E02DC">
        <w:rPr>
          <w:szCs w:val="24"/>
        </w:rPr>
        <w:t>Майнский</w:t>
      </w:r>
      <w:proofErr w:type="spellEnd"/>
      <w:r w:rsidR="007E02DC">
        <w:rPr>
          <w:szCs w:val="24"/>
        </w:rPr>
        <w:t xml:space="preserve"> район»,</w:t>
      </w:r>
      <w:r w:rsidR="00575D6A">
        <w:rPr>
          <w:szCs w:val="24"/>
        </w:rPr>
        <w:t xml:space="preserve"> </w:t>
      </w:r>
      <w:r w:rsidRPr="00BF4664">
        <w:rPr>
          <w:szCs w:val="24"/>
        </w:rPr>
        <w:t>о</w:t>
      </w:r>
      <w:r w:rsidR="006F2034" w:rsidRPr="00BF4664">
        <w:rPr>
          <w:szCs w:val="24"/>
        </w:rPr>
        <w:t>тдел архитектуры и строительства  муниципального образования «</w:t>
      </w:r>
      <w:proofErr w:type="spellStart"/>
      <w:r w:rsidR="006F2034" w:rsidRPr="00BF4664">
        <w:rPr>
          <w:szCs w:val="24"/>
        </w:rPr>
        <w:t>Майнский</w:t>
      </w:r>
      <w:proofErr w:type="spellEnd"/>
      <w:r w:rsidR="006F2034" w:rsidRPr="00BF4664">
        <w:rPr>
          <w:szCs w:val="24"/>
        </w:rPr>
        <w:t xml:space="preserve"> район»</w:t>
      </w:r>
      <w:r>
        <w:rPr>
          <w:szCs w:val="24"/>
        </w:rPr>
        <w:t>.</w:t>
      </w:r>
    </w:p>
    <w:p w:rsidR="00100A95" w:rsidRPr="00715693" w:rsidRDefault="00712C17" w:rsidP="007E02DC">
      <w:pPr>
        <w:spacing w:after="0" w:line="240" w:lineRule="auto"/>
        <w:ind w:firstLine="709"/>
        <w:jc w:val="both"/>
        <w:rPr>
          <w:rFonts w:eastAsia="Times New Roman" w:cs="Times New Roman"/>
          <w:szCs w:val="24"/>
          <w:lang w:eastAsia="ru-RU"/>
        </w:rPr>
      </w:pPr>
      <w:r w:rsidRPr="00715693">
        <w:rPr>
          <w:rFonts w:eastAsia="Times New Roman" w:cs="Times New Roman"/>
          <w:szCs w:val="24"/>
          <w:lang w:eastAsia="ru-RU"/>
        </w:rPr>
        <w:t xml:space="preserve">На реализацию мероприятий программы </w:t>
      </w:r>
      <w:r w:rsidR="00352B85" w:rsidRPr="00715693">
        <w:rPr>
          <w:rFonts w:eastAsia="Times New Roman" w:cs="Times New Roman"/>
          <w:szCs w:val="24"/>
          <w:lang w:eastAsia="ru-RU"/>
        </w:rPr>
        <w:t xml:space="preserve">на </w:t>
      </w:r>
      <w:r w:rsidR="007E02DC" w:rsidRPr="00715693">
        <w:rPr>
          <w:rFonts w:eastAsia="Times New Roman" w:cs="Times New Roman"/>
          <w:szCs w:val="24"/>
          <w:lang w:eastAsia="ru-RU"/>
        </w:rPr>
        <w:t>2021</w:t>
      </w:r>
      <w:r w:rsidRPr="00715693">
        <w:rPr>
          <w:rFonts w:eastAsia="Times New Roman" w:cs="Times New Roman"/>
          <w:szCs w:val="24"/>
          <w:lang w:eastAsia="ru-RU"/>
        </w:rPr>
        <w:t xml:space="preserve"> год запланировано выделение денежных средств</w:t>
      </w:r>
      <w:r w:rsidR="008F5061" w:rsidRPr="00715693">
        <w:rPr>
          <w:rFonts w:eastAsia="Times New Roman" w:cs="Times New Roman"/>
          <w:szCs w:val="24"/>
          <w:lang w:eastAsia="ru-RU"/>
        </w:rPr>
        <w:t xml:space="preserve"> в объёме</w:t>
      </w:r>
      <w:r w:rsidR="004C5466" w:rsidRPr="00715693">
        <w:rPr>
          <w:rFonts w:eastAsia="Times New Roman" w:cs="Times New Roman"/>
          <w:szCs w:val="24"/>
          <w:lang w:eastAsia="ru-RU"/>
        </w:rPr>
        <w:t xml:space="preserve"> </w:t>
      </w:r>
      <w:r w:rsidR="00715693" w:rsidRPr="00715693">
        <w:rPr>
          <w:rFonts w:eastAsia="Times New Roman" w:cs="Times New Roman"/>
          <w:szCs w:val="24"/>
          <w:lang w:eastAsia="ru-RU"/>
        </w:rPr>
        <w:t>2457,77738</w:t>
      </w:r>
      <w:r w:rsidR="003B4300" w:rsidRPr="00715693">
        <w:rPr>
          <w:szCs w:val="24"/>
        </w:rPr>
        <w:t xml:space="preserve"> </w:t>
      </w:r>
      <w:r w:rsidR="004C5466" w:rsidRPr="00715693">
        <w:rPr>
          <w:rFonts w:eastAsia="Times New Roman" w:cs="Times New Roman"/>
          <w:szCs w:val="24"/>
          <w:lang w:eastAsia="ru-RU"/>
        </w:rPr>
        <w:t>тыс</w:t>
      </w:r>
      <w:proofErr w:type="gramStart"/>
      <w:r w:rsidR="004C5466" w:rsidRPr="00715693">
        <w:rPr>
          <w:rFonts w:eastAsia="Times New Roman" w:cs="Times New Roman"/>
          <w:szCs w:val="24"/>
          <w:lang w:eastAsia="ru-RU"/>
        </w:rPr>
        <w:t>.р</w:t>
      </w:r>
      <w:proofErr w:type="gramEnd"/>
      <w:r w:rsidR="004C5466" w:rsidRPr="00715693">
        <w:rPr>
          <w:rFonts w:eastAsia="Times New Roman" w:cs="Times New Roman"/>
          <w:szCs w:val="24"/>
          <w:lang w:eastAsia="ru-RU"/>
        </w:rPr>
        <w:t>уб.</w:t>
      </w:r>
      <w:r w:rsidR="008F5061" w:rsidRPr="00715693">
        <w:rPr>
          <w:rFonts w:eastAsia="Times New Roman" w:cs="Times New Roman"/>
          <w:szCs w:val="24"/>
          <w:lang w:eastAsia="ru-RU"/>
        </w:rPr>
        <w:t xml:space="preserve"> </w:t>
      </w:r>
    </w:p>
    <w:p w:rsidR="00712C17" w:rsidRPr="00301B65" w:rsidRDefault="00712C17" w:rsidP="007E02DC">
      <w:pPr>
        <w:spacing w:after="0" w:line="240" w:lineRule="auto"/>
        <w:ind w:firstLine="709"/>
        <w:jc w:val="both"/>
        <w:rPr>
          <w:rFonts w:eastAsia="Times New Roman" w:cs="Times New Roman"/>
          <w:szCs w:val="24"/>
          <w:lang w:eastAsia="ru-RU"/>
        </w:rPr>
      </w:pPr>
      <w:r w:rsidRPr="00715693">
        <w:rPr>
          <w:rFonts w:eastAsia="Times New Roman" w:cs="Times New Roman"/>
          <w:szCs w:val="24"/>
          <w:lang w:eastAsia="ru-RU"/>
        </w:rPr>
        <w:t xml:space="preserve">В отчётном периоде освоение средств бюджета составило </w:t>
      </w:r>
      <w:r w:rsidR="00715693" w:rsidRPr="00715693">
        <w:rPr>
          <w:rFonts w:eastAsia="Times New Roman" w:cs="Times New Roman"/>
          <w:szCs w:val="24"/>
          <w:lang w:eastAsia="ru-RU"/>
        </w:rPr>
        <w:t>2457,77738</w:t>
      </w:r>
      <w:r w:rsidR="00715693" w:rsidRPr="00715693">
        <w:rPr>
          <w:szCs w:val="24"/>
        </w:rPr>
        <w:t xml:space="preserve"> </w:t>
      </w:r>
      <w:r w:rsidR="003B4300" w:rsidRPr="00715693">
        <w:rPr>
          <w:szCs w:val="24"/>
        </w:rPr>
        <w:t xml:space="preserve"> </w:t>
      </w:r>
      <w:r w:rsidRPr="00715693">
        <w:rPr>
          <w:rFonts w:eastAsia="Times New Roman" w:cs="Times New Roman"/>
          <w:szCs w:val="24"/>
          <w:lang w:eastAsia="ru-RU"/>
        </w:rPr>
        <w:t xml:space="preserve">тыс. рублей </w:t>
      </w:r>
      <w:r w:rsidR="007E02DC" w:rsidRPr="00715693">
        <w:rPr>
          <w:rFonts w:eastAsia="Times New Roman" w:cs="Times New Roman"/>
          <w:szCs w:val="24"/>
          <w:lang w:eastAsia="ru-RU"/>
        </w:rPr>
        <w:t xml:space="preserve"> </w:t>
      </w:r>
      <w:r w:rsidRPr="00715693">
        <w:rPr>
          <w:rFonts w:eastAsia="Times New Roman" w:cs="Times New Roman"/>
          <w:szCs w:val="24"/>
          <w:lang w:eastAsia="ru-RU"/>
        </w:rPr>
        <w:t>(</w:t>
      </w:r>
      <w:r w:rsidR="00A73B00" w:rsidRPr="00715693">
        <w:rPr>
          <w:rFonts w:eastAsia="Times New Roman" w:cs="Times New Roman"/>
          <w:szCs w:val="24"/>
          <w:lang w:eastAsia="ru-RU"/>
        </w:rPr>
        <w:t>100,0</w:t>
      </w:r>
      <w:r w:rsidRPr="00715693">
        <w:rPr>
          <w:rFonts w:eastAsia="Times New Roman" w:cs="Times New Roman"/>
          <w:szCs w:val="24"/>
          <w:lang w:eastAsia="ru-RU"/>
        </w:rPr>
        <w:t>% от запланированного объё</w:t>
      </w:r>
      <w:r w:rsidRPr="00301B65">
        <w:rPr>
          <w:rFonts w:eastAsia="Times New Roman" w:cs="Times New Roman"/>
          <w:szCs w:val="24"/>
          <w:lang w:eastAsia="ru-RU"/>
        </w:rPr>
        <w:t>ма финансирования).</w:t>
      </w:r>
    </w:p>
    <w:p w:rsidR="005867F8" w:rsidRDefault="003B4300" w:rsidP="00A43302">
      <w:pPr>
        <w:spacing w:after="0" w:line="240" w:lineRule="auto"/>
        <w:jc w:val="both"/>
        <w:rPr>
          <w:rFonts w:eastAsia="Times New Roman" w:cs="Times New Roman"/>
          <w:szCs w:val="24"/>
          <w:lang w:eastAsia="ru-RU"/>
        </w:rPr>
      </w:pPr>
      <w:r w:rsidRPr="00301B65">
        <w:rPr>
          <w:rFonts w:cs="Times New Roman"/>
          <w:szCs w:val="24"/>
        </w:rPr>
        <w:tab/>
        <w:t xml:space="preserve">В  рамках государственной программы  «Комплексное развитие сельских территорий»  на территории района   были реализованы    </w:t>
      </w:r>
      <w:r w:rsidR="00076FC0">
        <w:rPr>
          <w:rFonts w:cs="Times New Roman"/>
          <w:szCs w:val="24"/>
        </w:rPr>
        <w:t>2</w:t>
      </w:r>
      <w:r w:rsidR="00715693">
        <w:rPr>
          <w:rFonts w:cs="Times New Roman"/>
          <w:szCs w:val="24"/>
        </w:rPr>
        <w:t xml:space="preserve"> </w:t>
      </w:r>
      <w:r w:rsidR="00715693">
        <w:rPr>
          <w:rFonts w:cs="Times New Roman"/>
          <w:szCs w:val="24"/>
          <w:shd w:val="clear" w:color="auto" w:fill="FFFFFF"/>
        </w:rPr>
        <w:t>общественно значимых проекта</w:t>
      </w:r>
      <w:r w:rsidRPr="00301B65">
        <w:rPr>
          <w:rFonts w:cs="Times New Roman"/>
          <w:szCs w:val="24"/>
          <w:shd w:val="clear" w:color="auto" w:fill="FFFFFF"/>
        </w:rPr>
        <w:t xml:space="preserve"> по благоустройству территорий</w:t>
      </w:r>
      <w:r w:rsidR="00A43302" w:rsidRPr="00301B65">
        <w:rPr>
          <w:rFonts w:cs="Times New Roman"/>
          <w:szCs w:val="24"/>
          <w:shd w:val="clear" w:color="auto" w:fill="FFFFFF"/>
        </w:rPr>
        <w:t xml:space="preserve"> </w:t>
      </w:r>
      <w:r w:rsidRPr="00301B65">
        <w:rPr>
          <w:rFonts w:cs="Times New Roman"/>
          <w:szCs w:val="24"/>
        </w:rPr>
        <w:t xml:space="preserve"> </w:t>
      </w:r>
      <w:r w:rsidR="00A43302" w:rsidRPr="00301B65">
        <w:rPr>
          <w:rFonts w:cs="Times New Roman"/>
          <w:szCs w:val="24"/>
        </w:rPr>
        <w:t xml:space="preserve"> МО "</w:t>
      </w:r>
      <w:proofErr w:type="spellStart"/>
      <w:r w:rsidR="00A43302" w:rsidRPr="00301B65">
        <w:rPr>
          <w:rFonts w:cs="Times New Roman"/>
          <w:szCs w:val="24"/>
        </w:rPr>
        <w:t>Майнское</w:t>
      </w:r>
      <w:proofErr w:type="spellEnd"/>
      <w:r w:rsidR="00A43302" w:rsidRPr="00301B65">
        <w:rPr>
          <w:rFonts w:cs="Times New Roman"/>
          <w:szCs w:val="24"/>
        </w:rPr>
        <w:t xml:space="preserve"> городское поселение"</w:t>
      </w:r>
      <w:r w:rsidRPr="00301B65">
        <w:rPr>
          <w:rFonts w:cs="Times New Roman"/>
          <w:szCs w:val="24"/>
        </w:rPr>
        <w:t xml:space="preserve"> </w:t>
      </w:r>
      <w:r w:rsidR="00DF5A29" w:rsidRPr="00DF5A29">
        <w:rPr>
          <w:color w:val="000000"/>
          <w:szCs w:val="24"/>
        </w:rPr>
        <w:t xml:space="preserve"> на общую сумму </w:t>
      </w:r>
      <w:r w:rsidR="00076FC0">
        <w:rPr>
          <w:color w:val="000000"/>
          <w:szCs w:val="24"/>
        </w:rPr>
        <w:t>2,4</w:t>
      </w:r>
      <w:r w:rsidR="00DF5A29" w:rsidRPr="00715693">
        <w:rPr>
          <w:color w:val="000000"/>
          <w:szCs w:val="24"/>
        </w:rPr>
        <w:t xml:space="preserve"> млн</w:t>
      </w:r>
      <w:r w:rsidR="00DF5A29" w:rsidRPr="00DF5A29">
        <w:rPr>
          <w:color w:val="000000"/>
          <w:szCs w:val="24"/>
        </w:rPr>
        <w:t>. рублей.</w:t>
      </w:r>
      <w:r w:rsidR="005867F8">
        <w:rPr>
          <w:rFonts w:eastAsia="Times New Roman" w:cs="Times New Roman"/>
          <w:szCs w:val="24"/>
        </w:rPr>
        <w:tab/>
      </w:r>
    </w:p>
    <w:p w:rsidR="00B1380B" w:rsidRPr="00076FC0" w:rsidRDefault="007013E0" w:rsidP="00B1380B">
      <w:pPr>
        <w:spacing w:after="0" w:line="240" w:lineRule="auto"/>
        <w:jc w:val="both"/>
        <w:rPr>
          <w:color w:val="000000"/>
          <w:szCs w:val="24"/>
        </w:rPr>
      </w:pPr>
      <w:r>
        <w:rPr>
          <w:color w:val="000000"/>
          <w:sz w:val="27"/>
          <w:szCs w:val="27"/>
        </w:rPr>
        <w:tab/>
      </w:r>
      <w:r w:rsidRPr="007013E0">
        <w:rPr>
          <w:color w:val="000000"/>
          <w:szCs w:val="24"/>
        </w:rPr>
        <w:t>Благоустройство территории МКД р.п. Майна МО «</w:t>
      </w:r>
      <w:proofErr w:type="spellStart"/>
      <w:r w:rsidRPr="007013E0">
        <w:rPr>
          <w:color w:val="000000"/>
          <w:szCs w:val="24"/>
        </w:rPr>
        <w:t>Майнское</w:t>
      </w:r>
      <w:proofErr w:type="spellEnd"/>
      <w:r w:rsidRPr="007013E0">
        <w:rPr>
          <w:color w:val="000000"/>
          <w:szCs w:val="24"/>
        </w:rPr>
        <w:t xml:space="preserve"> городское </w:t>
      </w:r>
      <w:r w:rsidRPr="00076FC0">
        <w:rPr>
          <w:color w:val="000000"/>
          <w:szCs w:val="24"/>
        </w:rPr>
        <w:t xml:space="preserve">поселение» </w:t>
      </w:r>
      <w:proofErr w:type="spellStart"/>
      <w:r w:rsidRPr="00076FC0">
        <w:rPr>
          <w:color w:val="000000"/>
          <w:szCs w:val="24"/>
        </w:rPr>
        <w:t>Майнского</w:t>
      </w:r>
      <w:proofErr w:type="spellEnd"/>
      <w:r w:rsidRPr="00076FC0">
        <w:rPr>
          <w:color w:val="000000"/>
          <w:szCs w:val="24"/>
        </w:rPr>
        <w:t xml:space="preserve"> района </w:t>
      </w:r>
      <w:proofErr w:type="gramStart"/>
      <w:r w:rsidRPr="00076FC0">
        <w:rPr>
          <w:color w:val="000000"/>
          <w:szCs w:val="24"/>
        </w:rPr>
        <w:t xml:space="preserve">( </w:t>
      </w:r>
      <w:proofErr w:type="gramEnd"/>
      <w:r w:rsidRPr="00076FC0">
        <w:rPr>
          <w:color w:val="000000"/>
          <w:szCs w:val="24"/>
        </w:rPr>
        <w:t xml:space="preserve">р.п. </w:t>
      </w:r>
      <w:proofErr w:type="gramStart"/>
      <w:r w:rsidRPr="00076FC0">
        <w:rPr>
          <w:color w:val="000000"/>
          <w:szCs w:val="24"/>
        </w:rPr>
        <w:t>Майна ул. Советская д. 2 – д. 22)</w:t>
      </w:r>
      <w:r w:rsidR="0030259C" w:rsidRPr="00076FC0">
        <w:rPr>
          <w:color w:val="000000"/>
          <w:szCs w:val="24"/>
        </w:rPr>
        <w:t xml:space="preserve">, </w:t>
      </w:r>
      <w:r w:rsidR="00701199">
        <w:rPr>
          <w:color w:val="000000"/>
          <w:szCs w:val="24"/>
        </w:rPr>
        <w:t xml:space="preserve">установка ограждений 793,66 п.м., </w:t>
      </w:r>
      <w:r w:rsidR="0030259C" w:rsidRPr="00076FC0">
        <w:rPr>
          <w:color w:val="000000"/>
          <w:szCs w:val="24"/>
        </w:rPr>
        <w:t>объем финансирования составил 1 897 864,31 рублей.</w:t>
      </w:r>
      <w:proofErr w:type="gramEnd"/>
    </w:p>
    <w:p w:rsidR="00B1380B" w:rsidRPr="00076FC0" w:rsidRDefault="00B1380B" w:rsidP="00A43302">
      <w:pPr>
        <w:spacing w:after="0" w:line="240" w:lineRule="auto"/>
        <w:jc w:val="both"/>
        <w:rPr>
          <w:color w:val="000000"/>
          <w:szCs w:val="24"/>
        </w:rPr>
      </w:pPr>
      <w:r w:rsidRPr="00076FC0">
        <w:rPr>
          <w:color w:val="000000"/>
          <w:szCs w:val="24"/>
        </w:rPr>
        <w:tab/>
        <w:t xml:space="preserve">Модернизация сетей наружного освещения в р.п. Майна  ул. Советская д. 5 – д. 9.,  объем финансирования составил </w:t>
      </w:r>
      <w:r w:rsidR="00791592" w:rsidRPr="00076FC0">
        <w:rPr>
          <w:color w:val="000000"/>
          <w:szCs w:val="24"/>
        </w:rPr>
        <w:t xml:space="preserve"> </w:t>
      </w:r>
      <w:r w:rsidRPr="00076FC0">
        <w:rPr>
          <w:color w:val="000000"/>
          <w:szCs w:val="24"/>
        </w:rPr>
        <w:t>527 909,49 рублей.</w:t>
      </w:r>
    </w:p>
    <w:p w:rsidR="007013E0" w:rsidRDefault="007013E0" w:rsidP="00557C71">
      <w:pPr>
        <w:spacing w:after="0" w:line="240" w:lineRule="auto"/>
        <w:ind w:firstLine="709"/>
        <w:jc w:val="both"/>
        <w:rPr>
          <w:rFonts w:eastAsia="Times New Roman" w:cs="Times New Roman"/>
          <w:szCs w:val="24"/>
          <w:lang w:eastAsia="ru-RU"/>
        </w:rPr>
      </w:pPr>
      <w:r w:rsidRPr="00076FC0">
        <w:rPr>
          <w:rFonts w:eastAsia="Times New Roman" w:cs="Times New Roman"/>
          <w:szCs w:val="24"/>
          <w:lang w:eastAsia="ru-RU"/>
        </w:rPr>
        <w:t xml:space="preserve">Также 32,0 тыс. рублей было выделено на районный праздник «День сельского хозяйства». </w:t>
      </w:r>
    </w:p>
    <w:p w:rsidR="00E85BE3" w:rsidRPr="00557C71" w:rsidRDefault="001E4CFB" w:rsidP="00557C71">
      <w:pPr>
        <w:tabs>
          <w:tab w:val="left" w:pos="709"/>
        </w:tabs>
        <w:spacing w:after="0" w:line="240" w:lineRule="auto"/>
        <w:ind w:firstLine="709"/>
        <w:jc w:val="both"/>
        <w:rPr>
          <w:rFonts w:eastAsia="Times New Roman"/>
          <w:szCs w:val="24"/>
          <w:lang w:eastAsia="ru-RU"/>
        </w:rPr>
      </w:pPr>
      <w:r w:rsidRPr="00557C71">
        <w:rPr>
          <w:rFonts w:eastAsia="Times New Roman"/>
          <w:szCs w:val="24"/>
          <w:lang w:eastAsia="ru-RU"/>
        </w:rPr>
        <w:t>Оценка эффективности</w:t>
      </w:r>
      <w:r w:rsidRPr="00301B65">
        <w:rPr>
          <w:rFonts w:eastAsia="Times New Roman"/>
          <w:szCs w:val="24"/>
          <w:lang w:eastAsia="ru-RU"/>
        </w:rPr>
        <w:t xml:space="preserve"> реализации муниципальной программы осуществлялась</w:t>
      </w:r>
      <w:r w:rsidR="00301B65" w:rsidRPr="00301B65">
        <w:rPr>
          <w:rFonts w:eastAsia="Times New Roman"/>
          <w:szCs w:val="24"/>
          <w:lang w:eastAsia="ru-RU"/>
        </w:rPr>
        <w:t xml:space="preserve"> по итогам реализации </w:t>
      </w:r>
      <w:r w:rsidRPr="00301B65">
        <w:rPr>
          <w:rFonts w:eastAsia="Times New Roman"/>
          <w:szCs w:val="24"/>
          <w:lang w:eastAsia="ru-RU"/>
        </w:rPr>
        <w:t xml:space="preserve"> </w:t>
      </w:r>
      <w:r w:rsidR="00301B65" w:rsidRPr="00301B65">
        <w:rPr>
          <w:rFonts w:cs="Times New Roman"/>
          <w:szCs w:val="24"/>
          <w:shd w:val="clear" w:color="auto" w:fill="FFFFFF"/>
        </w:rPr>
        <w:t xml:space="preserve">проектов по благоустройству территорий </w:t>
      </w:r>
      <w:r w:rsidR="00301B65" w:rsidRPr="00301B65">
        <w:rPr>
          <w:rFonts w:cs="Times New Roman"/>
          <w:szCs w:val="24"/>
        </w:rPr>
        <w:t xml:space="preserve">  МО "</w:t>
      </w:r>
      <w:proofErr w:type="spellStart"/>
      <w:r w:rsidR="00301B65" w:rsidRPr="00301B65">
        <w:rPr>
          <w:rFonts w:cs="Times New Roman"/>
          <w:szCs w:val="24"/>
        </w:rPr>
        <w:t>Майнское</w:t>
      </w:r>
      <w:proofErr w:type="spellEnd"/>
      <w:r w:rsidR="00301B65" w:rsidRPr="00301B65">
        <w:rPr>
          <w:rFonts w:cs="Times New Roman"/>
          <w:szCs w:val="24"/>
        </w:rPr>
        <w:t xml:space="preserve"> городское поселение", главной целью которых является </w:t>
      </w:r>
      <w:r w:rsidR="00301B65" w:rsidRPr="00301B65">
        <w:rPr>
          <w:rFonts w:cs="Times New Roman"/>
          <w:szCs w:val="24"/>
          <w:shd w:val="clear" w:color="auto" w:fill="FFFFFF"/>
        </w:rPr>
        <w:t>создание комфортных условий проживания для людей в сельской местности</w:t>
      </w:r>
    </w:p>
    <w:p w:rsidR="00E85BE3" w:rsidRDefault="00E85BE3" w:rsidP="00E85BE3">
      <w:pPr>
        <w:tabs>
          <w:tab w:val="left" w:pos="0"/>
        </w:tabs>
        <w:spacing w:after="0" w:line="240" w:lineRule="auto"/>
        <w:ind w:firstLine="709"/>
        <w:contextualSpacing/>
        <w:jc w:val="both"/>
        <w:rPr>
          <w:rFonts w:eastAsia="Times New Roman"/>
          <w:szCs w:val="24"/>
          <w:lang w:eastAsia="ru-RU"/>
        </w:rPr>
      </w:pPr>
      <w:r w:rsidRPr="00E85BE3">
        <w:rPr>
          <w:rFonts w:eastAsia="Times New Roman"/>
          <w:b/>
          <w:i/>
          <w:szCs w:val="24"/>
          <w:lang w:eastAsia="ru-RU"/>
        </w:rPr>
        <w:t>Вывод:</w:t>
      </w:r>
      <w:r>
        <w:rPr>
          <w:rFonts w:eastAsia="Times New Roman"/>
          <w:szCs w:val="24"/>
          <w:lang w:eastAsia="ru-RU"/>
        </w:rPr>
        <w:t xml:space="preserve"> п</w:t>
      </w:r>
      <w:r w:rsidR="005331F7">
        <w:rPr>
          <w:rFonts w:eastAsia="Times New Roman"/>
          <w:szCs w:val="24"/>
          <w:lang w:eastAsia="ru-RU"/>
        </w:rPr>
        <w:t>о результатам реализации за 2021</w:t>
      </w:r>
      <w:r w:rsidRPr="00440F88">
        <w:rPr>
          <w:rFonts w:eastAsia="Times New Roman"/>
          <w:szCs w:val="24"/>
          <w:lang w:eastAsia="ru-RU"/>
        </w:rPr>
        <w:t xml:space="preserve"> год муниципальная программа признана эффективн</w:t>
      </w:r>
      <w:r>
        <w:rPr>
          <w:rFonts w:eastAsia="Times New Roman"/>
          <w:szCs w:val="24"/>
          <w:lang w:eastAsia="ru-RU"/>
        </w:rPr>
        <w:t xml:space="preserve">ой. По данной программе рекомендуется сохранить прежний уровень финансирования. </w:t>
      </w:r>
    </w:p>
    <w:p w:rsidR="00016C9B" w:rsidRDefault="00016C9B" w:rsidP="00016C9B">
      <w:pPr>
        <w:spacing w:after="0" w:line="240" w:lineRule="auto"/>
        <w:ind w:firstLine="709"/>
        <w:jc w:val="both"/>
        <w:rPr>
          <w:rFonts w:eastAsia="Times New Roman" w:cs="Times New Roman"/>
          <w:b/>
          <w:iCs/>
          <w:color w:val="333333"/>
          <w:szCs w:val="24"/>
          <w:lang w:eastAsia="ru-RU"/>
        </w:rPr>
      </w:pPr>
    </w:p>
    <w:p w:rsidR="00AB0DC0" w:rsidRDefault="00AB0DC0" w:rsidP="00EA2ED6">
      <w:pPr>
        <w:spacing w:after="0" w:line="240" w:lineRule="auto"/>
        <w:ind w:firstLine="709"/>
        <w:jc w:val="center"/>
        <w:rPr>
          <w:rFonts w:eastAsia="Times New Roman" w:cs="Times New Roman"/>
          <w:b/>
          <w:iCs/>
          <w:szCs w:val="24"/>
          <w:lang w:eastAsia="ru-RU"/>
        </w:rPr>
      </w:pPr>
    </w:p>
    <w:p w:rsidR="00AB0DC0" w:rsidRDefault="00AB0DC0" w:rsidP="00EA2ED6">
      <w:pPr>
        <w:spacing w:after="0" w:line="240" w:lineRule="auto"/>
        <w:ind w:firstLine="709"/>
        <w:jc w:val="center"/>
        <w:rPr>
          <w:rFonts w:eastAsia="Times New Roman" w:cs="Times New Roman"/>
          <w:b/>
          <w:iCs/>
          <w:szCs w:val="24"/>
          <w:lang w:eastAsia="ru-RU"/>
        </w:rPr>
      </w:pPr>
    </w:p>
    <w:p w:rsidR="00AB0DC0" w:rsidRDefault="00AB0DC0" w:rsidP="00EA2ED6">
      <w:pPr>
        <w:spacing w:after="0" w:line="240" w:lineRule="auto"/>
        <w:ind w:firstLine="709"/>
        <w:jc w:val="center"/>
        <w:rPr>
          <w:rFonts w:eastAsia="Times New Roman" w:cs="Times New Roman"/>
          <w:b/>
          <w:iCs/>
          <w:szCs w:val="24"/>
          <w:lang w:eastAsia="ru-RU"/>
        </w:rPr>
      </w:pPr>
    </w:p>
    <w:p w:rsidR="00DB6B18" w:rsidRDefault="0007218F" w:rsidP="00DB6B18">
      <w:pPr>
        <w:spacing w:after="0" w:line="240" w:lineRule="auto"/>
        <w:ind w:firstLine="709"/>
        <w:jc w:val="both"/>
        <w:rPr>
          <w:rFonts w:eastAsia="Times New Roman" w:cs="Times New Roman"/>
          <w:b/>
          <w:iCs/>
          <w:szCs w:val="24"/>
          <w:lang w:eastAsia="ru-RU"/>
        </w:rPr>
      </w:pPr>
      <w:r>
        <w:rPr>
          <w:rFonts w:eastAsia="Times New Roman" w:cs="Times New Roman"/>
          <w:b/>
          <w:iCs/>
          <w:szCs w:val="24"/>
          <w:lang w:eastAsia="ru-RU"/>
        </w:rPr>
        <w:t>6</w:t>
      </w:r>
      <w:r w:rsidR="00316F80" w:rsidRPr="00F06227">
        <w:rPr>
          <w:rFonts w:eastAsia="Times New Roman" w:cs="Times New Roman"/>
          <w:b/>
          <w:iCs/>
          <w:szCs w:val="24"/>
          <w:lang w:eastAsia="ru-RU"/>
        </w:rPr>
        <w:t xml:space="preserve">.  </w:t>
      </w:r>
      <w:r w:rsidR="00DB6B18">
        <w:rPr>
          <w:rFonts w:eastAsia="Times New Roman" w:cs="Times New Roman"/>
          <w:b/>
          <w:iCs/>
          <w:szCs w:val="24"/>
          <w:lang w:eastAsia="ru-RU"/>
        </w:rPr>
        <w:t xml:space="preserve"> </w:t>
      </w:r>
      <w:r w:rsidR="00575D6A">
        <w:rPr>
          <w:rFonts w:eastAsia="Times New Roman" w:cs="Times New Roman"/>
          <w:b/>
          <w:iCs/>
          <w:szCs w:val="24"/>
          <w:lang w:eastAsia="ru-RU"/>
        </w:rPr>
        <w:t xml:space="preserve"> </w:t>
      </w:r>
      <w:r w:rsidR="00316F80" w:rsidRPr="00F06227">
        <w:rPr>
          <w:rFonts w:eastAsia="Times New Roman" w:cs="Times New Roman"/>
          <w:b/>
          <w:iCs/>
          <w:szCs w:val="24"/>
          <w:lang w:eastAsia="ru-RU"/>
        </w:rPr>
        <w:t xml:space="preserve">Развитие </w:t>
      </w:r>
      <w:r w:rsidR="005C1186" w:rsidRPr="00F06227">
        <w:rPr>
          <w:rFonts w:eastAsia="Times New Roman" w:cs="Times New Roman"/>
          <w:b/>
          <w:iCs/>
          <w:szCs w:val="24"/>
          <w:lang w:eastAsia="ru-RU"/>
        </w:rPr>
        <w:t>малых форм</w:t>
      </w:r>
      <w:r w:rsidR="00316F80" w:rsidRPr="00F06227">
        <w:rPr>
          <w:rFonts w:eastAsia="Times New Roman" w:cs="Times New Roman"/>
          <w:b/>
          <w:iCs/>
          <w:szCs w:val="24"/>
          <w:lang w:eastAsia="ru-RU"/>
        </w:rPr>
        <w:t xml:space="preserve"> хозяйств</w:t>
      </w:r>
      <w:r w:rsidR="005C1186" w:rsidRPr="00F06227">
        <w:rPr>
          <w:rFonts w:eastAsia="Times New Roman" w:cs="Times New Roman"/>
          <w:b/>
          <w:iCs/>
          <w:szCs w:val="24"/>
          <w:lang w:eastAsia="ru-RU"/>
        </w:rPr>
        <w:t xml:space="preserve">ования </w:t>
      </w:r>
      <w:r w:rsidR="00316F80" w:rsidRPr="00F06227">
        <w:rPr>
          <w:rFonts w:eastAsia="Times New Roman" w:cs="Times New Roman"/>
          <w:b/>
          <w:iCs/>
          <w:szCs w:val="24"/>
          <w:lang w:eastAsia="ru-RU"/>
        </w:rPr>
        <w:t>на террит</w:t>
      </w:r>
      <w:r w:rsidR="005C1186" w:rsidRPr="00F06227">
        <w:rPr>
          <w:rFonts w:eastAsia="Times New Roman" w:cs="Times New Roman"/>
          <w:b/>
          <w:iCs/>
          <w:szCs w:val="24"/>
          <w:lang w:eastAsia="ru-RU"/>
        </w:rPr>
        <w:t>ории МО «</w:t>
      </w:r>
      <w:proofErr w:type="spellStart"/>
      <w:r w:rsidR="005C1186" w:rsidRPr="00F06227">
        <w:rPr>
          <w:rFonts w:eastAsia="Times New Roman" w:cs="Times New Roman"/>
          <w:b/>
          <w:iCs/>
          <w:szCs w:val="24"/>
          <w:lang w:eastAsia="ru-RU"/>
        </w:rPr>
        <w:t>Майнский</w:t>
      </w:r>
      <w:proofErr w:type="spellEnd"/>
      <w:r w:rsidR="005C1186" w:rsidRPr="00F06227">
        <w:rPr>
          <w:rFonts w:eastAsia="Times New Roman" w:cs="Times New Roman"/>
          <w:b/>
          <w:iCs/>
          <w:szCs w:val="24"/>
          <w:lang w:eastAsia="ru-RU"/>
        </w:rPr>
        <w:t xml:space="preserve"> район» на 2020-2024</w:t>
      </w:r>
      <w:r w:rsidR="00316F80" w:rsidRPr="00F06227">
        <w:rPr>
          <w:rFonts w:eastAsia="Times New Roman" w:cs="Times New Roman"/>
          <w:b/>
          <w:iCs/>
          <w:szCs w:val="24"/>
          <w:lang w:eastAsia="ru-RU"/>
        </w:rPr>
        <w:t xml:space="preserve"> гг.</w:t>
      </w:r>
    </w:p>
    <w:p w:rsidR="00DB6B18" w:rsidRPr="00F06227" w:rsidRDefault="00DB6B18" w:rsidP="00DB6B18">
      <w:pPr>
        <w:spacing w:after="0" w:line="240" w:lineRule="auto"/>
        <w:ind w:firstLine="709"/>
        <w:jc w:val="both"/>
        <w:rPr>
          <w:rFonts w:eastAsia="Times New Roman" w:cs="Times New Roman"/>
          <w:b/>
          <w:iCs/>
          <w:szCs w:val="24"/>
          <w:lang w:eastAsia="ru-RU"/>
        </w:rPr>
      </w:pPr>
    </w:p>
    <w:p w:rsidR="00316F80" w:rsidRPr="00B01C7F" w:rsidRDefault="00316F80" w:rsidP="006D5C66">
      <w:pPr>
        <w:spacing w:after="0" w:line="240" w:lineRule="auto"/>
        <w:ind w:firstLine="708"/>
        <w:jc w:val="both"/>
        <w:rPr>
          <w:rFonts w:eastAsia="Times New Roman" w:cs="Times New Roman"/>
          <w:b/>
          <w:iCs/>
          <w:color w:val="333333"/>
          <w:szCs w:val="24"/>
          <w:lang w:eastAsia="ru-RU"/>
        </w:rPr>
      </w:pPr>
      <w:r w:rsidRPr="00AC6C20">
        <w:t xml:space="preserve">Ответственный исполнитель муниципальной программы – </w:t>
      </w:r>
      <w:r w:rsidRPr="00AC6C20">
        <w:rPr>
          <w:szCs w:val="24"/>
        </w:rPr>
        <w:t>Отдел по развитию</w:t>
      </w:r>
      <w:r w:rsidRPr="00A07357">
        <w:rPr>
          <w:szCs w:val="24"/>
        </w:rPr>
        <w:t xml:space="preserve"> сельских территорий администрации муниципального образования «</w:t>
      </w:r>
      <w:proofErr w:type="spellStart"/>
      <w:r w:rsidRPr="00A07357">
        <w:rPr>
          <w:szCs w:val="24"/>
        </w:rPr>
        <w:t>Майнский</w:t>
      </w:r>
      <w:proofErr w:type="spellEnd"/>
      <w:r w:rsidRPr="00A07357">
        <w:rPr>
          <w:szCs w:val="24"/>
        </w:rPr>
        <w:t xml:space="preserve"> район»               </w:t>
      </w:r>
    </w:p>
    <w:p w:rsidR="00F06227" w:rsidRPr="003B4300" w:rsidRDefault="00F06227" w:rsidP="006D5C66">
      <w:pPr>
        <w:spacing w:after="0" w:line="240" w:lineRule="auto"/>
        <w:ind w:firstLine="709"/>
        <w:jc w:val="both"/>
        <w:rPr>
          <w:rFonts w:eastAsia="Times New Roman" w:cs="Times New Roman"/>
          <w:szCs w:val="24"/>
          <w:lang w:eastAsia="ru-RU"/>
        </w:rPr>
      </w:pPr>
      <w:r w:rsidRPr="003B4300">
        <w:rPr>
          <w:rFonts w:eastAsia="Times New Roman" w:cs="Times New Roman"/>
          <w:szCs w:val="24"/>
          <w:lang w:eastAsia="ru-RU"/>
        </w:rPr>
        <w:t>На реализац</w:t>
      </w:r>
      <w:r w:rsidR="006D5C66">
        <w:rPr>
          <w:rFonts w:eastAsia="Times New Roman" w:cs="Times New Roman"/>
          <w:szCs w:val="24"/>
          <w:lang w:eastAsia="ru-RU"/>
        </w:rPr>
        <w:t>ию мероприятий программы на 2021</w:t>
      </w:r>
      <w:r w:rsidRPr="003B4300">
        <w:rPr>
          <w:rFonts w:eastAsia="Times New Roman" w:cs="Times New Roman"/>
          <w:szCs w:val="24"/>
          <w:lang w:eastAsia="ru-RU"/>
        </w:rPr>
        <w:t xml:space="preserve"> год запланировано выделение денежных средств в объёме </w:t>
      </w:r>
      <w:r w:rsidR="006D5C66">
        <w:rPr>
          <w:szCs w:val="24"/>
        </w:rPr>
        <w:t>2</w:t>
      </w:r>
      <w:r>
        <w:rPr>
          <w:szCs w:val="24"/>
        </w:rPr>
        <w:t>0</w:t>
      </w:r>
      <w:r w:rsidRPr="003B4300">
        <w:rPr>
          <w:szCs w:val="24"/>
        </w:rPr>
        <w:t xml:space="preserve"> </w:t>
      </w:r>
      <w:r w:rsidRPr="003B4300">
        <w:rPr>
          <w:rFonts w:eastAsia="Times New Roman" w:cs="Times New Roman"/>
          <w:szCs w:val="24"/>
          <w:lang w:eastAsia="ru-RU"/>
        </w:rPr>
        <w:t>тыс</w:t>
      </w:r>
      <w:proofErr w:type="gramStart"/>
      <w:r w:rsidRPr="003B4300">
        <w:rPr>
          <w:rFonts w:eastAsia="Times New Roman" w:cs="Times New Roman"/>
          <w:szCs w:val="24"/>
          <w:lang w:eastAsia="ru-RU"/>
        </w:rPr>
        <w:t>.р</w:t>
      </w:r>
      <w:proofErr w:type="gramEnd"/>
      <w:r w:rsidRPr="003B4300">
        <w:rPr>
          <w:rFonts w:eastAsia="Times New Roman" w:cs="Times New Roman"/>
          <w:szCs w:val="24"/>
          <w:lang w:eastAsia="ru-RU"/>
        </w:rPr>
        <w:t xml:space="preserve">уб. </w:t>
      </w:r>
    </w:p>
    <w:p w:rsidR="00F06227" w:rsidRDefault="00F06227" w:rsidP="00EE205C">
      <w:pPr>
        <w:spacing w:after="0" w:line="240" w:lineRule="auto"/>
        <w:ind w:firstLine="709"/>
        <w:jc w:val="both"/>
        <w:rPr>
          <w:rFonts w:eastAsia="Times New Roman" w:cs="Times New Roman"/>
          <w:szCs w:val="24"/>
          <w:lang w:eastAsia="ru-RU"/>
        </w:rPr>
      </w:pPr>
      <w:r w:rsidRPr="003B4300">
        <w:rPr>
          <w:rFonts w:eastAsia="Times New Roman" w:cs="Times New Roman"/>
          <w:szCs w:val="24"/>
          <w:lang w:eastAsia="ru-RU"/>
        </w:rPr>
        <w:t xml:space="preserve">В </w:t>
      </w:r>
      <w:r w:rsidRPr="00301B65">
        <w:rPr>
          <w:rFonts w:eastAsia="Times New Roman" w:cs="Times New Roman"/>
          <w:szCs w:val="24"/>
          <w:lang w:eastAsia="ru-RU"/>
        </w:rPr>
        <w:t xml:space="preserve">отчётном периоде освоение средств бюджета составило </w:t>
      </w:r>
      <w:r w:rsidR="006D5C66">
        <w:rPr>
          <w:szCs w:val="24"/>
        </w:rPr>
        <w:t>2</w:t>
      </w:r>
      <w:r>
        <w:rPr>
          <w:szCs w:val="24"/>
        </w:rPr>
        <w:t>0</w:t>
      </w:r>
      <w:r w:rsidRPr="00301B65">
        <w:rPr>
          <w:szCs w:val="24"/>
        </w:rPr>
        <w:t xml:space="preserve"> </w:t>
      </w:r>
      <w:r w:rsidRPr="00301B65">
        <w:rPr>
          <w:rFonts w:eastAsia="Times New Roman" w:cs="Times New Roman"/>
          <w:szCs w:val="24"/>
          <w:lang w:eastAsia="ru-RU"/>
        </w:rPr>
        <w:t>тыс. рублей (</w:t>
      </w:r>
      <w:r w:rsidR="006D5C66">
        <w:rPr>
          <w:rFonts w:eastAsia="Times New Roman" w:cs="Times New Roman"/>
          <w:szCs w:val="24"/>
          <w:lang w:eastAsia="ru-RU"/>
        </w:rPr>
        <w:t>100</w:t>
      </w:r>
      <w:r w:rsidRPr="00301B65">
        <w:rPr>
          <w:rFonts w:eastAsia="Times New Roman" w:cs="Times New Roman"/>
          <w:szCs w:val="24"/>
          <w:lang w:eastAsia="ru-RU"/>
        </w:rPr>
        <w:t>,0% от запланированного объёма финансирования)</w:t>
      </w:r>
      <w:proofErr w:type="gramStart"/>
      <w:r w:rsidRPr="00301B65">
        <w:rPr>
          <w:rFonts w:eastAsia="Times New Roman" w:cs="Times New Roman"/>
          <w:szCs w:val="24"/>
          <w:lang w:eastAsia="ru-RU"/>
        </w:rPr>
        <w:t>.</w:t>
      </w:r>
      <w:r w:rsidR="00861EB4">
        <w:rPr>
          <w:rFonts w:eastAsia="Times New Roman" w:cs="Times New Roman"/>
          <w:szCs w:val="24"/>
          <w:lang w:eastAsia="ru-RU"/>
        </w:rPr>
        <w:t>С</w:t>
      </w:r>
      <w:proofErr w:type="gramEnd"/>
      <w:r w:rsidR="00861EB4">
        <w:rPr>
          <w:rFonts w:eastAsia="Times New Roman" w:cs="Times New Roman"/>
          <w:szCs w:val="24"/>
          <w:lang w:eastAsia="ru-RU"/>
        </w:rPr>
        <w:t>редства направлены на предоставление</w:t>
      </w:r>
    </w:p>
    <w:p w:rsidR="003B05E1" w:rsidRPr="003B05E1" w:rsidRDefault="003B05E1" w:rsidP="006D5C66">
      <w:pPr>
        <w:pStyle w:val="a3"/>
        <w:spacing w:before="0" w:beforeAutospacing="0" w:after="0" w:afterAutospacing="0"/>
        <w:jc w:val="both"/>
        <w:rPr>
          <w:color w:val="000000"/>
        </w:rPr>
      </w:pPr>
      <w:r w:rsidRPr="003B05E1">
        <w:rPr>
          <w:color w:val="000000"/>
        </w:rPr>
        <w:t>субсидий г</w:t>
      </w:r>
      <w:r w:rsidR="00861EB4">
        <w:rPr>
          <w:color w:val="000000"/>
        </w:rPr>
        <w:t>лавам личных подсобных хозяйств</w:t>
      </w:r>
      <w:r w:rsidRPr="003B05E1">
        <w:rPr>
          <w:color w:val="000000"/>
        </w:rPr>
        <w:t xml:space="preserve"> на возмещение части затрат на приобретение крупного рогатого скота молочного направления.</w:t>
      </w:r>
    </w:p>
    <w:p w:rsidR="003B05E1" w:rsidRPr="003B05E1" w:rsidRDefault="003B05E1" w:rsidP="003B05E1">
      <w:pPr>
        <w:pStyle w:val="a3"/>
        <w:spacing w:before="0" w:beforeAutospacing="0" w:after="0" w:afterAutospacing="0"/>
        <w:rPr>
          <w:color w:val="000000"/>
        </w:rPr>
      </w:pPr>
      <w:r>
        <w:rPr>
          <w:color w:val="000000"/>
        </w:rPr>
        <w:tab/>
      </w:r>
      <w:r w:rsidRPr="003B05E1">
        <w:rPr>
          <w:color w:val="000000"/>
        </w:rPr>
        <w:t>Субсидия на возмещение части затрат на приобретение коров предоставляются в размере 10 (десять) тысяч рублей за 1 голову приобретенной товарной нетели или коровы молочного направления, в целях обеспечения деятельности отдельных категорий граждан, ведущих личное подсобное хозяйство, но не более 30 (тридцати) тысяч рублей.</w:t>
      </w:r>
    </w:p>
    <w:p w:rsidR="003B05E1" w:rsidRPr="003B05E1" w:rsidRDefault="003B05E1" w:rsidP="003B05E1">
      <w:pPr>
        <w:pStyle w:val="a3"/>
        <w:spacing w:before="0" w:beforeAutospacing="0" w:after="0" w:afterAutospacing="0"/>
        <w:rPr>
          <w:color w:val="000000"/>
        </w:rPr>
      </w:pPr>
      <w:r>
        <w:rPr>
          <w:color w:val="000000"/>
        </w:rPr>
        <w:tab/>
      </w:r>
      <w:r w:rsidR="00861EB4">
        <w:rPr>
          <w:color w:val="000000"/>
        </w:rPr>
        <w:t>В 2021</w:t>
      </w:r>
      <w:r w:rsidRPr="003B05E1">
        <w:rPr>
          <w:color w:val="000000"/>
        </w:rPr>
        <w:t xml:space="preserve"> году данной м</w:t>
      </w:r>
      <w:r w:rsidR="00861EB4">
        <w:rPr>
          <w:color w:val="000000"/>
        </w:rPr>
        <w:t>ерой поддержки воспользовались 1(одно) личное подсобное хозяйство</w:t>
      </w:r>
      <w:r w:rsidRPr="003B05E1">
        <w:rPr>
          <w:color w:val="000000"/>
        </w:rPr>
        <w:t>:</w:t>
      </w:r>
    </w:p>
    <w:p w:rsidR="003B05E1" w:rsidRPr="00CE0477" w:rsidRDefault="003B05E1" w:rsidP="00CE0477">
      <w:pPr>
        <w:pStyle w:val="a3"/>
        <w:spacing w:before="0" w:beforeAutospacing="0" w:after="0" w:afterAutospacing="0"/>
        <w:rPr>
          <w:color w:val="000000"/>
        </w:rPr>
      </w:pPr>
      <w:r>
        <w:rPr>
          <w:color w:val="000000"/>
        </w:rPr>
        <w:tab/>
      </w:r>
      <w:r w:rsidR="00256091">
        <w:rPr>
          <w:color w:val="000000"/>
        </w:rPr>
        <w:t xml:space="preserve">-ЛПХ </w:t>
      </w:r>
      <w:proofErr w:type="spellStart"/>
      <w:r w:rsidR="00256091">
        <w:rPr>
          <w:color w:val="000000"/>
        </w:rPr>
        <w:t>Велиев</w:t>
      </w:r>
      <w:proofErr w:type="spellEnd"/>
      <w:r w:rsidR="00256091">
        <w:rPr>
          <w:color w:val="000000"/>
        </w:rPr>
        <w:t xml:space="preserve"> </w:t>
      </w:r>
      <w:r w:rsidRPr="003B05E1">
        <w:rPr>
          <w:color w:val="000000"/>
        </w:rPr>
        <w:t xml:space="preserve"> </w:t>
      </w:r>
      <w:proofErr w:type="spellStart"/>
      <w:r w:rsidR="00256091">
        <w:rPr>
          <w:color w:val="000000"/>
        </w:rPr>
        <w:t>Рашада</w:t>
      </w:r>
      <w:proofErr w:type="spellEnd"/>
      <w:r w:rsidR="00256091">
        <w:rPr>
          <w:color w:val="000000"/>
        </w:rPr>
        <w:t xml:space="preserve"> Исмаил </w:t>
      </w:r>
      <w:proofErr w:type="spellStart"/>
      <w:r w:rsidR="00256091">
        <w:rPr>
          <w:color w:val="000000"/>
        </w:rPr>
        <w:t>оглы</w:t>
      </w:r>
      <w:proofErr w:type="spellEnd"/>
      <w:r w:rsidR="00256091">
        <w:rPr>
          <w:color w:val="000000"/>
        </w:rPr>
        <w:t>, в размере 20</w:t>
      </w:r>
      <w:r w:rsidRPr="003B05E1">
        <w:rPr>
          <w:color w:val="000000"/>
        </w:rPr>
        <w:t xml:space="preserve"> тыс. рублей</w:t>
      </w:r>
      <w:r w:rsidR="00256091">
        <w:rPr>
          <w:color w:val="000000"/>
        </w:rPr>
        <w:t>, на данные средства  Глава ЛПХ приобрел 2 коровы  молочного направления.</w:t>
      </w:r>
    </w:p>
    <w:p w:rsidR="00984423" w:rsidRDefault="001F3EC4" w:rsidP="001F3EC4">
      <w:pPr>
        <w:tabs>
          <w:tab w:val="left" w:pos="709"/>
        </w:tabs>
        <w:spacing w:after="0" w:line="240" w:lineRule="auto"/>
        <w:ind w:firstLine="709"/>
        <w:jc w:val="both"/>
        <w:rPr>
          <w:rFonts w:eastAsia="Times New Roman"/>
          <w:szCs w:val="24"/>
          <w:lang w:eastAsia="ru-RU"/>
        </w:rPr>
      </w:pPr>
      <w:r w:rsidRPr="00F17AA8">
        <w:rPr>
          <w:rFonts w:eastAsia="Times New Roman"/>
          <w:szCs w:val="24"/>
          <w:lang w:eastAsia="ru-RU"/>
        </w:rPr>
        <w:t xml:space="preserve">Оценка эффективности реализации муниципальной программы осуществлялась по </w:t>
      </w:r>
      <w:r w:rsidR="006653E9">
        <w:rPr>
          <w:rFonts w:eastAsia="Times New Roman"/>
          <w:szCs w:val="24"/>
          <w:lang w:eastAsia="ru-RU"/>
        </w:rPr>
        <w:t>6</w:t>
      </w:r>
      <w:r w:rsidRPr="00F17AA8">
        <w:rPr>
          <w:rFonts w:eastAsia="Times New Roman"/>
          <w:szCs w:val="24"/>
          <w:lang w:eastAsia="ru-RU"/>
        </w:rPr>
        <w:t xml:space="preserve"> целевым </w:t>
      </w:r>
      <w:r>
        <w:rPr>
          <w:rFonts w:eastAsia="Times New Roman"/>
          <w:szCs w:val="24"/>
          <w:lang w:eastAsia="ru-RU"/>
        </w:rPr>
        <w:t>индикаторам</w:t>
      </w:r>
      <w:r w:rsidRPr="00F17AA8">
        <w:rPr>
          <w:rFonts w:eastAsia="Times New Roman"/>
          <w:szCs w:val="24"/>
          <w:lang w:eastAsia="ru-RU"/>
        </w:rPr>
        <w:t xml:space="preserve">, ожидаемое значение </w:t>
      </w:r>
      <w:r>
        <w:rPr>
          <w:rFonts w:eastAsia="Times New Roman"/>
          <w:szCs w:val="24"/>
          <w:lang w:eastAsia="ru-RU"/>
        </w:rPr>
        <w:t>достигнуто в полном объеме.</w:t>
      </w:r>
    </w:p>
    <w:p w:rsidR="00984423" w:rsidRPr="001E4CFB" w:rsidRDefault="00984423" w:rsidP="001F3EC4">
      <w:pPr>
        <w:tabs>
          <w:tab w:val="left" w:pos="709"/>
        </w:tabs>
        <w:spacing w:after="0" w:line="240" w:lineRule="auto"/>
        <w:ind w:firstLine="709"/>
        <w:jc w:val="both"/>
        <w:rPr>
          <w:rFonts w:eastAsia="Times New Roman"/>
          <w:szCs w:val="24"/>
          <w:lang w:eastAsia="ru-RU"/>
        </w:rPr>
      </w:pPr>
    </w:p>
    <w:tbl>
      <w:tblPr>
        <w:tblW w:w="9747" w:type="dxa"/>
        <w:tblLayout w:type="fixed"/>
        <w:tblCellMar>
          <w:left w:w="0" w:type="dxa"/>
          <w:right w:w="0" w:type="dxa"/>
        </w:tblCellMar>
        <w:tblLook w:val="04A0"/>
      </w:tblPr>
      <w:tblGrid>
        <w:gridCol w:w="3794"/>
        <w:gridCol w:w="1355"/>
        <w:gridCol w:w="1361"/>
        <w:gridCol w:w="1678"/>
        <w:gridCol w:w="1559"/>
      </w:tblGrid>
      <w:tr w:rsidR="00984423" w:rsidRPr="006653E9" w:rsidTr="00984423">
        <w:tc>
          <w:tcPr>
            <w:tcW w:w="37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4423" w:rsidRPr="006653E9" w:rsidRDefault="00984423" w:rsidP="00EE6C01">
            <w:pPr>
              <w:spacing w:before="100" w:beforeAutospacing="1" w:after="0" w:line="240" w:lineRule="auto"/>
              <w:jc w:val="center"/>
              <w:rPr>
                <w:rFonts w:eastAsia="Times New Roman" w:cs="Times New Roman"/>
                <w:sz w:val="20"/>
                <w:szCs w:val="20"/>
                <w:lang w:eastAsia="ru-RU"/>
              </w:rPr>
            </w:pPr>
            <w:r w:rsidRPr="006653E9">
              <w:rPr>
                <w:rFonts w:eastAsia="Times New Roman" w:cs="Times New Roman"/>
                <w:sz w:val="20"/>
                <w:szCs w:val="20"/>
                <w:lang w:eastAsia="ru-RU"/>
              </w:rPr>
              <w:lastRenderedPageBreak/>
              <w:t>Наименование показателя</w:t>
            </w:r>
          </w:p>
        </w:tc>
        <w:tc>
          <w:tcPr>
            <w:tcW w:w="1355" w:type="dxa"/>
            <w:vMerge w:val="restart"/>
            <w:tcBorders>
              <w:top w:val="single" w:sz="8" w:space="0" w:color="auto"/>
              <w:left w:val="nil"/>
              <w:right w:val="single" w:sz="8" w:space="0" w:color="auto"/>
            </w:tcBorders>
            <w:tcMar>
              <w:top w:w="0" w:type="dxa"/>
              <w:left w:w="108" w:type="dxa"/>
              <w:bottom w:w="0" w:type="dxa"/>
              <w:right w:w="108" w:type="dxa"/>
            </w:tcMar>
            <w:hideMark/>
          </w:tcPr>
          <w:p w:rsidR="00984423" w:rsidRPr="006653E9" w:rsidRDefault="00984423" w:rsidP="00EE6C01">
            <w:pPr>
              <w:spacing w:before="100" w:beforeAutospacing="1" w:after="0" w:line="240" w:lineRule="auto"/>
              <w:jc w:val="center"/>
              <w:rPr>
                <w:rFonts w:eastAsia="Times New Roman" w:cs="Times New Roman"/>
                <w:sz w:val="20"/>
                <w:szCs w:val="20"/>
                <w:lang w:eastAsia="ru-RU"/>
              </w:rPr>
            </w:pPr>
            <w:proofErr w:type="spellStart"/>
            <w:r w:rsidRPr="006653E9">
              <w:rPr>
                <w:rFonts w:eastAsia="Times New Roman" w:cs="Times New Roman"/>
                <w:sz w:val="20"/>
                <w:szCs w:val="20"/>
                <w:lang w:eastAsia="ru-RU"/>
              </w:rPr>
              <w:t>Ед</w:t>
            </w:r>
            <w:proofErr w:type="gramStart"/>
            <w:r w:rsidRPr="006653E9">
              <w:rPr>
                <w:rFonts w:eastAsia="Times New Roman" w:cs="Times New Roman"/>
                <w:sz w:val="20"/>
                <w:szCs w:val="20"/>
                <w:lang w:eastAsia="ru-RU"/>
              </w:rPr>
              <w:t>.и</w:t>
            </w:r>
            <w:proofErr w:type="gramEnd"/>
            <w:r w:rsidRPr="006653E9">
              <w:rPr>
                <w:rFonts w:eastAsia="Times New Roman" w:cs="Times New Roman"/>
                <w:sz w:val="20"/>
                <w:szCs w:val="20"/>
                <w:lang w:eastAsia="ru-RU"/>
              </w:rPr>
              <w:t>змер</w:t>
            </w:r>
            <w:proofErr w:type="spellEnd"/>
            <w:r w:rsidRPr="006653E9">
              <w:rPr>
                <w:rFonts w:eastAsia="Times New Roman" w:cs="Times New Roman"/>
                <w:sz w:val="20"/>
                <w:szCs w:val="20"/>
                <w:lang w:eastAsia="ru-RU"/>
              </w:rPr>
              <w:t>.</w:t>
            </w:r>
          </w:p>
        </w:tc>
        <w:tc>
          <w:tcPr>
            <w:tcW w:w="4598" w:type="dxa"/>
            <w:gridSpan w:val="3"/>
            <w:tcBorders>
              <w:top w:val="single" w:sz="8" w:space="0" w:color="auto"/>
              <w:left w:val="nil"/>
              <w:bottom w:val="single" w:sz="8" w:space="0" w:color="auto"/>
              <w:right w:val="single" w:sz="8" w:space="0" w:color="auto"/>
            </w:tcBorders>
          </w:tcPr>
          <w:p w:rsidR="00984423" w:rsidRPr="006653E9" w:rsidRDefault="00984423" w:rsidP="00EE6C01">
            <w:pPr>
              <w:spacing w:before="100" w:beforeAutospacing="1" w:after="0" w:line="240" w:lineRule="auto"/>
              <w:jc w:val="center"/>
              <w:rPr>
                <w:rFonts w:eastAsia="Times New Roman" w:cs="Times New Roman"/>
                <w:sz w:val="20"/>
                <w:szCs w:val="20"/>
                <w:lang w:eastAsia="ru-RU"/>
              </w:rPr>
            </w:pPr>
          </w:p>
        </w:tc>
      </w:tr>
      <w:tr w:rsidR="00984423" w:rsidRPr="006653E9" w:rsidTr="00984423">
        <w:tc>
          <w:tcPr>
            <w:tcW w:w="3794" w:type="dxa"/>
            <w:vMerge/>
            <w:tcBorders>
              <w:top w:val="single" w:sz="8" w:space="0" w:color="auto"/>
              <w:left w:val="single" w:sz="8" w:space="0" w:color="auto"/>
              <w:bottom w:val="single" w:sz="8" w:space="0" w:color="auto"/>
              <w:right w:val="single" w:sz="8" w:space="0" w:color="auto"/>
            </w:tcBorders>
            <w:vAlign w:val="center"/>
            <w:hideMark/>
          </w:tcPr>
          <w:p w:rsidR="00984423" w:rsidRPr="006653E9" w:rsidRDefault="00984423" w:rsidP="00EE6C01">
            <w:pPr>
              <w:spacing w:after="0" w:line="240" w:lineRule="auto"/>
              <w:rPr>
                <w:rFonts w:eastAsia="Times New Roman" w:cs="Times New Roman"/>
                <w:sz w:val="20"/>
                <w:szCs w:val="20"/>
                <w:lang w:eastAsia="ru-RU"/>
              </w:rPr>
            </w:pPr>
          </w:p>
        </w:tc>
        <w:tc>
          <w:tcPr>
            <w:tcW w:w="1355" w:type="dxa"/>
            <w:vMerge/>
            <w:tcBorders>
              <w:left w:val="nil"/>
              <w:bottom w:val="single" w:sz="8" w:space="0" w:color="auto"/>
              <w:right w:val="single" w:sz="8" w:space="0" w:color="auto"/>
            </w:tcBorders>
            <w:tcMar>
              <w:top w:w="0" w:type="dxa"/>
              <w:left w:w="108" w:type="dxa"/>
              <w:bottom w:w="0" w:type="dxa"/>
              <w:right w:w="108" w:type="dxa"/>
            </w:tcMar>
            <w:hideMark/>
          </w:tcPr>
          <w:p w:rsidR="00984423" w:rsidRPr="006653E9" w:rsidRDefault="00984423" w:rsidP="00EE6C01">
            <w:pPr>
              <w:spacing w:before="100" w:beforeAutospacing="1" w:after="0" w:line="240" w:lineRule="auto"/>
              <w:jc w:val="center"/>
              <w:rPr>
                <w:rFonts w:eastAsia="Times New Roman" w:cs="Times New Roman"/>
                <w:sz w:val="20"/>
                <w:szCs w:val="20"/>
                <w:lang w:eastAsia="ru-RU"/>
              </w:rPr>
            </w:pP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rsidR="00984423" w:rsidRPr="006653E9" w:rsidRDefault="00984423" w:rsidP="00984423">
            <w:pPr>
              <w:spacing w:after="0" w:line="240" w:lineRule="auto"/>
              <w:jc w:val="center"/>
              <w:rPr>
                <w:rFonts w:eastAsia="Times New Roman" w:cs="Times New Roman"/>
                <w:sz w:val="20"/>
                <w:szCs w:val="20"/>
                <w:lang w:eastAsia="ru-RU"/>
              </w:rPr>
            </w:pPr>
            <w:r w:rsidRPr="006653E9">
              <w:rPr>
                <w:rFonts w:eastAsia="Times New Roman" w:cs="Times New Roman"/>
                <w:sz w:val="20"/>
                <w:szCs w:val="20"/>
                <w:lang w:eastAsia="ru-RU"/>
              </w:rPr>
              <w:t>Плановое</w:t>
            </w:r>
          </w:p>
          <w:p w:rsidR="00984423" w:rsidRPr="006653E9" w:rsidRDefault="00984423" w:rsidP="00984423">
            <w:pPr>
              <w:spacing w:after="0" w:line="240" w:lineRule="auto"/>
              <w:jc w:val="center"/>
              <w:rPr>
                <w:rFonts w:eastAsia="Times New Roman" w:cs="Times New Roman"/>
                <w:sz w:val="20"/>
                <w:szCs w:val="20"/>
                <w:lang w:eastAsia="ru-RU"/>
              </w:rPr>
            </w:pPr>
            <w:r w:rsidRPr="006653E9">
              <w:rPr>
                <w:rFonts w:eastAsia="Times New Roman" w:cs="Times New Roman"/>
                <w:sz w:val="20"/>
                <w:szCs w:val="20"/>
                <w:lang w:eastAsia="ru-RU"/>
              </w:rPr>
              <w:t>значение</w:t>
            </w:r>
          </w:p>
        </w:tc>
        <w:tc>
          <w:tcPr>
            <w:tcW w:w="1678" w:type="dxa"/>
            <w:tcBorders>
              <w:top w:val="nil"/>
              <w:left w:val="nil"/>
              <w:bottom w:val="single" w:sz="8" w:space="0" w:color="auto"/>
              <w:right w:val="single" w:sz="8" w:space="0" w:color="auto"/>
            </w:tcBorders>
            <w:tcMar>
              <w:top w:w="0" w:type="dxa"/>
              <w:left w:w="108" w:type="dxa"/>
              <w:bottom w:w="0" w:type="dxa"/>
              <w:right w:w="108" w:type="dxa"/>
            </w:tcMar>
            <w:hideMark/>
          </w:tcPr>
          <w:p w:rsidR="00984423" w:rsidRPr="006653E9" w:rsidRDefault="00984423" w:rsidP="00EE6C01">
            <w:pPr>
              <w:spacing w:before="100" w:beforeAutospacing="1" w:after="0" w:line="240" w:lineRule="auto"/>
              <w:jc w:val="center"/>
              <w:rPr>
                <w:rFonts w:eastAsia="Times New Roman" w:cs="Times New Roman"/>
                <w:sz w:val="20"/>
                <w:szCs w:val="20"/>
                <w:lang w:eastAsia="ru-RU"/>
              </w:rPr>
            </w:pPr>
            <w:r w:rsidRPr="006653E9">
              <w:rPr>
                <w:rFonts w:eastAsia="Times New Roman" w:cs="Times New Roman"/>
                <w:sz w:val="20"/>
                <w:szCs w:val="20"/>
                <w:lang w:eastAsia="ru-RU"/>
              </w:rPr>
              <w:t>Фактическое значение</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984423" w:rsidRPr="006653E9" w:rsidRDefault="00984423" w:rsidP="00EE6C01">
            <w:pPr>
              <w:spacing w:before="100" w:beforeAutospacing="1" w:after="0" w:line="240" w:lineRule="auto"/>
              <w:jc w:val="center"/>
              <w:rPr>
                <w:rFonts w:eastAsia="Times New Roman" w:cs="Times New Roman"/>
                <w:sz w:val="20"/>
                <w:szCs w:val="20"/>
                <w:lang w:eastAsia="ru-RU"/>
              </w:rPr>
            </w:pPr>
            <w:r w:rsidRPr="006653E9">
              <w:rPr>
                <w:rFonts w:eastAsia="Times New Roman" w:cs="Times New Roman"/>
                <w:sz w:val="20"/>
                <w:szCs w:val="20"/>
                <w:lang w:eastAsia="ru-RU"/>
              </w:rPr>
              <w:t>Отклонение</w:t>
            </w:r>
          </w:p>
        </w:tc>
      </w:tr>
      <w:tr w:rsidR="00984423" w:rsidRPr="006653E9" w:rsidTr="00984423">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4423" w:rsidRPr="006653E9" w:rsidRDefault="00984423" w:rsidP="00EE6C01">
            <w:pPr>
              <w:spacing w:before="100" w:beforeAutospacing="1" w:after="0" w:line="240" w:lineRule="auto"/>
              <w:jc w:val="both"/>
              <w:rPr>
                <w:rFonts w:eastAsia="Times New Roman" w:cs="Times New Roman"/>
                <w:sz w:val="20"/>
                <w:szCs w:val="20"/>
                <w:lang w:eastAsia="ru-RU"/>
              </w:rPr>
            </w:pPr>
            <w:r w:rsidRPr="006653E9">
              <w:rPr>
                <w:rFonts w:eastAsia="Times New Roman" w:cs="Times New Roman"/>
                <w:sz w:val="20"/>
                <w:szCs w:val="20"/>
                <w:lang w:eastAsia="ru-RU"/>
              </w:rPr>
              <w:t>Количество личных подсобных хозяйств, получивших с помощью Программы субсидии на возмещение части затрат на приобретение крупного рогатого скота молочного направления</w:t>
            </w:r>
          </w:p>
        </w:tc>
        <w:tc>
          <w:tcPr>
            <w:tcW w:w="1355" w:type="dxa"/>
            <w:tcBorders>
              <w:top w:val="nil"/>
              <w:left w:val="nil"/>
              <w:bottom w:val="single" w:sz="8" w:space="0" w:color="auto"/>
              <w:right w:val="single" w:sz="8" w:space="0" w:color="auto"/>
            </w:tcBorders>
            <w:tcMar>
              <w:top w:w="0" w:type="dxa"/>
              <w:left w:w="108" w:type="dxa"/>
              <w:bottom w:w="0" w:type="dxa"/>
              <w:right w:w="108" w:type="dxa"/>
            </w:tcMar>
            <w:hideMark/>
          </w:tcPr>
          <w:p w:rsidR="00984423" w:rsidRPr="006653E9" w:rsidRDefault="007A7D22" w:rsidP="00EE6C01">
            <w:pPr>
              <w:spacing w:before="100" w:beforeAutospacing="1" w:after="0" w:line="240" w:lineRule="auto"/>
              <w:jc w:val="center"/>
              <w:rPr>
                <w:rFonts w:eastAsia="Times New Roman" w:cs="Times New Roman"/>
                <w:sz w:val="20"/>
                <w:szCs w:val="20"/>
                <w:lang w:eastAsia="ru-RU"/>
              </w:rPr>
            </w:pPr>
            <w:proofErr w:type="spellStart"/>
            <w:proofErr w:type="gramStart"/>
            <w:r w:rsidRPr="006653E9">
              <w:rPr>
                <w:rFonts w:eastAsia="Times New Roman" w:cs="Times New Roman"/>
                <w:sz w:val="20"/>
                <w:szCs w:val="20"/>
                <w:lang w:eastAsia="ru-RU"/>
              </w:rPr>
              <w:t>ед</w:t>
            </w:r>
            <w:proofErr w:type="spellEnd"/>
            <w:proofErr w:type="gramEnd"/>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rsidR="00984423" w:rsidRPr="006653E9" w:rsidRDefault="00CE0477" w:rsidP="00EE6C01">
            <w:pPr>
              <w:spacing w:before="100" w:beforeAutospacing="1" w:after="0" w:line="240" w:lineRule="auto"/>
              <w:jc w:val="center"/>
              <w:rPr>
                <w:rFonts w:eastAsia="Times New Roman" w:cs="Times New Roman"/>
                <w:sz w:val="20"/>
                <w:szCs w:val="20"/>
                <w:lang w:eastAsia="ru-RU"/>
              </w:rPr>
            </w:pPr>
            <w:r>
              <w:rPr>
                <w:rFonts w:eastAsia="Times New Roman" w:cs="Times New Roman"/>
                <w:sz w:val="20"/>
                <w:szCs w:val="20"/>
                <w:lang w:eastAsia="ru-RU"/>
              </w:rPr>
              <w:t>2</w:t>
            </w:r>
          </w:p>
        </w:tc>
        <w:tc>
          <w:tcPr>
            <w:tcW w:w="1678" w:type="dxa"/>
            <w:tcBorders>
              <w:top w:val="nil"/>
              <w:left w:val="nil"/>
              <w:bottom w:val="single" w:sz="8" w:space="0" w:color="auto"/>
              <w:right w:val="single" w:sz="8" w:space="0" w:color="auto"/>
            </w:tcBorders>
            <w:tcMar>
              <w:top w:w="0" w:type="dxa"/>
              <w:left w:w="108" w:type="dxa"/>
              <w:bottom w:w="0" w:type="dxa"/>
              <w:right w:w="108" w:type="dxa"/>
            </w:tcMar>
            <w:hideMark/>
          </w:tcPr>
          <w:p w:rsidR="00984423" w:rsidRPr="006653E9" w:rsidRDefault="00CE0477" w:rsidP="00EE6C01">
            <w:pPr>
              <w:spacing w:before="100" w:beforeAutospacing="1" w:after="0" w:line="240" w:lineRule="auto"/>
              <w:jc w:val="center"/>
              <w:rPr>
                <w:rFonts w:eastAsia="Times New Roman" w:cs="Times New Roman"/>
                <w:sz w:val="20"/>
                <w:szCs w:val="20"/>
                <w:lang w:eastAsia="ru-RU"/>
              </w:rPr>
            </w:pPr>
            <w:r>
              <w:rPr>
                <w:rFonts w:eastAsia="Times New Roman" w:cs="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984423" w:rsidRPr="006653E9" w:rsidRDefault="00A728CA" w:rsidP="00EE6C01">
            <w:pPr>
              <w:spacing w:before="100" w:beforeAutospacing="1" w:after="0" w:line="240" w:lineRule="auto"/>
              <w:jc w:val="center"/>
              <w:rPr>
                <w:rFonts w:eastAsia="Times New Roman" w:cs="Times New Roman"/>
                <w:sz w:val="20"/>
                <w:szCs w:val="20"/>
                <w:lang w:eastAsia="ru-RU"/>
              </w:rPr>
            </w:pPr>
            <w:r>
              <w:rPr>
                <w:rFonts w:eastAsia="Times New Roman" w:cs="Times New Roman"/>
                <w:sz w:val="20"/>
                <w:szCs w:val="20"/>
                <w:lang w:eastAsia="ru-RU"/>
              </w:rPr>
              <w:t>50%</w:t>
            </w:r>
          </w:p>
        </w:tc>
      </w:tr>
      <w:tr w:rsidR="007A7D22" w:rsidRPr="006653E9" w:rsidTr="00984423">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7D22" w:rsidRPr="006653E9" w:rsidRDefault="007A7D22" w:rsidP="00EE6C01">
            <w:pPr>
              <w:spacing w:before="100" w:beforeAutospacing="1" w:after="0" w:line="240" w:lineRule="auto"/>
              <w:rPr>
                <w:rFonts w:eastAsia="Times New Roman" w:cs="Times New Roman"/>
                <w:color w:val="000000"/>
                <w:sz w:val="20"/>
                <w:szCs w:val="20"/>
                <w:lang w:eastAsia="ru-RU"/>
              </w:rPr>
            </w:pPr>
          </w:p>
        </w:tc>
        <w:tc>
          <w:tcPr>
            <w:tcW w:w="1355" w:type="dxa"/>
            <w:tcBorders>
              <w:top w:val="nil"/>
              <w:left w:val="nil"/>
              <w:bottom w:val="single" w:sz="8" w:space="0" w:color="auto"/>
              <w:right w:val="single" w:sz="8" w:space="0" w:color="auto"/>
            </w:tcBorders>
            <w:tcMar>
              <w:top w:w="0" w:type="dxa"/>
              <w:left w:w="108" w:type="dxa"/>
              <w:bottom w:w="0" w:type="dxa"/>
              <w:right w:w="108" w:type="dxa"/>
            </w:tcMar>
            <w:hideMark/>
          </w:tcPr>
          <w:p w:rsidR="007A7D22" w:rsidRPr="006653E9" w:rsidRDefault="007A7D22" w:rsidP="007A7D22">
            <w:pPr>
              <w:jc w:val="center"/>
              <w:rPr>
                <w:rFonts w:eastAsia="Times New Roman" w:cs="Times New Roman"/>
                <w:sz w:val="20"/>
                <w:szCs w:val="20"/>
                <w:lang w:eastAsia="ru-RU"/>
              </w:rPr>
            </w:pP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rsidR="007A7D22" w:rsidRPr="006653E9" w:rsidRDefault="007A7D22" w:rsidP="00EE6C01">
            <w:pPr>
              <w:spacing w:before="100" w:beforeAutospacing="1" w:after="0" w:line="240" w:lineRule="auto"/>
              <w:jc w:val="center"/>
              <w:rPr>
                <w:rFonts w:eastAsia="Times New Roman" w:cs="Times New Roman"/>
                <w:sz w:val="20"/>
                <w:szCs w:val="20"/>
                <w:lang w:eastAsia="ru-RU"/>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hideMark/>
          </w:tcPr>
          <w:p w:rsidR="007A7D22" w:rsidRPr="006653E9" w:rsidRDefault="007A7D22" w:rsidP="00EE6C01">
            <w:pPr>
              <w:spacing w:before="100" w:beforeAutospacing="1" w:after="0" w:line="240" w:lineRule="auto"/>
              <w:jc w:val="center"/>
              <w:rPr>
                <w:rFonts w:eastAsia="Times New Roman" w:cs="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A7D22" w:rsidRPr="006653E9" w:rsidRDefault="007A7D22" w:rsidP="00EE6C01">
            <w:pPr>
              <w:spacing w:before="100" w:beforeAutospacing="1" w:after="0" w:line="240" w:lineRule="auto"/>
              <w:jc w:val="center"/>
              <w:rPr>
                <w:rFonts w:eastAsia="Times New Roman" w:cs="Times New Roman"/>
                <w:sz w:val="20"/>
                <w:szCs w:val="20"/>
                <w:lang w:eastAsia="ru-RU"/>
              </w:rPr>
            </w:pPr>
          </w:p>
        </w:tc>
      </w:tr>
    </w:tbl>
    <w:p w:rsidR="001F3EC4" w:rsidRPr="00301B65" w:rsidRDefault="001F3EC4" w:rsidP="00F06227">
      <w:pPr>
        <w:spacing w:after="0" w:line="240" w:lineRule="auto"/>
        <w:jc w:val="both"/>
        <w:rPr>
          <w:rFonts w:eastAsia="Times New Roman" w:cs="Times New Roman"/>
          <w:szCs w:val="24"/>
          <w:lang w:eastAsia="ru-RU"/>
        </w:rPr>
      </w:pPr>
    </w:p>
    <w:p w:rsidR="00DD7CD1" w:rsidRDefault="00DD7CD1" w:rsidP="00DD7CD1">
      <w:pPr>
        <w:spacing w:after="0" w:line="240" w:lineRule="auto"/>
        <w:ind w:firstLine="709"/>
        <w:jc w:val="both"/>
        <w:rPr>
          <w:color w:val="000000"/>
        </w:rPr>
      </w:pPr>
      <w:r w:rsidRPr="00DD7CD1">
        <w:rPr>
          <w:b/>
          <w:i/>
          <w:color w:val="000000"/>
        </w:rPr>
        <w:t>Вывод:</w:t>
      </w:r>
      <w:r>
        <w:rPr>
          <w:color w:val="000000"/>
        </w:rPr>
        <w:t xml:space="preserve"> п</w:t>
      </w:r>
      <w:r w:rsidR="00A728CA">
        <w:rPr>
          <w:color w:val="000000"/>
        </w:rPr>
        <w:t>о результатам реализации за 2021</w:t>
      </w:r>
      <w:r>
        <w:rPr>
          <w:color w:val="000000"/>
        </w:rPr>
        <w:t xml:space="preserve"> год п</w:t>
      </w:r>
      <w:r w:rsidR="0076464E">
        <w:rPr>
          <w:color w:val="000000"/>
        </w:rPr>
        <w:t xml:space="preserve">рограмма признана </w:t>
      </w:r>
      <w:proofErr w:type="spellStart"/>
      <w:r w:rsidR="00A728CA">
        <w:rPr>
          <w:color w:val="000000"/>
        </w:rPr>
        <w:t>средне</w:t>
      </w:r>
      <w:r w:rsidR="006E406B">
        <w:rPr>
          <w:color w:val="000000"/>
        </w:rPr>
        <w:t>эффективной</w:t>
      </w:r>
      <w:proofErr w:type="spellEnd"/>
      <w:r>
        <w:rPr>
          <w:color w:val="000000"/>
        </w:rPr>
        <w:t xml:space="preserve">. </w:t>
      </w:r>
    </w:p>
    <w:p w:rsidR="00EA2ED6" w:rsidRDefault="00EA2ED6" w:rsidP="00DD7CD1">
      <w:pPr>
        <w:spacing w:after="0" w:line="240" w:lineRule="auto"/>
        <w:ind w:firstLine="709"/>
        <w:jc w:val="both"/>
        <w:rPr>
          <w:color w:val="000000"/>
        </w:rPr>
      </w:pPr>
    </w:p>
    <w:p w:rsidR="00340CCB" w:rsidRDefault="00340CCB" w:rsidP="00EA2ED6">
      <w:pPr>
        <w:tabs>
          <w:tab w:val="left" w:pos="0"/>
        </w:tabs>
        <w:spacing w:after="0" w:line="240" w:lineRule="auto"/>
        <w:ind w:firstLine="709"/>
        <w:contextualSpacing/>
        <w:jc w:val="center"/>
        <w:rPr>
          <w:b/>
          <w:color w:val="000000"/>
        </w:rPr>
      </w:pPr>
    </w:p>
    <w:p w:rsidR="00340CCB" w:rsidRDefault="00340CCB" w:rsidP="00EA2ED6">
      <w:pPr>
        <w:tabs>
          <w:tab w:val="left" w:pos="0"/>
        </w:tabs>
        <w:spacing w:after="0" w:line="240" w:lineRule="auto"/>
        <w:ind w:firstLine="709"/>
        <w:contextualSpacing/>
        <w:jc w:val="center"/>
        <w:rPr>
          <w:b/>
          <w:color w:val="000000"/>
        </w:rPr>
      </w:pPr>
    </w:p>
    <w:p w:rsidR="00340CCB" w:rsidRDefault="00340CCB" w:rsidP="00EA2ED6">
      <w:pPr>
        <w:tabs>
          <w:tab w:val="left" w:pos="0"/>
        </w:tabs>
        <w:spacing w:after="0" w:line="240" w:lineRule="auto"/>
        <w:ind w:firstLine="709"/>
        <w:contextualSpacing/>
        <w:jc w:val="center"/>
        <w:rPr>
          <w:b/>
          <w:color w:val="000000"/>
        </w:rPr>
      </w:pPr>
    </w:p>
    <w:p w:rsidR="00340CCB" w:rsidRDefault="00340CCB" w:rsidP="00EA2ED6">
      <w:pPr>
        <w:tabs>
          <w:tab w:val="left" w:pos="0"/>
        </w:tabs>
        <w:spacing w:after="0" w:line="240" w:lineRule="auto"/>
        <w:ind w:firstLine="709"/>
        <w:contextualSpacing/>
        <w:jc w:val="center"/>
        <w:rPr>
          <w:b/>
          <w:color w:val="000000"/>
        </w:rPr>
      </w:pPr>
    </w:p>
    <w:p w:rsidR="00340CCB" w:rsidRDefault="00340CCB" w:rsidP="00EA2ED6">
      <w:pPr>
        <w:tabs>
          <w:tab w:val="left" w:pos="0"/>
        </w:tabs>
        <w:spacing w:after="0" w:line="240" w:lineRule="auto"/>
        <w:ind w:firstLine="709"/>
        <w:contextualSpacing/>
        <w:jc w:val="center"/>
        <w:rPr>
          <w:b/>
          <w:color w:val="000000"/>
        </w:rPr>
      </w:pPr>
    </w:p>
    <w:p w:rsidR="00EA2ED6" w:rsidRPr="00EA2ED6" w:rsidRDefault="007A5F45" w:rsidP="00F50509">
      <w:pPr>
        <w:tabs>
          <w:tab w:val="left" w:pos="0"/>
        </w:tabs>
        <w:spacing w:after="0" w:line="240" w:lineRule="auto"/>
        <w:ind w:firstLine="709"/>
        <w:contextualSpacing/>
        <w:jc w:val="both"/>
        <w:rPr>
          <w:rFonts w:eastAsia="Times New Roman" w:cs="Times New Roman"/>
          <w:b/>
          <w:iCs/>
          <w:szCs w:val="24"/>
          <w:lang w:eastAsia="ru-RU"/>
        </w:rPr>
      </w:pPr>
      <w:r>
        <w:rPr>
          <w:b/>
          <w:color w:val="000000"/>
        </w:rPr>
        <w:t>7</w:t>
      </w:r>
      <w:r w:rsidR="00EA2ED6" w:rsidRPr="00EA2ED6">
        <w:rPr>
          <w:b/>
          <w:color w:val="000000"/>
        </w:rPr>
        <w:t>.</w:t>
      </w:r>
      <w:r w:rsidR="00340CCB">
        <w:rPr>
          <w:b/>
          <w:color w:val="000000"/>
        </w:rPr>
        <w:t xml:space="preserve">  </w:t>
      </w:r>
      <w:r w:rsidR="00F50509">
        <w:rPr>
          <w:b/>
          <w:color w:val="000000"/>
        </w:rPr>
        <w:t xml:space="preserve"> </w:t>
      </w:r>
      <w:r w:rsidR="00340CCB">
        <w:rPr>
          <w:b/>
          <w:color w:val="000000"/>
        </w:rPr>
        <w:t xml:space="preserve"> </w:t>
      </w:r>
      <w:r w:rsidR="00EA2ED6" w:rsidRPr="00EA2ED6">
        <w:rPr>
          <w:rFonts w:eastAsia="Times New Roman" w:cs="Times New Roman"/>
          <w:b/>
          <w:iCs/>
          <w:szCs w:val="24"/>
          <w:lang w:eastAsia="ru-RU"/>
        </w:rPr>
        <w:t xml:space="preserve"> Защита прав потребителей на территории МО "</w:t>
      </w:r>
      <w:proofErr w:type="spellStart"/>
      <w:r w:rsidR="00EA2ED6" w:rsidRPr="00EA2ED6">
        <w:rPr>
          <w:rFonts w:eastAsia="Times New Roman" w:cs="Times New Roman"/>
          <w:b/>
          <w:iCs/>
          <w:szCs w:val="24"/>
          <w:lang w:eastAsia="ru-RU"/>
        </w:rPr>
        <w:t>Майнский</w:t>
      </w:r>
      <w:proofErr w:type="spellEnd"/>
      <w:r w:rsidR="00EA2ED6" w:rsidRPr="00EA2ED6">
        <w:rPr>
          <w:rFonts w:eastAsia="Times New Roman" w:cs="Times New Roman"/>
          <w:b/>
          <w:iCs/>
          <w:szCs w:val="24"/>
          <w:lang w:eastAsia="ru-RU"/>
        </w:rPr>
        <w:t xml:space="preserve"> район" на 2020-2022 годы</w:t>
      </w:r>
    </w:p>
    <w:p w:rsidR="00EA2ED6" w:rsidRDefault="00EA2ED6" w:rsidP="00EA2ED6">
      <w:pPr>
        <w:tabs>
          <w:tab w:val="left" w:pos="0"/>
        </w:tabs>
        <w:spacing w:after="0" w:line="240" w:lineRule="auto"/>
        <w:ind w:firstLine="709"/>
        <w:contextualSpacing/>
        <w:jc w:val="both"/>
        <w:rPr>
          <w:rFonts w:eastAsia="Times New Roman" w:cs="Times New Roman"/>
          <w:iCs/>
          <w:szCs w:val="24"/>
          <w:lang w:eastAsia="ru-RU"/>
        </w:rPr>
      </w:pPr>
    </w:p>
    <w:p w:rsidR="00EA2ED6" w:rsidRPr="00EA2ED6" w:rsidRDefault="00EA2ED6" w:rsidP="00EA2ED6">
      <w:pPr>
        <w:spacing w:after="0" w:line="240" w:lineRule="auto"/>
        <w:ind w:firstLine="709"/>
        <w:jc w:val="both"/>
        <w:rPr>
          <w:szCs w:val="24"/>
        </w:rPr>
      </w:pPr>
      <w:r w:rsidRPr="00AC6C20">
        <w:t xml:space="preserve">Ответственный исполнитель муниципальной программы – </w:t>
      </w:r>
      <w:r w:rsidRPr="00AC6C20">
        <w:rPr>
          <w:szCs w:val="24"/>
        </w:rPr>
        <w:t xml:space="preserve">Отдел </w:t>
      </w:r>
      <w:r>
        <w:rPr>
          <w:szCs w:val="24"/>
        </w:rPr>
        <w:t>развития сельских территорий.</w:t>
      </w:r>
    </w:p>
    <w:p w:rsidR="00EA2ED6" w:rsidRDefault="00EA2ED6" w:rsidP="00EA2ED6">
      <w:pPr>
        <w:pStyle w:val="a3"/>
        <w:spacing w:before="0" w:beforeAutospacing="0" w:after="0" w:afterAutospacing="0"/>
        <w:ind w:firstLine="709"/>
        <w:jc w:val="both"/>
        <w:rPr>
          <w:color w:val="000000"/>
        </w:rPr>
      </w:pPr>
      <w:r w:rsidRPr="00D2755A">
        <w:rPr>
          <w:color w:val="000000"/>
        </w:rPr>
        <w:t>На реализ</w:t>
      </w:r>
      <w:r>
        <w:rPr>
          <w:color w:val="000000"/>
        </w:rPr>
        <w:t>ацию мероприятий программы в 2021</w:t>
      </w:r>
      <w:r w:rsidRPr="00D2755A">
        <w:rPr>
          <w:color w:val="000000"/>
        </w:rPr>
        <w:t xml:space="preserve"> году </w:t>
      </w:r>
      <w:r>
        <w:rPr>
          <w:color w:val="000000"/>
        </w:rPr>
        <w:t>финансирование не предусмотрен</w:t>
      </w:r>
      <w:r w:rsidR="00AB11B7">
        <w:rPr>
          <w:color w:val="000000"/>
        </w:rPr>
        <w:t>о</w:t>
      </w:r>
      <w:r>
        <w:rPr>
          <w:color w:val="000000"/>
        </w:rPr>
        <w:t>, в связи с ограничительными мерами  выездные мероприятия не проводились.</w:t>
      </w:r>
    </w:p>
    <w:p w:rsidR="000B4207" w:rsidRPr="0083412E" w:rsidRDefault="0083412E" w:rsidP="00EA2ED6">
      <w:pPr>
        <w:pStyle w:val="a3"/>
        <w:spacing w:before="0" w:beforeAutospacing="0" w:after="0" w:afterAutospacing="0"/>
        <w:ind w:firstLine="709"/>
        <w:jc w:val="both"/>
      </w:pPr>
      <w:r>
        <w:rPr>
          <w:shd w:val="clear" w:color="auto" w:fill="FFFFFF"/>
        </w:rPr>
        <w:t>Проводилось и</w:t>
      </w:r>
      <w:r w:rsidR="000B4207" w:rsidRPr="000B4207">
        <w:rPr>
          <w:shd w:val="clear" w:color="auto" w:fill="FFFFFF"/>
        </w:rPr>
        <w:t>нформирование граждан через средства массовой информации и на сайтах исполнителей, участников программы. В течени</w:t>
      </w:r>
      <w:proofErr w:type="gramStart"/>
      <w:r w:rsidR="000B4207" w:rsidRPr="000B4207">
        <w:rPr>
          <w:shd w:val="clear" w:color="auto" w:fill="FFFFFF"/>
        </w:rPr>
        <w:t>и</w:t>
      </w:r>
      <w:proofErr w:type="gramEnd"/>
      <w:r w:rsidR="000B4207" w:rsidRPr="000B4207">
        <w:rPr>
          <w:shd w:val="clear" w:color="auto" w:fill="FFFFFF"/>
        </w:rPr>
        <w:t xml:space="preserve"> 2021 года размещено 8 публикаций  о типичных </w:t>
      </w:r>
      <w:r w:rsidR="000B4207" w:rsidRPr="0083412E">
        <w:rPr>
          <w:shd w:val="clear" w:color="auto" w:fill="FFFFFF"/>
        </w:rPr>
        <w:t>нарушениях прав потребителей, о результатах мероприятий по соблюдению требований действующего законодательства РФ</w:t>
      </w:r>
      <w:r w:rsidR="004F0BE5" w:rsidRPr="0083412E">
        <w:rPr>
          <w:shd w:val="clear" w:color="auto" w:fill="FFFFFF"/>
        </w:rPr>
        <w:t>.</w:t>
      </w:r>
      <w:r w:rsidRPr="0083412E">
        <w:rPr>
          <w:shd w:val="clear" w:color="auto" w:fill="FFFFFF"/>
        </w:rPr>
        <w:t xml:space="preserve"> </w:t>
      </w:r>
      <w:r>
        <w:rPr>
          <w:shd w:val="clear" w:color="auto" w:fill="FFFFFF"/>
        </w:rPr>
        <w:t>Организовано</w:t>
      </w:r>
      <w:r w:rsidRPr="0083412E">
        <w:rPr>
          <w:shd w:val="clear" w:color="auto" w:fill="FFFFFF"/>
        </w:rPr>
        <w:t xml:space="preserve"> 2 "круглых стола" для хозяйствующих субъектов в сфере потребительского рынка по вопросам обеспечения защиты прав потребителей.</w:t>
      </w:r>
      <w:r>
        <w:rPr>
          <w:shd w:val="clear" w:color="auto" w:fill="FFFFFF"/>
        </w:rPr>
        <w:t xml:space="preserve"> </w:t>
      </w:r>
      <w:r w:rsidRPr="0083412E">
        <w:rPr>
          <w:shd w:val="clear" w:color="auto" w:fill="FFFFFF"/>
        </w:rPr>
        <w:t xml:space="preserve">Проведено 2 заседания </w:t>
      </w:r>
      <w:r w:rsidRPr="0083412E">
        <w:t>по защите прав потребителей на территории муниципального образования «</w:t>
      </w:r>
      <w:proofErr w:type="spellStart"/>
      <w:r w:rsidRPr="0083412E">
        <w:t>Майнский</w:t>
      </w:r>
      <w:proofErr w:type="spellEnd"/>
      <w:r w:rsidRPr="0083412E">
        <w:t xml:space="preserve"> район»</w:t>
      </w:r>
      <w:r>
        <w:t>.</w:t>
      </w:r>
    </w:p>
    <w:p w:rsidR="00EA2ED6" w:rsidRDefault="00EA2ED6" w:rsidP="00EA2ED6">
      <w:pPr>
        <w:pStyle w:val="a3"/>
        <w:spacing w:before="0" w:beforeAutospacing="0" w:after="0" w:afterAutospacing="0"/>
        <w:ind w:firstLine="709"/>
        <w:jc w:val="both"/>
        <w:rPr>
          <w:color w:val="000000"/>
        </w:rPr>
      </w:pPr>
    </w:p>
    <w:tbl>
      <w:tblPr>
        <w:tblW w:w="9795" w:type="dxa"/>
        <w:tblInd w:w="108" w:type="dxa"/>
        <w:tblCellMar>
          <w:left w:w="0" w:type="dxa"/>
          <w:right w:w="0" w:type="dxa"/>
        </w:tblCellMar>
        <w:tblLook w:val="04A0"/>
      </w:tblPr>
      <w:tblGrid>
        <w:gridCol w:w="785"/>
        <w:gridCol w:w="4464"/>
        <w:gridCol w:w="1411"/>
        <w:gridCol w:w="1568"/>
        <w:gridCol w:w="1567"/>
      </w:tblGrid>
      <w:tr w:rsidR="00EA2ED6" w:rsidRPr="00DE2B23" w:rsidTr="0094409C">
        <w:tc>
          <w:tcPr>
            <w:tcW w:w="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2ED6" w:rsidRPr="0083412E" w:rsidRDefault="00EA2ED6" w:rsidP="0094409C">
            <w:pPr>
              <w:spacing w:before="100" w:beforeAutospacing="1" w:after="100" w:afterAutospacing="1" w:line="240" w:lineRule="auto"/>
              <w:jc w:val="center"/>
              <w:rPr>
                <w:rFonts w:eastAsia="Times New Roman" w:cs="Times New Roman"/>
                <w:sz w:val="20"/>
                <w:szCs w:val="20"/>
                <w:lang w:eastAsia="ru-RU"/>
              </w:rPr>
            </w:pPr>
            <w:r w:rsidRPr="0083412E">
              <w:rPr>
                <w:rFonts w:eastAsia="Times New Roman" w:cs="Times New Roman"/>
                <w:sz w:val="20"/>
                <w:szCs w:val="20"/>
                <w:lang w:eastAsia="ru-RU"/>
              </w:rPr>
              <w:t xml:space="preserve">№ </w:t>
            </w:r>
            <w:proofErr w:type="spellStart"/>
            <w:proofErr w:type="gramStart"/>
            <w:r w:rsidRPr="0083412E">
              <w:rPr>
                <w:rFonts w:eastAsia="Times New Roman" w:cs="Times New Roman"/>
                <w:sz w:val="20"/>
                <w:szCs w:val="20"/>
                <w:lang w:eastAsia="ru-RU"/>
              </w:rPr>
              <w:t>п</w:t>
            </w:r>
            <w:proofErr w:type="spellEnd"/>
            <w:proofErr w:type="gramEnd"/>
            <w:r w:rsidRPr="0083412E">
              <w:rPr>
                <w:rFonts w:eastAsia="Times New Roman" w:cs="Times New Roman"/>
                <w:sz w:val="20"/>
                <w:szCs w:val="20"/>
                <w:lang w:eastAsia="ru-RU"/>
              </w:rPr>
              <w:t>/</w:t>
            </w:r>
            <w:proofErr w:type="spellStart"/>
            <w:r w:rsidRPr="0083412E">
              <w:rPr>
                <w:rFonts w:eastAsia="Times New Roman" w:cs="Times New Roman"/>
                <w:sz w:val="20"/>
                <w:szCs w:val="20"/>
                <w:lang w:eastAsia="ru-RU"/>
              </w:rPr>
              <w:t>п</w:t>
            </w:r>
            <w:proofErr w:type="spellEnd"/>
          </w:p>
        </w:tc>
        <w:tc>
          <w:tcPr>
            <w:tcW w:w="44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A2ED6" w:rsidRPr="0083412E" w:rsidRDefault="00EA2ED6" w:rsidP="0094409C">
            <w:pPr>
              <w:spacing w:before="100" w:beforeAutospacing="1" w:after="100" w:afterAutospacing="1" w:line="240" w:lineRule="auto"/>
              <w:jc w:val="center"/>
              <w:rPr>
                <w:rFonts w:eastAsia="Times New Roman" w:cs="Times New Roman"/>
                <w:sz w:val="20"/>
                <w:szCs w:val="20"/>
                <w:lang w:eastAsia="ru-RU"/>
              </w:rPr>
            </w:pPr>
            <w:r w:rsidRPr="0083412E">
              <w:rPr>
                <w:rFonts w:eastAsia="Times New Roman" w:cs="Times New Roman"/>
                <w:sz w:val="20"/>
                <w:szCs w:val="20"/>
                <w:lang w:eastAsia="ru-RU"/>
              </w:rPr>
              <w:t>Наименование целевого  индикатора</w:t>
            </w:r>
          </w:p>
        </w:tc>
        <w:tc>
          <w:tcPr>
            <w:tcW w:w="14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A2ED6" w:rsidRPr="0083412E" w:rsidRDefault="00EA2ED6" w:rsidP="0094409C">
            <w:pPr>
              <w:spacing w:before="100" w:beforeAutospacing="1" w:after="100" w:afterAutospacing="1" w:line="240" w:lineRule="auto"/>
              <w:jc w:val="center"/>
              <w:rPr>
                <w:rFonts w:eastAsia="Times New Roman" w:cs="Times New Roman"/>
                <w:sz w:val="20"/>
                <w:szCs w:val="20"/>
                <w:lang w:eastAsia="ru-RU"/>
              </w:rPr>
            </w:pPr>
            <w:r w:rsidRPr="0083412E">
              <w:rPr>
                <w:rFonts w:eastAsia="Times New Roman" w:cs="Times New Roman"/>
                <w:sz w:val="20"/>
                <w:szCs w:val="20"/>
                <w:lang w:eastAsia="ru-RU"/>
              </w:rPr>
              <w:t>План</w:t>
            </w:r>
          </w:p>
        </w:tc>
        <w:tc>
          <w:tcPr>
            <w:tcW w:w="15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A2ED6" w:rsidRPr="0083412E" w:rsidRDefault="00EA2ED6" w:rsidP="0094409C">
            <w:pPr>
              <w:spacing w:before="100" w:beforeAutospacing="1" w:after="100" w:afterAutospacing="1" w:line="240" w:lineRule="auto"/>
              <w:jc w:val="center"/>
              <w:rPr>
                <w:rFonts w:eastAsia="Times New Roman" w:cs="Times New Roman"/>
                <w:sz w:val="20"/>
                <w:szCs w:val="20"/>
                <w:lang w:eastAsia="ru-RU"/>
              </w:rPr>
            </w:pPr>
            <w:r w:rsidRPr="0083412E">
              <w:rPr>
                <w:rFonts w:eastAsia="Times New Roman" w:cs="Times New Roman"/>
                <w:sz w:val="20"/>
                <w:szCs w:val="20"/>
                <w:lang w:eastAsia="ru-RU"/>
              </w:rPr>
              <w:t>Факт</w:t>
            </w:r>
          </w:p>
        </w:tc>
        <w:tc>
          <w:tcPr>
            <w:tcW w:w="1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A2ED6" w:rsidRPr="0083412E" w:rsidRDefault="00EA2ED6" w:rsidP="0094409C">
            <w:pPr>
              <w:spacing w:before="100" w:beforeAutospacing="1" w:after="100" w:afterAutospacing="1" w:line="240" w:lineRule="auto"/>
              <w:jc w:val="center"/>
              <w:rPr>
                <w:rFonts w:eastAsia="Times New Roman" w:cs="Times New Roman"/>
                <w:sz w:val="20"/>
                <w:szCs w:val="20"/>
                <w:lang w:eastAsia="ru-RU"/>
              </w:rPr>
            </w:pPr>
            <w:r w:rsidRPr="0083412E">
              <w:rPr>
                <w:rFonts w:eastAsia="Times New Roman" w:cs="Times New Roman"/>
                <w:sz w:val="20"/>
                <w:szCs w:val="20"/>
                <w:lang w:eastAsia="ru-RU"/>
              </w:rPr>
              <w:t>Отклонение, %</w:t>
            </w:r>
          </w:p>
        </w:tc>
      </w:tr>
      <w:tr w:rsidR="00EA2ED6" w:rsidRPr="00DE2B23" w:rsidTr="0094409C">
        <w:tc>
          <w:tcPr>
            <w:tcW w:w="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2ED6" w:rsidRPr="0083412E" w:rsidRDefault="00EA2ED6" w:rsidP="0094409C">
            <w:pPr>
              <w:spacing w:before="100" w:beforeAutospacing="1" w:after="100" w:afterAutospacing="1" w:line="240" w:lineRule="auto"/>
              <w:jc w:val="center"/>
              <w:rPr>
                <w:rFonts w:eastAsia="Times New Roman" w:cs="Times New Roman"/>
                <w:sz w:val="20"/>
                <w:szCs w:val="20"/>
                <w:lang w:eastAsia="ru-RU"/>
              </w:rPr>
            </w:pPr>
            <w:r w:rsidRPr="0083412E">
              <w:rPr>
                <w:rFonts w:eastAsia="Times New Roman" w:cs="Times New Roman"/>
                <w:sz w:val="20"/>
                <w:szCs w:val="20"/>
                <w:lang w:eastAsia="ru-RU"/>
              </w:rPr>
              <w:t>1</w:t>
            </w:r>
          </w:p>
        </w:tc>
        <w:tc>
          <w:tcPr>
            <w:tcW w:w="4464" w:type="dxa"/>
            <w:tcBorders>
              <w:top w:val="nil"/>
              <w:left w:val="nil"/>
              <w:bottom w:val="single" w:sz="8" w:space="0" w:color="auto"/>
              <w:right w:val="single" w:sz="8" w:space="0" w:color="auto"/>
            </w:tcBorders>
            <w:tcMar>
              <w:top w:w="0" w:type="dxa"/>
              <w:left w:w="108" w:type="dxa"/>
              <w:bottom w:w="0" w:type="dxa"/>
              <w:right w:w="108" w:type="dxa"/>
            </w:tcMar>
            <w:hideMark/>
          </w:tcPr>
          <w:p w:rsidR="00EA2ED6" w:rsidRPr="0083412E" w:rsidRDefault="00EA2ED6" w:rsidP="0094409C">
            <w:pPr>
              <w:spacing w:after="0" w:line="240" w:lineRule="auto"/>
              <w:jc w:val="both"/>
              <w:rPr>
                <w:rFonts w:eastAsia="Times New Roman" w:cs="Times New Roman"/>
                <w:sz w:val="20"/>
                <w:szCs w:val="20"/>
                <w:lang w:eastAsia="ru-RU"/>
              </w:rPr>
            </w:pPr>
            <w:r w:rsidRPr="0083412E">
              <w:rPr>
                <w:rFonts w:eastAsia="Times New Roman" w:cs="Times New Roman"/>
                <w:sz w:val="20"/>
                <w:szCs w:val="20"/>
                <w:lang w:eastAsia="ru-RU"/>
              </w:rPr>
              <w:t>Организация и проведение «круглых столов» по вопросам обеспечения защиты прав потребителей (в единицах)</w:t>
            </w:r>
          </w:p>
        </w:tc>
        <w:tc>
          <w:tcPr>
            <w:tcW w:w="1411" w:type="dxa"/>
            <w:tcBorders>
              <w:top w:val="nil"/>
              <w:left w:val="nil"/>
              <w:bottom w:val="single" w:sz="8" w:space="0" w:color="auto"/>
              <w:right w:val="single" w:sz="8" w:space="0" w:color="auto"/>
            </w:tcBorders>
            <w:tcMar>
              <w:top w:w="0" w:type="dxa"/>
              <w:left w:w="108" w:type="dxa"/>
              <w:bottom w:w="0" w:type="dxa"/>
              <w:right w:w="108" w:type="dxa"/>
            </w:tcMar>
            <w:hideMark/>
          </w:tcPr>
          <w:p w:rsidR="00EA2ED6" w:rsidRPr="0083412E" w:rsidRDefault="00AB11B7" w:rsidP="0094409C">
            <w:pPr>
              <w:spacing w:before="100" w:beforeAutospacing="1" w:after="100" w:afterAutospacing="1" w:line="240" w:lineRule="auto"/>
              <w:jc w:val="center"/>
              <w:rPr>
                <w:rFonts w:eastAsia="Times New Roman" w:cs="Times New Roman"/>
                <w:sz w:val="20"/>
                <w:szCs w:val="20"/>
                <w:lang w:eastAsia="ru-RU"/>
              </w:rPr>
            </w:pPr>
            <w:r w:rsidRPr="0083412E">
              <w:rPr>
                <w:rFonts w:eastAsia="Times New Roman" w:cs="Times New Roman"/>
                <w:sz w:val="20"/>
                <w:szCs w:val="20"/>
                <w:lang w:eastAsia="ru-RU"/>
              </w:rPr>
              <w:t>2</w:t>
            </w:r>
          </w:p>
        </w:tc>
        <w:tc>
          <w:tcPr>
            <w:tcW w:w="1568" w:type="dxa"/>
            <w:tcBorders>
              <w:top w:val="nil"/>
              <w:left w:val="nil"/>
              <w:bottom w:val="single" w:sz="8" w:space="0" w:color="auto"/>
              <w:right w:val="single" w:sz="8" w:space="0" w:color="auto"/>
            </w:tcBorders>
            <w:tcMar>
              <w:top w:w="0" w:type="dxa"/>
              <w:left w:w="108" w:type="dxa"/>
              <w:bottom w:w="0" w:type="dxa"/>
              <w:right w:w="108" w:type="dxa"/>
            </w:tcMar>
            <w:hideMark/>
          </w:tcPr>
          <w:p w:rsidR="00EA2ED6" w:rsidRPr="0083412E" w:rsidRDefault="00AB11B7" w:rsidP="0094409C">
            <w:pPr>
              <w:spacing w:before="100" w:beforeAutospacing="1" w:after="100" w:afterAutospacing="1" w:line="240" w:lineRule="auto"/>
              <w:jc w:val="center"/>
              <w:rPr>
                <w:rFonts w:eastAsia="Times New Roman" w:cs="Times New Roman"/>
                <w:sz w:val="20"/>
                <w:szCs w:val="20"/>
                <w:lang w:eastAsia="ru-RU"/>
              </w:rPr>
            </w:pPr>
            <w:r w:rsidRPr="0083412E">
              <w:rPr>
                <w:rFonts w:eastAsia="Times New Roman" w:cs="Times New Roman"/>
                <w:sz w:val="20"/>
                <w:szCs w:val="20"/>
                <w:lang w:eastAsia="ru-RU"/>
              </w:rPr>
              <w:t>2</w:t>
            </w:r>
          </w:p>
        </w:tc>
        <w:tc>
          <w:tcPr>
            <w:tcW w:w="1567" w:type="dxa"/>
            <w:tcBorders>
              <w:top w:val="nil"/>
              <w:left w:val="nil"/>
              <w:bottom w:val="single" w:sz="8" w:space="0" w:color="auto"/>
              <w:right w:val="single" w:sz="8" w:space="0" w:color="auto"/>
            </w:tcBorders>
            <w:tcMar>
              <w:top w:w="0" w:type="dxa"/>
              <w:left w:w="108" w:type="dxa"/>
              <w:bottom w:w="0" w:type="dxa"/>
              <w:right w:w="108" w:type="dxa"/>
            </w:tcMar>
            <w:hideMark/>
          </w:tcPr>
          <w:p w:rsidR="00EA2ED6" w:rsidRPr="0083412E" w:rsidRDefault="00AB11B7" w:rsidP="0094409C">
            <w:pPr>
              <w:spacing w:before="100" w:beforeAutospacing="1" w:after="100" w:afterAutospacing="1" w:line="240" w:lineRule="auto"/>
              <w:jc w:val="center"/>
              <w:rPr>
                <w:rFonts w:eastAsia="Times New Roman" w:cs="Times New Roman"/>
                <w:sz w:val="20"/>
                <w:szCs w:val="20"/>
                <w:lang w:eastAsia="ru-RU"/>
              </w:rPr>
            </w:pPr>
            <w:r w:rsidRPr="0083412E">
              <w:rPr>
                <w:rFonts w:eastAsia="Times New Roman" w:cs="Times New Roman"/>
                <w:sz w:val="20"/>
                <w:szCs w:val="20"/>
                <w:lang w:eastAsia="ru-RU"/>
              </w:rPr>
              <w:t>10</w:t>
            </w:r>
            <w:r w:rsidR="00EA2ED6" w:rsidRPr="0083412E">
              <w:rPr>
                <w:rFonts w:eastAsia="Times New Roman" w:cs="Times New Roman"/>
                <w:sz w:val="20"/>
                <w:szCs w:val="20"/>
                <w:lang w:eastAsia="ru-RU"/>
              </w:rPr>
              <w:t>0</w:t>
            </w:r>
          </w:p>
        </w:tc>
      </w:tr>
      <w:tr w:rsidR="00EA2ED6" w:rsidRPr="00DE2B23" w:rsidTr="0094409C">
        <w:tc>
          <w:tcPr>
            <w:tcW w:w="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2ED6" w:rsidRPr="0083412E" w:rsidRDefault="00EA2ED6" w:rsidP="0094409C">
            <w:pPr>
              <w:spacing w:before="100" w:beforeAutospacing="1" w:after="100" w:afterAutospacing="1" w:line="240" w:lineRule="auto"/>
              <w:jc w:val="center"/>
              <w:rPr>
                <w:rFonts w:eastAsia="Times New Roman" w:cs="Times New Roman"/>
                <w:sz w:val="20"/>
                <w:szCs w:val="20"/>
                <w:lang w:eastAsia="ru-RU"/>
              </w:rPr>
            </w:pPr>
            <w:r w:rsidRPr="0083412E">
              <w:rPr>
                <w:rFonts w:eastAsia="Times New Roman" w:cs="Times New Roman"/>
                <w:sz w:val="20"/>
                <w:szCs w:val="20"/>
                <w:lang w:eastAsia="ru-RU"/>
              </w:rPr>
              <w:t>2</w:t>
            </w:r>
          </w:p>
        </w:tc>
        <w:tc>
          <w:tcPr>
            <w:tcW w:w="4464" w:type="dxa"/>
            <w:tcBorders>
              <w:top w:val="nil"/>
              <w:left w:val="nil"/>
              <w:bottom w:val="single" w:sz="8" w:space="0" w:color="auto"/>
              <w:right w:val="single" w:sz="8" w:space="0" w:color="auto"/>
            </w:tcBorders>
            <w:tcMar>
              <w:top w:w="0" w:type="dxa"/>
              <w:left w:w="108" w:type="dxa"/>
              <w:bottom w:w="0" w:type="dxa"/>
              <w:right w:w="108" w:type="dxa"/>
            </w:tcMar>
            <w:hideMark/>
          </w:tcPr>
          <w:p w:rsidR="00EA2ED6" w:rsidRPr="0083412E" w:rsidRDefault="00EA2ED6" w:rsidP="0094409C">
            <w:pPr>
              <w:spacing w:after="0" w:line="240" w:lineRule="auto"/>
              <w:jc w:val="both"/>
              <w:rPr>
                <w:rFonts w:eastAsia="Times New Roman" w:cs="Times New Roman"/>
                <w:sz w:val="20"/>
                <w:szCs w:val="20"/>
                <w:lang w:eastAsia="ru-RU"/>
              </w:rPr>
            </w:pPr>
            <w:r w:rsidRPr="0083412E">
              <w:rPr>
                <w:rFonts w:eastAsia="Times New Roman" w:cs="Times New Roman"/>
                <w:sz w:val="20"/>
                <w:szCs w:val="20"/>
                <w:lang w:eastAsia="ru-RU"/>
              </w:rPr>
              <w:t>Проведение просветительных мероприятий  среди учащихся учебных заведений муниципального образования «</w:t>
            </w:r>
            <w:proofErr w:type="spellStart"/>
            <w:r w:rsidRPr="0083412E">
              <w:rPr>
                <w:rFonts w:eastAsia="Times New Roman" w:cs="Times New Roman"/>
                <w:sz w:val="20"/>
                <w:szCs w:val="20"/>
                <w:lang w:eastAsia="ru-RU"/>
              </w:rPr>
              <w:t>Майнский</w:t>
            </w:r>
            <w:proofErr w:type="spellEnd"/>
            <w:r w:rsidRPr="0083412E">
              <w:rPr>
                <w:rFonts w:eastAsia="Times New Roman" w:cs="Times New Roman"/>
                <w:sz w:val="20"/>
                <w:szCs w:val="20"/>
                <w:lang w:eastAsia="ru-RU"/>
              </w:rPr>
              <w:t xml:space="preserve"> район» об основах потребительских знаний (в единицах)</w:t>
            </w:r>
          </w:p>
        </w:tc>
        <w:tc>
          <w:tcPr>
            <w:tcW w:w="1411" w:type="dxa"/>
            <w:tcBorders>
              <w:top w:val="nil"/>
              <w:left w:val="nil"/>
              <w:bottom w:val="single" w:sz="8" w:space="0" w:color="auto"/>
              <w:right w:val="single" w:sz="8" w:space="0" w:color="auto"/>
            </w:tcBorders>
            <w:tcMar>
              <w:top w:w="0" w:type="dxa"/>
              <w:left w:w="108" w:type="dxa"/>
              <w:bottom w:w="0" w:type="dxa"/>
              <w:right w:w="108" w:type="dxa"/>
            </w:tcMar>
            <w:hideMark/>
          </w:tcPr>
          <w:p w:rsidR="00EA2ED6" w:rsidRPr="0083412E" w:rsidRDefault="00AB11B7" w:rsidP="0094409C">
            <w:pPr>
              <w:spacing w:before="100" w:beforeAutospacing="1" w:after="100" w:afterAutospacing="1" w:line="240" w:lineRule="auto"/>
              <w:jc w:val="center"/>
              <w:rPr>
                <w:rFonts w:eastAsia="Times New Roman" w:cs="Times New Roman"/>
                <w:sz w:val="20"/>
                <w:szCs w:val="20"/>
                <w:lang w:eastAsia="ru-RU"/>
              </w:rPr>
            </w:pPr>
            <w:r w:rsidRPr="0083412E">
              <w:rPr>
                <w:rFonts w:eastAsia="Times New Roman" w:cs="Times New Roman"/>
                <w:sz w:val="20"/>
                <w:szCs w:val="20"/>
                <w:lang w:eastAsia="ru-RU"/>
              </w:rPr>
              <w:t>2</w:t>
            </w:r>
          </w:p>
        </w:tc>
        <w:tc>
          <w:tcPr>
            <w:tcW w:w="1568" w:type="dxa"/>
            <w:tcBorders>
              <w:top w:val="nil"/>
              <w:left w:val="nil"/>
              <w:bottom w:val="single" w:sz="8" w:space="0" w:color="auto"/>
              <w:right w:val="single" w:sz="8" w:space="0" w:color="auto"/>
            </w:tcBorders>
            <w:tcMar>
              <w:top w:w="0" w:type="dxa"/>
              <w:left w:w="108" w:type="dxa"/>
              <w:bottom w:w="0" w:type="dxa"/>
              <w:right w:w="108" w:type="dxa"/>
            </w:tcMar>
            <w:hideMark/>
          </w:tcPr>
          <w:p w:rsidR="00EA2ED6" w:rsidRPr="0083412E" w:rsidRDefault="00AB11B7" w:rsidP="0094409C">
            <w:pPr>
              <w:spacing w:before="100" w:beforeAutospacing="1" w:after="100" w:afterAutospacing="1" w:line="240" w:lineRule="auto"/>
              <w:jc w:val="center"/>
              <w:rPr>
                <w:rFonts w:eastAsia="Times New Roman" w:cs="Times New Roman"/>
                <w:sz w:val="20"/>
                <w:szCs w:val="20"/>
                <w:lang w:eastAsia="ru-RU"/>
              </w:rPr>
            </w:pPr>
            <w:r w:rsidRPr="0083412E">
              <w:rPr>
                <w:rFonts w:eastAsia="Times New Roman" w:cs="Times New Roman"/>
                <w:sz w:val="20"/>
                <w:szCs w:val="20"/>
                <w:lang w:eastAsia="ru-RU"/>
              </w:rPr>
              <w:t>2</w:t>
            </w:r>
          </w:p>
        </w:tc>
        <w:tc>
          <w:tcPr>
            <w:tcW w:w="1567" w:type="dxa"/>
            <w:tcBorders>
              <w:top w:val="nil"/>
              <w:left w:val="nil"/>
              <w:bottom w:val="single" w:sz="8" w:space="0" w:color="auto"/>
              <w:right w:val="single" w:sz="8" w:space="0" w:color="auto"/>
            </w:tcBorders>
            <w:tcMar>
              <w:top w:w="0" w:type="dxa"/>
              <w:left w:w="108" w:type="dxa"/>
              <w:bottom w:w="0" w:type="dxa"/>
              <w:right w:w="108" w:type="dxa"/>
            </w:tcMar>
            <w:hideMark/>
          </w:tcPr>
          <w:p w:rsidR="00EA2ED6" w:rsidRPr="0083412E" w:rsidRDefault="00AB11B7" w:rsidP="0094409C">
            <w:pPr>
              <w:spacing w:before="100" w:beforeAutospacing="1" w:after="100" w:afterAutospacing="1" w:line="240" w:lineRule="auto"/>
              <w:jc w:val="center"/>
              <w:rPr>
                <w:rFonts w:eastAsia="Times New Roman" w:cs="Times New Roman"/>
                <w:sz w:val="20"/>
                <w:szCs w:val="20"/>
                <w:lang w:eastAsia="ru-RU"/>
              </w:rPr>
            </w:pPr>
            <w:r w:rsidRPr="0083412E">
              <w:rPr>
                <w:rFonts w:eastAsia="Times New Roman" w:cs="Times New Roman"/>
                <w:sz w:val="20"/>
                <w:szCs w:val="20"/>
                <w:lang w:eastAsia="ru-RU"/>
              </w:rPr>
              <w:t>100</w:t>
            </w:r>
          </w:p>
        </w:tc>
      </w:tr>
      <w:tr w:rsidR="00EA2ED6" w:rsidRPr="00DE2B23" w:rsidTr="0094409C">
        <w:tc>
          <w:tcPr>
            <w:tcW w:w="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2ED6" w:rsidRPr="0083412E" w:rsidRDefault="00EA2ED6" w:rsidP="0094409C">
            <w:pPr>
              <w:spacing w:before="100" w:beforeAutospacing="1" w:after="100" w:afterAutospacing="1" w:line="240" w:lineRule="auto"/>
              <w:jc w:val="center"/>
              <w:rPr>
                <w:rFonts w:eastAsia="Times New Roman" w:cs="Times New Roman"/>
                <w:sz w:val="20"/>
                <w:szCs w:val="20"/>
                <w:lang w:eastAsia="ru-RU"/>
              </w:rPr>
            </w:pPr>
            <w:r w:rsidRPr="0083412E">
              <w:rPr>
                <w:rFonts w:eastAsia="Times New Roman" w:cs="Times New Roman"/>
                <w:sz w:val="20"/>
                <w:szCs w:val="20"/>
                <w:lang w:eastAsia="ru-RU"/>
              </w:rPr>
              <w:t>3</w:t>
            </w:r>
          </w:p>
        </w:tc>
        <w:tc>
          <w:tcPr>
            <w:tcW w:w="4464" w:type="dxa"/>
            <w:tcBorders>
              <w:top w:val="nil"/>
              <w:left w:val="nil"/>
              <w:bottom w:val="single" w:sz="8" w:space="0" w:color="auto"/>
              <w:right w:val="single" w:sz="8" w:space="0" w:color="auto"/>
            </w:tcBorders>
            <w:tcMar>
              <w:top w:w="0" w:type="dxa"/>
              <w:left w:w="108" w:type="dxa"/>
              <w:bottom w:w="0" w:type="dxa"/>
              <w:right w:w="108" w:type="dxa"/>
            </w:tcMar>
            <w:hideMark/>
          </w:tcPr>
          <w:p w:rsidR="00EA2ED6" w:rsidRPr="0083412E" w:rsidRDefault="00EA2ED6" w:rsidP="0094409C">
            <w:pPr>
              <w:spacing w:after="0" w:line="240" w:lineRule="auto"/>
              <w:jc w:val="both"/>
              <w:rPr>
                <w:rFonts w:eastAsia="Times New Roman" w:cs="Times New Roman"/>
                <w:sz w:val="20"/>
                <w:szCs w:val="20"/>
                <w:lang w:eastAsia="ru-RU"/>
              </w:rPr>
            </w:pPr>
            <w:r w:rsidRPr="0083412E">
              <w:rPr>
                <w:rFonts w:eastAsia="Times New Roman" w:cs="Times New Roman"/>
                <w:sz w:val="20"/>
                <w:szCs w:val="20"/>
                <w:lang w:eastAsia="ru-RU"/>
              </w:rPr>
              <w:t xml:space="preserve">Освещение в средствах массовой информации, </w:t>
            </w:r>
            <w:proofErr w:type="gramStart"/>
            <w:r w:rsidRPr="0083412E">
              <w:rPr>
                <w:rFonts w:eastAsia="Times New Roman" w:cs="Times New Roman"/>
                <w:sz w:val="20"/>
                <w:szCs w:val="20"/>
                <w:lang w:eastAsia="ru-RU"/>
              </w:rPr>
              <w:t>сети</w:t>
            </w:r>
            <w:proofErr w:type="gramEnd"/>
            <w:r w:rsidRPr="0083412E">
              <w:rPr>
                <w:rFonts w:eastAsia="Times New Roman" w:cs="Times New Roman"/>
                <w:sz w:val="20"/>
                <w:szCs w:val="20"/>
                <w:lang w:val="en-US" w:eastAsia="ru-RU"/>
              </w:rPr>
              <w:t>Internet</w:t>
            </w:r>
            <w:r w:rsidRPr="0083412E">
              <w:rPr>
                <w:rFonts w:eastAsia="Times New Roman" w:cs="Times New Roman"/>
                <w:sz w:val="20"/>
                <w:szCs w:val="20"/>
                <w:lang w:eastAsia="ru-RU"/>
              </w:rPr>
              <w:t> вопросов защиты прав потребителей (в единицах)</w:t>
            </w:r>
          </w:p>
        </w:tc>
        <w:tc>
          <w:tcPr>
            <w:tcW w:w="1411" w:type="dxa"/>
            <w:tcBorders>
              <w:top w:val="nil"/>
              <w:left w:val="nil"/>
              <w:bottom w:val="single" w:sz="8" w:space="0" w:color="auto"/>
              <w:right w:val="single" w:sz="8" w:space="0" w:color="auto"/>
            </w:tcBorders>
            <w:tcMar>
              <w:top w:w="0" w:type="dxa"/>
              <w:left w:w="108" w:type="dxa"/>
              <w:bottom w:w="0" w:type="dxa"/>
              <w:right w:w="108" w:type="dxa"/>
            </w:tcMar>
            <w:hideMark/>
          </w:tcPr>
          <w:p w:rsidR="00EA2ED6" w:rsidRPr="0083412E" w:rsidRDefault="00EA2ED6" w:rsidP="0094409C">
            <w:pPr>
              <w:spacing w:before="100" w:beforeAutospacing="1" w:after="100" w:afterAutospacing="1" w:line="240" w:lineRule="auto"/>
              <w:jc w:val="center"/>
              <w:rPr>
                <w:rFonts w:eastAsia="Times New Roman" w:cs="Times New Roman"/>
                <w:sz w:val="20"/>
                <w:szCs w:val="20"/>
                <w:lang w:eastAsia="ru-RU"/>
              </w:rPr>
            </w:pPr>
            <w:r w:rsidRPr="0083412E">
              <w:rPr>
                <w:rFonts w:eastAsia="Times New Roman" w:cs="Times New Roman"/>
                <w:sz w:val="20"/>
                <w:szCs w:val="20"/>
                <w:lang w:eastAsia="ru-RU"/>
              </w:rPr>
              <w:t>3</w:t>
            </w:r>
          </w:p>
        </w:tc>
        <w:tc>
          <w:tcPr>
            <w:tcW w:w="1568" w:type="dxa"/>
            <w:tcBorders>
              <w:top w:val="nil"/>
              <w:left w:val="nil"/>
              <w:bottom w:val="single" w:sz="8" w:space="0" w:color="auto"/>
              <w:right w:val="single" w:sz="8" w:space="0" w:color="auto"/>
            </w:tcBorders>
            <w:tcMar>
              <w:top w:w="0" w:type="dxa"/>
              <w:left w:w="108" w:type="dxa"/>
              <w:bottom w:w="0" w:type="dxa"/>
              <w:right w:w="108" w:type="dxa"/>
            </w:tcMar>
            <w:hideMark/>
          </w:tcPr>
          <w:p w:rsidR="00EA2ED6" w:rsidRPr="0083412E" w:rsidRDefault="00AB11B7" w:rsidP="0094409C">
            <w:pPr>
              <w:spacing w:before="100" w:beforeAutospacing="1" w:after="100" w:afterAutospacing="1" w:line="240" w:lineRule="auto"/>
              <w:jc w:val="center"/>
              <w:rPr>
                <w:rFonts w:eastAsia="Times New Roman" w:cs="Times New Roman"/>
                <w:sz w:val="20"/>
                <w:szCs w:val="20"/>
                <w:lang w:eastAsia="ru-RU"/>
              </w:rPr>
            </w:pPr>
            <w:r w:rsidRPr="0083412E">
              <w:rPr>
                <w:rFonts w:eastAsia="Times New Roman" w:cs="Times New Roman"/>
                <w:sz w:val="20"/>
                <w:szCs w:val="20"/>
                <w:lang w:eastAsia="ru-RU"/>
              </w:rPr>
              <w:t>8</w:t>
            </w:r>
          </w:p>
        </w:tc>
        <w:tc>
          <w:tcPr>
            <w:tcW w:w="1567" w:type="dxa"/>
            <w:tcBorders>
              <w:top w:val="nil"/>
              <w:left w:val="nil"/>
              <w:bottom w:val="single" w:sz="8" w:space="0" w:color="auto"/>
              <w:right w:val="single" w:sz="8" w:space="0" w:color="auto"/>
            </w:tcBorders>
            <w:tcMar>
              <w:top w:w="0" w:type="dxa"/>
              <w:left w:w="108" w:type="dxa"/>
              <w:bottom w:w="0" w:type="dxa"/>
              <w:right w:w="108" w:type="dxa"/>
            </w:tcMar>
            <w:hideMark/>
          </w:tcPr>
          <w:p w:rsidR="00EA2ED6" w:rsidRPr="0083412E" w:rsidRDefault="00AB11B7" w:rsidP="0094409C">
            <w:pPr>
              <w:spacing w:before="100" w:beforeAutospacing="1" w:after="100" w:afterAutospacing="1" w:line="240" w:lineRule="auto"/>
              <w:jc w:val="center"/>
              <w:rPr>
                <w:rFonts w:eastAsia="Times New Roman" w:cs="Times New Roman"/>
                <w:sz w:val="20"/>
                <w:szCs w:val="20"/>
                <w:lang w:eastAsia="ru-RU"/>
              </w:rPr>
            </w:pPr>
            <w:r w:rsidRPr="0083412E">
              <w:rPr>
                <w:rFonts w:eastAsia="Times New Roman" w:cs="Times New Roman"/>
                <w:sz w:val="20"/>
                <w:szCs w:val="20"/>
                <w:lang w:eastAsia="ru-RU"/>
              </w:rPr>
              <w:t>266</w:t>
            </w:r>
          </w:p>
        </w:tc>
      </w:tr>
      <w:tr w:rsidR="00EA2ED6" w:rsidRPr="00DE2B23" w:rsidTr="0094409C">
        <w:tc>
          <w:tcPr>
            <w:tcW w:w="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2ED6" w:rsidRPr="0083412E" w:rsidRDefault="00EA2ED6" w:rsidP="0094409C">
            <w:pPr>
              <w:spacing w:before="100" w:beforeAutospacing="1" w:after="100" w:afterAutospacing="1" w:line="240" w:lineRule="auto"/>
              <w:jc w:val="center"/>
              <w:rPr>
                <w:rFonts w:eastAsia="Times New Roman" w:cs="Times New Roman"/>
                <w:sz w:val="20"/>
                <w:szCs w:val="20"/>
                <w:lang w:eastAsia="ru-RU"/>
              </w:rPr>
            </w:pPr>
            <w:r w:rsidRPr="0083412E">
              <w:rPr>
                <w:rFonts w:eastAsia="Times New Roman" w:cs="Times New Roman"/>
                <w:sz w:val="20"/>
                <w:szCs w:val="20"/>
                <w:lang w:eastAsia="ru-RU"/>
              </w:rPr>
              <w:t>4</w:t>
            </w:r>
          </w:p>
        </w:tc>
        <w:tc>
          <w:tcPr>
            <w:tcW w:w="4464" w:type="dxa"/>
            <w:tcBorders>
              <w:top w:val="nil"/>
              <w:left w:val="nil"/>
              <w:bottom w:val="single" w:sz="8" w:space="0" w:color="auto"/>
              <w:right w:val="single" w:sz="8" w:space="0" w:color="auto"/>
            </w:tcBorders>
            <w:tcMar>
              <w:top w:w="0" w:type="dxa"/>
              <w:left w:w="108" w:type="dxa"/>
              <w:bottom w:w="0" w:type="dxa"/>
              <w:right w:w="108" w:type="dxa"/>
            </w:tcMar>
            <w:hideMark/>
          </w:tcPr>
          <w:p w:rsidR="00EA2ED6" w:rsidRPr="0083412E" w:rsidRDefault="00EA2ED6" w:rsidP="0094409C">
            <w:pPr>
              <w:spacing w:after="0" w:line="240" w:lineRule="auto"/>
              <w:jc w:val="both"/>
              <w:rPr>
                <w:rFonts w:eastAsia="Times New Roman" w:cs="Times New Roman"/>
                <w:sz w:val="20"/>
                <w:szCs w:val="20"/>
                <w:lang w:eastAsia="ru-RU"/>
              </w:rPr>
            </w:pPr>
            <w:r w:rsidRPr="0083412E">
              <w:rPr>
                <w:rFonts w:eastAsia="Times New Roman" w:cs="Times New Roman"/>
                <w:sz w:val="20"/>
                <w:szCs w:val="20"/>
                <w:lang w:eastAsia="ru-RU"/>
              </w:rPr>
              <w:t>Организация работы муниципальной комиссии по защите прав потребителей на территории муниципального образования «</w:t>
            </w:r>
            <w:proofErr w:type="spellStart"/>
            <w:r w:rsidRPr="0083412E">
              <w:rPr>
                <w:rFonts w:eastAsia="Times New Roman" w:cs="Times New Roman"/>
                <w:sz w:val="20"/>
                <w:szCs w:val="20"/>
                <w:lang w:eastAsia="ru-RU"/>
              </w:rPr>
              <w:t>Майнский</w:t>
            </w:r>
            <w:proofErr w:type="spellEnd"/>
            <w:r w:rsidRPr="0083412E">
              <w:rPr>
                <w:rFonts w:eastAsia="Times New Roman" w:cs="Times New Roman"/>
                <w:sz w:val="20"/>
                <w:szCs w:val="20"/>
                <w:lang w:eastAsia="ru-RU"/>
              </w:rPr>
              <w:t xml:space="preserve"> район» (в единицах)</w:t>
            </w:r>
          </w:p>
        </w:tc>
        <w:tc>
          <w:tcPr>
            <w:tcW w:w="1411" w:type="dxa"/>
            <w:tcBorders>
              <w:top w:val="nil"/>
              <w:left w:val="nil"/>
              <w:bottom w:val="single" w:sz="8" w:space="0" w:color="auto"/>
              <w:right w:val="single" w:sz="8" w:space="0" w:color="auto"/>
            </w:tcBorders>
            <w:tcMar>
              <w:top w:w="0" w:type="dxa"/>
              <w:left w:w="108" w:type="dxa"/>
              <w:bottom w:w="0" w:type="dxa"/>
              <w:right w:w="108" w:type="dxa"/>
            </w:tcMar>
            <w:hideMark/>
          </w:tcPr>
          <w:p w:rsidR="00EA2ED6" w:rsidRPr="0083412E" w:rsidRDefault="00EA2ED6" w:rsidP="0094409C">
            <w:pPr>
              <w:spacing w:before="100" w:beforeAutospacing="1" w:after="100" w:afterAutospacing="1" w:line="240" w:lineRule="auto"/>
              <w:jc w:val="center"/>
              <w:rPr>
                <w:rFonts w:eastAsia="Times New Roman" w:cs="Times New Roman"/>
                <w:sz w:val="20"/>
                <w:szCs w:val="20"/>
                <w:lang w:eastAsia="ru-RU"/>
              </w:rPr>
            </w:pPr>
            <w:r w:rsidRPr="0083412E">
              <w:rPr>
                <w:rFonts w:eastAsia="Times New Roman" w:cs="Times New Roman"/>
                <w:sz w:val="20"/>
                <w:szCs w:val="20"/>
                <w:lang w:eastAsia="ru-RU"/>
              </w:rPr>
              <w:t>2</w:t>
            </w:r>
          </w:p>
        </w:tc>
        <w:tc>
          <w:tcPr>
            <w:tcW w:w="1568" w:type="dxa"/>
            <w:tcBorders>
              <w:top w:val="nil"/>
              <w:left w:val="nil"/>
              <w:bottom w:val="single" w:sz="8" w:space="0" w:color="auto"/>
              <w:right w:val="single" w:sz="8" w:space="0" w:color="auto"/>
            </w:tcBorders>
            <w:tcMar>
              <w:top w:w="0" w:type="dxa"/>
              <w:left w:w="108" w:type="dxa"/>
              <w:bottom w:w="0" w:type="dxa"/>
              <w:right w:w="108" w:type="dxa"/>
            </w:tcMar>
            <w:hideMark/>
          </w:tcPr>
          <w:p w:rsidR="00EA2ED6" w:rsidRPr="0083412E" w:rsidRDefault="00EA2ED6" w:rsidP="0094409C">
            <w:pPr>
              <w:spacing w:before="100" w:beforeAutospacing="1" w:after="100" w:afterAutospacing="1" w:line="240" w:lineRule="auto"/>
              <w:jc w:val="center"/>
              <w:rPr>
                <w:rFonts w:eastAsia="Times New Roman" w:cs="Times New Roman"/>
                <w:sz w:val="20"/>
                <w:szCs w:val="20"/>
                <w:lang w:eastAsia="ru-RU"/>
              </w:rPr>
            </w:pPr>
            <w:r w:rsidRPr="0083412E">
              <w:rPr>
                <w:rFonts w:eastAsia="Times New Roman" w:cs="Times New Roman"/>
                <w:sz w:val="20"/>
                <w:szCs w:val="20"/>
                <w:lang w:eastAsia="ru-RU"/>
              </w:rPr>
              <w:t>2</w:t>
            </w:r>
          </w:p>
        </w:tc>
        <w:tc>
          <w:tcPr>
            <w:tcW w:w="1567" w:type="dxa"/>
            <w:tcBorders>
              <w:top w:val="nil"/>
              <w:left w:val="nil"/>
              <w:bottom w:val="single" w:sz="8" w:space="0" w:color="auto"/>
              <w:right w:val="single" w:sz="8" w:space="0" w:color="auto"/>
            </w:tcBorders>
            <w:tcMar>
              <w:top w:w="0" w:type="dxa"/>
              <w:left w:w="108" w:type="dxa"/>
              <w:bottom w:w="0" w:type="dxa"/>
              <w:right w:w="108" w:type="dxa"/>
            </w:tcMar>
            <w:hideMark/>
          </w:tcPr>
          <w:p w:rsidR="00EA2ED6" w:rsidRPr="0083412E" w:rsidRDefault="00EA2ED6" w:rsidP="0094409C">
            <w:pPr>
              <w:spacing w:before="100" w:beforeAutospacing="1" w:after="100" w:afterAutospacing="1" w:line="240" w:lineRule="auto"/>
              <w:jc w:val="center"/>
              <w:rPr>
                <w:rFonts w:eastAsia="Times New Roman" w:cs="Times New Roman"/>
                <w:sz w:val="20"/>
                <w:szCs w:val="20"/>
                <w:lang w:eastAsia="ru-RU"/>
              </w:rPr>
            </w:pPr>
            <w:r w:rsidRPr="0083412E">
              <w:rPr>
                <w:rFonts w:eastAsia="Times New Roman" w:cs="Times New Roman"/>
                <w:sz w:val="20"/>
                <w:szCs w:val="20"/>
                <w:lang w:eastAsia="ru-RU"/>
              </w:rPr>
              <w:t>100</w:t>
            </w:r>
          </w:p>
        </w:tc>
      </w:tr>
    </w:tbl>
    <w:p w:rsidR="00EA2ED6" w:rsidRDefault="00EA2ED6" w:rsidP="00EA2ED6">
      <w:pPr>
        <w:tabs>
          <w:tab w:val="left" w:pos="0"/>
        </w:tabs>
        <w:spacing w:after="0" w:line="240" w:lineRule="auto"/>
        <w:ind w:firstLine="709"/>
        <w:contextualSpacing/>
        <w:jc w:val="both"/>
        <w:rPr>
          <w:szCs w:val="24"/>
        </w:rPr>
      </w:pPr>
      <w:r w:rsidRPr="00FE44D1">
        <w:rPr>
          <w:b/>
          <w:i/>
          <w:szCs w:val="24"/>
          <w:shd w:val="clear" w:color="auto" w:fill="FFFFFF"/>
        </w:rPr>
        <w:t xml:space="preserve">Вывод: </w:t>
      </w:r>
      <w:r w:rsidRPr="002B3A9C">
        <w:rPr>
          <w:rFonts w:eastAsia="Times New Roman"/>
          <w:szCs w:val="24"/>
          <w:lang w:eastAsia="ru-RU"/>
        </w:rPr>
        <w:t>По результатам ре</w:t>
      </w:r>
      <w:r w:rsidR="00AB11B7">
        <w:rPr>
          <w:rFonts w:eastAsia="Times New Roman"/>
          <w:szCs w:val="24"/>
          <w:lang w:eastAsia="ru-RU"/>
        </w:rPr>
        <w:t>ализации за 2021</w:t>
      </w:r>
      <w:r w:rsidRPr="002B3A9C">
        <w:rPr>
          <w:rFonts w:eastAsia="Times New Roman"/>
          <w:szCs w:val="24"/>
          <w:lang w:eastAsia="ru-RU"/>
        </w:rPr>
        <w:t xml:space="preserve"> год муниципальная программа </w:t>
      </w:r>
      <w:r w:rsidR="00C66526">
        <w:rPr>
          <w:rFonts w:eastAsia="Times New Roman"/>
          <w:szCs w:val="24"/>
          <w:lang w:eastAsia="ru-RU"/>
        </w:rPr>
        <w:t xml:space="preserve">признана </w:t>
      </w:r>
      <w:r>
        <w:rPr>
          <w:rFonts w:eastAsia="Times New Roman"/>
          <w:szCs w:val="24"/>
          <w:lang w:eastAsia="ru-RU"/>
        </w:rPr>
        <w:t>эффективной</w:t>
      </w:r>
      <w:r w:rsidRPr="00F86A51">
        <w:rPr>
          <w:rFonts w:eastAsia="Times New Roman"/>
          <w:szCs w:val="24"/>
          <w:lang w:eastAsia="ru-RU"/>
        </w:rPr>
        <w:t xml:space="preserve">. </w:t>
      </w:r>
      <w:r w:rsidRPr="00DC394B">
        <w:rPr>
          <w:color w:val="000000"/>
          <w:szCs w:val="24"/>
        </w:rPr>
        <w:t>По итогам оценки эффективност</w:t>
      </w:r>
      <w:r>
        <w:rPr>
          <w:color w:val="000000"/>
          <w:szCs w:val="24"/>
        </w:rPr>
        <w:t xml:space="preserve">и муниципальной </w:t>
      </w:r>
      <w:r w:rsidR="00AB11B7">
        <w:rPr>
          <w:color w:val="000000"/>
          <w:szCs w:val="24"/>
        </w:rPr>
        <w:t>программы за 2021</w:t>
      </w:r>
      <w:r w:rsidRPr="00DC394B">
        <w:rPr>
          <w:color w:val="000000"/>
          <w:szCs w:val="24"/>
        </w:rPr>
        <w:t xml:space="preserve"> год </w:t>
      </w:r>
      <w:r w:rsidRPr="00162A62">
        <w:rPr>
          <w:szCs w:val="24"/>
        </w:rPr>
        <w:t>координатору программы рекомендуется обеспечивать своевременную корректировку плановых значений показателей в случае изменения условий реализации муниципальной программы.</w:t>
      </w:r>
    </w:p>
    <w:p w:rsidR="007C6CE2" w:rsidRDefault="007C6CE2" w:rsidP="00EA2ED6">
      <w:pPr>
        <w:tabs>
          <w:tab w:val="left" w:pos="0"/>
        </w:tabs>
        <w:spacing w:after="0" w:line="240" w:lineRule="auto"/>
        <w:ind w:firstLine="709"/>
        <w:contextualSpacing/>
        <w:jc w:val="both"/>
        <w:rPr>
          <w:szCs w:val="24"/>
        </w:rPr>
      </w:pPr>
    </w:p>
    <w:p w:rsidR="007C6CE2" w:rsidRDefault="007C6CE2" w:rsidP="00EA2ED6">
      <w:pPr>
        <w:tabs>
          <w:tab w:val="left" w:pos="0"/>
        </w:tabs>
        <w:spacing w:after="0" w:line="240" w:lineRule="auto"/>
        <w:ind w:firstLine="709"/>
        <w:contextualSpacing/>
        <w:jc w:val="both"/>
        <w:rPr>
          <w:szCs w:val="24"/>
        </w:rPr>
      </w:pPr>
    </w:p>
    <w:p w:rsidR="007C6CE2" w:rsidRPr="00224DE0" w:rsidRDefault="007C6CE2" w:rsidP="00EA2ED6">
      <w:pPr>
        <w:tabs>
          <w:tab w:val="left" w:pos="0"/>
        </w:tabs>
        <w:spacing w:after="0" w:line="240" w:lineRule="auto"/>
        <w:ind w:firstLine="709"/>
        <w:contextualSpacing/>
        <w:jc w:val="both"/>
        <w:rPr>
          <w:szCs w:val="24"/>
        </w:rPr>
      </w:pPr>
    </w:p>
    <w:p w:rsidR="00EA2ED6" w:rsidRDefault="00EA2ED6" w:rsidP="00DD7CD1">
      <w:pPr>
        <w:spacing w:after="0" w:line="240" w:lineRule="auto"/>
        <w:ind w:firstLine="709"/>
        <w:jc w:val="both"/>
        <w:rPr>
          <w:color w:val="000000"/>
        </w:rPr>
      </w:pPr>
    </w:p>
    <w:p w:rsidR="007C6CE2" w:rsidRDefault="007C6CE2" w:rsidP="007C6CE2">
      <w:pPr>
        <w:spacing w:after="0" w:line="240" w:lineRule="auto"/>
        <w:ind w:firstLine="709"/>
        <w:jc w:val="both"/>
        <w:rPr>
          <w:rFonts w:eastAsia="Times New Roman" w:cs="Times New Roman"/>
          <w:b/>
          <w:bCs/>
          <w:szCs w:val="24"/>
          <w:lang w:eastAsia="ru-RU"/>
        </w:rPr>
      </w:pPr>
    </w:p>
    <w:p w:rsidR="00EA2ED6" w:rsidRDefault="007A5F45" w:rsidP="007C6CE2">
      <w:pPr>
        <w:spacing w:after="0" w:line="240" w:lineRule="auto"/>
        <w:ind w:firstLine="709"/>
        <w:jc w:val="both"/>
        <w:rPr>
          <w:rFonts w:eastAsia="Times New Roman" w:cs="Times New Roman"/>
          <w:b/>
          <w:bCs/>
          <w:szCs w:val="24"/>
          <w:lang w:eastAsia="ru-RU"/>
        </w:rPr>
      </w:pPr>
      <w:r>
        <w:rPr>
          <w:rFonts w:eastAsia="Times New Roman" w:cs="Times New Roman"/>
          <w:b/>
          <w:bCs/>
          <w:szCs w:val="24"/>
          <w:lang w:eastAsia="ru-RU"/>
        </w:rPr>
        <w:t>8</w:t>
      </w:r>
      <w:r w:rsidR="00EA2ED6" w:rsidRPr="00F567A0">
        <w:rPr>
          <w:rFonts w:eastAsia="Times New Roman" w:cs="Times New Roman"/>
          <w:b/>
          <w:bCs/>
          <w:szCs w:val="24"/>
          <w:lang w:eastAsia="ru-RU"/>
        </w:rPr>
        <w:t xml:space="preserve">. </w:t>
      </w:r>
      <w:r w:rsidR="00EF7EDA">
        <w:rPr>
          <w:rFonts w:eastAsia="Times New Roman" w:cs="Times New Roman"/>
          <w:b/>
          <w:bCs/>
          <w:szCs w:val="24"/>
          <w:lang w:eastAsia="ru-RU"/>
        </w:rPr>
        <w:t xml:space="preserve">  </w:t>
      </w:r>
      <w:r w:rsidR="00EA2ED6">
        <w:rPr>
          <w:rFonts w:eastAsia="Times New Roman" w:cs="Times New Roman"/>
          <w:b/>
          <w:bCs/>
          <w:szCs w:val="24"/>
          <w:lang w:eastAsia="ru-RU"/>
        </w:rPr>
        <w:t xml:space="preserve">Формирование комфортной городской среды в </w:t>
      </w:r>
      <w:r w:rsidR="00EA2ED6" w:rsidRPr="00F567A0">
        <w:rPr>
          <w:rFonts w:eastAsia="Times New Roman" w:cs="Times New Roman"/>
          <w:b/>
          <w:bCs/>
          <w:szCs w:val="24"/>
          <w:lang w:eastAsia="ru-RU"/>
        </w:rPr>
        <w:t>муниципально</w:t>
      </w:r>
      <w:r w:rsidR="00EA2ED6">
        <w:rPr>
          <w:rFonts w:eastAsia="Times New Roman" w:cs="Times New Roman"/>
          <w:b/>
          <w:bCs/>
          <w:szCs w:val="24"/>
          <w:lang w:eastAsia="ru-RU"/>
        </w:rPr>
        <w:t xml:space="preserve">м </w:t>
      </w:r>
      <w:r w:rsidR="00EA2ED6" w:rsidRPr="00F567A0">
        <w:rPr>
          <w:rFonts w:eastAsia="Times New Roman" w:cs="Times New Roman"/>
          <w:b/>
          <w:bCs/>
          <w:szCs w:val="24"/>
          <w:lang w:eastAsia="ru-RU"/>
        </w:rPr>
        <w:t>образовани</w:t>
      </w:r>
      <w:r w:rsidR="00EA2ED6">
        <w:rPr>
          <w:rFonts w:eastAsia="Times New Roman" w:cs="Times New Roman"/>
          <w:b/>
          <w:bCs/>
          <w:szCs w:val="24"/>
          <w:lang w:eastAsia="ru-RU"/>
        </w:rPr>
        <w:t>и</w:t>
      </w:r>
      <w:r w:rsidR="00EA2ED6" w:rsidRPr="00F567A0">
        <w:rPr>
          <w:rFonts w:eastAsia="Times New Roman" w:cs="Times New Roman"/>
          <w:b/>
          <w:bCs/>
          <w:szCs w:val="24"/>
          <w:lang w:eastAsia="ru-RU"/>
        </w:rPr>
        <w:t xml:space="preserve"> «</w:t>
      </w:r>
      <w:proofErr w:type="spellStart"/>
      <w:r w:rsidR="00EA2ED6" w:rsidRPr="00F567A0">
        <w:rPr>
          <w:rFonts w:eastAsia="Times New Roman" w:cs="Times New Roman"/>
          <w:b/>
          <w:bCs/>
          <w:szCs w:val="24"/>
          <w:lang w:eastAsia="ru-RU"/>
        </w:rPr>
        <w:t>Майнск</w:t>
      </w:r>
      <w:r w:rsidR="00EA2ED6">
        <w:rPr>
          <w:rFonts w:eastAsia="Times New Roman" w:cs="Times New Roman"/>
          <w:b/>
          <w:bCs/>
          <w:szCs w:val="24"/>
          <w:lang w:eastAsia="ru-RU"/>
        </w:rPr>
        <w:t>ое</w:t>
      </w:r>
      <w:proofErr w:type="spellEnd"/>
      <w:r w:rsidR="00EA2ED6" w:rsidRPr="00F567A0">
        <w:rPr>
          <w:rFonts w:eastAsia="Times New Roman" w:cs="Times New Roman"/>
          <w:b/>
          <w:bCs/>
          <w:szCs w:val="24"/>
          <w:lang w:eastAsia="ru-RU"/>
        </w:rPr>
        <w:t xml:space="preserve"> </w:t>
      </w:r>
      <w:r w:rsidR="00EA2ED6">
        <w:rPr>
          <w:rFonts w:eastAsia="Times New Roman" w:cs="Times New Roman"/>
          <w:b/>
          <w:bCs/>
          <w:szCs w:val="24"/>
          <w:lang w:eastAsia="ru-RU"/>
        </w:rPr>
        <w:t>городское поселение</w:t>
      </w:r>
      <w:r w:rsidR="00EA2ED6" w:rsidRPr="00F567A0">
        <w:rPr>
          <w:rFonts w:eastAsia="Times New Roman" w:cs="Times New Roman"/>
          <w:b/>
          <w:bCs/>
          <w:szCs w:val="24"/>
          <w:lang w:eastAsia="ru-RU"/>
        </w:rPr>
        <w:t xml:space="preserve">» на </w:t>
      </w:r>
      <w:r w:rsidR="00EA2ED6">
        <w:rPr>
          <w:rFonts w:eastAsia="Times New Roman" w:cs="Times New Roman"/>
          <w:b/>
          <w:bCs/>
          <w:szCs w:val="24"/>
          <w:lang w:eastAsia="ru-RU"/>
        </w:rPr>
        <w:t>2018-2022</w:t>
      </w:r>
      <w:r w:rsidR="00596966">
        <w:rPr>
          <w:rFonts w:eastAsia="Times New Roman" w:cs="Times New Roman"/>
          <w:b/>
          <w:bCs/>
          <w:szCs w:val="24"/>
          <w:lang w:eastAsia="ru-RU"/>
        </w:rPr>
        <w:t xml:space="preserve"> годы"</w:t>
      </w:r>
    </w:p>
    <w:p w:rsidR="00596966" w:rsidRPr="009204EA" w:rsidRDefault="00596966" w:rsidP="00596966">
      <w:pPr>
        <w:spacing w:after="0" w:line="240" w:lineRule="auto"/>
        <w:ind w:firstLine="709"/>
        <w:jc w:val="center"/>
        <w:rPr>
          <w:rFonts w:eastAsia="Times New Roman" w:cs="Times New Roman"/>
          <w:b/>
          <w:bCs/>
          <w:szCs w:val="24"/>
          <w:lang w:eastAsia="ru-RU"/>
        </w:rPr>
      </w:pPr>
    </w:p>
    <w:p w:rsidR="00EA2ED6" w:rsidRPr="00596966" w:rsidRDefault="00EA2ED6" w:rsidP="00596966">
      <w:pPr>
        <w:tabs>
          <w:tab w:val="left" w:pos="0"/>
        </w:tabs>
        <w:spacing w:after="0" w:line="240" w:lineRule="auto"/>
        <w:ind w:firstLine="709"/>
        <w:contextualSpacing/>
        <w:jc w:val="both"/>
        <w:rPr>
          <w:rFonts w:eastAsia="Times New Roman"/>
          <w:szCs w:val="24"/>
          <w:lang w:eastAsia="ar-SA"/>
        </w:rPr>
      </w:pPr>
      <w:r w:rsidRPr="00440F88">
        <w:rPr>
          <w:rFonts w:eastAsia="Times New Roman"/>
          <w:szCs w:val="24"/>
          <w:lang w:eastAsia="ar-SA"/>
        </w:rPr>
        <w:t>Программа утвержден</w:t>
      </w:r>
      <w:r>
        <w:rPr>
          <w:rFonts w:eastAsia="Times New Roman"/>
          <w:szCs w:val="24"/>
          <w:lang w:eastAsia="ar-SA"/>
        </w:rPr>
        <w:t>а постановлением администрации МО «</w:t>
      </w:r>
      <w:proofErr w:type="spellStart"/>
      <w:r>
        <w:rPr>
          <w:rFonts w:eastAsia="Times New Roman"/>
          <w:szCs w:val="24"/>
          <w:lang w:eastAsia="ar-SA"/>
        </w:rPr>
        <w:t>Майнский</w:t>
      </w:r>
      <w:proofErr w:type="spellEnd"/>
      <w:r>
        <w:rPr>
          <w:rFonts w:eastAsia="Times New Roman"/>
          <w:szCs w:val="24"/>
          <w:lang w:eastAsia="ar-SA"/>
        </w:rPr>
        <w:t xml:space="preserve"> район»</w:t>
      </w:r>
      <w:r w:rsidRPr="00440F88">
        <w:rPr>
          <w:rFonts w:eastAsia="Times New Roman"/>
          <w:szCs w:val="24"/>
          <w:lang w:eastAsia="ar-SA"/>
        </w:rPr>
        <w:t xml:space="preserve"> от </w:t>
      </w:r>
      <w:r>
        <w:rPr>
          <w:rFonts w:eastAsia="Times New Roman"/>
          <w:szCs w:val="24"/>
          <w:lang w:eastAsia="ar-SA"/>
        </w:rPr>
        <w:t>17.04.2018</w:t>
      </w:r>
      <w:r w:rsidRPr="00440F88">
        <w:rPr>
          <w:rFonts w:eastAsia="Times New Roman"/>
          <w:szCs w:val="24"/>
          <w:lang w:eastAsia="ar-SA"/>
        </w:rPr>
        <w:t xml:space="preserve"> №</w:t>
      </w:r>
      <w:r>
        <w:rPr>
          <w:rFonts w:eastAsia="Times New Roman"/>
          <w:szCs w:val="24"/>
          <w:lang w:eastAsia="ar-SA"/>
        </w:rPr>
        <w:t>263</w:t>
      </w:r>
      <w:r w:rsidRPr="00440F88">
        <w:rPr>
          <w:rFonts w:eastAsia="Times New Roman"/>
          <w:szCs w:val="24"/>
          <w:lang w:eastAsia="ar-SA"/>
        </w:rPr>
        <w:t>.</w:t>
      </w:r>
    </w:p>
    <w:p w:rsidR="00EA2ED6" w:rsidRDefault="00EA2ED6" w:rsidP="00EA2ED6">
      <w:pPr>
        <w:spacing w:after="0" w:line="240" w:lineRule="auto"/>
        <w:ind w:firstLine="709"/>
        <w:jc w:val="both"/>
        <w:rPr>
          <w:rFonts w:cs="Times New Roman"/>
        </w:rPr>
      </w:pPr>
      <w:r w:rsidRPr="00AC6C20">
        <w:t xml:space="preserve">Ответственный исполнитель муниципальной программы – </w:t>
      </w:r>
      <w:r w:rsidRPr="0011685D">
        <w:rPr>
          <w:rFonts w:cs="Times New Roman"/>
        </w:rPr>
        <w:t xml:space="preserve">Управление </w:t>
      </w:r>
      <w:proofErr w:type="spellStart"/>
      <w:r w:rsidRPr="0011685D">
        <w:rPr>
          <w:rFonts w:cs="Times New Roman"/>
        </w:rPr>
        <w:t>топливн</w:t>
      </w:r>
      <w:proofErr w:type="gramStart"/>
      <w:r w:rsidRPr="0011685D">
        <w:rPr>
          <w:rFonts w:cs="Times New Roman"/>
        </w:rPr>
        <w:t>о</w:t>
      </w:r>
      <w:proofErr w:type="spellEnd"/>
      <w:r w:rsidRPr="0011685D">
        <w:rPr>
          <w:rFonts w:cs="Times New Roman"/>
        </w:rPr>
        <w:t>-</w:t>
      </w:r>
      <w:proofErr w:type="gramEnd"/>
      <w:r w:rsidRPr="0011685D">
        <w:rPr>
          <w:rFonts w:cs="Times New Roman"/>
        </w:rPr>
        <w:t xml:space="preserve"> энергетических ресурсов, </w:t>
      </w:r>
      <w:proofErr w:type="spellStart"/>
      <w:r w:rsidRPr="0011685D">
        <w:rPr>
          <w:rFonts w:cs="Times New Roman"/>
        </w:rPr>
        <w:t>жилищно</w:t>
      </w:r>
      <w:proofErr w:type="spellEnd"/>
      <w:r w:rsidRPr="0011685D">
        <w:rPr>
          <w:rFonts w:cs="Times New Roman"/>
        </w:rPr>
        <w:t>- коммунального хозяйства, и дорожной деятельности архитектуры и строительства администрации муниципального образования «</w:t>
      </w:r>
      <w:proofErr w:type="spellStart"/>
      <w:r w:rsidRPr="0011685D">
        <w:rPr>
          <w:rFonts w:cs="Times New Roman"/>
        </w:rPr>
        <w:t>Майнский</w:t>
      </w:r>
      <w:proofErr w:type="spellEnd"/>
      <w:r w:rsidRPr="0011685D">
        <w:rPr>
          <w:rFonts w:cs="Times New Roman"/>
        </w:rPr>
        <w:t xml:space="preserve"> район»</w:t>
      </w:r>
      <w:r>
        <w:rPr>
          <w:rFonts w:cs="Times New Roman"/>
        </w:rPr>
        <w:t>.</w:t>
      </w:r>
    </w:p>
    <w:p w:rsidR="00EA2ED6" w:rsidRPr="00EA73F8" w:rsidRDefault="00EA2ED6" w:rsidP="00EA2ED6">
      <w:pPr>
        <w:spacing w:after="0" w:line="240" w:lineRule="auto"/>
        <w:ind w:firstLine="709"/>
        <w:jc w:val="both"/>
        <w:rPr>
          <w:rFonts w:eastAsia="Times New Roman"/>
          <w:szCs w:val="24"/>
          <w:lang w:eastAsia="ru-RU"/>
        </w:rPr>
      </w:pPr>
      <w:r>
        <w:rPr>
          <w:rFonts w:eastAsia="Times New Roman" w:cs="Times New Roman"/>
          <w:szCs w:val="24"/>
          <w:lang w:eastAsia="ru-RU"/>
        </w:rPr>
        <w:t>Целью программы является</w:t>
      </w:r>
      <w:r>
        <w:rPr>
          <w:rFonts w:eastAsia="Times New Roman"/>
          <w:szCs w:val="24"/>
          <w:lang w:eastAsia="ru-RU"/>
        </w:rPr>
        <w:t xml:space="preserve"> создание наиболее благоприятной и комфортной среды </w:t>
      </w:r>
      <w:r w:rsidRPr="00EA73F8">
        <w:rPr>
          <w:rFonts w:eastAsia="Times New Roman"/>
          <w:szCs w:val="24"/>
          <w:lang w:eastAsia="ru-RU"/>
        </w:rPr>
        <w:t>жизнедеятельности населения муниципального образования «</w:t>
      </w:r>
      <w:proofErr w:type="spellStart"/>
      <w:r w:rsidRPr="00EA73F8">
        <w:rPr>
          <w:rFonts w:eastAsia="Times New Roman"/>
          <w:szCs w:val="24"/>
          <w:lang w:eastAsia="ru-RU"/>
        </w:rPr>
        <w:t>Майнский</w:t>
      </w:r>
      <w:proofErr w:type="spellEnd"/>
      <w:r w:rsidRPr="00EA73F8">
        <w:rPr>
          <w:rFonts w:eastAsia="Times New Roman"/>
          <w:szCs w:val="24"/>
          <w:lang w:eastAsia="ru-RU"/>
        </w:rPr>
        <w:t xml:space="preserve"> район»</w:t>
      </w:r>
    </w:p>
    <w:p w:rsidR="00EA2ED6" w:rsidRPr="00EA73F8" w:rsidRDefault="00EA2ED6" w:rsidP="00EA2ED6">
      <w:pPr>
        <w:spacing w:after="0" w:line="240" w:lineRule="auto"/>
        <w:ind w:firstLine="709"/>
        <w:jc w:val="both"/>
        <w:rPr>
          <w:rFonts w:eastAsia="Times New Roman" w:cs="Times New Roman"/>
          <w:szCs w:val="24"/>
          <w:lang w:eastAsia="ru-RU"/>
        </w:rPr>
      </w:pPr>
      <w:r w:rsidRPr="00EA73F8">
        <w:rPr>
          <w:rFonts w:eastAsia="Times New Roman" w:cs="Times New Roman"/>
          <w:szCs w:val="24"/>
          <w:lang w:eastAsia="ru-RU"/>
        </w:rPr>
        <w:t>На реализацию ме</w:t>
      </w:r>
      <w:r w:rsidR="007A5F45" w:rsidRPr="00EA73F8">
        <w:rPr>
          <w:rFonts w:eastAsia="Times New Roman" w:cs="Times New Roman"/>
          <w:szCs w:val="24"/>
          <w:lang w:eastAsia="ru-RU"/>
        </w:rPr>
        <w:t>роприятий программы на 2021</w:t>
      </w:r>
      <w:r w:rsidRPr="00EA73F8">
        <w:rPr>
          <w:rFonts w:eastAsia="Times New Roman" w:cs="Times New Roman"/>
          <w:szCs w:val="24"/>
          <w:lang w:eastAsia="ru-RU"/>
        </w:rPr>
        <w:t xml:space="preserve"> год запланировано выделение денежных средств из консолидированного бюджета МО «</w:t>
      </w:r>
      <w:proofErr w:type="spellStart"/>
      <w:r w:rsidRPr="00EA73F8">
        <w:rPr>
          <w:rFonts w:eastAsia="Times New Roman" w:cs="Times New Roman"/>
          <w:szCs w:val="24"/>
          <w:lang w:eastAsia="ru-RU"/>
        </w:rPr>
        <w:t>Майнский</w:t>
      </w:r>
      <w:proofErr w:type="spellEnd"/>
      <w:r w:rsidRPr="00EA73F8">
        <w:rPr>
          <w:rFonts w:eastAsia="Times New Roman" w:cs="Times New Roman"/>
          <w:szCs w:val="24"/>
          <w:lang w:eastAsia="ru-RU"/>
        </w:rPr>
        <w:t xml:space="preserve"> район» в объёме </w:t>
      </w:r>
      <w:r w:rsidR="00015E9B">
        <w:rPr>
          <w:rFonts w:eastAsia="Times New Roman" w:cs="Times New Roman"/>
          <w:szCs w:val="24"/>
          <w:lang w:eastAsia="ru-RU"/>
        </w:rPr>
        <w:t>4258,4</w:t>
      </w:r>
      <w:r w:rsidRPr="00EA73F8">
        <w:rPr>
          <w:rFonts w:eastAsia="Times New Roman" w:cs="Times New Roman"/>
          <w:szCs w:val="24"/>
          <w:lang w:eastAsia="ru-RU"/>
        </w:rPr>
        <w:t xml:space="preserve"> тыс. рублей.</w:t>
      </w:r>
    </w:p>
    <w:p w:rsidR="00C43A7E" w:rsidRPr="00AC235C" w:rsidRDefault="00EA2ED6" w:rsidP="00EA2ED6">
      <w:pPr>
        <w:tabs>
          <w:tab w:val="left" w:pos="0"/>
        </w:tabs>
        <w:spacing w:after="0" w:line="240" w:lineRule="auto"/>
        <w:ind w:firstLine="709"/>
        <w:contextualSpacing/>
        <w:jc w:val="both"/>
        <w:rPr>
          <w:rFonts w:eastAsia="Times New Roman" w:cs="Times New Roman"/>
          <w:szCs w:val="24"/>
          <w:lang w:eastAsia="ru-RU"/>
        </w:rPr>
      </w:pPr>
      <w:r w:rsidRPr="00EA73F8">
        <w:rPr>
          <w:rFonts w:eastAsia="Times New Roman" w:cs="Times New Roman"/>
          <w:szCs w:val="24"/>
          <w:lang w:eastAsia="ru-RU"/>
        </w:rPr>
        <w:t>На реализацию мероприятий программы на 202</w:t>
      </w:r>
      <w:r w:rsidR="00EA73F8" w:rsidRPr="00EA73F8">
        <w:rPr>
          <w:rFonts w:eastAsia="Times New Roman" w:cs="Times New Roman"/>
          <w:szCs w:val="24"/>
          <w:lang w:eastAsia="ru-RU"/>
        </w:rPr>
        <w:t>1</w:t>
      </w:r>
      <w:r w:rsidRPr="00EA73F8">
        <w:rPr>
          <w:rFonts w:eastAsia="Times New Roman" w:cs="Times New Roman"/>
          <w:szCs w:val="24"/>
          <w:lang w:eastAsia="ru-RU"/>
        </w:rPr>
        <w:t xml:space="preserve"> год денежные средства из консо</w:t>
      </w:r>
      <w:r w:rsidRPr="00AC235C">
        <w:rPr>
          <w:rFonts w:eastAsia="Times New Roman" w:cs="Times New Roman"/>
          <w:szCs w:val="24"/>
          <w:lang w:eastAsia="ru-RU"/>
        </w:rPr>
        <w:t>лидированного бюджета МО «</w:t>
      </w:r>
      <w:proofErr w:type="spellStart"/>
      <w:r w:rsidRPr="00AC235C">
        <w:rPr>
          <w:rFonts w:eastAsia="Times New Roman" w:cs="Times New Roman"/>
          <w:szCs w:val="24"/>
          <w:lang w:eastAsia="ru-RU"/>
        </w:rPr>
        <w:t>Майнский</w:t>
      </w:r>
      <w:proofErr w:type="spellEnd"/>
      <w:r w:rsidRPr="00AC235C">
        <w:rPr>
          <w:rFonts w:eastAsia="Times New Roman" w:cs="Times New Roman"/>
          <w:szCs w:val="24"/>
          <w:lang w:eastAsia="ru-RU"/>
        </w:rPr>
        <w:t xml:space="preserve"> район» </w:t>
      </w:r>
      <w:r w:rsidR="00EA73F8" w:rsidRPr="00AC235C">
        <w:rPr>
          <w:rFonts w:eastAsia="Times New Roman" w:cs="Times New Roman"/>
          <w:szCs w:val="24"/>
          <w:lang w:eastAsia="ru-RU"/>
        </w:rPr>
        <w:t>выделены в  100%  объеме.</w:t>
      </w:r>
      <w:r w:rsidR="00C43A7E" w:rsidRPr="00AC235C">
        <w:rPr>
          <w:rFonts w:eastAsia="Times New Roman" w:cs="Times New Roman"/>
          <w:szCs w:val="24"/>
          <w:lang w:eastAsia="ru-RU"/>
        </w:rPr>
        <w:t xml:space="preserve">  </w:t>
      </w:r>
    </w:p>
    <w:p w:rsidR="00EA2ED6" w:rsidRPr="006021AA" w:rsidRDefault="00C43A7E" w:rsidP="006021AA">
      <w:pPr>
        <w:spacing w:after="0" w:line="240" w:lineRule="auto"/>
        <w:jc w:val="both"/>
        <w:rPr>
          <w:rFonts w:cs="Times New Roman"/>
          <w:color w:val="000000"/>
          <w:szCs w:val="24"/>
        </w:rPr>
      </w:pPr>
      <w:r w:rsidRPr="00AC235C">
        <w:rPr>
          <w:rFonts w:cs="Times New Roman"/>
          <w:color w:val="000000"/>
          <w:szCs w:val="24"/>
        </w:rPr>
        <w:tab/>
      </w:r>
      <w:r w:rsidRPr="006021AA">
        <w:rPr>
          <w:rFonts w:cs="Times New Roman"/>
          <w:color w:val="000000"/>
          <w:szCs w:val="24"/>
        </w:rPr>
        <w:t xml:space="preserve">Были выполнены работы по благоустройству 6 дворовых территорий и установке  9 </w:t>
      </w:r>
      <w:proofErr w:type="spellStart"/>
      <w:r w:rsidRPr="006021AA">
        <w:rPr>
          <w:rFonts w:cs="Times New Roman"/>
          <w:color w:val="000000"/>
          <w:szCs w:val="24"/>
        </w:rPr>
        <w:t>светоточек</w:t>
      </w:r>
      <w:proofErr w:type="spellEnd"/>
      <w:r w:rsidRPr="006021AA">
        <w:rPr>
          <w:rFonts w:cs="Times New Roman"/>
          <w:color w:val="000000"/>
          <w:szCs w:val="24"/>
        </w:rPr>
        <w:t xml:space="preserve"> по ул. Советской в р.п. Майна.</w:t>
      </w:r>
    </w:p>
    <w:p w:rsidR="00EA2ED6" w:rsidRPr="00E508C4" w:rsidRDefault="00EA2ED6" w:rsidP="00EA2ED6">
      <w:pPr>
        <w:tabs>
          <w:tab w:val="left" w:pos="709"/>
        </w:tabs>
        <w:spacing w:after="0" w:line="240" w:lineRule="auto"/>
        <w:ind w:firstLine="709"/>
        <w:jc w:val="both"/>
        <w:rPr>
          <w:rFonts w:eastAsia="Times New Roman"/>
          <w:szCs w:val="24"/>
          <w:lang w:eastAsia="ru-RU"/>
        </w:rPr>
      </w:pPr>
      <w:r w:rsidRPr="00E508C4">
        <w:rPr>
          <w:rFonts w:eastAsia="Times New Roman" w:cs="Times New Roman"/>
          <w:szCs w:val="24"/>
          <w:lang w:eastAsia="ru-RU"/>
        </w:rPr>
        <w:t xml:space="preserve">Оценка эффективности реализации муниципальной программы осуществлялась по </w:t>
      </w:r>
      <w:r w:rsidR="00B875AF" w:rsidRPr="00E508C4">
        <w:rPr>
          <w:rFonts w:eastAsia="Times New Roman"/>
          <w:szCs w:val="24"/>
          <w:lang w:eastAsia="ru-RU"/>
        </w:rPr>
        <w:t>5</w:t>
      </w:r>
      <w:r w:rsidRPr="00E508C4">
        <w:rPr>
          <w:rFonts w:eastAsia="Times New Roman" w:cs="Times New Roman"/>
          <w:szCs w:val="24"/>
          <w:lang w:eastAsia="ru-RU"/>
        </w:rPr>
        <w:t xml:space="preserve"> целевым показателям, ожидаемое значение достигнуто в </w:t>
      </w:r>
      <w:r w:rsidR="00E508C4" w:rsidRPr="00E508C4">
        <w:rPr>
          <w:rFonts w:eastAsia="Times New Roman" w:cs="Times New Roman"/>
          <w:szCs w:val="24"/>
          <w:lang w:eastAsia="ru-RU"/>
        </w:rPr>
        <w:t>не</w:t>
      </w:r>
      <w:r w:rsidRPr="00E508C4">
        <w:rPr>
          <w:rFonts w:eastAsia="Times New Roman" w:cs="Times New Roman"/>
          <w:szCs w:val="24"/>
          <w:lang w:eastAsia="ru-RU"/>
        </w:rPr>
        <w:t>полном объеме</w:t>
      </w:r>
      <w:r w:rsidRPr="00E508C4">
        <w:rPr>
          <w:rFonts w:eastAsia="Times New Roman"/>
          <w:szCs w:val="24"/>
          <w:lang w:eastAsia="ru-RU"/>
        </w:rPr>
        <w:t>.</w:t>
      </w:r>
    </w:p>
    <w:tbl>
      <w:tblPr>
        <w:tblStyle w:val="ad"/>
        <w:tblW w:w="9747" w:type="dxa"/>
        <w:tblLayout w:type="fixed"/>
        <w:tblLook w:val="04A0"/>
      </w:tblPr>
      <w:tblGrid>
        <w:gridCol w:w="517"/>
        <w:gridCol w:w="4553"/>
        <w:gridCol w:w="850"/>
        <w:gridCol w:w="1134"/>
        <w:gridCol w:w="1559"/>
        <w:gridCol w:w="1134"/>
      </w:tblGrid>
      <w:tr w:rsidR="00EA2ED6" w:rsidRPr="007A5F45" w:rsidTr="0094409C">
        <w:trPr>
          <w:trHeight w:val="1477"/>
        </w:trPr>
        <w:tc>
          <w:tcPr>
            <w:tcW w:w="517" w:type="dxa"/>
            <w:hideMark/>
          </w:tcPr>
          <w:p w:rsidR="00EA2ED6" w:rsidRPr="00E508C4" w:rsidRDefault="00EA2ED6" w:rsidP="0094409C">
            <w:pPr>
              <w:spacing w:after="96" w:line="255" w:lineRule="atLeast"/>
              <w:jc w:val="center"/>
              <w:rPr>
                <w:rFonts w:eastAsia="Times New Roman" w:cs="Times New Roman"/>
                <w:color w:val="2C2C2C"/>
                <w:sz w:val="20"/>
                <w:szCs w:val="20"/>
                <w:lang w:eastAsia="ru-RU"/>
              </w:rPr>
            </w:pPr>
            <w:r w:rsidRPr="00E508C4">
              <w:rPr>
                <w:rFonts w:eastAsia="Times New Roman" w:cs="Times New Roman"/>
                <w:b/>
                <w:bCs/>
                <w:color w:val="2C2C2C"/>
                <w:sz w:val="20"/>
                <w:szCs w:val="20"/>
                <w:lang w:eastAsia="ru-RU"/>
              </w:rPr>
              <w:br/>
            </w:r>
            <w:r w:rsidRPr="00E508C4">
              <w:rPr>
                <w:rFonts w:eastAsia="Times New Roman" w:cs="Times New Roman"/>
                <w:b/>
                <w:bCs/>
                <w:color w:val="2C2C2C"/>
                <w:sz w:val="20"/>
                <w:lang w:eastAsia="ru-RU"/>
              </w:rPr>
              <w:t> № </w:t>
            </w:r>
            <w:r w:rsidRPr="00E508C4">
              <w:rPr>
                <w:rFonts w:eastAsia="Times New Roman" w:cs="Times New Roman"/>
                <w:b/>
                <w:bCs/>
                <w:color w:val="2C2C2C"/>
                <w:sz w:val="20"/>
                <w:szCs w:val="20"/>
                <w:lang w:eastAsia="ru-RU"/>
              </w:rPr>
              <w:br/>
            </w:r>
            <w:proofErr w:type="spellStart"/>
            <w:proofErr w:type="gramStart"/>
            <w:r w:rsidRPr="00E508C4">
              <w:rPr>
                <w:rFonts w:eastAsia="Times New Roman" w:cs="Times New Roman"/>
                <w:b/>
                <w:bCs/>
                <w:color w:val="2C2C2C"/>
                <w:sz w:val="20"/>
                <w:lang w:eastAsia="ru-RU"/>
              </w:rPr>
              <w:t>п</w:t>
            </w:r>
            <w:proofErr w:type="spellEnd"/>
            <w:proofErr w:type="gramEnd"/>
            <w:r w:rsidRPr="00E508C4">
              <w:rPr>
                <w:rFonts w:eastAsia="Times New Roman" w:cs="Times New Roman"/>
                <w:b/>
                <w:bCs/>
                <w:color w:val="2C2C2C"/>
                <w:sz w:val="20"/>
                <w:lang w:eastAsia="ru-RU"/>
              </w:rPr>
              <w:t>/</w:t>
            </w:r>
            <w:proofErr w:type="spellStart"/>
            <w:r w:rsidRPr="00E508C4">
              <w:rPr>
                <w:rFonts w:eastAsia="Times New Roman" w:cs="Times New Roman"/>
                <w:b/>
                <w:bCs/>
                <w:color w:val="2C2C2C"/>
                <w:sz w:val="20"/>
                <w:lang w:eastAsia="ru-RU"/>
              </w:rPr>
              <w:t>п</w:t>
            </w:r>
            <w:proofErr w:type="spellEnd"/>
          </w:p>
        </w:tc>
        <w:tc>
          <w:tcPr>
            <w:tcW w:w="4553" w:type="dxa"/>
            <w:hideMark/>
          </w:tcPr>
          <w:p w:rsidR="00EA2ED6" w:rsidRPr="00E508C4" w:rsidRDefault="00EA2ED6" w:rsidP="0094409C">
            <w:pPr>
              <w:spacing w:line="255" w:lineRule="atLeast"/>
              <w:jc w:val="center"/>
              <w:rPr>
                <w:rFonts w:eastAsia="Times New Roman" w:cs="Times New Roman"/>
                <w:b/>
                <w:bCs/>
                <w:color w:val="2C2C2C"/>
                <w:sz w:val="20"/>
                <w:lang w:eastAsia="ru-RU"/>
              </w:rPr>
            </w:pPr>
            <w:r w:rsidRPr="00E508C4">
              <w:rPr>
                <w:rFonts w:eastAsia="Times New Roman" w:cs="Times New Roman"/>
                <w:b/>
                <w:bCs/>
                <w:color w:val="2C2C2C"/>
                <w:sz w:val="20"/>
                <w:lang w:eastAsia="ru-RU"/>
              </w:rPr>
              <w:t>Наименование</w:t>
            </w:r>
          </w:p>
          <w:p w:rsidR="00EA2ED6" w:rsidRPr="00E508C4" w:rsidRDefault="00EA2ED6" w:rsidP="0094409C">
            <w:pPr>
              <w:spacing w:line="255" w:lineRule="atLeast"/>
              <w:jc w:val="center"/>
              <w:rPr>
                <w:rFonts w:eastAsia="Times New Roman" w:cs="Times New Roman"/>
                <w:b/>
                <w:bCs/>
                <w:color w:val="2C2C2C"/>
                <w:sz w:val="20"/>
                <w:lang w:eastAsia="ru-RU"/>
              </w:rPr>
            </w:pPr>
            <w:r w:rsidRPr="00E508C4">
              <w:rPr>
                <w:rFonts w:eastAsia="Times New Roman" w:cs="Times New Roman"/>
                <w:b/>
                <w:bCs/>
                <w:color w:val="2C2C2C"/>
                <w:sz w:val="20"/>
                <w:lang w:eastAsia="ru-RU"/>
              </w:rPr>
              <w:t>целевого</w:t>
            </w:r>
          </w:p>
          <w:p w:rsidR="00EA2ED6" w:rsidRPr="00E508C4" w:rsidRDefault="00EA2ED6" w:rsidP="0094409C">
            <w:pPr>
              <w:spacing w:line="255" w:lineRule="atLeast"/>
              <w:jc w:val="center"/>
              <w:rPr>
                <w:rFonts w:eastAsia="Times New Roman" w:cs="Times New Roman"/>
                <w:color w:val="2C2C2C"/>
                <w:sz w:val="20"/>
                <w:szCs w:val="20"/>
                <w:lang w:eastAsia="ru-RU"/>
              </w:rPr>
            </w:pPr>
            <w:r w:rsidRPr="00E508C4">
              <w:rPr>
                <w:rFonts w:eastAsia="Times New Roman" w:cs="Times New Roman"/>
                <w:b/>
                <w:bCs/>
                <w:color w:val="2C2C2C"/>
                <w:sz w:val="20"/>
                <w:lang w:eastAsia="ru-RU"/>
              </w:rPr>
              <w:t>показателя</w:t>
            </w:r>
          </w:p>
        </w:tc>
        <w:tc>
          <w:tcPr>
            <w:tcW w:w="850" w:type="dxa"/>
            <w:hideMark/>
          </w:tcPr>
          <w:p w:rsidR="00EA2ED6" w:rsidRPr="00E508C4" w:rsidRDefault="00EA2ED6" w:rsidP="0094409C">
            <w:pPr>
              <w:spacing w:after="96" w:line="255" w:lineRule="atLeast"/>
              <w:jc w:val="center"/>
              <w:rPr>
                <w:rFonts w:eastAsia="Times New Roman" w:cs="Times New Roman"/>
                <w:color w:val="2C2C2C"/>
                <w:sz w:val="20"/>
                <w:szCs w:val="20"/>
                <w:lang w:eastAsia="ru-RU"/>
              </w:rPr>
            </w:pPr>
            <w:r w:rsidRPr="00E508C4">
              <w:rPr>
                <w:rFonts w:eastAsia="Times New Roman" w:cs="Times New Roman"/>
                <w:b/>
                <w:bCs/>
                <w:color w:val="2C2C2C"/>
                <w:sz w:val="20"/>
                <w:lang w:eastAsia="ru-RU"/>
              </w:rPr>
              <w:t>Ед. </w:t>
            </w:r>
            <w:r w:rsidRPr="00E508C4">
              <w:rPr>
                <w:rFonts w:eastAsia="Times New Roman" w:cs="Times New Roman"/>
                <w:b/>
                <w:bCs/>
                <w:color w:val="2C2C2C"/>
                <w:sz w:val="20"/>
                <w:szCs w:val="20"/>
                <w:lang w:eastAsia="ru-RU"/>
              </w:rPr>
              <w:br/>
            </w:r>
            <w:proofErr w:type="spellStart"/>
            <w:r w:rsidRPr="00E508C4">
              <w:rPr>
                <w:rFonts w:eastAsia="Times New Roman" w:cs="Times New Roman"/>
                <w:b/>
                <w:bCs/>
                <w:color w:val="2C2C2C"/>
                <w:sz w:val="20"/>
                <w:lang w:eastAsia="ru-RU"/>
              </w:rPr>
              <w:t>изм</w:t>
            </w:r>
            <w:proofErr w:type="spellEnd"/>
            <w:r w:rsidRPr="00E508C4">
              <w:rPr>
                <w:rFonts w:eastAsia="Times New Roman" w:cs="Times New Roman"/>
                <w:b/>
                <w:bCs/>
                <w:color w:val="2C2C2C"/>
                <w:sz w:val="20"/>
                <w:lang w:eastAsia="ru-RU"/>
              </w:rPr>
              <w:t>.</w:t>
            </w:r>
          </w:p>
        </w:tc>
        <w:tc>
          <w:tcPr>
            <w:tcW w:w="1134" w:type="dxa"/>
            <w:hideMark/>
          </w:tcPr>
          <w:p w:rsidR="00EA2ED6" w:rsidRPr="00E508C4" w:rsidRDefault="00EA2ED6" w:rsidP="0094409C">
            <w:pPr>
              <w:spacing w:after="96" w:line="255" w:lineRule="atLeast"/>
              <w:jc w:val="center"/>
              <w:rPr>
                <w:rFonts w:eastAsia="Times New Roman" w:cs="Times New Roman"/>
                <w:color w:val="2C2C2C"/>
                <w:sz w:val="20"/>
                <w:szCs w:val="20"/>
                <w:lang w:eastAsia="ru-RU"/>
              </w:rPr>
            </w:pPr>
            <w:r w:rsidRPr="00E508C4">
              <w:rPr>
                <w:rFonts w:eastAsia="Times New Roman" w:cs="Times New Roman"/>
                <w:b/>
                <w:bCs/>
                <w:color w:val="2C2C2C"/>
                <w:sz w:val="20"/>
                <w:lang w:eastAsia="ru-RU"/>
              </w:rPr>
              <w:t>Плановое</w:t>
            </w:r>
            <w:r w:rsidRPr="00E508C4">
              <w:rPr>
                <w:rFonts w:eastAsia="Times New Roman" w:cs="Times New Roman"/>
                <w:b/>
                <w:bCs/>
                <w:color w:val="2C2C2C"/>
                <w:sz w:val="20"/>
                <w:szCs w:val="20"/>
                <w:lang w:eastAsia="ru-RU"/>
              </w:rPr>
              <w:br/>
            </w:r>
            <w:r w:rsidRPr="00E508C4">
              <w:rPr>
                <w:rFonts w:eastAsia="Times New Roman" w:cs="Times New Roman"/>
                <w:b/>
                <w:bCs/>
                <w:color w:val="2C2C2C"/>
                <w:sz w:val="20"/>
                <w:lang w:eastAsia="ru-RU"/>
              </w:rPr>
              <w:t>значение</w:t>
            </w:r>
          </w:p>
        </w:tc>
        <w:tc>
          <w:tcPr>
            <w:tcW w:w="1559" w:type="dxa"/>
            <w:hideMark/>
          </w:tcPr>
          <w:p w:rsidR="00EA2ED6" w:rsidRPr="00E508C4" w:rsidRDefault="00EA2ED6" w:rsidP="0094409C">
            <w:pPr>
              <w:spacing w:after="96" w:line="255" w:lineRule="atLeast"/>
              <w:jc w:val="center"/>
              <w:rPr>
                <w:rFonts w:eastAsia="Times New Roman" w:cs="Times New Roman"/>
                <w:color w:val="2C2C2C"/>
                <w:sz w:val="20"/>
                <w:szCs w:val="20"/>
                <w:lang w:eastAsia="ru-RU"/>
              </w:rPr>
            </w:pPr>
            <w:r w:rsidRPr="00E508C4">
              <w:rPr>
                <w:rFonts w:eastAsia="Times New Roman" w:cs="Times New Roman"/>
                <w:b/>
                <w:bCs/>
                <w:color w:val="2C2C2C"/>
                <w:sz w:val="20"/>
                <w:lang w:eastAsia="ru-RU"/>
              </w:rPr>
              <w:t>Фактическое</w:t>
            </w:r>
            <w:r w:rsidRPr="00E508C4">
              <w:rPr>
                <w:rFonts w:eastAsia="Times New Roman" w:cs="Times New Roman"/>
                <w:b/>
                <w:bCs/>
                <w:color w:val="2C2C2C"/>
                <w:sz w:val="20"/>
                <w:szCs w:val="20"/>
                <w:lang w:eastAsia="ru-RU"/>
              </w:rPr>
              <w:br/>
            </w:r>
            <w:r w:rsidRPr="00E508C4">
              <w:rPr>
                <w:rFonts w:eastAsia="Times New Roman" w:cs="Times New Roman"/>
                <w:b/>
                <w:bCs/>
                <w:color w:val="2C2C2C"/>
                <w:sz w:val="20"/>
                <w:lang w:eastAsia="ru-RU"/>
              </w:rPr>
              <w:t> значение</w:t>
            </w:r>
          </w:p>
        </w:tc>
        <w:tc>
          <w:tcPr>
            <w:tcW w:w="1134" w:type="dxa"/>
            <w:hideMark/>
          </w:tcPr>
          <w:p w:rsidR="00EA2ED6" w:rsidRPr="00E508C4" w:rsidRDefault="00EA2ED6" w:rsidP="0094409C">
            <w:pPr>
              <w:spacing w:after="96" w:line="255" w:lineRule="atLeast"/>
              <w:jc w:val="center"/>
              <w:rPr>
                <w:rFonts w:eastAsia="Times New Roman" w:cs="Times New Roman"/>
                <w:color w:val="2C2C2C"/>
                <w:sz w:val="18"/>
                <w:szCs w:val="18"/>
                <w:lang w:eastAsia="ru-RU"/>
              </w:rPr>
            </w:pPr>
            <w:r w:rsidRPr="00E508C4">
              <w:rPr>
                <w:rFonts w:eastAsia="Times New Roman" w:cs="Times New Roman"/>
                <w:b/>
                <w:bCs/>
                <w:color w:val="2C2C2C"/>
                <w:sz w:val="18"/>
                <w:szCs w:val="18"/>
                <w:lang w:eastAsia="ru-RU"/>
              </w:rPr>
              <w:t>Процент достижения</w:t>
            </w:r>
          </w:p>
          <w:p w:rsidR="00EA2ED6" w:rsidRPr="00E508C4" w:rsidRDefault="00EA2ED6" w:rsidP="0094409C">
            <w:pPr>
              <w:spacing w:after="96" w:line="255" w:lineRule="atLeast"/>
              <w:jc w:val="center"/>
              <w:rPr>
                <w:rFonts w:eastAsia="Times New Roman" w:cs="Times New Roman"/>
                <w:color w:val="2C2C2C"/>
                <w:sz w:val="20"/>
                <w:szCs w:val="20"/>
                <w:lang w:eastAsia="ru-RU"/>
              </w:rPr>
            </w:pPr>
            <w:r w:rsidRPr="00E508C4">
              <w:rPr>
                <w:rFonts w:eastAsia="Times New Roman" w:cs="Times New Roman"/>
                <w:b/>
                <w:bCs/>
                <w:color w:val="2C2C2C"/>
                <w:sz w:val="18"/>
                <w:szCs w:val="18"/>
                <w:lang w:eastAsia="ru-RU"/>
              </w:rPr>
              <w:t>%</w:t>
            </w:r>
          </w:p>
        </w:tc>
      </w:tr>
      <w:tr w:rsidR="00EA2ED6" w:rsidRPr="007A5F45" w:rsidTr="0094409C">
        <w:trPr>
          <w:trHeight w:val="427"/>
        </w:trPr>
        <w:tc>
          <w:tcPr>
            <w:tcW w:w="517" w:type="dxa"/>
            <w:hideMark/>
          </w:tcPr>
          <w:p w:rsidR="00EA2ED6" w:rsidRPr="00B875AF" w:rsidRDefault="00EA2ED6" w:rsidP="0094409C">
            <w:pPr>
              <w:spacing w:after="96" w:line="255" w:lineRule="atLeast"/>
              <w:jc w:val="center"/>
              <w:rPr>
                <w:rFonts w:eastAsia="Times New Roman" w:cs="Times New Roman"/>
                <w:color w:val="2C2C2C"/>
                <w:sz w:val="20"/>
                <w:szCs w:val="20"/>
                <w:lang w:eastAsia="ru-RU"/>
              </w:rPr>
            </w:pPr>
            <w:r w:rsidRPr="00B875AF">
              <w:rPr>
                <w:rFonts w:eastAsia="Times New Roman" w:cs="Times New Roman"/>
                <w:color w:val="2C2C2C"/>
                <w:sz w:val="20"/>
                <w:szCs w:val="20"/>
                <w:lang w:eastAsia="ru-RU"/>
              </w:rPr>
              <w:t>1</w:t>
            </w:r>
          </w:p>
        </w:tc>
        <w:tc>
          <w:tcPr>
            <w:tcW w:w="4553" w:type="dxa"/>
            <w:hideMark/>
          </w:tcPr>
          <w:p w:rsidR="00EA2ED6" w:rsidRPr="00B875AF" w:rsidRDefault="00EA2ED6" w:rsidP="0094409C">
            <w:pPr>
              <w:spacing w:after="96" w:line="255" w:lineRule="atLeast"/>
              <w:jc w:val="center"/>
              <w:rPr>
                <w:rFonts w:eastAsia="Times New Roman" w:cs="Times New Roman"/>
                <w:sz w:val="20"/>
                <w:szCs w:val="20"/>
                <w:lang w:eastAsia="ru-RU"/>
              </w:rPr>
            </w:pPr>
            <w:r w:rsidRPr="00B875AF">
              <w:rPr>
                <w:rFonts w:eastAsia="Times New Roman" w:cs="Times New Roman"/>
                <w:sz w:val="20"/>
                <w:szCs w:val="20"/>
                <w:lang w:eastAsia="ru-RU"/>
              </w:rPr>
              <w:t>Увеличение доли благоустроенных парков и скверов от общей площади парков и скверов поселения</w:t>
            </w:r>
          </w:p>
        </w:tc>
        <w:tc>
          <w:tcPr>
            <w:tcW w:w="850" w:type="dxa"/>
            <w:hideMark/>
          </w:tcPr>
          <w:p w:rsidR="00EA2ED6" w:rsidRPr="00B875AF" w:rsidRDefault="00EA2ED6" w:rsidP="0094409C">
            <w:pPr>
              <w:spacing w:after="96" w:line="255" w:lineRule="atLeast"/>
              <w:jc w:val="center"/>
              <w:rPr>
                <w:rFonts w:eastAsia="Times New Roman" w:cs="Times New Roman"/>
                <w:color w:val="2C2C2C"/>
                <w:sz w:val="20"/>
                <w:szCs w:val="20"/>
                <w:lang w:eastAsia="ru-RU"/>
              </w:rPr>
            </w:pPr>
            <w:r w:rsidRPr="00B875AF">
              <w:rPr>
                <w:rFonts w:eastAsia="Times New Roman" w:cs="Times New Roman"/>
                <w:color w:val="2C2C2C"/>
                <w:sz w:val="20"/>
                <w:szCs w:val="20"/>
                <w:lang w:eastAsia="ru-RU"/>
              </w:rPr>
              <w:t>%</w:t>
            </w:r>
          </w:p>
        </w:tc>
        <w:tc>
          <w:tcPr>
            <w:tcW w:w="1134" w:type="dxa"/>
            <w:hideMark/>
          </w:tcPr>
          <w:p w:rsidR="00EA2ED6" w:rsidRPr="00B875AF" w:rsidRDefault="00B875AF" w:rsidP="0094409C">
            <w:pPr>
              <w:spacing w:after="96" w:line="255" w:lineRule="atLeast"/>
              <w:jc w:val="center"/>
              <w:rPr>
                <w:rFonts w:eastAsia="Times New Roman" w:cs="Times New Roman"/>
                <w:color w:val="2C2C2C"/>
                <w:sz w:val="20"/>
                <w:szCs w:val="20"/>
                <w:lang w:eastAsia="ru-RU"/>
              </w:rPr>
            </w:pPr>
            <w:r w:rsidRPr="00B875AF">
              <w:rPr>
                <w:rFonts w:eastAsia="Times New Roman" w:cs="Times New Roman"/>
                <w:color w:val="2C2C2C"/>
                <w:sz w:val="20"/>
                <w:szCs w:val="20"/>
                <w:lang w:eastAsia="ru-RU"/>
              </w:rPr>
              <w:t>91</w:t>
            </w:r>
          </w:p>
        </w:tc>
        <w:tc>
          <w:tcPr>
            <w:tcW w:w="1559" w:type="dxa"/>
            <w:hideMark/>
          </w:tcPr>
          <w:p w:rsidR="00EA2ED6" w:rsidRPr="00B875AF" w:rsidRDefault="00EA2ED6" w:rsidP="0094409C">
            <w:pPr>
              <w:spacing w:after="96" w:line="255" w:lineRule="atLeast"/>
              <w:jc w:val="center"/>
              <w:rPr>
                <w:rFonts w:eastAsia="Times New Roman" w:cs="Times New Roman"/>
                <w:color w:val="2C2C2C"/>
                <w:sz w:val="20"/>
                <w:szCs w:val="20"/>
                <w:lang w:eastAsia="ru-RU"/>
              </w:rPr>
            </w:pPr>
            <w:r w:rsidRPr="00B875AF">
              <w:rPr>
                <w:rFonts w:eastAsia="Times New Roman" w:cs="Times New Roman"/>
                <w:color w:val="2C2C2C"/>
                <w:sz w:val="20"/>
                <w:szCs w:val="20"/>
                <w:lang w:eastAsia="ru-RU"/>
              </w:rPr>
              <w:t>69</w:t>
            </w:r>
          </w:p>
        </w:tc>
        <w:tc>
          <w:tcPr>
            <w:tcW w:w="1134" w:type="dxa"/>
            <w:hideMark/>
          </w:tcPr>
          <w:p w:rsidR="00EA2ED6" w:rsidRPr="00B875AF" w:rsidRDefault="00B875AF" w:rsidP="0094409C">
            <w:pPr>
              <w:spacing w:after="96" w:line="255" w:lineRule="atLeast"/>
              <w:jc w:val="center"/>
              <w:rPr>
                <w:rFonts w:eastAsia="Times New Roman" w:cs="Times New Roman"/>
                <w:color w:val="2C2C2C"/>
                <w:sz w:val="20"/>
                <w:szCs w:val="20"/>
                <w:lang w:eastAsia="ru-RU"/>
              </w:rPr>
            </w:pPr>
            <w:r w:rsidRPr="00B875AF">
              <w:rPr>
                <w:rFonts w:eastAsia="Times New Roman" w:cs="Times New Roman"/>
                <w:color w:val="2C2C2C"/>
                <w:sz w:val="20"/>
                <w:szCs w:val="20"/>
                <w:lang w:eastAsia="ru-RU"/>
              </w:rPr>
              <w:t>76</w:t>
            </w:r>
          </w:p>
        </w:tc>
      </w:tr>
      <w:tr w:rsidR="00EA2ED6" w:rsidRPr="007A5F45" w:rsidTr="0094409C">
        <w:trPr>
          <w:trHeight w:val="427"/>
        </w:trPr>
        <w:tc>
          <w:tcPr>
            <w:tcW w:w="517" w:type="dxa"/>
            <w:hideMark/>
          </w:tcPr>
          <w:p w:rsidR="00EA2ED6" w:rsidRPr="00B875AF" w:rsidRDefault="00EA2ED6" w:rsidP="0094409C">
            <w:pPr>
              <w:spacing w:after="96" w:line="255" w:lineRule="atLeast"/>
              <w:jc w:val="center"/>
              <w:rPr>
                <w:rFonts w:eastAsia="Times New Roman" w:cs="Times New Roman"/>
                <w:color w:val="2C2C2C"/>
                <w:sz w:val="20"/>
                <w:szCs w:val="20"/>
                <w:lang w:eastAsia="ru-RU"/>
              </w:rPr>
            </w:pPr>
            <w:r w:rsidRPr="00B875AF">
              <w:rPr>
                <w:rFonts w:eastAsia="Times New Roman" w:cs="Times New Roman"/>
                <w:color w:val="2C2C2C"/>
                <w:sz w:val="20"/>
                <w:szCs w:val="20"/>
                <w:lang w:eastAsia="ru-RU"/>
              </w:rPr>
              <w:t>2</w:t>
            </w:r>
          </w:p>
        </w:tc>
        <w:tc>
          <w:tcPr>
            <w:tcW w:w="4553" w:type="dxa"/>
            <w:hideMark/>
          </w:tcPr>
          <w:p w:rsidR="00EA2ED6" w:rsidRPr="00B875AF" w:rsidRDefault="00EA2ED6" w:rsidP="0094409C">
            <w:pPr>
              <w:spacing w:after="96" w:line="255" w:lineRule="atLeast"/>
              <w:jc w:val="center"/>
              <w:rPr>
                <w:rFonts w:eastAsia="Times New Roman" w:cs="Times New Roman"/>
                <w:sz w:val="20"/>
                <w:szCs w:val="20"/>
                <w:lang w:eastAsia="ru-RU"/>
              </w:rPr>
            </w:pPr>
            <w:r w:rsidRPr="00B875AF">
              <w:rPr>
                <w:rFonts w:eastAsia="Times New Roman" w:cs="Times New Roman"/>
                <w:sz w:val="20"/>
                <w:szCs w:val="20"/>
                <w:lang w:eastAsia="ru-RU"/>
              </w:rPr>
              <w:t>Увеличение доли благоустроенных (или создание новых) цветников от общей площади поселения</w:t>
            </w:r>
          </w:p>
        </w:tc>
        <w:tc>
          <w:tcPr>
            <w:tcW w:w="850" w:type="dxa"/>
            <w:hideMark/>
          </w:tcPr>
          <w:p w:rsidR="00EA2ED6" w:rsidRPr="00B875AF" w:rsidRDefault="00EA2ED6" w:rsidP="0094409C">
            <w:pPr>
              <w:spacing w:after="96" w:line="255" w:lineRule="atLeast"/>
              <w:jc w:val="center"/>
              <w:rPr>
                <w:rFonts w:eastAsia="Times New Roman" w:cs="Times New Roman"/>
                <w:color w:val="2C2C2C"/>
                <w:sz w:val="20"/>
                <w:szCs w:val="20"/>
                <w:lang w:eastAsia="ru-RU"/>
              </w:rPr>
            </w:pPr>
            <w:r w:rsidRPr="00B875AF">
              <w:rPr>
                <w:rFonts w:eastAsia="Times New Roman" w:cs="Times New Roman"/>
                <w:color w:val="2C2C2C"/>
                <w:sz w:val="20"/>
                <w:szCs w:val="20"/>
                <w:lang w:eastAsia="ru-RU"/>
              </w:rPr>
              <w:t>%</w:t>
            </w:r>
          </w:p>
        </w:tc>
        <w:tc>
          <w:tcPr>
            <w:tcW w:w="1134" w:type="dxa"/>
            <w:hideMark/>
          </w:tcPr>
          <w:p w:rsidR="00EA2ED6" w:rsidRPr="00B875AF" w:rsidRDefault="00B875AF" w:rsidP="0094409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85</w:t>
            </w:r>
          </w:p>
        </w:tc>
        <w:tc>
          <w:tcPr>
            <w:tcW w:w="1559" w:type="dxa"/>
            <w:hideMark/>
          </w:tcPr>
          <w:p w:rsidR="00EA2ED6" w:rsidRPr="00B875AF" w:rsidRDefault="00EA2ED6" w:rsidP="0094409C">
            <w:pPr>
              <w:spacing w:after="96" w:line="255" w:lineRule="atLeast"/>
              <w:jc w:val="center"/>
              <w:rPr>
                <w:rFonts w:eastAsia="Times New Roman" w:cs="Times New Roman"/>
                <w:color w:val="2C2C2C"/>
                <w:sz w:val="20"/>
                <w:szCs w:val="20"/>
                <w:lang w:eastAsia="ru-RU"/>
              </w:rPr>
            </w:pPr>
            <w:r w:rsidRPr="00B875AF">
              <w:rPr>
                <w:rFonts w:eastAsia="Times New Roman" w:cs="Times New Roman"/>
                <w:color w:val="2C2C2C"/>
                <w:sz w:val="20"/>
                <w:szCs w:val="20"/>
                <w:lang w:eastAsia="ru-RU"/>
              </w:rPr>
              <w:t>67</w:t>
            </w:r>
          </w:p>
        </w:tc>
        <w:tc>
          <w:tcPr>
            <w:tcW w:w="1134" w:type="dxa"/>
            <w:hideMark/>
          </w:tcPr>
          <w:p w:rsidR="00EA2ED6" w:rsidRPr="00B875AF" w:rsidRDefault="00B875AF" w:rsidP="00B875AF">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79</w:t>
            </w:r>
          </w:p>
        </w:tc>
      </w:tr>
      <w:tr w:rsidR="00EA2ED6" w:rsidRPr="007A5F45" w:rsidTr="0094409C">
        <w:trPr>
          <w:trHeight w:val="427"/>
        </w:trPr>
        <w:tc>
          <w:tcPr>
            <w:tcW w:w="517" w:type="dxa"/>
            <w:hideMark/>
          </w:tcPr>
          <w:p w:rsidR="00EA2ED6" w:rsidRPr="00B875AF" w:rsidRDefault="00EA2ED6" w:rsidP="0094409C">
            <w:pPr>
              <w:spacing w:after="96" w:line="255" w:lineRule="atLeast"/>
              <w:jc w:val="center"/>
              <w:rPr>
                <w:rFonts w:eastAsia="Times New Roman" w:cs="Times New Roman"/>
                <w:color w:val="2C2C2C"/>
                <w:sz w:val="20"/>
                <w:szCs w:val="20"/>
                <w:lang w:eastAsia="ru-RU"/>
              </w:rPr>
            </w:pPr>
            <w:r w:rsidRPr="00B875AF">
              <w:rPr>
                <w:rFonts w:eastAsia="Times New Roman" w:cs="Times New Roman"/>
                <w:color w:val="2C2C2C"/>
                <w:sz w:val="20"/>
                <w:szCs w:val="20"/>
                <w:lang w:eastAsia="ru-RU"/>
              </w:rPr>
              <w:t>3</w:t>
            </w:r>
          </w:p>
        </w:tc>
        <w:tc>
          <w:tcPr>
            <w:tcW w:w="4553" w:type="dxa"/>
            <w:hideMark/>
          </w:tcPr>
          <w:p w:rsidR="00EA2ED6" w:rsidRPr="00B875AF" w:rsidRDefault="00EA2ED6" w:rsidP="0094409C">
            <w:pPr>
              <w:spacing w:after="96" w:line="255" w:lineRule="atLeast"/>
              <w:jc w:val="center"/>
              <w:rPr>
                <w:rFonts w:eastAsia="Times New Roman" w:cs="Times New Roman"/>
                <w:sz w:val="20"/>
                <w:szCs w:val="20"/>
                <w:lang w:eastAsia="ru-RU"/>
              </w:rPr>
            </w:pPr>
            <w:r w:rsidRPr="00B875AF">
              <w:rPr>
                <w:rFonts w:eastAsia="Times New Roman" w:cs="Times New Roman"/>
                <w:sz w:val="20"/>
                <w:szCs w:val="20"/>
                <w:lang w:eastAsia="ru-RU"/>
              </w:rPr>
              <w:t>Увеличение доли детских игровых комплексов от общего количества детских игровых комплексов в поселении</w:t>
            </w:r>
          </w:p>
        </w:tc>
        <w:tc>
          <w:tcPr>
            <w:tcW w:w="850" w:type="dxa"/>
            <w:hideMark/>
          </w:tcPr>
          <w:p w:rsidR="00EA2ED6" w:rsidRPr="00B875AF" w:rsidRDefault="00EA2ED6" w:rsidP="0094409C">
            <w:pPr>
              <w:spacing w:after="96" w:line="255" w:lineRule="atLeast"/>
              <w:jc w:val="center"/>
              <w:rPr>
                <w:rFonts w:eastAsia="Times New Roman" w:cs="Times New Roman"/>
                <w:color w:val="2C2C2C"/>
                <w:sz w:val="20"/>
                <w:szCs w:val="20"/>
                <w:lang w:eastAsia="ru-RU"/>
              </w:rPr>
            </w:pPr>
            <w:r w:rsidRPr="00B875AF">
              <w:rPr>
                <w:rFonts w:eastAsia="Times New Roman" w:cs="Times New Roman"/>
                <w:color w:val="2C2C2C"/>
                <w:sz w:val="20"/>
                <w:szCs w:val="20"/>
                <w:lang w:eastAsia="ru-RU"/>
              </w:rPr>
              <w:t>%</w:t>
            </w:r>
          </w:p>
        </w:tc>
        <w:tc>
          <w:tcPr>
            <w:tcW w:w="1134" w:type="dxa"/>
            <w:hideMark/>
          </w:tcPr>
          <w:p w:rsidR="00EA2ED6" w:rsidRPr="00B875AF" w:rsidRDefault="00B875AF" w:rsidP="0094409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81</w:t>
            </w:r>
          </w:p>
        </w:tc>
        <w:tc>
          <w:tcPr>
            <w:tcW w:w="1559" w:type="dxa"/>
            <w:hideMark/>
          </w:tcPr>
          <w:p w:rsidR="00EA2ED6" w:rsidRPr="00B875AF" w:rsidRDefault="00EA2ED6" w:rsidP="0094409C">
            <w:pPr>
              <w:spacing w:after="96" w:line="255" w:lineRule="atLeast"/>
              <w:jc w:val="center"/>
              <w:rPr>
                <w:rFonts w:eastAsia="Times New Roman" w:cs="Times New Roman"/>
                <w:color w:val="2C2C2C"/>
                <w:sz w:val="20"/>
                <w:szCs w:val="20"/>
                <w:lang w:eastAsia="ru-RU"/>
              </w:rPr>
            </w:pPr>
            <w:r w:rsidRPr="00B875AF">
              <w:rPr>
                <w:rFonts w:eastAsia="Times New Roman" w:cs="Times New Roman"/>
                <w:color w:val="2C2C2C"/>
                <w:sz w:val="20"/>
                <w:szCs w:val="20"/>
                <w:lang w:eastAsia="ru-RU"/>
              </w:rPr>
              <w:t>62</w:t>
            </w:r>
          </w:p>
        </w:tc>
        <w:tc>
          <w:tcPr>
            <w:tcW w:w="1134" w:type="dxa"/>
            <w:hideMark/>
          </w:tcPr>
          <w:p w:rsidR="00EA2ED6" w:rsidRPr="00B875AF" w:rsidRDefault="00B875AF" w:rsidP="0094409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76,5</w:t>
            </w:r>
          </w:p>
        </w:tc>
      </w:tr>
      <w:tr w:rsidR="00B875AF" w:rsidRPr="00B875AF" w:rsidTr="0094409C">
        <w:trPr>
          <w:trHeight w:val="427"/>
        </w:trPr>
        <w:tc>
          <w:tcPr>
            <w:tcW w:w="517" w:type="dxa"/>
            <w:hideMark/>
          </w:tcPr>
          <w:p w:rsidR="00B875AF" w:rsidRPr="00B875AF" w:rsidRDefault="00B875AF" w:rsidP="0094409C">
            <w:pPr>
              <w:spacing w:after="96" w:line="255" w:lineRule="atLeast"/>
              <w:jc w:val="center"/>
              <w:rPr>
                <w:rFonts w:eastAsia="Times New Roman" w:cs="Times New Roman"/>
                <w:color w:val="2C2C2C"/>
                <w:sz w:val="20"/>
                <w:szCs w:val="20"/>
                <w:lang w:eastAsia="ru-RU"/>
              </w:rPr>
            </w:pPr>
            <w:r w:rsidRPr="00B875AF">
              <w:rPr>
                <w:rFonts w:eastAsia="Times New Roman" w:cs="Times New Roman"/>
                <w:color w:val="2C2C2C"/>
                <w:sz w:val="20"/>
                <w:szCs w:val="20"/>
                <w:lang w:eastAsia="ru-RU"/>
              </w:rPr>
              <w:t>4</w:t>
            </w:r>
          </w:p>
        </w:tc>
        <w:tc>
          <w:tcPr>
            <w:tcW w:w="4553" w:type="dxa"/>
            <w:hideMark/>
          </w:tcPr>
          <w:p w:rsidR="00B875AF" w:rsidRPr="00B875AF" w:rsidRDefault="00B875AF" w:rsidP="0094409C">
            <w:pPr>
              <w:spacing w:after="96" w:line="255" w:lineRule="atLeast"/>
              <w:jc w:val="center"/>
              <w:rPr>
                <w:rFonts w:eastAsia="Times New Roman" w:cs="Times New Roman"/>
                <w:sz w:val="20"/>
                <w:szCs w:val="20"/>
                <w:lang w:eastAsia="ru-RU"/>
              </w:rPr>
            </w:pPr>
            <w:r w:rsidRPr="00B875AF">
              <w:rPr>
                <w:rFonts w:eastAsia="Times New Roman" w:cs="Times New Roman"/>
                <w:sz w:val="20"/>
                <w:szCs w:val="20"/>
                <w:lang w:eastAsia="ru-RU"/>
              </w:rPr>
              <w:t>Увеличение доли благоустроенных дворовых территорий МКД от общей площади</w:t>
            </w:r>
          </w:p>
        </w:tc>
        <w:tc>
          <w:tcPr>
            <w:tcW w:w="850" w:type="dxa"/>
            <w:hideMark/>
          </w:tcPr>
          <w:p w:rsidR="00B875AF" w:rsidRPr="00B875AF" w:rsidRDefault="00B875AF" w:rsidP="0094409C">
            <w:pPr>
              <w:spacing w:after="96" w:line="255" w:lineRule="atLeast"/>
              <w:jc w:val="center"/>
              <w:rPr>
                <w:rFonts w:eastAsia="Times New Roman" w:cs="Times New Roman"/>
                <w:color w:val="2C2C2C"/>
                <w:sz w:val="20"/>
                <w:szCs w:val="20"/>
                <w:lang w:eastAsia="ru-RU"/>
              </w:rPr>
            </w:pPr>
            <w:r w:rsidRPr="00B875AF">
              <w:rPr>
                <w:rFonts w:eastAsia="Times New Roman" w:cs="Times New Roman"/>
                <w:color w:val="2C2C2C"/>
                <w:sz w:val="20"/>
                <w:szCs w:val="20"/>
                <w:lang w:eastAsia="ru-RU"/>
              </w:rPr>
              <w:t>%</w:t>
            </w:r>
          </w:p>
        </w:tc>
        <w:tc>
          <w:tcPr>
            <w:tcW w:w="1134" w:type="dxa"/>
            <w:hideMark/>
          </w:tcPr>
          <w:p w:rsidR="00B875AF" w:rsidRPr="00B875AF" w:rsidRDefault="00B875AF" w:rsidP="0094409C">
            <w:pPr>
              <w:spacing w:after="96" w:line="255" w:lineRule="atLeast"/>
              <w:jc w:val="center"/>
              <w:rPr>
                <w:rFonts w:eastAsia="Times New Roman" w:cs="Times New Roman"/>
                <w:color w:val="2C2C2C"/>
                <w:sz w:val="20"/>
                <w:szCs w:val="20"/>
                <w:lang w:eastAsia="ru-RU"/>
              </w:rPr>
            </w:pPr>
            <w:r w:rsidRPr="00B875AF">
              <w:rPr>
                <w:rFonts w:eastAsia="Times New Roman" w:cs="Times New Roman"/>
                <w:color w:val="2C2C2C"/>
                <w:sz w:val="20"/>
                <w:szCs w:val="20"/>
                <w:lang w:eastAsia="ru-RU"/>
              </w:rPr>
              <w:t>82</w:t>
            </w:r>
          </w:p>
        </w:tc>
        <w:tc>
          <w:tcPr>
            <w:tcW w:w="1559" w:type="dxa"/>
            <w:hideMark/>
          </w:tcPr>
          <w:p w:rsidR="00B875AF" w:rsidRPr="00B875AF" w:rsidRDefault="00B875AF" w:rsidP="0094409C">
            <w:pPr>
              <w:spacing w:after="96" w:line="255" w:lineRule="atLeast"/>
              <w:jc w:val="center"/>
              <w:rPr>
                <w:rFonts w:eastAsia="Times New Roman" w:cs="Times New Roman"/>
                <w:color w:val="2C2C2C"/>
                <w:sz w:val="20"/>
                <w:szCs w:val="20"/>
                <w:lang w:eastAsia="ru-RU"/>
              </w:rPr>
            </w:pPr>
            <w:r w:rsidRPr="00B875AF">
              <w:rPr>
                <w:rFonts w:eastAsia="Times New Roman" w:cs="Times New Roman"/>
                <w:color w:val="2C2C2C"/>
                <w:sz w:val="20"/>
                <w:szCs w:val="20"/>
                <w:lang w:eastAsia="ru-RU"/>
              </w:rPr>
              <w:t>12</w:t>
            </w:r>
          </w:p>
        </w:tc>
        <w:tc>
          <w:tcPr>
            <w:tcW w:w="1134" w:type="dxa"/>
            <w:hideMark/>
          </w:tcPr>
          <w:p w:rsidR="00B875AF" w:rsidRPr="00B875AF" w:rsidRDefault="00B875AF" w:rsidP="0094409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15</w:t>
            </w:r>
          </w:p>
        </w:tc>
      </w:tr>
      <w:tr w:rsidR="00B875AF" w:rsidRPr="00B875AF" w:rsidTr="0094409C">
        <w:trPr>
          <w:trHeight w:val="427"/>
        </w:trPr>
        <w:tc>
          <w:tcPr>
            <w:tcW w:w="517" w:type="dxa"/>
            <w:hideMark/>
          </w:tcPr>
          <w:p w:rsidR="00B875AF" w:rsidRPr="00B875AF" w:rsidRDefault="00B875AF" w:rsidP="0094409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5</w:t>
            </w:r>
          </w:p>
        </w:tc>
        <w:tc>
          <w:tcPr>
            <w:tcW w:w="4553" w:type="dxa"/>
            <w:hideMark/>
          </w:tcPr>
          <w:p w:rsidR="00B875AF" w:rsidRPr="00B875AF" w:rsidRDefault="00B875AF" w:rsidP="0094409C">
            <w:pPr>
              <w:spacing w:after="96" w:line="255" w:lineRule="atLeast"/>
              <w:jc w:val="center"/>
              <w:rPr>
                <w:rFonts w:eastAsia="Times New Roman" w:cs="Times New Roman"/>
                <w:sz w:val="20"/>
                <w:szCs w:val="20"/>
                <w:lang w:eastAsia="ru-RU"/>
              </w:rPr>
            </w:pPr>
            <w:r w:rsidRPr="00B875AF">
              <w:rPr>
                <w:rFonts w:eastAsia="Times New Roman" w:cs="Times New Roman"/>
                <w:sz w:val="20"/>
                <w:szCs w:val="20"/>
                <w:lang w:eastAsia="ru-RU"/>
              </w:rPr>
              <w:t>Увеличение доли благоустроенных</w:t>
            </w:r>
            <w:r>
              <w:rPr>
                <w:rFonts w:eastAsia="Times New Roman" w:cs="Times New Roman"/>
                <w:sz w:val="20"/>
                <w:szCs w:val="20"/>
                <w:lang w:eastAsia="ru-RU"/>
              </w:rPr>
              <w:t xml:space="preserve"> площадей, улиц от общей площади</w:t>
            </w:r>
          </w:p>
        </w:tc>
        <w:tc>
          <w:tcPr>
            <w:tcW w:w="850" w:type="dxa"/>
            <w:hideMark/>
          </w:tcPr>
          <w:p w:rsidR="00B875AF" w:rsidRPr="00B875AF" w:rsidRDefault="00B875AF" w:rsidP="0094409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w:t>
            </w:r>
          </w:p>
        </w:tc>
        <w:tc>
          <w:tcPr>
            <w:tcW w:w="1134" w:type="dxa"/>
            <w:hideMark/>
          </w:tcPr>
          <w:p w:rsidR="00B875AF" w:rsidRPr="00B875AF" w:rsidRDefault="00B875AF" w:rsidP="0094409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89</w:t>
            </w:r>
          </w:p>
        </w:tc>
        <w:tc>
          <w:tcPr>
            <w:tcW w:w="1559" w:type="dxa"/>
            <w:hideMark/>
          </w:tcPr>
          <w:p w:rsidR="00B875AF" w:rsidRPr="00B875AF" w:rsidRDefault="00B875AF" w:rsidP="0094409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67</w:t>
            </w:r>
          </w:p>
        </w:tc>
        <w:tc>
          <w:tcPr>
            <w:tcW w:w="1134" w:type="dxa"/>
            <w:hideMark/>
          </w:tcPr>
          <w:p w:rsidR="00B875AF" w:rsidRPr="00B875AF" w:rsidRDefault="00B875AF" w:rsidP="0094409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75</w:t>
            </w:r>
          </w:p>
        </w:tc>
      </w:tr>
    </w:tbl>
    <w:p w:rsidR="00EA2ED6" w:rsidRPr="00B875AF" w:rsidRDefault="00EA2ED6" w:rsidP="00EA2ED6">
      <w:pPr>
        <w:ind w:firstLine="708"/>
        <w:contextualSpacing/>
        <w:jc w:val="both"/>
        <w:rPr>
          <w:rFonts w:eastAsia="Times New Roman" w:cs="Times New Roman"/>
          <w:iCs/>
          <w:szCs w:val="24"/>
          <w:lang w:eastAsia="ru-RU"/>
        </w:rPr>
      </w:pPr>
    </w:p>
    <w:p w:rsidR="00D81FA3" w:rsidRPr="00162A62" w:rsidRDefault="00EA2ED6" w:rsidP="00D81FA3">
      <w:pPr>
        <w:tabs>
          <w:tab w:val="left" w:pos="0"/>
        </w:tabs>
        <w:spacing w:after="0" w:line="240" w:lineRule="auto"/>
        <w:ind w:firstLine="709"/>
        <w:contextualSpacing/>
        <w:jc w:val="both"/>
        <w:rPr>
          <w:szCs w:val="24"/>
        </w:rPr>
      </w:pPr>
      <w:r w:rsidRPr="00F16887">
        <w:rPr>
          <w:rFonts w:eastAsia="Times New Roman" w:cs="Times New Roman"/>
          <w:b/>
          <w:i/>
          <w:iCs/>
          <w:szCs w:val="24"/>
          <w:lang w:eastAsia="ru-RU"/>
        </w:rPr>
        <w:t>Вывод:</w:t>
      </w:r>
      <w:r w:rsidRPr="00F16887">
        <w:rPr>
          <w:rFonts w:eastAsia="Times New Roman" w:cs="Times New Roman"/>
          <w:iCs/>
          <w:szCs w:val="24"/>
          <w:lang w:eastAsia="ru-RU"/>
        </w:rPr>
        <w:t xml:space="preserve"> </w:t>
      </w:r>
      <w:r w:rsidRPr="00F16887">
        <w:rPr>
          <w:rFonts w:eastAsia="Times New Roman"/>
          <w:szCs w:val="24"/>
          <w:lang w:eastAsia="ru-RU"/>
        </w:rPr>
        <w:t>п</w:t>
      </w:r>
      <w:r w:rsidR="00F16887" w:rsidRPr="00F16887">
        <w:rPr>
          <w:rFonts w:eastAsia="Times New Roman"/>
          <w:szCs w:val="24"/>
          <w:lang w:eastAsia="ru-RU"/>
        </w:rPr>
        <w:t xml:space="preserve">о результатам реализации за 2021 </w:t>
      </w:r>
      <w:r w:rsidRPr="00F16887">
        <w:rPr>
          <w:rFonts w:eastAsia="Times New Roman"/>
          <w:szCs w:val="24"/>
          <w:lang w:eastAsia="ru-RU"/>
        </w:rPr>
        <w:t xml:space="preserve">год муниципальная программа признана </w:t>
      </w:r>
      <w:proofErr w:type="spellStart"/>
      <w:r w:rsidR="00F16887" w:rsidRPr="00F16887">
        <w:rPr>
          <w:rFonts w:eastAsia="Times New Roman"/>
          <w:szCs w:val="24"/>
          <w:lang w:eastAsia="ru-RU"/>
        </w:rPr>
        <w:t>средне</w:t>
      </w:r>
      <w:r w:rsidRPr="00F16887">
        <w:rPr>
          <w:rFonts w:eastAsia="Times New Roman"/>
          <w:szCs w:val="24"/>
          <w:lang w:eastAsia="ru-RU"/>
        </w:rPr>
        <w:t>эффективной</w:t>
      </w:r>
      <w:proofErr w:type="spellEnd"/>
      <w:r w:rsidRPr="00F16887">
        <w:rPr>
          <w:rFonts w:eastAsia="Times New Roman"/>
          <w:szCs w:val="24"/>
          <w:lang w:eastAsia="ru-RU"/>
        </w:rPr>
        <w:t xml:space="preserve">. </w:t>
      </w:r>
      <w:r w:rsidR="00D81FA3" w:rsidRPr="002B296C">
        <w:rPr>
          <w:color w:val="000000"/>
          <w:szCs w:val="24"/>
        </w:rPr>
        <w:t xml:space="preserve">По итогам оценки эффективности муниципальной программы за 2021 год </w:t>
      </w:r>
      <w:r w:rsidR="00D81FA3" w:rsidRPr="002B296C">
        <w:rPr>
          <w:szCs w:val="24"/>
        </w:rPr>
        <w:t>координатору программы рекомендуется обеспечивать своевременную корректировку плановых значений показателей в случае изменения условий реализации муниципальной программы.</w:t>
      </w:r>
    </w:p>
    <w:p w:rsidR="00D81FA3" w:rsidRDefault="00D81FA3" w:rsidP="00EA2ED6">
      <w:pPr>
        <w:tabs>
          <w:tab w:val="left" w:pos="0"/>
        </w:tabs>
        <w:spacing w:after="0" w:line="240" w:lineRule="auto"/>
        <w:ind w:firstLine="709"/>
        <w:contextualSpacing/>
        <w:jc w:val="both"/>
        <w:rPr>
          <w:rFonts w:eastAsia="Times New Roman"/>
          <w:szCs w:val="24"/>
          <w:lang w:eastAsia="ru-RU"/>
        </w:rPr>
      </w:pPr>
    </w:p>
    <w:p w:rsidR="00430BED" w:rsidRDefault="00430BED" w:rsidP="00EA2ED6">
      <w:pPr>
        <w:tabs>
          <w:tab w:val="left" w:pos="0"/>
        </w:tabs>
        <w:spacing w:after="0" w:line="240" w:lineRule="auto"/>
        <w:ind w:firstLine="709"/>
        <w:contextualSpacing/>
        <w:jc w:val="both"/>
        <w:rPr>
          <w:rFonts w:eastAsia="Times New Roman"/>
          <w:szCs w:val="24"/>
          <w:lang w:eastAsia="ru-RU"/>
        </w:rPr>
      </w:pPr>
    </w:p>
    <w:p w:rsidR="00430BED" w:rsidRDefault="00430BED" w:rsidP="00EA2ED6">
      <w:pPr>
        <w:tabs>
          <w:tab w:val="left" w:pos="0"/>
        </w:tabs>
        <w:spacing w:after="0" w:line="240" w:lineRule="auto"/>
        <w:ind w:firstLine="709"/>
        <w:contextualSpacing/>
        <w:jc w:val="both"/>
        <w:rPr>
          <w:rFonts w:eastAsia="Times New Roman"/>
          <w:szCs w:val="24"/>
          <w:lang w:eastAsia="ru-RU"/>
        </w:rPr>
      </w:pPr>
    </w:p>
    <w:p w:rsidR="00430BED" w:rsidRDefault="00430BED" w:rsidP="00EA2ED6">
      <w:pPr>
        <w:tabs>
          <w:tab w:val="left" w:pos="0"/>
        </w:tabs>
        <w:spacing w:after="0" w:line="240" w:lineRule="auto"/>
        <w:ind w:firstLine="709"/>
        <w:contextualSpacing/>
        <w:jc w:val="both"/>
        <w:rPr>
          <w:rFonts w:eastAsia="Times New Roman"/>
          <w:szCs w:val="24"/>
          <w:lang w:eastAsia="ru-RU"/>
        </w:rPr>
      </w:pPr>
    </w:p>
    <w:p w:rsidR="00430BED" w:rsidRDefault="00430BED" w:rsidP="00EA2ED6">
      <w:pPr>
        <w:tabs>
          <w:tab w:val="left" w:pos="0"/>
        </w:tabs>
        <w:spacing w:after="0" w:line="240" w:lineRule="auto"/>
        <w:ind w:firstLine="709"/>
        <w:contextualSpacing/>
        <w:jc w:val="both"/>
        <w:rPr>
          <w:rFonts w:eastAsia="Times New Roman"/>
          <w:szCs w:val="24"/>
          <w:lang w:eastAsia="ru-RU"/>
        </w:rPr>
      </w:pPr>
    </w:p>
    <w:p w:rsidR="00430BED" w:rsidRDefault="00430BED" w:rsidP="00EA2ED6">
      <w:pPr>
        <w:tabs>
          <w:tab w:val="left" w:pos="0"/>
        </w:tabs>
        <w:spacing w:after="0" w:line="240" w:lineRule="auto"/>
        <w:ind w:firstLine="709"/>
        <w:contextualSpacing/>
        <w:jc w:val="both"/>
        <w:rPr>
          <w:rFonts w:eastAsia="Times New Roman"/>
          <w:szCs w:val="24"/>
          <w:lang w:eastAsia="ru-RU"/>
        </w:rPr>
      </w:pPr>
    </w:p>
    <w:p w:rsidR="00430BED" w:rsidRDefault="00430BED" w:rsidP="00EA2ED6">
      <w:pPr>
        <w:tabs>
          <w:tab w:val="left" w:pos="0"/>
        </w:tabs>
        <w:spacing w:after="0" w:line="240" w:lineRule="auto"/>
        <w:ind w:firstLine="709"/>
        <w:contextualSpacing/>
        <w:jc w:val="both"/>
        <w:rPr>
          <w:rFonts w:eastAsia="Times New Roman"/>
          <w:szCs w:val="24"/>
          <w:lang w:eastAsia="ru-RU"/>
        </w:rPr>
      </w:pPr>
    </w:p>
    <w:p w:rsidR="00430BED" w:rsidRDefault="00430BED" w:rsidP="00EA2ED6">
      <w:pPr>
        <w:tabs>
          <w:tab w:val="left" w:pos="0"/>
        </w:tabs>
        <w:spacing w:after="0" w:line="240" w:lineRule="auto"/>
        <w:ind w:firstLine="709"/>
        <w:contextualSpacing/>
        <w:jc w:val="both"/>
        <w:rPr>
          <w:rFonts w:eastAsia="Times New Roman"/>
          <w:szCs w:val="24"/>
          <w:lang w:eastAsia="ru-RU"/>
        </w:rPr>
      </w:pPr>
    </w:p>
    <w:p w:rsidR="00430BED" w:rsidRDefault="00430BED" w:rsidP="00EA2ED6">
      <w:pPr>
        <w:tabs>
          <w:tab w:val="left" w:pos="0"/>
        </w:tabs>
        <w:spacing w:after="0" w:line="240" w:lineRule="auto"/>
        <w:ind w:firstLine="709"/>
        <w:contextualSpacing/>
        <w:jc w:val="both"/>
        <w:rPr>
          <w:rFonts w:eastAsia="Times New Roman"/>
          <w:szCs w:val="24"/>
          <w:lang w:eastAsia="ru-RU"/>
        </w:rPr>
      </w:pPr>
    </w:p>
    <w:p w:rsidR="00A4502A" w:rsidRPr="00F16887" w:rsidRDefault="00A4502A" w:rsidP="004500B6">
      <w:pPr>
        <w:tabs>
          <w:tab w:val="left" w:pos="0"/>
        </w:tabs>
        <w:spacing w:after="0" w:line="240" w:lineRule="auto"/>
        <w:ind w:firstLine="709"/>
        <w:contextualSpacing/>
        <w:jc w:val="both"/>
        <w:rPr>
          <w:szCs w:val="24"/>
        </w:rPr>
      </w:pPr>
    </w:p>
    <w:p w:rsidR="00430BED" w:rsidRDefault="007A5F45" w:rsidP="00430BED">
      <w:pPr>
        <w:spacing w:after="0" w:line="240" w:lineRule="auto"/>
        <w:ind w:firstLine="709"/>
        <w:jc w:val="both"/>
        <w:rPr>
          <w:rFonts w:eastAsia="Times New Roman" w:cs="Times New Roman"/>
          <w:b/>
          <w:bCs/>
          <w:color w:val="000000" w:themeColor="text1"/>
          <w:szCs w:val="24"/>
          <w:lang w:eastAsia="ru-RU"/>
        </w:rPr>
      </w:pPr>
      <w:r w:rsidRPr="00F16887">
        <w:rPr>
          <w:rFonts w:eastAsia="Times New Roman" w:cs="Times New Roman"/>
          <w:b/>
          <w:bCs/>
          <w:szCs w:val="24"/>
          <w:lang w:eastAsia="ru-RU"/>
        </w:rPr>
        <w:t>9</w:t>
      </w:r>
      <w:r w:rsidR="00712C17" w:rsidRPr="00F16887">
        <w:rPr>
          <w:rFonts w:eastAsia="Times New Roman" w:cs="Times New Roman"/>
          <w:b/>
          <w:bCs/>
          <w:szCs w:val="24"/>
          <w:lang w:eastAsia="ru-RU"/>
        </w:rPr>
        <w:t>.</w:t>
      </w:r>
      <w:r w:rsidR="009A2CC3" w:rsidRPr="00F16887">
        <w:rPr>
          <w:rFonts w:eastAsia="Times New Roman" w:cs="Times New Roman"/>
          <w:b/>
          <w:bCs/>
          <w:szCs w:val="24"/>
          <w:lang w:eastAsia="ru-RU"/>
        </w:rPr>
        <w:t xml:space="preserve"> </w:t>
      </w:r>
      <w:r w:rsidR="00F80291">
        <w:rPr>
          <w:rFonts w:eastAsia="Times New Roman" w:cs="Times New Roman"/>
          <w:b/>
          <w:bCs/>
          <w:szCs w:val="24"/>
          <w:lang w:eastAsia="ru-RU"/>
        </w:rPr>
        <w:t xml:space="preserve">  </w:t>
      </w:r>
      <w:r w:rsidR="00AB6214" w:rsidRPr="00F16887">
        <w:rPr>
          <w:rFonts w:eastAsia="Times New Roman" w:cs="Times New Roman"/>
          <w:b/>
          <w:bCs/>
          <w:color w:val="000000" w:themeColor="text1"/>
          <w:szCs w:val="24"/>
          <w:lang w:eastAsia="ru-RU"/>
        </w:rPr>
        <w:t>Содержание и ремонт муниципального жилого фонда</w:t>
      </w:r>
      <w:r w:rsidR="005C33FA" w:rsidRPr="00F16887">
        <w:rPr>
          <w:rFonts w:eastAsia="Times New Roman" w:cs="Times New Roman"/>
          <w:b/>
          <w:bCs/>
          <w:color w:val="000000" w:themeColor="text1"/>
          <w:szCs w:val="24"/>
          <w:lang w:eastAsia="ru-RU"/>
        </w:rPr>
        <w:t xml:space="preserve"> на территории</w:t>
      </w:r>
      <w:r w:rsidR="00884DC3">
        <w:rPr>
          <w:rFonts w:eastAsia="Times New Roman" w:cs="Times New Roman"/>
          <w:b/>
          <w:bCs/>
          <w:color w:val="000000" w:themeColor="text1"/>
          <w:szCs w:val="24"/>
          <w:lang w:eastAsia="ru-RU"/>
        </w:rPr>
        <w:t xml:space="preserve"> </w:t>
      </w:r>
      <w:r w:rsidR="00430BED">
        <w:rPr>
          <w:rFonts w:eastAsia="Times New Roman" w:cs="Times New Roman"/>
          <w:b/>
          <w:bCs/>
          <w:color w:val="000000" w:themeColor="text1"/>
          <w:szCs w:val="24"/>
          <w:lang w:eastAsia="ru-RU"/>
        </w:rPr>
        <w:t xml:space="preserve">    </w:t>
      </w:r>
    </w:p>
    <w:p w:rsidR="007A5F45" w:rsidRDefault="00430BED" w:rsidP="00430BED">
      <w:pPr>
        <w:spacing w:after="0" w:line="240" w:lineRule="auto"/>
        <w:ind w:firstLine="709"/>
        <w:jc w:val="both"/>
        <w:rPr>
          <w:rFonts w:eastAsia="Times New Roman" w:cs="Times New Roman"/>
          <w:b/>
          <w:bCs/>
          <w:color w:val="000000" w:themeColor="text1"/>
          <w:szCs w:val="24"/>
          <w:lang w:eastAsia="ru-RU"/>
        </w:rPr>
      </w:pPr>
      <w:r>
        <w:rPr>
          <w:rFonts w:eastAsia="Times New Roman" w:cs="Times New Roman"/>
          <w:b/>
          <w:bCs/>
          <w:color w:val="000000" w:themeColor="text1"/>
          <w:szCs w:val="24"/>
          <w:lang w:eastAsia="ru-RU"/>
        </w:rPr>
        <w:t xml:space="preserve">      </w:t>
      </w:r>
      <w:r w:rsidR="00884DC3">
        <w:rPr>
          <w:rFonts w:eastAsia="Times New Roman" w:cs="Times New Roman"/>
          <w:b/>
          <w:bCs/>
          <w:color w:val="000000" w:themeColor="text1"/>
          <w:szCs w:val="24"/>
          <w:lang w:eastAsia="ru-RU"/>
        </w:rPr>
        <w:t xml:space="preserve">муниципальных образований </w:t>
      </w:r>
      <w:r w:rsidR="005C33FA" w:rsidRPr="005C33FA">
        <w:rPr>
          <w:rFonts w:eastAsia="Times New Roman" w:cs="Times New Roman"/>
          <w:b/>
          <w:bCs/>
          <w:color w:val="000000" w:themeColor="text1"/>
          <w:szCs w:val="24"/>
          <w:lang w:eastAsia="ru-RU"/>
        </w:rPr>
        <w:t xml:space="preserve"> </w:t>
      </w:r>
      <w:r w:rsidR="00AB6214">
        <w:rPr>
          <w:rFonts w:eastAsia="Times New Roman" w:cs="Times New Roman"/>
          <w:b/>
          <w:bCs/>
          <w:color w:val="000000" w:themeColor="text1"/>
          <w:szCs w:val="24"/>
          <w:lang w:eastAsia="ru-RU"/>
        </w:rPr>
        <w:t>сельских поселений</w:t>
      </w:r>
      <w:r w:rsidR="005C33FA" w:rsidRPr="005C33FA">
        <w:rPr>
          <w:rFonts w:eastAsia="Times New Roman" w:cs="Times New Roman"/>
          <w:b/>
          <w:bCs/>
          <w:color w:val="000000" w:themeColor="text1"/>
          <w:szCs w:val="24"/>
          <w:lang w:eastAsia="ru-RU"/>
        </w:rPr>
        <w:t xml:space="preserve"> </w:t>
      </w:r>
      <w:proofErr w:type="spellStart"/>
      <w:r w:rsidR="005C33FA" w:rsidRPr="005C33FA">
        <w:rPr>
          <w:rFonts w:eastAsia="Times New Roman" w:cs="Times New Roman"/>
          <w:b/>
          <w:bCs/>
          <w:color w:val="000000" w:themeColor="text1"/>
          <w:szCs w:val="24"/>
          <w:lang w:eastAsia="ru-RU"/>
        </w:rPr>
        <w:t>Майнск</w:t>
      </w:r>
      <w:r w:rsidR="00AB6214">
        <w:rPr>
          <w:rFonts w:eastAsia="Times New Roman" w:cs="Times New Roman"/>
          <w:b/>
          <w:bCs/>
          <w:color w:val="000000" w:themeColor="text1"/>
          <w:szCs w:val="24"/>
          <w:lang w:eastAsia="ru-RU"/>
        </w:rPr>
        <w:t>ого</w:t>
      </w:r>
      <w:proofErr w:type="spellEnd"/>
      <w:r w:rsidR="005C33FA" w:rsidRPr="005C33FA">
        <w:rPr>
          <w:rFonts w:eastAsia="Times New Roman" w:cs="Times New Roman"/>
          <w:b/>
          <w:bCs/>
          <w:color w:val="000000" w:themeColor="text1"/>
          <w:szCs w:val="24"/>
          <w:lang w:eastAsia="ru-RU"/>
        </w:rPr>
        <w:t xml:space="preserve"> район</w:t>
      </w:r>
      <w:r w:rsidR="00AB6214">
        <w:rPr>
          <w:rFonts w:eastAsia="Times New Roman" w:cs="Times New Roman"/>
          <w:b/>
          <w:bCs/>
          <w:color w:val="000000" w:themeColor="text1"/>
          <w:szCs w:val="24"/>
          <w:lang w:eastAsia="ru-RU"/>
        </w:rPr>
        <w:t xml:space="preserve">а </w:t>
      </w:r>
      <w:r w:rsidR="005C33FA" w:rsidRPr="005C33FA">
        <w:rPr>
          <w:rFonts w:eastAsia="Times New Roman" w:cs="Times New Roman"/>
          <w:b/>
          <w:bCs/>
          <w:color w:val="000000" w:themeColor="text1"/>
          <w:szCs w:val="24"/>
          <w:lang w:eastAsia="ru-RU"/>
        </w:rPr>
        <w:t xml:space="preserve"> </w:t>
      </w:r>
    </w:p>
    <w:p w:rsidR="00712C17" w:rsidRDefault="00430BED" w:rsidP="00430BED">
      <w:pPr>
        <w:spacing w:after="0" w:line="240" w:lineRule="auto"/>
        <w:ind w:firstLine="709"/>
        <w:jc w:val="both"/>
        <w:rPr>
          <w:rFonts w:eastAsia="Times New Roman" w:cs="Times New Roman"/>
          <w:b/>
          <w:bCs/>
          <w:color w:val="000000" w:themeColor="text1"/>
          <w:szCs w:val="24"/>
          <w:lang w:eastAsia="ru-RU"/>
        </w:rPr>
      </w:pPr>
      <w:r>
        <w:rPr>
          <w:rFonts w:eastAsia="Times New Roman" w:cs="Times New Roman"/>
          <w:b/>
          <w:bCs/>
          <w:color w:val="000000" w:themeColor="text1"/>
          <w:szCs w:val="24"/>
          <w:lang w:eastAsia="ru-RU"/>
        </w:rPr>
        <w:t xml:space="preserve">                       </w:t>
      </w:r>
      <w:r w:rsidR="0043187F">
        <w:rPr>
          <w:rFonts w:eastAsia="Times New Roman" w:cs="Times New Roman"/>
          <w:b/>
          <w:bCs/>
          <w:color w:val="000000" w:themeColor="text1"/>
          <w:szCs w:val="24"/>
          <w:lang w:eastAsia="ru-RU"/>
        </w:rPr>
        <w:t xml:space="preserve">Ульяновской области </w:t>
      </w:r>
      <w:r w:rsidR="00884DC3">
        <w:rPr>
          <w:rFonts w:eastAsia="Times New Roman" w:cs="Times New Roman"/>
          <w:b/>
          <w:bCs/>
          <w:color w:val="000000" w:themeColor="text1"/>
          <w:szCs w:val="24"/>
          <w:lang w:eastAsia="ru-RU"/>
        </w:rPr>
        <w:t>2020-2023</w:t>
      </w:r>
      <w:r w:rsidR="005C33FA" w:rsidRPr="005C33FA">
        <w:rPr>
          <w:rFonts w:eastAsia="Times New Roman" w:cs="Times New Roman"/>
          <w:b/>
          <w:bCs/>
          <w:color w:val="000000" w:themeColor="text1"/>
          <w:szCs w:val="24"/>
          <w:lang w:eastAsia="ru-RU"/>
        </w:rPr>
        <w:t xml:space="preserve"> годы.</w:t>
      </w:r>
    </w:p>
    <w:p w:rsidR="007A5F45" w:rsidRDefault="007A5F45" w:rsidP="007A5F45">
      <w:pPr>
        <w:spacing w:after="0" w:line="240" w:lineRule="auto"/>
        <w:ind w:firstLine="709"/>
        <w:jc w:val="center"/>
        <w:rPr>
          <w:rFonts w:eastAsia="Times New Roman" w:cs="Times New Roman"/>
          <w:b/>
          <w:bCs/>
          <w:color w:val="000000" w:themeColor="text1"/>
          <w:szCs w:val="24"/>
          <w:lang w:eastAsia="ru-RU"/>
        </w:rPr>
      </w:pPr>
    </w:p>
    <w:p w:rsidR="005003A8" w:rsidRPr="00F41FE2" w:rsidRDefault="00C513DA" w:rsidP="0043187F">
      <w:pPr>
        <w:spacing w:after="0" w:line="240" w:lineRule="auto"/>
        <w:ind w:firstLine="709"/>
        <w:jc w:val="both"/>
        <w:rPr>
          <w:szCs w:val="24"/>
        </w:rPr>
      </w:pPr>
      <w:r w:rsidRPr="00AC6C20">
        <w:t xml:space="preserve">Ответственный исполнитель муниципальной программы – </w:t>
      </w:r>
      <w:r w:rsidR="0011685D" w:rsidRPr="0011685D">
        <w:rPr>
          <w:rFonts w:cs="Times New Roman"/>
        </w:rPr>
        <w:t xml:space="preserve">Управление </w:t>
      </w:r>
      <w:proofErr w:type="spellStart"/>
      <w:r w:rsidR="0011685D" w:rsidRPr="0011685D">
        <w:rPr>
          <w:rFonts w:cs="Times New Roman"/>
        </w:rPr>
        <w:t>топливн</w:t>
      </w:r>
      <w:proofErr w:type="gramStart"/>
      <w:r w:rsidR="0011685D" w:rsidRPr="0011685D">
        <w:rPr>
          <w:rFonts w:cs="Times New Roman"/>
        </w:rPr>
        <w:t>о</w:t>
      </w:r>
      <w:proofErr w:type="spellEnd"/>
      <w:r w:rsidR="0011685D" w:rsidRPr="0011685D">
        <w:rPr>
          <w:rFonts w:cs="Times New Roman"/>
        </w:rPr>
        <w:t>-</w:t>
      </w:r>
      <w:proofErr w:type="gramEnd"/>
      <w:r w:rsidR="0011685D" w:rsidRPr="0011685D">
        <w:rPr>
          <w:rFonts w:cs="Times New Roman"/>
        </w:rPr>
        <w:t xml:space="preserve"> энергетических ресурсов, </w:t>
      </w:r>
      <w:proofErr w:type="spellStart"/>
      <w:r w:rsidR="0011685D" w:rsidRPr="0011685D">
        <w:rPr>
          <w:rFonts w:cs="Times New Roman"/>
        </w:rPr>
        <w:t>жилищно</w:t>
      </w:r>
      <w:proofErr w:type="spellEnd"/>
      <w:r w:rsidR="0011685D" w:rsidRPr="0011685D">
        <w:rPr>
          <w:rFonts w:cs="Times New Roman"/>
        </w:rPr>
        <w:t xml:space="preserve">- коммунального хозяйства, и дорожной деятельности </w:t>
      </w:r>
      <w:r w:rsidR="0011685D" w:rsidRPr="00F41FE2">
        <w:rPr>
          <w:rFonts w:cs="Times New Roman"/>
        </w:rPr>
        <w:t>архитектуры и строительства администрации муниципального образования «</w:t>
      </w:r>
      <w:proofErr w:type="spellStart"/>
      <w:r w:rsidR="0011685D" w:rsidRPr="00F41FE2">
        <w:rPr>
          <w:rFonts w:cs="Times New Roman"/>
        </w:rPr>
        <w:t>Майнский</w:t>
      </w:r>
      <w:proofErr w:type="spellEnd"/>
      <w:r w:rsidR="0011685D" w:rsidRPr="00F41FE2">
        <w:rPr>
          <w:rFonts w:cs="Times New Roman"/>
        </w:rPr>
        <w:t xml:space="preserve"> район»</w:t>
      </w:r>
      <w:r w:rsidR="0043187F" w:rsidRPr="00F41FE2">
        <w:rPr>
          <w:szCs w:val="24"/>
        </w:rPr>
        <w:t>.</w:t>
      </w:r>
    </w:p>
    <w:p w:rsidR="0043187F" w:rsidRPr="00F41FE2" w:rsidRDefault="0043187F" w:rsidP="0043187F">
      <w:pPr>
        <w:spacing w:after="0" w:line="240" w:lineRule="auto"/>
        <w:ind w:firstLine="709"/>
        <w:jc w:val="both"/>
        <w:rPr>
          <w:rFonts w:eastAsia="Times New Roman" w:cs="Times New Roman"/>
          <w:szCs w:val="24"/>
          <w:lang w:eastAsia="ru-RU"/>
        </w:rPr>
      </w:pPr>
      <w:r w:rsidRPr="00F41FE2">
        <w:rPr>
          <w:rFonts w:eastAsia="Times New Roman" w:cs="Times New Roman"/>
          <w:szCs w:val="24"/>
          <w:lang w:eastAsia="ru-RU"/>
        </w:rPr>
        <w:t>По данной муниципальной программе  на 20</w:t>
      </w:r>
      <w:r w:rsidR="007A5F45" w:rsidRPr="00F41FE2">
        <w:rPr>
          <w:rFonts w:eastAsia="Times New Roman" w:cs="Times New Roman"/>
          <w:szCs w:val="24"/>
          <w:lang w:eastAsia="ru-RU"/>
        </w:rPr>
        <w:t>21</w:t>
      </w:r>
      <w:r w:rsidRPr="00F41FE2">
        <w:rPr>
          <w:rFonts w:eastAsia="Times New Roman" w:cs="Times New Roman"/>
          <w:szCs w:val="24"/>
          <w:lang w:eastAsia="ru-RU"/>
        </w:rPr>
        <w:t xml:space="preserve"> год предусмотрено финансирование  в объеме </w:t>
      </w:r>
      <w:r w:rsidR="00F41FE2" w:rsidRPr="00F41FE2">
        <w:rPr>
          <w:rFonts w:eastAsia="Times New Roman" w:cs="Times New Roman"/>
          <w:szCs w:val="24"/>
          <w:lang w:eastAsia="ru-RU"/>
        </w:rPr>
        <w:t>538,414</w:t>
      </w:r>
      <w:r w:rsidRPr="00F41FE2">
        <w:rPr>
          <w:rFonts w:eastAsia="Times New Roman" w:cs="Times New Roman"/>
          <w:szCs w:val="24"/>
          <w:lang w:eastAsia="ru-RU"/>
        </w:rPr>
        <w:t xml:space="preserve"> тыс. руб. Освоение  бюджетных средств составило </w:t>
      </w:r>
      <w:r w:rsidR="00F41FE2" w:rsidRPr="00F41FE2">
        <w:rPr>
          <w:rFonts w:eastAsia="Times New Roman" w:cs="Times New Roman"/>
          <w:szCs w:val="24"/>
          <w:lang w:eastAsia="ru-RU"/>
        </w:rPr>
        <w:t>538,414</w:t>
      </w:r>
      <w:r w:rsidRPr="00F41FE2">
        <w:rPr>
          <w:rFonts w:eastAsia="Times New Roman" w:cs="Times New Roman"/>
          <w:szCs w:val="24"/>
          <w:lang w:eastAsia="ru-RU"/>
        </w:rPr>
        <w:t xml:space="preserve"> тыс. руб., или  </w:t>
      </w:r>
      <w:r w:rsidR="00F41FE2" w:rsidRPr="00F41FE2">
        <w:rPr>
          <w:rFonts w:eastAsia="Times New Roman" w:cs="Times New Roman"/>
          <w:szCs w:val="24"/>
          <w:lang w:eastAsia="ru-RU"/>
        </w:rPr>
        <w:t>100</w:t>
      </w:r>
      <w:r w:rsidRPr="00F41FE2">
        <w:rPr>
          <w:rFonts w:eastAsia="Times New Roman" w:cs="Times New Roman"/>
          <w:szCs w:val="24"/>
          <w:lang w:eastAsia="ru-RU"/>
        </w:rPr>
        <w:t>%.</w:t>
      </w:r>
    </w:p>
    <w:p w:rsidR="0090415C" w:rsidRPr="002F7C11" w:rsidRDefault="0090415C" w:rsidP="0043187F">
      <w:pPr>
        <w:spacing w:after="0" w:line="240" w:lineRule="auto"/>
        <w:ind w:firstLine="709"/>
        <w:jc w:val="both"/>
        <w:rPr>
          <w:rFonts w:eastAsia="Times New Roman" w:cs="Times New Roman"/>
          <w:szCs w:val="24"/>
          <w:lang w:eastAsia="ru-RU"/>
        </w:rPr>
      </w:pPr>
      <w:r w:rsidRPr="002F7C11">
        <w:rPr>
          <w:rFonts w:eastAsia="Times New Roman" w:cs="Times New Roman"/>
          <w:szCs w:val="24"/>
          <w:lang w:eastAsia="ru-RU"/>
        </w:rPr>
        <w:t>Цель программы – создание условий для приведения муниципального жилищного фонда в соответствие с санитарными, техническими и иными требованиями, о</w:t>
      </w:r>
      <w:r w:rsidR="00C005C0" w:rsidRPr="002F7C11">
        <w:rPr>
          <w:rFonts w:eastAsia="Times New Roman" w:cs="Times New Roman"/>
          <w:szCs w:val="24"/>
          <w:lang w:eastAsia="ru-RU"/>
        </w:rPr>
        <w:t xml:space="preserve">беспечивающими гражданам комфортные и безопасные условия проживания.  </w:t>
      </w:r>
      <w:r w:rsidRPr="002F7C11">
        <w:rPr>
          <w:rFonts w:eastAsia="Times New Roman" w:cs="Times New Roman"/>
          <w:szCs w:val="24"/>
          <w:lang w:eastAsia="ru-RU"/>
        </w:rPr>
        <w:t xml:space="preserve"> </w:t>
      </w:r>
    </w:p>
    <w:p w:rsidR="002F7C11" w:rsidRDefault="0043187F" w:rsidP="00C005C0">
      <w:pPr>
        <w:spacing w:after="0" w:line="240" w:lineRule="auto"/>
        <w:ind w:firstLine="709"/>
        <w:jc w:val="both"/>
        <w:rPr>
          <w:rFonts w:eastAsia="Times New Roman" w:cs="Times New Roman"/>
          <w:szCs w:val="24"/>
          <w:lang w:eastAsia="ru-RU"/>
        </w:rPr>
      </w:pPr>
      <w:r w:rsidRPr="002F7C11">
        <w:rPr>
          <w:rFonts w:eastAsia="Times New Roman" w:cs="Times New Roman"/>
          <w:szCs w:val="24"/>
          <w:lang w:eastAsia="ru-RU"/>
        </w:rPr>
        <w:t xml:space="preserve">В рамках реализации программы </w:t>
      </w:r>
      <w:r w:rsidR="00C005C0" w:rsidRPr="002F7C11">
        <w:rPr>
          <w:rFonts w:eastAsia="Times New Roman" w:cs="Times New Roman"/>
          <w:szCs w:val="24"/>
          <w:lang w:eastAsia="ru-RU"/>
        </w:rPr>
        <w:t xml:space="preserve">денежные средства были выделены из районного бюджета </w:t>
      </w:r>
    </w:p>
    <w:p w:rsidR="0043187F" w:rsidRDefault="002F7C11" w:rsidP="00C005C0">
      <w:pPr>
        <w:spacing w:after="0" w:line="240" w:lineRule="auto"/>
        <w:ind w:firstLine="709"/>
        <w:jc w:val="both"/>
        <w:rPr>
          <w:rFonts w:eastAsia="Times New Roman" w:cs="Times New Roman"/>
          <w:szCs w:val="24"/>
          <w:lang w:eastAsia="ru-RU"/>
        </w:rPr>
      </w:pPr>
      <w:r>
        <w:rPr>
          <w:rFonts w:eastAsia="Times New Roman" w:cs="Times New Roman"/>
          <w:szCs w:val="24"/>
          <w:lang w:eastAsia="ru-RU"/>
        </w:rPr>
        <w:t>-</w:t>
      </w:r>
      <w:r w:rsidR="00C005C0" w:rsidRPr="002F7C11">
        <w:rPr>
          <w:rFonts w:eastAsia="Times New Roman" w:cs="Times New Roman"/>
          <w:szCs w:val="24"/>
          <w:lang w:eastAsia="ru-RU"/>
        </w:rPr>
        <w:t>на взносы на капитальный ремонт домов на территории муниципальных образований сельских поселений в Фонд модернизации жилищно-коммунальног</w:t>
      </w:r>
      <w:r w:rsidR="00853BB9" w:rsidRPr="002F7C11">
        <w:rPr>
          <w:rFonts w:eastAsia="Times New Roman" w:cs="Times New Roman"/>
          <w:szCs w:val="24"/>
          <w:lang w:eastAsia="ru-RU"/>
        </w:rPr>
        <w:t>о комплекса Ульяновской области</w:t>
      </w:r>
      <w:r>
        <w:rPr>
          <w:rFonts w:eastAsia="Times New Roman" w:cs="Times New Roman"/>
          <w:szCs w:val="24"/>
          <w:lang w:eastAsia="ru-RU"/>
        </w:rPr>
        <w:t xml:space="preserve"> - 138,4 тыс</w:t>
      </w:r>
      <w:proofErr w:type="gramStart"/>
      <w:r>
        <w:rPr>
          <w:rFonts w:eastAsia="Times New Roman" w:cs="Times New Roman"/>
          <w:szCs w:val="24"/>
          <w:lang w:eastAsia="ru-RU"/>
        </w:rPr>
        <w:t>.р</w:t>
      </w:r>
      <w:proofErr w:type="gramEnd"/>
      <w:r>
        <w:rPr>
          <w:rFonts w:eastAsia="Times New Roman" w:cs="Times New Roman"/>
          <w:szCs w:val="24"/>
          <w:lang w:eastAsia="ru-RU"/>
        </w:rPr>
        <w:t>ублей</w:t>
      </w:r>
    </w:p>
    <w:p w:rsidR="002F7C11" w:rsidRPr="002F7C11" w:rsidRDefault="002F7C11" w:rsidP="00C005C0">
      <w:pPr>
        <w:spacing w:after="0" w:line="240" w:lineRule="auto"/>
        <w:ind w:firstLine="709"/>
        <w:jc w:val="both"/>
        <w:rPr>
          <w:rFonts w:eastAsia="Times New Roman" w:cs="Times New Roman"/>
          <w:szCs w:val="24"/>
          <w:lang w:eastAsia="ru-RU"/>
        </w:rPr>
      </w:pPr>
      <w:r>
        <w:rPr>
          <w:rFonts w:eastAsia="Times New Roman" w:cs="Times New Roman"/>
          <w:szCs w:val="24"/>
          <w:lang w:eastAsia="ru-RU"/>
        </w:rPr>
        <w:t>-на</w:t>
      </w:r>
      <w:r w:rsidR="006236DE">
        <w:rPr>
          <w:rFonts w:eastAsia="Times New Roman" w:cs="Times New Roman"/>
          <w:szCs w:val="24"/>
          <w:lang w:eastAsia="ru-RU"/>
        </w:rPr>
        <w:t xml:space="preserve"> </w:t>
      </w:r>
      <w:r>
        <w:rPr>
          <w:rFonts w:eastAsia="Times New Roman" w:cs="Times New Roman"/>
          <w:szCs w:val="24"/>
          <w:lang w:eastAsia="ru-RU"/>
        </w:rPr>
        <w:t xml:space="preserve"> ремонт муниципального жилья - ремонт кровли в </w:t>
      </w:r>
      <w:proofErr w:type="spellStart"/>
      <w:r>
        <w:rPr>
          <w:rFonts w:eastAsia="Times New Roman" w:cs="Times New Roman"/>
          <w:szCs w:val="24"/>
          <w:lang w:eastAsia="ru-RU"/>
        </w:rPr>
        <w:t>с</w:t>
      </w:r>
      <w:proofErr w:type="gramStart"/>
      <w:r>
        <w:rPr>
          <w:rFonts w:eastAsia="Times New Roman" w:cs="Times New Roman"/>
          <w:szCs w:val="24"/>
          <w:lang w:eastAsia="ru-RU"/>
        </w:rPr>
        <w:t>.У</w:t>
      </w:r>
      <w:proofErr w:type="gramEnd"/>
      <w:r>
        <w:rPr>
          <w:rFonts w:eastAsia="Times New Roman" w:cs="Times New Roman"/>
          <w:szCs w:val="24"/>
          <w:lang w:eastAsia="ru-RU"/>
        </w:rPr>
        <w:t>ржумское</w:t>
      </w:r>
      <w:proofErr w:type="spellEnd"/>
      <w:r>
        <w:rPr>
          <w:rFonts w:eastAsia="Times New Roman" w:cs="Times New Roman"/>
          <w:szCs w:val="24"/>
          <w:lang w:eastAsia="ru-RU"/>
        </w:rPr>
        <w:t xml:space="preserve"> ул.Советская д.76 - 400 тыс.рублей</w:t>
      </w:r>
    </w:p>
    <w:p w:rsidR="00D42376" w:rsidRPr="002F7C11" w:rsidRDefault="00D42376" w:rsidP="00D42376">
      <w:pPr>
        <w:tabs>
          <w:tab w:val="left" w:pos="709"/>
        </w:tabs>
        <w:spacing w:after="0" w:line="240" w:lineRule="auto"/>
        <w:ind w:firstLine="709"/>
        <w:jc w:val="both"/>
        <w:rPr>
          <w:rFonts w:eastAsia="Times New Roman"/>
          <w:szCs w:val="24"/>
          <w:lang w:eastAsia="ru-RU"/>
        </w:rPr>
      </w:pPr>
      <w:r w:rsidRPr="002F7C11">
        <w:rPr>
          <w:rFonts w:eastAsia="Times New Roman"/>
          <w:szCs w:val="24"/>
          <w:lang w:eastAsia="ru-RU"/>
        </w:rPr>
        <w:t>Оценка эффективности реализации муниципальн</w:t>
      </w:r>
      <w:r w:rsidR="002F7C11" w:rsidRPr="002F7C11">
        <w:rPr>
          <w:rFonts w:eastAsia="Times New Roman"/>
          <w:szCs w:val="24"/>
          <w:lang w:eastAsia="ru-RU"/>
        </w:rPr>
        <w:t>ой программы осуществлялась по 1 целевому индикатору</w:t>
      </w:r>
      <w:r w:rsidRPr="002F7C11">
        <w:rPr>
          <w:rFonts w:eastAsia="Times New Roman"/>
          <w:szCs w:val="24"/>
          <w:lang w:eastAsia="ru-RU"/>
        </w:rPr>
        <w:t>, ожидаемое значение достигнуто в полном объеме.</w:t>
      </w:r>
    </w:p>
    <w:p w:rsidR="0043187F" w:rsidRPr="002F7C11" w:rsidRDefault="0043187F" w:rsidP="00D42376">
      <w:pPr>
        <w:spacing w:after="0" w:line="240" w:lineRule="auto"/>
        <w:jc w:val="both"/>
        <w:rPr>
          <w:rFonts w:eastAsia="Times New Roman" w:cs="Times New Roman"/>
          <w:color w:val="FF0000"/>
          <w:szCs w:val="24"/>
          <w:lang w:eastAsia="ru-RU"/>
        </w:rPr>
      </w:pPr>
    </w:p>
    <w:tbl>
      <w:tblPr>
        <w:tblStyle w:val="ad"/>
        <w:tblW w:w="0" w:type="auto"/>
        <w:tblLayout w:type="fixed"/>
        <w:tblLook w:val="04A0"/>
      </w:tblPr>
      <w:tblGrid>
        <w:gridCol w:w="441"/>
        <w:gridCol w:w="4062"/>
        <w:gridCol w:w="850"/>
        <w:gridCol w:w="1134"/>
        <w:gridCol w:w="1276"/>
        <w:gridCol w:w="709"/>
        <w:gridCol w:w="992"/>
      </w:tblGrid>
      <w:tr w:rsidR="005E548A" w:rsidRPr="002F7C11" w:rsidTr="00EC60DF">
        <w:trPr>
          <w:trHeight w:val="1530"/>
        </w:trPr>
        <w:tc>
          <w:tcPr>
            <w:tcW w:w="441" w:type="dxa"/>
            <w:hideMark/>
          </w:tcPr>
          <w:p w:rsidR="005E548A" w:rsidRPr="002F7C11" w:rsidRDefault="005E548A" w:rsidP="008C35E8">
            <w:pPr>
              <w:spacing w:line="255" w:lineRule="atLeast"/>
              <w:jc w:val="center"/>
              <w:rPr>
                <w:rFonts w:eastAsia="Times New Roman" w:cs="Times New Roman"/>
                <w:color w:val="2C2C2C"/>
                <w:sz w:val="20"/>
                <w:szCs w:val="20"/>
                <w:lang w:eastAsia="ru-RU"/>
              </w:rPr>
            </w:pPr>
            <w:r w:rsidRPr="002F7C11">
              <w:rPr>
                <w:rFonts w:eastAsia="Times New Roman" w:cs="Times New Roman"/>
                <w:b/>
                <w:bCs/>
                <w:color w:val="2C2C2C"/>
                <w:sz w:val="20"/>
                <w:szCs w:val="20"/>
                <w:lang w:eastAsia="ru-RU"/>
              </w:rPr>
              <w:br/>
            </w:r>
            <w:r w:rsidRPr="002F7C11">
              <w:rPr>
                <w:rFonts w:eastAsia="Times New Roman" w:cs="Times New Roman"/>
                <w:b/>
                <w:bCs/>
                <w:color w:val="2C2C2C"/>
                <w:sz w:val="20"/>
                <w:lang w:eastAsia="ru-RU"/>
              </w:rPr>
              <w:t> № </w:t>
            </w:r>
            <w:r w:rsidRPr="002F7C11">
              <w:rPr>
                <w:rFonts w:eastAsia="Times New Roman" w:cs="Times New Roman"/>
                <w:b/>
                <w:bCs/>
                <w:color w:val="2C2C2C"/>
                <w:sz w:val="20"/>
                <w:szCs w:val="20"/>
                <w:lang w:eastAsia="ru-RU"/>
              </w:rPr>
              <w:br/>
            </w:r>
            <w:proofErr w:type="spellStart"/>
            <w:proofErr w:type="gramStart"/>
            <w:r w:rsidRPr="002F7C11">
              <w:rPr>
                <w:rFonts w:eastAsia="Times New Roman" w:cs="Times New Roman"/>
                <w:b/>
                <w:bCs/>
                <w:color w:val="2C2C2C"/>
                <w:sz w:val="20"/>
                <w:lang w:eastAsia="ru-RU"/>
              </w:rPr>
              <w:t>п</w:t>
            </w:r>
            <w:proofErr w:type="spellEnd"/>
            <w:proofErr w:type="gramEnd"/>
            <w:r w:rsidRPr="002F7C11">
              <w:rPr>
                <w:rFonts w:eastAsia="Times New Roman" w:cs="Times New Roman"/>
                <w:b/>
                <w:bCs/>
                <w:color w:val="2C2C2C"/>
                <w:sz w:val="20"/>
                <w:lang w:eastAsia="ru-RU"/>
              </w:rPr>
              <w:t>/</w:t>
            </w:r>
            <w:proofErr w:type="spellStart"/>
            <w:r w:rsidRPr="002F7C11">
              <w:rPr>
                <w:rFonts w:eastAsia="Times New Roman" w:cs="Times New Roman"/>
                <w:b/>
                <w:bCs/>
                <w:color w:val="2C2C2C"/>
                <w:sz w:val="20"/>
                <w:lang w:eastAsia="ru-RU"/>
              </w:rPr>
              <w:t>п</w:t>
            </w:r>
            <w:proofErr w:type="spellEnd"/>
          </w:p>
        </w:tc>
        <w:tc>
          <w:tcPr>
            <w:tcW w:w="4062" w:type="dxa"/>
            <w:hideMark/>
          </w:tcPr>
          <w:p w:rsidR="005E548A" w:rsidRPr="002F7C11" w:rsidRDefault="005E548A" w:rsidP="008C35E8">
            <w:pPr>
              <w:spacing w:line="255" w:lineRule="atLeast"/>
              <w:jc w:val="center"/>
              <w:rPr>
                <w:rFonts w:eastAsia="Times New Roman" w:cs="Times New Roman"/>
                <w:b/>
                <w:bCs/>
                <w:color w:val="2C2C2C"/>
                <w:sz w:val="20"/>
                <w:lang w:eastAsia="ru-RU"/>
              </w:rPr>
            </w:pPr>
            <w:r w:rsidRPr="002F7C11">
              <w:rPr>
                <w:rFonts w:eastAsia="Times New Roman" w:cs="Times New Roman"/>
                <w:b/>
                <w:bCs/>
                <w:color w:val="2C2C2C"/>
                <w:sz w:val="20"/>
                <w:lang w:eastAsia="ru-RU"/>
              </w:rPr>
              <w:t>Наименование</w:t>
            </w:r>
          </w:p>
          <w:p w:rsidR="005E548A" w:rsidRPr="002F7C11" w:rsidRDefault="005E548A" w:rsidP="008C35E8">
            <w:pPr>
              <w:spacing w:line="255" w:lineRule="atLeast"/>
              <w:jc w:val="center"/>
              <w:rPr>
                <w:rFonts w:eastAsia="Times New Roman" w:cs="Times New Roman"/>
                <w:b/>
                <w:bCs/>
                <w:color w:val="2C2C2C"/>
                <w:sz w:val="20"/>
                <w:lang w:eastAsia="ru-RU"/>
              </w:rPr>
            </w:pPr>
            <w:r w:rsidRPr="002F7C11">
              <w:rPr>
                <w:rFonts w:eastAsia="Times New Roman" w:cs="Times New Roman"/>
                <w:b/>
                <w:bCs/>
                <w:color w:val="2C2C2C"/>
                <w:sz w:val="20"/>
                <w:lang w:eastAsia="ru-RU"/>
              </w:rPr>
              <w:t>целевого</w:t>
            </w:r>
          </w:p>
          <w:p w:rsidR="005E548A" w:rsidRPr="002F7C11" w:rsidRDefault="005E548A" w:rsidP="008C35E8">
            <w:pPr>
              <w:spacing w:line="255" w:lineRule="atLeast"/>
              <w:jc w:val="center"/>
              <w:rPr>
                <w:rFonts w:eastAsia="Times New Roman" w:cs="Times New Roman"/>
                <w:color w:val="2C2C2C"/>
                <w:sz w:val="20"/>
                <w:szCs w:val="20"/>
                <w:lang w:eastAsia="ru-RU"/>
              </w:rPr>
            </w:pPr>
            <w:r w:rsidRPr="002F7C11">
              <w:rPr>
                <w:rFonts w:eastAsia="Times New Roman" w:cs="Times New Roman"/>
                <w:b/>
                <w:bCs/>
                <w:color w:val="2C2C2C"/>
                <w:sz w:val="20"/>
                <w:lang w:eastAsia="ru-RU"/>
              </w:rPr>
              <w:t>показателя</w:t>
            </w:r>
          </w:p>
        </w:tc>
        <w:tc>
          <w:tcPr>
            <w:tcW w:w="850" w:type="dxa"/>
            <w:hideMark/>
          </w:tcPr>
          <w:p w:rsidR="005E548A" w:rsidRPr="002F7C11" w:rsidRDefault="005E548A" w:rsidP="008C35E8">
            <w:pPr>
              <w:spacing w:after="96" w:line="255" w:lineRule="atLeast"/>
              <w:jc w:val="center"/>
              <w:rPr>
                <w:rFonts w:eastAsia="Times New Roman" w:cs="Times New Roman"/>
                <w:color w:val="2C2C2C"/>
                <w:sz w:val="20"/>
                <w:szCs w:val="20"/>
                <w:lang w:eastAsia="ru-RU"/>
              </w:rPr>
            </w:pPr>
            <w:r w:rsidRPr="002F7C11">
              <w:rPr>
                <w:rFonts w:eastAsia="Times New Roman" w:cs="Times New Roman"/>
                <w:b/>
                <w:bCs/>
                <w:color w:val="2C2C2C"/>
                <w:sz w:val="20"/>
                <w:lang w:eastAsia="ru-RU"/>
              </w:rPr>
              <w:t>Ед. </w:t>
            </w:r>
            <w:r w:rsidRPr="002F7C11">
              <w:rPr>
                <w:rFonts w:eastAsia="Times New Roman" w:cs="Times New Roman"/>
                <w:b/>
                <w:bCs/>
                <w:color w:val="2C2C2C"/>
                <w:sz w:val="20"/>
                <w:szCs w:val="20"/>
                <w:lang w:eastAsia="ru-RU"/>
              </w:rPr>
              <w:br/>
            </w:r>
            <w:proofErr w:type="spellStart"/>
            <w:r w:rsidRPr="002F7C11">
              <w:rPr>
                <w:rFonts w:eastAsia="Times New Roman" w:cs="Times New Roman"/>
                <w:b/>
                <w:bCs/>
                <w:color w:val="2C2C2C"/>
                <w:sz w:val="20"/>
                <w:lang w:eastAsia="ru-RU"/>
              </w:rPr>
              <w:t>изм</w:t>
            </w:r>
            <w:proofErr w:type="spellEnd"/>
            <w:r w:rsidRPr="002F7C11">
              <w:rPr>
                <w:rFonts w:eastAsia="Times New Roman" w:cs="Times New Roman"/>
                <w:b/>
                <w:bCs/>
                <w:color w:val="2C2C2C"/>
                <w:sz w:val="20"/>
                <w:lang w:eastAsia="ru-RU"/>
              </w:rPr>
              <w:t>.</w:t>
            </w:r>
          </w:p>
        </w:tc>
        <w:tc>
          <w:tcPr>
            <w:tcW w:w="1134" w:type="dxa"/>
            <w:hideMark/>
          </w:tcPr>
          <w:p w:rsidR="005E548A" w:rsidRPr="002F7C11" w:rsidRDefault="005E548A" w:rsidP="008C35E8">
            <w:pPr>
              <w:spacing w:after="96" w:line="255" w:lineRule="atLeast"/>
              <w:jc w:val="center"/>
              <w:rPr>
                <w:rFonts w:eastAsia="Times New Roman" w:cs="Times New Roman"/>
                <w:color w:val="2C2C2C"/>
                <w:sz w:val="20"/>
                <w:szCs w:val="20"/>
                <w:lang w:eastAsia="ru-RU"/>
              </w:rPr>
            </w:pPr>
            <w:r w:rsidRPr="002F7C11">
              <w:rPr>
                <w:rFonts w:eastAsia="Times New Roman" w:cs="Times New Roman"/>
                <w:b/>
                <w:bCs/>
                <w:color w:val="2C2C2C"/>
                <w:sz w:val="20"/>
                <w:lang w:eastAsia="ru-RU"/>
              </w:rPr>
              <w:t>Плановое</w:t>
            </w:r>
            <w:r w:rsidRPr="002F7C11">
              <w:rPr>
                <w:rFonts w:eastAsia="Times New Roman" w:cs="Times New Roman"/>
                <w:b/>
                <w:bCs/>
                <w:color w:val="2C2C2C"/>
                <w:sz w:val="20"/>
                <w:szCs w:val="20"/>
                <w:lang w:eastAsia="ru-RU"/>
              </w:rPr>
              <w:br/>
            </w:r>
            <w:r w:rsidRPr="002F7C11">
              <w:rPr>
                <w:rFonts w:eastAsia="Times New Roman" w:cs="Times New Roman"/>
                <w:b/>
                <w:bCs/>
                <w:color w:val="2C2C2C"/>
                <w:sz w:val="20"/>
                <w:lang w:eastAsia="ru-RU"/>
              </w:rPr>
              <w:t>значение</w:t>
            </w:r>
          </w:p>
        </w:tc>
        <w:tc>
          <w:tcPr>
            <w:tcW w:w="1276" w:type="dxa"/>
            <w:hideMark/>
          </w:tcPr>
          <w:p w:rsidR="005E548A" w:rsidRPr="002F7C11" w:rsidRDefault="005E548A" w:rsidP="008C35E8">
            <w:pPr>
              <w:spacing w:after="96" w:line="255" w:lineRule="atLeast"/>
              <w:jc w:val="center"/>
              <w:rPr>
                <w:rFonts w:eastAsia="Times New Roman" w:cs="Times New Roman"/>
                <w:color w:val="2C2C2C"/>
                <w:sz w:val="20"/>
                <w:szCs w:val="20"/>
                <w:lang w:eastAsia="ru-RU"/>
              </w:rPr>
            </w:pPr>
            <w:r w:rsidRPr="002F7C11">
              <w:rPr>
                <w:rFonts w:eastAsia="Times New Roman" w:cs="Times New Roman"/>
                <w:b/>
                <w:bCs/>
                <w:color w:val="2C2C2C"/>
                <w:sz w:val="20"/>
                <w:lang w:eastAsia="ru-RU"/>
              </w:rPr>
              <w:t>Фактическое</w:t>
            </w:r>
            <w:r w:rsidRPr="002F7C11">
              <w:rPr>
                <w:rFonts w:eastAsia="Times New Roman" w:cs="Times New Roman"/>
                <w:b/>
                <w:bCs/>
                <w:color w:val="2C2C2C"/>
                <w:sz w:val="20"/>
                <w:szCs w:val="20"/>
                <w:lang w:eastAsia="ru-RU"/>
              </w:rPr>
              <w:br/>
            </w:r>
            <w:r w:rsidRPr="002F7C11">
              <w:rPr>
                <w:rFonts w:eastAsia="Times New Roman" w:cs="Times New Roman"/>
                <w:b/>
                <w:bCs/>
                <w:color w:val="2C2C2C"/>
                <w:sz w:val="20"/>
                <w:lang w:eastAsia="ru-RU"/>
              </w:rPr>
              <w:t> значение</w:t>
            </w:r>
          </w:p>
        </w:tc>
        <w:tc>
          <w:tcPr>
            <w:tcW w:w="1701" w:type="dxa"/>
            <w:gridSpan w:val="2"/>
            <w:hideMark/>
          </w:tcPr>
          <w:p w:rsidR="005E548A" w:rsidRPr="002F7C11" w:rsidRDefault="005E548A" w:rsidP="005E548A">
            <w:pPr>
              <w:spacing w:after="96" w:line="255" w:lineRule="atLeast"/>
              <w:jc w:val="center"/>
              <w:rPr>
                <w:rFonts w:eastAsia="Times New Roman" w:cs="Times New Roman"/>
                <w:color w:val="2C2C2C"/>
                <w:sz w:val="18"/>
                <w:szCs w:val="18"/>
                <w:lang w:eastAsia="ru-RU"/>
              </w:rPr>
            </w:pPr>
            <w:r w:rsidRPr="002F7C11">
              <w:rPr>
                <w:rFonts w:eastAsia="Times New Roman" w:cs="Times New Roman"/>
                <w:b/>
                <w:bCs/>
                <w:color w:val="2C2C2C"/>
                <w:sz w:val="18"/>
                <w:szCs w:val="18"/>
                <w:lang w:eastAsia="ru-RU"/>
              </w:rPr>
              <w:t>Процент достижения</w:t>
            </w:r>
          </w:p>
          <w:p w:rsidR="005E548A" w:rsidRPr="002F7C11" w:rsidRDefault="005E548A" w:rsidP="005E548A">
            <w:pPr>
              <w:spacing w:after="96" w:line="255" w:lineRule="atLeast"/>
              <w:jc w:val="center"/>
              <w:rPr>
                <w:rFonts w:eastAsia="Times New Roman" w:cs="Times New Roman"/>
                <w:color w:val="2C2C2C"/>
                <w:sz w:val="20"/>
                <w:szCs w:val="20"/>
                <w:lang w:eastAsia="ru-RU"/>
              </w:rPr>
            </w:pPr>
            <w:r w:rsidRPr="002F7C11">
              <w:rPr>
                <w:rFonts w:eastAsia="Times New Roman" w:cs="Times New Roman"/>
                <w:b/>
                <w:bCs/>
                <w:color w:val="2C2C2C"/>
                <w:sz w:val="18"/>
                <w:szCs w:val="18"/>
                <w:lang w:eastAsia="ru-RU"/>
              </w:rPr>
              <w:t>%</w:t>
            </w:r>
          </w:p>
        </w:tc>
      </w:tr>
      <w:tr w:rsidR="005E548A" w:rsidRPr="002F7C11" w:rsidTr="00EC60DF">
        <w:tc>
          <w:tcPr>
            <w:tcW w:w="441" w:type="dxa"/>
            <w:hideMark/>
          </w:tcPr>
          <w:p w:rsidR="005E548A" w:rsidRPr="002F7C11" w:rsidRDefault="005E548A" w:rsidP="008C35E8">
            <w:pPr>
              <w:pStyle w:val="a6"/>
              <w:numPr>
                <w:ilvl w:val="0"/>
                <w:numId w:val="8"/>
              </w:numPr>
              <w:spacing w:after="96" w:line="255" w:lineRule="atLeast"/>
              <w:jc w:val="center"/>
              <w:rPr>
                <w:rFonts w:eastAsia="Times New Roman" w:cs="Times New Roman"/>
                <w:color w:val="2C2C2C"/>
                <w:sz w:val="20"/>
                <w:szCs w:val="20"/>
                <w:lang w:eastAsia="ru-RU"/>
              </w:rPr>
            </w:pPr>
          </w:p>
        </w:tc>
        <w:tc>
          <w:tcPr>
            <w:tcW w:w="4062" w:type="dxa"/>
            <w:hideMark/>
          </w:tcPr>
          <w:p w:rsidR="005E548A" w:rsidRPr="002F7C11" w:rsidRDefault="005E548A" w:rsidP="008C35E8">
            <w:pPr>
              <w:spacing w:after="96" w:line="255" w:lineRule="atLeast"/>
              <w:jc w:val="center"/>
              <w:rPr>
                <w:rFonts w:eastAsia="Times New Roman" w:cs="Times New Roman"/>
                <w:color w:val="000000" w:themeColor="text1"/>
                <w:sz w:val="20"/>
                <w:szCs w:val="20"/>
                <w:lang w:eastAsia="ru-RU"/>
              </w:rPr>
            </w:pPr>
            <w:r w:rsidRPr="002F7C11">
              <w:rPr>
                <w:rFonts w:eastAsia="Times New Roman" w:cs="Times New Roman"/>
                <w:color w:val="000000" w:themeColor="text1"/>
                <w:sz w:val="20"/>
                <w:szCs w:val="20"/>
                <w:lang w:eastAsia="ru-RU"/>
              </w:rPr>
              <w:t>Замена изношенных коммуникаций, внутренних инженерных систем муниципального жилого фонда</w:t>
            </w:r>
          </w:p>
        </w:tc>
        <w:tc>
          <w:tcPr>
            <w:tcW w:w="850" w:type="dxa"/>
            <w:hideMark/>
          </w:tcPr>
          <w:p w:rsidR="005E548A" w:rsidRPr="002F7C11" w:rsidRDefault="005E548A" w:rsidP="008C35E8">
            <w:pPr>
              <w:spacing w:after="96" w:line="255" w:lineRule="atLeast"/>
              <w:jc w:val="center"/>
              <w:rPr>
                <w:rFonts w:eastAsia="Times New Roman" w:cs="Times New Roman"/>
                <w:color w:val="2C2C2C"/>
                <w:sz w:val="20"/>
                <w:szCs w:val="20"/>
                <w:lang w:eastAsia="ru-RU"/>
              </w:rPr>
            </w:pPr>
            <w:r w:rsidRPr="002F7C11">
              <w:rPr>
                <w:rFonts w:eastAsia="Times New Roman" w:cs="Times New Roman"/>
                <w:color w:val="2C2C2C"/>
                <w:sz w:val="20"/>
                <w:szCs w:val="20"/>
                <w:lang w:eastAsia="ru-RU"/>
              </w:rPr>
              <w:t>%</w:t>
            </w:r>
          </w:p>
        </w:tc>
        <w:tc>
          <w:tcPr>
            <w:tcW w:w="1134" w:type="dxa"/>
            <w:hideMark/>
          </w:tcPr>
          <w:p w:rsidR="005E548A" w:rsidRPr="002F7C11" w:rsidRDefault="005E548A" w:rsidP="008C35E8">
            <w:pPr>
              <w:spacing w:after="96" w:line="255" w:lineRule="atLeast"/>
              <w:jc w:val="center"/>
              <w:rPr>
                <w:rFonts w:eastAsia="Times New Roman" w:cs="Times New Roman"/>
                <w:color w:val="2C2C2C"/>
                <w:sz w:val="20"/>
                <w:szCs w:val="20"/>
                <w:lang w:eastAsia="ru-RU"/>
              </w:rPr>
            </w:pPr>
            <w:r w:rsidRPr="002F7C11">
              <w:rPr>
                <w:rFonts w:eastAsia="Times New Roman" w:cs="Times New Roman"/>
                <w:color w:val="2C2C2C"/>
                <w:sz w:val="20"/>
                <w:szCs w:val="20"/>
                <w:lang w:eastAsia="ru-RU"/>
              </w:rPr>
              <w:t>1</w:t>
            </w:r>
            <w:r w:rsidR="002F7C11" w:rsidRPr="002F7C11">
              <w:rPr>
                <w:rFonts w:eastAsia="Times New Roman" w:cs="Times New Roman"/>
                <w:color w:val="2C2C2C"/>
                <w:sz w:val="20"/>
                <w:szCs w:val="20"/>
                <w:lang w:eastAsia="ru-RU"/>
              </w:rPr>
              <w:t>00</w:t>
            </w:r>
          </w:p>
        </w:tc>
        <w:tc>
          <w:tcPr>
            <w:tcW w:w="1276" w:type="dxa"/>
            <w:hideMark/>
          </w:tcPr>
          <w:p w:rsidR="005E548A" w:rsidRPr="002F7C11" w:rsidRDefault="005E548A" w:rsidP="008C35E8">
            <w:pPr>
              <w:spacing w:after="96" w:line="255" w:lineRule="atLeast"/>
              <w:jc w:val="center"/>
              <w:rPr>
                <w:rFonts w:eastAsia="Times New Roman" w:cs="Times New Roman"/>
                <w:color w:val="2C2C2C"/>
                <w:sz w:val="20"/>
                <w:szCs w:val="20"/>
                <w:lang w:eastAsia="ru-RU"/>
              </w:rPr>
            </w:pPr>
            <w:r w:rsidRPr="002F7C11">
              <w:rPr>
                <w:rFonts w:eastAsia="Times New Roman" w:cs="Times New Roman"/>
                <w:color w:val="2C2C2C"/>
                <w:sz w:val="20"/>
                <w:szCs w:val="20"/>
                <w:lang w:eastAsia="ru-RU"/>
              </w:rPr>
              <w:t>1</w:t>
            </w:r>
            <w:r w:rsidR="002F7C11" w:rsidRPr="002F7C11">
              <w:rPr>
                <w:rFonts w:eastAsia="Times New Roman" w:cs="Times New Roman"/>
                <w:color w:val="2C2C2C"/>
                <w:sz w:val="20"/>
                <w:szCs w:val="20"/>
                <w:lang w:eastAsia="ru-RU"/>
              </w:rPr>
              <w:t>00</w:t>
            </w:r>
          </w:p>
        </w:tc>
        <w:tc>
          <w:tcPr>
            <w:tcW w:w="709" w:type="dxa"/>
            <w:hideMark/>
          </w:tcPr>
          <w:p w:rsidR="005E548A" w:rsidRPr="002F7C11" w:rsidRDefault="005E548A" w:rsidP="008C35E8">
            <w:pPr>
              <w:spacing w:after="96" w:line="255" w:lineRule="atLeast"/>
              <w:jc w:val="center"/>
              <w:rPr>
                <w:rFonts w:eastAsia="Times New Roman" w:cs="Times New Roman"/>
                <w:color w:val="2C2C2C"/>
                <w:sz w:val="20"/>
                <w:szCs w:val="20"/>
                <w:lang w:eastAsia="ru-RU"/>
              </w:rPr>
            </w:pPr>
            <w:r w:rsidRPr="002F7C11">
              <w:rPr>
                <w:rFonts w:eastAsia="Times New Roman" w:cs="Times New Roman"/>
                <w:color w:val="2C2C2C"/>
                <w:sz w:val="20"/>
                <w:szCs w:val="20"/>
                <w:lang w:eastAsia="ru-RU"/>
              </w:rPr>
              <w:t>0 </w:t>
            </w:r>
          </w:p>
        </w:tc>
        <w:tc>
          <w:tcPr>
            <w:tcW w:w="992" w:type="dxa"/>
            <w:hideMark/>
          </w:tcPr>
          <w:p w:rsidR="005E548A" w:rsidRPr="002F7C11" w:rsidRDefault="005E548A" w:rsidP="008C35E8">
            <w:pPr>
              <w:spacing w:after="96" w:line="255" w:lineRule="atLeast"/>
              <w:jc w:val="center"/>
              <w:rPr>
                <w:rFonts w:eastAsia="Times New Roman" w:cs="Times New Roman"/>
                <w:color w:val="2C2C2C"/>
                <w:sz w:val="20"/>
                <w:szCs w:val="20"/>
                <w:lang w:eastAsia="ru-RU"/>
              </w:rPr>
            </w:pPr>
            <w:r w:rsidRPr="002F7C11">
              <w:rPr>
                <w:rFonts w:eastAsia="Times New Roman" w:cs="Times New Roman"/>
                <w:color w:val="2C2C2C"/>
                <w:sz w:val="20"/>
                <w:szCs w:val="20"/>
                <w:lang w:eastAsia="ru-RU"/>
              </w:rPr>
              <w:t>100</w:t>
            </w:r>
          </w:p>
        </w:tc>
      </w:tr>
    </w:tbl>
    <w:p w:rsidR="00853BB9" w:rsidRPr="002F7C11" w:rsidRDefault="0043187F" w:rsidP="00853BB9">
      <w:pPr>
        <w:tabs>
          <w:tab w:val="left" w:pos="0"/>
        </w:tabs>
        <w:spacing w:after="0" w:line="240" w:lineRule="auto"/>
        <w:ind w:firstLine="709"/>
        <w:contextualSpacing/>
        <w:jc w:val="both"/>
        <w:rPr>
          <w:rFonts w:ascii="Arial" w:eastAsia="Times New Roman" w:hAnsi="Arial" w:cs="Arial"/>
          <w:sz w:val="18"/>
          <w:szCs w:val="18"/>
          <w:lang w:eastAsia="ru-RU"/>
        </w:rPr>
      </w:pPr>
      <w:r w:rsidRPr="002F7C11">
        <w:rPr>
          <w:rFonts w:ascii="Arial" w:eastAsia="Times New Roman" w:hAnsi="Arial" w:cs="Arial"/>
          <w:sz w:val="18"/>
          <w:szCs w:val="18"/>
          <w:lang w:eastAsia="ru-RU"/>
        </w:rPr>
        <w:t>        </w:t>
      </w:r>
    </w:p>
    <w:p w:rsidR="00853BB9" w:rsidRDefault="00853BB9" w:rsidP="00853BB9">
      <w:pPr>
        <w:tabs>
          <w:tab w:val="left" w:pos="0"/>
        </w:tabs>
        <w:spacing w:after="0" w:line="240" w:lineRule="auto"/>
        <w:ind w:firstLine="709"/>
        <w:contextualSpacing/>
        <w:jc w:val="both"/>
        <w:rPr>
          <w:rFonts w:eastAsia="Times New Roman"/>
          <w:szCs w:val="24"/>
          <w:lang w:eastAsia="ru-RU"/>
        </w:rPr>
      </w:pPr>
      <w:r w:rsidRPr="002F7C11">
        <w:rPr>
          <w:rFonts w:eastAsia="Times New Roman" w:cs="Times New Roman"/>
          <w:b/>
          <w:i/>
          <w:iCs/>
          <w:szCs w:val="24"/>
          <w:lang w:eastAsia="ru-RU"/>
        </w:rPr>
        <w:t>Вывод:</w:t>
      </w:r>
      <w:r w:rsidRPr="002F7C11">
        <w:rPr>
          <w:rFonts w:eastAsia="Times New Roman" w:cs="Times New Roman"/>
          <w:iCs/>
          <w:szCs w:val="24"/>
          <w:lang w:eastAsia="ru-RU"/>
        </w:rPr>
        <w:t xml:space="preserve"> </w:t>
      </w:r>
      <w:r w:rsidRPr="002F7C11">
        <w:rPr>
          <w:rFonts w:eastAsia="Times New Roman"/>
          <w:szCs w:val="24"/>
          <w:lang w:eastAsia="ru-RU"/>
        </w:rPr>
        <w:t>п</w:t>
      </w:r>
      <w:r w:rsidR="002F7C11">
        <w:rPr>
          <w:rFonts w:eastAsia="Times New Roman"/>
          <w:szCs w:val="24"/>
          <w:lang w:eastAsia="ru-RU"/>
        </w:rPr>
        <w:t>о результатам реализации за 2021</w:t>
      </w:r>
      <w:r w:rsidRPr="002F7C11">
        <w:rPr>
          <w:rFonts w:eastAsia="Times New Roman"/>
          <w:szCs w:val="24"/>
          <w:lang w:eastAsia="ru-RU"/>
        </w:rPr>
        <w:t xml:space="preserve"> год муниципальная программа признана эффективной. </w:t>
      </w:r>
    </w:p>
    <w:p w:rsidR="00FF0A82" w:rsidRDefault="00FF0A82" w:rsidP="00853BB9">
      <w:pPr>
        <w:tabs>
          <w:tab w:val="left" w:pos="0"/>
        </w:tabs>
        <w:spacing w:after="0" w:line="240" w:lineRule="auto"/>
        <w:ind w:firstLine="709"/>
        <w:contextualSpacing/>
        <w:jc w:val="both"/>
        <w:rPr>
          <w:szCs w:val="24"/>
          <w:lang w:eastAsia="ru-RU"/>
        </w:rPr>
      </w:pPr>
    </w:p>
    <w:p w:rsidR="00AB0A76" w:rsidRPr="002F7C11" w:rsidRDefault="00AB0A76" w:rsidP="00853BB9">
      <w:pPr>
        <w:tabs>
          <w:tab w:val="left" w:pos="0"/>
        </w:tabs>
        <w:spacing w:after="0" w:line="240" w:lineRule="auto"/>
        <w:ind w:firstLine="709"/>
        <w:contextualSpacing/>
        <w:jc w:val="both"/>
        <w:rPr>
          <w:szCs w:val="24"/>
          <w:lang w:eastAsia="ru-RU"/>
        </w:rPr>
      </w:pPr>
    </w:p>
    <w:p w:rsidR="007A5F45" w:rsidRDefault="007A5F45" w:rsidP="007A5F45">
      <w:pPr>
        <w:spacing w:after="0" w:line="240" w:lineRule="auto"/>
        <w:jc w:val="center"/>
        <w:rPr>
          <w:rFonts w:eastAsia="Times New Roman" w:cs="Times New Roman"/>
          <w:b/>
          <w:bCs/>
          <w:szCs w:val="24"/>
          <w:lang w:eastAsia="ru-RU"/>
        </w:rPr>
      </w:pPr>
      <w:r>
        <w:rPr>
          <w:rFonts w:eastAsia="Times New Roman" w:cs="Times New Roman"/>
          <w:b/>
          <w:bCs/>
          <w:szCs w:val="24"/>
          <w:lang w:eastAsia="ru-RU"/>
        </w:rPr>
        <w:t>10</w:t>
      </w:r>
      <w:r w:rsidR="0083170E" w:rsidRPr="00D01847">
        <w:rPr>
          <w:rFonts w:eastAsia="Times New Roman" w:cs="Times New Roman"/>
          <w:b/>
          <w:bCs/>
          <w:szCs w:val="24"/>
          <w:lang w:eastAsia="ru-RU"/>
        </w:rPr>
        <w:t>.</w:t>
      </w:r>
      <w:r w:rsidR="00AB0A76">
        <w:rPr>
          <w:rFonts w:eastAsia="Times New Roman" w:cs="Times New Roman"/>
          <w:b/>
          <w:bCs/>
          <w:szCs w:val="24"/>
          <w:lang w:eastAsia="ru-RU"/>
        </w:rPr>
        <w:t xml:space="preserve">   </w:t>
      </w:r>
      <w:r w:rsidR="0083170E" w:rsidRPr="00D01847">
        <w:rPr>
          <w:rFonts w:eastAsia="Times New Roman" w:cs="Times New Roman"/>
          <w:b/>
          <w:bCs/>
          <w:szCs w:val="24"/>
          <w:lang w:eastAsia="ru-RU"/>
        </w:rPr>
        <w:t xml:space="preserve"> «Чистая вода на территории муниципального образования</w:t>
      </w:r>
      <w:r w:rsidR="0083170E" w:rsidRPr="00BB5304">
        <w:rPr>
          <w:rFonts w:eastAsia="Times New Roman" w:cs="Times New Roman"/>
          <w:b/>
          <w:bCs/>
          <w:szCs w:val="24"/>
          <w:lang w:eastAsia="ru-RU"/>
        </w:rPr>
        <w:t xml:space="preserve"> </w:t>
      </w:r>
    </w:p>
    <w:p w:rsidR="0083170E" w:rsidRDefault="0083170E" w:rsidP="007A5F45">
      <w:pPr>
        <w:spacing w:after="0" w:line="240" w:lineRule="auto"/>
        <w:jc w:val="center"/>
        <w:rPr>
          <w:rFonts w:eastAsia="Times New Roman" w:cs="Times New Roman"/>
          <w:b/>
          <w:bCs/>
          <w:szCs w:val="24"/>
          <w:lang w:eastAsia="ru-RU"/>
        </w:rPr>
      </w:pPr>
      <w:r w:rsidRPr="00BB5304">
        <w:rPr>
          <w:rFonts w:eastAsia="Times New Roman" w:cs="Times New Roman"/>
          <w:b/>
          <w:bCs/>
          <w:szCs w:val="24"/>
          <w:lang w:eastAsia="ru-RU"/>
        </w:rPr>
        <w:t>«</w:t>
      </w:r>
      <w:proofErr w:type="spellStart"/>
      <w:r w:rsidRPr="00BB5304">
        <w:rPr>
          <w:rFonts w:eastAsia="Times New Roman" w:cs="Times New Roman"/>
          <w:b/>
          <w:bCs/>
          <w:szCs w:val="24"/>
          <w:lang w:eastAsia="ru-RU"/>
        </w:rPr>
        <w:t>Майн</w:t>
      </w:r>
      <w:r w:rsidR="005F012C">
        <w:rPr>
          <w:rFonts w:eastAsia="Times New Roman" w:cs="Times New Roman"/>
          <w:b/>
          <w:bCs/>
          <w:szCs w:val="24"/>
          <w:lang w:eastAsia="ru-RU"/>
        </w:rPr>
        <w:t>ское</w:t>
      </w:r>
      <w:proofErr w:type="spellEnd"/>
      <w:r w:rsidR="005F012C">
        <w:rPr>
          <w:rFonts w:eastAsia="Times New Roman" w:cs="Times New Roman"/>
          <w:b/>
          <w:bCs/>
          <w:szCs w:val="24"/>
          <w:lang w:eastAsia="ru-RU"/>
        </w:rPr>
        <w:t xml:space="preserve"> городское поселение на 2019-2021</w:t>
      </w:r>
      <w:r w:rsidR="007A5F45">
        <w:rPr>
          <w:rFonts w:eastAsia="Times New Roman" w:cs="Times New Roman"/>
          <w:b/>
          <w:bCs/>
          <w:szCs w:val="24"/>
          <w:lang w:eastAsia="ru-RU"/>
        </w:rPr>
        <w:t xml:space="preserve"> годы»</w:t>
      </w:r>
    </w:p>
    <w:p w:rsidR="007A5F45" w:rsidRDefault="007A5F45" w:rsidP="007A5F45">
      <w:pPr>
        <w:spacing w:after="0" w:line="240" w:lineRule="auto"/>
        <w:jc w:val="center"/>
        <w:rPr>
          <w:rFonts w:eastAsia="Times New Roman" w:cs="Times New Roman"/>
          <w:b/>
          <w:bCs/>
          <w:szCs w:val="24"/>
          <w:lang w:eastAsia="ru-RU"/>
        </w:rPr>
      </w:pPr>
    </w:p>
    <w:p w:rsidR="0083170E" w:rsidRPr="0083170E" w:rsidRDefault="0083170E" w:rsidP="0083170E">
      <w:pPr>
        <w:tabs>
          <w:tab w:val="left" w:pos="0"/>
        </w:tabs>
        <w:spacing w:after="0" w:line="240" w:lineRule="auto"/>
        <w:ind w:firstLine="709"/>
        <w:contextualSpacing/>
        <w:jc w:val="both"/>
        <w:rPr>
          <w:rFonts w:eastAsia="Times New Roman"/>
          <w:szCs w:val="24"/>
          <w:lang w:eastAsia="ar-SA"/>
        </w:rPr>
      </w:pPr>
      <w:r w:rsidRPr="00440F88">
        <w:rPr>
          <w:rFonts w:eastAsia="Times New Roman"/>
          <w:szCs w:val="24"/>
          <w:lang w:eastAsia="ar-SA"/>
        </w:rPr>
        <w:t>Программа утвержден</w:t>
      </w:r>
      <w:r>
        <w:rPr>
          <w:rFonts w:eastAsia="Times New Roman"/>
          <w:szCs w:val="24"/>
          <w:lang w:eastAsia="ar-SA"/>
        </w:rPr>
        <w:t>а постановлением администрации МО «</w:t>
      </w:r>
      <w:proofErr w:type="spellStart"/>
      <w:r>
        <w:rPr>
          <w:rFonts w:eastAsia="Times New Roman"/>
          <w:szCs w:val="24"/>
          <w:lang w:eastAsia="ar-SA"/>
        </w:rPr>
        <w:t>Майнский</w:t>
      </w:r>
      <w:proofErr w:type="spellEnd"/>
      <w:r>
        <w:rPr>
          <w:rFonts w:eastAsia="Times New Roman"/>
          <w:szCs w:val="24"/>
          <w:lang w:eastAsia="ar-SA"/>
        </w:rPr>
        <w:t xml:space="preserve"> район»</w:t>
      </w:r>
      <w:r w:rsidRPr="00440F88">
        <w:rPr>
          <w:rFonts w:eastAsia="Times New Roman"/>
          <w:szCs w:val="24"/>
          <w:lang w:eastAsia="ar-SA"/>
        </w:rPr>
        <w:t xml:space="preserve"> от </w:t>
      </w:r>
      <w:r>
        <w:rPr>
          <w:rFonts w:eastAsia="Times New Roman"/>
          <w:szCs w:val="24"/>
          <w:lang w:eastAsia="ar-SA"/>
        </w:rPr>
        <w:t>18.12.2018</w:t>
      </w:r>
      <w:r w:rsidRPr="00440F88">
        <w:rPr>
          <w:rFonts w:eastAsia="Times New Roman"/>
          <w:szCs w:val="24"/>
          <w:lang w:eastAsia="ar-SA"/>
        </w:rPr>
        <w:t xml:space="preserve"> №</w:t>
      </w:r>
      <w:r>
        <w:rPr>
          <w:rFonts w:eastAsia="Times New Roman"/>
          <w:szCs w:val="24"/>
          <w:lang w:eastAsia="ar-SA"/>
        </w:rPr>
        <w:t>954</w:t>
      </w:r>
      <w:r w:rsidRPr="00440F88">
        <w:rPr>
          <w:rFonts w:eastAsia="Times New Roman"/>
          <w:szCs w:val="24"/>
          <w:lang w:eastAsia="ar-SA"/>
        </w:rPr>
        <w:t>.</w:t>
      </w:r>
    </w:p>
    <w:p w:rsidR="0083170E" w:rsidRPr="007E0839" w:rsidRDefault="0083170E" w:rsidP="0083170E">
      <w:pPr>
        <w:spacing w:after="0" w:line="240" w:lineRule="auto"/>
        <w:ind w:firstLine="709"/>
        <w:jc w:val="both"/>
        <w:rPr>
          <w:szCs w:val="24"/>
        </w:rPr>
      </w:pPr>
      <w:r w:rsidRPr="00AC6C20">
        <w:t xml:space="preserve">Ответственный исполнитель муниципальной программы – </w:t>
      </w:r>
      <w:r w:rsidRPr="0011685D">
        <w:rPr>
          <w:rFonts w:cs="Times New Roman"/>
        </w:rPr>
        <w:t xml:space="preserve">Управление </w:t>
      </w:r>
      <w:proofErr w:type="spellStart"/>
      <w:r w:rsidRPr="0011685D">
        <w:rPr>
          <w:rFonts w:cs="Times New Roman"/>
        </w:rPr>
        <w:t>топливн</w:t>
      </w:r>
      <w:proofErr w:type="gramStart"/>
      <w:r w:rsidRPr="0011685D">
        <w:rPr>
          <w:rFonts w:cs="Times New Roman"/>
        </w:rPr>
        <w:t>о</w:t>
      </w:r>
      <w:proofErr w:type="spellEnd"/>
      <w:r w:rsidRPr="0011685D">
        <w:rPr>
          <w:rFonts w:cs="Times New Roman"/>
        </w:rPr>
        <w:t>-</w:t>
      </w:r>
      <w:proofErr w:type="gramEnd"/>
      <w:r w:rsidRPr="0011685D">
        <w:rPr>
          <w:rFonts w:cs="Times New Roman"/>
        </w:rPr>
        <w:t xml:space="preserve"> </w:t>
      </w:r>
      <w:r w:rsidRPr="007E0839">
        <w:rPr>
          <w:rFonts w:cs="Times New Roman"/>
          <w:szCs w:val="24"/>
        </w:rPr>
        <w:t xml:space="preserve">энергетических ресурсов, </w:t>
      </w:r>
      <w:proofErr w:type="spellStart"/>
      <w:r w:rsidRPr="007E0839">
        <w:rPr>
          <w:rFonts w:cs="Times New Roman"/>
          <w:szCs w:val="24"/>
        </w:rPr>
        <w:t>жилищно</w:t>
      </w:r>
      <w:proofErr w:type="spellEnd"/>
      <w:r w:rsidRPr="007E0839">
        <w:rPr>
          <w:rFonts w:cs="Times New Roman"/>
          <w:szCs w:val="24"/>
        </w:rPr>
        <w:t>- коммунального хозяйства, и дорожной деятельности архитектуры и строительства администрации муниципального образования «</w:t>
      </w:r>
      <w:proofErr w:type="spellStart"/>
      <w:r w:rsidRPr="007E0839">
        <w:rPr>
          <w:rFonts w:cs="Times New Roman"/>
          <w:szCs w:val="24"/>
        </w:rPr>
        <w:t>Майнский</w:t>
      </w:r>
      <w:proofErr w:type="spellEnd"/>
      <w:r w:rsidRPr="007E0839">
        <w:rPr>
          <w:rFonts w:cs="Times New Roman"/>
          <w:szCs w:val="24"/>
        </w:rPr>
        <w:t xml:space="preserve"> район»</w:t>
      </w:r>
    </w:p>
    <w:p w:rsidR="0083170E" w:rsidRPr="007E0839" w:rsidRDefault="0083170E" w:rsidP="0083170E">
      <w:pPr>
        <w:spacing w:after="0" w:line="240" w:lineRule="auto"/>
        <w:ind w:firstLine="709"/>
        <w:jc w:val="both"/>
        <w:rPr>
          <w:rFonts w:eastAsia="Times New Roman" w:cs="Times New Roman"/>
          <w:szCs w:val="24"/>
          <w:lang w:eastAsia="ru-RU"/>
        </w:rPr>
      </w:pPr>
      <w:r w:rsidRPr="007E0839">
        <w:rPr>
          <w:rFonts w:eastAsia="Times New Roman" w:cs="Times New Roman"/>
          <w:szCs w:val="24"/>
          <w:lang w:eastAsia="ru-RU"/>
        </w:rPr>
        <w:t>На реализацию мероприятий программы в бюджете 20</w:t>
      </w:r>
      <w:r w:rsidR="007A5F45" w:rsidRPr="007E0839">
        <w:rPr>
          <w:rFonts w:eastAsia="Times New Roman" w:cs="Times New Roman"/>
          <w:szCs w:val="24"/>
          <w:lang w:eastAsia="ru-RU"/>
        </w:rPr>
        <w:t>21</w:t>
      </w:r>
      <w:r w:rsidRPr="007E0839">
        <w:rPr>
          <w:rFonts w:eastAsia="Times New Roman" w:cs="Times New Roman"/>
          <w:szCs w:val="24"/>
          <w:lang w:eastAsia="ru-RU"/>
        </w:rPr>
        <w:t xml:space="preserve"> году запланировано выделение денежных средств </w:t>
      </w:r>
      <w:r w:rsidR="007E0839" w:rsidRPr="007E0839">
        <w:rPr>
          <w:rFonts w:eastAsia="Times New Roman" w:cs="Times New Roman"/>
          <w:szCs w:val="24"/>
          <w:lang w:eastAsia="ru-RU"/>
        </w:rPr>
        <w:t>520 697</w:t>
      </w:r>
      <w:r w:rsidR="00134A96">
        <w:rPr>
          <w:rFonts w:eastAsia="Times New Roman" w:cs="Times New Roman"/>
          <w:szCs w:val="24"/>
          <w:lang w:eastAsia="ru-RU"/>
        </w:rPr>
        <w:t>,60</w:t>
      </w:r>
      <w:r w:rsidR="007E0839" w:rsidRPr="007E0839">
        <w:rPr>
          <w:rFonts w:eastAsia="Times New Roman" w:cs="Times New Roman"/>
          <w:szCs w:val="24"/>
          <w:lang w:eastAsia="ru-RU"/>
        </w:rPr>
        <w:t xml:space="preserve"> рублей.</w:t>
      </w:r>
      <w:r w:rsidRPr="007E0839">
        <w:rPr>
          <w:rFonts w:eastAsia="Times New Roman" w:cs="Times New Roman"/>
          <w:szCs w:val="24"/>
          <w:lang w:eastAsia="ru-RU"/>
        </w:rPr>
        <w:t xml:space="preserve"> </w:t>
      </w:r>
      <w:r w:rsidR="007E0839" w:rsidRPr="007E0839">
        <w:rPr>
          <w:rFonts w:eastAsia="Times New Roman" w:cs="Times New Roman"/>
          <w:szCs w:val="24"/>
          <w:lang w:eastAsia="ru-RU"/>
        </w:rPr>
        <w:t>В 2021</w:t>
      </w:r>
      <w:r w:rsidR="008C1928" w:rsidRPr="007E0839">
        <w:rPr>
          <w:rFonts w:eastAsia="Times New Roman" w:cs="Times New Roman"/>
          <w:szCs w:val="24"/>
          <w:lang w:eastAsia="ru-RU"/>
        </w:rPr>
        <w:t xml:space="preserve"> году денежные сред</w:t>
      </w:r>
      <w:r w:rsidR="005F012C" w:rsidRPr="007E0839">
        <w:rPr>
          <w:rFonts w:eastAsia="Times New Roman" w:cs="Times New Roman"/>
          <w:szCs w:val="24"/>
          <w:lang w:eastAsia="ru-RU"/>
        </w:rPr>
        <w:t xml:space="preserve">ства были выделены в сумме </w:t>
      </w:r>
      <w:r w:rsidR="007E0839" w:rsidRPr="007E0839">
        <w:rPr>
          <w:rFonts w:eastAsia="Times New Roman" w:cs="Times New Roman"/>
          <w:szCs w:val="24"/>
          <w:lang w:eastAsia="ru-RU"/>
        </w:rPr>
        <w:t>520 697</w:t>
      </w:r>
      <w:r w:rsidR="00134A96">
        <w:rPr>
          <w:rFonts w:eastAsia="Times New Roman" w:cs="Times New Roman"/>
          <w:szCs w:val="24"/>
          <w:lang w:eastAsia="ru-RU"/>
        </w:rPr>
        <w:t>,60</w:t>
      </w:r>
      <w:r w:rsidR="007E0839" w:rsidRPr="007E0839">
        <w:rPr>
          <w:rFonts w:eastAsia="Times New Roman" w:cs="Times New Roman"/>
          <w:szCs w:val="24"/>
          <w:lang w:eastAsia="ru-RU"/>
        </w:rPr>
        <w:t xml:space="preserve"> рублей </w:t>
      </w:r>
      <w:r w:rsidR="008C1928" w:rsidRPr="007E0839">
        <w:rPr>
          <w:rFonts w:eastAsia="Times New Roman" w:cs="Times New Roman"/>
          <w:szCs w:val="24"/>
          <w:lang w:eastAsia="ru-RU"/>
        </w:rPr>
        <w:t>(</w:t>
      </w:r>
      <w:r w:rsidR="00FD1971" w:rsidRPr="007E0839">
        <w:rPr>
          <w:rFonts w:eastAsia="Times New Roman" w:cs="Times New Roman"/>
          <w:szCs w:val="24"/>
          <w:lang w:eastAsia="ru-RU"/>
        </w:rPr>
        <w:t>100</w:t>
      </w:r>
      <w:r w:rsidR="008C1928" w:rsidRPr="007E0839">
        <w:rPr>
          <w:rFonts w:eastAsia="Times New Roman" w:cs="Times New Roman"/>
          <w:szCs w:val="24"/>
          <w:lang w:eastAsia="ru-RU"/>
        </w:rPr>
        <w:t>%)</w:t>
      </w:r>
      <w:r w:rsidR="00FD1971" w:rsidRPr="007E0839">
        <w:rPr>
          <w:rFonts w:eastAsia="Times New Roman" w:cs="Times New Roman"/>
          <w:szCs w:val="24"/>
          <w:lang w:eastAsia="ru-RU"/>
        </w:rPr>
        <w:t xml:space="preserve"> на ремонт системы водоснабжения.</w:t>
      </w:r>
    </w:p>
    <w:p w:rsidR="007E0839" w:rsidRPr="007E0839" w:rsidRDefault="007E0839" w:rsidP="007E0839">
      <w:pPr>
        <w:pStyle w:val="a3"/>
        <w:spacing w:before="0" w:beforeAutospacing="0" w:after="0" w:afterAutospacing="0"/>
        <w:ind w:firstLine="708"/>
        <w:jc w:val="both"/>
        <w:rPr>
          <w:bCs/>
          <w:lang w:eastAsia="hi-IN" w:bidi="hi-IN"/>
        </w:rPr>
      </w:pPr>
      <w:r>
        <w:t xml:space="preserve">   </w:t>
      </w:r>
      <w:r w:rsidR="005F012C" w:rsidRPr="007E0839">
        <w:rPr>
          <w:shd w:val="clear" w:color="auto" w:fill="FFFFFF"/>
        </w:rPr>
        <w:t xml:space="preserve">На эти средства </w:t>
      </w:r>
      <w:r w:rsidRPr="007E0839">
        <w:rPr>
          <w:color w:val="000000"/>
        </w:rPr>
        <w:t xml:space="preserve">произведена замена сетей водоснабжения общей протяженностью 1200 </w:t>
      </w:r>
      <w:proofErr w:type="spellStart"/>
      <w:proofErr w:type="gramStart"/>
      <w:r w:rsidRPr="007E0839">
        <w:rPr>
          <w:color w:val="000000"/>
        </w:rPr>
        <w:t>п</w:t>
      </w:r>
      <w:proofErr w:type="spellEnd"/>
      <w:proofErr w:type="gramEnd"/>
      <w:r w:rsidRPr="007E0839">
        <w:rPr>
          <w:color w:val="000000"/>
        </w:rPr>
        <w:t xml:space="preserve">/м в р.п. Майна. Выполнен ремонт магистрального водопровода от родников </w:t>
      </w:r>
      <w:proofErr w:type="gramStart"/>
      <w:r w:rsidRPr="007E0839">
        <w:rPr>
          <w:color w:val="000000"/>
        </w:rPr>
        <w:t>до</w:t>
      </w:r>
      <w:proofErr w:type="gramEnd"/>
      <w:r w:rsidRPr="007E0839">
        <w:rPr>
          <w:color w:val="000000"/>
        </w:rPr>
        <w:t xml:space="preserve"> с. Абрамовка протяжённостью 1500п/м.</w:t>
      </w:r>
    </w:p>
    <w:p w:rsidR="002023A9" w:rsidRPr="007A5F45" w:rsidRDefault="002023A9" w:rsidP="0083170E">
      <w:pPr>
        <w:pStyle w:val="a3"/>
        <w:spacing w:before="0" w:beforeAutospacing="0" w:after="0" w:afterAutospacing="0"/>
        <w:jc w:val="both"/>
        <w:rPr>
          <w:highlight w:val="yellow"/>
        </w:rPr>
      </w:pPr>
    </w:p>
    <w:p w:rsidR="002023A9" w:rsidRPr="007E0839" w:rsidRDefault="002023A9" w:rsidP="002023A9">
      <w:pPr>
        <w:tabs>
          <w:tab w:val="left" w:pos="709"/>
        </w:tabs>
        <w:spacing w:after="0" w:line="240" w:lineRule="auto"/>
        <w:ind w:firstLine="709"/>
        <w:jc w:val="both"/>
        <w:rPr>
          <w:rFonts w:eastAsia="Times New Roman"/>
          <w:szCs w:val="24"/>
          <w:lang w:eastAsia="ru-RU"/>
        </w:rPr>
      </w:pPr>
      <w:r w:rsidRPr="007E0839">
        <w:rPr>
          <w:rFonts w:eastAsia="Times New Roman"/>
          <w:szCs w:val="24"/>
          <w:lang w:eastAsia="ru-RU"/>
        </w:rPr>
        <w:lastRenderedPageBreak/>
        <w:t>Оценка эффективности реализации муниципальной программы осуществлялась по 3 целевым индикаторам, ожидаемое значение достигнуто в полном объеме.</w:t>
      </w:r>
    </w:p>
    <w:p w:rsidR="00FD1971" w:rsidRPr="007E0839" w:rsidRDefault="00FD1971" w:rsidP="0083170E">
      <w:pPr>
        <w:pStyle w:val="a3"/>
        <w:spacing w:before="0" w:beforeAutospacing="0" w:after="0" w:afterAutospacing="0"/>
        <w:jc w:val="both"/>
      </w:pPr>
    </w:p>
    <w:tbl>
      <w:tblPr>
        <w:tblStyle w:val="ad"/>
        <w:tblW w:w="0" w:type="auto"/>
        <w:tblLayout w:type="fixed"/>
        <w:tblLook w:val="04A0"/>
      </w:tblPr>
      <w:tblGrid>
        <w:gridCol w:w="534"/>
        <w:gridCol w:w="4536"/>
        <w:gridCol w:w="567"/>
        <w:gridCol w:w="1134"/>
        <w:gridCol w:w="1417"/>
        <w:gridCol w:w="1276"/>
      </w:tblGrid>
      <w:tr w:rsidR="00EC60DF" w:rsidRPr="007E0839" w:rsidTr="00EC60DF">
        <w:trPr>
          <w:trHeight w:val="1477"/>
        </w:trPr>
        <w:tc>
          <w:tcPr>
            <w:tcW w:w="534" w:type="dxa"/>
            <w:hideMark/>
          </w:tcPr>
          <w:p w:rsidR="00EC60DF" w:rsidRPr="007E0839" w:rsidRDefault="00EC60DF" w:rsidP="008C35E8">
            <w:pPr>
              <w:spacing w:line="255" w:lineRule="atLeast"/>
              <w:jc w:val="center"/>
              <w:rPr>
                <w:rFonts w:eastAsia="Times New Roman" w:cs="Times New Roman"/>
                <w:color w:val="2C2C2C"/>
                <w:sz w:val="20"/>
                <w:szCs w:val="20"/>
                <w:lang w:eastAsia="ru-RU"/>
              </w:rPr>
            </w:pPr>
            <w:r w:rsidRPr="007E0839">
              <w:rPr>
                <w:rFonts w:eastAsia="Times New Roman" w:cs="Times New Roman"/>
                <w:b/>
                <w:bCs/>
                <w:color w:val="2C2C2C"/>
                <w:sz w:val="20"/>
                <w:szCs w:val="20"/>
                <w:lang w:eastAsia="ru-RU"/>
              </w:rPr>
              <w:br/>
            </w:r>
            <w:r w:rsidRPr="007E0839">
              <w:rPr>
                <w:rFonts w:eastAsia="Times New Roman" w:cs="Times New Roman"/>
                <w:b/>
                <w:bCs/>
                <w:color w:val="2C2C2C"/>
                <w:sz w:val="20"/>
                <w:lang w:eastAsia="ru-RU"/>
              </w:rPr>
              <w:t> № </w:t>
            </w:r>
            <w:r w:rsidRPr="007E0839">
              <w:rPr>
                <w:rFonts w:eastAsia="Times New Roman" w:cs="Times New Roman"/>
                <w:b/>
                <w:bCs/>
                <w:color w:val="2C2C2C"/>
                <w:sz w:val="20"/>
                <w:szCs w:val="20"/>
                <w:lang w:eastAsia="ru-RU"/>
              </w:rPr>
              <w:br/>
            </w:r>
            <w:proofErr w:type="spellStart"/>
            <w:proofErr w:type="gramStart"/>
            <w:r w:rsidRPr="007E0839">
              <w:rPr>
                <w:rFonts w:eastAsia="Times New Roman" w:cs="Times New Roman"/>
                <w:b/>
                <w:bCs/>
                <w:color w:val="2C2C2C"/>
                <w:sz w:val="20"/>
                <w:lang w:eastAsia="ru-RU"/>
              </w:rPr>
              <w:t>п</w:t>
            </w:r>
            <w:proofErr w:type="spellEnd"/>
            <w:proofErr w:type="gramEnd"/>
            <w:r w:rsidRPr="007E0839">
              <w:rPr>
                <w:rFonts w:eastAsia="Times New Roman" w:cs="Times New Roman"/>
                <w:b/>
                <w:bCs/>
                <w:color w:val="2C2C2C"/>
                <w:sz w:val="20"/>
                <w:lang w:eastAsia="ru-RU"/>
              </w:rPr>
              <w:t>/</w:t>
            </w:r>
            <w:proofErr w:type="spellStart"/>
            <w:r w:rsidRPr="007E0839">
              <w:rPr>
                <w:rFonts w:eastAsia="Times New Roman" w:cs="Times New Roman"/>
                <w:b/>
                <w:bCs/>
                <w:color w:val="2C2C2C"/>
                <w:sz w:val="20"/>
                <w:lang w:eastAsia="ru-RU"/>
              </w:rPr>
              <w:t>п</w:t>
            </w:r>
            <w:proofErr w:type="spellEnd"/>
          </w:p>
        </w:tc>
        <w:tc>
          <w:tcPr>
            <w:tcW w:w="4536" w:type="dxa"/>
            <w:hideMark/>
          </w:tcPr>
          <w:p w:rsidR="00EC60DF" w:rsidRPr="007E0839" w:rsidRDefault="00EC60DF" w:rsidP="008C35E8">
            <w:pPr>
              <w:spacing w:line="255" w:lineRule="atLeast"/>
              <w:jc w:val="center"/>
              <w:rPr>
                <w:rFonts w:eastAsia="Times New Roman" w:cs="Times New Roman"/>
                <w:b/>
                <w:bCs/>
                <w:color w:val="2C2C2C"/>
                <w:sz w:val="20"/>
                <w:lang w:eastAsia="ru-RU"/>
              </w:rPr>
            </w:pPr>
            <w:r w:rsidRPr="007E0839">
              <w:rPr>
                <w:rFonts w:eastAsia="Times New Roman" w:cs="Times New Roman"/>
                <w:b/>
                <w:bCs/>
                <w:color w:val="2C2C2C"/>
                <w:sz w:val="20"/>
                <w:lang w:eastAsia="ru-RU"/>
              </w:rPr>
              <w:t>Наименование</w:t>
            </w:r>
          </w:p>
          <w:p w:rsidR="00EC60DF" w:rsidRPr="007E0839" w:rsidRDefault="00EC60DF" w:rsidP="008C35E8">
            <w:pPr>
              <w:spacing w:line="255" w:lineRule="atLeast"/>
              <w:jc w:val="center"/>
              <w:rPr>
                <w:rFonts w:eastAsia="Times New Roman" w:cs="Times New Roman"/>
                <w:b/>
                <w:bCs/>
                <w:color w:val="2C2C2C"/>
                <w:sz w:val="20"/>
                <w:lang w:eastAsia="ru-RU"/>
              </w:rPr>
            </w:pPr>
            <w:r w:rsidRPr="007E0839">
              <w:rPr>
                <w:rFonts w:eastAsia="Times New Roman" w:cs="Times New Roman"/>
                <w:b/>
                <w:bCs/>
                <w:color w:val="2C2C2C"/>
                <w:sz w:val="20"/>
                <w:lang w:eastAsia="ru-RU"/>
              </w:rPr>
              <w:t>целевого</w:t>
            </w:r>
          </w:p>
          <w:p w:rsidR="00EC60DF" w:rsidRPr="007E0839" w:rsidRDefault="00EC60DF" w:rsidP="008C35E8">
            <w:pPr>
              <w:spacing w:line="255" w:lineRule="atLeast"/>
              <w:jc w:val="center"/>
              <w:rPr>
                <w:rFonts w:eastAsia="Times New Roman" w:cs="Times New Roman"/>
                <w:color w:val="2C2C2C"/>
                <w:sz w:val="20"/>
                <w:szCs w:val="20"/>
                <w:lang w:eastAsia="ru-RU"/>
              </w:rPr>
            </w:pPr>
            <w:r w:rsidRPr="007E0839">
              <w:rPr>
                <w:rFonts w:eastAsia="Times New Roman" w:cs="Times New Roman"/>
                <w:b/>
                <w:bCs/>
                <w:color w:val="2C2C2C"/>
                <w:sz w:val="20"/>
                <w:lang w:eastAsia="ru-RU"/>
              </w:rPr>
              <w:t>показателя</w:t>
            </w:r>
          </w:p>
        </w:tc>
        <w:tc>
          <w:tcPr>
            <w:tcW w:w="567" w:type="dxa"/>
            <w:hideMark/>
          </w:tcPr>
          <w:p w:rsidR="00EC60DF" w:rsidRPr="007E0839" w:rsidRDefault="00EC60DF" w:rsidP="008C35E8">
            <w:pPr>
              <w:spacing w:after="96" w:line="255" w:lineRule="atLeast"/>
              <w:jc w:val="center"/>
              <w:rPr>
                <w:rFonts w:eastAsia="Times New Roman" w:cs="Times New Roman"/>
                <w:color w:val="2C2C2C"/>
                <w:sz w:val="20"/>
                <w:szCs w:val="20"/>
                <w:lang w:eastAsia="ru-RU"/>
              </w:rPr>
            </w:pPr>
            <w:r w:rsidRPr="007E0839">
              <w:rPr>
                <w:rFonts w:eastAsia="Times New Roman" w:cs="Times New Roman"/>
                <w:b/>
                <w:bCs/>
                <w:color w:val="2C2C2C"/>
                <w:sz w:val="20"/>
                <w:lang w:eastAsia="ru-RU"/>
              </w:rPr>
              <w:t>Ед. </w:t>
            </w:r>
            <w:r w:rsidRPr="007E0839">
              <w:rPr>
                <w:rFonts w:eastAsia="Times New Roman" w:cs="Times New Roman"/>
                <w:b/>
                <w:bCs/>
                <w:color w:val="2C2C2C"/>
                <w:sz w:val="20"/>
                <w:szCs w:val="20"/>
                <w:lang w:eastAsia="ru-RU"/>
              </w:rPr>
              <w:br/>
            </w:r>
            <w:proofErr w:type="spellStart"/>
            <w:r w:rsidRPr="007E0839">
              <w:rPr>
                <w:rFonts w:eastAsia="Times New Roman" w:cs="Times New Roman"/>
                <w:b/>
                <w:bCs/>
                <w:color w:val="2C2C2C"/>
                <w:sz w:val="20"/>
                <w:lang w:eastAsia="ru-RU"/>
              </w:rPr>
              <w:t>изм</w:t>
            </w:r>
            <w:proofErr w:type="spellEnd"/>
            <w:r w:rsidRPr="007E0839">
              <w:rPr>
                <w:rFonts w:eastAsia="Times New Roman" w:cs="Times New Roman"/>
                <w:b/>
                <w:bCs/>
                <w:color w:val="2C2C2C"/>
                <w:sz w:val="20"/>
                <w:lang w:eastAsia="ru-RU"/>
              </w:rPr>
              <w:t>.</w:t>
            </w:r>
          </w:p>
        </w:tc>
        <w:tc>
          <w:tcPr>
            <w:tcW w:w="1134" w:type="dxa"/>
            <w:hideMark/>
          </w:tcPr>
          <w:p w:rsidR="00EC60DF" w:rsidRPr="007E0839" w:rsidRDefault="00EC60DF" w:rsidP="008C35E8">
            <w:pPr>
              <w:spacing w:after="96" w:line="255" w:lineRule="atLeast"/>
              <w:jc w:val="center"/>
              <w:rPr>
                <w:rFonts w:eastAsia="Times New Roman" w:cs="Times New Roman"/>
                <w:color w:val="2C2C2C"/>
                <w:sz w:val="20"/>
                <w:szCs w:val="20"/>
                <w:lang w:eastAsia="ru-RU"/>
              </w:rPr>
            </w:pPr>
            <w:r w:rsidRPr="007E0839">
              <w:rPr>
                <w:rFonts w:eastAsia="Times New Roman" w:cs="Times New Roman"/>
                <w:b/>
                <w:bCs/>
                <w:color w:val="2C2C2C"/>
                <w:sz w:val="20"/>
                <w:lang w:eastAsia="ru-RU"/>
              </w:rPr>
              <w:t>Плановое</w:t>
            </w:r>
            <w:r w:rsidRPr="007E0839">
              <w:rPr>
                <w:rFonts w:eastAsia="Times New Roman" w:cs="Times New Roman"/>
                <w:b/>
                <w:bCs/>
                <w:color w:val="2C2C2C"/>
                <w:sz w:val="20"/>
                <w:szCs w:val="20"/>
                <w:lang w:eastAsia="ru-RU"/>
              </w:rPr>
              <w:br/>
            </w:r>
            <w:r w:rsidRPr="007E0839">
              <w:rPr>
                <w:rFonts w:eastAsia="Times New Roman" w:cs="Times New Roman"/>
                <w:b/>
                <w:bCs/>
                <w:color w:val="2C2C2C"/>
                <w:sz w:val="20"/>
                <w:lang w:eastAsia="ru-RU"/>
              </w:rPr>
              <w:t>значение</w:t>
            </w:r>
          </w:p>
        </w:tc>
        <w:tc>
          <w:tcPr>
            <w:tcW w:w="1417" w:type="dxa"/>
            <w:hideMark/>
          </w:tcPr>
          <w:p w:rsidR="00EC60DF" w:rsidRPr="007E0839" w:rsidRDefault="00EC60DF" w:rsidP="008C35E8">
            <w:pPr>
              <w:spacing w:after="96" w:line="255" w:lineRule="atLeast"/>
              <w:jc w:val="center"/>
              <w:rPr>
                <w:rFonts w:eastAsia="Times New Roman" w:cs="Times New Roman"/>
                <w:color w:val="2C2C2C"/>
                <w:sz w:val="20"/>
                <w:szCs w:val="20"/>
                <w:lang w:eastAsia="ru-RU"/>
              </w:rPr>
            </w:pPr>
            <w:r w:rsidRPr="007E0839">
              <w:rPr>
                <w:rFonts w:eastAsia="Times New Roman" w:cs="Times New Roman"/>
                <w:b/>
                <w:bCs/>
                <w:color w:val="2C2C2C"/>
                <w:sz w:val="20"/>
                <w:lang w:eastAsia="ru-RU"/>
              </w:rPr>
              <w:t>Фактическое</w:t>
            </w:r>
            <w:r w:rsidRPr="007E0839">
              <w:rPr>
                <w:rFonts w:eastAsia="Times New Roman" w:cs="Times New Roman"/>
                <w:b/>
                <w:bCs/>
                <w:color w:val="2C2C2C"/>
                <w:sz w:val="20"/>
                <w:szCs w:val="20"/>
                <w:lang w:eastAsia="ru-RU"/>
              </w:rPr>
              <w:br/>
            </w:r>
            <w:r w:rsidRPr="007E0839">
              <w:rPr>
                <w:rFonts w:eastAsia="Times New Roman" w:cs="Times New Roman"/>
                <w:b/>
                <w:bCs/>
                <w:color w:val="2C2C2C"/>
                <w:sz w:val="20"/>
                <w:lang w:eastAsia="ru-RU"/>
              </w:rPr>
              <w:t> значение</w:t>
            </w:r>
          </w:p>
        </w:tc>
        <w:tc>
          <w:tcPr>
            <w:tcW w:w="1276" w:type="dxa"/>
            <w:hideMark/>
          </w:tcPr>
          <w:p w:rsidR="00EC60DF" w:rsidRPr="007E0839" w:rsidRDefault="00EC60DF" w:rsidP="00EC60DF">
            <w:pPr>
              <w:spacing w:after="96" w:line="255" w:lineRule="atLeast"/>
              <w:jc w:val="center"/>
              <w:rPr>
                <w:rFonts w:eastAsia="Times New Roman" w:cs="Times New Roman"/>
                <w:color w:val="2C2C2C"/>
                <w:sz w:val="18"/>
                <w:szCs w:val="18"/>
                <w:lang w:eastAsia="ru-RU"/>
              </w:rPr>
            </w:pPr>
            <w:r w:rsidRPr="007E0839">
              <w:rPr>
                <w:rFonts w:eastAsia="Times New Roman" w:cs="Times New Roman"/>
                <w:b/>
                <w:bCs/>
                <w:color w:val="2C2C2C"/>
                <w:sz w:val="18"/>
                <w:szCs w:val="18"/>
                <w:lang w:eastAsia="ru-RU"/>
              </w:rPr>
              <w:t>Процент достижения</w:t>
            </w:r>
          </w:p>
          <w:p w:rsidR="00EC60DF" w:rsidRPr="007E0839" w:rsidRDefault="00EC60DF" w:rsidP="00EC60DF">
            <w:pPr>
              <w:spacing w:after="96" w:line="255" w:lineRule="atLeast"/>
              <w:jc w:val="center"/>
              <w:rPr>
                <w:rFonts w:eastAsia="Times New Roman" w:cs="Times New Roman"/>
                <w:color w:val="2C2C2C"/>
                <w:sz w:val="20"/>
                <w:szCs w:val="20"/>
                <w:lang w:eastAsia="ru-RU"/>
              </w:rPr>
            </w:pPr>
            <w:r w:rsidRPr="007E0839">
              <w:rPr>
                <w:rFonts w:eastAsia="Times New Roman" w:cs="Times New Roman"/>
                <w:b/>
                <w:bCs/>
                <w:color w:val="2C2C2C"/>
                <w:sz w:val="18"/>
                <w:szCs w:val="18"/>
                <w:lang w:eastAsia="ru-RU"/>
              </w:rPr>
              <w:t>%</w:t>
            </w:r>
          </w:p>
        </w:tc>
      </w:tr>
      <w:tr w:rsidR="00EC60DF" w:rsidRPr="007E0839" w:rsidTr="00EC60DF">
        <w:tc>
          <w:tcPr>
            <w:tcW w:w="534" w:type="dxa"/>
            <w:hideMark/>
          </w:tcPr>
          <w:p w:rsidR="00EC60DF" w:rsidRPr="007E0839" w:rsidRDefault="00EC60DF" w:rsidP="008C35E8">
            <w:pPr>
              <w:pStyle w:val="a6"/>
              <w:numPr>
                <w:ilvl w:val="0"/>
                <w:numId w:val="9"/>
              </w:numPr>
              <w:spacing w:after="96" w:line="255" w:lineRule="atLeast"/>
              <w:jc w:val="center"/>
              <w:rPr>
                <w:rFonts w:eastAsia="Times New Roman" w:cs="Times New Roman"/>
                <w:color w:val="2C2C2C"/>
                <w:sz w:val="20"/>
                <w:szCs w:val="20"/>
                <w:lang w:eastAsia="ru-RU"/>
              </w:rPr>
            </w:pPr>
          </w:p>
        </w:tc>
        <w:tc>
          <w:tcPr>
            <w:tcW w:w="4536" w:type="dxa"/>
            <w:hideMark/>
          </w:tcPr>
          <w:p w:rsidR="00EC60DF" w:rsidRPr="007E0839" w:rsidRDefault="00EC60DF" w:rsidP="008C35E8">
            <w:pPr>
              <w:spacing w:after="96" w:line="255" w:lineRule="atLeast"/>
              <w:jc w:val="center"/>
              <w:rPr>
                <w:rFonts w:eastAsia="Times New Roman" w:cs="Times New Roman"/>
                <w:color w:val="000000" w:themeColor="text1"/>
                <w:sz w:val="20"/>
                <w:szCs w:val="20"/>
                <w:lang w:eastAsia="ru-RU"/>
              </w:rPr>
            </w:pPr>
            <w:r w:rsidRPr="007E0839">
              <w:rPr>
                <w:rFonts w:eastAsia="Calibri" w:cs="Times New Roman"/>
                <w:color w:val="000000"/>
                <w:sz w:val="20"/>
                <w:szCs w:val="20"/>
              </w:rPr>
              <w:t>Уровень износа объектов водоснабжения</w:t>
            </w:r>
          </w:p>
        </w:tc>
        <w:tc>
          <w:tcPr>
            <w:tcW w:w="567" w:type="dxa"/>
            <w:hideMark/>
          </w:tcPr>
          <w:p w:rsidR="00EC60DF" w:rsidRPr="007E0839" w:rsidRDefault="00EC60DF" w:rsidP="008C35E8">
            <w:pPr>
              <w:spacing w:after="96" w:line="255" w:lineRule="atLeast"/>
              <w:jc w:val="center"/>
              <w:rPr>
                <w:rFonts w:eastAsia="Times New Roman" w:cs="Times New Roman"/>
                <w:color w:val="2C2C2C"/>
                <w:sz w:val="20"/>
                <w:szCs w:val="20"/>
                <w:lang w:eastAsia="ru-RU"/>
              </w:rPr>
            </w:pPr>
            <w:r w:rsidRPr="007E0839">
              <w:rPr>
                <w:rFonts w:eastAsia="Times New Roman" w:cs="Times New Roman"/>
                <w:color w:val="2C2C2C"/>
                <w:sz w:val="20"/>
                <w:szCs w:val="20"/>
                <w:lang w:eastAsia="ru-RU"/>
              </w:rPr>
              <w:t>%</w:t>
            </w:r>
          </w:p>
        </w:tc>
        <w:tc>
          <w:tcPr>
            <w:tcW w:w="1134" w:type="dxa"/>
            <w:hideMark/>
          </w:tcPr>
          <w:p w:rsidR="00EC60DF" w:rsidRPr="007E0839" w:rsidRDefault="007E0839" w:rsidP="008C35E8">
            <w:pPr>
              <w:spacing w:after="96" w:line="255" w:lineRule="atLeast"/>
              <w:jc w:val="center"/>
              <w:rPr>
                <w:rFonts w:eastAsia="Times New Roman" w:cs="Times New Roman"/>
                <w:color w:val="2C2C2C"/>
                <w:sz w:val="20"/>
                <w:szCs w:val="20"/>
                <w:lang w:eastAsia="ru-RU"/>
              </w:rPr>
            </w:pPr>
            <w:r w:rsidRPr="007E0839">
              <w:rPr>
                <w:rFonts w:eastAsia="Times New Roman" w:cs="Times New Roman"/>
                <w:color w:val="2C2C2C"/>
                <w:sz w:val="20"/>
                <w:szCs w:val="20"/>
                <w:lang w:eastAsia="ru-RU"/>
              </w:rPr>
              <w:t>38</w:t>
            </w:r>
          </w:p>
        </w:tc>
        <w:tc>
          <w:tcPr>
            <w:tcW w:w="1417" w:type="dxa"/>
            <w:hideMark/>
          </w:tcPr>
          <w:p w:rsidR="00EC60DF" w:rsidRPr="007E0839" w:rsidRDefault="007E0839" w:rsidP="008C35E8">
            <w:pPr>
              <w:spacing w:after="96" w:line="255" w:lineRule="atLeast"/>
              <w:jc w:val="center"/>
              <w:rPr>
                <w:rFonts w:eastAsia="Times New Roman" w:cs="Times New Roman"/>
                <w:color w:val="2C2C2C"/>
                <w:sz w:val="20"/>
                <w:szCs w:val="20"/>
                <w:lang w:eastAsia="ru-RU"/>
              </w:rPr>
            </w:pPr>
            <w:r w:rsidRPr="007E0839">
              <w:rPr>
                <w:rFonts w:eastAsia="Times New Roman" w:cs="Times New Roman"/>
                <w:color w:val="2C2C2C"/>
                <w:sz w:val="20"/>
                <w:szCs w:val="20"/>
                <w:lang w:eastAsia="ru-RU"/>
              </w:rPr>
              <w:t>38</w:t>
            </w:r>
          </w:p>
        </w:tc>
        <w:tc>
          <w:tcPr>
            <w:tcW w:w="1276" w:type="dxa"/>
            <w:hideMark/>
          </w:tcPr>
          <w:p w:rsidR="00EC60DF" w:rsidRPr="007E0839" w:rsidRDefault="003A7E24" w:rsidP="008C35E8">
            <w:pPr>
              <w:spacing w:after="96" w:line="255" w:lineRule="atLeast"/>
              <w:jc w:val="center"/>
              <w:rPr>
                <w:rFonts w:eastAsia="Times New Roman" w:cs="Times New Roman"/>
                <w:color w:val="2C2C2C"/>
                <w:sz w:val="20"/>
                <w:szCs w:val="20"/>
                <w:lang w:eastAsia="ru-RU"/>
              </w:rPr>
            </w:pPr>
            <w:r w:rsidRPr="007E0839">
              <w:rPr>
                <w:rFonts w:eastAsia="Times New Roman" w:cs="Times New Roman"/>
                <w:color w:val="2C2C2C"/>
                <w:sz w:val="20"/>
                <w:szCs w:val="20"/>
                <w:lang w:eastAsia="ru-RU"/>
              </w:rPr>
              <w:t>100</w:t>
            </w:r>
          </w:p>
        </w:tc>
      </w:tr>
      <w:tr w:rsidR="00EC60DF" w:rsidRPr="007E0839" w:rsidTr="00EC60DF">
        <w:tc>
          <w:tcPr>
            <w:tcW w:w="534" w:type="dxa"/>
            <w:hideMark/>
          </w:tcPr>
          <w:p w:rsidR="00EC60DF" w:rsidRPr="007E0839" w:rsidRDefault="00EC60DF" w:rsidP="008C35E8">
            <w:pPr>
              <w:pStyle w:val="a6"/>
              <w:numPr>
                <w:ilvl w:val="0"/>
                <w:numId w:val="9"/>
              </w:numPr>
              <w:spacing w:after="96" w:line="255" w:lineRule="atLeast"/>
              <w:jc w:val="center"/>
              <w:rPr>
                <w:rFonts w:eastAsia="Times New Roman" w:cs="Times New Roman"/>
                <w:color w:val="2C2C2C"/>
                <w:sz w:val="20"/>
                <w:szCs w:val="20"/>
                <w:lang w:eastAsia="ru-RU"/>
              </w:rPr>
            </w:pPr>
          </w:p>
        </w:tc>
        <w:tc>
          <w:tcPr>
            <w:tcW w:w="4536" w:type="dxa"/>
            <w:hideMark/>
          </w:tcPr>
          <w:p w:rsidR="00EC60DF" w:rsidRPr="007E0839" w:rsidRDefault="00EC60DF" w:rsidP="008C35E8">
            <w:pPr>
              <w:spacing w:after="96" w:line="255" w:lineRule="atLeast"/>
              <w:jc w:val="center"/>
              <w:rPr>
                <w:rFonts w:eastAsia="Calibri" w:cs="Times New Roman"/>
                <w:color w:val="000000"/>
                <w:sz w:val="20"/>
                <w:szCs w:val="20"/>
              </w:rPr>
            </w:pPr>
            <w:r w:rsidRPr="007E0839">
              <w:rPr>
                <w:rFonts w:eastAsia="Calibri" w:cs="Times New Roman"/>
                <w:color w:val="000000"/>
                <w:sz w:val="20"/>
                <w:szCs w:val="20"/>
              </w:rPr>
              <w:t>Увеличение доли населения, потребляющего питьевую воду надлежащего качества</w:t>
            </w:r>
          </w:p>
        </w:tc>
        <w:tc>
          <w:tcPr>
            <w:tcW w:w="567" w:type="dxa"/>
            <w:hideMark/>
          </w:tcPr>
          <w:p w:rsidR="00EC60DF" w:rsidRPr="007E0839" w:rsidRDefault="00EC60DF" w:rsidP="008C35E8">
            <w:pPr>
              <w:spacing w:after="96" w:line="255" w:lineRule="atLeast"/>
              <w:jc w:val="center"/>
              <w:rPr>
                <w:rFonts w:eastAsia="Times New Roman" w:cs="Times New Roman"/>
                <w:color w:val="2C2C2C"/>
                <w:sz w:val="20"/>
                <w:szCs w:val="20"/>
                <w:lang w:eastAsia="ru-RU"/>
              </w:rPr>
            </w:pPr>
            <w:r w:rsidRPr="007E0839">
              <w:rPr>
                <w:rFonts w:eastAsia="Times New Roman" w:cs="Times New Roman"/>
                <w:color w:val="2C2C2C"/>
                <w:sz w:val="20"/>
                <w:szCs w:val="20"/>
                <w:lang w:eastAsia="ru-RU"/>
              </w:rPr>
              <w:t>%</w:t>
            </w:r>
          </w:p>
        </w:tc>
        <w:tc>
          <w:tcPr>
            <w:tcW w:w="1134" w:type="dxa"/>
            <w:hideMark/>
          </w:tcPr>
          <w:p w:rsidR="00EC60DF" w:rsidRPr="007E0839" w:rsidRDefault="00EC60DF" w:rsidP="008C35E8">
            <w:pPr>
              <w:spacing w:after="96" w:line="255" w:lineRule="atLeast"/>
              <w:jc w:val="center"/>
              <w:rPr>
                <w:rFonts w:eastAsia="Times New Roman" w:cs="Times New Roman"/>
                <w:color w:val="2C2C2C"/>
                <w:sz w:val="20"/>
                <w:szCs w:val="20"/>
                <w:lang w:eastAsia="ru-RU"/>
              </w:rPr>
            </w:pPr>
            <w:r w:rsidRPr="007E0839">
              <w:rPr>
                <w:rFonts w:eastAsia="Times New Roman" w:cs="Times New Roman"/>
                <w:color w:val="2C2C2C"/>
                <w:sz w:val="20"/>
                <w:szCs w:val="20"/>
                <w:lang w:eastAsia="ru-RU"/>
              </w:rPr>
              <w:t>89</w:t>
            </w:r>
          </w:p>
        </w:tc>
        <w:tc>
          <w:tcPr>
            <w:tcW w:w="1417" w:type="dxa"/>
            <w:hideMark/>
          </w:tcPr>
          <w:p w:rsidR="00EC60DF" w:rsidRPr="007E0839" w:rsidRDefault="00EC60DF" w:rsidP="008C35E8">
            <w:pPr>
              <w:spacing w:after="96" w:line="255" w:lineRule="atLeast"/>
              <w:jc w:val="center"/>
              <w:rPr>
                <w:rFonts w:eastAsia="Times New Roman" w:cs="Times New Roman"/>
                <w:color w:val="2C2C2C"/>
                <w:sz w:val="20"/>
                <w:szCs w:val="20"/>
                <w:lang w:eastAsia="ru-RU"/>
              </w:rPr>
            </w:pPr>
            <w:r w:rsidRPr="007E0839">
              <w:rPr>
                <w:rFonts w:eastAsia="Times New Roman" w:cs="Times New Roman"/>
                <w:color w:val="2C2C2C"/>
                <w:sz w:val="20"/>
                <w:szCs w:val="20"/>
                <w:lang w:eastAsia="ru-RU"/>
              </w:rPr>
              <w:t>89</w:t>
            </w:r>
          </w:p>
        </w:tc>
        <w:tc>
          <w:tcPr>
            <w:tcW w:w="1276" w:type="dxa"/>
            <w:hideMark/>
          </w:tcPr>
          <w:p w:rsidR="00EC60DF" w:rsidRPr="007E0839" w:rsidRDefault="00EC60DF" w:rsidP="008C35E8">
            <w:pPr>
              <w:spacing w:after="96" w:line="255" w:lineRule="atLeast"/>
              <w:jc w:val="center"/>
              <w:rPr>
                <w:rFonts w:eastAsia="Times New Roman" w:cs="Times New Roman"/>
                <w:color w:val="2C2C2C"/>
                <w:sz w:val="20"/>
                <w:szCs w:val="20"/>
                <w:lang w:eastAsia="ru-RU"/>
              </w:rPr>
            </w:pPr>
            <w:r w:rsidRPr="007E0839">
              <w:rPr>
                <w:rFonts w:eastAsia="Times New Roman" w:cs="Times New Roman"/>
                <w:color w:val="2C2C2C"/>
                <w:sz w:val="20"/>
                <w:szCs w:val="20"/>
                <w:lang w:eastAsia="ru-RU"/>
              </w:rPr>
              <w:t>100</w:t>
            </w:r>
          </w:p>
        </w:tc>
      </w:tr>
      <w:tr w:rsidR="00EC60DF" w:rsidRPr="007A5F45" w:rsidTr="00EC60DF">
        <w:tc>
          <w:tcPr>
            <w:tcW w:w="534" w:type="dxa"/>
            <w:hideMark/>
          </w:tcPr>
          <w:p w:rsidR="00EC60DF" w:rsidRPr="007E0839" w:rsidRDefault="00EC60DF" w:rsidP="008C35E8">
            <w:pPr>
              <w:pStyle w:val="a6"/>
              <w:numPr>
                <w:ilvl w:val="0"/>
                <w:numId w:val="9"/>
              </w:numPr>
              <w:spacing w:after="96" w:line="255" w:lineRule="atLeast"/>
              <w:jc w:val="center"/>
              <w:rPr>
                <w:rFonts w:eastAsia="Times New Roman" w:cs="Times New Roman"/>
                <w:color w:val="2C2C2C"/>
                <w:sz w:val="20"/>
                <w:szCs w:val="20"/>
                <w:lang w:eastAsia="ru-RU"/>
              </w:rPr>
            </w:pPr>
          </w:p>
        </w:tc>
        <w:tc>
          <w:tcPr>
            <w:tcW w:w="4536" w:type="dxa"/>
            <w:hideMark/>
          </w:tcPr>
          <w:p w:rsidR="00EC60DF" w:rsidRPr="007E0839" w:rsidRDefault="00EC60DF" w:rsidP="008C35E8">
            <w:pPr>
              <w:spacing w:after="96" w:line="255" w:lineRule="atLeast"/>
              <w:jc w:val="center"/>
              <w:rPr>
                <w:rFonts w:eastAsia="Calibri" w:cs="Times New Roman"/>
                <w:color w:val="000000"/>
                <w:sz w:val="20"/>
                <w:szCs w:val="20"/>
              </w:rPr>
            </w:pPr>
            <w:r w:rsidRPr="007E0839">
              <w:rPr>
                <w:rFonts w:eastAsia="Calibri" w:cs="Times New Roman"/>
                <w:color w:val="000000"/>
                <w:sz w:val="20"/>
                <w:szCs w:val="20"/>
              </w:rPr>
              <w:t>Сокращение уровня потерь воды в сетях централизованного водоснабжения, в том числе из-за аварий</w:t>
            </w:r>
          </w:p>
        </w:tc>
        <w:tc>
          <w:tcPr>
            <w:tcW w:w="567" w:type="dxa"/>
            <w:hideMark/>
          </w:tcPr>
          <w:p w:rsidR="00EC60DF" w:rsidRPr="007E0839" w:rsidRDefault="00EC60DF" w:rsidP="008C35E8">
            <w:pPr>
              <w:spacing w:after="96" w:line="255" w:lineRule="atLeast"/>
              <w:jc w:val="center"/>
              <w:rPr>
                <w:rFonts w:eastAsia="Times New Roman" w:cs="Times New Roman"/>
                <w:color w:val="2C2C2C"/>
                <w:sz w:val="20"/>
                <w:szCs w:val="20"/>
                <w:lang w:eastAsia="ru-RU"/>
              </w:rPr>
            </w:pPr>
            <w:r w:rsidRPr="007E0839">
              <w:rPr>
                <w:rFonts w:eastAsia="Times New Roman" w:cs="Times New Roman"/>
                <w:color w:val="2C2C2C"/>
                <w:sz w:val="20"/>
                <w:szCs w:val="20"/>
                <w:lang w:eastAsia="ru-RU"/>
              </w:rPr>
              <w:t>%</w:t>
            </w:r>
          </w:p>
        </w:tc>
        <w:tc>
          <w:tcPr>
            <w:tcW w:w="1134" w:type="dxa"/>
            <w:hideMark/>
          </w:tcPr>
          <w:p w:rsidR="00EC60DF" w:rsidRPr="007E0839" w:rsidRDefault="00EC60DF" w:rsidP="008C35E8">
            <w:pPr>
              <w:spacing w:after="96" w:line="255" w:lineRule="atLeast"/>
              <w:jc w:val="center"/>
              <w:rPr>
                <w:rFonts w:eastAsia="Times New Roman" w:cs="Times New Roman"/>
                <w:color w:val="2C2C2C"/>
                <w:sz w:val="20"/>
                <w:szCs w:val="20"/>
                <w:lang w:eastAsia="ru-RU"/>
              </w:rPr>
            </w:pPr>
            <w:r w:rsidRPr="007E0839">
              <w:rPr>
                <w:rFonts w:eastAsia="Times New Roman" w:cs="Times New Roman"/>
                <w:color w:val="2C2C2C"/>
                <w:sz w:val="20"/>
                <w:szCs w:val="20"/>
                <w:lang w:eastAsia="ru-RU"/>
              </w:rPr>
              <w:t>14</w:t>
            </w:r>
          </w:p>
        </w:tc>
        <w:tc>
          <w:tcPr>
            <w:tcW w:w="1417" w:type="dxa"/>
            <w:hideMark/>
          </w:tcPr>
          <w:p w:rsidR="00EC60DF" w:rsidRPr="007E0839" w:rsidRDefault="00EC60DF" w:rsidP="008C35E8">
            <w:pPr>
              <w:spacing w:after="96" w:line="255" w:lineRule="atLeast"/>
              <w:jc w:val="center"/>
              <w:rPr>
                <w:rFonts w:eastAsia="Times New Roman" w:cs="Times New Roman"/>
                <w:color w:val="2C2C2C"/>
                <w:sz w:val="20"/>
                <w:szCs w:val="20"/>
                <w:lang w:eastAsia="ru-RU"/>
              </w:rPr>
            </w:pPr>
            <w:r w:rsidRPr="007E0839">
              <w:rPr>
                <w:rFonts w:eastAsia="Times New Roman" w:cs="Times New Roman"/>
                <w:color w:val="2C2C2C"/>
                <w:sz w:val="20"/>
                <w:szCs w:val="20"/>
                <w:lang w:eastAsia="ru-RU"/>
              </w:rPr>
              <w:t>14</w:t>
            </w:r>
          </w:p>
        </w:tc>
        <w:tc>
          <w:tcPr>
            <w:tcW w:w="1276" w:type="dxa"/>
            <w:hideMark/>
          </w:tcPr>
          <w:p w:rsidR="00EC60DF" w:rsidRPr="007E0839" w:rsidRDefault="00EC60DF" w:rsidP="008C35E8">
            <w:pPr>
              <w:spacing w:after="96" w:line="255" w:lineRule="atLeast"/>
              <w:jc w:val="center"/>
              <w:rPr>
                <w:rFonts w:eastAsia="Times New Roman" w:cs="Times New Roman"/>
                <w:color w:val="2C2C2C"/>
                <w:sz w:val="20"/>
                <w:szCs w:val="20"/>
                <w:lang w:eastAsia="ru-RU"/>
              </w:rPr>
            </w:pPr>
            <w:r w:rsidRPr="007E0839">
              <w:rPr>
                <w:rFonts w:eastAsia="Times New Roman" w:cs="Times New Roman"/>
                <w:color w:val="2C2C2C"/>
                <w:sz w:val="20"/>
                <w:szCs w:val="20"/>
                <w:lang w:eastAsia="ru-RU"/>
              </w:rPr>
              <w:t>100</w:t>
            </w:r>
          </w:p>
        </w:tc>
      </w:tr>
    </w:tbl>
    <w:p w:rsidR="0083170E" w:rsidRPr="007A5F45" w:rsidRDefault="0083170E" w:rsidP="0083170E">
      <w:pPr>
        <w:pStyle w:val="a3"/>
        <w:shd w:val="clear" w:color="auto" w:fill="FFFFFF"/>
        <w:spacing w:before="0" w:beforeAutospacing="0" w:after="0" w:afterAutospacing="0" w:line="312" w:lineRule="atLeast"/>
        <w:ind w:firstLine="709"/>
        <w:jc w:val="both"/>
        <w:rPr>
          <w:b/>
          <w:i/>
          <w:spacing w:val="-1"/>
          <w:highlight w:val="yellow"/>
        </w:rPr>
      </w:pPr>
    </w:p>
    <w:p w:rsidR="00157157" w:rsidRDefault="00157157" w:rsidP="00D86C23">
      <w:pPr>
        <w:tabs>
          <w:tab w:val="left" w:pos="0"/>
        </w:tabs>
        <w:spacing w:after="0" w:line="240" w:lineRule="auto"/>
        <w:ind w:firstLine="709"/>
        <w:contextualSpacing/>
        <w:jc w:val="both"/>
        <w:rPr>
          <w:szCs w:val="24"/>
        </w:rPr>
      </w:pPr>
      <w:r w:rsidRPr="00D86C23">
        <w:rPr>
          <w:rFonts w:eastAsia="Times New Roman"/>
          <w:b/>
          <w:i/>
          <w:szCs w:val="24"/>
          <w:lang w:eastAsia="ru-RU"/>
        </w:rPr>
        <w:t>Вывод:</w:t>
      </w:r>
      <w:r w:rsidRPr="00D86C23">
        <w:rPr>
          <w:rFonts w:eastAsia="Times New Roman"/>
          <w:szCs w:val="24"/>
          <w:lang w:eastAsia="ru-RU"/>
        </w:rPr>
        <w:t xml:space="preserve"> п</w:t>
      </w:r>
      <w:r w:rsidR="00D86C23" w:rsidRPr="00D86C23">
        <w:rPr>
          <w:rFonts w:eastAsia="Times New Roman"/>
          <w:szCs w:val="24"/>
          <w:lang w:eastAsia="ru-RU"/>
        </w:rPr>
        <w:t>о результатам реализации за 2021</w:t>
      </w:r>
      <w:r w:rsidRPr="00D86C23">
        <w:rPr>
          <w:rFonts w:eastAsia="Times New Roman"/>
          <w:szCs w:val="24"/>
          <w:lang w:eastAsia="ru-RU"/>
        </w:rPr>
        <w:t xml:space="preserve"> год муниципальная программа признана эффективной. </w:t>
      </w:r>
    </w:p>
    <w:p w:rsidR="007A5F45" w:rsidRDefault="007A5F45" w:rsidP="00157157">
      <w:pPr>
        <w:tabs>
          <w:tab w:val="left" w:pos="0"/>
        </w:tabs>
        <w:spacing w:after="0" w:line="240" w:lineRule="auto"/>
        <w:ind w:firstLine="709"/>
        <w:contextualSpacing/>
        <w:jc w:val="both"/>
        <w:rPr>
          <w:szCs w:val="24"/>
        </w:rPr>
      </w:pPr>
    </w:p>
    <w:p w:rsidR="00AB0A76" w:rsidRDefault="00AB0A76" w:rsidP="00157157">
      <w:pPr>
        <w:tabs>
          <w:tab w:val="left" w:pos="0"/>
        </w:tabs>
        <w:spacing w:after="0" w:line="240" w:lineRule="auto"/>
        <w:ind w:firstLine="709"/>
        <w:contextualSpacing/>
        <w:jc w:val="both"/>
        <w:rPr>
          <w:szCs w:val="24"/>
        </w:rPr>
      </w:pPr>
    </w:p>
    <w:p w:rsidR="00AB0A76" w:rsidRPr="00162A62" w:rsidRDefault="00AB0A76" w:rsidP="00157157">
      <w:pPr>
        <w:tabs>
          <w:tab w:val="left" w:pos="0"/>
        </w:tabs>
        <w:spacing w:after="0" w:line="240" w:lineRule="auto"/>
        <w:ind w:firstLine="709"/>
        <w:contextualSpacing/>
        <w:jc w:val="both"/>
        <w:rPr>
          <w:szCs w:val="24"/>
        </w:rPr>
      </w:pPr>
    </w:p>
    <w:p w:rsidR="007A5F45" w:rsidRDefault="007A5F45" w:rsidP="007A5F45">
      <w:pPr>
        <w:spacing w:after="0" w:line="240" w:lineRule="auto"/>
        <w:jc w:val="center"/>
        <w:rPr>
          <w:rFonts w:eastAsia="Times New Roman" w:cs="Times New Roman"/>
          <w:b/>
          <w:bCs/>
          <w:szCs w:val="24"/>
          <w:lang w:eastAsia="ru-RU"/>
        </w:rPr>
      </w:pPr>
      <w:r>
        <w:rPr>
          <w:rFonts w:eastAsia="Times New Roman" w:cs="Times New Roman"/>
          <w:b/>
          <w:bCs/>
          <w:szCs w:val="24"/>
          <w:lang w:eastAsia="ru-RU"/>
        </w:rPr>
        <w:t>11</w:t>
      </w:r>
      <w:r w:rsidR="006E2B95" w:rsidRPr="00BB5304">
        <w:rPr>
          <w:rFonts w:eastAsia="Times New Roman" w:cs="Times New Roman"/>
          <w:b/>
          <w:bCs/>
          <w:szCs w:val="24"/>
          <w:lang w:eastAsia="ru-RU"/>
        </w:rPr>
        <w:t>.</w:t>
      </w:r>
      <w:r w:rsidR="005050B5">
        <w:rPr>
          <w:rFonts w:eastAsia="Times New Roman" w:cs="Times New Roman"/>
          <w:b/>
          <w:bCs/>
          <w:szCs w:val="24"/>
          <w:lang w:eastAsia="ru-RU"/>
        </w:rPr>
        <w:t xml:space="preserve">  </w:t>
      </w:r>
      <w:r w:rsidR="006E2B95" w:rsidRPr="00BB5304">
        <w:rPr>
          <w:rFonts w:eastAsia="Times New Roman" w:cs="Times New Roman"/>
          <w:b/>
          <w:bCs/>
          <w:szCs w:val="24"/>
          <w:lang w:eastAsia="ru-RU"/>
        </w:rPr>
        <w:t xml:space="preserve"> </w:t>
      </w:r>
      <w:r w:rsidR="006E2B95">
        <w:rPr>
          <w:rFonts w:eastAsia="Times New Roman" w:cs="Times New Roman"/>
          <w:b/>
          <w:bCs/>
          <w:szCs w:val="24"/>
          <w:lang w:eastAsia="ru-RU"/>
        </w:rPr>
        <w:t xml:space="preserve">Безопасные и качественные дороги муниципального образования </w:t>
      </w:r>
    </w:p>
    <w:p w:rsidR="006E2B95" w:rsidRDefault="006E2B95" w:rsidP="007A5F45">
      <w:pPr>
        <w:spacing w:after="0" w:line="240" w:lineRule="auto"/>
        <w:jc w:val="center"/>
        <w:rPr>
          <w:rFonts w:eastAsia="Times New Roman" w:cs="Times New Roman"/>
          <w:b/>
          <w:bCs/>
          <w:szCs w:val="24"/>
          <w:lang w:eastAsia="ru-RU"/>
        </w:rPr>
      </w:pPr>
      <w:r>
        <w:rPr>
          <w:rFonts w:eastAsia="Times New Roman" w:cs="Times New Roman"/>
          <w:b/>
          <w:bCs/>
          <w:szCs w:val="24"/>
          <w:lang w:eastAsia="ru-RU"/>
        </w:rPr>
        <w:t>«</w:t>
      </w:r>
      <w:proofErr w:type="spellStart"/>
      <w:r>
        <w:rPr>
          <w:rFonts w:eastAsia="Times New Roman" w:cs="Times New Roman"/>
          <w:b/>
          <w:bCs/>
          <w:szCs w:val="24"/>
          <w:lang w:eastAsia="ru-RU"/>
        </w:rPr>
        <w:t>Майнский</w:t>
      </w:r>
      <w:proofErr w:type="spellEnd"/>
      <w:r>
        <w:rPr>
          <w:rFonts w:eastAsia="Times New Roman" w:cs="Times New Roman"/>
          <w:b/>
          <w:bCs/>
          <w:szCs w:val="24"/>
          <w:lang w:eastAsia="ru-RU"/>
        </w:rPr>
        <w:t xml:space="preserve"> район» </w:t>
      </w:r>
      <w:r w:rsidR="00EF5F62">
        <w:rPr>
          <w:rFonts w:eastAsia="Times New Roman" w:cs="Times New Roman"/>
          <w:b/>
          <w:bCs/>
          <w:szCs w:val="24"/>
          <w:lang w:eastAsia="ru-RU"/>
        </w:rPr>
        <w:t>и МО «</w:t>
      </w:r>
      <w:proofErr w:type="spellStart"/>
      <w:r w:rsidR="00EF5F62">
        <w:rPr>
          <w:rFonts w:eastAsia="Times New Roman" w:cs="Times New Roman"/>
          <w:b/>
          <w:bCs/>
          <w:szCs w:val="24"/>
          <w:lang w:eastAsia="ru-RU"/>
        </w:rPr>
        <w:t>Майнское</w:t>
      </w:r>
      <w:proofErr w:type="spellEnd"/>
      <w:r w:rsidR="00EF5F62">
        <w:rPr>
          <w:rFonts w:eastAsia="Times New Roman" w:cs="Times New Roman"/>
          <w:b/>
          <w:bCs/>
          <w:szCs w:val="24"/>
          <w:lang w:eastAsia="ru-RU"/>
        </w:rPr>
        <w:t xml:space="preserve"> городское поселение» </w:t>
      </w:r>
      <w:r>
        <w:rPr>
          <w:rFonts w:eastAsia="Times New Roman" w:cs="Times New Roman"/>
          <w:b/>
          <w:bCs/>
          <w:szCs w:val="24"/>
          <w:lang w:eastAsia="ru-RU"/>
        </w:rPr>
        <w:t>на 20</w:t>
      </w:r>
      <w:r w:rsidR="00EF5F62">
        <w:rPr>
          <w:rFonts w:eastAsia="Times New Roman" w:cs="Times New Roman"/>
          <w:b/>
          <w:bCs/>
          <w:szCs w:val="24"/>
          <w:lang w:eastAsia="ru-RU"/>
        </w:rPr>
        <w:t>20</w:t>
      </w:r>
      <w:r>
        <w:rPr>
          <w:rFonts w:eastAsia="Times New Roman" w:cs="Times New Roman"/>
          <w:b/>
          <w:bCs/>
          <w:szCs w:val="24"/>
          <w:lang w:eastAsia="ru-RU"/>
        </w:rPr>
        <w:t>-202</w:t>
      </w:r>
      <w:r w:rsidR="00EF5F62">
        <w:rPr>
          <w:rFonts w:eastAsia="Times New Roman" w:cs="Times New Roman"/>
          <w:b/>
          <w:bCs/>
          <w:szCs w:val="24"/>
          <w:lang w:eastAsia="ru-RU"/>
        </w:rPr>
        <w:t>4</w:t>
      </w:r>
      <w:r>
        <w:rPr>
          <w:rFonts w:eastAsia="Times New Roman" w:cs="Times New Roman"/>
          <w:b/>
          <w:bCs/>
          <w:szCs w:val="24"/>
          <w:lang w:eastAsia="ru-RU"/>
        </w:rPr>
        <w:t xml:space="preserve"> годы</w:t>
      </w:r>
    </w:p>
    <w:p w:rsidR="007A5F45" w:rsidRDefault="007A5F45" w:rsidP="007A5F45">
      <w:pPr>
        <w:spacing w:after="0" w:line="240" w:lineRule="auto"/>
        <w:jc w:val="center"/>
        <w:rPr>
          <w:rFonts w:eastAsia="Times New Roman" w:cs="Times New Roman"/>
          <w:b/>
          <w:bCs/>
          <w:szCs w:val="24"/>
          <w:lang w:eastAsia="ru-RU"/>
        </w:rPr>
      </w:pPr>
    </w:p>
    <w:p w:rsidR="006E2B95" w:rsidRPr="00C513DA" w:rsidRDefault="006E2B95" w:rsidP="006E2B95">
      <w:pPr>
        <w:spacing w:after="0" w:line="240" w:lineRule="auto"/>
        <w:ind w:firstLine="709"/>
        <w:jc w:val="both"/>
      </w:pPr>
      <w:r w:rsidRPr="00AC6C20">
        <w:t xml:space="preserve">Ответственный исполнитель муниципальной программы – </w:t>
      </w:r>
      <w:r w:rsidRPr="0011685D">
        <w:rPr>
          <w:rFonts w:cs="Times New Roman"/>
        </w:rPr>
        <w:t xml:space="preserve">Управление </w:t>
      </w:r>
      <w:proofErr w:type="spellStart"/>
      <w:r w:rsidRPr="0011685D">
        <w:rPr>
          <w:rFonts w:cs="Times New Roman"/>
        </w:rPr>
        <w:t>топливн</w:t>
      </w:r>
      <w:proofErr w:type="gramStart"/>
      <w:r w:rsidRPr="0011685D">
        <w:rPr>
          <w:rFonts w:cs="Times New Roman"/>
        </w:rPr>
        <w:t>о</w:t>
      </w:r>
      <w:proofErr w:type="spellEnd"/>
      <w:r w:rsidRPr="0011685D">
        <w:rPr>
          <w:rFonts w:cs="Times New Roman"/>
        </w:rPr>
        <w:t>-</w:t>
      </w:r>
      <w:proofErr w:type="gramEnd"/>
      <w:r w:rsidRPr="0011685D">
        <w:rPr>
          <w:rFonts w:cs="Times New Roman"/>
        </w:rPr>
        <w:t xml:space="preserve"> энергетических ресурсов, </w:t>
      </w:r>
      <w:proofErr w:type="spellStart"/>
      <w:r w:rsidRPr="0011685D">
        <w:rPr>
          <w:rFonts w:cs="Times New Roman"/>
        </w:rPr>
        <w:t>жилищно</w:t>
      </w:r>
      <w:proofErr w:type="spellEnd"/>
      <w:r w:rsidRPr="0011685D">
        <w:rPr>
          <w:rFonts w:cs="Times New Roman"/>
        </w:rPr>
        <w:t>- коммунального хозяйства, и дорожной деятельности архитектуры и строительства администрации муниципального образования «</w:t>
      </w:r>
      <w:proofErr w:type="spellStart"/>
      <w:r w:rsidRPr="0011685D">
        <w:rPr>
          <w:rFonts w:cs="Times New Roman"/>
        </w:rPr>
        <w:t>Майнский</w:t>
      </w:r>
      <w:proofErr w:type="spellEnd"/>
      <w:r w:rsidRPr="0011685D">
        <w:rPr>
          <w:rFonts w:cs="Times New Roman"/>
        </w:rPr>
        <w:t xml:space="preserve"> район»</w:t>
      </w:r>
    </w:p>
    <w:p w:rsidR="00832E42" w:rsidRPr="002B296C" w:rsidRDefault="00832E42" w:rsidP="00832E42">
      <w:pPr>
        <w:pStyle w:val="a3"/>
        <w:spacing w:before="0" w:beforeAutospacing="0" w:after="0" w:afterAutospacing="0"/>
        <w:ind w:firstLine="709"/>
        <w:jc w:val="both"/>
        <w:rPr>
          <w:color w:val="000000"/>
        </w:rPr>
      </w:pPr>
      <w:r w:rsidRPr="002B296C">
        <w:rPr>
          <w:color w:val="000000"/>
        </w:rPr>
        <w:t>Целью программы является снижение доли автомобильных дорог общего пользования местного значения, не соответствующих нормативным требованиям к транспортно-эксплуатационным показателям</w:t>
      </w:r>
    </w:p>
    <w:p w:rsidR="00F47764" w:rsidRPr="002B296C" w:rsidRDefault="006E2B95" w:rsidP="00F47764">
      <w:pPr>
        <w:spacing w:after="0" w:line="240" w:lineRule="auto"/>
        <w:ind w:firstLine="709"/>
        <w:jc w:val="both"/>
        <w:rPr>
          <w:rFonts w:eastAsia="Times New Roman" w:cs="Times New Roman"/>
          <w:color w:val="FF0000"/>
          <w:szCs w:val="24"/>
          <w:lang w:eastAsia="ru-RU"/>
        </w:rPr>
      </w:pPr>
      <w:r w:rsidRPr="002B296C">
        <w:rPr>
          <w:rFonts w:eastAsia="Times New Roman" w:cs="Times New Roman"/>
          <w:szCs w:val="24"/>
          <w:lang w:eastAsia="ru-RU"/>
        </w:rPr>
        <w:t xml:space="preserve">На реализацию мероприятий программы в бюджете </w:t>
      </w:r>
      <w:r w:rsidR="00EC2B72" w:rsidRPr="002B296C">
        <w:rPr>
          <w:rFonts w:eastAsia="Times New Roman" w:cs="Times New Roman"/>
          <w:szCs w:val="24"/>
          <w:lang w:eastAsia="ru-RU"/>
        </w:rPr>
        <w:t xml:space="preserve">района </w:t>
      </w:r>
      <w:r w:rsidR="007A5F45" w:rsidRPr="002B296C">
        <w:rPr>
          <w:rFonts w:eastAsia="Times New Roman" w:cs="Times New Roman"/>
          <w:szCs w:val="24"/>
          <w:lang w:eastAsia="ru-RU"/>
        </w:rPr>
        <w:t>2021</w:t>
      </w:r>
      <w:r w:rsidRPr="002B296C">
        <w:rPr>
          <w:rFonts w:eastAsia="Times New Roman" w:cs="Times New Roman"/>
          <w:szCs w:val="24"/>
          <w:lang w:eastAsia="ru-RU"/>
        </w:rPr>
        <w:t xml:space="preserve"> году запланировано выделение денежных </w:t>
      </w:r>
      <w:r w:rsidR="00F66B57" w:rsidRPr="002B296C">
        <w:rPr>
          <w:rFonts w:eastAsia="Times New Roman" w:cs="Times New Roman"/>
          <w:szCs w:val="24"/>
          <w:lang w:eastAsia="ru-RU"/>
        </w:rPr>
        <w:t xml:space="preserve">средств </w:t>
      </w:r>
      <w:r w:rsidR="002B296C" w:rsidRPr="002B296C">
        <w:rPr>
          <w:rFonts w:eastAsia="Times New Roman" w:cs="Times New Roman"/>
          <w:szCs w:val="24"/>
          <w:lang w:eastAsia="ru-RU"/>
        </w:rPr>
        <w:t xml:space="preserve">52510,16076 тыс. руб. В 2021 </w:t>
      </w:r>
      <w:r w:rsidR="00EF43B4" w:rsidRPr="002B296C">
        <w:rPr>
          <w:rFonts w:eastAsia="Times New Roman" w:cs="Times New Roman"/>
          <w:szCs w:val="24"/>
          <w:lang w:eastAsia="ru-RU"/>
        </w:rPr>
        <w:t xml:space="preserve"> году денежные средства были выделены в сумме </w:t>
      </w:r>
      <w:r w:rsidR="002B296C" w:rsidRPr="002B296C">
        <w:rPr>
          <w:rFonts w:eastAsia="Times New Roman" w:cs="Times New Roman"/>
          <w:szCs w:val="24"/>
          <w:lang w:eastAsia="ru-RU"/>
        </w:rPr>
        <w:t xml:space="preserve">52510,16076 </w:t>
      </w:r>
      <w:r w:rsidR="00B65EF0">
        <w:rPr>
          <w:rFonts w:eastAsia="Times New Roman" w:cs="Times New Roman"/>
          <w:szCs w:val="24"/>
          <w:lang w:eastAsia="ru-RU"/>
        </w:rPr>
        <w:t xml:space="preserve"> тыс</w:t>
      </w:r>
      <w:proofErr w:type="gramStart"/>
      <w:r w:rsidR="00B65EF0">
        <w:rPr>
          <w:rFonts w:eastAsia="Times New Roman" w:cs="Times New Roman"/>
          <w:szCs w:val="24"/>
          <w:lang w:eastAsia="ru-RU"/>
        </w:rPr>
        <w:t>.р</w:t>
      </w:r>
      <w:proofErr w:type="gramEnd"/>
      <w:r w:rsidR="00B65EF0">
        <w:rPr>
          <w:rFonts w:eastAsia="Times New Roman" w:cs="Times New Roman"/>
          <w:szCs w:val="24"/>
          <w:lang w:eastAsia="ru-RU"/>
        </w:rPr>
        <w:t xml:space="preserve">уб. (100%) , в том </w:t>
      </w:r>
      <w:r w:rsidR="002B296C">
        <w:rPr>
          <w:rFonts w:eastAsia="Times New Roman" w:cs="Times New Roman"/>
          <w:szCs w:val="24"/>
          <w:lang w:eastAsia="ru-RU"/>
        </w:rPr>
        <w:t xml:space="preserve"> областной бюджет 50563,444414 рублей и местный бюджет - 1946,71662 рублей.</w:t>
      </w:r>
    </w:p>
    <w:p w:rsidR="002B296C" w:rsidRPr="002B296C" w:rsidRDefault="00F66B57" w:rsidP="002B296C">
      <w:pPr>
        <w:pStyle w:val="a3"/>
        <w:spacing w:before="0" w:beforeAutospacing="0" w:after="0" w:afterAutospacing="0"/>
        <w:jc w:val="both"/>
        <w:rPr>
          <w:color w:val="000000"/>
        </w:rPr>
      </w:pPr>
      <w:r w:rsidRPr="002B296C">
        <w:rPr>
          <w:color w:val="000000"/>
        </w:rPr>
        <w:tab/>
      </w:r>
      <w:r w:rsidR="002B296C" w:rsidRPr="002B296C">
        <w:rPr>
          <w:color w:val="000000"/>
        </w:rPr>
        <w:t>В 2021 г. в МО «</w:t>
      </w:r>
      <w:proofErr w:type="spellStart"/>
      <w:r w:rsidR="002B296C" w:rsidRPr="002B296C">
        <w:rPr>
          <w:color w:val="000000"/>
        </w:rPr>
        <w:t>Майнский</w:t>
      </w:r>
      <w:proofErr w:type="spellEnd"/>
      <w:r w:rsidR="002B296C" w:rsidRPr="002B296C">
        <w:rPr>
          <w:color w:val="000000"/>
        </w:rPr>
        <w:t xml:space="preserve"> район» проведены работы по ремонту 17 объектов дорожного хозяйства:</w:t>
      </w:r>
    </w:p>
    <w:p w:rsidR="002B296C" w:rsidRPr="002B296C" w:rsidRDefault="002B296C" w:rsidP="002B296C">
      <w:pPr>
        <w:pStyle w:val="a3"/>
        <w:spacing w:before="0" w:beforeAutospacing="0" w:after="0" w:afterAutospacing="0"/>
        <w:jc w:val="both"/>
        <w:rPr>
          <w:color w:val="000000"/>
        </w:rPr>
      </w:pPr>
      <w:r>
        <w:rPr>
          <w:color w:val="000000"/>
        </w:rPr>
        <w:tab/>
      </w:r>
      <w:r w:rsidRPr="002B296C">
        <w:rPr>
          <w:color w:val="000000"/>
        </w:rPr>
        <w:t>- в МО «</w:t>
      </w:r>
      <w:proofErr w:type="spellStart"/>
      <w:r w:rsidRPr="002B296C">
        <w:rPr>
          <w:color w:val="000000"/>
        </w:rPr>
        <w:t>Майнское</w:t>
      </w:r>
      <w:proofErr w:type="spellEnd"/>
      <w:r w:rsidRPr="002B296C">
        <w:rPr>
          <w:color w:val="000000"/>
        </w:rPr>
        <w:t xml:space="preserve"> городское поселение» оборудованы тротуары по ул. Ленинская и от ул. Лесная до ул. Северная, оборудована </w:t>
      </w:r>
      <w:proofErr w:type="spellStart"/>
      <w:r w:rsidRPr="002B296C">
        <w:rPr>
          <w:color w:val="000000"/>
        </w:rPr>
        <w:t>велопешеходная</w:t>
      </w:r>
      <w:proofErr w:type="spellEnd"/>
      <w:r w:rsidRPr="002B296C">
        <w:rPr>
          <w:color w:val="000000"/>
        </w:rPr>
        <w:t xml:space="preserve"> дорожка по улице Красноармейская, отремонтировано асфальтобетонное покрытие улиц Пушкина, Садовая, Советская и пер. Полевой в р.п</w:t>
      </w:r>
      <w:proofErr w:type="gramStart"/>
      <w:r w:rsidRPr="002B296C">
        <w:rPr>
          <w:color w:val="000000"/>
        </w:rPr>
        <w:t>.М</w:t>
      </w:r>
      <w:proofErr w:type="gramEnd"/>
      <w:r w:rsidRPr="002B296C">
        <w:rPr>
          <w:color w:val="000000"/>
        </w:rPr>
        <w:t xml:space="preserve">айна, проведен ремонт ул. Центральная в с. Большое </w:t>
      </w:r>
      <w:proofErr w:type="spellStart"/>
      <w:r w:rsidRPr="002B296C">
        <w:rPr>
          <w:color w:val="000000"/>
        </w:rPr>
        <w:t>Жеребятниково</w:t>
      </w:r>
      <w:proofErr w:type="spellEnd"/>
      <w:r w:rsidRPr="002B296C">
        <w:rPr>
          <w:color w:val="000000"/>
        </w:rPr>
        <w:t>, общая сумма ремонта составила около 40 млн. руб. Более 4 млн. руб. потрачено на ремонт территорий детских садов №1 и №5 в р.п. Майна.</w:t>
      </w:r>
    </w:p>
    <w:p w:rsidR="002B296C" w:rsidRPr="002B296C" w:rsidRDefault="002B296C" w:rsidP="002B296C">
      <w:pPr>
        <w:pStyle w:val="a3"/>
        <w:spacing w:before="0" w:beforeAutospacing="0" w:after="0" w:afterAutospacing="0"/>
        <w:jc w:val="both"/>
        <w:rPr>
          <w:color w:val="000000"/>
        </w:rPr>
      </w:pPr>
      <w:r>
        <w:rPr>
          <w:color w:val="000000"/>
        </w:rPr>
        <w:tab/>
      </w:r>
      <w:proofErr w:type="gramStart"/>
      <w:r w:rsidRPr="002B296C">
        <w:rPr>
          <w:color w:val="000000"/>
        </w:rPr>
        <w:t>- в МО «</w:t>
      </w:r>
      <w:proofErr w:type="spellStart"/>
      <w:r w:rsidRPr="002B296C">
        <w:rPr>
          <w:color w:val="000000"/>
        </w:rPr>
        <w:t>Игнатовское</w:t>
      </w:r>
      <w:proofErr w:type="spellEnd"/>
      <w:r w:rsidRPr="002B296C">
        <w:rPr>
          <w:color w:val="000000"/>
        </w:rPr>
        <w:t xml:space="preserve"> городское поселение» проведен ремонт асфальтобетонного покрытия улицы Советская в с. Поповка с оборудованием остановочного павильона на сумму более 4 млн. руб. и проведен ремонт участка дороги по ул. Нижняя в с. Сосновка, стоимостью более 1 млн. руб.</w:t>
      </w:r>
      <w:proofErr w:type="gramEnd"/>
    </w:p>
    <w:p w:rsidR="002B296C" w:rsidRPr="002B296C" w:rsidRDefault="002B296C" w:rsidP="002B296C">
      <w:pPr>
        <w:pStyle w:val="a3"/>
        <w:spacing w:before="0" w:beforeAutospacing="0" w:after="0" w:afterAutospacing="0"/>
        <w:jc w:val="both"/>
        <w:rPr>
          <w:color w:val="000000"/>
        </w:rPr>
      </w:pPr>
      <w:r>
        <w:rPr>
          <w:color w:val="000000"/>
        </w:rPr>
        <w:tab/>
      </w:r>
      <w:r w:rsidRPr="002B296C">
        <w:rPr>
          <w:color w:val="000000"/>
        </w:rPr>
        <w:t>- в МО «</w:t>
      </w:r>
      <w:proofErr w:type="spellStart"/>
      <w:r w:rsidRPr="002B296C">
        <w:rPr>
          <w:color w:val="000000"/>
        </w:rPr>
        <w:t>Тагайское</w:t>
      </w:r>
      <w:proofErr w:type="spellEnd"/>
      <w:r w:rsidRPr="002B296C">
        <w:rPr>
          <w:color w:val="000000"/>
        </w:rPr>
        <w:t xml:space="preserve"> сельское поселение» отремонтированы ул. </w:t>
      </w:r>
      <w:proofErr w:type="gramStart"/>
      <w:r w:rsidRPr="002B296C">
        <w:rPr>
          <w:color w:val="000000"/>
        </w:rPr>
        <w:t>Интернатская</w:t>
      </w:r>
      <w:proofErr w:type="gramEnd"/>
      <w:r w:rsidRPr="002B296C">
        <w:rPr>
          <w:color w:val="000000"/>
        </w:rPr>
        <w:t>, ул. Крупской и пер. 4-й Центральный в с. Тагай на общую сумму около 10 млн. руб.</w:t>
      </w:r>
    </w:p>
    <w:p w:rsidR="00832E42" w:rsidRPr="007A5F45" w:rsidRDefault="00832E42" w:rsidP="002B296C">
      <w:pPr>
        <w:pStyle w:val="a3"/>
        <w:spacing w:before="0" w:beforeAutospacing="0" w:after="0" w:afterAutospacing="0"/>
        <w:jc w:val="both"/>
        <w:rPr>
          <w:color w:val="000000"/>
          <w:highlight w:val="yellow"/>
        </w:rPr>
      </w:pPr>
    </w:p>
    <w:p w:rsidR="002023A9" w:rsidRPr="002B296C" w:rsidRDefault="002023A9" w:rsidP="002023A9">
      <w:pPr>
        <w:tabs>
          <w:tab w:val="left" w:pos="709"/>
        </w:tabs>
        <w:spacing w:after="0" w:line="240" w:lineRule="auto"/>
        <w:ind w:firstLine="709"/>
        <w:jc w:val="both"/>
        <w:rPr>
          <w:rFonts w:eastAsia="Times New Roman"/>
          <w:szCs w:val="24"/>
          <w:lang w:eastAsia="ru-RU"/>
        </w:rPr>
      </w:pPr>
      <w:r w:rsidRPr="002B296C">
        <w:rPr>
          <w:rFonts w:eastAsia="Times New Roman"/>
          <w:szCs w:val="24"/>
          <w:lang w:eastAsia="ru-RU"/>
        </w:rPr>
        <w:t xml:space="preserve">Оценка эффективности реализации муниципальной программы осуществлялась по </w:t>
      </w:r>
      <w:r w:rsidR="00FC5C6B" w:rsidRPr="002B296C">
        <w:rPr>
          <w:rFonts w:eastAsia="Times New Roman"/>
          <w:szCs w:val="24"/>
          <w:lang w:eastAsia="ru-RU"/>
        </w:rPr>
        <w:t>5</w:t>
      </w:r>
      <w:r w:rsidRPr="002B296C">
        <w:rPr>
          <w:rFonts w:eastAsia="Times New Roman"/>
          <w:szCs w:val="24"/>
          <w:lang w:eastAsia="ru-RU"/>
        </w:rPr>
        <w:t xml:space="preserve"> целев</w:t>
      </w:r>
      <w:r w:rsidR="00FC5C6B" w:rsidRPr="002B296C">
        <w:rPr>
          <w:rFonts w:eastAsia="Times New Roman"/>
          <w:szCs w:val="24"/>
          <w:lang w:eastAsia="ru-RU"/>
        </w:rPr>
        <w:t>ым</w:t>
      </w:r>
      <w:r w:rsidRPr="002B296C">
        <w:rPr>
          <w:rFonts w:eastAsia="Times New Roman"/>
          <w:szCs w:val="24"/>
          <w:lang w:eastAsia="ru-RU"/>
        </w:rPr>
        <w:t xml:space="preserve"> </w:t>
      </w:r>
      <w:r w:rsidR="00FC5C6B" w:rsidRPr="002B296C">
        <w:rPr>
          <w:rFonts w:eastAsia="Times New Roman"/>
          <w:szCs w:val="24"/>
          <w:lang w:eastAsia="ru-RU"/>
        </w:rPr>
        <w:t>индикаторам</w:t>
      </w:r>
      <w:r w:rsidRPr="002B296C">
        <w:rPr>
          <w:rFonts w:eastAsia="Times New Roman"/>
          <w:szCs w:val="24"/>
          <w:lang w:eastAsia="ru-RU"/>
        </w:rPr>
        <w:t>, ожидаемое значение достигнуто в полном объеме.</w:t>
      </w:r>
    </w:p>
    <w:p w:rsidR="002023A9" w:rsidRPr="002B296C" w:rsidRDefault="002023A9" w:rsidP="00E57CC0">
      <w:pPr>
        <w:pStyle w:val="a3"/>
        <w:spacing w:before="0" w:beforeAutospacing="0" w:after="0" w:afterAutospacing="0"/>
        <w:ind w:firstLine="709"/>
        <w:jc w:val="both"/>
      </w:pPr>
    </w:p>
    <w:tbl>
      <w:tblPr>
        <w:tblStyle w:val="ad"/>
        <w:tblW w:w="9606" w:type="dxa"/>
        <w:tblLayout w:type="fixed"/>
        <w:tblLook w:val="04A0"/>
      </w:tblPr>
      <w:tblGrid>
        <w:gridCol w:w="534"/>
        <w:gridCol w:w="4394"/>
        <w:gridCol w:w="709"/>
        <w:gridCol w:w="1134"/>
        <w:gridCol w:w="1417"/>
        <w:gridCol w:w="1418"/>
      </w:tblGrid>
      <w:tr w:rsidR="00EC60DF" w:rsidRPr="007A5F45" w:rsidTr="00221846">
        <w:trPr>
          <w:trHeight w:val="1477"/>
        </w:trPr>
        <w:tc>
          <w:tcPr>
            <w:tcW w:w="534" w:type="dxa"/>
            <w:hideMark/>
          </w:tcPr>
          <w:p w:rsidR="00EC60DF" w:rsidRPr="002B296C" w:rsidRDefault="00EC60DF" w:rsidP="008C35E8">
            <w:pPr>
              <w:spacing w:line="255" w:lineRule="atLeast"/>
              <w:jc w:val="center"/>
              <w:rPr>
                <w:rFonts w:eastAsia="Times New Roman" w:cs="Times New Roman"/>
                <w:color w:val="2C2C2C"/>
                <w:sz w:val="20"/>
                <w:szCs w:val="20"/>
                <w:lang w:eastAsia="ru-RU"/>
              </w:rPr>
            </w:pPr>
            <w:r w:rsidRPr="002B296C">
              <w:rPr>
                <w:rFonts w:eastAsia="Times New Roman" w:cs="Times New Roman"/>
                <w:b/>
                <w:bCs/>
                <w:color w:val="2C2C2C"/>
                <w:sz w:val="20"/>
                <w:szCs w:val="20"/>
                <w:lang w:eastAsia="ru-RU"/>
              </w:rPr>
              <w:lastRenderedPageBreak/>
              <w:br/>
            </w:r>
            <w:r w:rsidRPr="002B296C">
              <w:rPr>
                <w:rFonts w:eastAsia="Times New Roman" w:cs="Times New Roman"/>
                <w:b/>
                <w:bCs/>
                <w:color w:val="2C2C2C"/>
                <w:sz w:val="20"/>
                <w:lang w:eastAsia="ru-RU"/>
              </w:rPr>
              <w:t> № </w:t>
            </w:r>
            <w:r w:rsidRPr="002B296C">
              <w:rPr>
                <w:rFonts w:eastAsia="Times New Roman" w:cs="Times New Roman"/>
                <w:b/>
                <w:bCs/>
                <w:color w:val="2C2C2C"/>
                <w:sz w:val="20"/>
                <w:szCs w:val="20"/>
                <w:lang w:eastAsia="ru-RU"/>
              </w:rPr>
              <w:br/>
            </w:r>
            <w:proofErr w:type="spellStart"/>
            <w:proofErr w:type="gramStart"/>
            <w:r w:rsidRPr="002B296C">
              <w:rPr>
                <w:rFonts w:eastAsia="Times New Roman" w:cs="Times New Roman"/>
                <w:b/>
                <w:bCs/>
                <w:color w:val="2C2C2C"/>
                <w:sz w:val="20"/>
                <w:lang w:eastAsia="ru-RU"/>
              </w:rPr>
              <w:t>п</w:t>
            </w:r>
            <w:proofErr w:type="spellEnd"/>
            <w:proofErr w:type="gramEnd"/>
            <w:r w:rsidRPr="002B296C">
              <w:rPr>
                <w:rFonts w:eastAsia="Times New Roman" w:cs="Times New Roman"/>
                <w:b/>
                <w:bCs/>
                <w:color w:val="2C2C2C"/>
                <w:sz w:val="20"/>
                <w:lang w:eastAsia="ru-RU"/>
              </w:rPr>
              <w:t>/</w:t>
            </w:r>
            <w:proofErr w:type="spellStart"/>
            <w:r w:rsidRPr="002B296C">
              <w:rPr>
                <w:rFonts w:eastAsia="Times New Roman" w:cs="Times New Roman"/>
                <w:b/>
                <w:bCs/>
                <w:color w:val="2C2C2C"/>
                <w:sz w:val="20"/>
                <w:lang w:eastAsia="ru-RU"/>
              </w:rPr>
              <w:t>п</w:t>
            </w:r>
            <w:proofErr w:type="spellEnd"/>
          </w:p>
        </w:tc>
        <w:tc>
          <w:tcPr>
            <w:tcW w:w="4394" w:type="dxa"/>
            <w:hideMark/>
          </w:tcPr>
          <w:p w:rsidR="00EC60DF" w:rsidRPr="002B296C" w:rsidRDefault="00EC60DF" w:rsidP="008C35E8">
            <w:pPr>
              <w:spacing w:line="255" w:lineRule="atLeast"/>
              <w:jc w:val="center"/>
              <w:rPr>
                <w:rFonts w:eastAsia="Times New Roman" w:cs="Times New Roman"/>
                <w:b/>
                <w:bCs/>
                <w:color w:val="2C2C2C"/>
                <w:sz w:val="20"/>
                <w:lang w:eastAsia="ru-RU"/>
              </w:rPr>
            </w:pPr>
            <w:r w:rsidRPr="002B296C">
              <w:rPr>
                <w:rFonts w:eastAsia="Times New Roman" w:cs="Times New Roman"/>
                <w:b/>
                <w:bCs/>
                <w:color w:val="2C2C2C"/>
                <w:sz w:val="20"/>
                <w:lang w:eastAsia="ru-RU"/>
              </w:rPr>
              <w:t>Наименование</w:t>
            </w:r>
          </w:p>
          <w:p w:rsidR="00EC60DF" w:rsidRPr="002B296C" w:rsidRDefault="00EC60DF" w:rsidP="008C35E8">
            <w:pPr>
              <w:spacing w:line="255" w:lineRule="atLeast"/>
              <w:jc w:val="center"/>
              <w:rPr>
                <w:rFonts w:eastAsia="Times New Roman" w:cs="Times New Roman"/>
                <w:b/>
                <w:bCs/>
                <w:color w:val="2C2C2C"/>
                <w:sz w:val="20"/>
                <w:lang w:eastAsia="ru-RU"/>
              </w:rPr>
            </w:pPr>
            <w:r w:rsidRPr="002B296C">
              <w:rPr>
                <w:rFonts w:eastAsia="Times New Roman" w:cs="Times New Roman"/>
                <w:b/>
                <w:bCs/>
                <w:color w:val="2C2C2C"/>
                <w:sz w:val="20"/>
                <w:lang w:eastAsia="ru-RU"/>
              </w:rPr>
              <w:t>целевого</w:t>
            </w:r>
          </w:p>
          <w:p w:rsidR="00EC60DF" w:rsidRPr="002B296C" w:rsidRDefault="00EC60DF" w:rsidP="008C35E8">
            <w:pPr>
              <w:spacing w:line="255" w:lineRule="atLeast"/>
              <w:jc w:val="center"/>
              <w:rPr>
                <w:rFonts w:eastAsia="Times New Roman" w:cs="Times New Roman"/>
                <w:color w:val="2C2C2C"/>
                <w:sz w:val="20"/>
                <w:szCs w:val="20"/>
                <w:lang w:eastAsia="ru-RU"/>
              </w:rPr>
            </w:pPr>
            <w:r w:rsidRPr="002B296C">
              <w:rPr>
                <w:rFonts w:eastAsia="Times New Roman" w:cs="Times New Roman"/>
                <w:b/>
                <w:bCs/>
                <w:color w:val="2C2C2C"/>
                <w:sz w:val="20"/>
                <w:lang w:eastAsia="ru-RU"/>
              </w:rPr>
              <w:t>показателя</w:t>
            </w:r>
          </w:p>
        </w:tc>
        <w:tc>
          <w:tcPr>
            <w:tcW w:w="709" w:type="dxa"/>
            <w:hideMark/>
          </w:tcPr>
          <w:p w:rsidR="00EC60DF" w:rsidRPr="002B296C" w:rsidRDefault="00EC60DF" w:rsidP="008C35E8">
            <w:pPr>
              <w:spacing w:after="96" w:line="255" w:lineRule="atLeast"/>
              <w:jc w:val="center"/>
              <w:rPr>
                <w:rFonts w:eastAsia="Times New Roman" w:cs="Times New Roman"/>
                <w:color w:val="2C2C2C"/>
                <w:sz w:val="20"/>
                <w:szCs w:val="20"/>
                <w:lang w:eastAsia="ru-RU"/>
              </w:rPr>
            </w:pPr>
            <w:r w:rsidRPr="002B296C">
              <w:rPr>
                <w:rFonts w:eastAsia="Times New Roman" w:cs="Times New Roman"/>
                <w:b/>
                <w:bCs/>
                <w:color w:val="2C2C2C"/>
                <w:sz w:val="20"/>
                <w:lang w:eastAsia="ru-RU"/>
              </w:rPr>
              <w:t>Ед. </w:t>
            </w:r>
            <w:r w:rsidRPr="002B296C">
              <w:rPr>
                <w:rFonts w:eastAsia="Times New Roman" w:cs="Times New Roman"/>
                <w:b/>
                <w:bCs/>
                <w:color w:val="2C2C2C"/>
                <w:sz w:val="20"/>
                <w:szCs w:val="20"/>
                <w:lang w:eastAsia="ru-RU"/>
              </w:rPr>
              <w:br/>
            </w:r>
            <w:proofErr w:type="spellStart"/>
            <w:r w:rsidRPr="002B296C">
              <w:rPr>
                <w:rFonts w:eastAsia="Times New Roman" w:cs="Times New Roman"/>
                <w:b/>
                <w:bCs/>
                <w:color w:val="2C2C2C"/>
                <w:sz w:val="20"/>
                <w:lang w:eastAsia="ru-RU"/>
              </w:rPr>
              <w:t>изм</w:t>
            </w:r>
            <w:proofErr w:type="spellEnd"/>
            <w:r w:rsidRPr="002B296C">
              <w:rPr>
                <w:rFonts w:eastAsia="Times New Roman" w:cs="Times New Roman"/>
                <w:b/>
                <w:bCs/>
                <w:color w:val="2C2C2C"/>
                <w:sz w:val="20"/>
                <w:lang w:eastAsia="ru-RU"/>
              </w:rPr>
              <w:t>.</w:t>
            </w:r>
          </w:p>
        </w:tc>
        <w:tc>
          <w:tcPr>
            <w:tcW w:w="1134" w:type="dxa"/>
            <w:hideMark/>
          </w:tcPr>
          <w:p w:rsidR="00EC60DF" w:rsidRPr="002B296C" w:rsidRDefault="00EC60DF" w:rsidP="008C35E8">
            <w:pPr>
              <w:spacing w:after="96" w:line="255" w:lineRule="atLeast"/>
              <w:jc w:val="center"/>
              <w:rPr>
                <w:rFonts w:eastAsia="Times New Roman" w:cs="Times New Roman"/>
                <w:color w:val="2C2C2C"/>
                <w:sz w:val="20"/>
                <w:szCs w:val="20"/>
                <w:lang w:eastAsia="ru-RU"/>
              </w:rPr>
            </w:pPr>
            <w:r w:rsidRPr="002B296C">
              <w:rPr>
                <w:rFonts w:eastAsia="Times New Roman" w:cs="Times New Roman"/>
                <w:b/>
                <w:bCs/>
                <w:color w:val="2C2C2C"/>
                <w:sz w:val="20"/>
                <w:lang w:eastAsia="ru-RU"/>
              </w:rPr>
              <w:t>Плановое</w:t>
            </w:r>
            <w:r w:rsidRPr="002B296C">
              <w:rPr>
                <w:rFonts w:eastAsia="Times New Roman" w:cs="Times New Roman"/>
                <w:b/>
                <w:bCs/>
                <w:color w:val="2C2C2C"/>
                <w:sz w:val="20"/>
                <w:szCs w:val="20"/>
                <w:lang w:eastAsia="ru-RU"/>
              </w:rPr>
              <w:br/>
            </w:r>
            <w:r w:rsidRPr="002B296C">
              <w:rPr>
                <w:rFonts w:eastAsia="Times New Roman" w:cs="Times New Roman"/>
                <w:b/>
                <w:bCs/>
                <w:color w:val="2C2C2C"/>
                <w:sz w:val="20"/>
                <w:lang w:eastAsia="ru-RU"/>
              </w:rPr>
              <w:t>значение</w:t>
            </w:r>
          </w:p>
        </w:tc>
        <w:tc>
          <w:tcPr>
            <w:tcW w:w="1417" w:type="dxa"/>
            <w:hideMark/>
          </w:tcPr>
          <w:p w:rsidR="00EC60DF" w:rsidRPr="002B296C" w:rsidRDefault="00EC60DF" w:rsidP="008C35E8">
            <w:pPr>
              <w:spacing w:after="96" w:line="255" w:lineRule="atLeast"/>
              <w:jc w:val="center"/>
              <w:rPr>
                <w:rFonts w:eastAsia="Times New Roman" w:cs="Times New Roman"/>
                <w:color w:val="2C2C2C"/>
                <w:sz w:val="20"/>
                <w:szCs w:val="20"/>
                <w:lang w:eastAsia="ru-RU"/>
              </w:rPr>
            </w:pPr>
            <w:r w:rsidRPr="002B296C">
              <w:rPr>
                <w:rFonts w:eastAsia="Times New Roman" w:cs="Times New Roman"/>
                <w:b/>
                <w:bCs/>
                <w:color w:val="2C2C2C"/>
                <w:sz w:val="20"/>
                <w:lang w:eastAsia="ru-RU"/>
              </w:rPr>
              <w:t>Фактическое</w:t>
            </w:r>
            <w:r w:rsidRPr="002B296C">
              <w:rPr>
                <w:rFonts w:eastAsia="Times New Roman" w:cs="Times New Roman"/>
                <w:b/>
                <w:bCs/>
                <w:color w:val="2C2C2C"/>
                <w:sz w:val="20"/>
                <w:szCs w:val="20"/>
                <w:lang w:eastAsia="ru-RU"/>
              </w:rPr>
              <w:br/>
            </w:r>
            <w:r w:rsidRPr="002B296C">
              <w:rPr>
                <w:rFonts w:eastAsia="Times New Roman" w:cs="Times New Roman"/>
                <w:b/>
                <w:bCs/>
                <w:color w:val="2C2C2C"/>
                <w:sz w:val="20"/>
                <w:lang w:eastAsia="ru-RU"/>
              </w:rPr>
              <w:t> значение</w:t>
            </w:r>
          </w:p>
        </w:tc>
        <w:tc>
          <w:tcPr>
            <w:tcW w:w="1418" w:type="dxa"/>
            <w:hideMark/>
          </w:tcPr>
          <w:p w:rsidR="00EC60DF" w:rsidRPr="002B296C" w:rsidRDefault="00EC60DF" w:rsidP="00EC60DF">
            <w:pPr>
              <w:spacing w:after="96" w:line="255" w:lineRule="atLeast"/>
              <w:jc w:val="center"/>
              <w:rPr>
                <w:rFonts w:eastAsia="Times New Roman" w:cs="Times New Roman"/>
                <w:color w:val="2C2C2C"/>
                <w:sz w:val="18"/>
                <w:szCs w:val="18"/>
                <w:lang w:eastAsia="ru-RU"/>
              </w:rPr>
            </w:pPr>
            <w:r w:rsidRPr="002B296C">
              <w:rPr>
                <w:rFonts w:eastAsia="Times New Roman" w:cs="Times New Roman"/>
                <w:b/>
                <w:bCs/>
                <w:color w:val="2C2C2C"/>
                <w:sz w:val="18"/>
                <w:szCs w:val="18"/>
                <w:lang w:eastAsia="ru-RU"/>
              </w:rPr>
              <w:t>Процент достижения</w:t>
            </w:r>
          </w:p>
          <w:p w:rsidR="00EC60DF" w:rsidRPr="002B296C" w:rsidRDefault="00EC60DF" w:rsidP="00EC60DF">
            <w:pPr>
              <w:spacing w:after="96" w:line="255" w:lineRule="atLeast"/>
              <w:jc w:val="center"/>
              <w:rPr>
                <w:rFonts w:eastAsia="Times New Roman" w:cs="Times New Roman"/>
                <w:color w:val="2C2C2C"/>
                <w:sz w:val="20"/>
                <w:szCs w:val="20"/>
                <w:lang w:eastAsia="ru-RU"/>
              </w:rPr>
            </w:pPr>
            <w:r w:rsidRPr="002B296C">
              <w:rPr>
                <w:rFonts w:eastAsia="Times New Roman" w:cs="Times New Roman"/>
                <w:b/>
                <w:bCs/>
                <w:color w:val="2C2C2C"/>
                <w:sz w:val="18"/>
                <w:szCs w:val="18"/>
                <w:lang w:eastAsia="ru-RU"/>
              </w:rPr>
              <w:t>%</w:t>
            </w:r>
          </w:p>
        </w:tc>
      </w:tr>
      <w:tr w:rsidR="00EC60DF" w:rsidRPr="007A5F45" w:rsidTr="00221846">
        <w:tc>
          <w:tcPr>
            <w:tcW w:w="534" w:type="dxa"/>
            <w:shd w:val="clear" w:color="auto" w:fill="FFFFFF" w:themeFill="background1"/>
            <w:hideMark/>
          </w:tcPr>
          <w:p w:rsidR="00EC60DF" w:rsidRPr="002B296C" w:rsidRDefault="00EC60DF" w:rsidP="006E2B95">
            <w:pPr>
              <w:pStyle w:val="a6"/>
              <w:numPr>
                <w:ilvl w:val="0"/>
                <w:numId w:val="10"/>
              </w:numPr>
              <w:spacing w:after="96" w:line="255" w:lineRule="atLeast"/>
              <w:jc w:val="center"/>
              <w:rPr>
                <w:rFonts w:eastAsia="Times New Roman" w:cs="Times New Roman"/>
                <w:color w:val="2C2C2C"/>
                <w:sz w:val="20"/>
                <w:szCs w:val="20"/>
                <w:lang w:eastAsia="ru-RU"/>
              </w:rPr>
            </w:pPr>
          </w:p>
        </w:tc>
        <w:tc>
          <w:tcPr>
            <w:tcW w:w="4394" w:type="dxa"/>
            <w:shd w:val="clear" w:color="auto" w:fill="FFFFFF" w:themeFill="background1"/>
            <w:hideMark/>
          </w:tcPr>
          <w:p w:rsidR="00EC60DF" w:rsidRPr="002B296C" w:rsidRDefault="00EC60DF" w:rsidP="008C35E8">
            <w:pPr>
              <w:snapToGrid w:val="0"/>
              <w:rPr>
                <w:rFonts w:eastAsia="Calibri" w:cs="Times New Roman"/>
                <w:sz w:val="20"/>
                <w:szCs w:val="28"/>
              </w:rPr>
            </w:pPr>
            <w:r w:rsidRPr="002B296C">
              <w:rPr>
                <w:rFonts w:eastAsia="Calibri" w:cs="Times New Roman"/>
                <w:sz w:val="20"/>
                <w:szCs w:val="28"/>
              </w:rPr>
              <w:t>Доля автомобильных дорог общего п</w:t>
            </w:r>
            <w:r w:rsidR="00F66B57" w:rsidRPr="002B296C">
              <w:rPr>
                <w:rFonts w:eastAsia="Calibri" w:cs="Times New Roman"/>
                <w:sz w:val="20"/>
                <w:szCs w:val="28"/>
              </w:rPr>
              <w:t xml:space="preserve">ользования местного значения, </w:t>
            </w:r>
            <w:r w:rsidRPr="002B296C">
              <w:rPr>
                <w:rFonts w:eastAsia="Calibri" w:cs="Times New Roman"/>
                <w:sz w:val="20"/>
                <w:szCs w:val="28"/>
              </w:rPr>
              <w:t xml:space="preserve"> соответствующих нормативным требованиям к транспортно-эксплуатационным показателям</w:t>
            </w:r>
            <w:r w:rsidR="00F66B57" w:rsidRPr="002B296C">
              <w:rPr>
                <w:rFonts w:eastAsia="Calibri" w:cs="Times New Roman"/>
                <w:sz w:val="20"/>
                <w:szCs w:val="28"/>
              </w:rPr>
              <w:t>, в результате ремонта автомобильных дорог</w:t>
            </w:r>
          </w:p>
        </w:tc>
        <w:tc>
          <w:tcPr>
            <w:tcW w:w="709" w:type="dxa"/>
            <w:shd w:val="clear" w:color="auto" w:fill="FFFFFF" w:themeFill="background1"/>
            <w:hideMark/>
          </w:tcPr>
          <w:p w:rsidR="00EC60DF" w:rsidRPr="002B296C" w:rsidRDefault="00EC60DF" w:rsidP="008C35E8">
            <w:pPr>
              <w:spacing w:after="96" w:line="255" w:lineRule="atLeast"/>
              <w:jc w:val="center"/>
              <w:rPr>
                <w:rFonts w:eastAsia="Times New Roman" w:cs="Times New Roman"/>
                <w:sz w:val="20"/>
                <w:szCs w:val="20"/>
                <w:lang w:eastAsia="ru-RU"/>
              </w:rPr>
            </w:pPr>
            <w:r w:rsidRPr="002B296C">
              <w:rPr>
                <w:rFonts w:eastAsia="Times New Roman" w:cs="Times New Roman"/>
                <w:sz w:val="20"/>
                <w:szCs w:val="20"/>
                <w:lang w:eastAsia="ru-RU"/>
              </w:rPr>
              <w:t>%</w:t>
            </w:r>
          </w:p>
        </w:tc>
        <w:tc>
          <w:tcPr>
            <w:tcW w:w="1134" w:type="dxa"/>
            <w:shd w:val="clear" w:color="auto" w:fill="FFFFFF" w:themeFill="background1"/>
            <w:hideMark/>
          </w:tcPr>
          <w:p w:rsidR="00EC60DF" w:rsidRPr="002B296C" w:rsidRDefault="002B296C" w:rsidP="008C35E8">
            <w:pPr>
              <w:spacing w:after="96" w:line="255" w:lineRule="atLeast"/>
              <w:jc w:val="center"/>
              <w:rPr>
                <w:rFonts w:eastAsia="Times New Roman" w:cs="Times New Roman"/>
                <w:sz w:val="20"/>
                <w:szCs w:val="20"/>
                <w:lang w:eastAsia="ru-RU"/>
              </w:rPr>
            </w:pPr>
            <w:r w:rsidRPr="002B296C">
              <w:rPr>
                <w:rFonts w:eastAsia="Times New Roman" w:cs="Times New Roman"/>
                <w:sz w:val="20"/>
                <w:szCs w:val="20"/>
                <w:lang w:eastAsia="ru-RU"/>
              </w:rPr>
              <w:t>81</w:t>
            </w:r>
            <w:r w:rsidR="00F66B57" w:rsidRPr="002B296C">
              <w:rPr>
                <w:rFonts w:eastAsia="Times New Roman" w:cs="Times New Roman"/>
                <w:sz w:val="20"/>
                <w:szCs w:val="20"/>
                <w:lang w:eastAsia="ru-RU"/>
              </w:rPr>
              <w:t>,0</w:t>
            </w:r>
          </w:p>
        </w:tc>
        <w:tc>
          <w:tcPr>
            <w:tcW w:w="1417" w:type="dxa"/>
            <w:shd w:val="clear" w:color="auto" w:fill="FFFFFF" w:themeFill="background1"/>
            <w:hideMark/>
          </w:tcPr>
          <w:p w:rsidR="00EC60DF" w:rsidRPr="002B296C" w:rsidRDefault="00F66B57" w:rsidP="008C35E8">
            <w:pPr>
              <w:spacing w:after="96" w:line="255" w:lineRule="atLeast"/>
              <w:jc w:val="center"/>
              <w:rPr>
                <w:rFonts w:eastAsia="Times New Roman" w:cs="Times New Roman"/>
                <w:sz w:val="20"/>
                <w:szCs w:val="20"/>
                <w:lang w:eastAsia="ru-RU"/>
              </w:rPr>
            </w:pPr>
            <w:r w:rsidRPr="002B296C">
              <w:rPr>
                <w:rFonts w:eastAsia="Times New Roman" w:cs="Times New Roman"/>
                <w:sz w:val="20"/>
                <w:szCs w:val="20"/>
                <w:lang w:eastAsia="ru-RU"/>
              </w:rPr>
              <w:t>80,0</w:t>
            </w:r>
          </w:p>
        </w:tc>
        <w:tc>
          <w:tcPr>
            <w:tcW w:w="1418" w:type="dxa"/>
            <w:shd w:val="clear" w:color="auto" w:fill="FFFFFF" w:themeFill="background1"/>
            <w:hideMark/>
          </w:tcPr>
          <w:p w:rsidR="00EC60DF" w:rsidRPr="002B296C" w:rsidRDefault="002B296C" w:rsidP="008C35E8">
            <w:pPr>
              <w:spacing w:after="96" w:line="255" w:lineRule="atLeast"/>
              <w:jc w:val="center"/>
              <w:rPr>
                <w:rFonts w:eastAsia="Times New Roman" w:cs="Times New Roman"/>
                <w:sz w:val="20"/>
                <w:szCs w:val="20"/>
                <w:lang w:eastAsia="ru-RU"/>
              </w:rPr>
            </w:pPr>
            <w:r w:rsidRPr="002B296C">
              <w:rPr>
                <w:rFonts w:eastAsia="Times New Roman" w:cs="Times New Roman"/>
                <w:sz w:val="20"/>
                <w:szCs w:val="20"/>
                <w:lang w:eastAsia="ru-RU"/>
              </w:rPr>
              <w:t>99</w:t>
            </w:r>
          </w:p>
        </w:tc>
      </w:tr>
      <w:tr w:rsidR="00F66B57" w:rsidRPr="007A5F45" w:rsidTr="00221846">
        <w:tc>
          <w:tcPr>
            <w:tcW w:w="534" w:type="dxa"/>
            <w:shd w:val="clear" w:color="auto" w:fill="FFFFFF" w:themeFill="background1"/>
            <w:hideMark/>
          </w:tcPr>
          <w:p w:rsidR="00F66B57" w:rsidRPr="002B296C" w:rsidRDefault="00F66B57" w:rsidP="006E2B95">
            <w:pPr>
              <w:pStyle w:val="a6"/>
              <w:numPr>
                <w:ilvl w:val="0"/>
                <w:numId w:val="10"/>
              </w:numPr>
              <w:spacing w:after="96" w:line="255" w:lineRule="atLeast"/>
              <w:jc w:val="center"/>
              <w:rPr>
                <w:rFonts w:eastAsia="Times New Roman" w:cs="Times New Roman"/>
                <w:color w:val="2C2C2C"/>
                <w:sz w:val="20"/>
                <w:szCs w:val="20"/>
                <w:lang w:eastAsia="ru-RU"/>
              </w:rPr>
            </w:pPr>
          </w:p>
        </w:tc>
        <w:tc>
          <w:tcPr>
            <w:tcW w:w="4394" w:type="dxa"/>
            <w:shd w:val="clear" w:color="auto" w:fill="FFFFFF" w:themeFill="background1"/>
            <w:hideMark/>
          </w:tcPr>
          <w:p w:rsidR="00F66B57" w:rsidRPr="002B296C" w:rsidRDefault="00F66B57" w:rsidP="008C35E8">
            <w:pPr>
              <w:snapToGrid w:val="0"/>
              <w:rPr>
                <w:rFonts w:eastAsia="Calibri" w:cs="Times New Roman"/>
                <w:sz w:val="20"/>
                <w:szCs w:val="28"/>
              </w:rPr>
            </w:pPr>
            <w:r w:rsidRPr="002B296C">
              <w:rPr>
                <w:rFonts w:eastAsia="Calibri" w:cs="Times New Roman"/>
                <w:sz w:val="20"/>
                <w:szCs w:val="28"/>
              </w:rPr>
              <w:t>Количество  мест концентрации ДТП  улично-дорожной сети</w:t>
            </w:r>
          </w:p>
        </w:tc>
        <w:tc>
          <w:tcPr>
            <w:tcW w:w="709" w:type="dxa"/>
            <w:shd w:val="clear" w:color="auto" w:fill="FFFFFF" w:themeFill="background1"/>
            <w:hideMark/>
          </w:tcPr>
          <w:p w:rsidR="00F66B57" w:rsidRPr="002B296C" w:rsidRDefault="00F66B57" w:rsidP="008C35E8">
            <w:pPr>
              <w:spacing w:after="96" w:line="255" w:lineRule="atLeast"/>
              <w:jc w:val="center"/>
              <w:rPr>
                <w:rFonts w:eastAsia="Times New Roman" w:cs="Times New Roman"/>
                <w:sz w:val="20"/>
                <w:szCs w:val="20"/>
                <w:lang w:eastAsia="ru-RU"/>
              </w:rPr>
            </w:pPr>
            <w:proofErr w:type="spellStart"/>
            <w:proofErr w:type="gramStart"/>
            <w:r w:rsidRPr="002B296C">
              <w:rPr>
                <w:rFonts w:eastAsia="Times New Roman" w:cs="Times New Roman"/>
                <w:sz w:val="20"/>
                <w:szCs w:val="20"/>
                <w:lang w:eastAsia="ru-RU"/>
              </w:rPr>
              <w:t>ед</w:t>
            </w:r>
            <w:proofErr w:type="spellEnd"/>
            <w:proofErr w:type="gramEnd"/>
          </w:p>
        </w:tc>
        <w:tc>
          <w:tcPr>
            <w:tcW w:w="1134" w:type="dxa"/>
            <w:shd w:val="clear" w:color="auto" w:fill="FFFFFF" w:themeFill="background1"/>
            <w:hideMark/>
          </w:tcPr>
          <w:p w:rsidR="00F66B57" w:rsidRPr="002B296C" w:rsidRDefault="002B296C" w:rsidP="008C35E8">
            <w:pPr>
              <w:spacing w:after="96" w:line="255" w:lineRule="atLeast"/>
              <w:jc w:val="center"/>
              <w:rPr>
                <w:rFonts w:eastAsia="Times New Roman" w:cs="Times New Roman"/>
                <w:sz w:val="20"/>
                <w:szCs w:val="20"/>
                <w:lang w:eastAsia="ru-RU"/>
              </w:rPr>
            </w:pPr>
            <w:r w:rsidRPr="002B296C">
              <w:rPr>
                <w:rFonts w:eastAsia="Times New Roman" w:cs="Times New Roman"/>
                <w:sz w:val="20"/>
                <w:szCs w:val="20"/>
                <w:lang w:eastAsia="ru-RU"/>
              </w:rPr>
              <w:t>3</w:t>
            </w:r>
          </w:p>
        </w:tc>
        <w:tc>
          <w:tcPr>
            <w:tcW w:w="1417" w:type="dxa"/>
            <w:shd w:val="clear" w:color="auto" w:fill="FFFFFF" w:themeFill="background1"/>
            <w:hideMark/>
          </w:tcPr>
          <w:p w:rsidR="00F66B57" w:rsidRPr="002B296C" w:rsidRDefault="002B296C" w:rsidP="008C35E8">
            <w:pPr>
              <w:spacing w:after="96" w:line="255" w:lineRule="atLeast"/>
              <w:jc w:val="center"/>
              <w:rPr>
                <w:rFonts w:eastAsia="Times New Roman" w:cs="Times New Roman"/>
                <w:sz w:val="20"/>
                <w:szCs w:val="20"/>
                <w:lang w:eastAsia="ru-RU"/>
              </w:rPr>
            </w:pPr>
            <w:r w:rsidRPr="002B296C">
              <w:rPr>
                <w:rFonts w:eastAsia="Times New Roman" w:cs="Times New Roman"/>
                <w:sz w:val="20"/>
                <w:szCs w:val="20"/>
                <w:lang w:eastAsia="ru-RU"/>
              </w:rPr>
              <w:t>3</w:t>
            </w:r>
          </w:p>
        </w:tc>
        <w:tc>
          <w:tcPr>
            <w:tcW w:w="1418" w:type="dxa"/>
            <w:shd w:val="clear" w:color="auto" w:fill="FFFFFF" w:themeFill="background1"/>
            <w:hideMark/>
          </w:tcPr>
          <w:p w:rsidR="00F66B57" w:rsidRPr="002B296C" w:rsidRDefault="00F66B57" w:rsidP="008C35E8">
            <w:pPr>
              <w:spacing w:after="96" w:line="255" w:lineRule="atLeast"/>
              <w:jc w:val="center"/>
              <w:rPr>
                <w:rFonts w:eastAsia="Times New Roman" w:cs="Times New Roman"/>
                <w:sz w:val="20"/>
                <w:szCs w:val="20"/>
                <w:lang w:eastAsia="ru-RU"/>
              </w:rPr>
            </w:pPr>
            <w:r w:rsidRPr="002B296C">
              <w:rPr>
                <w:rFonts w:eastAsia="Times New Roman" w:cs="Times New Roman"/>
                <w:sz w:val="20"/>
                <w:szCs w:val="20"/>
                <w:lang w:eastAsia="ru-RU"/>
              </w:rPr>
              <w:t xml:space="preserve">Не превысил </w:t>
            </w:r>
          </w:p>
        </w:tc>
      </w:tr>
      <w:tr w:rsidR="00F66B57" w:rsidRPr="007A5F45" w:rsidTr="00221846">
        <w:tc>
          <w:tcPr>
            <w:tcW w:w="534" w:type="dxa"/>
            <w:shd w:val="clear" w:color="auto" w:fill="FFFFFF" w:themeFill="background1"/>
            <w:hideMark/>
          </w:tcPr>
          <w:p w:rsidR="00F66B57" w:rsidRPr="002B296C" w:rsidRDefault="00F66B57" w:rsidP="006E2B95">
            <w:pPr>
              <w:pStyle w:val="a6"/>
              <w:numPr>
                <w:ilvl w:val="0"/>
                <w:numId w:val="10"/>
              </w:numPr>
              <w:spacing w:after="96" w:line="255" w:lineRule="atLeast"/>
              <w:jc w:val="center"/>
              <w:rPr>
                <w:rFonts w:eastAsia="Times New Roman" w:cs="Times New Roman"/>
                <w:color w:val="2C2C2C"/>
                <w:sz w:val="20"/>
                <w:szCs w:val="20"/>
                <w:lang w:eastAsia="ru-RU"/>
              </w:rPr>
            </w:pPr>
          </w:p>
        </w:tc>
        <w:tc>
          <w:tcPr>
            <w:tcW w:w="4394" w:type="dxa"/>
            <w:shd w:val="clear" w:color="auto" w:fill="FFFFFF" w:themeFill="background1"/>
            <w:hideMark/>
          </w:tcPr>
          <w:p w:rsidR="00F66B57" w:rsidRPr="002B296C" w:rsidRDefault="00F66B57" w:rsidP="008C35E8">
            <w:pPr>
              <w:snapToGrid w:val="0"/>
              <w:rPr>
                <w:rFonts w:eastAsia="Calibri" w:cs="Times New Roman"/>
                <w:sz w:val="20"/>
                <w:szCs w:val="28"/>
              </w:rPr>
            </w:pPr>
            <w:r w:rsidRPr="002B296C">
              <w:rPr>
                <w:rFonts w:eastAsia="Calibri" w:cs="Times New Roman"/>
                <w:sz w:val="20"/>
                <w:szCs w:val="28"/>
              </w:rPr>
              <w:t>Число ДТП  с участием детей</w:t>
            </w:r>
          </w:p>
        </w:tc>
        <w:tc>
          <w:tcPr>
            <w:tcW w:w="709" w:type="dxa"/>
            <w:shd w:val="clear" w:color="auto" w:fill="FFFFFF" w:themeFill="background1"/>
            <w:hideMark/>
          </w:tcPr>
          <w:p w:rsidR="00F66B57" w:rsidRPr="002B296C" w:rsidRDefault="00F66B57" w:rsidP="008C35E8">
            <w:pPr>
              <w:spacing w:after="96" w:line="255" w:lineRule="atLeast"/>
              <w:jc w:val="center"/>
              <w:rPr>
                <w:rFonts w:eastAsia="Times New Roman" w:cs="Times New Roman"/>
                <w:sz w:val="20"/>
                <w:szCs w:val="20"/>
                <w:lang w:eastAsia="ru-RU"/>
              </w:rPr>
            </w:pPr>
            <w:proofErr w:type="spellStart"/>
            <w:proofErr w:type="gramStart"/>
            <w:r w:rsidRPr="002B296C">
              <w:rPr>
                <w:rFonts w:eastAsia="Times New Roman" w:cs="Times New Roman"/>
                <w:sz w:val="20"/>
                <w:szCs w:val="20"/>
                <w:lang w:eastAsia="ru-RU"/>
              </w:rPr>
              <w:t>ед</w:t>
            </w:r>
            <w:proofErr w:type="spellEnd"/>
            <w:proofErr w:type="gramEnd"/>
          </w:p>
        </w:tc>
        <w:tc>
          <w:tcPr>
            <w:tcW w:w="1134" w:type="dxa"/>
            <w:shd w:val="clear" w:color="auto" w:fill="FFFFFF" w:themeFill="background1"/>
            <w:hideMark/>
          </w:tcPr>
          <w:p w:rsidR="00F66B57" w:rsidRPr="002B296C" w:rsidRDefault="002B296C" w:rsidP="008C35E8">
            <w:pPr>
              <w:spacing w:after="96" w:line="255" w:lineRule="atLeast"/>
              <w:jc w:val="center"/>
              <w:rPr>
                <w:rFonts w:eastAsia="Times New Roman" w:cs="Times New Roman"/>
                <w:sz w:val="20"/>
                <w:szCs w:val="20"/>
                <w:lang w:eastAsia="ru-RU"/>
              </w:rPr>
            </w:pPr>
            <w:r w:rsidRPr="002B296C">
              <w:rPr>
                <w:rFonts w:eastAsia="Times New Roman" w:cs="Times New Roman"/>
                <w:sz w:val="20"/>
                <w:szCs w:val="20"/>
                <w:lang w:eastAsia="ru-RU"/>
              </w:rPr>
              <w:t>1</w:t>
            </w:r>
          </w:p>
        </w:tc>
        <w:tc>
          <w:tcPr>
            <w:tcW w:w="1417" w:type="dxa"/>
            <w:shd w:val="clear" w:color="auto" w:fill="FFFFFF" w:themeFill="background1"/>
            <w:hideMark/>
          </w:tcPr>
          <w:p w:rsidR="00F66B57" w:rsidRPr="002B296C" w:rsidRDefault="00F66B57" w:rsidP="008C35E8">
            <w:pPr>
              <w:spacing w:after="96" w:line="255" w:lineRule="atLeast"/>
              <w:jc w:val="center"/>
              <w:rPr>
                <w:rFonts w:eastAsia="Times New Roman" w:cs="Times New Roman"/>
                <w:sz w:val="20"/>
                <w:szCs w:val="20"/>
                <w:lang w:eastAsia="ru-RU"/>
              </w:rPr>
            </w:pPr>
            <w:r w:rsidRPr="002B296C">
              <w:rPr>
                <w:rFonts w:eastAsia="Times New Roman" w:cs="Times New Roman"/>
                <w:sz w:val="20"/>
                <w:szCs w:val="20"/>
                <w:lang w:eastAsia="ru-RU"/>
              </w:rPr>
              <w:t>0</w:t>
            </w:r>
          </w:p>
        </w:tc>
        <w:tc>
          <w:tcPr>
            <w:tcW w:w="1418" w:type="dxa"/>
            <w:shd w:val="clear" w:color="auto" w:fill="FFFFFF" w:themeFill="background1"/>
            <w:hideMark/>
          </w:tcPr>
          <w:p w:rsidR="00F66B57" w:rsidRPr="002B296C" w:rsidRDefault="00F66B57" w:rsidP="008C35E8">
            <w:pPr>
              <w:spacing w:after="96" w:line="255" w:lineRule="atLeast"/>
              <w:jc w:val="center"/>
              <w:rPr>
                <w:rFonts w:eastAsia="Times New Roman" w:cs="Times New Roman"/>
                <w:sz w:val="20"/>
                <w:szCs w:val="20"/>
                <w:lang w:eastAsia="ru-RU"/>
              </w:rPr>
            </w:pPr>
            <w:r w:rsidRPr="002B296C">
              <w:rPr>
                <w:rFonts w:eastAsia="Times New Roman" w:cs="Times New Roman"/>
                <w:sz w:val="20"/>
                <w:szCs w:val="20"/>
                <w:lang w:eastAsia="ru-RU"/>
              </w:rPr>
              <w:t>Не превысил</w:t>
            </w:r>
          </w:p>
        </w:tc>
      </w:tr>
      <w:tr w:rsidR="00F66B57" w:rsidRPr="007A5F45" w:rsidTr="00221846">
        <w:tc>
          <w:tcPr>
            <w:tcW w:w="534" w:type="dxa"/>
            <w:shd w:val="clear" w:color="auto" w:fill="FFFFFF" w:themeFill="background1"/>
            <w:hideMark/>
          </w:tcPr>
          <w:p w:rsidR="00F66B57" w:rsidRPr="002B296C" w:rsidRDefault="00F66B57" w:rsidP="006E2B95">
            <w:pPr>
              <w:pStyle w:val="a6"/>
              <w:numPr>
                <w:ilvl w:val="0"/>
                <w:numId w:val="10"/>
              </w:numPr>
              <w:spacing w:after="96" w:line="255" w:lineRule="atLeast"/>
              <w:jc w:val="center"/>
              <w:rPr>
                <w:rFonts w:eastAsia="Times New Roman" w:cs="Times New Roman"/>
                <w:color w:val="2C2C2C"/>
                <w:sz w:val="20"/>
                <w:szCs w:val="20"/>
                <w:lang w:eastAsia="ru-RU"/>
              </w:rPr>
            </w:pPr>
          </w:p>
        </w:tc>
        <w:tc>
          <w:tcPr>
            <w:tcW w:w="4394" w:type="dxa"/>
            <w:shd w:val="clear" w:color="auto" w:fill="FFFFFF" w:themeFill="background1"/>
            <w:hideMark/>
          </w:tcPr>
          <w:p w:rsidR="00F66B57" w:rsidRPr="002B296C" w:rsidRDefault="00F66B57" w:rsidP="008C35E8">
            <w:pPr>
              <w:snapToGrid w:val="0"/>
              <w:rPr>
                <w:rFonts w:eastAsia="Calibri" w:cs="Times New Roman"/>
                <w:sz w:val="20"/>
                <w:szCs w:val="28"/>
              </w:rPr>
            </w:pPr>
            <w:r w:rsidRPr="002B296C">
              <w:rPr>
                <w:rFonts w:eastAsia="Times New Roman" w:cs="Times New Roman"/>
                <w:sz w:val="20"/>
                <w:szCs w:val="20"/>
                <w:lang w:eastAsia="ru-RU"/>
              </w:rPr>
              <w:t xml:space="preserve">Число лиц, погибших/пострадавших в результате ДТП </w:t>
            </w:r>
          </w:p>
        </w:tc>
        <w:tc>
          <w:tcPr>
            <w:tcW w:w="709" w:type="dxa"/>
            <w:shd w:val="clear" w:color="auto" w:fill="FFFFFF" w:themeFill="background1"/>
            <w:hideMark/>
          </w:tcPr>
          <w:p w:rsidR="00F66B57" w:rsidRPr="002B296C" w:rsidRDefault="00F66B57" w:rsidP="008C35E8">
            <w:pPr>
              <w:spacing w:after="96" w:line="255" w:lineRule="atLeast"/>
              <w:jc w:val="center"/>
              <w:rPr>
                <w:rFonts w:eastAsia="Times New Roman" w:cs="Times New Roman"/>
                <w:sz w:val="20"/>
                <w:szCs w:val="20"/>
                <w:lang w:eastAsia="ru-RU"/>
              </w:rPr>
            </w:pPr>
            <w:r w:rsidRPr="002B296C">
              <w:rPr>
                <w:rFonts w:eastAsia="Times New Roman" w:cs="Times New Roman"/>
                <w:sz w:val="20"/>
                <w:szCs w:val="20"/>
                <w:lang w:eastAsia="ru-RU"/>
              </w:rPr>
              <w:t>Чел.</w:t>
            </w:r>
          </w:p>
        </w:tc>
        <w:tc>
          <w:tcPr>
            <w:tcW w:w="1134" w:type="dxa"/>
            <w:shd w:val="clear" w:color="auto" w:fill="FFFFFF" w:themeFill="background1"/>
            <w:hideMark/>
          </w:tcPr>
          <w:p w:rsidR="00F66B57" w:rsidRPr="002B296C" w:rsidRDefault="002B296C" w:rsidP="008C35E8">
            <w:pPr>
              <w:spacing w:after="96" w:line="255" w:lineRule="atLeast"/>
              <w:jc w:val="center"/>
              <w:rPr>
                <w:rFonts w:eastAsia="Times New Roman" w:cs="Times New Roman"/>
                <w:sz w:val="20"/>
                <w:szCs w:val="20"/>
                <w:lang w:eastAsia="ru-RU"/>
              </w:rPr>
            </w:pPr>
            <w:r w:rsidRPr="002B296C">
              <w:rPr>
                <w:rFonts w:eastAsia="Times New Roman" w:cs="Times New Roman"/>
                <w:sz w:val="20"/>
                <w:szCs w:val="20"/>
                <w:lang w:eastAsia="ru-RU"/>
              </w:rPr>
              <w:t>1/11</w:t>
            </w:r>
          </w:p>
        </w:tc>
        <w:tc>
          <w:tcPr>
            <w:tcW w:w="1417" w:type="dxa"/>
            <w:shd w:val="clear" w:color="auto" w:fill="FFFFFF" w:themeFill="background1"/>
            <w:hideMark/>
          </w:tcPr>
          <w:p w:rsidR="00F66B57" w:rsidRPr="002B296C" w:rsidRDefault="002B296C" w:rsidP="008C35E8">
            <w:pPr>
              <w:spacing w:after="96" w:line="255" w:lineRule="atLeast"/>
              <w:jc w:val="center"/>
              <w:rPr>
                <w:rFonts w:eastAsia="Times New Roman" w:cs="Times New Roman"/>
                <w:sz w:val="20"/>
                <w:szCs w:val="20"/>
                <w:lang w:eastAsia="ru-RU"/>
              </w:rPr>
            </w:pPr>
            <w:r w:rsidRPr="002B296C">
              <w:rPr>
                <w:rFonts w:eastAsia="Times New Roman" w:cs="Times New Roman"/>
                <w:sz w:val="20"/>
                <w:szCs w:val="20"/>
                <w:lang w:eastAsia="ru-RU"/>
              </w:rPr>
              <w:t>0</w:t>
            </w:r>
          </w:p>
        </w:tc>
        <w:tc>
          <w:tcPr>
            <w:tcW w:w="1418" w:type="dxa"/>
            <w:shd w:val="clear" w:color="auto" w:fill="FFFFFF" w:themeFill="background1"/>
            <w:hideMark/>
          </w:tcPr>
          <w:p w:rsidR="00F66B57" w:rsidRPr="002B296C" w:rsidRDefault="00F66B57" w:rsidP="008C35E8">
            <w:pPr>
              <w:spacing w:after="96" w:line="255" w:lineRule="atLeast"/>
              <w:jc w:val="center"/>
              <w:rPr>
                <w:rFonts w:eastAsia="Times New Roman" w:cs="Times New Roman"/>
                <w:sz w:val="20"/>
                <w:szCs w:val="20"/>
                <w:lang w:eastAsia="ru-RU"/>
              </w:rPr>
            </w:pPr>
            <w:r w:rsidRPr="002B296C">
              <w:rPr>
                <w:rFonts w:eastAsia="Times New Roman" w:cs="Times New Roman"/>
                <w:sz w:val="20"/>
                <w:szCs w:val="20"/>
                <w:lang w:eastAsia="ru-RU"/>
              </w:rPr>
              <w:t xml:space="preserve">ДТП со смертельным исходом </w:t>
            </w:r>
            <w:r w:rsidR="00221846" w:rsidRPr="002B296C">
              <w:rPr>
                <w:rFonts w:eastAsia="Times New Roman" w:cs="Times New Roman"/>
                <w:sz w:val="20"/>
                <w:szCs w:val="20"/>
                <w:lang w:eastAsia="ru-RU"/>
              </w:rPr>
              <w:t xml:space="preserve"> на дорогах местного значения не зарегистрировано</w:t>
            </w:r>
          </w:p>
        </w:tc>
      </w:tr>
      <w:tr w:rsidR="00221846" w:rsidRPr="007A5F45" w:rsidTr="00221846">
        <w:tc>
          <w:tcPr>
            <w:tcW w:w="534" w:type="dxa"/>
            <w:shd w:val="clear" w:color="auto" w:fill="FFFFFF" w:themeFill="background1"/>
            <w:hideMark/>
          </w:tcPr>
          <w:p w:rsidR="00221846" w:rsidRPr="002B296C" w:rsidRDefault="00221846" w:rsidP="006E2B95">
            <w:pPr>
              <w:pStyle w:val="a6"/>
              <w:numPr>
                <w:ilvl w:val="0"/>
                <w:numId w:val="10"/>
              </w:numPr>
              <w:spacing w:after="96" w:line="255" w:lineRule="atLeast"/>
              <w:jc w:val="center"/>
              <w:rPr>
                <w:rFonts w:eastAsia="Times New Roman" w:cs="Times New Roman"/>
                <w:color w:val="2C2C2C"/>
                <w:sz w:val="20"/>
                <w:szCs w:val="20"/>
                <w:lang w:eastAsia="ru-RU"/>
              </w:rPr>
            </w:pPr>
          </w:p>
        </w:tc>
        <w:tc>
          <w:tcPr>
            <w:tcW w:w="4394" w:type="dxa"/>
            <w:shd w:val="clear" w:color="auto" w:fill="FFFFFF" w:themeFill="background1"/>
            <w:hideMark/>
          </w:tcPr>
          <w:p w:rsidR="00221846" w:rsidRPr="002B296C" w:rsidRDefault="00221846" w:rsidP="008C35E8">
            <w:pPr>
              <w:snapToGrid w:val="0"/>
              <w:rPr>
                <w:rFonts w:eastAsia="Times New Roman" w:cs="Times New Roman"/>
                <w:sz w:val="20"/>
                <w:szCs w:val="20"/>
                <w:lang w:eastAsia="ru-RU"/>
              </w:rPr>
            </w:pPr>
            <w:r w:rsidRPr="002B296C">
              <w:rPr>
                <w:rFonts w:eastAsia="Times New Roman" w:cs="Times New Roman"/>
                <w:sz w:val="20"/>
                <w:szCs w:val="20"/>
                <w:lang w:eastAsia="ru-RU"/>
              </w:rPr>
              <w:t>Число ДТП</w:t>
            </w:r>
          </w:p>
        </w:tc>
        <w:tc>
          <w:tcPr>
            <w:tcW w:w="709" w:type="dxa"/>
            <w:shd w:val="clear" w:color="auto" w:fill="FFFFFF" w:themeFill="background1"/>
            <w:hideMark/>
          </w:tcPr>
          <w:p w:rsidR="00221846" w:rsidRPr="002B296C" w:rsidRDefault="00221846" w:rsidP="008C35E8">
            <w:pPr>
              <w:spacing w:after="96" w:line="255" w:lineRule="atLeast"/>
              <w:jc w:val="center"/>
              <w:rPr>
                <w:rFonts w:eastAsia="Times New Roman" w:cs="Times New Roman"/>
                <w:sz w:val="20"/>
                <w:szCs w:val="20"/>
                <w:lang w:eastAsia="ru-RU"/>
              </w:rPr>
            </w:pPr>
            <w:proofErr w:type="spellStart"/>
            <w:proofErr w:type="gramStart"/>
            <w:r w:rsidRPr="002B296C">
              <w:rPr>
                <w:rFonts w:eastAsia="Times New Roman" w:cs="Times New Roman"/>
                <w:sz w:val="20"/>
                <w:szCs w:val="20"/>
                <w:lang w:eastAsia="ru-RU"/>
              </w:rPr>
              <w:t>ед</w:t>
            </w:r>
            <w:proofErr w:type="spellEnd"/>
            <w:proofErr w:type="gramEnd"/>
          </w:p>
        </w:tc>
        <w:tc>
          <w:tcPr>
            <w:tcW w:w="1134" w:type="dxa"/>
            <w:shd w:val="clear" w:color="auto" w:fill="FFFFFF" w:themeFill="background1"/>
            <w:hideMark/>
          </w:tcPr>
          <w:p w:rsidR="00221846" w:rsidRPr="002B296C" w:rsidRDefault="002B296C" w:rsidP="008C35E8">
            <w:pPr>
              <w:spacing w:after="96" w:line="255" w:lineRule="atLeast"/>
              <w:jc w:val="center"/>
              <w:rPr>
                <w:rFonts w:eastAsia="Times New Roman" w:cs="Times New Roman"/>
                <w:sz w:val="20"/>
                <w:szCs w:val="20"/>
                <w:lang w:eastAsia="ru-RU"/>
              </w:rPr>
            </w:pPr>
            <w:r w:rsidRPr="002B296C">
              <w:rPr>
                <w:rFonts w:eastAsia="Times New Roman" w:cs="Times New Roman"/>
                <w:sz w:val="20"/>
                <w:szCs w:val="20"/>
                <w:lang w:eastAsia="ru-RU"/>
              </w:rPr>
              <w:t>58</w:t>
            </w:r>
          </w:p>
        </w:tc>
        <w:tc>
          <w:tcPr>
            <w:tcW w:w="1417" w:type="dxa"/>
            <w:shd w:val="clear" w:color="auto" w:fill="FFFFFF" w:themeFill="background1"/>
            <w:hideMark/>
          </w:tcPr>
          <w:p w:rsidR="00221846" w:rsidRPr="002B296C" w:rsidRDefault="002B296C" w:rsidP="008C35E8">
            <w:pPr>
              <w:spacing w:after="96" w:line="255" w:lineRule="atLeast"/>
              <w:jc w:val="center"/>
              <w:rPr>
                <w:rFonts w:eastAsia="Times New Roman" w:cs="Times New Roman"/>
                <w:sz w:val="20"/>
                <w:szCs w:val="20"/>
                <w:lang w:eastAsia="ru-RU"/>
              </w:rPr>
            </w:pPr>
            <w:r w:rsidRPr="002B296C">
              <w:rPr>
                <w:rFonts w:eastAsia="Times New Roman" w:cs="Times New Roman"/>
                <w:sz w:val="20"/>
                <w:szCs w:val="20"/>
                <w:lang w:eastAsia="ru-RU"/>
              </w:rPr>
              <w:t>0</w:t>
            </w:r>
          </w:p>
        </w:tc>
        <w:tc>
          <w:tcPr>
            <w:tcW w:w="1418" w:type="dxa"/>
            <w:shd w:val="clear" w:color="auto" w:fill="FFFFFF" w:themeFill="background1"/>
            <w:hideMark/>
          </w:tcPr>
          <w:p w:rsidR="00221846" w:rsidRPr="002B296C" w:rsidRDefault="00221846" w:rsidP="008C35E8">
            <w:pPr>
              <w:spacing w:after="96" w:line="255" w:lineRule="atLeast"/>
              <w:jc w:val="center"/>
              <w:rPr>
                <w:rFonts w:eastAsia="Times New Roman" w:cs="Times New Roman"/>
                <w:sz w:val="20"/>
                <w:szCs w:val="20"/>
                <w:lang w:eastAsia="ru-RU"/>
              </w:rPr>
            </w:pPr>
            <w:r w:rsidRPr="002B296C">
              <w:rPr>
                <w:rFonts w:eastAsia="Times New Roman" w:cs="Times New Roman"/>
                <w:sz w:val="20"/>
                <w:szCs w:val="20"/>
                <w:lang w:eastAsia="ru-RU"/>
              </w:rPr>
              <w:t>-64%  (снижение на 50 ед.)</w:t>
            </w:r>
          </w:p>
        </w:tc>
      </w:tr>
    </w:tbl>
    <w:p w:rsidR="006E2B95" w:rsidRPr="002B296C" w:rsidRDefault="006E2B95" w:rsidP="006E2B95">
      <w:pPr>
        <w:pStyle w:val="a3"/>
        <w:shd w:val="clear" w:color="auto" w:fill="FFFFFF"/>
        <w:spacing w:before="0" w:beforeAutospacing="0" w:after="0" w:afterAutospacing="0" w:line="312" w:lineRule="atLeast"/>
        <w:ind w:firstLine="709"/>
        <w:jc w:val="both"/>
        <w:rPr>
          <w:b/>
          <w:i/>
          <w:spacing w:val="-1"/>
        </w:rPr>
      </w:pPr>
    </w:p>
    <w:p w:rsidR="00157157" w:rsidRDefault="00157157" w:rsidP="00157157">
      <w:pPr>
        <w:tabs>
          <w:tab w:val="left" w:pos="0"/>
        </w:tabs>
        <w:spacing w:after="0" w:line="240" w:lineRule="auto"/>
        <w:ind w:firstLine="709"/>
        <w:contextualSpacing/>
        <w:jc w:val="both"/>
        <w:rPr>
          <w:szCs w:val="24"/>
        </w:rPr>
      </w:pPr>
      <w:r w:rsidRPr="002B296C">
        <w:rPr>
          <w:rFonts w:eastAsia="Times New Roman"/>
          <w:b/>
          <w:i/>
          <w:szCs w:val="24"/>
          <w:lang w:eastAsia="ru-RU"/>
        </w:rPr>
        <w:t>Вывод:</w:t>
      </w:r>
      <w:r w:rsidRPr="002B296C">
        <w:rPr>
          <w:rFonts w:eastAsia="Times New Roman"/>
          <w:szCs w:val="24"/>
          <w:lang w:eastAsia="ru-RU"/>
        </w:rPr>
        <w:t xml:space="preserve"> п</w:t>
      </w:r>
      <w:r w:rsidR="002B296C" w:rsidRPr="002B296C">
        <w:rPr>
          <w:rFonts w:eastAsia="Times New Roman"/>
          <w:szCs w:val="24"/>
          <w:lang w:eastAsia="ru-RU"/>
        </w:rPr>
        <w:t>о результатам реализации за 2021</w:t>
      </w:r>
      <w:r w:rsidRPr="002B296C">
        <w:rPr>
          <w:rFonts w:eastAsia="Times New Roman"/>
          <w:szCs w:val="24"/>
          <w:lang w:eastAsia="ru-RU"/>
        </w:rPr>
        <w:t xml:space="preserve"> год муниципальная программа признана эффективной. </w:t>
      </w:r>
      <w:r w:rsidRPr="002B296C">
        <w:rPr>
          <w:color w:val="000000"/>
          <w:szCs w:val="24"/>
        </w:rPr>
        <w:t>По итогам оценки эффективност</w:t>
      </w:r>
      <w:r w:rsidR="00FC5C6B" w:rsidRPr="002B296C">
        <w:rPr>
          <w:color w:val="000000"/>
          <w:szCs w:val="24"/>
        </w:rPr>
        <w:t>и</w:t>
      </w:r>
      <w:r w:rsidR="002B296C" w:rsidRPr="002B296C">
        <w:rPr>
          <w:color w:val="000000"/>
          <w:szCs w:val="24"/>
        </w:rPr>
        <w:t xml:space="preserve"> муниципальной программы за 2021</w:t>
      </w:r>
      <w:r w:rsidRPr="002B296C">
        <w:rPr>
          <w:color w:val="000000"/>
          <w:szCs w:val="24"/>
        </w:rPr>
        <w:t xml:space="preserve"> год </w:t>
      </w:r>
      <w:r w:rsidRPr="002B296C">
        <w:rPr>
          <w:szCs w:val="24"/>
        </w:rPr>
        <w:t>координатору программы рекомендуется обеспечивать своевременную корректировку плановых значений показателей в случае изменения условий реализации муниципальной программы.</w:t>
      </w:r>
    </w:p>
    <w:p w:rsidR="00AB0A76" w:rsidRPr="00162A62" w:rsidRDefault="00AB0A76" w:rsidP="00157157">
      <w:pPr>
        <w:tabs>
          <w:tab w:val="left" w:pos="0"/>
        </w:tabs>
        <w:spacing w:after="0" w:line="240" w:lineRule="auto"/>
        <w:ind w:firstLine="709"/>
        <w:contextualSpacing/>
        <w:jc w:val="both"/>
        <w:rPr>
          <w:szCs w:val="24"/>
        </w:rPr>
      </w:pPr>
    </w:p>
    <w:p w:rsidR="006E2B95" w:rsidRDefault="006E2B95" w:rsidP="006E2B95">
      <w:pPr>
        <w:ind w:firstLine="709"/>
        <w:contextualSpacing/>
        <w:jc w:val="both"/>
        <w:rPr>
          <w:rFonts w:eastAsia="Times New Roman" w:cs="Times New Roman"/>
          <w:i/>
          <w:iCs/>
          <w:szCs w:val="24"/>
          <w:lang w:eastAsia="ru-RU"/>
        </w:rPr>
      </w:pPr>
    </w:p>
    <w:p w:rsidR="00D83AE8" w:rsidRDefault="007A5F45" w:rsidP="007A5F45">
      <w:pPr>
        <w:spacing w:before="100" w:beforeAutospacing="1" w:after="100" w:afterAutospacing="1" w:line="240" w:lineRule="auto"/>
        <w:ind w:firstLine="709"/>
        <w:jc w:val="center"/>
        <w:rPr>
          <w:rFonts w:eastAsia="Times New Roman" w:cs="Times New Roman"/>
          <w:b/>
          <w:bCs/>
          <w:szCs w:val="24"/>
          <w:lang w:eastAsia="ru-RU"/>
        </w:rPr>
      </w:pPr>
      <w:r>
        <w:rPr>
          <w:rFonts w:eastAsia="Times New Roman" w:cs="Times New Roman"/>
          <w:b/>
          <w:bCs/>
          <w:szCs w:val="24"/>
          <w:lang w:eastAsia="ru-RU"/>
        </w:rPr>
        <w:t>12</w:t>
      </w:r>
      <w:r w:rsidR="00D83AE8" w:rsidRPr="00B47538">
        <w:rPr>
          <w:rFonts w:eastAsia="Times New Roman" w:cs="Times New Roman"/>
          <w:b/>
          <w:bCs/>
          <w:szCs w:val="24"/>
          <w:lang w:eastAsia="ru-RU"/>
        </w:rPr>
        <w:t xml:space="preserve">. </w:t>
      </w:r>
      <w:r w:rsidR="00AB0A76">
        <w:rPr>
          <w:rFonts w:eastAsia="Times New Roman" w:cs="Times New Roman"/>
          <w:b/>
          <w:bCs/>
          <w:szCs w:val="24"/>
          <w:lang w:eastAsia="ru-RU"/>
        </w:rPr>
        <w:t xml:space="preserve">    </w:t>
      </w:r>
      <w:r w:rsidR="00D83AE8" w:rsidRPr="00B47538">
        <w:rPr>
          <w:rFonts w:eastAsia="Times New Roman" w:cs="Times New Roman"/>
          <w:b/>
          <w:bCs/>
          <w:szCs w:val="24"/>
          <w:lang w:eastAsia="ru-RU"/>
        </w:rPr>
        <w:t>Комплексное развитие систем коммунальной инфраструктуры муниципального образования «</w:t>
      </w:r>
      <w:proofErr w:type="spellStart"/>
      <w:r w:rsidR="00D83AE8" w:rsidRPr="00B47538">
        <w:rPr>
          <w:rFonts w:eastAsia="Times New Roman" w:cs="Times New Roman"/>
          <w:b/>
          <w:bCs/>
          <w:szCs w:val="24"/>
          <w:lang w:eastAsia="ru-RU"/>
        </w:rPr>
        <w:t>Майнское</w:t>
      </w:r>
      <w:proofErr w:type="spellEnd"/>
      <w:r w:rsidR="00D83AE8" w:rsidRPr="00B47538">
        <w:rPr>
          <w:rFonts w:eastAsia="Times New Roman" w:cs="Times New Roman"/>
          <w:b/>
          <w:bCs/>
          <w:szCs w:val="24"/>
          <w:lang w:eastAsia="ru-RU"/>
        </w:rPr>
        <w:t xml:space="preserve"> городское поселение на 2015-2025гг».</w:t>
      </w:r>
    </w:p>
    <w:p w:rsidR="00D83AE8" w:rsidRPr="00D83AE8" w:rsidRDefault="00D83AE8" w:rsidP="00D83AE8">
      <w:pPr>
        <w:shd w:val="clear" w:color="auto" w:fill="FFFFFF" w:themeFill="background1"/>
        <w:tabs>
          <w:tab w:val="left" w:pos="0"/>
        </w:tabs>
        <w:spacing w:after="0" w:line="240" w:lineRule="auto"/>
        <w:ind w:firstLine="709"/>
        <w:contextualSpacing/>
        <w:jc w:val="both"/>
        <w:rPr>
          <w:rFonts w:eastAsia="Times New Roman"/>
          <w:szCs w:val="24"/>
          <w:lang w:eastAsia="ar-SA"/>
        </w:rPr>
      </w:pPr>
      <w:r w:rsidRPr="00440F88">
        <w:rPr>
          <w:rFonts w:eastAsia="Times New Roman"/>
          <w:szCs w:val="24"/>
          <w:lang w:eastAsia="ar-SA"/>
        </w:rPr>
        <w:t>Программа утвержден</w:t>
      </w:r>
      <w:r>
        <w:rPr>
          <w:rFonts w:eastAsia="Times New Roman"/>
          <w:szCs w:val="24"/>
          <w:lang w:eastAsia="ar-SA"/>
        </w:rPr>
        <w:t>а постановлением администрации МО «</w:t>
      </w:r>
      <w:proofErr w:type="spellStart"/>
      <w:r>
        <w:rPr>
          <w:rFonts w:eastAsia="Times New Roman"/>
          <w:szCs w:val="24"/>
          <w:lang w:eastAsia="ar-SA"/>
        </w:rPr>
        <w:t>Майнский</w:t>
      </w:r>
      <w:proofErr w:type="spellEnd"/>
      <w:r>
        <w:rPr>
          <w:rFonts w:eastAsia="Times New Roman"/>
          <w:szCs w:val="24"/>
          <w:lang w:eastAsia="ar-SA"/>
        </w:rPr>
        <w:t xml:space="preserve"> район»</w:t>
      </w:r>
      <w:r w:rsidRPr="00440F88">
        <w:rPr>
          <w:rFonts w:eastAsia="Times New Roman"/>
          <w:szCs w:val="24"/>
          <w:lang w:eastAsia="ar-SA"/>
        </w:rPr>
        <w:t xml:space="preserve"> от </w:t>
      </w:r>
      <w:r>
        <w:rPr>
          <w:rFonts w:eastAsia="Times New Roman"/>
          <w:szCs w:val="24"/>
          <w:lang w:eastAsia="ar-SA"/>
        </w:rPr>
        <w:t>06.11.2015</w:t>
      </w:r>
      <w:r w:rsidRPr="00440F88">
        <w:rPr>
          <w:rFonts w:eastAsia="Times New Roman"/>
          <w:szCs w:val="24"/>
          <w:lang w:eastAsia="ar-SA"/>
        </w:rPr>
        <w:t xml:space="preserve"> №</w:t>
      </w:r>
      <w:r>
        <w:rPr>
          <w:rFonts w:eastAsia="Times New Roman"/>
          <w:szCs w:val="24"/>
          <w:lang w:eastAsia="ar-SA"/>
        </w:rPr>
        <w:t>1158</w:t>
      </w:r>
    </w:p>
    <w:p w:rsidR="009A056D" w:rsidRPr="00C513DA" w:rsidRDefault="00D83AE8" w:rsidP="009A056D">
      <w:pPr>
        <w:spacing w:after="0" w:line="240" w:lineRule="auto"/>
        <w:ind w:firstLine="709"/>
        <w:jc w:val="both"/>
      </w:pPr>
      <w:r w:rsidRPr="00AC6C20">
        <w:t xml:space="preserve">Ответственный исполнитель муниципальной программы – </w:t>
      </w:r>
      <w:r w:rsidR="009A056D" w:rsidRPr="0011685D">
        <w:rPr>
          <w:rFonts w:cs="Times New Roman"/>
        </w:rPr>
        <w:t xml:space="preserve">Управление </w:t>
      </w:r>
      <w:proofErr w:type="spellStart"/>
      <w:r w:rsidR="009A056D" w:rsidRPr="0011685D">
        <w:rPr>
          <w:rFonts w:cs="Times New Roman"/>
        </w:rPr>
        <w:t>топливн</w:t>
      </w:r>
      <w:proofErr w:type="gramStart"/>
      <w:r w:rsidR="009A056D" w:rsidRPr="0011685D">
        <w:rPr>
          <w:rFonts w:cs="Times New Roman"/>
        </w:rPr>
        <w:t>о</w:t>
      </w:r>
      <w:proofErr w:type="spellEnd"/>
      <w:r w:rsidR="009A056D" w:rsidRPr="0011685D">
        <w:rPr>
          <w:rFonts w:cs="Times New Roman"/>
        </w:rPr>
        <w:t>-</w:t>
      </w:r>
      <w:proofErr w:type="gramEnd"/>
      <w:r w:rsidR="009A056D" w:rsidRPr="0011685D">
        <w:rPr>
          <w:rFonts w:cs="Times New Roman"/>
        </w:rPr>
        <w:t xml:space="preserve"> энергетических ресурсов, </w:t>
      </w:r>
      <w:proofErr w:type="spellStart"/>
      <w:r w:rsidR="009A056D" w:rsidRPr="0011685D">
        <w:rPr>
          <w:rFonts w:cs="Times New Roman"/>
        </w:rPr>
        <w:t>жилищно</w:t>
      </w:r>
      <w:proofErr w:type="spellEnd"/>
      <w:r w:rsidR="009A056D" w:rsidRPr="0011685D">
        <w:rPr>
          <w:rFonts w:cs="Times New Roman"/>
        </w:rPr>
        <w:t>- коммунального хозяйства, и дорожной деятельности архитектуры и строительства администрации муниципального образования «</w:t>
      </w:r>
      <w:proofErr w:type="spellStart"/>
      <w:r w:rsidR="009A056D" w:rsidRPr="0011685D">
        <w:rPr>
          <w:rFonts w:cs="Times New Roman"/>
        </w:rPr>
        <w:t>Майнский</w:t>
      </w:r>
      <w:proofErr w:type="spellEnd"/>
      <w:r w:rsidR="009A056D" w:rsidRPr="0011685D">
        <w:rPr>
          <w:rFonts w:cs="Times New Roman"/>
        </w:rPr>
        <w:t xml:space="preserve"> район»</w:t>
      </w:r>
    </w:p>
    <w:p w:rsidR="00D83AE8" w:rsidRPr="00C637C3" w:rsidRDefault="00204DBD" w:rsidP="00D83AE8">
      <w:pPr>
        <w:spacing w:after="0" w:line="240" w:lineRule="auto"/>
        <w:ind w:firstLine="709"/>
        <w:jc w:val="both"/>
        <w:rPr>
          <w:rFonts w:eastAsia="Times New Roman" w:cs="Times New Roman"/>
          <w:szCs w:val="24"/>
          <w:lang w:eastAsia="ru-RU"/>
        </w:rPr>
      </w:pPr>
      <w:r w:rsidRPr="00C637C3">
        <w:rPr>
          <w:rFonts w:eastAsia="Times New Roman" w:cs="Times New Roman"/>
          <w:szCs w:val="24"/>
          <w:lang w:eastAsia="ru-RU"/>
        </w:rPr>
        <w:t>Целью программы является создание условий для эффективного инвестирования в коммунальную инфраструктуру в целях снижения издержек и повышения надежности при обеспечении доступности коммунальных услуг для потребителей и минимально необходимой нагрузки на бюджетную систему, а также переход к долгосрочным тарифам и заключению концессионных соглашений.</w:t>
      </w:r>
    </w:p>
    <w:p w:rsidR="00204DBD" w:rsidRPr="00C637C3" w:rsidRDefault="00D83AE8" w:rsidP="00E6522A">
      <w:pPr>
        <w:spacing w:after="0" w:line="240" w:lineRule="auto"/>
        <w:ind w:firstLine="709"/>
        <w:jc w:val="both"/>
        <w:rPr>
          <w:rFonts w:eastAsia="Times New Roman" w:cs="Times New Roman"/>
          <w:szCs w:val="24"/>
          <w:lang w:eastAsia="ru-RU"/>
        </w:rPr>
      </w:pPr>
      <w:r w:rsidRPr="00C637C3">
        <w:rPr>
          <w:rFonts w:eastAsia="Times New Roman" w:cs="Times New Roman"/>
          <w:szCs w:val="24"/>
          <w:lang w:eastAsia="ru-RU"/>
        </w:rPr>
        <w:t xml:space="preserve">В отчетном году на реализацию муниципальной программы </w:t>
      </w:r>
      <w:r w:rsidR="00C637C3" w:rsidRPr="00C637C3">
        <w:rPr>
          <w:rFonts w:eastAsia="Times New Roman" w:cs="Times New Roman"/>
          <w:szCs w:val="24"/>
          <w:lang w:eastAsia="ru-RU"/>
        </w:rPr>
        <w:t xml:space="preserve">предусмотрено в бюджете 217 234,94 рублей,  </w:t>
      </w:r>
      <w:r w:rsidRPr="00C637C3">
        <w:rPr>
          <w:rFonts w:eastAsia="Times New Roman" w:cs="Times New Roman"/>
          <w:szCs w:val="24"/>
          <w:lang w:eastAsia="ru-RU"/>
        </w:rPr>
        <w:t xml:space="preserve">финансирование </w:t>
      </w:r>
      <w:r w:rsidR="00C637C3" w:rsidRPr="00C637C3">
        <w:rPr>
          <w:rFonts w:eastAsia="Times New Roman" w:cs="Times New Roman"/>
          <w:szCs w:val="24"/>
          <w:lang w:eastAsia="ru-RU"/>
        </w:rPr>
        <w:t>составило 100%</w:t>
      </w:r>
      <w:r w:rsidRPr="00C637C3">
        <w:rPr>
          <w:rFonts w:eastAsia="Times New Roman" w:cs="Times New Roman"/>
          <w:szCs w:val="24"/>
          <w:lang w:eastAsia="ru-RU"/>
        </w:rPr>
        <w:t xml:space="preserve">. </w:t>
      </w:r>
    </w:p>
    <w:p w:rsidR="009A056D" w:rsidRPr="00C637C3" w:rsidRDefault="009A056D" w:rsidP="00C637C3">
      <w:pPr>
        <w:pStyle w:val="a3"/>
        <w:spacing w:before="0" w:beforeAutospacing="0" w:after="0" w:afterAutospacing="0"/>
        <w:jc w:val="both"/>
      </w:pPr>
      <w:r w:rsidRPr="00C637C3">
        <w:rPr>
          <w:shd w:val="clear" w:color="auto" w:fill="FFFFFF"/>
        </w:rPr>
        <w:tab/>
      </w:r>
      <w:r w:rsidR="00C637C3" w:rsidRPr="00C637C3">
        <w:t xml:space="preserve">Средства направлены  на техническое обследование объекта сетей газораспределения и </w:t>
      </w:r>
      <w:proofErr w:type="spellStart"/>
      <w:r w:rsidR="00C637C3" w:rsidRPr="00C637C3">
        <w:t>газопотребления</w:t>
      </w:r>
      <w:proofErr w:type="spellEnd"/>
      <w:r w:rsidR="00C637C3" w:rsidRPr="00C637C3">
        <w:t>.</w:t>
      </w:r>
    </w:p>
    <w:p w:rsidR="009A056D" w:rsidRPr="007A5F45" w:rsidRDefault="009A056D" w:rsidP="00E6522A">
      <w:pPr>
        <w:spacing w:after="0" w:line="240" w:lineRule="auto"/>
        <w:ind w:firstLine="709"/>
        <w:jc w:val="both"/>
        <w:rPr>
          <w:rFonts w:eastAsia="Times New Roman" w:cs="Times New Roman"/>
          <w:szCs w:val="24"/>
          <w:highlight w:val="yellow"/>
          <w:lang w:eastAsia="ru-RU"/>
        </w:rPr>
      </w:pPr>
    </w:p>
    <w:p w:rsidR="002023A9" w:rsidRPr="00C60378" w:rsidRDefault="002023A9" w:rsidP="002023A9">
      <w:pPr>
        <w:tabs>
          <w:tab w:val="left" w:pos="709"/>
        </w:tabs>
        <w:spacing w:after="0" w:line="240" w:lineRule="auto"/>
        <w:ind w:firstLine="709"/>
        <w:jc w:val="both"/>
        <w:rPr>
          <w:rFonts w:eastAsia="Times New Roman"/>
          <w:szCs w:val="24"/>
          <w:lang w:eastAsia="ru-RU"/>
        </w:rPr>
      </w:pPr>
      <w:r w:rsidRPr="00C60378">
        <w:rPr>
          <w:rFonts w:eastAsia="Times New Roman"/>
          <w:szCs w:val="24"/>
          <w:lang w:eastAsia="ru-RU"/>
        </w:rPr>
        <w:t>Оценка эффективности реализации муниципальной программы осуществлялась по 11 целевым индикаторам, ожидаемое значение достигнуто в полном объеме.</w:t>
      </w:r>
    </w:p>
    <w:p w:rsidR="00D83AE8" w:rsidRPr="007A5F45" w:rsidRDefault="00D83AE8" w:rsidP="00D83AE8">
      <w:pPr>
        <w:spacing w:after="0" w:line="240" w:lineRule="auto"/>
        <w:ind w:firstLine="709"/>
        <w:jc w:val="both"/>
        <w:rPr>
          <w:rFonts w:eastAsia="Times New Roman" w:cs="Times New Roman"/>
          <w:szCs w:val="24"/>
          <w:highlight w:val="yellow"/>
          <w:lang w:eastAsia="ru-RU"/>
        </w:rPr>
      </w:pPr>
    </w:p>
    <w:tbl>
      <w:tblPr>
        <w:tblStyle w:val="ad"/>
        <w:tblW w:w="0" w:type="auto"/>
        <w:tblLayout w:type="fixed"/>
        <w:tblLook w:val="04A0"/>
      </w:tblPr>
      <w:tblGrid>
        <w:gridCol w:w="534"/>
        <w:gridCol w:w="4252"/>
        <w:gridCol w:w="851"/>
        <w:gridCol w:w="1134"/>
        <w:gridCol w:w="1417"/>
        <w:gridCol w:w="1276"/>
      </w:tblGrid>
      <w:tr w:rsidR="00EC60DF" w:rsidRPr="007A5F45" w:rsidTr="00EC60DF">
        <w:trPr>
          <w:trHeight w:val="1477"/>
        </w:trPr>
        <w:tc>
          <w:tcPr>
            <w:tcW w:w="534" w:type="dxa"/>
            <w:hideMark/>
          </w:tcPr>
          <w:p w:rsidR="00EC60DF" w:rsidRPr="00B03F6E" w:rsidRDefault="00EC60DF" w:rsidP="00334140">
            <w:pPr>
              <w:spacing w:line="255" w:lineRule="atLeast"/>
              <w:jc w:val="center"/>
              <w:rPr>
                <w:rFonts w:eastAsia="Times New Roman" w:cs="Times New Roman"/>
                <w:color w:val="2C2C2C"/>
                <w:sz w:val="20"/>
                <w:szCs w:val="20"/>
                <w:lang w:eastAsia="ru-RU"/>
              </w:rPr>
            </w:pPr>
            <w:r w:rsidRPr="00B03F6E">
              <w:rPr>
                <w:rFonts w:eastAsia="Times New Roman" w:cs="Times New Roman"/>
                <w:b/>
                <w:bCs/>
                <w:color w:val="2C2C2C"/>
                <w:sz w:val="20"/>
                <w:szCs w:val="20"/>
                <w:lang w:eastAsia="ru-RU"/>
              </w:rPr>
              <w:lastRenderedPageBreak/>
              <w:br/>
            </w:r>
            <w:r w:rsidRPr="00B03F6E">
              <w:rPr>
                <w:rFonts w:eastAsia="Times New Roman" w:cs="Times New Roman"/>
                <w:b/>
                <w:bCs/>
                <w:color w:val="2C2C2C"/>
                <w:sz w:val="20"/>
                <w:lang w:eastAsia="ru-RU"/>
              </w:rPr>
              <w:t> № </w:t>
            </w:r>
            <w:r w:rsidRPr="00B03F6E">
              <w:rPr>
                <w:rFonts w:eastAsia="Times New Roman" w:cs="Times New Roman"/>
                <w:b/>
                <w:bCs/>
                <w:color w:val="2C2C2C"/>
                <w:sz w:val="20"/>
                <w:szCs w:val="20"/>
                <w:lang w:eastAsia="ru-RU"/>
              </w:rPr>
              <w:br/>
            </w:r>
            <w:proofErr w:type="spellStart"/>
            <w:proofErr w:type="gramStart"/>
            <w:r w:rsidRPr="00B03F6E">
              <w:rPr>
                <w:rFonts w:eastAsia="Times New Roman" w:cs="Times New Roman"/>
                <w:b/>
                <w:bCs/>
                <w:color w:val="2C2C2C"/>
                <w:sz w:val="20"/>
                <w:lang w:eastAsia="ru-RU"/>
              </w:rPr>
              <w:t>п</w:t>
            </w:r>
            <w:proofErr w:type="spellEnd"/>
            <w:proofErr w:type="gramEnd"/>
            <w:r w:rsidRPr="00B03F6E">
              <w:rPr>
                <w:rFonts w:eastAsia="Times New Roman" w:cs="Times New Roman"/>
                <w:b/>
                <w:bCs/>
                <w:color w:val="2C2C2C"/>
                <w:sz w:val="20"/>
                <w:lang w:eastAsia="ru-RU"/>
              </w:rPr>
              <w:t>/</w:t>
            </w:r>
            <w:proofErr w:type="spellStart"/>
            <w:r w:rsidRPr="00B03F6E">
              <w:rPr>
                <w:rFonts w:eastAsia="Times New Roman" w:cs="Times New Roman"/>
                <w:b/>
                <w:bCs/>
                <w:color w:val="2C2C2C"/>
                <w:sz w:val="20"/>
                <w:lang w:eastAsia="ru-RU"/>
              </w:rPr>
              <w:t>п</w:t>
            </w:r>
            <w:proofErr w:type="spellEnd"/>
          </w:p>
        </w:tc>
        <w:tc>
          <w:tcPr>
            <w:tcW w:w="4252" w:type="dxa"/>
            <w:hideMark/>
          </w:tcPr>
          <w:p w:rsidR="00EC60DF" w:rsidRPr="00B03F6E" w:rsidRDefault="00EC60DF" w:rsidP="00334140">
            <w:pPr>
              <w:spacing w:line="255" w:lineRule="atLeast"/>
              <w:jc w:val="center"/>
              <w:rPr>
                <w:rFonts w:eastAsia="Times New Roman" w:cs="Times New Roman"/>
                <w:b/>
                <w:bCs/>
                <w:color w:val="2C2C2C"/>
                <w:sz w:val="20"/>
                <w:lang w:eastAsia="ru-RU"/>
              </w:rPr>
            </w:pPr>
            <w:r w:rsidRPr="00B03F6E">
              <w:rPr>
                <w:rFonts w:eastAsia="Times New Roman" w:cs="Times New Roman"/>
                <w:b/>
                <w:bCs/>
                <w:color w:val="2C2C2C"/>
                <w:sz w:val="20"/>
                <w:lang w:eastAsia="ru-RU"/>
              </w:rPr>
              <w:t>Наименование</w:t>
            </w:r>
          </w:p>
          <w:p w:rsidR="00EC60DF" w:rsidRPr="00B03F6E" w:rsidRDefault="00EC60DF" w:rsidP="00334140">
            <w:pPr>
              <w:spacing w:line="255" w:lineRule="atLeast"/>
              <w:jc w:val="center"/>
              <w:rPr>
                <w:rFonts w:eastAsia="Times New Roman" w:cs="Times New Roman"/>
                <w:b/>
                <w:bCs/>
                <w:color w:val="2C2C2C"/>
                <w:sz w:val="20"/>
                <w:lang w:eastAsia="ru-RU"/>
              </w:rPr>
            </w:pPr>
            <w:r w:rsidRPr="00B03F6E">
              <w:rPr>
                <w:rFonts w:eastAsia="Times New Roman" w:cs="Times New Roman"/>
                <w:b/>
                <w:bCs/>
                <w:color w:val="2C2C2C"/>
                <w:sz w:val="20"/>
                <w:lang w:eastAsia="ru-RU"/>
              </w:rPr>
              <w:t>целевого</w:t>
            </w:r>
          </w:p>
          <w:p w:rsidR="00EC60DF" w:rsidRPr="00B03F6E" w:rsidRDefault="00EC60DF" w:rsidP="00334140">
            <w:pPr>
              <w:spacing w:line="255" w:lineRule="atLeast"/>
              <w:jc w:val="center"/>
              <w:rPr>
                <w:rFonts w:eastAsia="Times New Roman" w:cs="Times New Roman"/>
                <w:color w:val="2C2C2C"/>
                <w:sz w:val="20"/>
                <w:szCs w:val="20"/>
                <w:lang w:eastAsia="ru-RU"/>
              </w:rPr>
            </w:pPr>
            <w:r w:rsidRPr="00B03F6E">
              <w:rPr>
                <w:rFonts w:eastAsia="Times New Roman" w:cs="Times New Roman"/>
                <w:b/>
                <w:bCs/>
                <w:color w:val="2C2C2C"/>
                <w:sz w:val="20"/>
                <w:lang w:eastAsia="ru-RU"/>
              </w:rPr>
              <w:t>показателя</w:t>
            </w:r>
          </w:p>
        </w:tc>
        <w:tc>
          <w:tcPr>
            <w:tcW w:w="851" w:type="dxa"/>
            <w:hideMark/>
          </w:tcPr>
          <w:p w:rsidR="00EC60DF" w:rsidRPr="00B03F6E" w:rsidRDefault="00EC60DF" w:rsidP="00334140">
            <w:pPr>
              <w:spacing w:after="96" w:line="255" w:lineRule="atLeast"/>
              <w:jc w:val="center"/>
              <w:rPr>
                <w:rFonts w:eastAsia="Times New Roman" w:cs="Times New Roman"/>
                <w:color w:val="2C2C2C"/>
                <w:sz w:val="20"/>
                <w:szCs w:val="20"/>
                <w:lang w:eastAsia="ru-RU"/>
              </w:rPr>
            </w:pPr>
            <w:r w:rsidRPr="00B03F6E">
              <w:rPr>
                <w:rFonts w:eastAsia="Times New Roman" w:cs="Times New Roman"/>
                <w:b/>
                <w:bCs/>
                <w:color w:val="2C2C2C"/>
                <w:sz w:val="20"/>
                <w:lang w:eastAsia="ru-RU"/>
              </w:rPr>
              <w:t>Ед. </w:t>
            </w:r>
            <w:r w:rsidRPr="00B03F6E">
              <w:rPr>
                <w:rFonts w:eastAsia="Times New Roman" w:cs="Times New Roman"/>
                <w:b/>
                <w:bCs/>
                <w:color w:val="2C2C2C"/>
                <w:sz w:val="20"/>
                <w:szCs w:val="20"/>
                <w:lang w:eastAsia="ru-RU"/>
              </w:rPr>
              <w:br/>
            </w:r>
            <w:proofErr w:type="spellStart"/>
            <w:r w:rsidRPr="00B03F6E">
              <w:rPr>
                <w:rFonts w:eastAsia="Times New Roman" w:cs="Times New Roman"/>
                <w:b/>
                <w:bCs/>
                <w:color w:val="2C2C2C"/>
                <w:sz w:val="20"/>
                <w:lang w:eastAsia="ru-RU"/>
              </w:rPr>
              <w:t>изм</w:t>
            </w:r>
            <w:proofErr w:type="spellEnd"/>
            <w:r w:rsidRPr="00B03F6E">
              <w:rPr>
                <w:rFonts w:eastAsia="Times New Roman" w:cs="Times New Roman"/>
                <w:b/>
                <w:bCs/>
                <w:color w:val="2C2C2C"/>
                <w:sz w:val="20"/>
                <w:lang w:eastAsia="ru-RU"/>
              </w:rPr>
              <w:t>.</w:t>
            </w:r>
          </w:p>
        </w:tc>
        <w:tc>
          <w:tcPr>
            <w:tcW w:w="1134" w:type="dxa"/>
            <w:hideMark/>
          </w:tcPr>
          <w:p w:rsidR="00EC60DF" w:rsidRPr="00B03F6E" w:rsidRDefault="00EC60DF" w:rsidP="00334140">
            <w:pPr>
              <w:spacing w:after="96" w:line="255" w:lineRule="atLeast"/>
              <w:jc w:val="center"/>
              <w:rPr>
                <w:rFonts w:eastAsia="Times New Roman" w:cs="Times New Roman"/>
                <w:color w:val="2C2C2C"/>
                <w:sz w:val="20"/>
                <w:szCs w:val="20"/>
                <w:lang w:eastAsia="ru-RU"/>
              </w:rPr>
            </w:pPr>
            <w:r w:rsidRPr="00B03F6E">
              <w:rPr>
                <w:rFonts w:eastAsia="Times New Roman" w:cs="Times New Roman"/>
                <w:b/>
                <w:bCs/>
                <w:color w:val="2C2C2C"/>
                <w:sz w:val="20"/>
                <w:lang w:eastAsia="ru-RU"/>
              </w:rPr>
              <w:t>Плановое</w:t>
            </w:r>
            <w:r w:rsidRPr="00B03F6E">
              <w:rPr>
                <w:rFonts w:eastAsia="Times New Roman" w:cs="Times New Roman"/>
                <w:b/>
                <w:bCs/>
                <w:color w:val="2C2C2C"/>
                <w:sz w:val="20"/>
                <w:szCs w:val="20"/>
                <w:lang w:eastAsia="ru-RU"/>
              </w:rPr>
              <w:br/>
            </w:r>
            <w:r w:rsidRPr="00B03F6E">
              <w:rPr>
                <w:rFonts w:eastAsia="Times New Roman" w:cs="Times New Roman"/>
                <w:b/>
                <w:bCs/>
                <w:color w:val="2C2C2C"/>
                <w:sz w:val="20"/>
                <w:lang w:eastAsia="ru-RU"/>
              </w:rPr>
              <w:t>значение</w:t>
            </w:r>
          </w:p>
        </w:tc>
        <w:tc>
          <w:tcPr>
            <w:tcW w:w="1417" w:type="dxa"/>
            <w:hideMark/>
          </w:tcPr>
          <w:p w:rsidR="00EC60DF" w:rsidRPr="00B03F6E" w:rsidRDefault="00EC60DF" w:rsidP="00334140">
            <w:pPr>
              <w:spacing w:after="96" w:line="255" w:lineRule="atLeast"/>
              <w:jc w:val="center"/>
              <w:rPr>
                <w:rFonts w:eastAsia="Times New Roman" w:cs="Times New Roman"/>
                <w:color w:val="2C2C2C"/>
                <w:sz w:val="20"/>
                <w:szCs w:val="20"/>
                <w:lang w:eastAsia="ru-RU"/>
              </w:rPr>
            </w:pPr>
            <w:r w:rsidRPr="00B03F6E">
              <w:rPr>
                <w:rFonts w:eastAsia="Times New Roman" w:cs="Times New Roman"/>
                <w:b/>
                <w:bCs/>
                <w:color w:val="2C2C2C"/>
                <w:sz w:val="20"/>
                <w:lang w:eastAsia="ru-RU"/>
              </w:rPr>
              <w:t>Фактическое</w:t>
            </w:r>
            <w:r w:rsidRPr="00B03F6E">
              <w:rPr>
                <w:rFonts w:eastAsia="Times New Roman" w:cs="Times New Roman"/>
                <w:b/>
                <w:bCs/>
                <w:color w:val="2C2C2C"/>
                <w:sz w:val="20"/>
                <w:szCs w:val="20"/>
                <w:lang w:eastAsia="ru-RU"/>
              </w:rPr>
              <w:br/>
            </w:r>
            <w:r w:rsidRPr="00B03F6E">
              <w:rPr>
                <w:rFonts w:eastAsia="Times New Roman" w:cs="Times New Roman"/>
                <w:b/>
                <w:bCs/>
                <w:color w:val="2C2C2C"/>
                <w:sz w:val="20"/>
                <w:lang w:eastAsia="ru-RU"/>
              </w:rPr>
              <w:t> значение</w:t>
            </w:r>
          </w:p>
        </w:tc>
        <w:tc>
          <w:tcPr>
            <w:tcW w:w="1276" w:type="dxa"/>
            <w:hideMark/>
          </w:tcPr>
          <w:p w:rsidR="00EC60DF" w:rsidRPr="00B03F6E" w:rsidRDefault="00EC60DF" w:rsidP="00EC60DF">
            <w:pPr>
              <w:spacing w:after="96" w:line="255" w:lineRule="atLeast"/>
              <w:jc w:val="center"/>
              <w:rPr>
                <w:rFonts w:eastAsia="Times New Roman" w:cs="Times New Roman"/>
                <w:color w:val="2C2C2C"/>
                <w:sz w:val="18"/>
                <w:szCs w:val="18"/>
                <w:lang w:eastAsia="ru-RU"/>
              </w:rPr>
            </w:pPr>
            <w:r w:rsidRPr="00B03F6E">
              <w:rPr>
                <w:rFonts w:eastAsia="Times New Roman" w:cs="Times New Roman"/>
                <w:b/>
                <w:bCs/>
                <w:color w:val="2C2C2C"/>
                <w:sz w:val="18"/>
                <w:szCs w:val="18"/>
                <w:lang w:eastAsia="ru-RU"/>
              </w:rPr>
              <w:t>Процент достижения</w:t>
            </w:r>
          </w:p>
          <w:p w:rsidR="00EC60DF" w:rsidRPr="00B03F6E" w:rsidRDefault="00EC60DF" w:rsidP="00EC60DF">
            <w:pPr>
              <w:spacing w:after="96" w:line="255" w:lineRule="atLeast"/>
              <w:jc w:val="center"/>
              <w:rPr>
                <w:rFonts w:eastAsia="Times New Roman" w:cs="Times New Roman"/>
                <w:color w:val="2C2C2C"/>
                <w:sz w:val="20"/>
                <w:szCs w:val="20"/>
                <w:lang w:eastAsia="ru-RU"/>
              </w:rPr>
            </w:pPr>
            <w:r w:rsidRPr="00B03F6E">
              <w:rPr>
                <w:rFonts w:eastAsia="Times New Roman" w:cs="Times New Roman"/>
                <w:b/>
                <w:bCs/>
                <w:color w:val="2C2C2C"/>
                <w:sz w:val="18"/>
                <w:szCs w:val="18"/>
                <w:lang w:eastAsia="ru-RU"/>
              </w:rPr>
              <w:t>%</w:t>
            </w:r>
          </w:p>
        </w:tc>
      </w:tr>
      <w:tr w:rsidR="00EC60DF" w:rsidRPr="007A5F45" w:rsidTr="00EC60DF">
        <w:tc>
          <w:tcPr>
            <w:tcW w:w="534" w:type="dxa"/>
            <w:shd w:val="clear" w:color="auto" w:fill="FFFFFF" w:themeFill="background1"/>
            <w:hideMark/>
          </w:tcPr>
          <w:p w:rsidR="00EC60DF" w:rsidRPr="00B03F6E" w:rsidRDefault="00EC60DF" w:rsidP="00E6522A">
            <w:pPr>
              <w:pStyle w:val="a6"/>
              <w:numPr>
                <w:ilvl w:val="0"/>
                <w:numId w:val="17"/>
              </w:numPr>
              <w:spacing w:after="96" w:line="255" w:lineRule="atLeast"/>
              <w:jc w:val="center"/>
              <w:rPr>
                <w:rFonts w:eastAsia="Times New Roman" w:cs="Times New Roman"/>
                <w:color w:val="2C2C2C"/>
                <w:sz w:val="20"/>
                <w:szCs w:val="20"/>
                <w:lang w:eastAsia="ru-RU"/>
              </w:rPr>
            </w:pPr>
          </w:p>
        </w:tc>
        <w:tc>
          <w:tcPr>
            <w:tcW w:w="4252" w:type="dxa"/>
            <w:shd w:val="clear" w:color="auto" w:fill="FFFFFF" w:themeFill="background1"/>
            <w:vAlign w:val="center"/>
            <w:hideMark/>
          </w:tcPr>
          <w:p w:rsidR="00EC60DF" w:rsidRPr="00B03F6E" w:rsidRDefault="00EC60DF" w:rsidP="00334140">
            <w:pPr>
              <w:ind w:left="-57" w:right="-57"/>
              <w:jc w:val="center"/>
              <w:rPr>
                <w:rFonts w:eastAsia="Times New Roman" w:cs="Times New Roman"/>
                <w:sz w:val="17"/>
                <w:szCs w:val="17"/>
                <w:lang w:eastAsia="ru-RU"/>
              </w:rPr>
            </w:pPr>
            <w:r w:rsidRPr="00B03F6E">
              <w:rPr>
                <w:rFonts w:eastAsia="Times New Roman" w:cs="Times New Roman"/>
                <w:sz w:val="17"/>
                <w:szCs w:val="17"/>
                <w:lang w:eastAsia="ru-RU"/>
              </w:rPr>
              <w:t>Аварийность систем коммунальной инфраструктуры</w:t>
            </w:r>
          </w:p>
        </w:tc>
        <w:tc>
          <w:tcPr>
            <w:tcW w:w="851" w:type="dxa"/>
            <w:shd w:val="clear" w:color="auto" w:fill="FFFFFF" w:themeFill="background1"/>
            <w:vAlign w:val="center"/>
            <w:hideMark/>
          </w:tcPr>
          <w:p w:rsidR="00EC60DF" w:rsidRPr="00B03F6E" w:rsidRDefault="00EC60DF" w:rsidP="00334140">
            <w:pPr>
              <w:ind w:left="-57" w:right="-57"/>
              <w:jc w:val="center"/>
              <w:rPr>
                <w:rFonts w:eastAsia="Times New Roman" w:cs="Times New Roman"/>
                <w:sz w:val="17"/>
                <w:szCs w:val="17"/>
                <w:lang w:eastAsia="ru-RU"/>
              </w:rPr>
            </w:pPr>
            <w:r w:rsidRPr="00B03F6E">
              <w:rPr>
                <w:rFonts w:eastAsia="Times New Roman" w:cs="Times New Roman"/>
                <w:sz w:val="17"/>
                <w:szCs w:val="17"/>
                <w:lang w:eastAsia="ru-RU"/>
              </w:rPr>
              <w:t>ед./</w:t>
            </w:r>
            <w:proofErr w:type="gramStart"/>
            <w:r w:rsidRPr="00B03F6E">
              <w:rPr>
                <w:rFonts w:eastAsia="Times New Roman" w:cs="Times New Roman"/>
                <w:sz w:val="17"/>
                <w:szCs w:val="17"/>
                <w:lang w:eastAsia="ru-RU"/>
              </w:rPr>
              <w:t>км</w:t>
            </w:r>
            <w:proofErr w:type="gramEnd"/>
          </w:p>
        </w:tc>
        <w:tc>
          <w:tcPr>
            <w:tcW w:w="1134" w:type="dxa"/>
            <w:shd w:val="clear" w:color="auto" w:fill="FFFFFF" w:themeFill="background1"/>
            <w:vAlign w:val="center"/>
            <w:hideMark/>
          </w:tcPr>
          <w:p w:rsidR="00EC60DF" w:rsidRPr="00B03F6E" w:rsidRDefault="00EC60DF" w:rsidP="00334140">
            <w:pPr>
              <w:ind w:left="-57" w:right="-57"/>
              <w:jc w:val="center"/>
              <w:rPr>
                <w:rFonts w:eastAsia="Times New Roman" w:cs="Times New Roman"/>
                <w:sz w:val="17"/>
                <w:szCs w:val="17"/>
                <w:lang w:eastAsia="ru-RU"/>
              </w:rPr>
            </w:pPr>
            <w:r w:rsidRPr="00B03F6E">
              <w:rPr>
                <w:rFonts w:eastAsia="Times New Roman" w:cs="Times New Roman"/>
                <w:sz w:val="17"/>
                <w:szCs w:val="17"/>
                <w:lang w:eastAsia="ru-RU"/>
              </w:rPr>
              <w:t>0</w:t>
            </w:r>
          </w:p>
        </w:tc>
        <w:tc>
          <w:tcPr>
            <w:tcW w:w="1417" w:type="dxa"/>
            <w:shd w:val="clear" w:color="auto" w:fill="FFFFFF" w:themeFill="background1"/>
            <w:vAlign w:val="center"/>
            <w:hideMark/>
          </w:tcPr>
          <w:p w:rsidR="00EC60DF" w:rsidRPr="00B03F6E" w:rsidRDefault="00EC60DF" w:rsidP="00334140">
            <w:pPr>
              <w:ind w:left="-57" w:right="-57"/>
              <w:jc w:val="center"/>
              <w:rPr>
                <w:rFonts w:eastAsia="Times New Roman" w:cs="Times New Roman"/>
                <w:sz w:val="17"/>
                <w:szCs w:val="17"/>
                <w:lang w:eastAsia="ru-RU"/>
              </w:rPr>
            </w:pPr>
            <w:r w:rsidRPr="00B03F6E">
              <w:rPr>
                <w:rFonts w:eastAsia="Times New Roman" w:cs="Times New Roman"/>
                <w:sz w:val="17"/>
                <w:szCs w:val="17"/>
                <w:lang w:eastAsia="ru-RU"/>
              </w:rPr>
              <w:t>0</w:t>
            </w:r>
          </w:p>
        </w:tc>
        <w:tc>
          <w:tcPr>
            <w:tcW w:w="1276" w:type="dxa"/>
            <w:shd w:val="clear" w:color="auto" w:fill="FFFFFF" w:themeFill="background1"/>
            <w:hideMark/>
          </w:tcPr>
          <w:p w:rsidR="00EC60DF" w:rsidRPr="00B03F6E" w:rsidRDefault="00EC60DF" w:rsidP="00334140">
            <w:pPr>
              <w:spacing w:after="96" w:line="255" w:lineRule="atLeast"/>
              <w:jc w:val="center"/>
              <w:rPr>
                <w:rFonts w:eastAsia="Times New Roman" w:cs="Times New Roman"/>
                <w:color w:val="2C2C2C"/>
                <w:sz w:val="20"/>
                <w:szCs w:val="20"/>
                <w:lang w:eastAsia="ru-RU"/>
              </w:rPr>
            </w:pPr>
            <w:r w:rsidRPr="00B03F6E">
              <w:rPr>
                <w:rFonts w:eastAsia="Times New Roman" w:cs="Times New Roman"/>
                <w:color w:val="2C2C2C"/>
                <w:sz w:val="20"/>
                <w:szCs w:val="20"/>
                <w:lang w:eastAsia="ru-RU"/>
              </w:rPr>
              <w:t>0</w:t>
            </w:r>
          </w:p>
        </w:tc>
      </w:tr>
      <w:tr w:rsidR="00EC60DF" w:rsidRPr="007A5F45" w:rsidTr="00EC60DF">
        <w:tc>
          <w:tcPr>
            <w:tcW w:w="534" w:type="dxa"/>
            <w:hideMark/>
          </w:tcPr>
          <w:p w:rsidR="00EC60DF" w:rsidRPr="00B03F6E" w:rsidRDefault="00EC60DF" w:rsidP="00E6522A">
            <w:pPr>
              <w:pStyle w:val="ab"/>
              <w:numPr>
                <w:ilvl w:val="0"/>
                <w:numId w:val="17"/>
              </w:numPr>
              <w:spacing w:after="96" w:line="255" w:lineRule="atLeast"/>
              <w:jc w:val="center"/>
              <w:rPr>
                <w:color w:val="2C2C2C"/>
                <w:sz w:val="20"/>
              </w:rPr>
            </w:pPr>
          </w:p>
        </w:tc>
        <w:tc>
          <w:tcPr>
            <w:tcW w:w="4252" w:type="dxa"/>
            <w:vAlign w:val="center"/>
            <w:hideMark/>
          </w:tcPr>
          <w:p w:rsidR="00EC60DF" w:rsidRPr="00B03F6E" w:rsidRDefault="00EC60DF" w:rsidP="00334140">
            <w:pPr>
              <w:ind w:left="-108" w:right="-108"/>
              <w:jc w:val="center"/>
              <w:rPr>
                <w:rFonts w:eastAsia="Times New Roman" w:cs="Times New Roman"/>
                <w:sz w:val="17"/>
                <w:szCs w:val="17"/>
                <w:lang w:eastAsia="ru-RU"/>
              </w:rPr>
            </w:pPr>
            <w:r w:rsidRPr="00B03F6E">
              <w:rPr>
                <w:rFonts w:eastAsia="Times New Roman" w:cs="Times New Roman"/>
                <w:sz w:val="17"/>
                <w:szCs w:val="17"/>
                <w:lang w:eastAsia="ru-RU"/>
              </w:rPr>
              <w:t>Продолжительность (</w:t>
            </w:r>
            <w:proofErr w:type="spellStart"/>
            <w:proofErr w:type="gramStart"/>
            <w:r w:rsidRPr="00B03F6E">
              <w:rPr>
                <w:rFonts w:eastAsia="Times New Roman" w:cs="Times New Roman"/>
                <w:sz w:val="17"/>
                <w:szCs w:val="17"/>
                <w:lang w:eastAsia="ru-RU"/>
              </w:rPr>
              <w:t>бесперебойн</w:t>
            </w:r>
            <w:proofErr w:type="spellEnd"/>
            <w:r w:rsidR="00596EA5" w:rsidRPr="00B03F6E">
              <w:rPr>
                <w:rFonts w:eastAsia="Times New Roman" w:cs="Times New Roman"/>
                <w:sz w:val="17"/>
                <w:szCs w:val="17"/>
                <w:lang w:eastAsia="ru-RU"/>
              </w:rPr>
              <w:t xml:space="preserve"> </w:t>
            </w:r>
            <w:r w:rsidRPr="00B03F6E">
              <w:rPr>
                <w:rFonts w:eastAsia="Times New Roman" w:cs="Times New Roman"/>
                <w:sz w:val="17"/>
                <w:szCs w:val="17"/>
                <w:lang w:eastAsia="ru-RU"/>
              </w:rPr>
              <w:t>ость</w:t>
            </w:r>
            <w:proofErr w:type="gramEnd"/>
            <w:r w:rsidRPr="00B03F6E">
              <w:rPr>
                <w:rFonts w:eastAsia="Times New Roman" w:cs="Times New Roman"/>
                <w:sz w:val="17"/>
                <w:szCs w:val="17"/>
                <w:lang w:eastAsia="ru-RU"/>
              </w:rPr>
              <w:t>) поставки товаров и услуг</w:t>
            </w:r>
          </w:p>
        </w:tc>
        <w:tc>
          <w:tcPr>
            <w:tcW w:w="851" w:type="dxa"/>
            <w:vAlign w:val="center"/>
            <w:hideMark/>
          </w:tcPr>
          <w:p w:rsidR="00EC60DF" w:rsidRPr="00B03F6E" w:rsidRDefault="00EC60DF" w:rsidP="00334140">
            <w:pPr>
              <w:ind w:left="-57" w:right="-57"/>
              <w:jc w:val="center"/>
              <w:rPr>
                <w:rFonts w:eastAsia="Times New Roman" w:cs="Times New Roman"/>
                <w:sz w:val="17"/>
                <w:szCs w:val="17"/>
                <w:lang w:eastAsia="ru-RU"/>
              </w:rPr>
            </w:pPr>
            <w:r w:rsidRPr="00B03F6E">
              <w:rPr>
                <w:rFonts w:eastAsia="Times New Roman" w:cs="Times New Roman"/>
                <w:sz w:val="17"/>
                <w:szCs w:val="17"/>
                <w:lang w:eastAsia="ru-RU"/>
              </w:rPr>
              <w:t>час</w:t>
            </w:r>
            <w:proofErr w:type="gramStart"/>
            <w:r w:rsidRPr="00B03F6E">
              <w:rPr>
                <w:rFonts w:eastAsia="Times New Roman" w:cs="Times New Roman"/>
                <w:sz w:val="17"/>
                <w:szCs w:val="17"/>
                <w:lang w:eastAsia="ru-RU"/>
              </w:rPr>
              <w:t>.</w:t>
            </w:r>
            <w:proofErr w:type="gramEnd"/>
            <w:r w:rsidRPr="00B03F6E">
              <w:rPr>
                <w:rFonts w:eastAsia="Times New Roman" w:cs="Times New Roman"/>
                <w:sz w:val="17"/>
                <w:szCs w:val="17"/>
                <w:lang w:eastAsia="ru-RU"/>
              </w:rPr>
              <w:t>/</w:t>
            </w:r>
            <w:proofErr w:type="gramStart"/>
            <w:r w:rsidRPr="00B03F6E">
              <w:rPr>
                <w:rFonts w:eastAsia="Times New Roman" w:cs="Times New Roman"/>
                <w:sz w:val="17"/>
                <w:szCs w:val="17"/>
                <w:lang w:eastAsia="ru-RU"/>
              </w:rPr>
              <w:t>д</w:t>
            </w:r>
            <w:proofErr w:type="gramEnd"/>
            <w:r w:rsidRPr="00B03F6E">
              <w:rPr>
                <w:rFonts w:eastAsia="Times New Roman" w:cs="Times New Roman"/>
                <w:sz w:val="17"/>
                <w:szCs w:val="17"/>
                <w:lang w:eastAsia="ru-RU"/>
              </w:rPr>
              <w:t>ень</w:t>
            </w:r>
          </w:p>
        </w:tc>
        <w:tc>
          <w:tcPr>
            <w:tcW w:w="1134" w:type="dxa"/>
            <w:vAlign w:val="center"/>
            <w:hideMark/>
          </w:tcPr>
          <w:p w:rsidR="00EC60DF" w:rsidRPr="00B03F6E" w:rsidRDefault="00EC60DF" w:rsidP="00334140">
            <w:pPr>
              <w:ind w:left="-57" w:right="-57"/>
              <w:jc w:val="center"/>
              <w:rPr>
                <w:rFonts w:eastAsia="Times New Roman" w:cs="Times New Roman"/>
                <w:sz w:val="18"/>
                <w:szCs w:val="18"/>
                <w:lang w:eastAsia="ru-RU"/>
              </w:rPr>
            </w:pPr>
            <w:r w:rsidRPr="00B03F6E">
              <w:rPr>
                <w:rFonts w:eastAsia="Times New Roman" w:cs="Times New Roman"/>
                <w:sz w:val="18"/>
                <w:szCs w:val="18"/>
                <w:lang w:eastAsia="ru-RU"/>
              </w:rPr>
              <w:t>24</w:t>
            </w:r>
          </w:p>
        </w:tc>
        <w:tc>
          <w:tcPr>
            <w:tcW w:w="1417" w:type="dxa"/>
            <w:vAlign w:val="center"/>
            <w:hideMark/>
          </w:tcPr>
          <w:p w:rsidR="00EC60DF" w:rsidRPr="00B03F6E" w:rsidRDefault="00EC60DF" w:rsidP="00334140">
            <w:pPr>
              <w:ind w:left="-108" w:right="-108"/>
              <w:jc w:val="center"/>
              <w:rPr>
                <w:rFonts w:eastAsia="Times New Roman" w:cs="Times New Roman"/>
                <w:sz w:val="18"/>
                <w:szCs w:val="18"/>
                <w:lang w:eastAsia="ru-RU"/>
              </w:rPr>
            </w:pPr>
            <w:r w:rsidRPr="00B03F6E">
              <w:rPr>
                <w:rFonts w:eastAsia="Times New Roman" w:cs="Times New Roman"/>
                <w:sz w:val="18"/>
                <w:szCs w:val="18"/>
                <w:lang w:eastAsia="ru-RU"/>
              </w:rPr>
              <w:t>24</w:t>
            </w:r>
          </w:p>
        </w:tc>
        <w:tc>
          <w:tcPr>
            <w:tcW w:w="1276" w:type="dxa"/>
            <w:hideMark/>
          </w:tcPr>
          <w:p w:rsidR="00EC60DF" w:rsidRPr="00B03F6E" w:rsidRDefault="00EC60DF" w:rsidP="00334140">
            <w:pPr>
              <w:spacing w:after="96" w:line="255" w:lineRule="atLeast"/>
              <w:jc w:val="center"/>
              <w:rPr>
                <w:rFonts w:eastAsia="Times New Roman" w:cs="Times New Roman"/>
                <w:color w:val="2C2C2C"/>
                <w:sz w:val="18"/>
                <w:szCs w:val="18"/>
                <w:lang w:eastAsia="ru-RU"/>
              </w:rPr>
            </w:pPr>
            <w:r w:rsidRPr="00B03F6E">
              <w:rPr>
                <w:rFonts w:eastAsia="Times New Roman" w:cs="Times New Roman"/>
                <w:color w:val="2C2C2C"/>
                <w:sz w:val="18"/>
                <w:szCs w:val="18"/>
                <w:lang w:eastAsia="ru-RU"/>
              </w:rPr>
              <w:t>100</w:t>
            </w:r>
          </w:p>
        </w:tc>
      </w:tr>
      <w:tr w:rsidR="00EC60DF" w:rsidRPr="007A5F45" w:rsidTr="00EC60DF">
        <w:tc>
          <w:tcPr>
            <w:tcW w:w="534" w:type="dxa"/>
            <w:hideMark/>
          </w:tcPr>
          <w:p w:rsidR="00EC60DF" w:rsidRPr="00B03F6E" w:rsidRDefault="00EC60DF" w:rsidP="00E6522A">
            <w:pPr>
              <w:pStyle w:val="a6"/>
              <w:numPr>
                <w:ilvl w:val="0"/>
                <w:numId w:val="17"/>
              </w:numPr>
              <w:spacing w:after="96" w:line="255" w:lineRule="atLeast"/>
              <w:jc w:val="center"/>
              <w:rPr>
                <w:rFonts w:eastAsia="Times New Roman" w:cs="Times New Roman"/>
                <w:color w:val="2C2C2C"/>
                <w:sz w:val="20"/>
                <w:szCs w:val="20"/>
                <w:lang w:eastAsia="ru-RU"/>
              </w:rPr>
            </w:pPr>
          </w:p>
        </w:tc>
        <w:tc>
          <w:tcPr>
            <w:tcW w:w="4252" w:type="dxa"/>
            <w:hideMark/>
          </w:tcPr>
          <w:p w:rsidR="00EC60DF" w:rsidRPr="00B03F6E" w:rsidRDefault="00EC60DF" w:rsidP="00334140">
            <w:pPr>
              <w:snapToGrid w:val="0"/>
              <w:rPr>
                <w:rFonts w:eastAsia="Calibri" w:cs="Times New Roman"/>
                <w:sz w:val="20"/>
                <w:szCs w:val="28"/>
              </w:rPr>
            </w:pPr>
            <w:r w:rsidRPr="00B03F6E">
              <w:rPr>
                <w:rFonts w:eastAsia="Calibri" w:cs="Times New Roman"/>
                <w:sz w:val="18"/>
                <w:szCs w:val="28"/>
              </w:rPr>
              <w:t>Удельное потребление</w:t>
            </w:r>
          </w:p>
        </w:tc>
        <w:tc>
          <w:tcPr>
            <w:tcW w:w="851" w:type="dxa"/>
            <w:hideMark/>
          </w:tcPr>
          <w:p w:rsidR="00EC60DF" w:rsidRPr="00B03F6E" w:rsidRDefault="00EC60DF" w:rsidP="00334140">
            <w:pPr>
              <w:spacing w:after="96" w:line="255" w:lineRule="atLeast"/>
              <w:jc w:val="center"/>
              <w:rPr>
                <w:rFonts w:eastAsia="Times New Roman" w:cs="Times New Roman"/>
                <w:color w:val="2C2C2C"/>
                <w:sz w:val="20"/>
                <w:szCs w:val="20"/>
                <w:lang w:eastAsia="ru-RU"/>
              </w:rPr>
            </w:pPr>
            <w:r w:rsidRPr="00B03F6E">
              <w:rPr>
                <w:rFonts w:eastAsia="Times New Roman" w:cs="Times New Roman"/>
                <w:color w:val="2C2C2C"/>
                <w:sz w:val="20"/>
                <w:szCs w:val="20"/>
                <w:lang w:eastAsia="ru-RU"/>
              </w:rPr>
              <w:t>м3/чел</w:t>
            </w:r>
          </w:p>
        </w:tc>
        <w:tc>
          <w:tcPr>
            <w:tcW w:w="1134" w:type="dxa"/>
            <w:hideMark/>
          </w:tcPr>
          <w:p w:rsidR="00EC60DF" w:rsidRPr="00B03F6E" w:rsidRDefault="00EC60DF" w:rsidP="00334140">
            <w:pPr>
              <w:spacing w:after="96" w:line="255" w:lineRule="atLeast"/>
              <w:jc w:val="center"/>
              <w:rPr>
                <w:rFonts w:eastAsia="Times New Roman" w:cs="Times New Roman"/>
                <w:color w:val="2C2C2C"/>
                <w:sz w:val="18"/>
                <w:szCs w:val="18"/>
                <w:lang w:eastAsia="ru-RU"/>
              </w:rPr>
            </w:pPr>
            <w:r w:rsidRPr="00B03F6E">
              <w:rPr>
                <w:rFonts w:eastAsia="Times New Roman" w:cs="Times New Roman"/>
                <w:color w:val="2C2C2C"/>
                <w:sz w:val="18"/>
                <w:szCs w:val="18"/>
                <w:lang w:eastAsia="ru-RU"/>
              </w:rPr>
              <w:t>28,1</w:t>
            </w:r>
          </w:p>
        </w:tc>
        <w:tc>
          <w:tcPr>
            <w:tcW w:w="1417" w:type="dxa"/>
            <w:hideMark/>
          </w:tcPr>
          <w:p w:rsidR="00EC60DF" w:rsidRPr="00B03F6E" w:rsidRDefault="00EC60DF" w:rsidP="00334140">
            <w:pPr>
              <w:spacing w:after="96" w:line="255" w:lineRule="atLeast"/>
              <w:jc w:val="center"/>
              <w:rPr>
                <w:rFonts w:eastAsia="Times New Roman" w:cs="Times New Roman"/>
                <w:color w:val="2C2C2C"/>
                <w:sz w:val="18"/>
                <w:szCs w:val="18"/>
                <w:lang w:eastAsia="ru-RU"/>
              </w:rPr>
            </w:pPr>
            <w:r w:rsidRPr="00B03F6E">
              <w:rPr>
                <w:rFonts w:eastAsia="Times New Roman" w:cs="Times New Roman"/>
                <w:color w:val="2C2C2C"/>
                <w:sz w:val="18"/>
                <w:szCs w:val="18"/>
                <w:lang w:eastAsia="ru-RU"/>
              </w:rPr>
              <w:t>28,1</w:t>
            </w:r>
          </w:p>
        </w:tc>
        <w:tc>
          <w:tcPr>
            <w:tcW w:w="1276" w:type="dxa"/>
            <w:hideMark/>
          </w:tcPr>
          <w:p w:rsidR="00EC60DF" w:rsidRPr="00B03F6E" w:rsidRDefault="00EC60DF" w:rsidP="00334140">
            <w:pPr>
              <w:spacing w:after="96" w:line="255" w:lineRule="atLeast"/>
              <w:jc w:val="center"/>
              <w:rPr>
                <w:rFonts w:eastAsia="Times New Roman" w:cs="Times New Roman"/>
                <w:color w:val="2C2C2C"/>
                <w:sz w:val="18"/>
                <w:szCs w:val="18"/>
                <w:lang w:eastAsia="ru-RU"/>
              </w:rPr>
            </w:pPr>
            <w:r w:rsidRPr="00B03F6E">
              <w:rPr>
                <w:rFonts w:eastAsia="Times New Roman" w:cs="Times New Roman"/>
                <w:color w:val="2C2C2C"/>
                <w:sz w:val="18"/>
                <w:szCs w:val="18"/>
                <w:lang w:eastAsia="ru-RU"/>
              </w:rPr>
              <w:t>100</w:t>
            </w:r>
          </w:p>
        </w:tc>
      </w:tr>
      <w:tr w:rsidR="00EC60DF" w:rsidRPr="007A5F45" w:rsidTr="00EC60DF">
        <w:tc>
          <w:tcPr>
            <w:tcW w:w="534" w:type="dxa"/>
            <w:hideMark/>
          </w:tcPr>
          <w:p w:rsidR="00EC60DF" w:rsidRPr="00B03F6E" w:rsidRDefault="00EC60DF" w:rsidP="00E6522A">
            <w:pPr>
              <w:pStyle w:val="a6"/>
              <w:numPr>
                <w:ilvl w:val="0"/>
                <w:numId w:val="17"/>
              </w:numPr>
              <w:spacing w:after="96" w:line="255" w:lineRule="atLeast"/>
              <w:jc w:val="center"/>
              <w:rPr>
                <w:rFonts w:eastAsia="Times New Roman" w:cs="Times New Roman"/>
                <w:color w:val="2C2C2C"/>
                <w:sz w:val="20"/>
                <w:szCs w:val="20"/>
                <w:lang w:eastAsia="ru-RU"/>
              </w:rPr>
            </w:pPr>
          </w:p>
        </w:tc>
        <w:tc>
          <w:tcPr>
            <w:tcW w:w="4252" w:type="dxa"/>
            <w:vAlign w:val="center"/>
            <w:hideMark/>
          </w:tcPr>
          <w:p w:rsidR="00EC60DF" w:rsidRPr="00B03F6E" w:rsidRDefault="00EC60DF" w:rsidP="00334140">
            <w:pPr>
              <w:spacing w:line="23" w:lineRule="atLeast"/>
              <w:ind w:left="-57" w:right="-57"/>
              <w:jc w:val="center"/>
              <w:rPr>
                <w:rFonts w:eastAsia="Times New Roman" w:cs="Times New Roman"/>
                <w:sz w:val="17"/>
                <w:szCs w:val="17"/>
                <w:lang w:eastAsia="ru-RU"/>
              </w:rPr>
            </w:pPr>
            <w:r w:rsidRPr="00B03F6E">
              <w:rPr>
                <w:rFonts w:eastAsia="Times New Roman" w:cs="Times New Roman"/>
                <w:sz w:val="17"/>
                <w:szCs w:val="17"/>
                <w:lang w:eastAsia="ru-RU"/>
              </w:rPr>
              <w:t>Уровень потерь и неучтенных расходов газа</w:t>
            </w:r>
          </w:p>
        </w:tc>
        <w:tc>
          <w:tcPr>
            <w:tcW w:w="851" w:type="dxa"/>
            <w:vAlign w:val="center"/>
            <w:hideMark/>
          </w:tcPr>
          <w:p w:rsidR="00EC60DF" w:rsidRPr="00B03F6E" w:rsidRDefault="00EC60DF" w:rsidP="00334140">
            <w:pPr>
              <w:spacing w:line="23" w:lineRule="atLeast"/>
              <w:ind w:left="-57" w:right="-57"/>
              <w:jc w:val="center"/>
              <w:rPr>
                <w:rFonts w:eastAsia="Times New Roman" w:cs="Times New Roman"/>
                <w:sz w:val="17"/>
                <w:szCs w:val="17"/>
                <w:lang w:eastAsia="ru-RU"/>
              </w:rPr>
            </w:pPr>
            <w:r w:rsidRPr="00B03F6E">
              <w:rPr>
                <w:rFonts w:eastAsia="Times New Roman" w:cs="Times New Roman"/>
                <w:sz w:val="17"/>
                <w:szCs w:val="17"/>
                <w:lang w:eastAsia="ru-RU"/>
              </w:rPr>
              <w:t>%</w:t>
            </w:r>
          </w:p>
        </w:tc>
        <w:tc>
          <w:tcPr>
            <w:tcW w:w="1134" w:type="dxa"/>
            <w:vAlign w:val="center"/>
            <w:hideMark/>
          </w:tcPr>
          <w:p w:rsidR="00EC60DF" w:rsidRPr="00B03F6E" w:rsidRDefault="00B03F6E" w:rsidP="00334140">
            <w:pPr>
              <w:spacing w:line="23" w:lineRule="atLeast"/>
              <w:ind w:left="-57" w:right="-57"/>
              <w:jc w:val="center"/>
              <w:rPr>
                <w:rFonts w:eastAsia="Times New Roman" w:cs="Times New Roman"/>
                <w:sz w:val="17"/>
                <w:szCs w:val="17"/>
                <w:lang w:eastAsia="ru-RU"/>
              </w:rPr>
            </w:pPr>
            <w:r w:rsidRPr="00B03F6E">
              <w:rPr>
                <w:rFonts w:eastAsia="Times New Roman" w:cs="Times New Roman"/>
                <w:sz w:val="17"/>
                <w:szCs w:val="17"/>
                <w:lang w:eastAsia="ru-RU"/>
              </w:rPr>
              <w:t>9,2</w:t>
            </w:r>
          </w:p>
        </w:tc>
        <w:tc>
          <w:tcPr>
            <w:tcW w:w="1417" w:type="dxa"/>
            <w:vAlign w:val="center"/>
            <w:hideMark/>
          </w:tcPr>
          <w:p w:rsidR="00EC60DF" w:rsidRPr="00B03F6E" w:rsidRDefault="00B03F6E" w:rsidP="00334140">
            <w:pPr>
              <w:spacing w:line="23" w:lineRule="atLeast"/>
              <w:ind w:left="-57" w:right="-57"/>
              <w:jc w:val="center"/>
              <w:rPr>
                <w:rFonts w:eastAsia="Times New Roman" w:cs="Times New Roman"/>
                <w:sz w:val="17"/>
                <w:szCs w:val="17"/>
                <w:lang w:eastAsia="ru-RU"/>
              </w:rPr>
            </w:pPr>
            <w:r w:rsidRPr="00B03F6E">
              <w:rPr>
                <w:rFonts w:eastAsia="Times New Roman" w:cs="Times New Roman"/>
                <w:sz w:val="17"/>
                <w:szCs w:val="17"/>
                <w:lang w:eastAsia="ru-RU"/>
              </w:rPr>
              <w:t>9,2</w:t>
            </w:r>
          </w:p>
        </w:tc>
        <w:tc>
          <w:tcPr>
            <w:tcW w:w="1276" w:type="dxa"/>
            <w:hideMark/>
          </w:tcPr>
          <w:p w:rsidR="00EC60DF" w:rsidRPr="00B03F6E" w:rsidRDefault="00B03F6E" w:rsidP="00334140">
            <w:pPr>
              <w:spacing w:after="96" w:line="255" w:lineRule="atLeast"/>
              <w:jc w:val="center"/>
              <w:rPr>
                <w:rFonts w:eastAsia="Times New Roman" w:cs="Times New Roman"/>
                <w:color w:val="2C2C2C"/>
                <w:sz w:val="20"/>
                <w:szCs w:val="20"/>
                <w:lang w:eastAsia="ru-RU"/>
              </w:rPr>
            </w:pPr>
            <w:r w:rsidRPr="00B03F6E">
              <w:rPr>
                <w:rFonts w:eastAsia="Times New Roman" w:cs="Times New Roman"/>
                <w:color w:val="2C2C2C"/>
                <w:sz w:val="20"/>
                <w:szCs w:val="20"/>
                <w:lang w:eastAsia="ru-RU"/>
              </w:rPr>
              <w:t>100</w:t>
            </w:r>
          </w:p>
        </w:tc>
      </w:tr>
      <w:tr w:rsidR="00EC60DF" w:rsidRPr="007A5F45" w:rsidTr="00EC60DF">
        <w:tc>
          <w:tcPr>
            <w:tcW w:w="534" w:type="dxa"/>
            <w:hideMark/>
          </w:tcPr>
          <w:p w:rsidR="00EC60DF" w:rsidRPr="00B03F6E" w:rsidRDefault="00EC60DF" w:rsidP="00E6522A">
            <w:pPr>
              <w:pStyle w:val="a6"/>
              <w:numPr>
                <w:ilvl w:val="0"/>
                <w:numId w:val="17"/>
              </w:numPr>
              <w:spacing w:after="96" w:line="255" w:lineRule="atLeast"/>
              <w:jc w:val="center"/>
              <w:rPr>
                <w:rFonts w:eastAsia="Times New Roman" w:cs="Times New Roman"/>
                <w:color w:val="2C2C2C"/>
                <w:sz w:val="20"/>
                <w:szCs w:val="20"/>
                <w:lang w:eastAsia="ru-RU"/>
              </w:rPr>
            </w:pPr>
          </w:p>
        </w:tc>
        <w:tc>
          <w:tcPr>
            <w:tcW w:w="4252" w:type="dxa"/>
            <w:vAlign w:val="center"/>
            <w:hideMark/>
          </w:tcPr>
          <w:p w:rsidR="00EC60DF" w:rsidRPr="00B03F6E" w:rsidRDefault="00EC60DF" w:rsidP="00334140">
            <w:pPr>
              <w:spacing w:line="23" w:lineRule="atLeast"/>
              <w:ind w:left="-57" w:right="-57"/>
              <w:jc w:val="center"/>
              <w:rPr>
                <w:rFonts w:eastAsia="Times New Roman" w:cs="Times New Roman"/>
                <w:sz w:val="17"/>
                <w:szCs w:val="17"/>
                <w:lang w:eastAsia="ru-RU"/>
              </w:rPr>
            </w:pPr>
            <w:r w:rsidRPr="00B03F6E">
              <w:rPr>
                <w:rFonts w:eastAsia="Times New Roman" w:cs="Times New Roman"/>
                <w:sz w:val="17"/>
                <w:szCs w:val="17"/>
                <w:lang w:eastAsia="ru-RU"/>
              </w:rPr>
              <w:t>Удельное потребление газа</w:t>
            </w:r>
          </w:p>
        </w:tc>
        <w:tc>
          <w:tcPr>
            <w:tcW w:w="851" w:type="dxa"/>
            <w:vAlign w:val="center"/>
            <w:hideMark/>
          </w:tcPr>
          <w:p w:rsidR="00EC60DF" w:rsidRPr="00B03F6E" w:rsidRDefault="00EC60DF" w:rsidP="00334140">
            <w:pPr>
              <w:ind w:left="-57" w:right="-57"/>
              <w:jc w:val="center"/>
              <w:rPr>
                <w:rFonts w:eastAsia="Times New Roman" w:cs="Times New Roman"/>
                <w:sz w:val="17"/>
                <w:szCs w:val="17"/>
                <w:lang w:eastAsia="ru-RU"/>
              </w:rPr>
            </w:pPr>
            <w:r w:rsidRPr="00B03F6E">
              <w:rPr>
                <w:rFonts w:eastAsia="Times New Roman" w:cs="Times New Roman"/>
                <w:sz w:val="17"/>
                <w:szCs w:val="17"/>
                <w:lang w:eastAsia="ru-RU"/>
              </w:rPr>
              <w:t>м</w:t>
            </w:r>
            <w:r w:rsidRPr="00B03F6E">
              <w:rPr>
                <w:rFonts w:eastAsia="Times New Roman" w:cs="Times New Roman"/>
                <w:sz w:val="17"/>
                <w:szCs w:val="17"/>
                <w:vertAlign w:val="superscript"/>
                <w:lang w:eastAsia="ru-RU"/>
              </w:rPr>
              <w:t>3</w:t>
            </w:r>
            <w:r w:rsidRPr="00B03F6E">
              <w:rPr>
                <w:rFonts w:eastAsia="Times New Roman" w:cs="Times New Roman"/>
                <w:sz w:val="17"/>
                <w:szCs w:val="17"/>
                <w:lang w:eastAsia="ru-RU"/>
              </w:rPr>
              <w:t>/чел.</w:t>
            </w:r>
          </w:p>
          <w:p w:rsidR="00EC60DF" w:rsidRPr="00B03F6E" w:rsidRDefault="00EC60DF" w:rsidP="00334140">
            <w:pPr>
              <w:spacing w:line="23" w:lineRule="atLeast"/>
              <w:ind w:left="-57" w:right="-57"/>
              <w:jc w:val="center"/>
              <w:rPr>
                <w:rFonts w:eastAsia="Times New Roman" w:cs="Times New Roman"/>
                <w:sz w:val="17"/>
                <w:szCs w:val="17"/>
                <w:lang w:eastAsia="ru-RU"/>
              </w:rPr>
            </w:pPr>
            <w:r w:rsidRPr="00B03F6E">
              <w:rPr>
                <w:rFonts w:eastAsia="Times New Roman" w:cs="Times New Roman"/>
                <w:sz w:val="17"/>
                <w:szCs w:val="17"/>
                <w:lang w:eastAsia="ru-RU"/>
              </w:rPr>
              <w:t>/мес.</w:t>
            </w:r>
          </w:p>
        </w:tc>
        <w:tc>
          <w:tcPr>
            <w:tcW w:w="1134" w:type="dxa"/>
            <w:vAlign w:val="center"/>
            <w:hideMark/>
          </w:tcPr>
          <w:p w:rsidR="00EC60DF" w:rsidRPr="00B03F6E" w:rsidRDefault="00EC60DF" w:rsidP="00334140">
            <w:pPr>
              <w:spacing w:line="23" w:lineRule="atLeast"/>
              <w:ind w:left="-57" w:right="-57"/>
              <w:jc w:val="center"/>
              <w:rPr>
                <w:rFonts w:eastAsia="Times New Roman" w:cs="Times New Roman"/>
                <w:sz w:val="17"/>
                <w:szCs w:val="17"/>
                <w:lang w:eastAsia="ru-RU"/>
              </w:rPr>
            </w:pPr>
            <w:r w:rsidRPr="00B03F6E">
              <w:rPr>
                <w:rFonts w:eastAsia="Times New Roman" w:cs="Times New Roman"/>
                <w:sz w:val="17"/>
                <w:szCs w:val="17"/>
                <w:lang w:eastAsia="ru-RU"/>
              </w:rPr>
              <w:t>14</w:t>
            </w:r>
          </w:p>
        </w:tc>
        <w:tc>
          <w:tcPr>
            <w:tcW w:w="1417" w:type="dxa"/>
            <w:vAlign w:val="center"/>
            <w:hideMark/>
          </w:tcPr>
          <w:p w:rsidR="00EC60DF" w:rsidRPr="00B03F6E" w:rsidRDefault="00B03F6E" w:rsidP="00334140">
            <w:pPr>
              <w:spacing w:line="23" w:lineRule="atLeast"/>
              <w:ind w:left="-57" w:right="-57"/>
              <w:jc w:val="center"/>
              <w:rPr>
                <w:rFonts w:eastAsia="Times New Roman" w:cs="Times New Roman"/>
                <w:sz w:val="17"/>
                <w:szCs w:val="17"/>
                <w:lang w:eastAsia="ru-RU"/>
              </w:rPr>
            </w:pPr>
            <w:r w:rsidRPr="00B03F6E">
              <w:rPr>
                <w:rFonts w:eastAsia="Times New Roman" w:cs="Times New Roman"/>
                <w:sz w:val="17"/>
                <w:szCs w:val="17"/>
                <w:lang w:eastAsia="ru-RU"/>
              </w:rPr>
              <w:t>42</w:t>
            </w:r>
          </w:p>
        </w:tc>
        <w:tc>
          <w:tcPr>
            <w:tcW w:w="1276" w:type="dxa"/>
            <w:hideMark/>
          </w:tcPr>
          <w:p w:rsidR="00EC60DF" w:rsidRPr="00B03F6E" w:rsidRDefault="00C44567" w:rsidP="0033414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300</w:t>
            </w:r>
          </w:p>
        </w:tc>
      </w:tr>
      <w:tr w:rsidR="00EC60DF" w:rsidRPr="007A5F45" w:rsidTr="00EC60DF">
        <w:tc>
          <w:tcPr>
            <w:tcW w:w="534" w:type="dxa"/>
            <w:hideMark/>
          </w:tcPr>
          <w:p w:rsidR="00EC60DF" w:rsidRPr="00B03F6E" w:rsidRDefault="00EC60DF" w:rsidP="00E6522A">
            <w:pPr>
              <w:pStyle w:val="a6"/>
              <w:numPr>
                <w:ilvl w:val="0"/>
                <w:numId w:val="17"/>
              </w:numPr>
              <w:spacing w:after="96" w:line="255" w:lineRule="atLeast"/>
              <w:jc w:val="center"/>
              <w:rPr>
                <w:rFonts w:eastAsia="Times New Roman" w:cs="Times New Roman"/>
                <w:color w:val="2C2C2C"/>
                <w:sz w:val="20"/>
                <w:szCs w:val="20"/>
                <w:lang w:eastAsia="ru-RU"/>
              </w:rPr>
            </w:pPr>
          </w:p>
        </w:tc>
        <w:tc>
          <w:tcPr>
            <w:tcW w:w="4252" w:type="dxa"/>
            <w:vAlign w:val="center"/>
            <w:hideMark/>
          </w:tcPr>
          <w:p w:rsidR="00EC60DF" w:rsidRPr="00B03F6E" w:rsidRDefault="00EC60DF" w:rsidP="00334140">
            <w:pPr>
              <w:spacing w:line="23" w:lineRule="atLeast"/>
              <w:ind w:left="-57" w:right="-57"/>
              <w:jc w:val="center"/>
              <w:rPr>
                <w:rFonts w:eastAsia="Times New Roman" w:cs="Times New Roman"/>
                <w:sz w:val="17"/>
                <w:szCs w:val="17"/>
                <w:lang w:eastAsia="ru-RU"/>
              </w:rPr>
            </w:pPr>
            <w:r w:rsidRPr="00B03F6E">
              <w:rPr>
                <w:rFonts w:eastAsia="Times New Roman" w:cs="Times New Roman"/>
                <w:sz w:val="17"/>
                <w:szCs w:val="17"/>
                <w:lang w:eastAsia="ru-RU"/>
              </w:rPr>
              <w:t>Количество аварий и повреждений на  1  км сети в год</w:t>
            </w:r>
          </w:p>
        </w:tc>
        <w:tc>
          <w:tcPr>
            <w:tcW w:w="851" w:type="dxa"/>
            <w:vAlign w:val="center"/>
            <w:hideMark/>
          </w:tcPr>
          <w:p w:rsidR="00EC60DF" w:rsidRPr="00B03F6E" w:rsidRDefault="00EC60DF" w:rsidP="00334140">
            <w:pPr>
              <w:spacing w:line="23" w:lineRule="atLeast"/>
              <w:ind w:left="-57" w:right="-57"/>
              <w:jc w:val="center"/>
              <w:rPr>
                <w:rFonts w:eastAsia="Times New Roman" w:cs="Times New Roman"/>
                <w:sz w:val="17"/>
                <w:szCs w:val="17"/>
                <w:lang w:eastAsia="ru-RU"/>
              </w:rPr>
            </w:pPr>
            <w:r w:rsidRPr="00B03F6E">
              <w:rPr>
                <w:rFonts w:eastAsia="Times New Roman" w:cs="Times New Roman"/>
                <w:sz w:val="17"/>
                <w:szCs w:val="17"/>
                <w:lang w:eastAsia="ru-RU"/>
              </w:rPr>
              <w:t>ед./</w:t>
            </w:r>
            <w:proofErr w:type="gramStart"/>
            <w:r w:rsidRPr="00B03F6E">
              <w:rPr>
                <w:rFonts w:eastAsia="Times New Roman" w:cs="Times New Roman"/>
                <w:sz w:val="17"/>
                <w:szCs w:val="17"/>
                <w:lang w:eastAsia="ru-RU"/>
              </w:rPr>
              <w:t>км</w:t>
            </w:r>
            <w:proofErr w:type="gramEnd"/>
          </w:p>
        </w:tc>
        <w:tc>
          <w:tcPr>
            <w:tcW w:w="1134" w:type="dxa"/>
            <w:vAlign w:val="center"/>
            <w:hideMark/>
          </w:tcPr>
          <w:p w:rsidR="00EC60DF" w:rsidRPr="00B03F6E" w:rsidRDefault="00EC60DF" w:rsidP="00334140">
            <w:pPr>
              <w:spacing w:line="23" w:lineRule="atLeast"/>
              <w:ind w:left="-57" w:right="-57"/>
              <w:jc w:val="center"/>
              <w:rPr>
                <w:rFonts w:eastAsia="Times New Roman" w:cs="Times New Roman"/>
                <w:sz w:val="17"/>
                <w:szCs w:val="17"/>
                <w:lang w:eastAsia="ru-RU"/>
              </w:rPr>
            </w:pPr>
            <w:r w:rsidRPr="00B03F6E">
              <w:rPr>
                <w:rFonts w:eastAsia="Times New Roman" w:cs="Times New Roman"/>
                <w:sz w:val="17"/>
                <w:szCs w:val="17"/>
                <w:lang w:eastAsia="ru-RU"/>
              </w:rPr>
              <w:t>0</w:t>
            </w:r>
          </w:p>
        </w:tc>
        <w:tc>
          <w:tcPr>
            <w:tcW w:w="1417" w:type="dxa"/>
            <w:vAlign w:val="center"/>
            <w:hideMark/>
          </w:tcPr>
          <w:p w:rsidR="00EC60DF" w:rsidRPr="00B03F6E" w:rsidRDefault="00EC60DF" w:rsidP="00334140">
            <w:pPr>
              <w:spacing w:line="23" w:lineRule="atLeast"/>
              <w:ind w:left="-57" w:right="-57"/>
              <w:jc w:val="center"/>
              <w:rPr>
                <w:rFonts w:eastAsia="Times New Roman" w:cs="Times New Roman"/>
                <w:sz w:val="17"/>
                <w:szCs w:val="17"/>
                <w:lang w:eastAsia="ru-RU"/>
              </w:rPr>
            </w:pPr>
            <w:r w:rsidRPr="00B03F6E">
              <w:rPr>
                <w:rFonts w:eastAsia="Times New Roman" w:cs="Times New Roman"/>
                <w:sz w:val="17"/>
                <w:szCs w:val="17"/>
                <w:lang w:eastAsia="ru-RU"/>
              </w:rPr>
              <w:t>0</w:t>
            </w:r>
          </w:p>
        </w:tc>
        <w:tc>
          <w:tcPr>
            <w:tcW w:w="1276" w:type="dxa"/>
            <w:hideMark/>
          </w:tcPr>
          <w:p w:rsidR="00EC60DF" w:rsidRPr="00B03F6E" w:rsidRDefault="00EC60DF" w:rsidP="00334140">
            <w:pPr>
              <w:spacing w:after="96" w:line="255" w:lineRule="atLeast"/>
              <w:jc w:val="center"/>
              <w:rPr>
                <w:rFonts w:eastAsia="Times New Roman" w:cs="Times New Roman"/>
                <w:color w:val="2C2C2C"/>
                <w:sz w:val="20"/>
                <w:szCs w:val="20"/>
                <w:lang w:eastAsia="ru-RU"/>
              </w:rPr>
            </w:pPr>
            <w:r w:rsidRPr="00B03F6E">
              <w:rPr>
                <w:rFonts w:eastAsia="Times New Roman" w:cs="Times New Roman"/>
                <w:color w:val="2C2C2C"/>
                <w:sz w:val="20"/>
                <w:szCs w:val="20"/>
                <w:lang w:eastAsia="ru-RU"/>
              </w:rPr>
              <w:t>0</w:t>
            </w:r>
          </w:p>
        </w:tc>
      </w:tr>
      <w:tr w:rsidR="00EC60DF" w:rsidRPr="007A5F45" w:rsidTr="00EC60DF">
        <w:tc>
          <w:tcPr>
            <w:tcW w:w="534" w:type="dxa"/>
            <w:hideMark/>
          </w:tcPr>
          <w:p w:rsidR="00EC60DF" w:rsidRPr="00B03F6E" w:rsidRDefault="00EC60DF" w:rsidP="00E6522A">
            <w:pPr>
              <w:pStyle w:val="a6"/>
              <w:numPr>
                <w:ilvl w:val="0"/>
                <w:numId w:val="17"/>
              </w:numPr>
              <w:spacing w:after="96" w:line="255" w:lineRule="atLeast"/>
              <w:jc w:val="center"/>
              <w:rPr>
                <w:rFonts w:eastAsia="Times New Roman" w:cs="Times New Roman"/>
                <w:color w:val="2C2C2C"/>
                <w:sz w:val="20"/>
                <w:szCs w:val="20"/>
                <w:lang w:eastAsia="ru-RU"/>
              </w:rPr>
            </w:pPr>
          </w:p>
        </w:tc>
        <w:tc>
          <w:tcPr>
            <w:tcW w:w="4252" w:type="dxa"/>
            <w:hideMark/>
          </w:tcPr>
          <w:p w:rsidR="00EC60DF" w:rsidRPr="00B03F6E" w:rsidRDefault="00EC60DF" w:rsidP="00975383">
            <w:pPr>
              <w:snapToGrid w:val="0"/>
              <w:jc w:val="center"/>
              <w:rPr>
                <w:rFonts w:eastAsia="Calibri" w:cs="Times New Roman"/>
                <w:sz w:val="18"/>
                <w:szCs w:val="28"/>
              </w:rPr>
            </w:pPr>
            <w:r w:rsidRPr="00B03F6E">
              <w:rPr>
                <w:rFonts w:eastAsia="Calibri" w:cs="Times New Roman"/>
                <w:sz w:val="18"/>
                <w:szCs w:val="28"/>
              </w:rPr>
              <w:t>Уровень потерь</w:t>
            </w:r>
          </w:p>
        </w:tc>
        <w:tc>
          <w:tcPr>
            <w:tcW w:w="851" w:type="dxa"/>
            <w:hideMark/>
          </w:tcPr>
          <w:p w:rsidR="00EC60DF" w:rsidRPr="00B03F6E" w:rsidRDefault="00EC60DF" w:rsidP="00975383">
            <w:pPr>
              <w:spacing w:after="96" w:line="255" w:lineRule="atLeast"/>
              <w:jc w:val="center"/>
              <w:rPr>
                <w:rFonts w:eastAsia="Times New Roman" w:cs="Times New Roman"/>
                <w:color w:val="2C2C2C"/>
                <w:sz w:val="18"/>
                <w:szCs w:val="20"/>
                <w:lang w:eastAsia="ru-RU"/>
              </w:rPr>
            </w:pPr>
            <w:r w:rsidRPr="00B03F6E">
              <w:rPr>
                <w:rFonts w:eastAsia="Times New Roman" w:cs="Times New Roman"/>
                <w:color w:val="2C2C2C"/>
                <w:sz w:val="18"/>
                <w:szCs w:val="20"/>
                <w:lang w:eastAsia="ru-RU"/>
              </w:rPr>
              <w:t>%</w:t>
            </w:r>
          </w:p>
        </w:tc>
        <w:tc>
          <w:tcPr>
            <w:tcW w:w="1134" w:type="dxa"/>
            <w:hideMark/>
          </w:tcPr>
          <w:p w:rsidR="00EC60DF" w:rsidRPr="00B03F6E" w:rsidRDefault="00EC60DF" w:rsidP="00975383">
            <w:pPr>
              <w:spacing w:after="96" w:line="255" w:lineRule="atLeast"/>
              <w:jc w:val="center"/>
              <w:rPr>
                <w:rFonts w:eastAsia="Times New Roman" w:cs="Times New Roman"/>
                <w:color w:val="2C2C2C"/>
                <w:sz w:val="18"/>
                <w:szCs w:val="20"/>
                <w:lang w:eastAsia="ru-RU"/>
              </w:rPr>
            </w:pPr>
            <w:r w:rsidRPr="00B03F6E">
              <w:rPr>
                <w:rFonts w:eastAsia="Times New Roman" w:cs="Times New Roman"/>
                <w:color w:val="2C2C2C"/>
                <w:sz w:val="18"/>
                <w:szCs w:val="20"/>
                <w:lang w:eastAsia="ru-RU"/>
              </w:rPr>
              <w:t>8</w:t>
            </w:r>
          </w:p>
        </w:tc>
        <w:tc>
          <w:tcPr>
            <w:tcW w:w="1417" w:type="dxa"/>
            <w:hideMark/>
          </w:tcPr>
          <w:p w:rsidR="00EC60DF" w:rsidRPr="00B03F6E" w:rsidRDefault="00EC60DF" w:rsidP="00975383">
            <w:pPr>
              <w:spacing w:after="96" w:line="255" w:lineRule="atLeast"/>
              <w:jc w:val="center"/>
              <w:rPr>
                <w:rFonts w:eastAsia="Times New Roman" w:cs="Times New Roman"/>
                <w:color w:val="2C2C2C"/>
                <w:sz w:val="18"/>
                <w:szCs w:val="20"/>
                <w:lang w:eastAsia="ru-RU"/>
              </w:rPr>
            </w:pPr>
            <w:r w:rsidRPr="00B03F6E">
              <w:rPr>
                <w:rFonts w:eastAsia="Times New Roman" w:cs="Times New Roman"/>
                <w:color w:val="2C2C2C"/>
                <w:sz w:val="18"/>
                <w:szCs w:val="20"/>
                <w:lang w:eastAsia="ru-RU"/>
              </w:rPr>
              <w:t>8</w:t>
            </w:r>
          </w:p>
        </w:tc>
        <w:tc>
          <w:tcPr>
            <w:tcW w:w="1276" w:type="dxa"/>
            <w:hideMark/>
          </w:tcPr>
          <w:p w:rsidR="00EC60DF" w:rsidRPr="00B03F6E" w:rsidRDefault="00EC60DF" w:rsidP="00334140">
            <w:pPr>
              <w:spacing w:after="96" w:line="255" w:lineRule="atLeast"/>
              <w:jc w:val="center"/>
              <w:rPr>
                <w:rFonts w:eastAsia="Times New Roman" w:cs="Times New Roman"/>
                <w:color w:val="2C2C2C"/>
                <w:sz w:val="20"/>
                <w:szCs w:val="20"/>
                <w:lang w:eastAsia="ru-RU"/>
              </w:rPr>
            </w:pPr>
            <w:r w:rsidRPr="00B03F6E">
              <w:rPr>
                <w:rFonts w:eastAsia="Times New Roman" w:cs="Times New Roman"/>
                <w:color w:val="2C2C2C"/>
                <w:sz w:val="20"/>
                <w:szCs w:val="20"/>
                <w:lang w:eastAsia="ru-RU"/>
              </w:rPr>
              <w:t>100</w:t>
            </w:r>
          </w:p>
        </w:tc>
      </w:tr>
      <w:tr w:rsidR="00EC60DF" w:rsidRPr="007A5F45" w:rsidTr="00EC60DF">
        <w:tc>
          <w:tcPr>
            <w:tcW w:w="534" w:type="dxa"/>
            <w:hideMark/>
          </w:tcPr>
          <w:p w:rsidR="00EC60DF" w:rsidRPr="00B03F6E" w:rsidRDefault="00EC60DF" w:rsidP="00E6522A">
            <w:pPr>
              <w:pStyle w:val="a6"/>
              <w:numPr>
                <w:ilvl w:val="0"/>
                <w:numId w:val="17"/>
              </w:numPr>
              <w:spacing w:after="96" w:line="255" w:lineRule="atLeast"/>
              <w:jc w:val="center"/>
              <w:rPr>
                <w:rFonts w:eastAsia="Times New Roman" w:cs="Times New Roman"/>
                <w:color w:val="2C2C2C"/>
                <w:sz w:val="20"/>
                <w:szCs w:val="20"/>
                <w:lang w:eastAsia="ru-RU"/>
              </w:rPr>
            </w:pPr>
          </w:p>
        </w:tc>
        <w:tc>
          <w:tcPr>
            <w:tcW w:w="4252" w:type="dxa"/>
            <w:hideMark/>
          </w:tcPr>
          <w:p w:rsidR="00EC60DF" w:rsidRPr="00B03F6E" w:rsidRDefault="00EC60DF" w:rsidP="00975383">
            <w:pPr>
              <w:snapToGrid w:val="0"/>
              <w:jc w:val="center"/>
              <w:rPr>
                <w:rFonts w:eastAsia="Calibri" w:cs="Times New Roman"/>
                <w:sz w:val="18"/>
                <w:szCs w:val="28"/>
              </w:rPr>
            </w:pPr>
            <w:r w:rsidRPr="00B03F6E">
              <w:rPr>
                <w:rFonts w:eastAsia="Calibri" w:cs="Times New Roman"/>
                <w:sz w:val="18"/>
                <w:szCs w:val="28"/>
              </w:rPr>
              <w:t>Износ системы</w:t>
            </w:r>
          </w:p>
        </w:tc>
        <w:tc>
          <w:tcPr>
            <w:tcW w:w="851" w:type="dxa"/>
            <w:hideMark/>
          </w:tcPr>
          <w:p w:rsidR="00EC60DF" w:rsidRPr="00B03F6E" w:rsidRDefault="00EC60DF" w:rsidP="00975383">
            <w:pPr>
              <w:spacing w:after="96" w:line="255" w:lineRule="atLeast"/>
              <w:jc w:val="center"/>
              <w:rPr>
                <w:rFonts w:eastAsia="Times New Roman" w:cs="Times New Roman"/>
                <w:color w:val="2C2C2C"/>
                <w:sz w:val="18"/>
                <w:szCs w:val="20"/>
                <w:lang w:eastAsia="ru-RU"/>
              </w:rPr>
            </w:pPr>
            <w:r w:rsidRPr="00B03F6E">
              <w:rPr>
                <w:rFonts w:eastAsia="Times New Roman" w:cs="Times New Roman"/>
                <w:color w:val="2C2C2C"/>
                <w:sz w:val="18"/>
                <w:szCs w:val="20"/>
                <w:lang w:eastAsia="ru-RU"/>
              </w:rPr>
              <w:t>%</w:t>
            </w:r>
          </w:p>
        </w:tc>
        <w:tc>
          <w:tcPr>
            <w:tcW w:w="1134" w:type="dxa"/>
            <w:hideMark/>
          </w:tcPr>
          <w:p w:rsidR="00EC60DF" w:rsidRPr="00B03F6E" w:rsidRDefault="00EC60DF" w:rsidP="00975383">
            <w:pPr>
              <w:spacing w:after="96" w:line="255" w:lineRule="atLeast"/>
              <w:jc w:val="center"/>
              <w:rPr>
                <w:rFonts w:eastAsia="Times New Roman" w:cs="Times New Roman"/>
                <w:color w:val="2C2C2C"/>
                <w:sz w:val="18"/>
                <w:szCs w:val="20"/>
                <w:lang w:eastAsia="ru-RU"/>
              </w:rPr>
            </w:pPr>
            <w:r w:rsidRPr="00B03F6E">
              <w:rPr>
                <w:rFonts w:eastAsia="Times New Roman" w:cs="Times New Roman"/>
                <w:color w:val="2C2C2C"/>
                <w:sz w:val="18"/>
                <w:szCs w:val="20"/>
                <w:lang w:eastAsia="ru-RU"/>
              </w:rPr>
              <w:t>34</w:t>
            </w:r>
          </w:p>
        </w:tc>
        <w:tc>
          <w:tcPr>
            <w:tcW w:w="1417" w:type="dxa"/>
            <w:hideMark/>
          </w:tcPr>
          <w:p w:rsidR="00EC60DF" w:rsidRPr="00B03F6E" w:rsidRDefault="00EC60DF" w:rsidP="00975383">
            <w:pPr>
              <w:spacing w:after="96" w:line="255" w:lineRule="atLeast"/>
              <w:jc w:val="center"/>
              <w:rPr>
                <w:rFonts w:eastAsia="Times New Roman" w:cs="Times New Roman"/>
                <w:color w:val="2C2C2C"/>
                <w:sz w:val="18"/>
                <w:szCs w:val="20"/>
                <w:lang w:eastAsia="ru-RU"/>
              </w:rPr>
            </w:pPr>
            <w:r w:rsidRPr="00B03F6E">
              <w:rPr>
                <w:rFonts w:eastAsia="Times New Roman" w:cs="Times New Roman"/>
                <w:color w:val="2C2C2C"/>
                <w:sz w:val="18"/>
                <w:szCs w:val="20"/>
                <w:lang w:eastAsia="ru-RU"/>
              </w:rPr>
              <w:t>34</w:t>
            </w:r>
          </w:p>
        </w:tc>
        <w:tc>
          <w:tcPr>
            <w:tcW w:w="1276" w:type="dxa"/>
            <w:hideMark/>
          </w:tcPr>
          <w:p w:rsidR="00EC60DF" w:rsidRPr="00B03F6E" w:rsidRDefault="00EC60DF" w:rsidP="00334140">
            <w:pPr>
              <w:spacing w:after="96" w:line="255" w:lineRule="atLeast"/>
              <w:jc w:val="center"/>
              <w:rPr>
                <w:rFonts w:eastAsia="Times New Roman" w:cs="Times New Roman"/>
                <w:color w:val="2C2C2C"/>
                <w:sz w:val="20"/>
                <w:szCs w:val="20"/>
                <w:lang w:eastAsia="ru-RU"/>
              </w:rPr>
            </w:pPr>
            <w:r w:rsidRPr="00B03F6E">
              <w:rPr>
                <w:rFonts w:eastAsia="Times New Roman" w:cs="Times New Roman"/>
                <w:color w:val="2C2C2C"/>
                <w:sz w:val="20"/>
                <w:szCs w:val="20"/>
                <w:lang w:eastAsia="ru-RU"/>
              </w:rPr>
              <w:t>100</w:t>
            </w:r>
          </w:p>
        </w:tc>
      </w:tr>
      <w:tr w:rsidR="00EC60DF" w:rsidRPr="007A5F45" w:rsidTr="00EC60DF">
        <w:tc>
          <w:tcPr>
            <w:tcW w:w="534" w:type="dxa"/>
            <w:hideMark/>
          </w:tcPr>
          <w:p w:rsidR="00EC60DF" w:rsidRPr="00B03F6E" w:rsidRDefault="00EC60DF" w:rsidP="00E6522A">
            <w:pPr>
              <w:pStyle w:val="a6"/>
              <w:numPr>
                <w:ilvl w:val="0"/>
                <w:numId w:val="17"/>
              </w:numPr>
              <w:spacing w:after="96" w:line="255" w:lineRule="atLeast"/>
              <w:jc w:val="center"/>
              <w:rPr>
                <w:rFonts w:eastAsia="Times New Roman" w:cs="Times New Roman"/>
                <w:color w:val="2C2C2C"/>
                <w:sz w:val="20"/>
                <w:szCs w:val="20"/>
                <w:lang w:eastAsia="ru-RU"/>
              </w:rPr>
            </w:pPr>
          </w:p>
        </w:tc>
        <w:tc>
          <w:tcPr>
            <w:tcW w:w="4252" w:type="dxa"/>
            <w:hideMark/>
          </w:tcPr>
          <w:p w:rsidR="00EC60DF" w:rsidRPr="00B03F6E" w:rsidRDefault="00EC60DF" w:rsidP="00334140">
            <w:pPr>
              <w:snapToGrid w:val="0"/>
              <w:rPr>
                <w:rFonts w:eastAsia="Calibri" w:cs="Times New Roman"/>
                <w:sz w:val="18"/>
                <w:szCs w:val="28"/>
              </w:rPr>
            </w:pPr>
            <w:r w:rsidRPr="00B03F6E">
              <w:rPr>
                <w:rFonts w:eastAsia="Calibri" w:cs="Times New Roman"/>
                <w:sz w:val="18"/>
                <w:szCs w:val="28"/>
              </w:rPr>
              <w:t>Удельное теплопотребление</w:t>
            </w:r>
          </w:p>
        </w:tc>
        <w:tc>
          <w:tcPr>
            <w:tcW w:w="851" w:type="dxa"/>
            <w:hideMark/>
          </w:tcPr>
          <w:p w:rsidR="00EC60DF" w:rsidRPr="00B03F6E" w:rsidRDefault="00EC60DF" w:rsidP="00334140">
            <w:pPr>
              <w:spacing w:after="96" w:line="255" w:lineRule="atLeast"/>
              <w:jc w:val="center"/>
              <w:rPr>
                <w:rFonts w:eastAsia="Times New Roman" w:cs="Times New Roman"/>
                <w:color w:val="2C2C2C"/>
                <w:sz w:val="18"/>
                <w:szCs w:val="20"/>
                <w:lang w:eastAsia="ru-RU"/>
              </w:rPr>
            </w:pPr>
            <w:r w:rsidRPr="00B03F6E">
              <w:rPr>
                <w:rFonts w:eastAsia="Times New Roman" w:cs="Times New Roman"/>
                <w:color w:val="2C2C2C"/>
                <w:sz w:val="18"/>
                <w:szCs w:val="20"/>
                <w:lang w:eastAsia="ru-RU"/>
              </w:rPr>
              <w:t>Гкал/чел</w:t>
            </w:r>
          </w:p>
        </w:tc>
        <w:tc>
          <w:tcPr>
            <w:tcW w:w="1134" w:type="dxa"/>
            <w:hideMark/>
          </w:tcPr>
          <w:p w:rsidR="00EC60DF" w:rsidRPr="00B03F6E" w:rsidRDefault="00B03F6E" w:rsidP="00334140">
            <w:pPr>
              <w:spacing w:after="96" w:line="255" w:lineRule="atLeast"/>
              <w:jc w:val="center"/>
              <w:rPr>
                <w:rFonts w:eastAsia="Times New Roman" w:cs="Times New Roman"/>
                <w:color w:val="2C2C2C"/>
                <w:sz w:val="18"/>
                <w:szCs w:val="20"/>
                <w:lang w:eastAsia="ru-RU"/>
              </w:rPr>
            </w:pPr>
            <w:r w:rsidRPr="00B03F6E">
              <w:rPr>
                <w:rFonts w:eastAsia="Times New Roman" w:cs="Times New Roman"/>
                <w:color w:val="2C2C2C"/>
                <w:sz w:val="18"/>
                <w:szCs w:val="20"/>
                <w:lang w:eastAsia="ru-RU"/>
              </w:rPr>
              <w:t>8,47</w:t>
            </w:r>
          </w:p>
        </w:tc>
        <w:tc>
          <w:tcPr>
            <w:tcW w:w="1417" w:type="dxa"/>
            <w:hideMark/>
          </w:tcPr>
          <w:p w:rsidR="00EC60DF" w:rsidRPr="00B03F6E" w:rsidRDefault="00B03F6E" w:rsidP="00334140">
            <w:pPr>
              <w:spacing w:after="96" w:line="255" w:lineRule="atLeast"/>
              <w:jc w:val="center"/>
              <w:rPr>
                <w:rFonts w:eastAsia="Times New Roman" w:cs="Times New Roman"/>
                <w:color w:val="2C2C2C"/>
                <w:sz w:val="18"/>
                <w:szCs w:val="20"/>
                <w:lang w:eastAsia="ru-RU"/>
              </w:rPr>
            </w:pPr>
            <w:r w:rsidRPr="00B03F6E">
              <w:rPr>
                <w:rFonts w:eastAsia="Times New Roman" w:cs="Times New Roman"/>
                <w:color w:val="2C2C2C"/>
                <w:sz w:val="18"/>
                <w:szCs w:val="20"/>
                <w:lang w:eastAsia="ru-RU"/>
              </w:rPr>
              <w:t>8,47</w:t>
            </w:r>
          </w:p>
        </w:tc>
        <w:tc>
          <w:tcPr>
            <w:tcW w:w="1276" w:type="dxa"/>
            <w:hideMark/>
          </w:tcPr>
          <w:p w:rsidR="00EC60DF" w:rsidRPr="00B03F6E" w:rsidRDefault="00EC60DF" w:rsidP="00334140">
            <w:pPr>
              <w:spacing w:after="96" w:line="255" w:lineRule="atLeast"/>
              <w:jc w:val="center"/>
              <w:rPr>
                <w:rFonts w:eastAsia="Times New Roman" w:cs="Times New Roman"/>
                <w:color w:val="2C2C2C"/>
                <w:sz w:val="20"/>
                <w:szCs w:val="20"/>
                <w:lang w:eastAsia="ru-RU"/>
              </w:rPr>
            </w:pPr>
            <w:r w:rsidRPr="00B03F6E">
              <w:rPr>
                <w:rFonts w:eastAsia="Times New Roman" w:cs="Times New Roman"/>
                <w:color w:val="2C2C2C"/>
                <w:sz w:val="20"/>
                <w:szCs w:val="20"/>
                <w:lang w:eastAsia="ru-RU"/>
              </w:rPr>
              <w:t>100</w:t>
            </w:r>
          </w:p>
        </w:tc>
      </w:tr>
      <w:tr w:rsidR="00EC60DF" w:rsidRPr="007A5F45" w:rsidTr="00EC60DF">
        <w:tc>
          <w:tcPr>
            <w:tcW w:w="534" w:type="dxa"/>
            <w:hideMark/>
          </w:tcPr>
          <w:p w:rsidR="00EC60DF" w:rsidRPr="00B03F6E" w:rsidRDefault="00EC60DF" w:rsidP="00E6522A">
            <w:pPr>
              <w:pStyle w:val="a6"/>
              <w:numPr>
                <w:ilvl w:val="0"/>
                <w:numId w:val="17"/>
              </w:numPr>
              <w:spacing w:after="96" w:line="255" w:lineRule="atLeast"/>
              <w:jc w:val="center"/>
              <w:rPr>
                <w:rFonts w:eastAsia="Times New Roman" w:cs="Times New Roman"/>
                <w:color w:val="2C2C2C"/>
                <w:sz w:val="20"/>
                <w:szCs w:val="20"/>
                <w:lang w:eastAsia="ru-RU"/>
              </w:rPr>
            </w:pPr>
          </w:p>
        </w:tc>
        <w:tc>
          <w:tcPr>
            <w:tcW w:w="4252" w:type="dxa"/>
            <w:vAlign w:val="center"/>
            <w:hideMark/>
          </w:tcPr>
          <w:p w:rsidR="00EC60DF" w:rsidRPr="00B03F6E" w:rsidRDefault="00EC60DF" w:rsidP="00334140">
            <w:pPr>
              <w:spacing w:line="23" w:lineRule="atLeast"/>
              <w:ind w:left="-57" w:right="-57"/>
              <w:jc w:val="center"/>
              <w:rPr>
                <w:rFonts w:eastAsia="Times New Roman" w:cs="Times New Roman"/>
                <w:sz w:val="17"/>
                <w:szCs w:val="17"/>
                <w:lang w:eastAsia="ru-RU"/>
              </w:rPr>
            </w:pPr>
            <w:r w:rsidRPr="00B03F6E">
              <w:rPr>
                <w:rFonts w:eastAsia="Times New Roman" w:cs="Times New Roman"/>
                <w:sz w:val="17"/>
                <w:szCs w:val="17"/>
                <w:lang w:eastAsia="ru-RU"/>
              </w:rPr>
              <w:t>Доля потребителей в жилых домах, обеспеченных доступом к услуге</w:t>
            </w:r>
          </w:p>
        </w:tc>
        <w:tc>
          <w:tcPr>
            <w:tcW w:w="851" w:type="dxa"/>
            <w:vAlign w:val="center"/>
            <w:hideMark/>
          </w:tcPr>
          <w:p w:rsidR="00EC60DF" w:rsidRPr="00B03F6E" w:rsidRDefault="00EC60DF" w:rsidP="00334140">
            <w:pPr>
              <w:spacing w:line="23" w:lineRule="atLeast"/>
              <w:ind w:left="-57" w:right="-57"/>
              <w:jc w:val="center"/>
              <w:rPr>
                <w:rFonts w:eastAsia="Times New Roman" w:cs="Times New Roman"/>
                <w:sz w:val="17"/>
                <w:szCs w:val="17"/>
                <w:lang w:eastAsia="ru-RU"/>
              </w:rPr>
            </w:pPr>
            <w:r w:rsidRPr="00B03F6E">
              <w:rPr>
                <w:rFonts w:eastAsia="Times New Roman" w:cs="Times New Roman"/>
                <w:sz w:val="17"/>
                <w:szCs w:val="17"/>
                <w:lang w:eastAsia="ru-RU"/>
              </w:rPr>
              <w:t>%</w:t>
            </w:r>
          </w:p>
        </w:tc>
        <w:tc>
          <w:tcPr>
            <w:tcW w:w="1134" w:type="dxa"/>
            <w:vAlign w:val="center"/>
            <w:hideMark/>
          </w:tcPr>
          <w:p w:rsidR="00EC60DF" w:rsidRPr="00B03F6E" w:rsidRDefault="00B03F6E" w:rsidP="00334140">
            <w:pPr>
              <w:spacing w:line="23" w:lineRule="atLeast"/>
              <w:ind w:left="-57" w:right="-57"/>
              <w:jc w:val="center"/>
              <w:rPr>
                <w:rFonts w:eastAsia="Times New Roman" w:cs="Times New Roman"/>
                <w:sz w:val="17"/>
                <w:szCs w:val="17"/>
                <w:lang w:eastAsia="ru-RU"/>
              </w:rPr>
            </w:pPr>
            <w:r w:rsidRPr="00B03F6E">
              <w:rPr>
                <w:rFonts w:eastAsia="Times New Roman" w:cs="Times New Roman"/>
                <w:sz w:val="17"/>
                <w:szCs w:val="17"/>
                <w:lang w:eastAsia="ru-RU"/>
              </w:rPr>
              <w:t>100</w:t>
            </w:r>
          </w:p>
        </w:tc>
        <w:tc>
          <w:tcPr>
            <w:tcW w:w="1417" w:type="dxa"/>
            <w:vAlign w:val="center"/>
            <w:hideMark/>
          </w:tcPr>
          <w:p w:rsidR="00EC60DF" w:rsidRPr="00B03F6E" w:rsidRDefault="00B03F6E" w:rsidP="00334140">
            <w:pPr>
              <w:spacing w:line="23" w:lineRule="atLeast"/>
              <w:ind w:left="-57" w:right="-57"/>
              <w:jc w:val="center"/>
              <w:rPr>
                <w:rFonts w:eastAsia="Times New Roman" w:cs="Times New Roman"/>
                <w:sz w:val="17"/>
                <w:szCs w:val="17"/>
                <w:lang w:eastAsia="ru-RU"/>
              </w:rPr>
            </w:pPr>
            <w:r w:rsidRPr="00B03F6E">
              <w:rPr>
                <w:rFonts w:eastAsia="Times New Roman" w:cs="Times New Roman"/>
                <w:sz w:val="17"/>
                <w:szCs w:val="17"/>
                <w:lang w:eastAsia="ru-RU"/>
              </w:rPr>
              <w:t>100</w:t>
            </w:r>
          </w:p>
        </w:tc>
        <w:tc>
          <w:tcPr>
            <w:tcW w:w="1276" w:type="dxa"/>
            <w:vAlign w:val="center"/>
            <w:hideMark/>
          </w:tcPr>
          <w:p w:rsidR="00EC60DF" w:rsidRPr="00B03F6E" w:rsidRDefault="00EC60DF" w:rsidP="00334140">
            <w:pPr>
              <w:spacing w:after="96" w:line="255" w:lineRule="atLeast"/>
              <w:jc w:val="center"/>
              <w:rPr>
                <w:rFonts w:eastAsia="Times New Roman" w:cs="Times New Roman"/>
                <w:color w:val="2C2C2C"/>
                <w:sz w:val="20"/>
                <w:szCs w:val="20"/>
                <w:lang w:eastAsia="ru-RU"/>
              </w:rPr>
            </w:pPr>
            <w:r w:rsidRPr="00B03F6E">
              <w:rPr>
                <w:rFonts w:eastAsia="Times New Roman" w:cs="Times New Roman"/>
                <w:color w:val="2C2C2C"/>
                <w:sz w:val="20"/>
                <w:szCs w:val="20"/>
                <w:lang w:eastAsia="ru-RU"/>
              </w:rPr>
              <w:t>100</w:t>
            </w:r>
          </w:p>
        </w:tc>
      </w:tr>
      <w:tr w:rsidR="00EC60DF" w:rsidRPr="007A5F45" w:rsidTr="00EC60DF">
        <w:tc>
          <w:tcPr>
            <w:tcW w:w="534" w:type="dxa"/>
            <w:hideMark/>
          </w:tcPr>
          <w:p w:rsidR="00EC60DF" w:rsidRPr="00B03F6E" w:rsidRDefault="00EC60DF" w:rsidP="00E6522A">
            <w:pPr>
              <w:pStyle w:val="a6"/>
              <w:numPr>
                <w:ilvl w:val="0"/>
                <w:numId w:val="17"/>
              </w:numPr>
              <w:spacing w:after="96" w:line="255" w:lineRule="atLeast"/>
              <w:jc w:val="center"/>
              <w:rPr>
                <w:rFonts w:eastAsia="Times New Roman" w:cs="Times New Roman"/>
                <w:color w:val="2C2C2C"/>
                <w:sz w:val="20"/>
                <w:szCs w:val="20"/>
                <w:lang w:eastAsia="ru-RU"/>
              </w:rPr>
            </w:pPr>
          </w:p>
        </w:tc>
        <w:tc>
          <w:tcPr>
            <w:tcW w:w="4252" w:type="dxa"/>
            <w:vAlign w:val="center"/>
            <w:hideMark/>
          </w:tcPr>
          <w:p w:rsidR="00EC60DF" w:rsidRPr="00B03F6E" w:rsidRDefault="00EC60DF" w:rsidP="00334140">
            <w:pPr>
              <w:spacing w:line="23" w:lineRule="atLeast"/>
              <w:ind w:left="-57" w:right="-57"/>
              <w:jc w:val="center"/>
              <w:rPr>
                <w:rFonts w:eastAsia="Times New Roman" w:cs="Times New Roman"/>
                <w:sz w:val="17"/>
                <w:szCs w:val="17"/>
                <w:lang w:eastAsia="ru-RU"/>
              </w:rPr>
            </w:pPr>
            <w:r w:rsidRPr="00B03F6E">
              <w:rPr>
                <w:rFonts w:eastAsia="Times New Roman" w:cs="Times New Roman"/>
                <w:sz w:val="17"/>
                <w:szCs w:val="17"/>
                <w:lang w:eastAsia="ru-RU"/>
              </w:rPr>
              <w:t>Объем утилизируемых (</w:t>
            </w:r>
            <w:proofErr w:type="spellStart"/>
            <w:r w:rsidRPr="00B03F6E">
              <w:rPr>
                <w:rFonts w:eastAsia="Times New Roman" w:cs="Times New Roman"/>
                <w:sz w:val="17"/>
                <w:szCs w:val="17"/>
                <w:lang w:eastAsia="ru-RU"/>
              </w:rPr>
              <w:t>захороняемых</w:t>
            </w:r>
            <w:proofErr w:type="spellEnd"/>
            <w:r w:rsidRPr="00B03F6E">
              <w:rPr>
                <w:rFonts w:eastAsia="Times New Roman" w:cs="Times New Roman"/>
                <w:sz w:val="17"/>
                <w:szCs w:val="17"/>
                <w:lang w:eastAsia="ru-RU"/>
              </w:rPr>
              <w:t>) твердых бытовых отходов от всех потребителей</w:t>
            </w:r>
          </w:p>
        </w:tc>
        <w:tc>
          <w:tcPr>
            <w:tcW w:w="851" w:type="dxa"/>
            <w:vAlign w:val="center"/>
            <w:hideMark/>
          </w:tcPr>
          <w:p w:rsidR="00EC60DF" w:rsidRPr="00B03F6E" w:rsidRDefault="00EC60DF" w:rsidP="00334140">
            <w:pPr>
              <w:spacing w:line="23" w:lineRule="atLeast"/>
              <w:ind w:left="-57" w:right="-57"/>
              <w:jc w:val="center"/>
              <w:rPr>
                <w:rFonts w:eastAsia="Times New Roman" w:cs="Times New Roman"/>
                <w:sz w:val="17"/>
                <w:szCs w:val="17"/>
                <w:lang w:eastAsia="ru-RU"/>
              </w:rPr>
            </w:pPr>
            <w:r w:rsidRPr="00B03F6E">
              <w:rPr>
                <w:rFonts w:eastAsia="Times New Roman" w:cs="Times New Roman"/>
                <w:sz w:val="17"/>
                <w:szCs w:val="17"/>
                <w:lang w:eastAsia="ru-RU"/>
              </w:rPr>
              <w:t>тыс. м</w:t>
            </w:r>
            <w:r w:rsidRPr="00B03F6E">
              <w:rPr>
                <w:rFonts w:eastAsia="Times New Roman" w:cs="Times New Roman"/>
                <w:sz w:val="17"/>
                <w:szCs w:val="17"/>
                <w:vertAlign w:val="superscript"/>
                <w:lang w:eastAsia="ru-RU"/>
              </w:rPr>
              <w:t>3</w:t>
            </w:r>
          </w:p>
        </w:tc>
        <w:tc>
          <w:tcPr>
            <w:tcW w:w="1134" w:type="dxa"/>
            <w:vAlign w:val="center"/>
            <w:hideMark/>
          </w:tcPr>
          <w:p w:rsidR="00EC60DF" w:rsidRPr="00B03F6E" w:rsidRDefault="009A7C58" w:rsidP="00975383">
            <w:pPr>
              <w:spacing w:after="96" w:line="255" w:lineRule="atLeast"/>
              <w:jc w:val="center"/>
              <w:rPr>
                <w:rFonts w:eastAsia="Times New Roman" w:cs="Times New Roman"/>
                <w:color w:val="2C2C2C"/>
                <w:sz w:val="18"/>
                <w:szCs w:val="20"/>
                <w:lang w:eastAsia="ru-RU"/>
              </w:rPr>
            </w:pPr>
            <w:r w:rsidRPr="00B03F6E">
              <w:rPr>
                <w:rFonts w:eastAsia="Times New Roman" w:cs="Times New Roman"/>
                <w:color w:val="2C2C2C"/>
                <w:sz w:val="18"/>
                <w:szCs w:val="20"/>
                <w:lang w:eastAsia="ru-RU"/>
              </w:rPr>
              <w:t>15,8</w:t>
            </w:r>
          </w:p>
        </w:tc>
        <w:tc>
          <w:tcPr>
            <w:tcW w:w="1417" w:type="dxa"/>
            <w:vAlign w:val="center"/>
            <w:hideMark/>
          </w:tcPr>
          <w:p w:rsidR="00EC60DF" w:rsidRPr="00B03F6E" w:rsidRDefault="009A7C58" w:rsidP="00975383">
            <w:pPr>
              <w:spacing w:after="96" w:line="255" w:lineRule="atLeast"/>
              <w:jc w:val="center"/>
              <w:rPr>
                <w:rFonts w:eastAsia="Times New Roman" w:cs="Times New Roman"/>
                <w:color w:val="2C2C2C"/>
                <w:sz w:val="18"/>
                <w:szCs w:val="20"/>
                <w:lang w:eastAsia="ru-RU"/>
              </w:rPr>
            </w:pPr>
            <w:r w:rsidRPr="00B03F6E">
              <w:rPr>
                <w:rFonts w:eastAsia="Times New Roman" w:cs="Times New Roman"/>
                <w:color w:val="2C2C2C"/>
                <w:sz w:val="18"/>
                <w:szCs w:val="20"/>
                <w:lang w:eastAsia="ru-RU"/>
              </w:rPr>
              <w:t>15,8</w:t>
            </w:r>
          </w:p>
        </w:tc>
        <w:tc>
          <w:tcPr>
            <w:tcW w:w="1276" w:type="dxa"/>
            <w:hideMark/>
          </w:tcPr>
          <w:p w:rsidR="00EC60DF" w:rsidRPr="00B03F6E" w:rsidRDefault="00EC60DF" w:rsidP="00334140">
            <w:pPr>
              <w:spacing w:after="96" w:line="255" w:lineRule="atLeast"/>
              <w:jc w:val="center"/>
              <w:rPr>
                <w:rFonts w:eastAsia="Times New Roman" w:cs="Times New Roman"/>
                <w:color w:val="2C2C2C"/>
                <w:sz w:val="20"/>
                <w:szCs w:val="20"/>
                <w:lang w:eastAsia="ru-RU"/>
              </w:rPr>
            </w:pPr>
            <w:r w:rsidRPr="00B03F6E">
              <w:rPr>
                <w:rFonts w:eastAsia="Times New Roman" w:cs="Times New Roman"/>
                <w:color w:val="2C2C2C"/>
                <w:sz w:val="20"/>
                <w:szCs w:val="20"/>
                <w:lang w:eastAsia="ru-RU"/>
              </w:rPr>
              <w:t>100</w:t>
            </w:r>
          </w:p>
        </w:tc>
      </w:tr>
    </w:tbl>
    <w:p w:rsidR="008305DD" w:rsidRDefault="00D83AE8" w:rsidP="008305DD">
      <w:pPr>
        <w:tabs>
          <w:tab w:val="left" w:pos="0"/>
        </w:tabs>
        <w:spacing w:after="0" w:line="240" w:lineRule="auto"/>
        <w:ind w:firstLine="709"/>
        <w:contextualSpacing/>
        <w:jc w:val="both"/>
        <w:rPr>
          <w:rFonts w:eastAsia="Times New Roman"/>
          <w:szCs w:val="24"/>
          <w:lang w:eastAsia="ru-RU"/>
        </w:rPr>
      </w:pPr>
      <w:r w:rsidRPr="0001442E">
        <w:rPr>
          <w:rFonts w:eastAsia="Times New Roman" w:cs="Times New Roman"/>
          <w:b/>
          <w:i/>
          <w:iCs/>
          <w:szCs w:val="24"/>
          <w:lang w:eastAsia="ru-RU"/>
        </w:rPr>
        <w:t xml:space="preserve">Вывод: </w:t>
      </w:r>
      <w:r w:rsidR="009A056D" w:rsidRPr="0001442E">
        <w:rPr>
          <w:rFonts w:eastAsia="Times New Roman"/>
          <w:szCs w:val="24"/>
          <w:lang w:eastAsia="ru-RU"/>
        </w:rPr>
        <w:t>П</w:t>
      </w:r>
      <w:r w:rsidR="0001442E" w:rsidRPr="0001442E">
        <w:rPr>
          <w:rFonts w:eastAsia="Times New Roman"/>
          <w:szCs w:val="24"/>
          <w:lang w:eastAsia="ru-RU"/>
        </w:rPr>
        <w:t>о результатам реализации за 2021</w:t>
      </w:r>
      <w:r w:rsidR="008305DD" w:rsidRPr="0001442E">
        <w:rPr>
          <w:rFonts w:eastAsia="Times New Roman"/>
          <w:szCs w:val="24"/>
          <w:lang w:eastAsia="ru-RU"/>
        </w:rPr>
        <w:t xml:space="preserve"> год муниципальная программа признана </w:t>
      </w:r>
      <w:r w:rsidR="00E53548" w:rsidRPr="0001442E">
        <w:rPr>
          <w:rFonts w:eastAsia="Times New Roman"/>
          <w:szCs w:val="24"/>
          <w:lang w:eastAsia="ru-RU"/>
        </w:rPr>
        <w:t>эффективной</w:t>
      </w:r>
      <w:r w:rsidR="008305DD" w:rsidRPr="0001442E">
        <w:rPr>
          <w:rFonts w:eastAsia="Times New Roman"/>
          <w:szCs w:val="24"/>
          <w:lang w:eastAsia="ru-RU"/>
        </w:rPr>
        <w:t xml:space="preserve">. </w:t>
      </w:r>
    </w:p>
    <w:p w:rsidR="0076308F" w:rsidRDefault="0076308F" w:rsidP="008305DD">
      <w:pPr>
        <w:tabs>
          <w:tab w:val="left" w:pos="0"/>
        </w:tabs>
        <w:spacing w:after="0" w:line="240" w:lineRule="auto"/>
        <w:ind w:firstLine="709"/>
        <w:contextualSpacing/>
        <w:jc w:val="both"/>
        <w:rPr>
          <w:szCs w:val="24"/>
          <w:lang w:eastAsia="ru-RU"/>
        </w:rPr>
      </w:pPr>
    </w:p>
    <w:p w:rsidR="0076308F" w:rsidRDefault="007A5F45" w:rsidP="007A5F45">
      <w:pPr>
        <w:spacing w:after="0" w:line="240" w:lineRule="exact"/>
        <w:jc w:val="center"/>
        <w:rPr>
          <w:rFonts w:cs="Times New Roman"/>
          <w:b/>
          <w:szCs w:val="24"/>
        </w:rPr>
      </w:pPr>
      <w:r w:rsidRPr="008338BC">
        <w:rPr>
          <w:rFonts w:cs="Times New Roman"/>
          <w:b/>
          <w:szCs w:val="24"/>
        </w:rPr>
        <w:t>1</w:t>
      </w:r>
      <w:r w:rsidR="000C7BA6" w:rsidRPr="008338BC">
        <w:rPr>
          <w:rFonts w:cs="Times New Roman"/>
          <w:b/>
          <w:szCs w:val="24"/>
        </w:rPr>
        <w:t>3</w:t>
      </w:r>
      <w:r w:rsidRPr="008338BC">
        <w:rPr>
          <w:rFonts w:cs="Times New Roman"/>
          <w:b/>
          <w:szCs w:val="24"/>
        </w:rPr>
        <w:t>.</w:t>
      </w:r>
      <w:r w:rsidR="006F776C">
        <w:rPr>
          <w:rFonts w:cs="Times New Roman"/>
          <w:b/>
          <w:szCs w:val="24"/>
        </w:rPr>
        <w:t xml:space="preserve">    </w:t>
      </w:r>
      <w:r w:rsidRPr="008338BC">
        <w:rPr>
          <w:rFonts w:cs="Times New Roman"/>
          <w:b/>
          <w:szCs w:val="24"/>
        </w:rPr>
        <w:t xml:space="preserve">Комплексное развитие систем коммунальной инфраструктуры сельских поселений  </w:t>
      </w:r>
      <w:r w:rsidRPr="008338BC">
        <w:rPr>
          <w:b/>
          <w:bCs/>
        </w:rPr>
        <w:t>муниципального образования «</w:t>
      </w:r>
      <w:proofErr w:type="spellStart"/>
      <w:r w:rsidRPr="008338BC">
        <w:rPr>
          <w:b/>
          <w:bCs/>
        </w:rPr>
        <w:t>Майнский</w:t>
      </w:r>
      <w:proofErr w:type="spellEnd"/>
      <w:r w:rsidRPr="008338BC">
        <w:rPr>
          <w:b/>
          <w:bCs/>
        </w:rPr>
        <w:t xml:space="preserve"> район</w:t>
      </w:r>
      <w:proofErr w:type="gramStart"/>
      <w:r w:rsidRPr="008338BC">
        <w:rPr>
          <w:b/>
          <w:bCs/>
        </w:rPr>
        <w:t>»</w:t>
      </w:r>
      <w:r w:rsidRPr="008338BC">
        <w:rPr>
          <w:rFonts w:cs="Times New Roman"/>
          <w:b/>
          <w:szCs w:val="24"/>
        </w:rPr>
        <w:t>н</w:t>
      </w:r>
      <w:proofErr w:type="gramEnd"/>
      <w:r w:rsidRPr="008338BC">
        <w:rPr>
          <w:rFonts w:cs="Times New Roman"/>
          <w:b/>
          <w:szCs w:val="24"/>
        </w:rPr>
        <w:t>а 2020-2030 годы</w:t>
      </w:r>
    </w:p>
    <w:p w:rsidR="0076308F" w:rsidRDefault="0076308F" w:rsidP="007A5F45">
      <w:pPr>
        <w:spacing w:after="0" w:line="240" w:lineRule="exact"/>
        <w:jc w:val="center"/>
        <w:rPr>
          <w:rFonts w:cs="Times New Roman"/>
          <w:b/>
          <w:szCs w:val="24"/>
        </w:rPr>
      </w:pPr>
    </w:p>
    <w:p w:rsidR="0076308F" w:rsidRPr="00D83AE8" w:rsidRDefault="0076308F" w:rsidP="0076308F">
      <w:pPr>
        <w:shd w:val="clear" w:color="auto" w:fill="FFFFFF" w:themeFill="background1"/>
        <w:tabs>
          <w:tab w:val="left" w:pos="0"/>
        </w:tabs>
        <w:spacing w:after="0" w:line="240" w:lineRule="auto"/>
        <w:ind w:firstLine="709"/>
        <w:contextualSpacing/>
        <w:jc w:val="both"/>
        <w:rPr>
          <w:rFonts w:eastAsia="Times New Roman"/>
          <w:szCs w:val="24"/>
          <w:lang w:eastAsia="ar-SA"/>
        </w:rPr>
      </w:pPr>
      <w:r w:rsidRPr="00440F88">
        <w:rPr>
          <w:rFonts w:eastAsia="Times New Roman"/>
          <w:szCs w:val="24"/>
          <w:lang w:eastAsia="ar-SA"/>
        </w:rPr>
        <w:t>Программа утвержден</w:t>
      </w:r>
      <w:r>
        <w:rPr>
          <w:rFonts w:eastAsia="Times New Roman"/>
          <w:szCs w:val="24"/>
          <w:lang w:eastAsia="ar-SA"/>
        </w:rPr>
        <w:t>а постановлением администрации МО «</w:t>
      </w:r>
      <w:proofErr w:type="spellStart"/>
      <w:r>
        <w:rPr>
          <w:rFonts w:eastAsia="Times New Roman"/>
          <w:szCs w:val="24"/>
          <w:lang w:eastAsia="ar-SA"/>
        </w:rPr>
        <w:t>Майнский</w:t>
      </w:r>
      <w:proofErr w:type="spellEnd"/>
      <w:r>
        <w:rPr>
          <w:rFonts w:eastAsia="Times New Roman"/>
          <w:szCs w:val="24"/>
          <w:lang w:eastAsia="ar-SA"/>
        </w:rPr>
        <w:t xml:space="preserve"> район»</w:t>
      </w:r>
      <w:r w:rsidRPr="00440F88">
        <w:rPr>
          <w:rFonts w:eastAsia="Times New Roman"/>
          <w:szCs w:val="24"/>
          <w:lang w:eastAsia="ar-SA"/>
        </w:rPr>
        <w:t xml:space="preserve"> от </w:t>
      </w:r>
      <w:r>
        <w:rPr>
          <w:rFonts w:eastAsia="Times New Roman"/>
          <w:szCs w:val="24"/>
          <w:lang w:eastAsia="ar-SA"/>
        </w:rPr>
        <w:t>26.022020</w:t>
      </w:r>
      <w:r w:rsidRPr="00440F88">
        <w:rPr>
          <w:rFonts w:eastAsia="Times New Roman"/>
          <w:szCs w:val="24"/>
          <w:lang w:eastAsia="ar-SA"/>
        </w:rPr>
        <w:t xml:space="preserve"> №</w:t>
      </w:r>
      <w:r>
        <w:rPr>
          <w:rFonts w:eastAsia="Times New Roman"/>
          <w:szCs w:val="24"/>
          <w:lang w:eastAsia="ar-SA"/>
        </w:rPr>
        <w:t>156</w:t>
      </w:r>
    </w:p>
    <w:p w:rsidR="0076308F" w:rsidRPr="00C513DA" w:rsidRDefault="0076308F" w:rsidP="0076308F">
      <w:pPr>
        <w:spacing w:after="0" w:line="240" w:lineRule="auto"/>
        <w:ind w:firstLine="709"/>
        <w:jc w:val="both"/>
      </w:pPr>
      <w:r w:rsidRPr="00AC6C20">
        <w:t xml:space="preserve">Ответственный исполнитель муниципальной программы – </w:t>
      </w:r>
      <w:r w:rsidRPr="0011685D">
        <w:rPr>
          <w:rFonts w:cs="Times New Roman"/>
        </w:rPr>
        <w:t xml:space="preserve">Управление </w:t>
      </w:r>
      <w:proofErr w:type="spellStart"/>
      <w:r w:rsidRPr="0011685D">
        <w:rPr>
          <w:rFonts w:cs="Times New Roman"/>
        </w:rPr>
        <w:t>топливн</w:t>
      </w:r>
      <w:proofErr w:type="gramStart"/>
      <w:r w:rsidRPr="0011685D">
        <w:rPr>
          <w:rFonts w:cs="Times New Roman"/>
        </w:rPr>
        <w:t>о</w:t>
      </w:r>
      <w:proofErr w:type="spellEnd"/>
      <w:r w:rsidRPr="0011685D">
        <w:rPr>
          <w:rFonts w:cs="Times New Roman"/>
        </w:rPr>
        <w:t>-</w:t>
      </w:r>
      <w:proofErr w:type="gramEnd"/>
      <w:r w:rsidRPr="0011685D">
        <w:rPr>
          <w:rFonts w:cs="Times New Roman"/>
        </w:rPr>
        <w:t xml:space="preserve"> энергетических ресурсов, </w:t>
      </w:r>
      <w:proofErr w:type="spellStart"/>
      <w:r w:rsidRPr="0011685D">
        <w:rPr>
          <w:rFonts w:cs="Times New Roman"/>
        </w:rPr>
        <w:t>жилищно</w:t>
      </w:r>
      <w:proofErr w:type="spellEnd"/>
      <w:r w:rsidRPr="0011685D">
        <w:rPr>
          <w:rFonts w:cs="Times New Roman"/>
        </w:rPr>
        <w:t>- коммунального хозяйства, и дорожной деятельности архитектуры и строительства администрации муниципального образования «</w:t>
      </w:r>
      <w:proofErr w:type="spellStart"/>
      <w:r w:rsidRPr="0011685D">
        <w:rPr>
          <w:rFonts w:cs="Times New Roman"/>
        </w:rPr>
        <w:t>Майнский</w:t>
      </w:r>
      <w:proofErr w:type="spellEnd"/>
      <w:r w:rsidRPr="0011685D">
        <w:rPr>
          <w:rFonts w:cs="Times New Roman"/>
        </w:rPr>
        <w:t xml:space="preserve"> район»</w:t>
      </w:r>
    </w:p>
    <w:p w:rsidR="0076308F" w:rsidRDefault="0076308F" w:rsidP="0076308F">
      <w:pPr>
        <w:spacing w:after="0" w:line="240" w:lineRule="auto"/>
        <w:ind w:firstLine="709"/>
        <w:jc w:val="both"/>
        <w:rPr>
          <w:rFonts w:eastAsia="Times New Roman" w:cs="Times New Roman"/>
          <w:szCs w:val="24"/>
          <w:lang w:eastAsia="ru-RU"/>
        </w:rPr>
      </w:pPr>
      <w:r w:rsidRPr="00C637C3">
        <w:rPr>
          <w:rFonts w:eastAsia="Times New Roman" w:cs="Times New Roman"/>
          <w:szCs w:val="24"/>
          <w:lang w:eastAsia="ru-RU"/>
        </w:rPr>
        <w:t>Целью программы является создание условий для эффективного инвестирования в коммунальную инфраструктуру в целях снижения издержек и повышения надежности при обеспечении доступности коммунальных услуг для потребителей и минимально необходимой нагрузки на бюджетную систему, а также переход к долгосрочным тарифам и заключению концессионных соглашений.</w:t>
      </w:r>
    </w:p>
    <w:p w:rsidR="00E948BB" w:rsidRPr="00C637C3" w:rsidRDefault="00E948BB" w:rsidP="00E948BB">
      <w:pPr>
        <w:spacing w:after="0" w:line="240" w:lineRule="auto"/>
        <w:ind w:firstLine="709"/>
        <w:jc w:val="both"/>
        <w:rPr>
          <w:rFonts w:eastAsia="Times New Roman" w:cs="Times New Roman"/>
          <w:szCs w:val="24"/>
          <w:lang w:eastAsia="ru-RU"/>
        </w:rPr>
      </w:pPr>
      <w:r w:rsidRPr="00C637C3">
        <w:rPr>
          <w:rFonts w:eastAsia="Times New Roman" w:cs="Times New Roman"/>
          <w:szCs w:val="24"/>
          <w:lang w:eastAsia="ru-RU"/>
        </w:rPr>
        <w:t xml:space="preserve">В отчетном году на реализацию муниципальной программы предусмотрено в бюджете </w:t>
      </w:r>
      <w:r>
        <w:rPr>
          <w:rFonts w:eastAsia="Times New Roman" w:cs="Times New Roman"/>
          <w:szCs w:val="24"/>
          <w:lang w:eastAsia="ru-RU"/>
        </w:rPr>
        <w:t>2740585,89</w:t>
      </w:r>
      <w:r w:rsidRPr="00C637C3">
        <w:rPr>
          <w:rFonts w:eastAsia="Times New Roman" w:cs="Times New Roman"/>
          <w:szCs w:val="24"/>
          <w:lang w:eastAsia="ru-RU"/>
        </w:rPr>
        <w:t xml:space="preserve"> рублей,  финансирование составило </w:t>
      </w:r>
      <w:r>
        <w:rPr>
          <w:rFonts w:eastAsia="Times New Roman" w:cs="Times New Roman"/>
          <w:szCs w:val="24"/>
          <w:lang w:eastAsia="ru-RU"/>
        </w:rPr>
        <w:t>93</w:t>
      </w:r>
      <w:r w:rsidRPr="00C637C3">
        <w:rPr>
          <w:rFonts w:eastAsia="Times New Roman" w:cs="Times New Roman"/>
          <w:szCs w:val="24"/>
          <w:lang w:eastAsia="ru-RU"/>
        </w:rPr>
        <w:t>%</w:t>
      </w:r>
      <w:r w:rsidR="00A161C3">
        <w:rPr>
          <w:rFonts w:eastAsia="Times New Roman" w:cs="Times New Roman"/>
          <w:szCs w:val="24"/>
          <w:lang w:eastAsia="ru-RU"/>
        </w:rPr>
        <w:t xml:space="preserve"> или 2549705,26 рублей, в</w:t>
      </w:r>
      <w:r>
        <w:rPr>
          <w:rFonts w:eastAsia="Times New Roman" w:cs="Times New Roman"/>
          <w:szCs w:val="24"/>
          <w:lang w:eastAsia="ru-RU"/>
        </w:rPr>
        <w:t xml:space="preserve"> том числе областные средства – 2498707,43 рублей и районный бюджет 50997,83 рублей.</w:t>
      </w:r>
      <w:r w:rsidRPr="00C637C3">
        <w:rPr>
          <w:rFonts w:eastAsia="Times New Roman" w:cs="Times New Roman"/>
          <w:szCs w:val="24"/>
          <w:lang w:eastAsia="ru-RU"/>
        </w:rPr>
        <w:t xml:space="preserve"> </w:t>
      </w:r>
    </w:p>
    <w:p w:rsidR="00E948BB" w:rsidRPr="00C637C3" w:rsidRDefault="00E948BB" w:rsidP="0076308F">
      <w:pPr>
        <w:spacing w:after="0" w:line="240" w:lineRule="auto"/>
        <w:ind w:firstLine="709"/>
        <w:jc w:val="both"/>
        <w:rPr>
          <w:rFonts w:eastAsia="Times New Roman" w:cs="Times New Roman"/>
          <w:szCs w:val="24"/>
          <w:lang w:eastAsia="ru-RU"/>
        </w:rPr>
      </w:pPr>
      <w:r>
        <w:rPr>
          <w:rFonts w:eastAsia="Times New Roman" w:cs="Times New Roman"/>
          <w:szCs w:val="24"/>
          <w:lang w:eastAsia="ru-RU"/>
        </w:rPr>
        <w:t>На эти средства выполнены работы по замене участка водопроводных сетей  в ст</w:t>
      </w:r>
      <w:proofErr w:type="gramStart"/>
      <w:r>
        <w:rPr>
          <w:rFonts w:eastAsia="Times New Roman" w:cs="Times New Roman"/>
          <w:szCs w:val="24"/>
          <w:lang w:eastAsia="ru-RU"/>
        </w:rPr>
        <w:t>.В</w:t>
      </w:r>
      <w:proofErr w:type="gramEnd"/>
      <w:r>
        <w:rPr>
          <w:rFonts w:eastAsia="Times New Roman" w:cs="Times New Roman"/>
          <w:szCs w:val="24"/>
          <w:lang w:eastAsia="ru-RU"/>
        </w:rPr>
        <w:t>ыры по ул.Молодежная</w:t>
      </w:r>
    </w:p>
    <w:p w:rsidR="00E948BB" w:rsidRDefault="00E948BB" w:rsidP="00A161C3">
      <w:pPr>
        <w:tabs>
          <w:tab w:val="left" w:pos="709"/>
        </w:tabs>
        <w:spacing w:after="0" w:line="240" w:lineRule="auto"/>
        <w:jc w:val="both"/>
        <w:rPr>
          <w:rFonts w:eastAsia="Times New Roman"/>
          <w:szCs w:val="24"/>
          <w:lang w:eastAsia="ru-RU"/>
        </w:rPr>
      </w:pPr>
    </w:p>
    <w:p w:rsidR="0076308F" w:rsidRPr="00C60378" w:rsidRDefault="0076308F" w:rsidP="0076308F">
      <w:pPr>
        <w:tabs>
          <w:tab w:val="left" w:pos="709"/>
        </w:tabs>
        <w:spacing w:after="0" w:line="240" w:lineRule="auto"/>
        <w:ind w:firstLine="709"/>
        <w:jc w:val="both"/>
        <w:rPr>
          <w:rFonts w:eastAsia="Times New Roman"/>
          <w:szCs w:val="24"/>
          <w:lang w:eastAsia="ru-RU"/>
        </w:rPr>
      </w:pPr>
      <w:r w:rsidRPr="00C60378">
        <w:rPr>
          <w:rFonts w:eastAsia="Times New Roman"/>
          <w:szCs w:val="24"/>
          <w:lang w:eastAsia="ru-RU"/>
        </w:rPr>
        <w:t>Оценка эффективности реализации муниципально</w:t>
      </w:r>
      <w:r>
        <w:rPr>
          <w:rFonts w:eastAsia="Times New Roman"/>
          <w:szCs w:val="24"/>
          <w:lang w:eastAsia="ru-RU"/>
        </w:rPr>
        <w:t>й программы осуществлялась по 2</w:t>
      </w:r>
      <w:r w:rsidRPr="00C60378">
        <w:rPr>
          <w:rFonts w:eastAsia="Times New Roman"/>
          <w:szCs w:val="24"/>
          <w:lang w:eastAsia="ru-RU"/>
        </w:rPr>
        <w:t xml:space="preserve"> целевым индикаторам, ожидаемое значение достигнуто в полном объеме.</w:t>
      </w:r>
    </w:p>
    <w:p w:rsidR="0076308F" w:rsidRPr="007A5F45" w:rsidRDefault="0076308F" w:rsidP="007A5F45">
      <w:pPr>
        <w:spacing w:after="0" w:line="240" w:lineRule="exact"/>
        <w:jc w:val="center"/>
        <w:rPr>
          <w:rFonts w:cs="Times New Roman"/>
          <w:b/>
          <w:szCs w:val="24"/>
        </w:rPr>
      </w:pPr>
    </w:p>
    <w:tbl>
      <w:tblPr>
        <w:tblStyle w:val="ad"/>
        <w:tblW w:w="0" w:type="auto"/>
        <w:tblLayout w:type="fixed"/>
        <w:tblLook w:val="04A0"/>
      </w:tblPr>
      <w:tblGrid>
        <w:gridCol w:w="534"/>
        <w:gridCol w:w="4536"/>
        <w:gridCol w:w="567"/>
        <w:gridCol w:w="1134"/>
        <w:gridCol w:w="1417"/>
        <w:gridCol w:w="1276"/>
      </w:tblGrid>
      <w:tr w:rsidR="0076308F" w:rsidRPr="007E0839" w:rsidTr="0076308F">
        <w:trPr>
          <w:trHeight w:val="1062"/>
        </w:trPr>
        <w:tc>
          <w:tcPr>
            <w:tcW w:w="534" w:type="dxa"/>
            <w:hideMark/>
          </w:tcPr>
          <w:p w:rsidR="0076308F" w:rsidRPr="007E0839" w:rsidRDefault="0076308F" w:rsidP="00363BC8">
            <w:pPr>
              <w:spacing w:line="255" w:lineRule="atLeast"/>
              <w:jc w:val="center"/>
              <w:rPr>
                <w:rFonts w:eastAsia="Times New Roman" w:cs="Times New Roman"/>
                <w:color w:val="2C2C2C"/>
                <w:sz w:val="20"/>
                <w:szCs w:val="20"/>
                <w:lang w:eastAsia="ru-RU"/>
              </w:rPr>
            </w:pPr>
            <w:r w:rsidRPr="007E0839">
              <w:rPr>
                <w:rFonts w:eastAsia="Times New Roman" w:cs="Times New Roman"/>
                <w:b/>
                <w:bCs/>
                <w:color w:val="2C2C2C"/>
                <w:sz w:val="20"/>
                <w:szCs w:val="20"/>
                <w:lang w:eastAsia="ru-RU"/>
              </w:rPr>
              <w:br/>
            </w:r>
            <w:r w:rsidRPr="007E0839">
              <w:rPr>
                <w:rFonts w:eastAsia="Times New Roman" w:cs="Times New Roman"/>
                <w:b/>
                <w:bCs/>
                <w:color w:val="2C2C2C"/>
                <w:sz w:val="20"/>
                <w:lang w:eastAsia="ru-RU"/>
              </w:rPr>
              <w:t> № </w:t>
            </w:r>
            <w:r w:rsidRPr="007E0839">
              <w:rPr>
                <w:rFonts w:eastAsia="Times New Roman" w:cs="Times New Roman"/>
                <w:b/>
                <w:bCs/>
                <w:color w:val="2C2C2C"/>
                <w:sz w:val="20"/>
                <w:szCs w:val="20"/>
                <w:lang w:eastAsia="ru-RU"/>
              </w:rPr>
              <w:br/>
            </w:r>
            <w:proofErr w:type="spellStart"/>
            <w:proofErr w:type="gramStart"/>
            <w:r w:rsidRPr="007E0839">
              <w:rPr>
                <w:rFonts w:eastAsia="Times New Roman" w:cs="Times New Roman"/>
                <w:b/>
                <w:bCs/>
                <w:color w:val="2C2C2C"/>
                <w:sz w:val="20"/>
                <w:lang w:eastAsia="ru-RU"/>
              </w:rPr>
              <w:t>п</w:t>
            </w:r>
            <w:proofErr w:type="spellEnd"/>
            <w:proofErr w:type="gramEnd"/>
            <w:r w:rsidRPr="007E0839">
              <w:rPr>
                <w:rFonts w:eastAsia="Times New Roman" w:cs="Times New Roman"/>
                <w:b/>
                <w:bCs/>
                <w:color w:val="2C2C2C"/>
                <w:sz w:val="20"/>
                <w:lang w:eastAsia="ru-RU"/>
              </w:rPr>
              <w:t>/</w:t>
            </w:r>
            <w:proofErr w:type="spellStart"/>
            <w:r w:rsidRPr="007E0839">
              <w:rPr>
                <w:rFonts w:eastAsia="Times New Roman" w:cs="Times New Roman"/>
                <w:b/>
                <w:bCs/>
                <w:color w:val="2C2C2C"/>
                <w:sz w:val="20"/>
                <w:lang w:eastAsia="ru-RU"/>
              </w:rPr>
              <w:t>п</w:t>
            </w:r>
            <w:proofErr w:type="spellEnd"/>
          </w:p>
        </w:tc>
        <w:tc>
          <w:tcPr>
            <w:tcW w:w="4536" w:type="dxa"/>
            <w:hideMark/>
          </w:tcPr>
          <w:p w:rsidR="0076308F" w:rsidRPr="007E0839" w:rsidRDefault="0076308F" w:rsidP="00363BC8">
            <w:pPr>
              <w:spacing w:line="255" w:lineRule="atLeast"/>
              <w:jc w:val="center"/>
              <w:rPr>
                <w:rFonts w:eastAsia="Times New Roman" w:cs="Times New Roman"/>
                <w:b/>
                <w:bCs/>
                <w:color w:val="2C2C2C"/>
                <w:sz w:val="20"/>
                <w:lang w:eastAsia="ru-RU"/>
              </w:rPr>
            </w:pPr>
            <w:r w:rsidRPr="007E0839">
              <w:rPr>
                <w:rFonts w:eastAsia="Times New Roman" w:cs="Times New Roman"/>
                <w:b/>
                <w:bCs/>
                <w:color w:val="2C2C2C"/>
                <w:sz w:val="20"/>
                <w:lang w:eastAsia="ru-RU"/>
              </w:rPr>
              <w:t>Наименование</w:t>
            </w:r>
          </w:p>
          <w:p w:rsidR="0076308F" w:rsidRPr="007E0839" w:rsidRDefault="0076308F" w:rsidP="00363BC8">
            <w:pPr>
              <w:spacing w:line="255" w:lineRule="atLeast"/>
              <w:jc w:val="center"/>
              <w:rPr>
                <w:rFonts w:eastAsia="Times New Roman" w:cs="Times New Roman"/>
                <w:b/>
                <w:bCs/>
                <w:color w:val="2C2C2C"/>
                <w:sz w:val="20"/>
                <w:lang w:eastAsia="ru-RU"/>
              </w:rPr>
            </w:pPr>
            <w:r w:rsidRPr="007E0839">
              <w:rPr>
                <w:rFonts w:eastAsia="Times New Roman" w:cs="Times New Roman"/>
                <w:b/>
                <w:bCs/>
                <w:color w:val="2C2C2C"/>
                <w:sz w:val="20"/>
                <w:lang w:eastAsia="ru-RU"/>
              </w:rPr>
              <w:t>целевого</w:t>
            </w:r>
          </w:p>
          <w:p w:rsidR="0076308F" w:rsidRPr="0076308F" w:rsidRDefault="0076308F" w:rsidP="00363BC8">
            <w:pPr>
              <w:spacing w:line="255" w:lineRule="atLeast"/>
              <w:jc w:val="center"/>
              <w:rPr>
                <w:rFonts w:eastAsia="Times New Roman" w:cs="Times New Roman"/>
                <w:b/>
                <w:bCs/>
                <w:color w:val="2C2C2C"/>
                <w:sz w:val="20"/>
                <w:lang w:eastAsia="ru-RU"/>
              </w:rPr>
            </w:pPr>
            <w:r w:rsidRPr="007E0839">
              <w:rPr>
                <w:rFonts w:eastAsia="Times New Roman" w:cs="Times New Roman"/>
                <w:b/>
                <w:bCs/>
                <w:color w:val="2C2C2C"/>
                <w:sz w:val="20"/>
                <w:lang w:eastAsia="ru-RU"/>
              </w:rPr>
              <w:t>показателя</w:t>
            </w:r>
          </w:p>
        </w:tc>
        <w:tc>
          <w:tcPr>
            <w:tcW w:w="567" w:type="dxa"/>
            <w:hideMark/>
          </w:tcPr>
          <w:p w:rsidR="0076308F" w:rsidRPr="007E0839" w:rsidRDefault="0076308F" w:rsidP="00363BC8">
            <w:pPr>
              <w:spacing w:after="96" w:line="255" w:lineRule="atLeast"/>
              <w:jc w:val="center"/>
              <w:rPr>
                <w:rFonts w:eastAsia="Times New Roman" w:cs="Times New Roman"/>
                <w:color w:val="2C2C2C"/>
                <w:sz w:val="20"/>
                <w:szCs w:val="20"/>
                <w:lang w:eastAsia="ru-RU"/>
              </w:rPr>
            </w:pPr>
            <w:r w:rsidRPr="007E0839">
              <w:rPr>
                <w:rFonts w:eastAsia="Times New Roman" w:cs="Times New Roman"/>
                <w:b/>
                <w:bCs/>
                <w:color w:val="2C2C2C"/>
                <w:sz w:val="20"/>
                <w:lang w:eastAsia="ru-RU"/>
              </w:rPr>
              <w:t>Ед. </w:t>
            </w:r>
            <w:r w:rsidRPr="007E0839">
              <w:rPr>
                <w:rFonts w:eastAsia="Times New Roman" w:cs="Times New Roman"/>
                <w:b/>
                <w:bCs/>
                <w:color w:val="2C2C2C"/>
                <w:sz w:val="20"/>
                <w:szCs w:val="20"/>
                <w:lang w:eastAsia="ru-RU"/>
              </w:rPr>
              <w:br/>
            </w:r>
            <w:proofErr w:type="spellStart"/>
            <w:r w:rsidRPr="007E0839">
              <w:rPr>
                <w:rFonts w:eastAsia="Times New Roman" w:cs="Times New Roman"/>
                <w:b/>
                <w:bCs/>
                <w:color w:val="2C2C2C"/>
                <w:sz w:val="20"/>
                <w:lang w:eastAsia="ru-RU"/>
              </w:rPr>
              <w:t>изм</w:t>
            </w:r>
            <w:proofErr w:type="spellEnd"/>
            <w:r w:rsidRPr="007E0839">
              <w:rPr>
                <w:rFonts w:eastAsia="Times New Roman" w:cs="Times New Roman"/>
                <w:b/>
                <w:bCs/>
                <w:color w:val="2C2C2C"/>
                <w:sz w:val="20"/>
                <w:lang w:eastAsia="ru-RU"/>
              </w:rPr>
              <w:t>.</w:t>
            </w:r>
          </w:p>
        </w:tc>
        <w:tc>
          <w:tcPr>
            <w:tcW w:w="1134" w:type="dxa"/>
            <w:hideMark/>
          </w:tcPr>
          <w:p w:rsidR="0076308F" w:rsidRPr="007E0839" w:rsidRDefault="0076308F" w:rsidP="00363BC8">
            <w:pPr>
              <w:spacing w:after="96" w:line="255" w:lineRule="atLeast"/>
              <w:jc w:val="center"/>
              <w:rPr>
                <w:rFonts w:eastAsia="Times New Roman" w:cs="Times New Roman"/>
                <w:color w:val="2C2C2C"/>
                <w:sz w:val="20"/>
                <w:szCs w:val="20"/>
                <w:lang w:eastAsia="ru-RU"/>
              </w:rPr>
            </w:pPr>
            <w:r w:rsidRPr="007E0839">
              <w:rPr>
                <w:rFonts w:eastAsia="Times New Roman" w:cs="Times New Roman"/>
                <w:b/>
                <w:bCs/>
                <w:color w:val="2C2C2C"/>
                <w:sz w:val="20"/>
                <w:lang w:eastAsia="ru-RU"/>
              </w:rPr>
              <w:t>Плановое</w:t>
            </w:r>
            <w:r w:rsidRPr="007E0839">
              <w:rPr>
                <w:rFonts w:eastAsia="Times New Roman" w:cs="Times New Roman"/>
                <w:b/>
                <w:bCs/>
                <w:color w:val="2C2C2C"/>
                <w:sz w:val="20"/>
                <w:szCs w:val="20"/>
                <w:lang w:eastAsia="ru-RU"/>
              </w:rPr>
              <w:br/>
            </w:r>
            <w:r w:rsidRPr="007E0839">
              <w:rPr>
                <w:rFonts w:eastAsia="Times New Roman" w:cs="Times New Roman"/>
                <w:b/>
                <w:bCs/>
                <w:color w:val="2C2C2C"/>
                <w:sz w:val="20"/>
                <w:lang w:eastAsia="ru-RU"/>
              </w:rPr>
              <w:t>значение</w:t>
            </w:r>
          </w:p>
        </w:tc>
        <w:tc>
          <w:tcPr>
            <w:tcW w:w="1417" w:type="dxa"/>
            <w:hideMark/>
          </w:tcPr>
          <w:p w:rsidR="0076308F" w:rsidRPr="007E0839" w:rsidRDefault="0076308F" w:rsidP="00363BC8">
            <w:pPr>
              <w:spacing w:after="96" w:line="255" w:lineRule="atLeast"/>
              <w:jc w:val="center"/>
              <w:rPr>
                <w:rFonts w:eastAsia="Times New Roman" w:cs="Times New Roman"/>
                <w:color w:val="2C2C2C"/>
                <w:sz w:val="20"/>
                <w:szCs w:val="20"/>
                <w:lang w:eastAsia="ru-RU"/>
              </w:rPr>
            </w:pPr>
            <w:r w:rsidRPr="007E0839">
              <w:rPr>
                <w:rFonts w:eastAsia="Times New Roman" w:cs="Times New Roman"/>
                <w:b/>
                <w:bCs/>
                <w:color w:val="2C2C2C"/>
                <w:sz w:val="20"/>
                <w:lang w:eastAsia="ru-RU"/>
              </w:rPr>
              <w:t>Фактическое</w:t>
            </w:r>
            <w:r w:rsidRPr="007E0839">
              <w:rPr>
                <w:rFonts w:eastAsia="Times New Roman" w:cs="Times New Roman"/>
                <w:b/>
                <w:bCs/>
                <w:color w:val="2C2C2C"/>
                <w:sz w:val="20"/>
                <w:szCs w:val="20"/>
                <w:lang w:eastAsia="ru-RU"/>
              </w:rPr>
              <w:br/>
            </w:r>
            <w:r w:rsidRPr="007E0839">
              <w:rPr>
                <w:rFonts w:eastAsia="Times New Roman" w:cs="Times New Roman"/>
                <w:b/>
                <w:bCs/>
                <w:color w:val="2C2C2C"/>
                <w:sz w:val="20"/>
                <w:lang w:eastAsia="ru-RU"/>
              </w:rPr>
              <w:t> значение</w:t>
            </w:r>
          </w:p>
        </w:tc>
        <w:tc>
          <w:tcPr>
            <w:tcW w:w="1276" w:type="dxa"/>
            <w:hideMark/>
          </w:tcPr>
          <w:p w:rsidR="0076308F" w:rsidRPr="007E0839" w:rsidRDefault="0076308F" w:rsidP="00363BC8">
            <w:pPr>
              <w:spacing w:after="96" w:line="255" w:lineRule="atLeast"/>
              <w:jc w:val="center"/>
              <w:rPr>
                <w:rFonts w:eastAsia="Times New Roman" w:cs="Times New Roman"/>
                <w:color w:val="2C2C2C"/>
                <w:sz w:val="18"/>
                <w:szCs w:val="18"/>
                <w:lang w:eastAsia="ru-RU"/>
              </w:rPr>
            </w:pPr>
            <w:r w:rsidRPr="007E0839">
              <w:rPr>
                <w:rFonts w:eastAsia="Times New Roman" w:cs="Times New Roman"/>
                <w:b/>
                <w:bCs/>
                <w:color w:val="2C2C2C"/>
                <w:sz w:val="18"/>
                <w:szCs w:val="18"/>
                <w:lang w:eastAsia="ru-RU"/>
              </w:rPr>
              <w:t>Процент достижения</w:t>
            </w:r>
          </w:p>
          <w:p w:rsidR="0076308F" w:rsidRPr="007E0839" w:rsidRDefault="0076308F" w:rsidP="00363BC8">
            <w:pPr>
              <w:spacing w:after="96" w:line="255" w:lineRule="atLeast"/>
              <w:jc w:val="center"/>
              <w:rPr>
                <w:rFonts w:eastAsia="Times New Roman" w:cs="Times New Roman"/>
                <w:color w:val="2C2C2C"/>
                <w:sz w:val="20"/>
                <w:szCs w:val="20"/>
                <w:lang w:eastAsia="ru-RU"/>
              </w:rPr>
            </w:pPr>
            <w:r w:rsidRPr="007E0839">
              <w:rPr>
                <w:rFonts w:eastAsia="Times New Roman" w:cs="Times New Roman"/>
                <w:b/>
                <w:bCs/>
                <w:color w:val="2C2C2C"/>
                <w:sz w:val="18"/>
                <w:szCs w:val="18"/>
                <w:lang w:eastAsia="ru-RU"/>
              </w:rPr>
              <w:t>%</w:t>
            </w:r>
          </w:p>
        </w:tc>
      </w:tr>
      <w:tr w:rsidR="0076308F" w:rsidRPr="007E0839" w:rsidTr="00AB0A76">
        <w:trPr>
          <w:trHeight w:val="395"/>
        </w:trPr>
        <w:tc>
          <w:tcPr>
            <w:tcW w:w="534" w:type="dxa"/>
            <w:hideMark/>
          </w:tcPr>
          <w:p w:rsidR="0076308F" w:rsidRPr="007E0839" w:rsidRDefault="0076308F" w:rsidP="0076308F">
            <w:pPr>
              <w:pStyle w:val="a6"/>
              <w:numPr>
                <w:ilvl w:val="0"/>
                <w:numId w:val="27"/>
              </w:numPr>
              <w:spacing w:after="96" w:line="255" w:lineRule="atLeast"/>
              <w:jc w:val="center"/>
              <w:rPr>
                <w:rFonts w:eastAsia="Times New Roman" w:cs="Times New Roman"/>
                <w:color w:val="2C2C2C"/>
                <w:sz w:val="20"/>
                <w:szCs w:val="20"/>
                <w:lang w:eastAsia="ru-RU"/>
              </w:rPr>
            </w:pPr>
          </w:p>
        </w:tc>
        <w:tc>
          <w:tcPr>
            <w:tcW w:w="4536" w:type="dxa"/>
            <w:hideMark/>
          </w:tcPr>
          <w:p w:rsidR="0076308F" w:rsidRPr="007E0839" w:rsidRDefault="0076308F" w:rsidP="00363BC8">
            <w:pPr>
              <w:spacing w:after="96" w:line="255" w:lineRule="atLeast"/>
              <w:jc w:val="center"/>
              <w:rPr>
                <w:rFonts w:eastAsia="Times New Roman" w:cs="Times New Roman"/>
                <w:color w:val="000000" w:themeColor="text1"/>
                <w:sz w:val="20"/>
                <w:szCs w:val="20"/>
                <w:lang w:eastAsia="ru-RU"/>
              </w:rPr>
            </w:pPr>
            <w:r>
              <w:rPr>
                <w:rFonts w:eastAsia="Calibri" w:cs="Times New Roman"/>
                <w:color w:val="000000"/>
                <w:sz w:val="20"/>
                <w:szCs w:val="20"/>
              </w:rPr>
              <w:t>Снижение уровня аварийности на объектах водоснабжения</w:t>
            </w:r>
          </w:p>
        </w:tc>
        <w:tc>
          <w:tcPr>
            <w:tcW w:w="567" w:type="dxa"/>
            <w:hideMark/>
          </w:tcPr>
          <w:p w:rsidR="0076308F" w:rsidRPr="007E0839" w:rsidRDefault="0076308F" w:rsidP="00363BC8">
            <w:pPr>
              <w:spacing w:after="96" w:line="255" w:lineRule="atLeast"/>
              <w:jc w:val="center"/>
              <w:rPr>
                <w:rFonts w:eastAsia="Times New Roman" w:cs="Times New Roman"/>
                <w:color w:val="2C2C2C"/>
                <w:sz w:val="20"/>
                <w:szCs w:val="20"/>
                <w:lang w:eastAsia="ru-RU"/>
              </w:rPr>
            </w:pPr>
            <w:r w:rsidRPr="007E0839">
              <w:rPr>
                <w:rFonts w:eastAsia="Times New Roman" w:cs="Times New Roman"/>
                <w:color w:val="2C2C2C"/>
                <w:sz w:val="20"/>
                <w:szCs w:val="20"/>
                <w:lang w:eastAsia="ru-RU"/>
              </w:rPr>
              <w:t>%</w:t>
            </w:r>
          </w:p>
        </w:tc>
        <w:tc>
          <w:tcPr>
            <w:tcW w:w="1134" w:type="dxa"/>
            <w:hideMark/>
          </w:tcPr>
          <w:p w:rsidR="0076308F" w:rsidRPr="007E0839" w:rsidRDefault="0076308F" w:rsidP="00363BC8">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9</w:t>
            </w:r>
          </w:p>
        </w:tc>
        <w:tc>
          <w:tcPr>
            <w:tcW w:w="1417" w:type="dxa"/>
            <w:hideMark/>
          </w:tcPr>
          <w:p w:rsidR="0076308F" w:rsidRPr="007E0839" w:rsidRDefault="0076308F" w:rsidP="00363BC8">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w:t>
            </w:r>
          </w:p>
        </w:tc>
        <w:tc>
          <w:tcPr>
            <w:tcW w:w="1276" w:type="dxa"/>
            <w:hideMark/>
          </w:tcPr>
          <w:p w:rsidR="0076308F" w:rsidRPr="007E0839" w:rsidRDefault="0076308F" w:rsidP="00363BC8">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12</w:t>
            </w:r>
          </w:p>
        </w:tc>
      </w:tr>
      <w:tr w:rsidR="0076308F" w:rsidRPr="007E0839" w:rsidTr="00363BC8">
        <w:tc>
          <w:tcPr>
            <w:tcW w:w="534" w:type="dxa"/>
            <w:hideMark/>
          </w:tcPr>
          <w:p w:rsidR="0076308F" w:rsidRPr="007E0839" w:rsidRDefault="0076308F" w:rsidP="0076308F">
            <w:pPr>
              <w:pStyle w:val="a6"/>
              <w:numPr>
                <w:ilvl w:val="0"/>
                <w:numId w:val="27"/>
              </w:numPr>
              <w:spacing w:after="96" w:line="255" w:lineRule="atLeast"/>
              <w:jc w:val="center"/>
              <w:rPr>
                <w:rFonts w:eastAsia="Times New Roman" w:cs="Times New Roman"/>
                <w:color w:val="2C2C2C"/>
                <w:sz w:val="20"/>
                <w:szCs w:val="20"/>
                <w:lang w:eastAsia="ru-RU"/>
              </w:rPr>
            </w:pPr>
          </w:p>
        </w:tc>
        <w:tc>
          <w:tcPr>
            <w:tcW w:w="4536" w:type="dxa"/>
            <w:hideMark/>
          </w:tcPr>
          <w:p w:rsidR="0076308F" w:rsidRPr="007E0839" w:rsidRDefault="0076308F" w:rsidP="00363BC8">
            <w:pPr>
              <w:spacing w:after="96" w:line="255" w:lineRule="atLeast"/>
              <w:jc w:val="center"/>
              <w:rPr>
                <w:rFonts w:eastAsia="Calibri" w:cs="Times New Roman"/>
                <w:color w:val="000000"/>
                <w:sz w:val="20"/>
                <w:szCs w:val="20"/>
              </w:rPr>
            </w:pPr>
            <w:r>
              <w:rPr>
                <w:rFonts w:eastAsia="Calibri" w:cs="Times New Roman"/>
                <w:color w:val="000000"/>
                <w:sz w:val="20"/>
                <w:szCs w:val="20"/>
              </w:rPr>
              <w:t>Газификация населенных пунктов</w:t>
            </w:r>
          </w:p>
        </w:tc>
        <w:tc>
          <w:tcPr>
            <w:tcW w:w="567" w:type="dxa"/>
            <w:hideMark/>
          </w:tcPr>
          <w:p w:rsidR="0076308F" w:rsidRPr="007E0839" w:rsidRDefault="0076308F" w:rsidP="00363BC8">
            <w:pPr>
              <w:spacing w:after="96" w:line="255" w:lineRule="atLeast"/>
              <w:jc w:val="center"/>
              <w:rPr>
                <w:rFonts w:eastAsia="Times New Roman" w:cs="Times New Roman"/>
                <w:color w:val="2C2C2C"/>
                <w:sz w:val="20"/>
                <w:szCs w:val="20"/>
                <w:lang w:eastAsia="ru-RU"/>
              </w:rPr>
            </w:pPr>
            <w:r w:rsidRPr="007E0839">
              <w:rPr>
                <w:rFonts w:eastAsia="Times New Roman" w:cs="Times New Roman"/>
                <w:color w:val="2C2C2C"/>
                <w:sz w:val="20"/>
                <w:szCs w:val="20"/>
                <w:lang w:eastAsia="ru-RU"/>
              </w:rPr>
              <w:t>%</w:t>
            </w:r>
          </w:p>
        </w:tc>
        <w:tc>
          <w:tcPr>
            <w:tcW w:w="1134" w:type="dxa"/>
            <w:hideMark/>
          </w:tcPr>
          <w:p w:rsidR="0076308F" w:rsidRPr="007E0839" w:rsidRDefault="0076308F" w:rsidP="00363BC8">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0</w:t>
            </w:r>
          </w:p>
        </w:tc>
        <w:tc>
          <w:tcPr>
            <w:tcW w:w="1417" w:type="dxa"/>
            <w:hideMark/>
          </w:tcPr>
          <w:p w:rsidR="0076308F" w:rsidRPr="007E0839" w:rsidRDefault="0076308F" w:rsidP="00363BC8">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0</w:t>
            </w:r>
          </w:p>
        </w:tc>
        <w:tc>
          <w:tcPr>
            <w:tcW w:w="1276" w:type="dxa"/>
            <w:hideMark/>
          </w:tcPr>
          <w:p w:rsidR="0076308F" w:rsidRPr="007E0839" w:rsidRDefault="0076308F" w:rsidP="00363BC8">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0</w:t>
            </w:r>
          </w:p>
        </w:tc>
      </w:tr>
    </w:tbl>
    <w:p w:rsidR="00B967F9" w:rsidRDefault="00B967F9" w:rsidP="000B4873">
      <w:pPr>
        <w:spacing w:after="0" w:line="240" w:lineRule="auto"/>
        <w:ind w:firstLine="709"/>
        <w:jc w:val="both"/>
        <w:rPr>
          <w:rFonts w:eastAsia="Times New Roman" w:cs="Times New Roman"/>
          <w:b/>
          <w:i/>
          <w:iCs/>
          <w:szCs w:val="24"/>
          <w:lang w:eastAsia="ru-RU"/>
        </w:rPr>
      </w:pPr>
    </w:p>
    <w:p w:rsidR="000B4873" w:rsidRDefault="00ED0C96" w:rsidP="000B4873">
      <w:pPr>
        <w:spacing w:after="0" w:line="240" w:lineRule="auto"/>
        <w:ind w:firstLine="709"/>
        <w:jc w:val="both"/>
        <w:rPr>
          <w:rFonts w:eastAsia="Times New Roman"/>
          <w:szCs w:val="24"/>
          <w:lang w:eastAsia="ru-RU"/>
        </w:rPr>
      </w:pPr>
      <w:r w:rsidRPr="0001442E">
        <w:rPr>
          <w:rFonts w:eastAsia="Times New Roman" w:cs="Times New Roman"/>
          <w:b/>
          <w:i/>
          <w:iCs/>
          <w:szCs w:val="24"/>
          <w:lang w:eastAsia="ru-RU"/>
        </w:rPr>
        <w:lastRenderedPageBreak/>
        <w:t xml:space="preserve">Вывод: </w:t>
      </w:r>
      <w:r w:rsidRPr="0001442E">
        <w:rPr>
          <w:rFonts w:eastAsia="Times New Roman"/>
          <w:szCs w:val="24"/>
          <w:lang w:eastAsia="ru-RU"/>
        </w:rPr>
        <w:t xml:space="preserve">По результатам реализации за 2021 год муниципальная программа признана </w:t>
      </w:r>
      <w:proofErr w:type="spellStart"/>
      <w:r w:rsidR="00A161C3">
        <w:rPr>
          <w:rFonts w:eastAsia="Times New Roman"/>
          <w:szCs w:val="24"/>
          <w:lang w:eastAsia="ru-RU"/>
        </w:rPr>
        <w:t>средне</w:t>
      </w:r>
      <w:r w:rsidRPr="0001442E">
        <w:rPr>
          <w:rFonts w:eastAsia="Times New Roman"/>
          <w:szCs w:val="24"/>
          <w:lang w:eastAsia="ru-RU"/>
        </w:rPr>
        <w:t>эффективной</w:t>
      </w:r>
      <w:proofErr w:type="spellEnd"/>
      <w:r w:rsidRPr="0001442E">
        <w:rPr>
          <w:rFonts w:eastAsia="Times New Roman"/>
          <w:szCs w:val="24"/>
          <w:lang w:eastAsia="ru-RU"/>
        </w:rPr>
        <w:t xml:space="preserve">. </w:t>
      </w:r>
      <w:r w:rsidR="000B4873" w:rsidRPr="00D35560">
        <w:rPr>
          <w:szCs w:val="24"/>
        </w:rPr>
        <w:t>По итогам оценки эффективности</w:t>
      </w:r>
      <w:r w:rsidR="000B4873">
        <w:rPr>
          <w:szCs w:val="24"/>
        </w:rPr>
        <w:t xml:space="preserve"> муниципальной программы за 2021</w:t>
      </w:r>
      <w:r w:rsidR="000B4873" w:rsidRPr="00D35560">
        <w:rPr>
          <w:szCs w:val="24"/>
        </w:rPr>
        <w:t xml:space="preserve"> год координатору программы рекомендуется</w:t>
      </w:r>
      <w:r w:rsidR="000B4873" w:rsidRPr="00D35560">
        <w:rPr>
          <w:rFonts w:eastAsia="Times New Roman"/>
          <w:szCs w:val="24"/>
          <w:lang w:eastAsia="ru-RU"/>
        </w:rPr>
        <w:t xml:space="preserve"> провести доработку, в том числе в части изменения объемов бюджетных ассигнований и целевых показателей.</w:t>
      </w:r>
    </w:p>
    <w:p w:rsidR="00A161C3" w:rsidRPr="00DC4497" w:rsidRDefault="00A161C3" w:rsidP="000B4873">
      <w:pPr>
        <w:spacing w:after="0" w:line="240" w:lineRule="auto"/>
        <w:ind w:firstLine="709"/>
        <w:jc w:val="both"/>
        <w:rPr>
          <w:rFonts w:eastAsia="Times New Roman"/>
          <w:szCs w:val="24"/>
          <w:lang w:eastAsia="ar-SA"/>
        </w:rPr>
      </w:pPr>
    </w:p>
    <w:p w:rsidR="000C7BA6" w:rsidRDefault="000C7BA6" w:rsidP="000C7BA6">
      <w:pPr>
        <w:pStyle w:val="a3"/>
        <w:spacing w:before="0" w:beforeAutospacing="0" w:after="0" w:afterAutospacing="0"/>
        <w:ind w:firstLine="709"/>
        <w:jc w:val="center"/>
        <w:rPr>
          <w:b/>
        </w:rPr>
      </w:pPr>
      <w:r>
        <w:rPr>
          <w:b/>
        </w:rPr>
        <w:t xml:space="preserve">14. </w:t>
      </w:r>
      <w:r w:rsidR="006F53FB">
        <w:rPr>
          <w:b/>
        </w:rPr>
        <w:t xml:space="preserve">   </w:t>
      </w:r>
      <w:r>
        <w:rPr>
          <w:b/>
        </w:rPr>
        <w:t>Развитие  благоустройства территории МО "</w:t>
      </w:r>
      <w:proofErr w:type="spellStart"/>
      <w:r>
        <w:rPr>
          <w:b/>
        </w:rPr>
        <w:t>Майнское</w:t>
      </w:r>
      <w:proofErr w:type="spellEnd"/>
      <w:r>
        <w:rPr>
          <w:b/>
        </w:rPr>
        <w:t xml:space="preserve"> городское  по</w:t>
      </w:r>
      <w:r w:rsidR="002062F3">
        <w:rPr>
          <w:b/>
        </w:rPr>
        <w:t xml:space="preserve">селение </w:t>
      </w:r>
      <w:proofErr w:type="spellStart"/>
      <w:r w:rsidR="002062F3">
        <w:rPr>
          <w:b/>
        </w:rPr>
        <w:t>Майнского</w:t>
      </w:r>
      <w:proofErr w:type="spellEnd"/>
      <w:r w:rsidR="002062F3">
        <w:rPr>
          <w:b/>
        </w:rPr>
        <w:t xml:space="preserve"> района на 2021</w:t>
      </w:r>
      <w:r>
        <w:rPr>
          <w:b/>
        </w:rPr>
        <w:t>-2023 годы</w:t>
      </w:r>
    </w:p>
    <w:p w:rsidR="000C7BA6" w:rsidRDefault="000C7BA6" w:rsidP="000C7BA6">
      <w:pPr>
        <w:pStyle w:val="a3"/>
        <w:spacing w:before="0" w:beforeAutospacing="0" w:after="0" w:afterAutospacing="0"/>
        <w:ind w:firstLine="709"/>
        <w:jc w:val="both"/>
        <w:rPr>
          <w:b/>
        </w:rPr>
      </w:pPr>
    </w:p>
    <w:p w:rsidR="000C7BA6" w:rsidRDefault="000C7BA6" w:rsidP="000C7BA6">
      <w:pPr>
        <w:spacing w:after="0" w:line="240" w:lineRule="auto"/>
        <w:ind w:firstLine="709"/>
        <w:jc w:val="both"/>
        <w:rPr>
          <w:szCs w:val="24"/>
        </w:rPr>
      </w:pPr>
      <w:r w:rsidRPr="00AC6C20">
        <w:t xml:space="preserve">Ответственный исполнитель муниципальной программы – </w:t>
      </w:r>
      <w:r w:rsidRPr="0011685D">
        <w:rPr>
          <w:rFonts w:cs="Times New Roman"/>
        </w:rPr>
        <w:t xml:space="preserve">Управление </w:t>
      </w:r>
      <w:proofErr w:type="spellStart"/>
      <w:r w:rsidRPr="0011685D">
        <w:rPr>
          <w:rFonts w:cs="Times New Roman"/>
        </w:rPr>
        <w:t>топливн</w:t>
      </w:r>
      <w:proofErr w:type="gramStart"/>
      <w:r w:rsidRPr="0011685D">
        <w:rPr>
          <w:rFonts w:cs="Times New Roman"/>
        </w:rPr>
        <w:t>о</w:t>
      </w:r>
      <w:proofErr w:type="spellEnd"/>
      <w:r w:rsidRPr="0011685D">
        <w:rPr>
          <w:rFonts w:cs="Times New Roman"/>
        </w:rPr>
        <w:t>-</w:t>
      </w:r>
      <w:proofErr w:type="gramEnd"/>
      <w:r w:rsidRPr="0011685D">
        <w:rPr>
          <w:rFonts w:cs="Times New Roman"/>
        </w:rPr>
        <w:t xml:space="preserve"> энергетических ресурсов, </w:t>
      </w:r>
      <w:proofErr w:type="spellStart"/>
      <w:r w:rsidRPr="0011685D">
        <w:rPr>
          <w:rFonts w:cs="Times New Roman"/>
        </w:rPr>
        <w:t>жилищно</w:t>
      </w:r>
      <w:proofErr w:type="spellEnd"/>
      <w:r w:rsidRPr="0011685D">
        <w:rPr>
          <w:rFonts w:cs="Times New Roman"/>
        </w:rPr>
        <w:t>- коммунального хозяйства, и дорожной деятельности архитектуры и строительства администрации муниципального образования «</w:t>
      </w:r>
      <w:proofErr w:type="spellStart"/>
      <w:r w:rsidRPr="0011685D">
        <w:rPr>
          <w:rFonts w:cs="Times New Roman"/>
        </w:rPr>
        <w:t>Майнский</w:t>
      </w:r>
      <w:proofErr w:type="spellEnd"/>
      <w:r w:rsidRPr="0011685D">
        <w:rPr>
          <w:rFonts w:cs="Times New Roman"/>
        </w:rPr>
        <w:t xml:space="preserve"> район»</w:t>
      </w:r>
      <w:r>
        <w:rPr>
          <w:szCs w:val="24"/>
        </w:rPr>
        <w:t>.</w:t>
      </w:r>
    </w:p>
    <w:p w:rsidR="000C7BA6" w:rsidRDefault="000C7BA6" w:rsidP="000C7BA6">
      <w:pPr>
        <w:pStyle w:val="a3"/>
        <w:spacing w:before="0" w:beforeAutospacing="0" w:after="0" w:afterAutospacing="0"/>
        <w:ind w:firstLine="709"/>
        <w:jc w:val="both"/>
        <w:rPr>
          <w:b/>
        </w:rPr>
      </w:pPr>
    </w:p>
    <w:p w:rsidR="000C7BA6" w:rsidRPr="008338BC" w:rsidRDefault="000C7BA6" w:rsidP="000C7BA6">
      <w:pPr>
        <w:spacing w:after="0" w:line="240" w:lineRule="auto"/>
        <w:ind w:firstLine="709"/>
        <w:jc w:val="both"/>
        <w:rPr>
          <w:rFonts w:eastAsia="Times New Roman" w:cs="Times New Roman"/>
          <w:szCs w:val="24"/>
          <w:lang w:eastAsia="ru-RU"/>
        </w:rPr>
      </w:pPr>
      <w:r w:rsidRPr="008338BC">
        <w:rPr>
          <w:rFonts w:eastAsia="Times New Roman" w:cs="Times New Roman"/>
          <w:szCs w:val="24"/>
          <w:lang w:eastAsia="ru-RU"/>
        </w:rPr>
        <w:t>На реализацию  муниципальной программы запланировано выделение денежных средств из консолидированного бюджета МО «</w:t>
      </w:r>
      <w:proofErr w:type="spellStart"/>
      <w:r w:rsidRPr="008338BC">
        <w:rPr>
          <w:rFonts w:eastAsia="Times New Roman" w:cs="Times New Roman"/>
          <w:szCs w:val="24"/>
          <w:lang w:eastAsia="ru-RU"/>
        </w:rPr>
        <w:t>Майнский</w:t>
      </w:r>
      <w:proofErr w:type="spellEnd"/>
      <w:r w:rsidRPr="008338BC">
        <w:rPr>
          <w:rFonts w:eastAsia="Times New Roman" w:cs="Times New Roman"/>
          <w:szCs w:val="24"/>
          <w:lang w:eastAsia="ru-RU"/>
        </w:rPr>
        <w:t xml:space="preserve"> район» в объёме </w:t>
      </w:r>
      <w:r w:rsidR="008338BC" w:rsidRPr="008338BC">
        <w:rPr>
          <w:rFonts w:eastAsia="Times New Roman" w:cs="Times New Roman"/>
          <w:szCs w:val="24"/>
          <w:lang w:eastAsia="ru-RU"/>
        </w:rPr>
        <w:t>11337,489</w:t>
      </w:r>
      <w:r w:rsidR="00B65EF0">
        <w:rPr>
          <w:rFonts w:eastAsia="Times New Roman" w:cs="Times New Roman"/>
          <w:szCs w:val="24"/>
          <w:lang w:eastAsia="ru-RU"/>
        </w:rPr>
        <w:t>15</w:t>
      </w:r>
      <w:r w:rsidRPr="008338BC">
        <w:rPr>
          <w:rFonts w:eastAsia="Times New Roman" w:cs="Times New Roman"/>
          <w:szCs w:val="24"/>
          <w:lang w:eastAsia="ru-RU"/>
        </w:rPr>
        <w:t xml:space="preserve"> тыс. руб.</w:t>
      </w:r>
    </w:p>
    <w:p w:rsidR="00E84C19" w:rsidRDefault="000C7BA6" w:rsidP="00F85754">
      <w:pPr>
        <w:tabs>
          <w:tab w:val="left" w:pos="709"/>
        </w:tabs>
        <w:spacing w:after="0" w:line="240" w:lineRule="auto"/>
        <w:ind w:firstLine="709"/>
        <w:jc w:val="both"/>
        <w:rPr>
          <w:rFonts w:eastAsia="Times New Roman"/>
          <w:szCs w:val="24"/>
          <w:lang w:eastAsia="ru-RU"/>
        </w:rPr>
      </w:pPr>
      <w:r w:rsidRPr="008338BC">
        <w:rPr>
          <w:rFonts w:eastAsia="Times New Roman" w:cs="Times New Roman"/>
          <w:szCs w:val="24"/>
          <w:lang w:eastAsia="ru-RU"/>
        </w:rPr>
        <w:t xml:space="preserve">В отчётном периоде освоение средств бюджета составило </w:t>
      </w:r>
      <w:r w:rsidR="008338BC" w:rsidRPr="008338BC">
        <w:rPr>
          <w:rFonts w:eastAsia="Times New Roman" w:cs="Times New Roman"/>
          <w:szCs w:val="24"/>
          <w:lang w:eastAsia="ru-RU"/>
        </w:rPr>
        <w:t>11337,489</w:t>
      </w:r>
      <w:r w:rsidR="00B65EF0">
        <w:rPr>
          <w:rFonts w:eastAsia="Times New Roman" w:cs="Times New Roman"/>
          <w:szCs w:val="24"/>
          <w:lang w:eastAsia="ru-RU"/>
        </w:rPr>
        <w:t>15</w:t>
      </w:r>
      <w:r w:rsidRPr="008338BC">
        <w:rPr>
          <w:rFonts w:eastAsia="Times New Roman" w:cs="Times New Roman"/>
          <w:szCs w:val="24"/>
          <w:lang w:eastAsia="ru-RU"/>
        </w:rPr>
        <w:t xml:space="preserve"> тыс. руб., что составляет 100% от запланированного объёма финансирования</w:t>
      </w:r>
      <w:r w:rsidRPr="008338BC">
        <w:rPr>
          <w:rFonts w:ascii="Arial" w:eastAsia="Times New Roman" w:hAnsi="Arial" w:cs="Arial"/>
          <w:sz w:val="18"/>
          <w:szCs w:val="18"/>
          <w:lang w:eastAsia="ru-RU"/>
        </w:rPr>
        <w:t>.</w:t>
      </w:r>
      <w:r w:rsidR="00F85754" w:rsidRPr="00F85754">
        <w:rPr>
          <w:rFonts w:eastAsia="Times New Roman"/>
          <w:szCs w:val="24"/>
          <w:lang w:eastAsia="ru-RU"/>
        </w:rPr>
        <w:t xml:space="preserve"> </w:t>
      </w:r>
    </w:p>
    <w:p w:rsidR="00E84C19" w:rsidRDefault="00E84C19" w:rsidP="00F85754">
      <w:pPr>
        <w:tabs>
          <w:tab w:val="left" w:pos="709"/>
        </w:tabs>
        <w:spacing w:after="0" w:line="240" w:lineRule="auto"/>
        <w:ind w:firstLine="709"/>
        <w:jc w:val="both"/>
        <w:rPr>
          <w:rFonts w:eastAsia="Times New Roman"/>
          <w:szCs w:val="24"/>
          <w:lang w:eastAsia="ru-RU"/>
        </w:rPr>
      </w:pPr>
      <w:r>
        <w:rPr>
          <w:rFonts w:eastAsia="Times New Roman"/>
          <w:szCs w:val="24"/>
          <w:lang w:eastAsia="ru-RU"/>
        </w:rPr>
        <w:t>Из них:</w:t>
      </w:r>
    </w:p>
    <w:p w:rsidR="00E84C19" w:rsidRDefault="00E84C19" w:rsidP="00F85754">
      <w:pPr>
        <w:tabs>
          <w:tab w:val="left" w:pos="709"/>
        </w:tabs>
        <w:spacing w:after="0" w:line="240" w:lineRule="auto"/>
        <w:ind w:firstLine="709"/>
        <w:jc w:val="both"/>
        <w:rPr>
          <w:rFonts w:eastAsia="Times New Roman"/>
          <w:szCs w:val="24"/>
          <w:lang w:eastAsia="ru-RU"/>
        </w:rPr>
      </w:pPr>
      <w:r>
        <w:rPr>
          <w:rFonts w:eastAsia="Times New Roman"/>
          <w:szCs w:val="24"/>
          <w:lang w:eastAsia="ru-RU"/>
        </w:rPr>
        <w:t>-оплата договоров гражданско-правового характера - 607,6 тыс</w:t>
      </w:r>
      <w:proofErr w:type="gramStart"/>
      <w:r>
        <w:rPr>
          <w:rFonts w:eastAsia="Times New Roman"/>
          <w:szCs w:val="24"/>
          <w:lang w:eastAsia="ru-RU"/>
        </w:rPr>
        <w:t>.р</w:t>
      </w:r>
      <w:proofErr w:type="gramEnd"/>
      <w:r>
        <w:rPr>
          <w:rFonts w:eastAsia="Times New Roman"/>
          <w:szCs w:val="24"/>
          <w:lang w:eastAsia="ru-RU"/>
        </w:rPr>
        <w:t>ублей</w:t>
      </w:r>
    </w:p>
    <w:p w:rsidR="00E84C19" w:rsidRDefault="00E84C19" w:rsidP="00F85754">
      <w:pPr>
        <w:tabs>
          <w:tab w:val="left" w:pos="709"/>
        </w:tabs>
        <w:spacing w:after="0" w:line="240" w:lineRule="auto"/>
        <w:ind w:firstLine="709"/>
        <w:jc w:val="both"/>
        <w:rPr>
          <w:rFonts w:eastAsia="Times New Roman"/>
          <w:szCs w:val="24"/>
          <w:lang w:eastAsia="ru-RU"/>
        </w:rPr>
      </w:pPr>
      <w:r>
        <w:rPr>
          <w:rFonts w:eastAsia="Times New Roman"/>
          <w:szCs w:val="24"/>
          <w:lang w:eastAsia="ru-RU"/>
        </w:rPr>
        <w:t>-уличное освещение  р.п. Майна - 5545,4 тыс</w:t>
      </w:r>
      <w:proofErr w:type="gramStart"/>
      <w:r>
        <w:rPr>
          <w:rFonts w:eastAsia="Times New Roman"/>
          <w:szCs w:val="24"/>
          <w:lang w:eastAsia="ru-RU"/>
        </w:rPr>
        <w:t>.р</w:t>
      </w:r>
      <w:proofErr w:type="gramEnd"/>
      <w:r>
        <w:rPr>
          <w:rFonts w:eastAsia="Times New Roman"/>
          <w:szCs w:val="24"/>
          <w:lang w:eastAsia="ru-RU"/>
        </w:rPr>
        <w:t>уб.</w:t>
      </w:r>
    </w:p>
    <w:p w:rsidR="00E84C19" w:rsidRDefault="00E84C19" w:rsidP="00F85754">
      <w:pPr>
        <w:tabs>
          <w:tab w:val="left" w:pos="709"/>
        </w:tabs>
        <w:spacing w:after="0" w:line="240" w:lineRule="auto"/>
        <w:ind w:firstLine="709"/>
        <w:jc w:val="both"/>
        <w:rPr>
          <w:rFonts w:eastAsia="Times New Roman"/>
          <w:szCs w:val="24"/>
          <w:lang w:eastAsia="ru-RU"/>
        </w:rPr>
      </w:pPr>
      <w:r>
        <w:rPr>
          <w:rFonts w:eastAsia="Times New Roman"/>
          <w:szCs w:val="24"/>
          <w:lang w:eastAsia="ru-RU"/>
        </w:rPr>
        <w:t>-благоустройство территории  (расчистка</w:t>
      </w:r>
      <w:proofErr w:type="gramStart"/>
      <w:r>
        <w:rPr>
          <w:rFonts w:eastAsia="Times New Roman"/>
          <w:szCs w:val="24"/>
          <w:lang w:eastAsia="ru-RU"/>
        </w:rPr>
        <w:t xml:space="preserve"> ,</w:t>
      </w:r>
      <w:proofErr w:type="gramEnd"/>
      <w:r>
        <w:rPr>
          <w:rFonts w:eastAsia="Times New Roman"/>
          <w:szCs w:val="24"/>
          <w:lang w:eastAsia="ru-RU"/>
        </w:rPr>
        <w:t xml:space="preserve"> ГСМ, транспортные услуги ) - 4185,4 тыс.рублей</w:t>
      </w:r>
    </w:p>
    <w:p w:rsidR="00E84C19" w:rsidRDefault="00E84C19" w:rsidP="00F85754">
      <w:pPr>
        <w:tabs>
          <w:tab w:val="left" w:pos="709"/>
        </w:tabs>
        <w:spacing w:after="0" w:line="240" w:lineRule="auto"/>
        <w:ind w:firstLine="709"/>
        <w:jc w:val="both"/>
        <w:rPr>
          <w:rFonts w:eastAsia="Times New Roman"/>
          <w:szCs w:val="24"/>
          <w:lang w:eastAsia="ru-RU"/>
        </w:rPr>
      </w:pPr>
      <w:r>
        <w:rPr>
          <w:rFonts w:eastAsia="Times New Roman"/>
          <w:szCs w:val="24"/>
          <w:lang w:eastAsia="ru-RU"/>
        </w:rPr>
        <w:t>-устройство ограждения кладбища в р.п. Майна - 999,0 тыс</w:t>
      </w:r>
      <w:proofErr w:type="gramStart"/>
      <w:r>
        <w:rPr>
          <w:rFonts w:eastAsia="Times New Roman"/>
          <w:szCs w:val="24"/>
          <w:lang w:eastAsia="ru-RU"/>
        </w:rPr>
        <w:t>.р</w:t>
      </w:r>
      <w:proofErr w:type="gramEnd"/>
      <w:r>
        <w:rPr>
          <w:rFonts w:eastAsia="Times New Roman"/>
          <w:szCs w:val="24"/>
          <w:lang w:eastAsia="ru-RU"/>
        </w:rPr>
        <w:t>ублей</w:t>
      </w:r>
    </w:p>
    <w:p w:rsidR="00F85754" w:rsidRPr="00C60378" w:rsidRDefault="00F85754" w:rsidP="00F85754">
      <w:pPr>
        <w:tabs>
          <w:tab w:val="left" w:pos="709"/>
        </w:tabs>
        <w:spacing w:after="0" w:line="240" w:lineRule="auto"/>
        <w:ind w:firstLine="709"/>
        <w:jc w:val="both"/>
        <w:rPr>
          <w:rFonts w:eastAsia="Times New Roman"/>
          <w:szCs w:val="24"/>
          <w:lang w:eastAsia="ru-RU"/>
        </w:rPr>
      </w:pPr>
      <w:r w:rsidRPr="00C60378">
        <w:rPr>
          <w:rFonts w:eastAsia="Times New Roman"/>
          <w:szCs w:val="24"/>
          <w:lang w:eastAsia="ru-RU"/>
        </w:rPr>
        <w:t>Оценка эффективности реализации муниципально</w:t>
      </w:r>
      <w:r>
        <w:rPr>
          <w:rFonts w:eastAsia="Times New Roman"/>
          <w:szCs w:val="24"/>
          <w:lang w:eastAsia="ru-RU"/>
        </w:rPr>
        <w:t>й программы осуществлялась по 2</w:t>
      </w:r>
      <w:r w:rsidRPr="00C60378">
        <w:rPr>
          <w:rFonts w:eastAsia="Times New Roman"/>
          <w:szCs w:val="24"/>
          <w:lang w:eastAsia="ru-RU"/>
        </w:rPr>
        <w:t xml:space="preserve"> целевым индикаторам, ожидаемое значение достигнуто в полном объеме.</w:t>
      </w:r>
    </w:p>
    <w:p w:rsidR="00F85754" w:rsidRDefault="00F85754" w:rsidP="000C7BA6">
      <w:pPr>
        <w:spacing w:after="0" w:line="240" w:lineRule="auto"/>
        <w:ind w:firstLine="709"/>
        <w:jc w:val="both"/>
        <w:rPr>
          <w:rFonts w:eastAsia="Times New Roman" w:cs="Times New Roman"/>
          <w:szCs w:val="24"/>
          <w:highlight w:val="yellow"/>
          <w:lang w:eastAsia="ru-RU"/>
        </w:rPr>
      </w:pPr>
    </w:p>
    <w:tbl>
      <w:tblPr>
        <w:tblStyle w:val="ad"/>
        <w:tblW w:w="0" w:type="auto"/>
        <w:tblLayout w:type="fixed"/>
        <w:tblLook w:val="04A0"/>
      </w:tblPr>
      <w:tblGrid>
        <w:gridCol w:w="534"/>
        <w:gridCol w:w="4536"/>
        <w:gridCol w:w="567"/>
        <w:gridCol w:w="1134"/>
        <w:gridCol w:w="1417"/>
        <w:gridCol w:w="1276"/>
      </w:tblGrid>
      <w:tr w:rsidR="00F85754" w:rsidRPr="007E0839" w:rsidTr="00363BC8">
        <w:trPr>
          <w:trHeight w:val="1062"/>
        </w:trPr>
        <w:tc>
          <w:tcPr>
            <w:tcW w:w="534" w:type="dxa"/>
            <w:hideMark/>
          </w:tcPr>
          <w:p w:rsidR="00F85754" w:rsidRPr="007E0839" w:rsidRDefault="00F85754" w:rsidP="00363BC8">
            <w:pPr>
              <w:spacing w:line="255" w:lineRule="atLeast"/>
              <w:jc w:val="center"/>
              <w:rPr>
                <w:rFonts w:eastAsia="Times New Roman" w:cs="Times New Roman"/>
                <w:color w:val="2C2C2C"/>
                <w:sz w:val="20"/>
                <w:szCs w:val="20"/>
                <w:lang w:eastAsia="ru-RU"/>
              </w:rPr>
            </w:pPr>
            <w:r w:rsidRPr="007E0839">
              <w:rPr>
                <w:rFonts w:eastAsia="Times New Roman" w:cs="Times New Roman"/>
                <w:b/>
                <w:bCs/>
                <w:color w:val="2C2C2C"/>
                <w:sz w:val="20"/>
                <w:szCs w:val="20"/>
                <w:lang w:eastAsia="ru-RU"/>
              </w:rPr>
              <w:br/>
            </w:r>
            <w:r w:rsidRPr="007E0839">
              <w:rPr>
                <w:rFonts w:eastAsia="Times New Roman" w:cs="Times New Roman"/>
                <w:b/>
                <w:bCs/>
                <w:color w:val="2C2C2C"/>
                <w:sz w:val="20"/>
                <w:lang w:eastAsia="ru-RU"/>
              </w:rPr>
              <w:t> № </w:t>
            </w:r>
            <w:r w:rsidRPr="007E0839">
              <w:rPr>
                <w:rFonts w:eastAsia="Times New Roman" w:cs="Times New Roman"/>
                <w:b/>
                <w:bCs/>
                <w:color w:val="2C2C2C"/>
                <w:sz w:val="20"/>
                <w:szCs w:val="20"/>
                <w:lang w:eastAsia="ru-RU"/>
              </w:rPr>
              <w:br/>
            </w:r>
            <w:proofErr w:type="spellStart"/>
            <w:proofErr w:type="gramStart"/>
            <w:r w:rsidRPr="007E0839">
              <w:rPr>
                <w:rFonts w:eastAsia="Times New Roman" w:cs="Times New Roman"/>
                <w:b/>
                <w:bCs/>
                <w:color w:val="2C2C2C"/>
                <w:sz w:val="20"/>
                <w:lang w:eastAsia="ru-RU"/>
              </w:rPr>
              <w:t>п</w:t>
            </w:r>
            <w:proofErr w:type="spellEnd"/>
            <w:proofErr w:type="gramEnd"/>
            <w:r w:rsidRPr="007E0839">
              <w:rPr>
                <w:rFonts w:eastAsia="Times New Roman" w:cs="Times New Roman"/>
                <w:b/>
                <w:bCs/>
                <w:color w:val="2C2C2C"/>
                <w:sz w:val="20"/>
                <w:lang w:eastAsia="ru-RU"/>
              </w:rPr>
              <w:t>/</w:t>
            </w:r>
            <w:proofErr w:type="spellStart"/>
            <w:r w:rsidRPr="007E0839">
              <w:rPr>
                <w:rFonts w:eastAsia="Times New Roman" w:cs="Times New Roman"/>
                <w:b/>
                <w:bCs/>
                <w:color w:val="2C2C2C"/>
                <w:sz w:val="20"/>
                <w:lang w:eastAsia="ru-RU"/>
              </w:rPr>
              <w:t>п</w:t>
            </w:r>
            <w:proofErr w:type="spellEnd"/>
          </w:p>
        </w:tc>
        <w:tc>
          <w:tcPr>
            <w:tcW w:w="4536" w:type="dxa"/>
            <w:hideMark/>
          </w:tcPr>
          <w:p w:rsidR="00F85754" w:rsidRPr="007E0839" w:rsidRDefault="00F85754" w:rsidP="00363BC8">
            <w:pPr>
              <w:spacing w:line="255" w:lineRule="atLeast"/>
              <w:jc w:val="center"/>
              <w:rPr>
                <w:rFonts w:eastAsia="Times New Roman" w:cs="Times New Roman"/>
                <w:b/>
                <w:bCs/>
                <w:color w:val="2C2C2C"/>
                <w:sz w:val="20"/>
                <w:lang w:eastAsia="ru-RU"/>
              </w:rPr>
            </w:pPr>
            <w:r w:rsidRPr="007E0839">
              <w:rPr>
                <w:rFonts w:eastAsia="Times New Roman" w:cs="Times New Roman"/>
                <w:b/>
                <w:bCs/>
                <w:color w:val="2C2C2C"/>
                <w:sz w:val="20"/>
                <w:lang w:eastAsia="ru-RU"/>
              </w:rPr>
              <w:t>Наименование</w:t>
            </w:r>
          </w:p>
          <w:p w:rsidR="00F85754" w:rsidRPr="007E0839" w:rsidRDefault="00F85754" w:rsidP="00363BC8">
            <w:pPr>
              <w:spacing w:line="255" w:lineRule="atLeast"/>
              <w:jc w:val="center"/>
              <w:rPr>
                <w:rFonts w:eastAsia="Times New Roman" w:cs="Times New Roman"/>
                <w:b/>
                <w:bCs/>
                <w:color w:val="2C2C2C"/>
                <w:sz w:val="20"/>
                <w:lang w:eastAsia="ru-RU"/>
              </w:rPr>
            </w:pPr>
            <w:r w:rsidRPr="007E0839">
              <w:rPr>
                <w:rFonts w:eastAsia="Times New Roman" w:cs="Times New Roman"/>
                <w:b/>
                <w:bCs/>
                <w:color w:val="2C2C2C"/>
                <w:sz w:val="20"/>
                <w:lang w:eastAsia="ru-RU"/>
              </w:rPr>
              <w:t>целевого</w:t>
            </w:r>
          </w:p>
          <w:p w:rsidR="00F85754" w:rsidRPr="0076308F" w:rsidRDefault="00F85754" w:rsidP="00363BC8">
            <w:pPr>
              <w:spacing w:line="255" w:lineRule="atLeast"/>
              <w:jc w:val="center"/>
              <w:rPr>
                <w:rFonts w:eastAsia="Times New Roman" w:cs="Times New Roman"/>
                <w:b/>
                <w:bCs/>
                <w:color w:val="2C2C2C"/>
                <w:sz w:val="20"/>
                <w:lang w:eastAsia="ru-RU"/>
              </w:rPr>
            </w:pPr>
            <w:r w:rsidRPr="007E0839">
              <w:rPr>
                <w:rFonts w:eastAsia="Times New Roman" w:cs="Times New Roman"/>
                <w:b/>
                <w:bCs/>
                <w:color w:val="2C2C2C"/>
                <w:sz w:val="20"/>
                <w:lang w:eastAsia="ru-RU"/>
              </w:rPr>
              <w:t>показателя</w:t>
            </w:r>
          </w:p>
        </w:tc>
        <w:tc>
          <w:tcPr>
            <w:tcW w:w="567" w:type="dxa"/>
            <w:hideMark/>
          </w:tcPr>
          <w:p w:rsidR="00F85754" w:rsidRPr="007E0839" w:rsidRDefault="00F85754" w:rsidP="00363BC8">
            <w:pPr>
              <w:spacing w:after="96" w:line="255" w:lineRule="atLeast"/>
              <w:jc w:val="center"/>
              <w:rPr>
                <w:rFonts w:eastAsia="Times New Roman" w:cs="Times New Roman"/>
                <w:color w:val="2C2C2C"/>
                <w:sz w:val="20"/>
                <w:szCs w:val="20"/>
                <w:lang w:eastAsia="ru-RU"/>
              </w:rPr>
            </w:pPr>
            <w:r w:rsidRPr="007E0839">
              <w:rPr>
                <w:rFonts w:eastAsia="Times New Roman" w:cs="Times New Roman"/>
                <w:b/>
                <w:bCs/>
                <w:color w:val="2C2C2C"/>
                <w:sz w:val="20"/>
                <w:lang w:eastAsia="ru-RU"/>
              </w:rPr>
              <w:t>Ед. </w:t>
            </w:r>
            <w:r w:rsidRPr="007E0839">
              <w:rPr>
                <w:rFonts w:eastAsia="Times New Roman" w:cs="Times New Roman"/>
                <w:b/>
                <w:bCs/>
                <w:color w:val="2C2C2C"/>
                <w:sz w:val="20"/>
                <w:szCs w:val="20"/>
                <w:lang w:eastAsia="ru-RU"/>
              </w:rPr>
              <w:br/>
            </w:r>
            <w:proofErr w:type="spellStart"/>
            <w:r w:rsidRPr="007E0839">
              <w:rPr>
                <w:rFonts w:eastAsia="Times New Roman" w:cs="Times New Roman"/>
                <w:b/>
                <w:bCs/>
                <w:color w:val="2C2C2C"/>
                <w:sz w:val="20"/>
                <w:lang w:eastAsia="ru-RU"/>
              </w:rPr>
              <w:t>изм</w:t>
            </w:r>
            <w:proofErr w:type="spellEnd"/>
            <w:r w:rsidRPr="007E0839">
              <w:rPr>
                <w:rFonts w:eastAsia="Times New Roman" w:cs="Times New Roman"/>
                <w:b/>
                <w:bCs/>
                <w:color w:val="2C2C2C"/>
                <w:sz w:val="20"/>
                <w:lang w:eastAsia="ru-RU"/>
              </w:rPr>
              <w:t>.</w:t>
            </w:r>
          </w:p>
        </w:tc>
        <w:tc>
          <w:tcPr>
            <w:tcW w:w="1134" w:type="dxa"/>
            <w:hideMark/>
          </w:tcPr>
          <w:p w:rsidR="00F85754" w:rsidRPr="007E0839" w:rsidRDefault="00F85754" w:rsidP="00363BC8">
            <w:pPr>
              <w:spacing w:after="96" w:line="255" w:lineRule="atLeast"/>
              <w:jc w:val="center"/>
              <w:rPr>
                <w:rFonts w:eastAsia="Times New Roman" w:cs="Times New Roman"/>
                <w:color w:val="2C2C2C"/>
                <w:sz w:val="20"/>
                <w:szCs w:val="20"/>
                <w:lang w:eastAsia="ru-RU"/>
              </w:rPr>
            </w:pPr>
            <w:r w:rsidRPr="007E0839">
              <w:rPr>
                <w:rFonts w:eastAsia="Times New Roman" w:cs="Times New Roman"/>
                <w:b/>
                <w:bCs/>
                <w:color w:val="2C2C2C"/>
                <w:sz w:val="20"/>
                <w:lang w:eastAsia="ru-RU"/>
              </w:rPr>
              <w:t>Плановое</w:t>
            </w:r>
            <w:r w:rsidRPr="007E0839">
              <w:rPr>
                <w:rFonts w:eastAsia="Times New Roman" w:cs="Times New Roman"/>
                <w:b/>
                <w:bCs/>
                <w:color w:val="2C2C2C"/>
                <w:sz w:val="20"/>
                <w:szCs w:val="20"/>
                <w:lang w:eastAsia="ru-RU"/>
              </w:rPr>
              <w:br/>
            </w:r>
            <w:r w:rsidRPr="007E0839">
              <w:rPr>
                <w:rFonts w:eastAsia="Times New Roman" w:cs="Times New Roman"/>
                <w:b/>
                <w:bCs/>
                <w:color w:val="2C2C2C"/>
                <w:sz w:val="20"/>
                <w:lang w:eastAsia="ru-RU"/>
              </w:rPr>
              <w:t>значение</w:t>
            </w:r>
          </w:p>
        </w:tc>
        <w:tc>
          <w:tcPr>
            <w:tcW w:w="1417" w:type="dxa"/>
            <w:hideMark/>
          </w:tcPr>
          <w:p w:rsidR="00F85754" w:rsidRPr="007E0839" w:rsidRDefault="00F85754" w:rsidP="00363BC8">
            <w:pPr>
              <w:spacing w:after="96" w:line="255" w:lineRule="atLeast"/>
              <w:jc w:val="center"/>
              <w:rPr>
                <w:rFonts w:eastAsia="Times New Roman" w:cs="Times New Roman"/>
                <w:color w:val="2C2C2C"/>
                <w:sz w:val="20"/>
                <w:szCs w:val="20"/>
                <w:lang w:eastAsia="ru-RU"/>
              </w:rPr>
            </w:pPr>
            <w:r w:rsidRPr="007E0839">
              <w:rPr>
                <w:rFonts w:eastAsia="Times New Roman" w:cs="Times New Roman"/>
                <w:b/>
                <w:bCs/>
                <w:color w:val="2C2C2C"/>
                <w:sz w:val="20"/>
                <w:lang w:eastAsia="ru-RU"/>
              </w:rPr>
              <w:t>Фактическое</w:t>
            </w:r>
            <w:r w:rsidRPr="007E0839">
              <w:rPr>
                <w:rFonts w:eastAsia="Times New Roman" w:cs="Times New Roman"/>
                <w:b/>
                <w:bCs/>
                <w:color w:val="2C2C2C"/>
                <w:sz w:val="20"/>
                <w:szCs w:val="20"/>
                <w:lang w:eastAsia="ru-RU"/>
              </w:rPr>
              <w:br/>
            </w:r>
            <w:r w:rsidRPr="007E0839">
              <w:rPr>
                <w:rFonts w:eastAsia="Times New Roman" w:cs="Times New Roman"/>
                <w:b/>
                <w:bCs/>
                <w:color w:val="2C2C2C"/>
                <w:sz w:val="20"/>
                <w:lang w:eastAsia="ru-RU"/>
              </w:rPr>
              <w:t> значение</w:t>
            </w:r>
          </w:p>
        </w:tc>
        <w:tc>
          <w:tcPr>
            <w:tcW w:w="1276" w:type="dxa"/>
            <w:hideMark/>
          </w:tcPr>
          <w:p w:rsidR="00F85754" w:rsidRPr="007E0839" w:rsidRDefault="00F85754" w:rsidP="00363BC8">
            <w:pPr>
              <w:spacing w:after="96" w:line="255" w:lineRule="atLeast"/>
              <w:jc w:val="center"/>
              <w:rPr>
                <w:rFonts w:eastAsia="Times New Roman" w:cs="Times New Roman"/>
                <w:color w:val="2C2C2C"/>
                <w:sz w:val="18"/>
                <w:szCs w:val="18"/>
                <w:lang w:eastAsia="ru-RU"/>
              </w:rPr>
            </w:pPr>
            <w:r w:rsidRPr="007E0839">
              <w:rPr>
                <w:rFonts w:eastAsia="Times New Roman" w:cs="Times New Roman"/>
                <w:b/>
                <w:bCs/>
                <w:color w:val="2C2C2C"/>
                <w:sz w:val="18"/>
                <w:szCs w:val="18"/>
                <w:lang w:eastAsia="ru-RU"/>
              </w:rPr>
              <w:t>Процент достижения</w:t>
            </w:r>
          </w:p>
          <w:p w:rsidR="00F85754" w:rsidRPr="007E0839" w:rsidRDefault="00F85754" w:rsidP="00363BC8">
            <w:pPr>
              <w:spacing w:after="96" w:line="255" w:lineRule="atLeast"/>
              <w:jc w:val="center"/>
              <w:rPr>
                <w:rFonts w:eastAsia="Times New Roman" w:cs="Times New Roman"/>
                <w:color w:val="2C2C2C"/>
                <w:sz w:val="20"/>
                <w:szCs w:val="20"/>
                <w:lang w:eastAsia="ru-RU"/>
              </w:rPr>
            </w:pPr>
            <w:r w:rsidRPr="007E0839">
              <w:rPr>
                <w:rFonts w:eastAsia="Times New Roman" w:cs="Times New Roman"/>
                <w:b/>
                <w:bCs/>
                <w:color w:val="2C2C2C"/>
                <w:sz w:val="18"/>
                <w:szCs w:val="18"/>
                <w:lang w:eastAsia="ru-RU"/>
              </w:rPr>
              <w:t>%</w:t>
            </w:r>
          </w:p>
        </w:tc>
      </w:tr>
      <w:tr w:rsidR="00F85754" w:rsidRPr="007E0839" w:rsidTr="00363BC8">
        <w:tc>
          <w:tcPr>
            <w:tcW w:w="534" w:type="dxa"/>
            <w:hideMark/>
          </w:tcPr>
          <w:p w:rsidR="00F85754" w:rsidRPr="007E0839" w:rsidRDefault="00F85754" w:rsidP="00F85754">
            <w:pPr>
              <w:pStyle w:val="a6"/>
              <w:numPr>
                <w:ilvl w:val="0"/>
                <w:numId w:val="28"/>
              </w:numPr>
              <w:spacing w:after="96" w:line="255" w:lineRule="atLeast"/>
              <w:jc w:val="center"/>
              <w:rPr>
                <w:rFonts w:eastAsia="Times New Roman" w:cs="Times New Roman"/>
                <w:color w:val="2C2C2C"/>
                <w:sz w:val="20"/>
                <w:szCs w:val="20"/>
                <w:lang w:eastAsia="ru-RU"/>
              </w:rPr>
            </w:pPr>
          </w:p>
        </w:tc>
        <w:tc>
          <w:tcPr>
            <w:tcW w:w="4536" w:type="dxa"/>
            <w:hideMark/>
          </w:tcPr>
          <w:p w:rsidR="00F85754" w:rsidRPr="007E0839" w:rsidRDefault="00F85754" w:rsidP="00363BC8">
            <w:pPr>
              <w:spacing w:after="96" w:line="255" w:lineRule="atLeast"/>
              <w:jc w:val="center"/>
              <w:rPr>
                <w:rFonts w:eastAsia="Times New Roman" w:cs="Times New Roman"/>
                <w:color w:val="000000" w:themeColor="text1"/>
                <w:sz w:val="20"/>
                <w:szCs w:val="20"/>
                <w:lang w:eastAsia="ru-RU"/>
              </w:rPr>
            </w:pPr>
            <w:r>
              <w:rPr>
                <w:rFonts w:eastAsia="Calibri" w:cs="Times New Roman"/>
                <w:color w:val="000000"/>
                <w:sz w:val="20"/>
                <w:szCs w:val="20"/>
              </w:rPr>
              <w:t>Ремонт и содержание фонарей уличного освещения</w:t>
            </w:r>
          </w:p>
        </w:tc>
        <w:tc>
          <w:tcPr>
            <w:tcW w:w="567" w:type="dxa"/>
            <w:hideMark/>
          </w:tcPr>
          <w:p w:rsidR="00F85754" w:rsidRPr="007E0839" w:rsidRDefault="00F85754" w:rsidP="00363BC8">
            <w:pPr>
              <w:spacing w:after="96" w:line="255" w:lineRule="atLeast"/>
              <w:jc w:val="center"/>
              <w:rPr>
                <w:rFonts w:eastAsia="Times New Roman" w:cs="Times New Roman"/>
                <w:color w:val="2C2C2C"/>
                <w:sz w:val="20"/>
                <w:szCs w:val="20"/>
                <w:lang w:eastAsia="ru-RU"/>
              </w:rPr>
            </w:pPr>
            <w:r w:rsidRPr="007E0839">
              <w:rPr>
                <w:rFonts w:eastAsia="Times New Roman" w:cs="Times New Roman"/>
                <w:color w:val="2C2C2C"/>
                <w:sz w:val="20"/>
                <w:szCs w:val="20"/>
                <w:lang w:eastAsia="ru-RU"/>
              </w:rPr>
              <w:t>%</w:t>
            </w:r>
          </w:p>
        </w:tc>
        <w:tc>
          <w:tcPr>
            <w:tcW w:w="1134" w:type="dxa"/>
            <w:hideMark/>
          </w:tcPr>
          <w:p w:rsidR="00F85754" w:rsidRPr="007E0839" w:rsidRDefault="00F85754" w:rsidP="00363BC8">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20</w:t>
            </w:r>
          </w:p>
        </w:tc>
        <w:tc>
          <w:tcPr>
            <w:tcW w:w="1417" w:type="dxa"/>
            <w:hideMark/>
          </w:tcPr>
          <w:p w:rsidR="00F85754" w:rsidRPr="007E0839" w:rsidRDefault="00F85754" w:rsidP="00363BC8">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20</w:t>
            </w:r>
          </w:p>
        </w:tc>
        <w:tc>
          <w:tcPr>
            <w:tcW w:w="1276" w:type="dxa"/>
            <w:hideMark/>
          </w:tcPr>
          <w:p w:rsidR="00F85754" w:rsidRPr="007E0839" w:rsidRDefault="00F85754" w:rsidP="00363BC8">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tc>
      </w:tr>
      <w:tr w:rsidR="00F85754" w:rsidRPr="007E0839" w:rsidTr="00363BC8">
        <w:tc>
          <w:tcPr>
            <w:tcW w:w="534" w:type="dxa"/>
            <w:hideMark/>
          </w:tcPr>
          <w:p w:rsidR="00F85754" w:rsidRPr="007E0839" w:rsidRDefault="00F85754" w:rsidP="00F85754">
            <w:pPr>
              <w:pStyle w:val="a6"/>
              <w:numPr>
                <w:ilvl w:val="0"/>
                <w:numId w:val="28"/>
              </w:numPr>
              <w:spacing w:after="96" w:line="255" w:lineRule="atLeast"/>
              <w:jc w:val="center"/>
              <w:rPr>
                <w:rFonts w:eastAsia="Times New Roman" w:cs="Times New Roman"/>
                <w:color w:val="2C2C2C"/>
                <w:sz w:val="20"/>
                <w:szCs w:val="20"/>
                <w:lang w:eastAsia="ru-RU"/>
              </w:rPr>
            </w:pPr>
          </w:p>
        </w:tc>
        <w:tc>
          <w:tcPr>
            <w:tcW w:w="4536" w:type="dxa"/>
            <w:hideMark/>
          </w:tcPr>
          <w:p w:rsidR="00F85754" w:rsidRPr="007E0839" w:rsidRDefault="00F85754" w:rsidP="00363BC8">
            <w:pPr>
              <w:spacing w:after="96" w:line="255" w:lineRule="atLeast"/>
              <w:jc w:val="center"/>
              <w:rPr>
                <w:rFonts w:eastAsia="Calibri" w:cs="Times New Roman"/>
                <w:color w:val="000000"/>
                <w:sz w:val="20"/>
                <w:szCs w:val="20"/>
              </w:rPr>
            </w:pPr>
            <w:r>
              <w:rPr>
                <w:rFonts w:eastAsia="Calibri" w:cs="Times New Roman"/>
                <w:color w:val="000000"/>
                <w:sz w:val="20"/>
                <w:szCs w:val="20"/>
              </w:rPr>
              <w:t>Увеличение доли обустроенных контейнерных площадок</w:t>
            </w:r>
          </w:p>
        </w:tc>
        <w:tc>
          <w:tcPr>
            <w:tcW w:w="567" w:type="dxa"/>
            <w:hideMark/>
          </w:tcPr>
          <w:p w:rsidR="00F85754" w:rsidRPr="007E0839" w:rsidRDefault="00F85754" w:rsidP="00363BC8">
            <w:pPr>
              <w:spacing w:after="96" w:line="255" w:lineRule="atLeast"/>
              <w:jc w:val="center"/>
              <w:rPr>
                <w:rFonts w:eastAsia="Times New Roman" w:cs="Times New Roman"/>
                <w:color w:val="2C2C2C"/>
                <w:sz w:val="20"/>
                <w:szCs w:val="20"/>
                <w:lang w:eastAsia="ru-RU"/>
              </w:rPr>
            </w:pPr>
            <w:r w:rsidRPr="007E0839">
              <w:rPr>
                <w:rFonts w:eastAsia="Times New Roman" w:cs="Times New Roman"/>
                <w:color w:val="2C2C2C"/>
                <w:sz w:val="20"/>
                <w:szCs w:val="20"/>
                <w:lang w:eastAsia="ru-RU"/>
              </w:rPr>
              <w:t>%</w:t>
            </w:r>
          </w:p>
        </w:tc>
        <w:tc>
          <w:tcPr>
            <w:tcW w:w="1134" w:type="dxa"/>
            <w:hideMark/>
          </w:tcPr>
          <w:p w:rsidR="00F85754" w:rsidRPr="007E0839" w:rsidRDefault="00F85754" w:rsidP="00363BC8">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w:t>
            </w:r>
          </w:p>
        </w:tc>
        <w:tc>
          <w:tcPr>
            <w:tcW w:w="1417" w:type="dxa"/>
            <w:hideMark/>
          </w:tcPr>
          <w:p w:rsidR="00F85754" w:rsidRPr="007E0839" w:rsidRDefault="00F85754" w:rsidP="00363BC8">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w:t>
            </w:r>
          </w:p>
        </w:tc>
        <w:tc>
          <w:tcPr>
            <w:tcW w:w="1276" w:type="dxa"/>
            <w:hideMark/>
          </w:tcPr>
          <w:p w:rsidR="00F85754" w:rsidRPr="007E0839" w:rsidRDefault="00F85754" w:rsidP="00363BC8">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tc>
      </w:tr>
    </w:tbl>
    <w:p w:rsidR="00AB0A76" w:rsidRDefault="00AB0A76" w:rsidP="000C7BA6">
      <w:pPr>
        <w:tabs>
          <w:tab w:val="left" w:pos="0"/>
        </w:tabs>
        <w:spacing w:after="0" w:line="240" w:lineRule="auto"/>
        <w:ind w:firstLine="709"/>
        <w:contextualSpacing/>
        <w:jc w:val="both"/>
        <w:rPr>
          <w:b/>
          <w:i/>
          <w:szCs w:val="24"/>
          <w:shd w:val="clear" w:color="auto" w:fill="FFFFFF"/>
        </w:rPr>
      </w:pPr>
    </w:p>
    <w:p w:rsidR="000C7BA6" w:rsidRDefault="000C7BA6" w:rsidP="000C7BA6">
      <w:pPr>
        <w:tabs>
          <w:tab w:val="left" w:pos="0"/>
        </w:tabs>
        <w:spacing w:after="0" w:line="240" w:lineRule="auto"/>
        <w:ind w:firstLine="709"/>
        <w:contextualSpacing/>
        <w:jc w:val="both"/>
        <w:rPr>
          <w:szCs w:val="24"/>
        </w:rPr>
      </w:pPr>
      <w:r w:rsidRPr="00F85754">
        <w:rPr>
          <w:b/>
          <w:i/>
          <w:szCs w:val="24"/>
          <w:shd w:val="clear" w:color="auto" w:fill="FFFFFF"/>
        </w:rPr>
        <w:t xml:space="preserve">Вывод: </w:t>
      </w:r>
      <w:r w:rsidRPr="00F85754">
        <w:rPr>
          <w:rFonts w:eastAsia="Times New Roman"/>
          <w:szCs w:val="24"/>
          <w:lang w:eastAsia="ru-RU"/>
        </w:rPr>
        <w:t>П</w:t>
      </w:r>
      <w:r w:rsidR="00F85754" w:rsidRPr="00F85754">
        <w:rPr>
          <w:rFonts w:eastAsia="Times New Roman"/>
          <w:szCs w:val="24"/>
          <w:lang w:eastAsia="ru-RU"/>
        </w:rPr>
        <w:t>о результатам реализации за 2021</w:t>
      </w:r>
      <w:r w:rsidRPr="00F85754">
        <w:rPr>
          <w:rFonts w:eastAsia="Times New Roman"/>
          <w:szCs w:val="24"/>
          <w:lang w:eastAsia="ru-RU"/>
        </w:rPr>
        <w:t xml:space="preserve"> год муниципальная программа признана эффективной. </w:t>
      </w:r>
      <w:r w:rsidRPr="00F85754">
        <w:rPr>
          <w:color w:val="000000"/>
          <w:szCs w:val="24"/>
        </w:rPr>
        <w:t>По итогам оценки эффективности</w:t>
      </w:r>
      <w:r w:rsidR="00F85754">
        <w:rPr>
          <w:color w:val="000000"/>
          <w:szCs w:val="24"/>
        </w:rPr>
        <w:t xml:space="preserve"> муниципальной программы за 2021</w:t>
      </w:r>
      <w:r w:rsidRPr="00F85754">
        <w:rPr>
          <w:color w:val="000000"/>
          <w:szCs w:val="24"/>
        </w:rPr>
        <w:t xml:space="preserve"> год </w:t>
      </w:r>
      <w:r w:rsidRPr="00F85754">
        <w:rPr>
          <w:szCs w:val="24"/>
        </w:rPr>
        <w:t>координатору программы рекомендуется обеспечивать своевременную корректировку плановых значений показателей в случае изменения условий реализации муниципальной программы.</w:t>
      </w:r>
    </w:p>
    <w:p w:rsidR="00AB0A76" w:rsidRDefault="00AB0A76" w:rsidP="000C7BA6">
      <w:pPr>
        <w:tabs>
          <w:tab w:val="left" w:pos="0"/>
        </w:tabs>
        <w:spacing w:after="0" w:line="240" w:lineRule="auto"/>
        <w:ind w:firstLine="709"/>
        <w:contextualSpacing/>
        <w:jc w:val="both"/>
        <w:rPr>
          <w:szCs w:val="24"/>
        </w:rPr>
      </w:pPr>
    </w:p>
    <w:p w:rsidR="00AB0A76" w:rsidRDefault="00AB0A76" w:rsidP="000C7BA6">
      <w:pPr>
        <w:tabs>
          <w:tab w:val="left" w:pos="0"/>
        </w:tabs>
        <w:spacing w:after="0" w:line="240" w:lineRule="auto"/>
        <w:ind w:firstLine="709"/>
        <w:contextualSpacing/>
        <w:jc w:val="both"/>
        <w:rPr>
          <w:szCs w:val="24"/>
        </w:rPr>
      </w:pPr>
    </w:p>
    <w:p w:rsidR="00AB0A76" w:rsidRPr="00224DE0" w:rsidRDefault="00AB0A76" w:rsidP="000C7BA6">
      <w:pPr>
        <w:tabs>
          <w:tab w:val="left" w:pos="0"/>
        </w:tabs>
        <w:spacing w:after="0" w:line="240" w:lineRule="auto"/>
        <w:ind w:firstLine="709"/>
        <w:contextualSpacing/>
        <w:jc w:val="both"/>
        <w:rPr>
          <w:szCs w:val="24"/>
        </w:rPr>
      </w:pPr>
    </w:p>
    <w:p w:rsidR="000C7BA6" w:rsidRPr="007B3329" w:rsidRDefault="008C35E8" w:rsidP="000C7BA6">
      <w:pPr>
        <w:pStyle w:val="a3"/>
        <w:spacing w:before="0" w:beforeAutospacing="0" w:after="0" w:afterAutospacing="0"/>
        <w:ind w:firstLine="709"/>
        <w:jc w:val="center"/>
        <w:rPr>
          <w:b/>
          <w:bCs/>
        </w:rPr>
      </w:pPr>
      <w:r w:rsidRPr="007B3329">
        <w:rPr>
          <w:b/>
          <w:bCs/>
        </w:rPr>
        <w:t>1</w:t>
      </w:r>
      <w:r w:rsidR="000C7BA6">
        <w:rPr>
          <w:b/>
          <w:bCs/>
        </w:rPr>
        <w:t>5</w:t>
      </w:r>
      <w:r w:rsidRPr="007B3329">
        <w:rPr>
          <w:b/>
          <w:bCs/>
        </w:rPr>
        <w:t xml:space="preserve">. </w:t>
      </w:r>
      <w:r w:rsidR="006F53FB">
        <w:rPr>
          <w:b/>
          <w:bCs/>
        </w:rPr>
        <w:t xml:space="preserve">   </w:t>
      </w:r>
      <w:r w:rsidRPr="007B3329">
        <w:rPr>
          <w:b/>
          <w:bCs/>
        </w:rPr>
        <w:t>Противодействие коррупции в муниципальном образовании «</w:t>
      </w:r>
      <w:proofErr w:type="spellStart"/>
      <w:r w:rsidRPr="007B3329">
        <w:rPr>
          <w:b/>
          <w:bCs/>
        </w:rPr>
        <w:t>Ма</w:t>
      </w:r>
      <w:r w:rsidR="00171F6C">
        <w:rPr>
          <w:b/>
          <w:bCs/>
        </w:rPr>
        <w:t>йнский</w:t>
      </w:r>
      <w:proofErr w:type="spellEnd"/>
      <w:r w:rsidR="00171F6C">
        <w:rPr>
          <w:b/>
          <w:bCs/>
        </w:rPr>
        <w:t xml:space="preserve"> район» на 2019-2024</w:t>
      </w:r>
      <w:r w:rsidR="000C7BA6">
        <w:rPr>
          <w:b/>
          <w:bCs/>
        </w:rPr>
        <w:t xml:space="preserve"> годы</w:t>
      </w:r>
    </w:p>
    <w:p w:rsidR="008C35E8" w:rsidRPr="00BE721D" w:rsidRDefault="008C35E8" w:rsidP="006D46C8">
      <w:pPr>
        <w:autoSpaceDE w:val="0"/>
        <w:autoSpaceDN w:val="0"/>
        <w:adjustRightInd w:val="0"/>
        <w:spacing w:after="0" w:line="240" w:lineRule="auto"/>
        <w:ind w:firstLine="709"/>
        <w:jc w:val="both"/>
        <w:rPr>
          <w:szCs w:val="24"/>
        </w:rPr>
      </w:pPr>
      <w:r w:rsidRPr="00BE721D">
        <w:t xml:space="preserve">Ответственный исполнитель муниципальной программы – </w:t>
      </w:r>
      <w:r w:rsidR="000C7BA6">
        <w:t>отдел правового обеспечения администрации, ф</w:t>
      </w:r>
      <w:r w:rsidRPr="00BE721D">
        <w:t>ункциональные органы и структурные подразделения администрации муниципального образования «</w:t>
      </w:r>
      <w:proofErr w:type="spellStart"/>
      <w:r w:rsidRPr="00BE721D">
        <w:t>Майнский</w:t>
      </w:r>
      <w:proofErr w:type="spellEnd"/>
      <w:r w:rsidRPr="00BE721D">
        <w:t xml:space="preserve"> район»; </w:t>
      </w:r>
      <w:r w:rsidRPr="00BE721D">
        <w:rPr>
          <w:szCs w:val="24"/>
        </w:rPr>
        <w:t>Общественный совет по противодействию коррупции в  муниципальном образовании «</w:t>
      </w:r>
      <w:proofErr w:type="spellStart"/>
      <w:r w:rsidRPr="00BE721D">
        <w:rPr>
          <w:szCs w:val="24"/>
        </w:rPr>
        <w:t>Майнский</w:t>
      </w:r>
      <w:proofErr w:type="spellEnd"/>
      <w:r w:rsidRPr="00BE721D">
        <w:rPr>
          <w:szCs w:val="24"/>
        </w:rPr>
        <w:t xml:space="preserve"> район».</w:t>
      </w:r>
    </w:p>
    <w:p w:rsidR="008C35E8" w:rsidRPr="0014607A" w:rsidRDefault="008C35E8" w:rsidP="006D46C8">
      <w:pPr>
        <w:autoSpaceDE w:val="0"/>
        <w:autoSpaceDN w:val="0"/>
        <w:adjustRightInd w:val="0"/>
        <w:spacing w:after="0" w:line="240" w:lineRule="auto"/>
        <w:ind w:firstLine="709"/>
        <w:jc w:val="both"/>
        <w:rPr>
          <w:szCs w:val="24"/>
        </w:rPr>
      </w:pPr>
      <w:r w:rsidRPr="00BE721D">
        <w:rPr>
          <w:szCs w:val="24"/>
        </w:rPr>
        <w:t xml:space="preserve">Основной целью программы является снижение уровня коррупции в </w:t>
      </w:r>
      <w:r w:rsidRPr="0014607A">
        <w:rPr>
          <w:szCs w:val="24"/>
        </w:rPr>
        <w:t>муниципальном образовании «</w:t>
      </w:r>
      <w:proofErr w:type="spellStart"/>
      <w:r w:rsidRPr="0014607A">
        <w:rPr>
          <w:szCs w:val="24"/>
        </w:rPr>
        <w:t>Майнский</w:t>
      </w:r>
      <w:proofErr w:type="spellEnd"/>
      <w:r w:rsidRPr="0014607A">
        <w:rPr>
          <w:szCs w:val="24"/>
        </w:rPr>
        <w:t xml:space="preserve"> район».</w:t>
      </w:r>
    </w:p>
    <w:p w:rsidR="00411B80" w:rsidRPr="0014607A" w:rsidRDefault="00411B80" w:rsidP="0014607A">
      <w:pPr>
        <w:autoSpaceDE w:val="0"/>
        <w:autoSpaceDN w:val="0"/>
        <w:adjustRightInd w:val="0"/>
        <w:spacing w:after="0" w:line="240" w:lineRule="auto"/>
        <w:ind w:firstLine="709"/>
        <w:jc w:val="both"/>
        <w:rPr>
          <w:szCs w:val="24"/>
        </w:rPr>
      </w:pPr>
      <w:r w:rsidRPr="0014607A">
        <w:rPr>
          <w:szCs w:val="24"/>
        </w:rPr>
        <w:t>В отчетном периоде финансирование по данной программе не осуществлялось.</w:t>
      </w:r>
    </w:p>
    <w:p w:rsidR="0014607A" w:rsidRPr="0014607A" w:rsidRDefault="005F2181" w:rsidP="0014607A">
      <w:pPr>
        <w:pStyle w:val="a3"/>
        <w:spacing w:before="0" w:beforeAutospacing="0" w:after="0" w:afterAutospacing="0"/>
        <w:jc w:val="both"/>
        <w:rPr>
          <w:color w:val="000000"/>
        </w:rPr>
      </w:pPr>
      <w:r>
        <w:rPr>
          <w:color w:val="000000"/>
        </w:rPr>
        <w:lastRenderedPageBreak/>
        <w:tab/>
      </w:r>
      <w:r w:rsidR="0014607A" w:rsidRPr="0014607A">
        <w:rPr>
          <w:color w:val="000000"/>
        </w:rPr>
        <w:t xml:space="preserve">Отделом правового обеспечения проведена </w:t>
      </w:r>
      <w:proofErr w:type="spellStart"/>
      <w:r w:rsidR="0014607A" w:rsidRPr="0014607A">
        <w:rPr>
          <w:color w:val="000000"/>
        </w:rPr>
        <w:t>антикоррупционная</w:t>
      </w:r>
      <w:proofErr w:type="spellEnd"/>
      <w:r w:rsidR="0014607A" w:rsidRPr="0014607A">
        <w:rPr>
          <w:color w:val="000000"/>
        </w:rPr>
        <w:t xml:space="preserve"> экспертиза 220 проектов нормативных правовых актов и 10-х действующих нормативных актов.</w:t>
      </w:r>
    </w:p>
    <w:p w:rsidR="0014607A" w:rsidRPr="0014607A" w:rsidRDefault="005F2181" w:rsidP="0014607A">
      <w:pPr>
        <w:pStyle w:val="a3"/>
        <w:spacing w:before="0" w:beforeAutospacing="0" w:after="0" w:afterAutospacing="0"/>
        <w:jc w:val="both"/>
        <w:rPr>
          <w:color w:val="000000"/>
        </w:rPr>
      </w:pPr>
      <w:r>
        <w:rPr>
          <w:color w:val="000000"/>
        </w:rPr>
        <w:tab/>
      </w:r>
      <w:r w:rsidR="0014607A" w:rsidRPr="0014607A">
        <w:rPr>
          <w:color w:val="000000"/>
        </w:rPr>
        <w:t xml:space="preserve">Тексты подготовленных проектов нормативных правовых актов с указанием срока и электронного адреса для приема сообщений о замечаниях и предложениях к ним размещены на сайте администрации </w:t>
      </w:r>
      <w:proofErr w:type="spellStart"/>
      <w:r w:rsidR="0014607A" w:rsidRPr="0014607A">
        <w:rPr>
          <w:color w:val="000000"/>
        </w:rPr>
        <w:t>района</w:t>
      </w:r>
      <w:proofErr w:type="gramStart"/>
      <w:r w:rsidR="0014607A" w:rsidRPr="0014607A">
        <w:rPr>
          <w:color w:val="000000"/>
        </w:rPr>
        <w:t>.О</w:t>
      </w:r>
      <w:proofErr w:type="gramEnd"/>
      <w:r w:rsidR="0014607A" w:rsidRPr="0014607A">
        <w:rPr>
          <w:color w:val="000000"/>
        </w:rPr>
        <w:t>тделом</w:t>
      </w:r>
      <w:proofErr w:type="spellEnd"/>
      <w:r w:rsidR="0014607A" w:rsidRPr="0014607A">
        <w:rPr>
          <w:color w:val="000000"/>
        </w:rPr>
        <w:t xml:space="preserve"> правового обеспечения проведен обучающий семинар для сотрудников городского и сельских поселений по обучению навыкам выявления и устранения </w:t>
      </w:r>
      <w:proofErr w:type="spellStart"/>
      <w:r w:rsidR="0014607A" w:rsidRPr="0014607A">
        <w:rPr>
          <w:color w:val="000000"/>
        </w:rPr>
        <w:t>коррупциогенных</w:t>
      </w:r>
      <w:proofErr w:type="spellEnd"/>
      <w:r w:rsidR="0014607A" w:rsidRPr="0014607A">
        <w:rPr>
          <w:color w:val="000000"/>
        </w:rPr>
        <w:t xml:space="preserve"> факторов при подготовке проектов нормативных правовых актов.</w:t>
      </w:r>
    </w:p>
    <w:p w:rsidR="0014607A" w:rsidRPr="0014607A" w:rsidRDefault="005F2181" w:rsidP="0014607A">
      <w:pPr>
        <w:pStyle w:val="a3"/>
        <w:spacing w:before="0" w:beforeAutospacing="0" w:after="0" w:afterAutospacing="0"/>
        <w:jc w:val="both"/>
        <w:rPr>
          <w:color w:val="000000"/>
        </w:rPr>
      </w:pPr>
      <w:r>
        <w:rPr>
          <w:color w:val="000000"/>
        </w:rPr>
        <w:tab/>
      </w:r>
      <w:r w:rsidR="0014607A" w:rsidRPr="0014607A">
        <w:rPr>
          <w:color w:val="000000"/>
        </w:rPr>
        <w:t>Сведения о деятельности органов местного самоуправления МО «</w:t>
      </w:r>
      <w:proofErr w:type="spellStart"/>
      <w:r w:rsidR="0014607A" w:rsidRPr="0014607A">
        <w:rPr>
          <w:color w:val="000000"/>
        </w:rPr>
        <w:t>Майнский</w:t>
      </w:r>
      <w:proofErr w:type="spellEnd"/>
      <w:r w:rsidR="0014607A" w:rsidRPr="0014607A">
        <w:rPr>
          <w:color w:val="000000"/>
        </w:rPr>
        <w:t xml:space="preserve"> район» согласно ФЗ от 09.02.2009года № 8-ФЗ « Об обеспечении доступа к информации о деятельности государственных органов и органов местного самоуправления» размещены на официальном сайте администрации МО «</w:t>
      </w:r>
      <w:proofErr w:type="spellStart"/>
      <w:r w:rsidR="0014607A" w:rsidRPr="0014607A">
        <w:rPr>
          <w:color w:val="000000"/>
        </w:rPr>
        <w:t>Майнский</w:t>
      </w:r>
      <w:proofErr w:type="spellEnd"/>
      <w:r w:rsidR="0014607A" w:rsidRPr="0014607A">
        <w:rPr>
          <w:color w:val="000000"/>
        </w:rPr>
        <w:t xml:space="preserve"> район» регулярно обновляются.</w:t>
      </w:r>
    </w:p>
    <w:p w:rsidR="0014607A" w:rsidRPr="0014607A" w:rsidRDefault="005F2181" w:rsidP="0014607A">
      <w:pPr>
        <w:pStyle w:val="a3"/>
        <w:spacing w:before="0" w:beforeAutospacing="0" w:after="0" w:afterAutospacing="0"/>
        <w:jc w:val="both"/>
        <w:rPr>
          <w:color w:val="000000"/>
        </w:rPr>
      </w:pPr>
      <w:r>
        <w:rPr>
          <w:color w:val="000000"/>
        </w:rPr>
        <w:tab/>
      </w:r>
      <w:r w:rsidR="0014607A" w:rsidRPr="0014607A">
        <w:rPr>
          <w:color w:val="000000"/>
        </w:rPr>
        <w:t>В администрации района оформлена и постоянно обновляется информация на стендах и официальном сайте о структуре администрации МО «</w:t>
      </w:r>
      <w:proofErr w:type="spellStart"/>
      <w:r w:rsidR="0014607A" w:rsidRPr="0014607A">
        <w:rPr>
          <w:color w:val="000000"/>
        </w:rPr>
        <w:t>Майнский</w:t>
      </w:r>
      <w:proofErr w:type="spellEnd"/>
      <w:r w:rsidR="0014607A" w:rsidRPr="0014607A">
        <w:rPr>
          <w:color w:val="000000"/>
        </w:rPr>
        <w:t xml:space="preserve"> район», о приеме граждан, о проведении «Прямых» и «Горячих» линий.</w:t>
      </w:r>
    </w:p>
    <w:p w:rsidR="0014607A" w:rsidRPr="0014607A" w:rsidRDefault="005F2181" w:rsidP="0014607A">
      <w:pPr>
        <w:pStyle w:val="a3"/>
        <w:spacing w:before="0" w:beforeAutospacing="0" w:after="0" w:afterAutospacing="0"/>
        <w:jc w:val="both"/>
        <w:rPr>
          <w:color w:val="000000"/>
        </w:rPr>
      </w:pPr>
      <w:r>
        <w:rPr>
          <w:color w:val="000000"/>
        </w:rPr>
        <w:tab/>
      </w:r>
      <w:r w:rsidR="0014607A" w:rsidRPr="0014607A">
        <w:rPr>
          <w:color w:val="000000"/>
        </w:rPr>
        <w:t xml:space="preserve">В районной газете «Ленинец» размещен 31 материал </w:t>
      </w:r>
      <w:proofErr w:type="spellStart"/>
      <w:r w:rsidR="0014607A" w:rsidRPr="0014607A">
        <w:rPr>
          <w:color w:val="000000"/>
        </w:rPr>
        <w:t>антикоррупционной</w:t>
      </w:r>
      <w:proofErr w:type="spellEnd"/>
      <w:r w:rsidR="0014607A" w:rsidRPr="0014607A">
        <w:rPr>
          <w:color w:val="000000"/>
        </w:rPr>
        <w:t xml:space="preserve"> направленности и 51 материал размещен на сайте администрации района.</w:t>
      </w:r>
    </w:p>
    <w:p w:rsidR="0014607A" w:rsidRPr="0014607A" w:rsidRDefault="005F2181" w:rsidP="0014607A">
      <w:pPr>
        <w:pStyle w:val="a3"/>
        <w:spacing w:before="0" w:beforeAutospacing="0" w:after="0" w:afterAutospacing="0"/>
        <w:jc w:val="both"/>
        <w:rPr>
          <w:color w:val="000000"/>
        </w:rPr>
      </w:pPr>
      <w:r>
        <w:rPr>
          <w:color w:val="000000"/>
        </w:rPr>
        <w:tab/>
      </w:r>
      <w:r w:rsidR="0014607A" w:rsidRPr="0014607A">
        <w:rPr>
          <w:color w:val="000000"/>
        </w:rPr>
        <w:t>За отчетный период обнародовано 180 нормативных правовых актов администрации и Совета депутатов МО «</w:t>
      </w:r>
      <w:proofErr w:type="spellStart"/>
      <w:r w:rsidR="0014607A" w:rsidRPr="0014607A">
        <w:rPr>
          <w:color w:val="000000"/>
        </w:rPr>
        <w:t>Майнский</w:t>
      </w:r>
      <w:proofErr w:type="spellEnd"/>
      <w:r w:rsidR="0014607A" w:rsidRPr="0014607A">
        <w:rPr>
          <w:color w:val="000000"/>
        </w:rPr>
        <w:t xml:space="preserve"> район».</w:t>
      </w:r>
    </w:p>
    <w:p w:rsidR="0014607A" w:rsidRPr="0014607A" w:rsidRDefault="005F2181" w:rsidP="0014607A">
      <w:pPr>
        <w:pStyle w:val="a3"/>
        <w:spacing w:before="0" w:beforeAutospacing="0" w:after="0" w:afterAutospacing="0"/>
        <w:jc w:val="both"/>
        <w:rPr>
          <w:color w:val="000000"/>
        </w:rPr>
      </w:pPr>
      <w:r>
        <w:rPr>
          <w:color w:val="000000"/>
        </w:rPr>
        <w:tab/>
      </w:r>
      <w:r w:rsidR="0014607A" w:rsidRPr="0014607A">
        <w:rPr>
          <w:color w:val="000000"/>
        </w:rPr>
        <w:t xml:space="preserve">Проведен мониторинг </w:t>
      </w:r>
      <w:proofErr w:type="spellStart"/>
      <w:r w:rsidR="0014607A" w:rsidRPr="0014607A">
        <w:rPr>
          <w:color w:val="000000"/>
        </w:rPr>
        <w:t>антикоррупционного</w:t>
      </w:r>
      <w:proofErr w:type="spellEnd"/>
      <w:r w:rsidR="0014607A" w:rsidRPr="0014607A">
        <w:rPr>
          <w:color w:val="000000"/>
        </w:rPr>
        <w:t xml:space="preserve"> образования в муниципальных образовательных учреждениях, по результатам которого в 14 образовательных учреждениях из 14 предусмотрены содержательные элементы </w:t>
      </w:r>
      <w:proofErr w:type="spellStart"/>
      <w:r w:rsidR="0014607A" w:rsidRPr="0014607A">
        <w:rPr>
          <w:color w:val="000000"/>
        </w:rPr>
        <w:t>антикоррупционного</w:t>
      </w:r>
      <w:proofErr w:type="spellEnd"/>
      <w:r w:rsidR="0014607A" w:rsidRPr="0014607A">
        <w:rPr>
          <w:color w:val="000000"/>
        </w:rPr>
        <w:t xml:space="preserve"> обучения на уроках истории, обществознания и литературы. Было проведено 43 открытых урока по </w:t>
      </w:r>
      <w:proofErr w:type="spellStart"/>
      <w:r w:rsidR="0014607A" w:rsidRPr="0014607A">
        <w:rPr>
          <w:color w:val="000000"/>
        </w:rPr>
        <w:t>антикоррупционной</w:t>
      </w:r>
      <w:proofErr w:type="spellEnd"/>
      <w:r w:rsidR="0014607A" w:rsidRPr="0014607A">
        <w:rPr>
          <w:color w:val="000000"/>
        </w:rPr>
        <w:t xml:space="preserve"> тематике, 132 классных часа, 30 тематических встреч.</w:t>
      </w:r>
    </w:p>
    <w:p w:rsidR="0014607A" w:rsidRPr="0014607A" w:rsidRDefault="005F2181" w:rsidP="0014607A">
      <w:pPr>
        <w:pStyle w:val="a3"/>
        <w:spacing w:before="0" w:beforeAutospacing="0" w:after="0" w:afterAutospacing="0"/>
        <w:jc w:val="both"/>
        <w:rPr>
          <w:color w:val="000000"/>
        </w:rPr>
      </w:pPr>
      <w:r>
        <w:rPr>
          <w:color w:val="000000"/>
        </w:rPr>
        <w:tab/>
      </w:r>
      <w:r w:rsidR="0014607A" w:rsidRPr="0014607A">
        <w:rPr>
          <w:color w:val="000000"/>
        </w:rPr>
        <w:t>На стенде в администрации МО «</w:t>
      </w:r>
      <w:proofErr w:type="spellStart"/>
      <w:r w:rsidR="0014607A" w:rsidRPr="0014607A">
        <w:rPr>
          <w:color w:val="000000"/>
        </w:rPr>
        <w:t>Майнский</w:t>
      </w:r>
      <w:proofErr w:type="spellEnd"/>
      <w:r w:rsidR="0014607A" w:rsidRPr="0014607A">
        <w:rPr>
          <w:color w:val="000000"/>
        </w:rPr>
        <w:t xml:space="preserve"> район» размещены контактные данные «горячей </w:t>
      </w:r>
      <w:proofErr w:type="spellStart"/>
      <w:r w:rsidR="0014607A" w:rsidRPr="0014607A">
        <w:rPr>
          <w:color w:val="000000"/>
        </w:rPr>
        <w:t>антикоррупционной</w:t>
      </w:r>
      <w:proofErr w:type="spellEnd"/>
      <w:r w:rsidR="0014607A" w:rsidRPr="0014607A">
        <w:rPr>
          <w:color w:val="000000"/>
        </w:rPr>
        <w:t xml:space="preserve"> линии» Управления по реализации единой государственной политики в области противодействия коррупции Губернатора Ульяновской области, «горячей линии» по противодействию коррупции в МО «</w:t>
      </w:r>
      <w:proofErr w:type="spellStart"/>
      <w:r w:rsidR="0014607A" w:rsidRPr="0014607A">
        <w:rPr>
          <w:color w:val="000000"/>
        </w:rPr>
        <w:t>Майнский</w:t>
      </w:r>
      <w:proofErr w:type="spellEnd"/>
      <w:r w:rsidR="0014607A" w:rsidRPr="0014607A">
        <w:rPr>
          <w:color w:val="000000"/>
        </w:rPr>
        <w:t xml:space="preserve"> район».</w:t>
      </w:r>
    </w:p>
    <w:p w:rsidR="0014607A" w:rsidRPr="0014607A" w:rsidRDefault="005F2181" w:rsidP="0014607A">
      <w:pPr>
        <w:pStyle w:val="a3"/>
        <w:spacing w:before="0" w:beforeAutospacing="0" w:after="0" w:afterAutospacing="0"/>
        <w:jc w:val="both"/>
        <w:rPr>
          <w:color w:val="000000"/>
        </w:rPr>
      </w:pPr>
      <w:r>
        <w:rPr>
          <w:color w:val="000000"/>
        </w:rPr>
        <w:tab/>
      </w:r>
      <w:r w:rsidR="0014607A" w:rsidRPr="0014607A">
        <w:rPr>
          <w:color w:val="000000"/>
        </w:rPr>
        <w:t>В администрациях всех поселений, в учреждениях образования и культуры так же размещена эта информация, установлено 44 «ящика доверия». На информационных стендах, в зданиях организаций учрежденных органами местного</w:t>
      </w:r>
    </w:p>
    <w:p w:rsidR="0014607A" w:rsidRPr="0014607A" w:rsidRDefault="0014607A" w:rsidP="0014607A">
      <w:pPr>
        <w:pStyle w:val="a3"/>
        <w:spacing w:before="0" w:beforeAutospacing="0" w:after="0" w:afterAutospacing="0"/>
        <w:jc w:val="both"/>
        <w:rPr>
          <w:color w:val="000000"/>
        </w:rPr>
      </w:pPr>
      <w:r w:rsidRPr="0014607A">
        <w:rPr>
          <w:color w:val="000000"/>
        </w:rPr>
        <w:t>самоуправления МО «</w:t>
      </w:r>
      <w:proofErr w:type="spellStart"/>
      <w:r w:rsidRPr="0014607A">
        <w:rPr>
          <w:color w:val="000000"/>
        </w:rPr>
        <w:t>Майнский</w:t>
      </w:r>
      <w:proofErr w:type="spellEnd"/>
      <w:r w:rsidRPr="0014607A">
        <w:rPr>
          <w:color w:val="000000"/>
        </w:rPr>
        <w:t xml:space="preserve"> район», размещены памятки для граждан об общественно опасных последствиях проявления коррупции.</w:t>
      </w:r>
    </w:p>
    <w:p w:rsidR="0014607A" w:rsidRPr="0014607A" w:rsidRDefault="005F2181" w:rsidP="0014607A">
      <w:pPr>
        <w:pStyle w:val="a3"/>
        <w:spacing w:before="0" w:beforeAutospacing="0" w:after="0" w:afterAutospacing="0"/>
        <w:jc w:val="both"/>
        <w:rPr>
          <w:color w:val="000000"/>
        </w:rPr>
      </w:pPr>
      <w:r>
        <w:rPr>
          <w:color w:val="000000"/>
        </w:rPr>
        <w:tab/>
      </w:r>
      <w:r w:rsidR="0014607A" w:rsidRPr="0014607A">
        <w:rPr>
          <w:color w:val="000000"/>
        </w:rPr>
        <w:t>В подведомственных администрации муниципальных учреждениях созданы комиссии по противодействию коррупции. В администрации района создана и работает комиссия по соблюдению требований к служебному поведению муниципальных служащих и урегулированию конфликта интересов. Всего за отчетный период проведено 5 заседаний комиссий. Информация о работе комиссии размещена на информационном стенде.</w:t>
      </w:r>
    </w:p>
    <w:p w:rsidR="0014607A" w:rsidRPr="0014607A" w:rsidRDefault="005F2181" w:rsidP="0014607A">
      <w:pPr>
        <w:pStyle w:val="a3"/>
        <w:spacing w:before="0" w:beforeAutospacing="0" w:after="0" w:afterAutospacing="0"/>
        <w:jc w:val="both"/>
        <w:rPr>
          <w:color w:val="000000"/>
        </w:rPr>
      </w:pPr>
      <w:r>
        <w:rPr>
          <w:color w:val="000000"/>
        </w:rPr>
        <w:tab/>
      </w:r>
      <w:r w:rsidR="0014607A" w:rsidRPr="0014607A">
        <w:rPr>
          <w:color w:val="000000"/>
        </w:rPr>
        <w:t xml:space="preserve">В трудовой договор с каждым муниципальным служащим включены положения о соблюдении Кодекса служебной этики и Стандарта </w:t>
      </w:r>
      <w:proofErr w:type="spellStart"/>
      <w:r w:rsidR="0014607A" w:rsidRPr="0014607A">
        <w:rPr>
          <w:color w:val="000000"/>
        </w:rPr>
        <w:t>антикоррупционного</w:t>
      </w:r>
      <w:proofErr w:type="spellEnd"/>
      <w:r w:rsidR="0014607A" w:rsidRPr="0014607A">
        <w:rPr>
          <w:color w:val="000000"/>
        </w:rPr>
        <w:t xml:space="preserve"> поведения, утвержденные распоряжением администрации МО «</w:t>
      </w:r>
      <w:proofErr w:type="spellStart"/>
      <w:r w:rsidR="0014607A" w:rsidRPr="0014607A">
        <w:rPr>
          <w:color w:val="000000"/>
        </w:rPr>
        <w:t>Майнский</w:t>
      </w:r>
      <w:proofErr w:type="spellEnd"/>
      <w:r w:rsidR="0014607A" w:rsidRPr="0014607A">
        <w:rPr>
          <w:color w:val="000000"/>
        </w:rPr>
        <w:t xml:space="preserve"> район».</w:t>
      </w:r>
    </w:p>
    <w:p w:rsidR="0014607A" w:rsidRPr="0014607A" w:rsidRDefault="005F2181" w:rsidP="0014607A">
      <w:pPr>
        <w:pStyle w:val="a3"/>
        <w:spacing w:before="0" w:beforeAutospacing="0" w:after="0" w:afterAutospacing="0"/>
        <w:jc w:val="both"/>
        <w:rPr>
          <w:color w:val="000000"/>
        </w:rPr>
      </w:pPr>
      <w:r>
        <w:rPr>
          <w:color w:val="000000"/>
        </w:rPr>
        <w:tab/>
      </w:r>
      <w:r w:rsidR="0014607A" w:rsidRPr="0014607A">
        <w:rPr>
          <w:color w:val="000000"/>
        </w:rPr>
        <w:t>Приняты следующие меры по усилению работы кадровых служб по профилактике коррупционных и иных правонарушений:</w:t>
      </w:r>
    </w:p>
    <w:p w:rsidR="0014607A" w:rsidRPr="0014607A" w:rsidRDefault="005F2181" w:rsidP="0014607A">
      <w:pPr>
        <w:pStyle w:val="a3"/>
        <w:spacing w:before="0" w:beforeAutospacing="0" w:after="0" w:afterAutospacing="0"/>
        <w:jc w:val="both"/>
        <w:rPr>
          <w:color w:val="000000"/>
        </w:rPr>
      </w:pPr>
      <w:r>
        <w:rPr>
          <w:color w:val="000000"/>
        </w:rPr>
        <w:tab/>
      </w:r>
      <w:r w:rsidR="0014607A" w:rsidRPr="0014607A">
        <w:rPr>
          <w:color w:val="000000"/>
        </w:rPr>
        <w:t xml:space="preserve">В должностных инструкциях муниципальных служащих администрации района предусмотрена ответственность за недопущение нецелевого и (или) неправомерного и (или) неэффективного использования бюджетных средств и муниципального имущества. </w:t>
      </w:r>
      <w:r>
        <w:rPr>
          <w:color w:val="000000"/>
        </w:rPr>
        <w:tab/>
      </w:r>
      <w:r w:rsidR="0014607A" w:rsidRPr="0014607A">
        <w:rPr>
          <w:color w:val="000000"/>
        </w:rPr>
        <w:t>За отчётный период проведёно 5 заседания комиссии по урегулированию конфликта интересов.</w:t>
      </w:r>
    </w:p>
    <w:p w:rsidR="0014607A" w:rsidRPr="0014607A" w:rsidRDefault="005F2181" w:rsidP="0014607A">
      <w:pPr>
        <w:pStyle w:val="a3"/>
        <w:spacing w:before="0" w:beforeAutospacing="0" w:after="0" w:afterAutospacing="0"/>
        <w:jc w:val="both"/>
        <w:rPr>
          <w:color w:val="000000"/>
        </w:rPr>
      </w:pPr>
      <w:r>
        <w:rPr>
          <w:color w:val="000000"/>
        </w:rPr>
        <w:tab/>
      </w:r>
      <w:r w:rsidR="0014607A" w:rsidRPr="0014607A">
        <w:rPr>
          <w:color w:val="000000"/>
        </w:rPr>
        <w:t>За 12 месяцев 2021 года проведено 7 заседаний Межведомственной комиссии по противодействию коррупции в муниципальном образовании «</w:t>
      </w:r>
      <w:proofErr w:type="spellStart"/>
      <w:r w:rsidR="0014607A" w:rsidRPr="0014607A">
        <w:rPr>
          <w:color w:val="000000"/>
        </w:rPr>
        <w:t>Майнский</w:t>
      </w:r>
      <w:proofErr w:type="spellEnd"/>
      <w:r w:rsidR="0014607A" w:rsidRPr="0014607A">
        <w:rPr>
          <w:color w:val="000000"/>
        </w:rPr>
        <w:t xml:space="preserve"> район».</w:t>
      </w:r>
    </w:p>
    <w:p w:rsidR="0014607A" w:rsidRPr="0014607A" w:rsidRDefault="005F2181" w:rsidP="0014607A">
      <w:pPr>
        <w:pStyle w:val="a3"/>
        <w:spacing w:before="0" w:beforeAutospacing="0" w:after="0" w:afterAutospacing="0"/>
        <w:jc w:val="both"/>
        <w:rPr>
          <w:color w:val="000000"/>
        </w:rPr>
      </w:pPr>
      <w:r>
        <w:rPr>
          <w:color w:val="000000"/>
        </w:rPr>
        <w:tab/>
      </w:r>
      <w:r w:rsidR="0014607A" w:rsidRPr="0014607A">
        <w:rPr>
          <w:color w:val="000000"/>
        </w:rPr>
        <w:t xml:space="preserve">В июне 2021 года отделом муниципальной службы, организационного обеспечения и архивного дела администрации района проведен анализ полноты, достоверности и своевременности представления муниципальными служащими сведений о доходах, </w:t>
      </w:r>
      <w:r w:rsidR="0014607A" w:rsidRPr="0014607A">
        <w:rPr>
          <w:color w:val="000000"/>
        </w:rPr>
        <w:lastRenderedPageBreak/>
        <w:t>расходах, об имуществе и обязательствах имущественного характера. Данные сведения предоставляются 25 муниципальными служащими.</w:t>
      </w:r>
    </w:p>
    <w:p w:rsidR="0014607A" w:rsidRPr="0014607A" w:rsidRDefault="005F2181" w:rsidP="0014607A">
      <w:pPr>
        <w:pStyle w:val="a3"/>
        <w:spacing w:before="0" w:beforeAutospacing="0" w:after="0" w:afterAutospacing="0"/>
        <w:jc w:val="both"/>
        <w:rPr>
          <w:color w:val="000000"/>
        </w:rPr>
      </w:pPr>
      <w:r>
        <w:rPr>
          <w:color w:val="000000"/>
        </w:rPr>
        <w:tab/>
      </w:r>
      <w:r w:rsidR="0014607A" w:rsidRPr="0014607A">
        <w:rPr>
          <w:color w:val="000000"/>
        </w:rPr>
        <w:t xml:space="preserve">За отчетный период органами внутреннего и внешнего финансового контроля района проведено 38 проверок хозяйственной деятельности районных организаций на предмет выявления фактов неправомерного и неэффективного использования бюджетных средств, совершенного с использованием служебного положения. Результаты всех финансовых проверок, направлены в прокуратуру </w:t>
      </w:r>
      <w:proofErr w:type="spellStart"/>
      <w:r w:rsidR="0014607A" w:rsidRPr="0014607A">
        <w:rPr>
          <w:color w:val="000000"/>
        </w:rPr>
        <w:t>Майнского</w:t>
      </w:r>
      <w:proofErr w:type="spellEnd"/>
      <w:r w:rsidR="0014607A" w:rsidRPr="0014607A">
        <w:rPr>
          <w:color w:val="000000"/>
        </w:rPr>
        <w:t xml:space="preserve"> района. Следуя принципу неотвратимости наказания, ответственные сотрудники, руководители, допустившие финансовые нарушения привлечены как к дисциплинарной, так и к административной ответственности.</w:t>
      </w:r>
    </w:p>
    <w:p w:rsidR="0014607A" w:rsidRPr="005F2181" w:rsidRDefault="005F2181" w:rsidP="005F2181">
      <w:pPr>
        <w:pStyle w:val="a3"/>
        <w:spacing w:before="0" w:beforeAutospacing="0" w:after="0" w:afterAutospacing="0"/>
        <w:jc w:val="both"/>
        <w:rPr>
          <w:color w:val="000000"/>
        </w:rPr>
      </w:pPr>
      <w:r>
        <w:rPr>
          <w:color w:val="000000"/>
        </w:rPr>
        <w:tab/>
      </w:r>
      <w:r w:rsidR="0014607A" w:rsidRPr="0014607A">
        <w:rPr>
          <w:color w:val="000000"/>
        </w:rPr>
        <w:t xml:space="preserve">Работа по профилактике коррупции в районе ведётся постоянно, о ходе реализации мероприятий районной программы докладывается на Межведомственной комиссии по профилактике коррупции. По составленному графику еженедельно происходит комиссионное вскрытие ящиков </w:t>
      </w:r>
      <w:proofErr w:type="spellStart"/>
      <w:r w:rsidR="0014607A" w:rsidRPr="0014607A">
        <w:rPr>
          <w:color w:val="000000"/>
        </w:rPr>
        <w:t>антикоррупционной</w:t>
      </w:r>
      <w:proofErr w:type="spellEnd"/>
      <w:r w:rsidR="0014607A" w:rsidRPr="0014607A">
        <w:rPr>
          <w:color w:val="000000"/>
        </w:rPr>
        <w:t xml:space="preserve"> почты, на сайте района регулярно публикуются все новости в сфере профилактики коррупции, происходящие как в стране и области, так и в районе.</w:t>
      </w:r>
    </w:p>
    <w:p w:rsidR="00A115A7" w:rsidRPr="00A02709" w:rsidRDefault="005F2181" w:rsidP="00AB0A76">
      <w:pPr>
        <w:pStyle w:val="a9"/>
        <w:tabs>
          <w:tab w:val="left" w:pos="709"/>
        </w:tabs>
        <w:jc w:val="both"/>
        <w:rPr>
          <w:rFonts w:ascii="Times New Roman" w:hAnsi="Times New Roman"/>
          <w:sz w:val="24"/>
          <w:szCs w:val="24"/>
          <w:lang w:eastAsia="ar-SA"/>
        </w:rPr>
      </w:pPr>
      <w:r>
        <w:rPr>
          <w:rFonts w:ascii="Times New Roman" w:hAnsi="Times New Roman"/>
          <w:sz w:val="24"/>
          <w:szCs w:val="24"/>
          <w:lang w:eastAsia="ar-SA"/>
        </w:rPr>
        <w:tab/>
      </w:r>
      <w:r w:rsidR="00BE721D" w:rsidRPr="00A02709">
        <w:rPr>
          <w:rFonts w:ascii="Times New Roman" w:hAnsi="Times New Roman"/>
          <w:sz w:val="24"/>
          <w:szCs w:val="24"/>
          <w:lang w:eastAsia="ar-SA"/>
        </w:rPr>
        <w:t xml:space="preserve">Оценка эффективности реализации муниципальной программы осуществлялась </w:t>
      </w:r>
      <w:r w:rsidR="000C7BA6">
        <w:rPr>
          <w:rFonts w:ascii="Times New Roman" w:hAnsi="Times New Roman"/>
          <w:sz w:val="24"/>
          <w:szCs w:val="24"/>
          <w:lang w:eastAsia="ar-SA"/>
        </w:rPr>
        <w:t xml:space="preserve"> </w:t>
      </w:r>
      <w:r>
        <w:rPr>
          <w:rFonts w:ascii="Times New Roman" w:hAnsi="Times New Roman"/>
          <w:sz w:val="24"/>
          <w:szCs w:val="24"/>
          <w:lang w:eastAsia="ar-SA"/>
        </w:rPr>
        <w:t>по 6 целевы</w:t>
      </w:r>
      <w:r w:rsidR="00BE721D" w:rsidRPr="00A02709">
        <w:rPr>
          <w:rFonts w:ascii="Times New Roman" w:hAnsi="Times New Roman"/>
          <w:sz w:val="24"/>
          <w:szCs w:val="24"/>
          <w:lang w:eastAsia="ar-SA"/>
        </w:rPr>
        <w:t>м индикаторам, ожид</w:t>
      </w:r>
      <w:r>
        <w:rPr>
          <w:rFonts w:ascii="Times New Roman" w:hAnsi="Times New Roman"/>
          <w:sz w:val="24"/>
          <w:szCs w:val="24"/>
          <w:lang w:eastAsia="ar-SA"/>
        </w:rPr>
        <w:t>аемое значение которых</w:t>
      </w:r>
      <w:r w:rsidR="00BE721D" w:rsidRPr="00A02709">
        <w:rPr>
          <w:rFonts w:ascii="Times New Roman" w:hAnsi="Times New Roman"/>
          <w:sz w:val="24"/>
          <w:szCs w:val="24"/>
          <w:lang w:eastAsia="ar-SA"/>
        </w:rPr>
        <w:t xml:space="preserve"> достигнуто </w:t>
      </w:r>
      <w:r w:rsidR="000C7BA6">
        <w:rPr>
          <w:rFonts w:ascii="Times New Roman" w:hAnsi="Times New Roman"/>
          <w:sz w:val="24"/>
          <w:szCs w:val="24"/>
          <w:lang w:eastAsia="ar-SA"/>
        </w:rPr>
        <w:t>100%</w:t>
      </w:r>
      <w:r w:rsidR="00BE721D" w:rsidRPr="00A02709">
        <w:rPr>
          <w:rFonts w:ascii="Times New Roman" w:hAnsi="Times New Roman"/>
          <w:sz w:val="24"/>
          <w:szCs w:val="24"/>
          <w:lang w:eastAsia="ar-SA"/>
        </w:rPr>
        <w:t>.</w:t>
      </w:r>
    </w:p>
    <w:tbl>
      <w:tblPr>
        <w:tblW w:w="10632" w:type="dxa"/>
        <w:tblCellSpacing w:w="0" w:type="dxa"/>
        <w:tblInd w:w="-836"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582"/>
        <w:gridCol w:w="3955"/>
        <w:gridCol w:w="709"/>
        <w:gridCol w:w="1134"/>
        <w:gridCol w:w="1275"/>
        <w:gridCol w:w="1559"/>
        <w:gridCol w:w="1418"/>
      </w:tblGrid>
      <w:tr w:rsidR="003C0843" w:rsidRPr="00A02709" w:rsidTr="003C0843">
        <w:trPr>
          <w:trHeight w:val="1014"/>
          <w:tblCellSpacing w:w="0" w:type="dxa"/>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843" w:rsidRPr="00A02709" w:rsidRDefault="003C0843" w:rsidP="003C0843">
            <w:pPr>
              <w:spacing w:after="0" w:line="240" w:lineRule="auto"/>
              <w:rPr>
                <w:rFonts w:cs="Times New Roman"/>
                <w:sz w:val="20"/>
                <w:szCs w:val="20"/>
              </w:rPr>
            </w:pPr>
            <w:r w:rsidRPr="00A02709">
              <w:rPr>
                <w:rFonts w:cs="Times New Roman"/>
                <w:sz w:val="20"/>
                <w:szCs w:val="20"/>
              </w:rPr>
              <w:br/>
              <w:t> № </w:t>
            </w:r>
            <w:r w:rsidRPr="00A02709">
              <w:rPr>
                <w:rFonts w:cs="Times New Roman"/>
                <w:sz w:val="20"/>
                <w:szCs w:val="20"/>
              </w:rPr>
              <w:br/>
            </w:r>
            <w:proofErr w:type="spellStart"/>
            <w:proofErr w:type="gramStart"/>
            <w:r w:rsidRPr="00A02709">
              <w:rPr>
                <w:rFonts w:cs="Times New Roman"/>
                <w:sz w:val="20"/>
                <w:szCs w:val="20"/>
              </w:rPr>
              <w:t>п</w:t>
            </w:r>
            <w:proofErr w:type="spellEnd"/>
            <w:proofErr w:type="gramEnd"/>
            <w:r w:rsidRPr="00A02709">
              <w:rPr>
                <w:rFonts w:cs="Times New Roman"/>
                <w:sz w:val="20"/>
                <w:szCs w:val="20"/>
              </w:rPr>
              <w:t>/</w:t>
            </w:r>
            <w:proofErr w:type="spellStart"/>
            <w:r w:rsidRPr="00A02709">
              <w:rPr>
                <w:rFonts w:cs="Times New Roman"/>
                <w:sz w:val="20"/>
                <w:szCs w:val="20"/>
              </w:rPr>
              <w:t>п</w:t>
            </w:r>
            <w:proofErr w:type="spellEnd"/>
          </w:p>
        </w:tc>
        <w:tc>
          <w:tcPr>
            <w:tcW w:w="3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843" w:rsidRPr="00A02709" w:rsidRDefault="003C0843" w:rsidP="003C0843">
            <w:pPr>
              <w:spacing w:after="0" w:line="240" w:lineRule="auto"/>
              <w:jc w:val="center"/>
              <w:rPr>
                <w:rFonts w:cs="Times New Roman"/>
                <w:sz w:val="20"/>
                <w:szCs w:val="20"/>
              </w:rPr>
            </w:pPr>
            <w:r w:rsidRPr="00A02709">
              <w:rPr>
                <w:rFonts w:cs="Times New Roman"/>
                <w:sz w:val="20"/>
                <w:szCs w:val="20"/>
              </w:rPr>
              <w:t>Наименование   </w:t>
            </w:r>
            <w:r w:rsidRPr="00A02709">
              <w:rPr>
                <w:rFonts w:cs="Times New Roman"/>
                <w:sz w:val="20"/>
                <w:szCs w:val="20"/>
              </w:rPr>
              <w:br/>
              <w:t>     целевого     </w:t>
            </w:r>
            <w:r w:rsidRPr="00A02709">
              <w:rPr>
                <w:rFonts w:cs="Times New Roman"/>
                <w:sz w:val="20"/>
                <w:szCs w:val="20"/>
              </w:rPr>
              <w:br/>
              <w:t>    показателя</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843" w:rsidRPr="00A02709" w:rsidRDefault="003C0843" w:rsidP="003C0843">
            <w:pPr>
              <w:spacing w:after="0" w:line="240" w:lineRule="auto"/>
              <w:jc w:val="center"/>
              <w:rPr>
                <w:rFonts w:cs="Times New Roman"/>
                <w:sz w:val="20"/>
                <w:szCs w:val="20"/>
              </w:rPr>
            </w:pPr>
            <w:r w:rsidRPr="00A02709">
              <w:rPr>
                <w:rFonts w:cs="Times New Roman"/>
                <w:sz w:val="20"/>
                <w:szCs w:val="20"/>
              </w:rPr>
              <w:t>Ед. </w:t>
            </w:r>
            <w:r w:rsidRPr="00A02709">
              <w:rPr>
                <w:rFonts w:cs="Times New Roman"/>
                <w:sz w:val="20"/>
                <w:szCs w:val="20"/>
              </w:rPr>
              <w:br/>
            </w:r>
            <w:proofErr w:type="spellStart"/>
            <w:r w:rsidRPr="00A02709">
              <w:rPr>
                <w:rFonts w:cs="Times New Roman"/>
                <w:sz w:val="20"/>
                <w:szCs w:val="20"/>
              </w:rPr>
              <w:t>изм</w:t>
            </w:r>
            <w:proofErr w:type="spellEnd"/>
            <w:r w:rsidRPr="00A02709">
              <w:rPr>
                <w:rFonts w:cs="Times New Roman"/>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843" w:rsidRPr="00A02709" w:rsidRDefault="003C0843" w:rsidP="003C0843">
            <w:pPr>
              <w:spacing w:after="0" w:line="240" w:lineRule="auto"/>
              <w:jc w:val="center"/>
              <w:rPr>
                <w:rFonts w:cs="Times New Roman"/>
                <w:sz w:val="20"/>
                <w:szCs w:val="20"/>
              </w:rPr>
            </w:pPr>
            <w:r w:rsidRPr="00A02709">
              <w:rPr>
                <w:rFonts w:cs="Times New Roman"/>
                <w:sz w:val="20"/>
                <w:szCs w:val="20"/>
              </w:rPr>
              <w:t>Плановое</w:t>
            </w:r>
            <w:r w:rsidRPr="00A02709">
              <w:rPr>
                <w:rFonts w:cs="Times New Roman"/>
                <w:sz w:val="20"/>
                <w:szCs w:val="20"/>
              </w:rPr>
              <w:br/>
              <w:t>значение</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843" w:rsidRPr="00A02709" w:rsidRDefault="003C0843" w:rsidP="003C0843">
            <w:pPr>
              <w:spacing w:after="0" w:line="240" w:lineRule="auto"/>
              <w:jc w:val="center"/>
              <w:rPr>
                <w:rFonts w:cs="Times New Roman"/>
                <w:sz w:val="20"/>
                <w:szCs w:val="20"/>
              </w:rPr>
            </w:pPr>
            <w:r w:rsidRPr="00A02709">
              <w:rPr>
                <w:rFonts w:cs="Times New Roman"/>
                <w:sz w:val="20"/>
                <w:szCs w:val="20"/>
              </w:rPr>
              <w:t>Фактическое</w:t>
            </w:r>
            <w:r w:rsidRPr="00A02709">
              <w:rPr>
                <w:rFonts w:cs="Times New Roman"/>
                <w:sz w:val="20"/>
                <w:szCs w:val="20"/>
              </w:rPr>
              <w:br/>
              <w:t> значение</w:t>
            </w:r>
          </w:p>
        </w:tc>
        <w:tc>
          <w:tcPr>
            <w:tcW w:w="1559" w:type="dxa"/>
            <w:tcBorders>
              <w:top w:val="outset" w:sz="6" w:space="0" w:color="auto"/>
              <w:left w:val="outset" w:sz="6" w:space="0" w:color="auto"/>
              <w:right w:val="outset" w:sz="6" w:space="0" w:color="auto"/>
            </w:tcBorders>
            <w:shd w:val="clear" w:color="auto" w:fill="FFFFFF"/>
            <w:vAlign w:val="center"/>
            <w:hideMark/>
          </w:tcPr>
          <w:p w:rsidR="003C0843" w:rsidRPr="00A02709" w:rsidRDefault="003C0843" w:rsidP="003C0843">
            <w:pPr>
              <w:spacing w:after="0" w:line="240" w:lineRule="auto"/>
              <w:jc w:val="center"/>
              <w:rPr>
                <w:rFonts w:cs="Times New Roman"/>
                <w:sz w:val="20"/>
                <w:szCs w:val="20"/>
              </w:rPr>
            </w:pPr>
            <w:r w:rsidRPr="00A02709">
              <w:rPr>
                <w:rFonts w:cs="Times New Roman"/>
                <w:sz w:val="20"/>
                <w:szCs w:val="20"/>
              </w:rPr>
              <w:t>Отклонение </w:t>
            </w:r>
            <w:r w:rsidRPr="00A02709">
              <w:rPr>
                <w:rFonts w:cs="Times New Roman"/>
                <w:sz w:val="20"/>
                <w:szCs w:val="20"/>
              </w:rPr>
              <w:br/>
              <w:t>фактического</w:t>
            </w:r>
            <w:r w:rsidRPr="00A02709">
              <w:rPr>
                <w:rFonts w:cs="Times New Roman"/>
                <w:sz w:val="20"/>
                <w:szCs w:val="20"/>
              </w:rPr>
              <w:br/>
              <w:t xml:space="preserve">значения </w:t>
            </w:r>
            <w:proofErr w:type="gramStart"/>
            <w:r w:rsidRPr="00A02709">
              <w:rPr>
                <w:rFonts w:cs="Times New Roman"/>
                <w:sz w:val="20"/>
                <w:szCs w:val="20"/>
              </w:rPr>
              <w:t>от</w:t>
            </w:r>
            <w:proofErr w:type="gramEnd"/>
            <w:r w:rsidRPr="00A02709">
              <w:rPr>
                <w:rFonts w:cs="Times New Roman"/>
                <w:sz w:val="20"/>
                <w:szCs w:val="20"/>
              </w:rPr>
              <w:t> </w:t>
            </w:r>
            <w:r w:rsidRPr="00A02709">
              <w:rPr>
                <w:rFonts w:cs="Times New Roman"/>
                <w:sz w:val="20"/>
                <w:szCs w:val="20"/>
              </w:rPr>
              <w:br/>
              <w:t> планового</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843" w:rsidRPr="00A02709" w:rsidRDefault="003C0843" w:rsidP="003C0843">
            <w:pPr>
              <w:spacing w:after="0" w:line="240" w:lineRule="auto"/>
              <w:ind w:hanging="23"/>
              <w:jc w:val="center"/>
              <w:rPr>
                <w:rFonts w:cs="Times New Roman"/>
                <w:sz w:val="20"/>
                <w:szCs w:val="20"/>
              </w:rPr>
            </w:pPr>
            <w:r w:rsidRPr="00A02709">
              <w:rPr>
                <w:rFonts w:cs="Times New Roman"/>
                <w:sz w:val="20"/>
                <w:szCs w:val="20"/>
              </w:rPr>
              <w:t>Обоснование</w:t>
            </w:r>
          </w:p>
          <w:p w:rsidR="003C0843" w:rsidRPr="00A02709" w:rsidRDefault="003C0843" w:rsidP="003C0843">
            <w:pPr>
              <w:spacing w:after="0" w:line="240" w:lineRule="auto"/>
              <w:jc w:val="center"/>
              <w:rPr>
                <w:rFonts w:cs="Times New Roman"/>
                <w:sz w:val="20"/>
                <w:szCs w:val="20"/>
              </w:rPr>
            </w:pPr>
            <w:r w:rsidRPr="00A02709">
              <w:rPr>
                <w:rFonts w:cs="Times New Roman"/>
                <w:sz w:val="20"/>
                <w:szCs w:val="20"/>
              </w:rPr>
              <w:t>причин</w:t>
            </w:r>
          </w:p>
          <w:p w:rsidR="003C0843" w:rsidRPr="00A02709" w:rsidRDefault="003C0843" w:rsidP="003C0843">
            <w:pPr>
              <w:spacing w:after="0" w:line="240" w:lineRule="auto"/>
              <w:jc w:val="center"/>
              <w:rPr>
                <w:rFonts w:cs="Times New Roman"/>
                <w:sz w:val="20"/>
                <w:szCs w:val="20"/>
              </w:rPr>
            </w:pPr>
            <w:r w:rsidRPr="00A02709">
              <w:rPr>
                <w:rFonts w:cs="Times New Roman"/>
                <w:sz w:val="20"/>
                <w:szCs w:val="20"/>
              </w:rPr>
              <w:t>отклонения</w:t>
            </w:r>
          </w:p>
        </w:tc>
      </w:tr>
      <w:tr w:rsidR="000C7BA6" w:rsidRPr="00A02709" w:rsidTr="003C0843">
        <w:trPr>
          <w:trHeight w:val="1809"/>
          <w:tblCellSpacing w:w="0" w:type="dxa"/>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7BA6" w:rsidRPr="00A02709" w:rsidRDefault="00CC7CDC" w:rsidP="003C0843">
            <w:pPr>
              <w:pStyle w:val="a6"/>
              <w:numPr>
                <w:ilvl w:val="0"/>
                <w:numId w:val="24"/>
              </w:numPr>
              <w:spacing w:after="0" w:line="240" w:lineRule="auto"/>
              <w:ind w:left="0"/>
              <w:jc w:val="both"/>
              <w:rPr>
                <w:rFonts w:cs="Times New Roman"/>
                <w:sz w:val="20"/>
                <w:szCs w:val="20"/>
              </w:rPr>
            </w:pPr>
            <w:r>
              <w:rPr>
                <w:rFonts w:cs="Times New Roman"/>
                <w:sz w:val="20"/>
                <w:szCs w:val="20"/>
              </w:rPr>
              <w:t>1</w:t>
            </w:r>
          </w:p>
        </w:tc>
        <w:tc>
          <w:tcPr>
            <w:tcW w:w="3955" w:type="dxa"/>
            <w:tcBorders>
              <w:top w:val="outset" w:sz="6" w:space="0" w:color="auto"/>
              <w:left w:val="outset" w:sz="6" w:space="0" w:color="auto"/>
              <w:bottom w:val="outset" w:sz="6" w:space="0" w:color="auto"/>
              <w:right w:val="outset" w:sz="6" w:space="0" w:color="auto"/>
            </w:tcBorders>
            <w:shd w:val="clear" w:color="auto" w:fill="FFFFFF"/>
            <w:hideMark/>
          </w:tcPr>
          <w:p w:rsidR="000C7BA6" w:rsidRPr="00A02709" w:rsidRDefault="000C7BA6" w:rsidP="003C0843">
            <w:pPr>
              <w:spacing w:after="0" w:line="240" w:lineRule="auto"/>
              <w:ind w:firstLine="141"/>
              <w:rPr>
                <w:rFonts w:cs="Times New Roman"/>
                <w:sz w:val="20"/>
                <w:szCs w:val="20"/>
              </w:rPr>
            </w:pPr>
            <w:r w:rsidRPr="00A02709">
              <w:rPr>
                <w:rFonts w:cs="Times New Roman"/>
                <w:sz w:val="20"/>
                <w:szCs w:val="20"/>
              </w:rPr>
              <w:t>Доля населения положительно оценивающего повышение степени открытости и прозрачности деятельности органов местного самоуправления муниципального образования «</w:t>
            </w:r>
            <w:proofErr w:type="spellStart"/>
            <w:r w:rsidRPr="00A02709">
              <w:rPr>
                <w:rFonts w:cs="Times New Roman"/>
                <w:sz w:val="20"/>
                <w:szCs w:val="20"/>
              </w:rPr>
              <w:t>Майнский</w:t>
            </w:r>
            <w:proofErr w:type="spellEnd"/>
            <w:r w:rsidRPr="00A02709">
              <w:rPr>
                <w:rFonts w:cs="Times New Roman"/>
                <w:sz w:val="20"/>
                <w:szCs w:val="20"/>
              </w:rPr>
              <w:t xml:space="preserve"> район» (по данным социологических исследований).</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3C0843" w:rsidRDefault="003C0843" w:rsidP="003C0843">
            <w:pPr>
              <w:spacing w:after="0" w:line="240" w:lineRule="auto"/>
              <w:jc w:val="center"/>
              <w:rPr>
                <w:rFonts w:cs="Times New Roman"/>
                <w:sz w:val="20"/>
                <w:szCs w:val="20"/>
              </w:rPr>
            </w:pPr>
          </w:p>
          <w:p w:rsidR="003C0843" w:rsidRDefault="003C0843" w:rsidP="003C0843">
            <w:pPr>
              <w:spacing w:after="0" w:line="240" w:lineRule="auto"/>
              <w:jc w:val="center"/>
              <w:rPr>
                <w:rFonts w:cs="Times New Roman"/>
                <w:sz w:val="20"/>
                <w:szCs w:val="20"/>
              </w:rPr>
            </w:pPr>
          </w:p>
          <w:p w:rsidR="005C1BF4" w:rsidRDefault="005C1BF4" w:rsidP="003C0843">
            <w:pPr>
              <w:spacing w:after="0" w:line="240" w:lineRule="auto"/>
              <w:jc w:val="center"/>
              <w:rPr>
                <w:rFonts w:cs="Times New Roman"/>
                <w:sz w:val="20"/>
                <w:szCs w:val="20"/>
              </w:rPr>
            </w:pPr>
          </w:p>
          <w:p w:rsidR="000C7BA6" w:rsidRPr="00A02709" w:rsidRDefault="000C7BA6" w:rsidP="003C0843">
            <w:pPr>
              <w:spacing w:after="0" w:line="240" w:lineRule="auto"/>
              <w:jc w:val="center"/>
              <w:rPr>
                <w:rFonts w:cs="Times New Roman"/>
                <w:sz w:val="20"/>
                <w:szCs w:val="20"/>
              </w:rPr>
            </w:pPr>
            <w:r w:rsidRPr="00A02709">
              <w:rPr>
                <w:rFonts w:cs="Times New Roman"/>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C7BA6" w:rsidRDefault="000C7BA6" w:rsidP="003C0843">
            <w:pPr>
              <w:spacing w:after="0" w:line="240" w:lineRule="auto"/>
              <w:jc w:val="center"/>
              <w:rPr>
                <w:rFonts w:cs="Times New Roman"/>
                <w:sz w:val="20"/>
                <w:szCs w:val="20"/>
              </w:rPr>
            </w:pPr>
          </w:p>
          <w:p w:rsidR="000C7BA6" w:rsidRDefault="000C7BA6" w:rsidP="003C0843">
            <w:pPr>
              <w:spacing w:after="0" w:line="240" w:lineRule="auto"/>
              <w:jc w:val="center"/>
              <w:rPr>
                <w:rFonts w:cs="Times New Roman"/>
                <w:sz w:val="20"/>
                <w:szCs w:val="20"/>
              </w:rPr>
            </w:pPr>
          </w:p>
          <w:p w:rsidR="005C1BF4" w:rsidRDefault="005C1BF4" w:rsidP="003C0843">
            <w:pPr>
              <w:spacing w:after="0" w:line="240" w:lineRule="auto"/>
              <w:jc w:val="center"/>
              <w:rPr>
                <w:rFonts w:cs="Times New Roman"/>
                <w:sz w:val="20"/>
                <w:szCs w:val="20"/>
              </w:rPr>
            </w:pPr>
          </w:p>
          <w:p w:rsidR="000C7BA6" w:rsidRPr="00A02709" w:rsidRDefault="003C0843" w:rsidP="003C0843">
            <w:pPr>
              <w:spacing w:after="0" w:line="240" w:lineRule="auto"/>
              <w:jc w:val="center"/>
              <w:rPr>
                <w:rFonts w:cs="Times New Roman"/>
                <w:sz w:val="20"/>
                <w:szCs w:val="20"/>
              </w:rPr>
            </w:pPr>
            <w:r>
              <w:rPr>
                <w:rFonts w:cs="Times New Roman"/>
                <w:sz w:val="20"/>
                <w:szCs w:val="20"/>
              </w:rPr>
              <w:t>95</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7BA6" w:rsidRPr="00A02709" w:rsidRDefault="003C0843" w:rsidP="003C0843">
            <w:pPr>
              <w:spacing w:after="0" w:line="240" w:lineRule="auto"/>
              <w:jc w:val="center"/>
              <w:rPr>
                <w:rFonts w:cs="Times New Roman"/>
                <w:sz w:val="20"/>
                <w:szCs w:val="20"/>
              </w:rPr>
            </w:pPr>
            <w:r>
              <w:rPr>
                <w:rFonts w:cs="Times New Roman"/>
                <w:sz w:val="20"/>
                <w:szCs w:val="20"/>
              </w:rPr>
              <w:t>95</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C7BA6" w:rsidRDefault="000C7BA6" w:rsidP="003C0843">
            <w:pPr>
              <w:spacing w:after="0" w:line="240" w:lineRule="auto"/>
              <w:jc w:val="center"/>
              <w:rPr>
                <w:rFonts w:cs="Times New Roman"/>
                <w:sz w:val="20"/>
                <w:szCs w:val="20"/>
              </w:rPr>
            </w:pPr>
          </w:p>
          <w:p w:rsidR="000C7BA6" w:rsidRDefault="000C7BA6" w:rsidP="003C0843">
            <w:pPr>
              <w:spacing w:after="0" w:line="240" w:lineRule="auto"/>
              <w:jc w:val="center"/>
              <w:rPr>
                <w:rFonts w:cs="Times New Roman"/>
                <w:sz w:val="20"/>
                <w:szCs w:val="20"/>
              </w:rPr>
            </w:pPr>
          </w:p>
          <w:p w:rsidR="005C1BF4" w:rsidRDefault="005C1BF4" w:rsidP="003C0843">
            <w:pPr>
              <w:spacing w:after="0" w:line="240" w:lineRule="auto"/>
              <w:jc w:val="center"/>
              <w:rPr>
                <w:rFonts w:cs="Times New Roman"/>
                <w:sz w:val="20"/>
                <w:szCs w:val="20"/>
              </w:rPr>
            </w:pPr>
          </w:p>
          <w:p w:rsidR="000C7BA6" w:rsidRPr="00A02709" w:rsidRDefault="000C7BA6" w:rsidP="003C0843">
            <w:pPr>
              <w:spacing w:after="0" w:line="240" w:lineRule="auto"/>
              <w:jc w:val="center"/>
              <w:rPr>
                <w:rFonts w:cs="Times New Roman"/>
                <w:sz w:val="20"/>
                <w:szCs w:val="20"/>
              </w:rPr>
            </w:pPr>
            <w:r>
              <w:rPr>
                <w:rFonts w:cs="Times New Roman"/>
                <w:sz w:val="20"/>
                <w:szCs w:val="20"/>
              </w:rPr>
              <w:t>100</w:t>
            </w:r>
            <w:r w:rsidR="003C0843">
              <w:rPr>
                <w:rFonts w:cs="Times New Roman"/>
                <w:sz w:val="20"/>
                <w:szCs w:val="20"/>
              </w:rPr>
              <w:t>%</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C7BA6" w:rsidRPr="00A02709" w:rsidRDefault="000C7BA6" w:rsidP="003C0843">
            <w:pPr>
              <w:spacing w:after="0" w:line="240" w:lineRule="auto"/>
              <w:jc w:val="center"/>
              <w:rPr>
                <w:rFonts w:cs="Times New Roman"/>
                <w:sz w:val="20"/>
                <w:szCs w:val="20"/>
              </w:rPr>
            </w:pPr>
          </w:p>
        </w:tc>
      </w:tr>
      <w:tr w:rsidR="000C7BA6" w:rsidRPr="00A02709" w:rsidTr="003C0843">
        <w:trPr>
          <w:tblCellSpacing w:w="0" w:type="dxa"/>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7BA6" w:rsidRPr="00A02709" w:rsidRDefault="00CC7CDC" w:rsidP="003C0843">
            <w:pPr>
              <w:pStyle w:val="a6"/>
              <w:numPr>
                <w:ilvl w:val="0"/>
                <w:numId w:val="24"/>
              </w:numPr>
              <w:spacing w:after="0" w:line="240" w:lineRule="auto"/>
              <w:ind w:left="0"/>
              <w:jc w:val="both"/>
              <w:rPr>
                <w:rFonts w:cs="Times New Roman"/>
                <w:sz w:val="20"/>
                <w:szCs w:val="20"/>
              </w:rPr>
            </w:pPr>
            <w:r>
              <w:rPr>
                <w:rFonts w:cs="Times New Roman"/>
                <w:sz w:val="20"/>
                <w:szCs w:val="20"/>
              </w:rPr>
              <w:t>2</w:t>
            </w:r>
          </w:p>
        </w:tc>
        <w:tc>
          <w:tcPr>
            <w:tcW w:w="3955" w:type="dxa"/>
            <w:tcBorders>
              <w:top w:val="outset" w:sz="6" w:space="0" w:color="auto"/>
              <w:left w:val="outset" w:sz="6" w:space="0" w:color="auto"/>
              <w:bottom w:val="outset" w:sz="6" w:space="0" w:color="auto"/>
              <w:right w:val="outset" w:sz="6" w:space="0" w:color="auto"/>
            </w:tcBorders>
            <w:shd w:val="clear" w:color="auto" w:fill="FFFFFF"/>
            <w:hideMark/>
          </w:tcPr>
          <w:p w:rsidR="000C7BA6" w:rsidRPr="00A02709" w:rsidRDefault="000C7BA6" w:rsidP="003C0843">
            <w:pPr>
              <w:spacing w:after="0" w:line="240" w:lineRule="auto"/>
              <w:ind w:firstLine="141"/>
              <w:rPr>
                <w:rFonts w:cs="Times New Roman"/>
                <w:sz w:val="20"/>
                <w:szCs w:val="20"/>
              </w:rPr>
            </w:pPr>
            <w:r w:rsidRPr="00A02709">
              <w:rPr>
                <w:rFonts w:cs="Times New Roman"/>
                <w:sz w:val="20"/>
                <w:szCs w:val="20"/>
              </w:rPr>
              <w:t>Доля жителей муниципального образования «</w:t>
            </w:r>
            <w:proofErr w:type="spellStart"/>
            <w:r w:rsidRPr="00A02709">
              <w:rPr>
                <w:rFonts w:cs="Times New Roman"/>
                <w:sz w:val="20"/>
                <w:szCs w:val="20"/>
              </w:rPr>
              <w:t>Майнский</w:t>
            </w:r>
            <w:proofErr w:type="spellEnd"/>
            <w:r w:rsidRPr="00A02709">
              <w:rPr>
                <w:rFonts w:cs="Times New Roman"/>
                <w:sz w:val="20"/>
                <w:szCs w:val="20"/>
              </w:rPr>
              <w:t xml:space="preserve"> район», сталкивавшихся в государственных и муниципальных учреждениях, расположенных на территории муниципального образования «</w:t>
            </w:r>
            <w:proofErr w:type="spellStart"/>
            <w:r w:rsidRPr="00A02709">
              <w:rPr>
                <w:rFonts w:cs="Times New Roman"/>
                <w:sz w:val="20"/>
                <w:szCs w:val="20"/>
              </w:rPr>
              <w:t>Майнский</w:t>
            </w:r>
            <w:proofErr w:type="spellEnd"/>
            <w:r w:rsidRPr="00A02709">
              <w:rPr>
                <w:rFonts w:cs="Times New Roman"/>
                <w:sz w:val="20"/>
                <w:szCs w:val="20"/>
              </w:rPr>
              <w:t xml:space="preserve"> район» и оказывающих услуги населению, с фактами коррупции (по данным социологических исследований).</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3C0843" w:rsidRDefault="003C0843" w:rsidP="003C0843">
            <w:pPr>
              <w:spacing w:after="0" w:line="240" w:lineRule="auto"/>
              <w:jc w:val="center"/>
              <w:rPr>
                <w:rFonts w:cs="Times New Roman"/>
                <w:sz w:val="20"/>
                <w:szCs w:val="20"/>
              </w:rPr>
            </w:pPr>
          </w:p>
          <w:p w:rsidR="003C0843" w:rsidRDefault="003C0843" w:rsidP="003C0843">
            <w:pPr>
              <w:spacing w:after="0" w:line="240" w:lineRule="auto"/>
              <w:jc w:val="center"/>
              <w:rPr>
                <w:rFonts w:cs="Times New Roman"/>
                <w:sz w:val="20"/>
                <w:szCs w:val="20"/>
              </w:rPr>
            </w:pPr>
          </w:p>
          <w:p w:rsidR="000C7BA6" w:rsidRPr="00A02709" w:rsidRDefault="000C7BA6" w:rsidP="003C0843">
            <w:pPr>
              <w:spacing w:after="0" w:line="240" w:lineRule="auto"/>
              <w:jc w:val="center"/>
              <w:rPr>
                <w:rFonts w:cs="Times New Roman"/>
                <w:sz w:val="20"/>
                <w:szCs w:val="20"/>
              </w:rPr>
            </w:pPr>
            <w:r w:rsidRPr="00A02709">
              <w:rPr>
                <w:rFonts w:cs="Times New Roman"/>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3C0843" w:rsidRDefault="003C0843" w:rsidP="003C0843">
            <w:pPr>
              <w:spacing w:after="0" w:line="240" w:lineRule="auto"/>
              <w:jc w:val="center"/>
              <w:rPr>
                <w:rFonts w:cs="Times New Roman"/>
                <w:sz w:val="20"/>
                <w:szCs w:val="20"/>
              </w:rPr>
            </w:pPr>
          </w:p>
          <w:p w:rsidR="003C0843" w:rsidRDefault="003C0843" w:rsidP="003C0843">
            <w:pPr>
              <w:spacing w:after="0" w:line="240" w:lineRule="auto"/>
              <w:jc w:val="center"/>
              <w:rPr>
                <w:rFonts w:cs="Times New Roman"/>
                <w:sz w:val="20"/>
                <w:szCs w:val="20"/>
              </w:rPr>
            </w:pPr>
          </w:p>
          <w:p w:rsidR="000C7BA6" w:rsidRPr="00A02709" w:rsidRDefault="003C0843" w:rsidP="003C0843">
            <w:pPr>
              <w:spacing w:after="0" w:line="240" w:lineRule="auto"/>
              <w:jc w:val="center"/>
              <w:rPr>
                <w:rFonts w:cs="Times New Roman"/>
                <w:sz w:val="20"/>
                <w:szCs w:val="20"/>
              </w:rPr>
            </w:pPr>
            <w:r>
              <w:rPr>
                <w:rFonts w:cs="Times New Roman"/>
                <w:sz w:val="20"/>
                <w:szCs w:val="20"/>
              </w:rPr>
              <w:t>2</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7BA6" w:rsidRPr="00A02709" w:rsidRDefault="003C0843" w:rsidP="003C0843">
            <w:pPr>
              <w:spacing w:after="0" w:line="240" w:lineRule="auto"/>
              <w:jc w:val="center"/>
              <w:rPr>
                <w:rFonts w:cs="Times New Roman"/>
                <w:sz w:val="20"/>
                <w:szCs w:val="20"/>
              </w:rPr>
            </w:pPr>
            <w:r>
              <w:rPr>
                <w:rFonts w:cs="Times New Roman"/>
                <w:sz w:val="20"/>
                <w:szCs w:val="20"/>
              </w:rPr>
              <w:t>2</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C7BA6" w:rsidRDefault="000C7BA6" w:rsidP="003C0843">
            <w:pPr>
              <w:spacing w:after="0" w:line="240" w:lineRule="auto"/>
              <w:jc w:val="center"/>
              <w:rPr>
                <w:rFonts w:cs="Times New Roman"/>
                <w:sz w:val="20"/>
                <w:szCs w:val="20"/>
              </w:rPr>
            </w:pPr>
          </w:p>
          <w:p w:rsidR="000C7BA6" w:rsidRDefault="000C7BA6" w:rsidP="003C0843">
            <w:pPr>
              <w:spacing w:after="0" w:line="240" w:lineRule="auto"/>
              <w:jc w:val="center"/>
              <w:rPr>
                <w:rFonts w:cs="Times New Roman"/>
                <w:sz w:val="20"/>
                <w:szCs w:val="20"/>
              </w:rPr>
            </w:pPr>
          </w:p>
          <w:p w:rsidR="000C7BA6" w:rsidRPr="00A02709" w:rsidRDefault="000C7BA6" w:rsidP="003C0843">
            <w:pPr>
              <w:spacing w:after="0" w:line="240" w:lineRule="auto"/>
              <w:jc w:val="center"/>
              <w:rPr>
                <w:rFonts w:cs="Times New Roman"/>
                <w:sz w:val="20"/>
                <w:szCs w:val="20"/>
              </w:rPr>
            </w:pPr>
            <w:r>
              <w:rPr>
                <w:rFonts w:cs="Times New Roman"/>
                <w:sz w:val="20"/>
                <w:szCs w:val="20"/>
              </w:rPr>
              <w:t>100</w:t>
            </w:r>
            <w:r w:rsidR="003C0843">
              <w:rPr>
                <w:rFonts w:cs="Times New Roman"/>
                <w:sz w:val="20"/>
                <w:szCs w:val="20"/>
              </w:rPr>
              <w:t>%</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C7BA6" w:rsidRPr="00A02709" w:rsidRDefault="000C7BA6" w:rsidP="003C0843">
            <w:pPr>
              <w:spacing w:after="0" w:line="240" w:lineRule="auto"/>
              <w:jc w:val="center"/>
              <w:rPr>
                <w:rFonts w:cs="Times New Roman"/>
                <w:sz w:val="20"/>
                <w:szCs w:val="20"/>
              </w:rPr>
            </w:pPr>
          </w:p>
        </w:tc>
      </w:tr>
      <w:tr w:rsidR="000C7BA6" w:rsidRPr="00A02709" w:rsidTr="003C0843">
        <w:trPr>
          <w:tblCellSpacing w:w="0" w:type="dxa"/>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7BA6" w:rsidRPr="00A02709" w:rsidRDefault="00CC7CDC" w:rsidP="003C0843">
            <w:pPr>
              <w:pStyle w:val="a6"/>
              <w:numPr>
                <w:ilvl w:val="0"/>
                <w:numId w:val="24"/>
              </w:numPr>
              <w:spacing w:after="0" w:line="240" w:lineRule="auto"/>
              <w:ind w:left="0"/>
              <w:jc w:val="both"/>
              <w:rPr>
                <w:rFonts w:cs="Times New Roman"/>
                <w:sz w:val="20"/>
                <w:szCs w:val="20"/>
              </w:rPr>
            </w:pPr>
            <w:r>
              <w:rPr>
                <w:rFonts w:cs="Times New Roman"/>
                <w:sz w:val="20"/>
                <w:szCs w:val="20"/>
              </w:rPr>
              <w:t>3</w:t>
            </w:r>
          </w:p>
        </w:tc>
        <w:tc>
          <w:tcPr>
            <w:tcW w:w="3955" w:type="dxa"/>
            <w:tcBorders>
              <w:top w:val="outset" w:sz="6" w:space="0" w:color="auto"/>
              <w:left w:val="outset" w:sz="6" w:space="0" w:color="auto"/>
              <w:bottom w:val="outset" w:sz="6" w:space="0" w:color="auto"/>
              <w:right w:val="outset" w:sz="6" w:space="0" w:color="auto"/>
            </w:tcBorders>
            <w:shd w:val="clear" w:color="auto" w:fill="FFFFFF"/>
            <w:hideMark/>
          </w:tcPr>
          <w:p w:rsidR="000C7BA6" w:rsidRPr="00A02709" w:rsidRDefault="000C7BA6" w:rsidP="003C0843">
            <w:pPr>
              <w:spacing w:after="0" w:line="240" w:lineRule="auto"/>
              <w:ind w:firstLine="141"/>
              <w:rPr>
                <w:rFonts w:cs="Times New Roman"/>
                <w:sz w:val="20"/>
                <w:szCs w:val="20"/>
              </w:rPr>
            </w:pPr>
            <w:r w:rsidRPr="00A02709">
              <w:rPr>
                <w:rFonts w:cs="Times New Roman"/>
                <w:sz w:val="20"/>
                <w:szCs w:val="20"/>
              </w:rPr>
              <w:t xml:space="preserve">Доля подготовленных сотрудниками органов местного самоуправления муниципального района экспертных заключений по результатам </w:t>
            </w:r>
            <w:proofErr w:type="spellStart"/>
            <w:r w:rsidRPr="00A02709">
              <w:rPr>
                <w:rFonts w:cs="Times New Roman"/>
                <w:sz w:val="20"/>
                <w:szCs w:val="20"/>
              </w:rPr>
              <w:t>антикоррупционных</w:t>
            </w:r>
            <w:proofErr w:type="spellEnd"/>
            <w:r w:rsidRPr="00A02709">
              <w:rPr>
                <w:rFonts w:cs="Times New Roman"/>
                <w:sz w:val="20"/>
                <w:szCs w:val="20"/>
              </w:rPr>
              <w:t xml:space="preserve"> экспертиз проектов муниципальных правовых актов от общего количества, разработанных сотрудниками </w:t>
            </w:r>
            <w:proofErr w:type="gramStart"/>
            <w:r w:rsidRPr="00A02709">
              <w:rPr>
                <w:rFonts w:cs="Times New Roman"/>
                <w:sz w:val="20"/>
                <w:szCs w:val="20"/>
              </w:rPr>
              <w:t>органов местного самоуправления муниципального района проектов муниципальных нормативных правовых актов</w:t>
            </w:r>
            <w:proofErr w:type="gramEnd"/>
            <w:r w:rsidRPr="00A02709">
              <w:rPr>
                <w:rFonts w:cs="Times New Roman"/>
                <w:sz w:val="20"/>
                <w:szCs w:val="20"/>
              </w:rPr>
              <w:t>.</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3C0843" w:rsidRDefault="003C0843" w:rsidP="003C0843">
            <w:pPr>
              <w:spacing w:after="0" w:line="240" w:lineRule="auto"/>
              <w:jc w:val="center"/>
              <w:rPr>
                <w:rFonts w:cs="Times New Roman"/>
                <w:sz w:val="20"/>
                <w:szCs w:val="20"/>
              </w:rPr>
            </w:pPr>
          </w:p>
          <w:p w:rsidR="003C0843" w:rsidRDefault="003C0843" w:rsidP="003C0843">
            <w:pPr>
              <w:spacing w:after="0" w:line="240" w:lineRule="auto"/>
              <w:jc w:val="center"/>
              <w:rPr>
                <w:rFonts w:cs="Times New Roman"/>
                <w:sz w:val="20"/>
                <w:szCs w:val="20"/>
              </w:rPr>
            </w:pPr>
          </w:p>
          <w:p w:rsidR="003C0843" w:rsidRDefault="003C0843" w:rsidP="003C0843">
            <w:pPr>
              <w:spacing w:after="0" w:line="240" w:lineRule="auto"/>
              <w:jc w:val="center"/>
              <w:rPr>
                <w:rFonts w:cs="Times New Roman"/>
                <w:sz w:val="20"/>
                <w:szCs w:val="20"/>
              </w:rPr>
            </w:pPr>
          </w:p>
          <w:p w:rsidR="005C1BF4" w:rsidRDefault="005C1BF4" w:rsidP="003C0843">
            <w:pPr>
              <w:spacing w:after="0" w:line="240" w:lineRule="auto"/>
              <w:jc w:val="center"/>
              <w:rPr>
                <w:rFonts w:cs="Times New Roman"/>
                <w:sz w:val="20"/>
                <w:szCs w:val="20"/>
              </w:rPr>
            </w:pPr>
          </w:p>
          <w:p w:rsidR="005C1BF4" w:rsidRDefault="005C1BF4" w:rsidP="003C0843">
            <w:pPr>
              <w:spacing w:after="0" w:line="240" w:lineRule="auto"/>
              <w:jc w:val="center"/>
              <w:rPr>
                <w:rFonts w:cs="Times New Roman"/>
                <w:sz w:val="20"/>
                <w:szCs w:val="20"/>
              </w:rPr>
            </w:pPr>
          </w:p>
          <w:p w:rsidR="000C7BA6" w:rsidRPr="00A02709" w:rsidRDefault="000C7BA6" w:rsidP="003C0843">
            <w:pPr>
              <w:spacing w:after="0" w:line="240" w:lineRule="auto"/>
              <w:jc w:val="center"/>
              <w:rPr>
                <w:rFonts w:cs="Times New Roman"/>
                <w:sz w:val="20"/>
                <w:szCs w:val="20"/>
              </w:rPr>
            </w:pPr>
            <w:r w:rsidRPr="00A02709">
              <w:rPr>
                <w:rFonts w:cs="Times New Roman"/>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C7BA6" w:rsidRDefault="000C7BA6" w:rsidP="003C0843">
            <w:pPr>
              <w:spacing w:after="0" w:line="240" w:lineRule="auto"/>
              <w:jc w:val="center"/>
              <w:rPr>
                <w:rFonts w:cs="Times New Roman"/>
                <w:sz w:val="20"/>
                <w:szCs w:val="20"/>
              </w:rPr>
            </w:pPr>
          </w:p>
          <w:p w:rsidR="000C7BA6" w:rsidRDefault="000C7BA6" w:rsidP="003C0843">
            <w:pPr>
              <w:spacing w:after="0" w:line="240" w:lineRule="auto"/>
              <w:jc w:val="center"/>
              <w:rPr>
                <w:rFonts w:cs="Times New Roman"/>
                <w:sz w:val="20"/>
                <w:szCs w:val="20"/>
              </w:rPr>
            </w:pPr>
          </w:p>
          <w:p w:rsidR="003C0843" w:rsidRDefault="003C0843" w:rsidP="003C0843">
            <w:pPr>
              <w:spacing w:after="0" w:line="240" w:lineRule="auto"/>
              <w:jc w:val="center"/>
              <w:rPr>
                <w:rFonts w:cs="Times New Roman"/>
                <w:sz w:val="20"/>
                <w:szCs w:val="20"/>
              </w:rPr>
            </w:pPr>
          </w:p>
          <w:p w:rsidR="005C1BF4" w:rsidRDefault="005C1BF4" w:rsidP="003C0843">
            <w:pPr>
              <w:spacing w:after="0" w:line="240" w:lineRule="auto"/>
              <w:jc w:val="center"/>
              <w:rPr>
                <w:rFonts w:cs="Times New Roman"/>
                <w:sz w:val="20"/>
                <w:szCs w:val="20"/>
              </w:rPr>
            </w:pPr>
          </w:p>
          <w:p w:rsidR="005C1BF4" w:rsidRDefault="005C1BF4" w:rsidP="003C0843">
            <w:pPr>
              <w:spacing w:after="0" w:line="240" w:lineRule="auto"/>
              <w:jc w:val="center"/>
              <w:rPr>
                <w:rFonts w:cs="Times New Roman"/>
                <w:sz w:val="20"/>
                <w:szCs w:val="20"/>
              </w:rPr>
            </w:pPr>
          </w:p>
          <w:p w:rsidR="000C7BA6" w:rsidRPr="00A02709" w:rsidRDefault="000C7BA6" w:rsidP="003C0843">
            <w:pPr>
              <w:spacing w:after="0" w:line="240" w:lineRule="auto"/>
              <w:jc w:val="center"/>
              <w:rPr>
                <w:rFonts w:cs="Times New Roman"/>
                <w:sz w:val="20"/>
                <w:szCs w:val="20"/>
              </w:rPr>
            </w:pPr>
            <w:r w:rsidRPr="00A02709">
              <w:rPr>
                <w:rFonts w:cs="Times New Roman"/>
                <w:sz w:val="20"/>
                <w:szCs w:val="20"/>
              </w:rPr>
              <w:t>100</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7BA6" w:rsidRPr="00A02709" w:rsidRDefault="000C7BA6" w:rsidP="003C0843">
            <w:pPr>
              <w:spacing w:after="0" w:line="240" w:lineRule="auto"/>
              <w:jc w:val="center"/>
              <w:rPr>
                <w:rFonts w:cs="Times New Roman"/>
                <w:sz w:val="20"/>
                <w:szCs w:val="20"/>
              </w:rPr>
            </w:pPr>
            <w:r w:rsidRPr="00A02709">
              <w:rPr>
                <w:rFonts w:cs="Times New Roman"/>
                <w:sz w:val="20"/>
                <w:szCs w:val="20"/>
              </w:rPr>
              <w:t>100</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C7BA6" w:rsidRDefault="000C7BA6" w:rsidP="003C0843">
            <w:pPr>
              <w:spacing w:after="0" w:line="240" w:lineRule="auto"/>
              <w:jc w:val="center"/>
              <w:rPr>
                <w:rFonts w:cs="Times New Roman"/>
                <w:sz w:val="20"/>
                <w:szCs w:val="20"/>
              </w:rPr>
            </w:pPr>
          </w:p>
          <w:p w:rsidR="000C7BA6" w:rsidRDefault="000C7BA6" w:rsidP="003C0843">
            <w:pPr>
              <w:spacing w:after="0" w:line="240" w:lineRule="auto"/>
              <w:jc w:val="center"/>
              <w:rPr>
                <w:rFonts w:cs="Times New Roman"/>
                <w:sz w:val="20"/>
                <w:szCs w:val="20"/>
              </w:rPr>
            </w:pPr>
          </w:p>
          <w:p w:rsidR="000C7BA6" w:rsidRDefault="000C7BA6" w:rsidP="003C0843">
            <w:pPr>
              <w:spacing w:after="0" w:line="240" w:lineRule="auto"/>
              <w:jc w:val="center"/>
              <w:rPr>
                <w:rFonts w:cs="Times New Roman"/>
                <w:sz w:val="20"/>
                <w:szCs w:val="20"/>
              </w:rPr>
            </w:pPr>
          </w:p>
          <w:p w:rsidR="005C1BF4" w:rsidRDefault="005C1BF4" w:rsidP="003C0843">
            <w:pPr>
              <w:spacing w:after="0" w:line="240" w:lineRule="auto"/>
              <w:jc w:val="center"/>
              <w:rPr>
                <w:rFonts w:cs="Times New Roman"/>
                <w:sz w:val="20"/>
                <w:szCs w:val="20"/>
              </w:rPr>
            </w:pPr>
          </w:p>
          <w:p w:rsidR="005C1BF4" w:rsidRDefault="005C1BF4" w:rsidP="003C0843">
            <w:pPr>
              <w:spacing w:after="0" w:line="240" w:lineRule="auto"/>
              <w:jc w:val="center"/>
              <w:rPr>
                <w:rFonts w:cs="Times New Roman"/>
                <w:sz w:val="20"/>
                <w:szCs w:val="20"/>
              </w:rPr>
            </w:pPr>
          </w:p>
          <w:p w:rsidR="000C7BA6" w:rsidRPr="00A02709" w:rsidRDefault="000C7BA6" w:rsidP="003C0843">
            <w:pPr>
              <w:spacing w:after="0" w:line="240" w:lineRule="auto"/>
              <w:jc w:val="center"/>
              <w:rPr>
                <w:rFonts w:cs="Times New Roman"/>
                <w:sz w:val="20"/>
                <w:szCs w:val="20"/>
              </w:rPr>
            </w:pPr>
            <w:r>
              <w:rPr>
                <w:rFonts w:cs="Times New Roman"/>
                <w:sz w:val="20"/>
                <w:szCs w:val="20"/>
              </w:rPr>
              <w:t>100</w:t>
            </w:r>
            <w:r w:rsidR="003C0843">
              <w:rPr>
                <w:rFonts w:cs="Times New Roman"/>
                <w:sz w:val="20"/>
                <w:szCs w:val="20"/>
              </w:rPr>
              <w:t>%</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C7BA6" w:rsidRPr="00A02709" w:rsidRDefault="000C7BA6" w:rsidP="003C0843">
            <w:pPr>
              <w:spacing w:after="0" w:line="240" w:lineRule="auto"/>
              <w:jc w:val="center"/>
              <w:rPr>
                <w:rFonts w:cs="Times New Roman"/>
                <w:sz w:val="20"/>
                <w:szCs w:val="20"/>
              </w:rPr>
            </w:pPr>
          </w:p>
        </w:tc>
      </w:tr>
      <w:tr w:rsidR="000C7BA6" w:rsidRPr="00A02709" w:rsidTr="003C0843">
        <w:trPr>
          <w:tblCellSpacing w:w="0" w:type="dxa"/>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7BA6" w:rsidRPr="00A02709" w:rsidRDefault="00CC7CDC" w:rsidP="003C0843">
            <w:pPr>
              <w:pStyle w:val="a6"/>
              <w:numPr>
                <w:ilvl w:val="0"/>
                <w:numId w:val="24"/>
              </w:numPr>
              <w:spacing w:after="0" w:line="240" w:lineRule="auto"/>
              <w:ind w:left="0"/>
              <w:jc w:val="both"/>
              <w:rPr>
                <w:rFonts w:cs="Times New Roman"/>
                <w:sz w:val="20"/>
                <w:szCs w:val="20"/>
              </w:rPr>
            </w:pPr>
            <w:r>
              <w:rPr>
                <w:rFonts w:cs="Times New Roman"/>
                <w:sz w:val="20"/>
                <w:szCs w:val="20"/>
              </w:rPr>
              <w:t>4</w:t>
            </w:r>
          </w:p>
        </w:tc>
        <w:tc>
          <w:tcPr>
            <w:tcW w:w="3955" w:type="dxa"/>
            <w:tcBorders>
              <w:top w:val="outset" w:sz="6" w:space="0" w:color="auto"/>
              <w:left w:val="outset" w:sz="6" w:space="0" w:color="auto"/>
              <w:bottom w:val="outset" w:sz="6" w:space="0" w:color="auto"/>
              <w:right w:val="outset" w:sz="6" w:space="0" w:color="auto"/>
            </w:tcBorders>
            <w:shd w:val="clear" w:color="auto" w:fill="FFFFFF"/>
            <w:hideMark/>
          </w:tcPr>
          <w:p w:rsidR="000C7BA6" w:rsidRPr="00A02709" w:rsidRDefault="000C7BA6" w:rsidP="003C0843">
            <w:pPr>
              <w:spacing w:after="0" w:line="240" w:lineRule="auto"/>
              <w:ind w:firstLine="141"/>
              <w:rPr>
                <w:rFonts w:cs="Times New Roman"/>
                <w:sz w:val="20"/>
                <w:szCs w:val="20"/>
              </w:rPr>
            </w:pPr>
            <w:r w:rsidRPr="00A02709">
              <w:rPr>
                <w:rFonts w:cs="Times New Roman"/>
                <w:sz w:val="20"/>
                <w:szCs w:val="20"/>
              </w:rPr>
              <w:t>Количество публикаций по теме коррупции и противодействию коррупции, размещённых в муниципальных печатных средствах массовой информации.</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3C0843" w:rsidRDefault="003C0843" w:rsidP="003C0843">
            <w:pPr>
              <w:spacing w:after="0" w:line="240" w:lineRule="auto"/>
              <w:jc w:val="center"/>
              <w:rPr>
                <w:rFonts w:cs="Times New Roman"/>
                <w:sz w:val="20"/>
                <w:szCs w:val="20"/>
              </w:rPr>
            </w:pPr>
          </w:p>
          <w:p w:rsidR="000C7BA6" w:rsidRPr="00A02709" w:rsidRDefault="000C7BA6" w:rsidP="003C0843">
            <w:pPr>
              <w:spacing w:after="0" w:line="240" w:lineRule="auto"/>
              <w:jc w:val="center"/>
              <w:rPr>
                <w:rFonts w:cs="Times New Roman"/>
                <w:sz w:val="20"/>
                <w:szCs w:val="20"/>
              </w:rPr>
            </w:pPr>
            <w:r w:rsidRPr="00A02709">
              <w:rPr>
                <w:rFonts w:cs="Times New Roman"/>
                <w:sz w:val="20"/>
                <w:szCs w:val="20"/>
              </w:rPr>
              <w:t>единиц</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3C0843" w:rsidRDefault="003C0843" w:rsidP="003C0843">
            <w:pPr>
              <w:spacing w:after="0" w:line="240" w:lineRule="auto"/>
              <w:jc w:val="center"/>
              <w:rPr>
                <w:rFonts w:cs="Times New Roman"/>
                <w:sz w:val="20"/>
                <w:szCs w:val="20"/>
              </w:rPr>
            </w:pPr>
          </w:p>
          <w:p w:rsidR="000C7BA6" w:rsidRPr="00A02709" w:rsidRDefault="003C0843" w:rsidP="003C0843">
            <w:pPr>
              <w:spacing w:after="0" w:line="240" w:lineRule="auto"/>
              <w:jc w:val="center"/>
              <w:rPr>
                <w:rFonts w:cs="Times New Roman"/>
                <w:sz w:val="20"/>
                <w:szCs w:val="20"/>
              </w:rPr>
            </w:pPr>
            <w:r>
              <w:rPr>
                <w:rFonts w:cs="Times New Roman"/>
                <w:sz w:val="20"/>
                <w:szCs w:val="20"/>
              </w:rPr>
              <w:t>15</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7BA6" w:rsidRPr="00A02709" w:rsidRDefault="003C0843" w:rsidP="003C0843">
            <w:pPr>
              <w:spacing w:after="0" w:line="240" w:lineRule="auto"/>
              <w:jc w:val="center"/>
              <w:rPr>
                <w:rFonts w:cs="Times New Roman"/>
                <w:sz w:val="20"/>
                <w:szCs w:val="20"/>
              </w:rPr>
            </w:pPr>
            <w:r>
              <w:rPr>
                <w:rFonts w:cs="Times New Roman"/>
                <w:sz w:val="20"/>
                <w:szCs w:val="20"/>
              </w:rPr>
              <w:t>15</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7BA6" w:rsidRPr="00A02709" w:rsidRDefault="003C0843" w:rsidP="003C0843">
            <w:pPr>
              <w:spacing w:after="0" w:line="240" w:lineRule="auto"/>
              <w:jc w:val="center"/>
              <w:rPr>
                <w:rFonts w:cs="Times New Roman"/>
                <w:sz w:val="20"/>
                <w:szCs w:val="20"/>
              </w:rPr>
            </w:pPr>
            <w:r>
              <w:rPr>
                <w:rFonts w:cs="Times New Roman"/>
                <w:sz w:val="20"/>
                <w:szCs w:val="20"/>
              </w:rPr>
              <w:t>100%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7BA6" w:rsidRPr="00A02709" w:rsidRDefault="000C7BA6" w:rsidP="003C0843">
            <w:pPr>
              <w:spacing w:after="0" w:line="240" w:lineRule="auto"/>
              <w:jc w:val="center"/>
              <w:rPr>
                <w:rFonts w:cs="Times New Roman"/>
                <w:sz w:val="20"/>
                <w:szCs w:val="20"/>
              </w:rPr>
            </w:pPr>
          </w:p>
        </w:tc>
      </w:tr>
      <w:tr w:rsidR="000C7BA6" w:rsidRPr="00A02709" w:rsidTr="003C0843">
        <w:trPr>
          <w:tblCellSpacing w:w="0" w:type="dxa"/>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7BA6" w:rsidRPr="00A02709" w:rsidRDefault="00CC7CDC" w:rsidP="003C0843">
            <w:pPr>
              <w:pStyle w:val="a6"/>
              <w:numPr>
                <w:ilvl w:val="0"/>
                <w:numId w:val="24"/>
              </w:numPr>
              <w:spacing w:after="0" w:line="240" w:lineRule="auto"/>
              <w:ind w:left="0"/>
              <w:jc w:val="both"/>
              <w:rPr>
                <w:rFonts w:cs="Times New Roman"/>
                <w:sz w:val="20"/>
                <w:szCs w:val="20"/>
              </w:rPr>
            </w:pPr>
            <w:r>
              <w:rPr>
                <w:rFonts w:cs="Times New Roman"/>
                <w:sz w:val="20"/>
                <w:szCs w:val="20"/>
              </w:rPr>
              <w:t>5</w:t>
            </w:r>
          </w:p>
        </w:tc>
        <w:tc>
          <w:tcPr>
            <w:tcW w:w="3955" w:type="dxa"/>
            <w:tcBorders>
              <w:top w:val="outset" w:sz="6" w:space="0" w:color="auto"/>
              <w:left w:val="outset" w:sz="6" w:space="0" w:color="auto"/>
              <w:bottom w:val="outset" w:sz="6" w:space="0" w:color="auto"/>
              <w:right w:val="outset" w:sz="6" w:space="0" w:color="auto"/>
            </w:tcBorders>
            <w:shd w:val="clear" w:color="auto" w:fill="FFFFFF"/>
            <w:hideMark/>
          </w:tcPr>
          <w:p w:rsidR="000C7BA6" w:rsidRPr="00A02709" w:rsidRDefault="000C7BA6" w:rsidP="003C0843">
            <w:pPr>
              <w:spacing w:after="0" w:line="240" w:lineRule="auto"/>
              <w:ind w:firstLine="141"/>
              <w:rPr>
                <w:rFonts w:cs="Times New Roman"/>
                <w:sz w:val="20"/>
                <w:szCs w:val="20"/>
              </w:rPr>
            </w:pPr>
            <w:r w:rsidRPr="00A02709">
              <w:rPr>
                <w:rFonts w:cs="Times New Roman"/>
                <w:sz w:val="20"/>
                <w:szCs w:val="20"/>
              </w:rPr>
              <w:t>Доля официальных сайтов сельских поселений, расположенных на территории муниципального образования «</w:t>
            </w:r>
            <w:proofErr w:type="spellStart"/>
            <w:r w:rsidRPr="00A02709">
              <w:rPr>
                <w:rFonts w:cs="Times New Roman"/>
                <w:sz w:val="20"/>
                <w:szCs w:val="20"/>
              </w:rPr>
              <w:t>Майнский</w:t>
            </w:r>
            <w:proofErr w:type="spellEnd"/>
            <w:r w:rsidRPr="00A02709">
              <w:rPr>
                <w:rFonts w:cs="Times New Roman"/>
                <w:sz w:val="20"/>
                <w:szCs w:val="20"/>
              </w:rPr>
              <w:t xml:space="preserve"> район», содержащих тексты федеральных, региональных и муниципальных нормативных правовых актов о противодействии коррупции.</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3C0843" w:rsidRDefault="003C0843" w:rsidP="003C0843">
            <w:pPr>
              <w:spacing w:after="0" w:line="240" w:lineRule="auto"/>
              <w:jc w:val="center"/>
              <w:rPr>
                <w:rFonts w:cs="Times New Roman"/>
                <w:sz w:val="20"/>
                <w:szCs w:val="20"/>
              </w:rPr>
            </w:pPr>
          </w:p>
          <w:p w:rsidR="003C0843" w:rsidRDefault="003C0843" w:rsidP="003C0843">
            <w:pPr>
              <w:spacing w:after="0" w:line="240" w:lineRule="auto"/>
              <w:jc w:val="center"/>
              <w:rPr>
                <w:rFonts w:cs="Times New Roman"/>
                <w:sz w:val="20"/>
                <w:szCs w:val="20"/>
              </w:rPr>
            </w:pPr>
          </w:p>
          <w:p w:rsidR="005C1BF4" w:rsidRDefault="005C1BF4" w:rsidP="003C0843">
            <w:pPr>
              <w:spacing w:after="0" w:line="240" w:lineRule="auto"/>
              <w:jc w:val="center"/>
              <w:rPr>
                <w:rFonts w:cs="Times New Roman"/>
                <w:sz w:val="20"/>
                <w:szCs w:val="20"/>
              </w:rPr>
            </w:pPr>
          </w:p>
          <w:p w:rsidR="000C7BA6" w:rsidRPr="00A02709" w:rsidRDefault="000C7BA6" w:rsidP="003C0843">
            <w:pPr>
              <w:spacing w:after="0" w:line="240" w:lineRule="auto"/>
              <w:jc w:val="center"/>
              <w:rPr>
                <w:rFonts w:cs="Times New Roman"/>
                <w:sz w:val="20"/>
                <w:szCs w:val="20"/>
              </w:rPr>
            </w:pPr>
            <w:r w:rsidRPr="00A02709">
              <w:rPr>
                <w:rFonts w:cs="Times New Roman"/>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3C0843" w:rsidRDefault="003C0843" w:rsidP="003C0843">
            <w:pPr>
              <w:spacing w:after="0" w:line="240" w:lineRule="auto"/>
              <w:jc w:val="center"/>
              <w:rPr>
                <w:rFonts w:cs="Times New Roman"/>
                <w:sz w:val="20"/>
                <w:szCs w:val="20"/>
              </w:rPr>
            </w:pPr>
          </w:p>
          <w:p w:rsidR="003C0843" w:rsidRDefault="003C0843" w:rsidP="003C0843">
            <w:pPr>
              <w:spacing w:after="0" w:line="240" w:lineRule="auto"/>
              <w:jc w:val="center"/>
              <w:rPr>
                <w:rFonts w:cs="Times New Roman"/>
                <w:sz w:val="20"/>
                <w:szCs w:val="20"/>
              </w:rPr>
            </w:pPr>
          </w:p>
          <w:p w:rsidR="005C1BF4" w:rsidRDefault="005C1BF4" w:rsidP="003C0843">
            <w:pPr>
              <w:spacing w:after="0" w:line="240" w:lineRule="auto"/>
              <w:jc w:val="center"/>
              <w:rPr>
                <w:rFonts w:cs="Times New Roman"/>
                <w:sz w:val="20"/>
                <w:szCs w:val="20"/>
              </w:rPr>
            </w:pPr>
          </w:p>
          <w:p w:rsidR="000C7BA6" w:rsidRPr="00A02709" w:rsidRDefault="000C7BA6" w:rsidP="003C0843">
            <w:pPr>
              <w:spacing w:after="0" w:line="240" w:lineRule="auto"/>
              <w:jc w:val="center"/>
              <w:rPr>
                <w:rFonts w:cs="Times New Roman"/>
                <w:sz w:val="20"/>
                <w:szCs w:val="20"/>
              </w:rPr>
            </w:pPr>
            <w:r w:rsidRPr="00A02709">
              <w:rPr>
                <w:rFonts w:cs="Times New Roman"/>
                <w:sz w:val="20"/>
                <w:szCs w:val="20"/>
              </w:rPr>
              <w:t>100</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7BA6" w:rsidRPr="00A02709" w:rsidRDefault="000C7BA6" w:rsidP="003C0843">
            <w:pPr>
              <w:spacing w:after="0" w:line="240" w:lineRule="auto"/>
              <w:jc w:val="center"/>
              <w:rPr>
                <w:rFonts w:cs="Times New Roman"/>
                <w:sz w:val="20"/>
                <w:szCs w:val="20"/>
              </w:rPr>
            </w:pPr>
            <w:r w:rsidRPr="00A02709">
              <w:rPr>
                <w:rFonts w:cs="Times New Roman"/>
                <w:sz w:val="20"/>
                <w:szCs w:val="20"/>
              </w:rPr>
              <w:t>100</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7BA6" w:rsidRPr="00A02709" w:rsidRDefault="003C0843" w:rsidP="003C0843">
            <w:pPr>
              <w:spacing w:after="0" w:line="240" w:lineRule="auto"/>
              <w:jc w:val="center"/>
              <w:rPr>
                <w:rFonts w:cs="Times New Roman"/>
                <w:sz w:val="20"/>
                <w:szCs w:val="20"/>
              </w:rPr>
            </w:pPr>
            <w:r>
              <w:rPr>
                <w:rFonts w:cs="Times New Roman"/>
                <w:sz w:val="20"/>
                <w:szCs w:val="20"/>
              </w:rPr>
              <w:t>100%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7BA6" w:rsidRPr="00A02709" w:rsidRDefault="000C7BA6" w:rsidP="003C0843">
            <w:pPr>
              <w:spacing w:after="0" w:line="240" w:lineRule="auto"/>
              <w:jc w:val="center"/>
              <w:rPr>
                <w:rFonts w:cs="Times New Roman"/>
                <w:sz w:val="20"/>
                <w:szCs w:val="20"/>
              </w:rPr>
            </w:pPr>
          </w:p>
        </w:tc>
      </w:tr>
      <w:tr w:rsidR="000C7BA6" w:rsidRPr="00A02709" w:rsidTr="003C0843">
        <w:trPr>
          <w:tblCellSpacing w:w="0" w:type="dxa"/>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7BA6" w:rsidRPr="00A02709" w:rsidRDefault="00CC7CDC" w:rsidP="003C0843">
            <w:pPr>
              <w:pStyle w:val="a6"/>
              <w:numPr>
                <w:ilvl w:val="0"/>
                <w:numId w:val="24"/>
              </w:numPr>
              <w:spacing w:after="0" w:line="240" w:lineRule="auto"/>
              <w:ind w:left="0"/>
              <w:jc w:val="both"/>
              <w:rPr>
                <w:rFonts w:cs="Times New Roman"/>
                <w:sz w:val="20"/>
                <w:szCs w:val="20"/>
              </w:rPr>
            </w:pPr>
            <w:r>
              <w:rPr>
                <w:rFonts w:cs="Times New Roman"/>
                <w:sz w:val="20"/>
                <w:szCs w:val="20"/>
              </w:rPr>
              <w:lastRenderedPageBreak/>
              <w:t>6</w:t>
            </w:r>
          </w:p>
        </w:tc>
        <w:tc>
          <w:tcPr>
            <w:tcW w:w="3955" w:type="dxa"/>
            <w:tcBorders>
              <w:top w:val="outset" w:sz="6" w:space="0" w:color="auto"/>
              <w:left w:val="outset" w:sz="6" w:space="0" w:color="auto"/>
              <w:bottom w:val="outset" w:sz="6" w:space="0" w:color="auto"/>
              <w:right w:val="outset" w:sz="6" w:space="0" w:color="auto"/>
            </w:tcBorders>
            <w:shd w:val="clear" w:color="auto" w:fill="FFFFFF"/>
            <w:hideMark/>
          </w:tcPr>
          <w:p w:rsidR="000C7BA6" w:rsidRPr="00A02709" w:rsidRDefault="000C7BA6" w:rsidP="003C0843">
            <w:pPr>
              <w:spacing w:after="0" w:line="240" w:lineRule="auto"/>
              <w:ind w:firstLine="141"/>
              <w:rPr>
                <w:rFonts w:cs="Times New Roman"/>
                <w:sz w:val="20"/>
                <w:szCs w:val="20"/>
              </w:rPr>
            </w:pPr>
            <w:r w:rsidRPr="00A02709">
              <w:rPr>
                <w:rFonts w:cs="Times New Roman"/>
                <w:sz w:val="20"/>
                <w:szCs w:val="20"/>
              </w:rPr>
              <w:t>Доля общеобразовательных организаций, расположенных на территории муниципального образования «</w:t>
            </w:r>
            <w:proofErr w:type="spellStart"/>
            <w:r w:rsidRPr="00A02709">
              <w:rPr>
                <w:rFonts w:cs="Times New Roman"/>
                <w:sz w:val="20"/>
                <w:szCs w:val="20"/>
              </w:rPr>
              <w:t>Майнский</w:t>
            </w:r>
            <w:proofErr w:type="spellEnd"/>
            <w:r w:rsidRPr="00A02709">
              <w:rPr>
                <w:rFonts w:cs="Times New Roman"/>
                <w:sz w:val="20"/>
                <w:szCs w:val="20"/>
              </w:rPr>
              <w:t xml:space="preserve"> район», внедривших элементы </w:t>
            </w:r>
            <w:proofErr w:type="spellStart"/>
            <w:r w:rsidRPr="00A02709">
              <w:rPr>
                <w:rFonts w:cs="Times New Roman"/>
                <w:sz w:val="20"/>
                <w:szCs w:val="20"/>
              </w:rPr>
              <w:t>антикоррупционного</w:t>
            </w:r>
            <w:proofErr w:type="spellEnd"/>
            <w:r w:rsidRPr="00A02709">
              <w:rPr>
                <w:rFonts w:cs="Times New Roman"/>
                <w:sz w:val="20"/>
                <w:szCs w:val="20"/>
              </w:rPr>
              <w:t xml:space="preserve"> воспитания и образования в учебные планы.</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3C0843" w:rsidRDefault="003C0843" w:rsidP="003C0843">
            <w:pPr>
              <w:spacing w:after="0" w:line="240" w:lineRule="auto"/>
              <w:jc w:val="center"/>
              <w:rPr>
                <w:rFonts w:cs="Times New Roman"/>
                <w:sz w:val="20"/>
                <w:szCs w:val="20"/>
              </w:rPr>
            </w:pPr>
          </w:p>
          <w:p w:rsidR="003C0843" w:rsidRDefault="003C0843" w:rsidP="003C0843">
            <w:pPr>
              <w:spacing w:after="0" w:line="240" w:lineRule="auto"/>
              <w:jc w:val="center"/>
              <w:rPr>
                <w:rFonts w:cs="Times New Roman"/>
                <w:sz w:val="20"/>
                <w:szCs w:val="20"/>
              </w:rPr>
            </w:pPr>
          </w:p>
          <w:p w:rsidR="000C7BA6" w:rsidRPr="00A02709" w:rsidRDefault="000C7BA6" w:rsidP="003C0843">
            <w:pPr>
              <w:spacing w:after="0" w:line="240" w:lineRule="auto"/>
              <w:jc w:val="center"/>
              <w:rPr>
                <w:rFonts w:cs="Times New Roman"/>
                <w:sz w:val="20"/>
                <w:szCs w:val="20"/>
              </w:rPr>
            </w:pPr>
            <w:r w:rsidRPr="00A02709">
              <w:rPr>
                <w:rFonts w:cs="Times New Roman"/>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3C0843" w:rsidRDefault="003C0843" w:rsidP="003C0843">
            <w:pPr>
              <w:spacing w:after="0" w:line="240" w:lineRule="auto"/>
              <w:jc w:val="center"/>
              <w:rPr>
                <w:rFonts w:cs="Times New Roman"/>
                <w:sz w:val="20"/>
                <w:szCs w:val="20"/>
              </w:rPr>
            </w:pPr>
          </w:p>
          <w:p w:rsidR="003C0843" w:rsidRDefault="003C0843" w:rsidP="003C0843">
            <w:pPr>
              <w:spacing w:after="0" w:line="240" w:lineRule="auto"/>
              <w:jc w:val="center"/>
              <w:rPr>
                <w:rFonts w:cs="Times New Roman"/>
                <w:sz w:val="20"/>
                <w:szCs w:val="20"/>
              </w:rPr>
            </w:pPr>
          </w:p>
          <w:p w:rsidR="000C7BA6" w:rsidRPr="00A02709" w:rsidRDefault="000C7BA6" w:rsidP="003C0843">
            <w:pPr>
              <w:spacing w:after="0" w:line="240" w:lineRule="auto"/>
              <w:jc w:val="center"/>
              <w:rPr>
                <w:rFonts w:cs="Times New Roman"/>
                <w:sz w:val="20"/>
                <w:szCs w:val="20"/>
              </w:rPr>
            </w:pPr>
            <w:r w:rsidRPr="00A02709">
              <w:rPr>
                <w:rFonts w:cs="Times New Roman"/>
                <w:sz w:val="20"/>
                <w:szCs w:val="20"/>
              </w:rPr>
              <w:t>100</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7BA6" w:rsidRPr="00A02709" w:rsidRDefault="000C7BA6" w:rsidP="003C0843">
            <w:pPr>
              <w:spacing w:after="0" w:line="240" w:lineRule="auto"/>
              <w:jc w:val="center"/>
              <w:rPr>
                <w:rFonts w:cs="Times New Roman"/>
                <w:sz w:val="20"/>
                <w:szCs w:val="20"/>
              </w:rPr>
            </w:pPr>
            <w:r w:rsidRPr="00A02709">
              <w:rPr>
                <w:rFonts w:cs="Times New Roman"/>
                <w:sz w:val="20"/>
                <w:szCs w:val="20"/>
              </w:rPr>
              <w:t>100</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7BA6" w:rsidRPr="00A02709" w:rsidRDefault="003C0843" w:rsidP="003C0843">
            <w:pPr>
              <w:spacing w:after="0" w:line="240" w:lineRule="auto"/>
              <w:jc w:val="center"/>
              <w:rPr>
                <w:rFonts w:cs="Times New Roman"/>
                <w:sz w:val="20"/>
                <w:szCs w:val="20"/>
              </w:rPr>
            </w:pPr>
            <w:r>
              <w:rPr>
                <w:rFonts w:cs="Times New Roman"/>
                <w:sz w:val="20"/>
                <w:szCs w:val="20"/>
              </w:rPr>
              <w:t>100%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7BA6" w:rsidRPr="00A02709" w:rsidRDefault="000C7BA6" w:rsidP="003C0843">
            <w:pPr>
              <w:spacing w:after="0" w:line="240" w:lineRule="auto"/>
              <w:jc w:val="center"/>
              <w:rPr>
                <w:rFonts w:cs="Times New Roman"/>
                <w:sz w:val="20"/>
                <w:szCs w:val="20"/>
              </w:rPr>
            </w:pPr>
          </w:p>
        </w:tc>
      </w:tr>
    </w:tbl>
    <w:p w:rsidR="00A45D06" w:rsidRPr="000C311F" w:rsidRDefault="00A45D06" w:rsidP="008C35E8">
      <w:pPr>
        <w:shd w:val="clear" w:color="auto" w:fill="FFFFFF"/>
        <w:tabs>
          <w:tab w:val="left" w:pos="8114"/>
        </w:tabs>
        <w:spacing w:after="96" w:line="255" w:lineRule="atLeast"/>
        <w:rPr>
          <w:rFonts w:eastAsia="Times New Roman"/>
          <w:szCs w:val="24"/>
          <w:highlight w:val="red"/>
          <w:lang w:eastAsia="ru-RU"/>
        </w:rPr>
      </w:pPr>
    </w:p>
    <w:p w:rsidR="00F1080D" w:rsidRDefault="008C35E8" w:rsidP="001E493A">
      <w:pPr>
        <w:shd w:val="clear" w:color="auto" w:fill="FFFFFF"/>
        <w:tabs>
          <w:tab w:val="left" w:pos="8114"/>
        </w:tabs>
        <w:spacing w:after="96" w:line="255" w:lineRule="atLeast"/>
        <w:rPr>
          <w:rFonts w:eastAsia="Times New Roman" w:cs="Times New Roman"/>
          <w:iCs/>
          <w:color w:val="000000" w:themeColor="text1"/>
          <w:szCs w:val="24"/>
          <w:lang w:eastAsia="ru-RU"/>
        </w:rPr>
      </w:pPr>
      <w:r w:rsidRPr="00A02709">
        <w:rPr>
          <w:rFonts w:eastAsia="Times New Roman" w:cs="Times New Roman"/>
          <w:color w:val="000000" w:themeColor="text1"/>
          <w:szCs w:val="24"/>
          <w:lang w:eastAsia="ru-RU"/>
        </w:rPr>
        <w:t>  </w:t>
      </w:r>
      <w:r w:rsidRPr="00A02709">
        <w:rPr>
          <w:rFonts w:eastAsia="Times New Roman" w:cs="Times New Roman"/>
          <w:b/>
          <w:bCs/>
          <w:i/>
          <w:iCs/>
          <w:color w:val="000000" w:themeColor="text1"/>
          <w:szCs w:val="24"/>
          <w:lang w:eastAsia="ru-RU"/>
        </w:rPr>
        <w:t>Вывод: </w:t>
      </w:r>
      <w:r w:rsidR="00EC2B72" w:rsidRPr="00A02709">
        <w:rPr>
          <w:rFonts w:eastAsia="Times New Roman" w:cs="Times New Roman"/>
          <w:iCs/>
          <w:color w:val="000000" w:themeColor="text1"/>
          <w:szCs w:val="24"/>
          <w:lang w:eastAsia="ru-RU"/>
        </w:rPr>
        <w:t>Р</w:t>
      </w:r>
      <w:r w:rsidRPr="00A02709">
        <w:rPr>
          <w:rFonts w:eastAsia="Times New Roman" w:cs="Times New Roman"/>
          <w:iCs/>
          <w:color w:val="000000" w:themeColor="text1"/>
          <w:szCs w:val="24"/>
          <w:lang w:eastAsia="ru-RU"/>
        </w:rPr>
        <w:t xml:space="preserve">еализация программы осуществляется </w:t>
      </w:r>
      <w:r w:rsidR="00EC2B72" w:rsidRPr="00A02709">
        <w:rPr>
          <w:rFonts w:eastAsia="Times New Roman" w:cs="Times New Roman"/>
          <w:iCs/>
          <w:color w:val="000000" w:themeColor="text1"/>
          <w:szCs w:val="24"/>
          <w:lang w:eastAsia="ru-RU"/>
        </w:rPr>
        <w:t>эфф</w:t>
      </w:r>
      <w:r w:rsidR="000E6A18" w:rsidRPr="00A02709">
        <w:rPr>
          <w:rFonts w:eastAsia="Times New Roman" w:cs="Times New Roman"/>
          <w:iCs/>
          <w:color w:val="000000" w:themeColor="text1"/>
          <w:szCs w:val="24"/>
          <w:lang w:eastAsia="ru-RU"/>
        </w:rPr>
        <w:t>е</w:t>
      </w:r>
      <w:r w:rsidR="00EC2B72" w:rsidRPr="00A02709">
        <w:rPr>
          <w:rFonts w:eastAsia="Times New Roman" w:cs="Times New Roman"/>
          <w:iCs/>
          <w:color w:val="000000" w:themeColor="text1"/>
          <w:szCs w:val="24"/>
          <w:lang w:eastAsia="ru-RU"/>
        </w:rPr>
        <w:t>ктивно</w:t>
      </w:r>
      <w:r w:rsidRPr="00A02709">
        <w:rPr>
          <w:rFonts w:eastAsia="Times New Roman" w:cs="Times New Roman"/>
          <w:iCs/>
          <w:color w:val="000000" w:themeColor="text1"/>
          <w:szCs w:val="24"/>
          <w:lang w:eastAsia="ru-RU"/>
        </w:rPr>
        <w:t>.</w:t>
      </w:r>
    </w:p>
    <w:p w:rsidR="00171F6C" w:rsidRDefault="00171F6C" w:rsidP="001E493A">
      <w:pPr>
        <w:shd w:val="clear" w:color="auto" w:fill="FFFFFF"/>
        <w:tabs>
          <w:tab w:val="left" w:pos="8114"/>
        </w:tabs>
        <w:spacing w:after="96" w:line="255" w:lineRule="atLeast"/>
        <w:rPr>
          <w:rFonts w:eastAsia="Times New Roman" w:cs="Times New Roman"/>
          <w:iCs/>
          <w:color w:val="000000" w:themeColor="text1"/>
          <w:szCs w:val="24"/>
          <w:lang w:eastAsia="ru-RU"/>
        </w:rPr>
      </w:pPr>
    </w:p>
    <w:p w:rsidR="00246AFA" w:rsidRDefault="00171F6C" w:rsidP="00246AFA">
      <w:pPr>
        <w:spacing w:after="0" w:line="240" w:lineRule="auto"/>
        <w:jc w:val="center"/>
        <w:rPr>
          <w:rFonts w:eastAsia="Times New Roman" w:cs="Times New Roman"/>
          <w:b/>
          <w:szCs w:val="24"/>
          <w:lang w:eastAsia="ru-RU"/>
        </w:rPr>
      </w:pPr>
      <w:r>
        <w:rPr>
          <w:rFonts w:eastAsia="Times New Roman" w:cs="Times New Roman"/>
          <w:b/>
          <w:szCs w:val="24"/>
          <w:lang w:eastAsia="ru-RU"/>
        </w:rPr>
        <w:t>16</w:t>
      </w:r>
      <w:r w:rsidRPr="00FD22CE">
        <w:rPr>
          <w:rFonts w:eastAsia="Times New Roman" w:cs="Times New Roman"/>
          <w:b/>
          <w:szCs w:val="24"/>
          <w:lang w:eastAsia="ru-RU"/>
        </w:rPr>
        <w:t xml:space="preserve">. </w:t>
      </w:r>
      <w:r w:rsidR="00065A04">
        <w:rPr>
          <w:rFonts w:eastAsia="Times New Roman" w:cs="Times New Roman"/>
          <w:b/>
          <w:szCs w:val="24"/>
          <w:lang w:eastAsia="ru-RU"/>
        </w:rPr>
        <w:t xml:space="preserve">  </w:t>
      </w:r>
      <w:r w:rsidRPr="00FD22CE">
        <w:rPr>
          <w:rFonts w:eastAsia="Times New Roman" w:cs="Times New Roman"/>
          <w:b/>
          <w:szCs w:val="24"/>
          <w:lang w:eastAsia="ru-RU"/>
        </w:rPr>
        <w:t xml:space="preserve"> «Забота» муниципального образования «</w:t>
      </w:r>
      <w:proofErr w:type="spellStart"/>
      <w:r w:rsidRPr="00FD22CE">
        <w:rPr>
          <w:rFonts w:eastAsia="Times New Roman" w:cs="Times New Roman"/>
          <w:b/>
          <w:szCs w:val="24"/>
          <w:lang w:eastAsia="ru-RU"/>
        </w:rPr>
        <w:t>Ма</w:t>
      </w:r>
      <w:r>
        <w:rPr>
          <w:rFonts w:eastAsia="Times New Roman" w:cs="Times New Roman"/>
          <w:b/>
          <w:szCs w:val="24"/>
          <w:lang w:eastAsia="ru-RU"/>
        </w:rPr>
        <w:t>йнский</w:t>
      </w:r>
      <w:proofErr w:type="spellEnd"/>
      <w:r>
        <w:rPr>
          <w:rFonts w:eastAsia="Times New Roman" w:cs="Times New Roman"/>
          <w:b/>
          <w:szCs w:val="24"/>
          <w:lang w:eastAsia="ru-RU"/>
        </w:rPr>
        <w:t xml:space="preserve"> район </w:t>
      </w:r>
    </w:p>
    <w:p w:rsidR="00171F6C" w:rsidRPr="00FD22CE" w:rsidRDefault="00171F6C" w:rsidP="00246AFA">
      <w:pPr>
        <w:spacing w:after="0" w:line="240" w:lineRule="auto"/>
        <w:jc w:val="center"/>
        <w:rPr>
          <w:rFonts w:eastAsia="Times New Roman" w:cs="Times New Roman"/>
          <w:b/>
          <w:szCs w:val="24"/>
          <w:lang w:eastAsia="ru-RU"/>
        </w:rPr>
      </w:pPr>
      <w:r>
        <w:rPr>
          <w:rFonts w:eastAsia="Times New Roman" w:cs="Times New Roman"/>
          <w:b/>
          <w:szCs w:val="24"/>
          <w:lang w:eastAsia="ru-RU"/>
        </w:rPr>
        <w:t>на 2021 - 2023</w:t>
      </w:r>
      <w:r w:rsidRPr="00FD22CE">
        <w:rPr>
          <w:rFonts w:eastAsia="Times New Roman" w:cs="Times New Roman"/>
          <w:b/>
          <w:szCs w:val="24"/>
          <w:lang w:eastAsia="ru-RU"/>
        </w:rPr>
        <w:t xml:space="preserve"> годы.</w:t>
      </w:r>
    </w:p>
    <w:p w:rsidR="00171F6C" w:rsidRDefault="00171F6C" w:rsidP="00171F6C">
      <w:pPr>
        <w:pStyle w:val="ab"/>
      </w:pPr>
    </w:p>
    <w:p w:rsidR="00171F6C" w:rsidRPr="00BB173F" w:rsidRDefault="00171F6C" w:rsidP="00246AFA">
      <w:pPr>
        <w:pStyle w:val="ab"/>
        <w:ind w:firstLine="709"/>
        <w:rPr>
          <w:szCs w:val="24"/>
        </w:rPr>
      </w:pPr>
      <w:r w:rsidRPr="00AC6C20">
        <w:t xml:space="preserve">Ответственный исполнитель муниципальной программы – </w:t>
      </w:r>
      <w:r w:rsidRPr="00AC6C20">
        <w:rPr>
          <w:szCs w:val="24"/>
        </w:rPr>
        <w:t>Управление Министерства</w:t>
      </w:r>
      <w:r w:rsidRPr="00BB173F">
        <w:rPr>
          <w:szCs w:val="24"/>
        </w:rPr>
        <w:t xml:space="preserve"> труда и социального развития Ульяновской области по </w:t>
      </w:r>
      <w:proofErr w:type="spellStart"/>
      <w:r w:rsidRPr="00BB173F">
        <w:rPr>
          <w:szCs w:val="24"/>
        </w:rPr>
        <w:t>Майнскому</w:t>
      </w:r>
      <w:proofErr w:type="spellEnd"/>
      <w:r w:rsidRPr="00BB173F">
        <w:rPr>
          <w:szCs w:val="24"/>
        </w:rPr>
        <w:t xml:space="preserve"> району (по согласованию);</w:t>
      </w:r>
      <w:r w:rsidR="00246AFA">
        <w:rPr>
          <w:szCs w:val="24"/>
        </w:rPr>
        <w:t xml:space="preserve"> </w:t>
      </w:r>
      <w:r w:rsidRPr="00BB173F">
        <w:rPr>
          <w:szCs w:val="24"/>
        </w:rPr>
        <w:t>Отделение Ульяновского областного государственного казенного учреждения социальной защиты населения в р.п</w:t>
      </w:r>
      <w:proofErr w:type="gramStart"/>
      <w:r w:rsidRPr="00BB173F">
        <w:rPr>
          <w:szCs w:val="24"/>
        </w:rPr>
        <w:t>.В</w:t>
      </w:r>
      <w:proofErr w:type="gramEnd"/>
      <w:r w:rsidRPr="00BB173F">
        <w:rPr>
          <w:szCs w:val="24"/>
        </w:rPr>
        <w:t xml:space="preserve">ешкайма по </w:t>
      </w:r>
      <w:proofErr w:type="spellStart"/>
      <w:r w:rsidRPr="00BB173F">
        <w:rPr>
          <w:szCs w:val="24"/>
        </w:rPr>
        <w:t>Майнскому</w:t>
      </w:r>
      <w:proofErr w:type="spellEnd"/>
      <w:r w:rsidRPr="00BB173F">
        <w:rPr>
          <w:szCs w:val="24"/>
        </w:rPr>
        <w:t xml:space="preserve"> району (по согласованию); ГУЗ «</w:t>
      </w:r>
      <w:proofErr w:type="spellStart"/>
      <w:r w:rsidRPr="00BB173F">
        <w:rPr>
          <w:szCs w:val="24"/>
        </w:rPr>
        <w:t>Майнская</w:t>
      </w:r>
      <w:proofErr w:type="spellEnd"/>
      <w:r w:rsidRPr="00BB173F">
        <w:rPr>
          <w:szCs w:val="24"/>
        </w:rPr>
        <w:t xml:space="preserve"> ЦРБ» (по согласованию); Муниципальное учреждение «Управление образования администрации муниципального образования «</w:t>
      </w:r>
      <w:proofErr w:type="spellStart"/>
      <w:r w:rsidRPr="00BB173F">
        <w:rPr>
          <w:szCs w:val="24"/>
        </w:rPr>
        <w:t>Майнский</w:t>
      </w:r>
      <w:proofErr w:type="spellEnd"/>
      <w:r w:rsidRPr="00BB173F">
        <w:rPr>
          <w:szCs w:val="24"/>
        </w:rPr>
        <w:t xml:space="preserve"> район»;</w:t>
      </w:r>
    </w:p>
    <w:p w:rsidR="00171F6C" w:rsidRPr="00BB173F" w:rsidRDefault="00171F6C" w:rsidP="00246AFA">
      <w:pPr>
        <w:pStyle w:val="ab"/>
        <w:ind w:firstLine="709"/>
        <w:rPr>
          <w:szCs w:val="24"/>
        </w:rPr>
      </w:pPr>
      <w:r w:rsidRPr="00BB173F">
        <w:rPr>
          <w:szCs w:val="24"/>
        </w:rPr>
        <w:t>Муниципальное учреждение «Отдел по делам культуры и организации досуга населения администрации муниципального образования «</w:t>
      </w:r>
      <w:proofErr w:type="spellStart"/>
      <w:r w:rsidRPr="00BB173F">
        <w:rPr>
          <w:szCs w:val="24"/>
        </w:rPr>
        <w:t>Майнский</w:t>
      </w:r>
      <w:proofErr w:type="spellEnd"/>
      <w:r w:rsidRPr="00BB173F">
        <w:rPr>
          <w:szCs w:val="24"/>
        </w:rPr>
        <w:t xml:space="preserve"> район»;</w:t>
      </w:r>
    </w:p>
    <w:p w:rsidR="00171F6C" w:rsidRPr="00246AFA" w:rsidRDefault="00171F6C" w:rsidP="00246AFA">
      <w:pPr>
        <w:pStyle w:val="ab"/>
        <w:ind w:firstLine="709"/>
      </w:pPr>
      <w:r w:rsidRPr="00BB173F">
        <w:rPr>
          <w:szCs w:val="24"/>
        </w:rPr>
        <w:t xml:space="preserve">Областное государственное казенное учреждение Центр занятости населения </w:t>
      </w:r>
      <w:proofErr w:type="spellStart"/>
      <w:r w:rsidRPr="00BB173F">
        <w:rPr>
          <w:szCs w:val="24"/>
        </w:rPr>
        <w:t>Майнского</w:t>
      </w:r>
      <w:proofErr w:type="spellEnd"/>
      <w:r w:rsidRPr="00BB173F">
        <w:rPr>
          <w:szCs w:val="24"/>
        </w:rPr>
        <w:t xml:space="preserve"> района (по</w:t>
      </w:r>
      <w:r>
        <w:rPr>
          <w:szCs w:val="24"/>
        </w:rPr>
        <w:t xml:space="preserve"> </w:t>
      </w:r>
      <w:r w:rsidRPr="00BB173F">
        <w:rPr>
          <w:szCs w:val="24"/>
        </w:rPr>
        <w:t>согласованию); Отделение социальной помощи на дому ОГБУСО «Комплексный центр</w:t>
      </w:r>
      <w:r>
        <w:rPr>
          <w:szCs w:val="24"/>
        </w:rPr>
        <w:t xml:space="preserve"> </w:t>
      </w:r>
      <w:r w:rsidRPr="00BB173F">
        <w:rPr>
          <w:szCs w:val="24"/>
        </w:rPr>
        <w:t>социального обслуживания населения «Исток» в г</w:t>
      </w:r>
      <w:proofErr w:type="gramStart"/>
      <w:r w:rsidRPr="00BB173F">
        <w:rPr>
          <w:szCs w:val="24"/>
        </w:rPr>
        <w:t>.У</w:t>
      </w:r>
      <w:proofErr w:type="gramEnd"/>
      <w:r w:rsidRPr="00BB173F">
        <w:rPr>
          <w:szCs w:val="24"/>
        </w:rPr>
        <w:t>льяновске» (по согласованию).</w:t>
      </w:r>
    </w:p>
    <w:p w:rsidR="00171F6C" w:rsidRDefault="00171F6C" w:rsidP="00D94EA7">
      <w:pPr>
        <w:pStyle w:val="a3"/>
        <w:spacing w:before="0" w:beforeAutospacing="0" w:after="0" w:afterAutospacing="0"/>
        <w:ind w:firstLine="708"/>
        <w:jc w:val="both"/>
        <w:rPr>
          <w:color w:val="000000"/>
        </w:rPr>
      </w:pPr>
      <w:r>
        <w:rPr>
          <w:color w:val="000000"/>
        </w:rPr>
        <w:t xml:space="preserve">Основной целью программы является </w:t>
      </w:r>
      <w:r w:rsidRPr="001D1220">
        <w:rPr>
          <w:color w:val="000000"/>
        </w:rPr>
        <w:t>обеспечение достойного уровня жизни пожилых граждан, инвалидов, граждан, воспитывающих детей, и иных нуждающихся в поддержке граждан, проживающих на территории муниципального образования</w:t>
      </w:r>
      <w:r>
        <w:rPr>
          <w:color w:val="000000"/>
        </w:rPr>
        <w:t>.</w:t>
      </w:r>
    </w:p>
    <w:p w:rsidR="00D94EA7" w:rsidRPr="00AA4A33" w:rsidRDefault="00D94EA7" w:rsidP="00D94EA7">
      <w:pPr>
        <w:spacing w:after="0" w:line="240" w:lineRule="auto"/>
        <w:ind w:firstLine="705"/>
        <w:jc w:val="both"/>
        <w:rPr>
          <w:kern w:val="1"/>
          <w:szCs w:val="28"/>
        </w:rPr>
      </w:pPr>
      <w:proofErr w:type="gramStart"/>
      <w:r w:rsidRPr="00AA4A33">
        <w:rPr>
          <w:kern w:val="1"/>
          <w:szCs w:val="28"/>
        </w:rPr>
        <w:t>За 12</w:t>
      </w:r>
      <w:r>
        <w:rPr>
          <w:kern w:val="1"/>
          <w:szCs w:val="28"/>
        </w:rPr>
        <w:t xml:space="preserve"> </w:t>
      </w:r>
      <w:r w:rsidRPr="00AA4A33">
        <w:rPr>
          <w:kern w:val="1"/>
          <w:szCs w:val="28"/>
        </w:rPr>
        <w:t>месяцев 2021 года социальную поддержку населения из бюджетов всех уровней было направлено 247,9</w:t>
      </w:r>
      <w:r>
        <w:rPr>
          <w:kern w:val="1"/>
          <w:szCs w:val="28"/>
        </w:rPr>
        <w:t xml:space="preserve"> </w:t>
      </w:r>
      <w:r w:rsidRPr="00AA4A33">
        <w:rPr>
          <w:kern w:val="1"/>
          <w:szCs w:val="28"/>
        </w:rPr>
        <w:t>млн. руб. В том числе, на оплату мер социальной поддержки за жилищно-коммунальные услуги федеральным льготникам (ветеранам ВОВ, инвалидам, чернобыльцам и т.д.) направлено</w:t>
      </w:r>
      <w:r>
        <w:rPr>
          <w:kern w:val="1"/>
          <w:szCs w:val="28"/>
        </w:rPr>
        <w:t xml:space="preserve"> </w:t>
      </w:r>
      <w:r w:rsidRPr="00AA4A33">
        <w:rPr>
          <w:kern w:val="1"/>
          <w:szCs w:val="28"/>
        </w:rPr>
        <w:t>12824,4 тыс. руб., Региональным льготникам по Законам Ульяновской области № 132-ЗО, №10-ЗО предоставлены меры социальной поддержки (ЕДВ – 27211,5 тыс. руб., ЕДК за ЖКУ</w:t>
      </w:r>
      <w:proofErr w:type="gramEnd"/>
      <w:r w:rsidRPr="00AA4A33">
        <w:rPr>
          <w:kern w:val="1"/>
          <w:szCs w:val="28"/>
        </w:rPr>
        <w:t xml:space="preserve">- </w:t>
      </w:r>
      <w:proofErr w:type="gramStart"/>
      <w:r w:rsidRPr="00AA4A33">
        <w:rPr>
          <w:kern w:val="1"/>
          <w:szCs w:val="28"/>
        </w:rPr>
        <w:t>21862,2  тыс. руб., компенсация за телефон и проезд- 211,7 тыс. руб.) в сумме 49,3 млн. руб.</w:t>
      </w:r>
      <w:proofErr w:type="gramEnd"/>
    </w:p>
    <w:p w:rsidR="00D94EA7" w:rsidRPr="00AA4A33" w:rsidRDefault="00D94EA7" w:rsidP="00D94EA7">
      <w:pPr>
        <w:spacing w:after="0" w:line="240" w:lineRule="auto"/>
        <w:ind w:firstLine="705"/>
        <w:jc w:val="both"/>
        <w:rPr>
          <w:kern w:val="1"/>
          <w:szCs w:val="28"/>
        </w:rPr>
      </w:pPr>
      <w:r w:rsidRPr="00AA4A33">
        <w:rPr>
          <w:kern w:val="1"/>
          <w:szCs w:val="28"/>
        </w:rPr>
        <w:t>Одной из важных мер социальной поддержки граждан в условиях роста тарифов на оплату жилищно-коммунальных услуг остается предоставление субсидий на оплату ЖКУ.</w:t>
      </w:r>
    </w:p>
    <w:p w:rsidR="00D94EA7" w:rsidRPr="00AA4A33" w:rsidRDefault="00D94EA7" w:rsidP="00D94EA7">
      <w:pPr>
        <w:spacing w:after="0" w:line="240" w:lineRule="auto"/>
        <w:ind w:firstLine="705"/>
        <w:jc w:val="both"/>
        <w:rPr>
          <w:kern w:val="1"/>
          <w:szCs w:val="28"/>
        </w:rPr>
      </w:pPr>
      <w:r w:rsidRPr="00AA4A33">
        <w:rPr>
          <w:kern w:val="1"/>
          <w:szCs w:val="28"/>
        </w:rPr>
        <w:t>За 2021 год 336 семьям предоставлена субсидия в сумме 3000,5 тыс. руб.</w:t>
      </w:r>
    </w:p>
    <w:p w:rsidR="00D94EA7" w:rsidRPr="00AA4A33" w:rsidRDefault="00D94EA7" w:rsidP="00D94EA7">
      <w:pPr>
        <w:spacing w:after="0" w:line="240" w:lineRule="auto"/>
        <w:ind w:firstLine="705"/>
        <w:jc w:val="both"/>
        <w:rPr>
          <w:kern w:val="1"/>
          <w:szCs w:val="28"/>
        </w:rPr>
      </w:pPr>
      <w:r w:rsidRPr="00AA4A33">
        <w:rPr>
          <w:kern w:val="1"/>
          <w:szCs w:val="28"/>
        </w:rPr>
        <w:t>Из областного бюджета выплачена компенсация на оплату услуг ЖКХ 118 семьям в 2021 году на сумму 749,6тыс</w:t>
      </w:r>
      <w:proofErr w:type="gramStart"/>
      <w:r w:rsidRPr="00AA4A33">
        <w:rPr>
          <w:kern w:val="1"/>
          <w:szCs w:val="28"/>
        </w:rPr>
        <w:t>.р</w:t>
      </w:r>
      <w:proofErr w:type="gramEnd"/>
      <w:r w:rsidRPr="00AA4A33">
        <w:rPr>
          <w:kern w:val="1"/>
          <w:szCs w:val="28"/>
        </w:rPr>
        <w:t>уб.</w:t>
      </w:r>
    </w:p>
    <w:p w:rsidR="00D94EA7" w:rsidRPr="00AA4A33" w:rsidRDefault="00D94EA7" w:rsidP="00D94EA7">
      <w:pPr>
        <w:spacing w:after="0" w:line="240" w:lineRule="auto"/>
        <w:jc w:val="both"/>
        <w:rPr>
          <w:kern w:val="1"/>
          <w:szCs w:val="28"/>
        </w:rPr>
      </w:pPr>
      <w:r>
        <w:rPr>
          <w:kern w:val="1"/>
          <w:szCs w:val="28"/>
        </w:rPr>
        <w:tab/>
      </w:r>
      <w:r w:rsidRPr="00AA4A33">
        <w:rPr>
          <w:kern w:val="1"/>
          <w:szCs w:val="28"/>
        </w:rPr>
        <w:t xml:space="preserve">В 2021 году нуждающиеся льготники обеспечены твердым топливом – 424 </w:t>
      </w:r>
      <w:proofErr w:type="spellStart"/>
      <w:r w:rsidRPr="00AA4A33">
        <w:rPr>
          <w:kern w:val="1"/>
          <w:szCs w:val="28"/>
        </w:rPr>
        <w:t>чел.</w:t>
      </w:r>
      <w:proofErr w:type="gramStart"/>
      <w:r w:rsidRPr="00AA4A33">
        <w:rPr>
          <w:kern w:val="1"/>
          <w:szCs w:val="28"/>
        </w:rPr>
        <w:t>,с</w:t>
      </w:r>
      <w:proofErr w:type="gramEnd"/>
      <w:r w:rsidRPr="00AA4A33">
        <w:rPr>
          <w:kern w:val="1"/>
          <w:szCs w:val="28"/>
        </w:rPr>
        <w:t>умма</w:t>
      </w:r>
      <w:proofErr w:type="spellEnd"/>
      <w:r w:rsidRPr="00AA4A33">
        <w:rPr>
          <w:kern w:val="1"/>
          <w:szCs w:val="28"/>
        </w:rPr>
        <w:t xml:space="preserve"> выплаченной компенсации за приобретенные дрова составила 2296,2 тыс. руб.</w:t>
      </w:r>
    </w:p>
    <w:p w:rsidR="00D94EA7" w:rsidRPr="00520089" w:rsidRDefault="00D94EA7" w:rsidP="00D94EA7">
      <w:pPr>
        <w:spacing w:after="0" w:line="240" w:lineRule="auto"/>
        <w:ind w:firstLine="708"/>
        <w:jc w:val="both"/>
        <w:rPr>
          <w:rFonts w:eastAsia="Times New Roman"/>
          <w:kern w:val="1"/>
          <w:szCs w:val="28"/>
        </w:rPr>
      </w:pPr>
      <w:r w:rsidRPr="00AA4A33">
        <w:rPr>
          <w:rFonts w:eastAsia="Times New Roman"/>
          <w:kern w:val="1"/>
          <w:szCs w:val="28"/>
        </w:rPr>
        <w:t xml:space="preserve">Одной из приоритетных задач по улучшению демографической ситуации </w:t>
      </w:r>
      <w:r w:rsidRPr="00520089">
        <w:rPr>
          <w:rFonts w:eastAsia="Times New Roman"/>
          <w:kern w:val="1"/>
          <w:szCs w:val="28"/>
        </w:rPr>
        <w:t xml:space="preserve">является комплекс мер по улучшению положения семьи, женщин и детей. </w:t>
      </w:r>
    </w:p>
    <w:p w:rsidR="00D94EA7" w:rsidRPr="00AA4A33" w:rsidRDefault="00D94EA7" w:rsidP="00D94EA7">
      <w:pPr>
        <w:spacing w:after="0" w:line="240" w:lineRule="auto"/>
        <w:ind w:firstLine="709"/>
        <w:jc w:val="both"/>
        <w:rPr>
          <w:rFonts w:eastAsia="Andale Sans UI"/>
          <w:kern w:val="1"/>
          <w:szCs w:val="28"/>
        </w:rPr>
      </w:pPr>
      <w:r w:rsidRPr="00520089">
        <w:rPr>
          <w:rFonts w:eastAsia="Andale Sans UI"/>
          <w:kern w:val="1"/>
          <w:szCs w:val="28"/>
        </w:rPr>
        <w:t>В МО «</w:t>
      </w:r>
      <w:proofErr w:type="spellStart"/>
      <w:r w:rsidRPr="00520089">
        <w:rPr>
          <w:rFonts w:eastAsia="Andale Sans UI"/>
          <w:kern w:val="1"/>
          <w:szCs w:val="28"/>
        </w:rPr>
        <w:t>Майнский</w:t>
      </w:r>
      <w:proofErr w:type="spellEnd"/>
      <w:r w:rsidRPr="00520089">
        <w:rPr>
          <w:rFonts w:eastAsia="Andale Sans UI"/>
          <w:kern w:val="1"/>
          <w:szCs w:val="28"/>
        </w:rPr>
        <w:t xml:space="preserve"> район» проживает</w:t>
      </w:r>
      <w:r>
        <w:rPr>
          <w:rFonts w:eastAsia="Andale Sans UI"/>
          <w:kern w:val="1"/>
          <w:szCs w:val="28"/>
        </w:rPr>
        <w:t xml:space="preserve"> </w:t>
      </w:r>
      <w:r w:rsidRPr="00520089">
        <w:rPr>
          <w:szCs w:val="28"/>
        </w:rPr>
        <w:t>2692</w:t>
      </w:r>
      <w:r>
        <w:rPr>
          <w:szCs w:val="28"/>
        </w:rPr>
        <w:t xml:space="preserve"> </w:t>
      </w:r>
      <w:r w:rsidRPr="00520089">
        <w:rPr>
          <w:rFonts w:eastAsia="Andale Sans UI"/>
          <w:kern w:val="1"/>
          <w:szCs w:val="28"/>
        </w:rPr>
        <w:t>семьи, в которых воспитываются</w:t>
      </w:r>
      <w:r>
        <w:rPr>
          <w:rFonts w:eastAsia="Andale Sans UI"/>
          <w:kern w:val="1"/>
          <w:szCs w:val="28"/>
        </w:rPr>
        <w:t xml:space="preserve"> </w:t>
      </w:r>
      <w:r w:rsidRPr="00520089">
        <w:rPr>
          <w:rFonts w:eastAsia="Andale Sans UI"/>
          <w:kern w:val="1"/>
          <w:szCs w:val="28"/>
        </w:rPr>
        <w:t>3973 несовершеннолетних детей.</w:t>
      </w:r>
    </w:p>
    <w:p w:rsidR="00D94EA7" w:rsidRPr="00AA4A33" w:rsidRDefault="00D94EA7" w:rsidP="00D94EA7">
      <w:pPr>
        <w:spacing w:after="0" w:line="240" w:lineRule="auto"/>
        <w:ind w:firstLine="709"/>
        <w:jc w:val="both"/>
        <w:rPr>
          <w:rFonts w:eastAsia="Andale Sans UI"/>
          <w:kern w:val="1"/>
          <w:szCs w:val="28"/>
        </w:rPr>
      </w:pPr>
      <w:proofErr w:type="gramStart"/>
      <w:r w:rsidRPr="00AA4A33">
        <w:rPr>
          <w:rFonts w:eastAsia="Andale Sans UI"/>
          <w:kern w:val="1"/>
          <w:szCs w:val="28"/>
        </w:rPr>
        <w:t xml:space="preserve">За 2021 год 785 семей с несовершеннолетними детьми, имеющих среднедушевой доход ниже величины прожиточного минимума, установленного в расчете на душу населения в Ульяновской, являлись получателями ежемесячных пособий в соответствии с Законом Ульяновской области от 01.11.2006 № 152-ЗО «О пособиях на детей в Ульяновской области». </w:t>
      </w:r>
      <w:proofErr w:type="gramEnd"/>
    </w:p>
    <w:p w:rsidR="00D94EA7" w:rsidRPr="00AA4A33" w:rsidRDefault="00D94EA7" w:rsidP="00D94EA7">
      <w:pPr>
        <w:spacing w:after="0" w:line="240" w:lineRule="auto"/>
        <w:ind w:firstLine="709"/>
        <w:jc w:val="both"/>
        <w:rPr>
          <w:rFonts w:eastAsia="Andale Sans UI"/>
          <w:kern w:val="1"/>
          <w:szCs w:val="28"/>
        </w:rPr>
      </w:pPr>
      <w:r w:rsidRPr="00AA4A33">
        <w:rPr>
          <w:rFonts w:eastAsia="Andale Sans UI"/>
          <w:kern w:val="1"/>
          <w:szCs w:val="28"/>
        </w:rPr>
        <w:t>Всего за  2021 год семьям, имеющих детей предоставлены следующие меры социальной поддержки:</w:t>
      </w:r>
    </w:p>
    <w:p w:rsidR="00D94EA7" w:rsidRPr="00AA4A33" w:rsidRDefault="00D94EA7" w:rsidP="00D94EA7">
      <w:pPr>
        <w:spacing w:after="0" w:line="240" w:lineRule="auto"/>
        <w:ind w:firstLine="708"/>
        <w:jc w:val="both"/>
        <w:rPr>
          <w:rFonts w:eastAsia="Andale Sans UI"/>
          <w:kern w:val="1"/>
          <w:szCs w:val="28"/>
        </w:rPr>
      </w:pPr>
      <w:r w:rsidRPr="00AA4A33">
        <w:rPr>
          <w:rFonts w:eastAsia="Andale Sans UI"/>
          <w:kern w:val="1"/>
          <w:szCs w:val="28"/>
        </w:rPr>
        <w:t>- единовременное пособие при рождении ребенка выплачено 62 получателям на сумму 1175,7 тыс</w:t>
      </w:r>
      <w:proofErr w:type="gramStart"/>
      <w:r w:rsidRPr="00AA4A33">
        <w:rPr>
          <w:rFonts w:eastAsia="Andale Sans UI"/>
          <w:kern w:val="1"/>
          <w:szCs w:val="28"/>
        </w:rPr>
        <w:t>.р</w:t>
      </w:r>
      <w:proofErr w:type="gramEnd"/>
      <w:r w:rsidRPr="00AA4A33">
        <w:rPr>
          <w:rFonts w:eastAsia="Andale Sans UI"/>
          <w:kern w:val="1"/>
          <w:szCs w:val="28"/>
        </w:rPr>
        <w:t>уб.</w:t>
      </w:r>
      <w:r w:rsidRPr="00AA4A33">
        <w:rPr>
          <w:kern w:val="1"/>
          <w:szCs w:val="28"/>
        </w:rPr>
        <w:t>;</w:t>
      </w:r>
    </w:p>
    <w:p w:rsidR="00D94EA7" w:rsidRPr="00AA4A33" w:rsidRDefault="00D94EA7" w:rsidP="00D94EA7">
      <w:pPr>
        <w:spacing w:after="0" w:line="240" w:lineRule="auto"/>
        <w:ind w:firstLine="708"/>
        <w:jc w:val="both"/>
        <w:rPr>
          <w:kern w:val="1"/>
          <w:szCs w:val="28"/>
        </w:rPr>
      </w:pPr>
      <w:r w:rsidRPr="00AA4A33">
        <w:rPr>
          <w:rFonts w:eastAsia="Andale Sans UI"/>
          <w:kern w:val="1"/>
          <w:szCs w:val="28"/>
        </w:rPr>
        <w:lastRenderedPageBreak/>
        <w:t xml:space="preserve"> - ежемесячное пособие по уходу за ребенком до 1,5 лет выплачено 229 получателям на сумму 12727,6 тыс</w:t>
      </w:r>
      <w:proofErr w:type="gramStart"/>
      <w:r w:rsidRPr="00AA4A33">
        <w:rPr>
          <w:rFonts w:eastAsia="Andale Sans UI"/>
          <w:kern w:val="1"/>
          <w:szCs w:val="28"/>
        </w:rPr>
        <w:t>.р</w:t>
      </w:r>
      <w:proofErr w:type="gramEnd"/>
      <w:r w:rsidRPr="00AA4A33">
        <w:rPr>
          <w:rFonts w:eastAsia="Andale Sans UI"/>
          <w:kern w:val="1"/>
          <w:szCs w:val="28"/>
        </w:rPr>
        <w:t xml:space="preserve">уб.; </w:t>
      </w:r>
    </w:p>
    <w:p w:rsidR="00D94EA7" w:rsidRPr="00AA4A33" w:rsidRDefault="00D94EA7" w:rsidP="00D94EA7">
      <w:pPr>
        <w:spacing w:after="0" w:line="240" w:lineRule="auto"/>
        <w:ind w:firstLine="709"/>
        <w:jc w:val="both"/>
        <w:rPr>
          <w:rFonts w:eastAsia="Andale Sans UI"/>
          <w:kern w:val="1"/>
          <w:szCs w:val="28"/>
        </w:rPr>
      </w:pPr>
      <w:r w:rsidRPr="00AA4A33">
        <w:rPr>
          <w:rFonts w:eastAsia="Andale Sans UI"/>
          <w:kern w:val="1"/>
          <w:szCs w:val="28"/>
        </w:rPr>
        <w:t>- ежемесячная денежная выплата при рождении после 31 декабря 2012 года третьего и последующих детей до достижения ребенком возраста 3-х лет выплачена 194 получателям на сумму 21624,8 тыс</w:t>
      </w:r>
      <w:proofErr w:type="gramStart"/>
      <w:r w:rsidRPr="00AA4A33">
        <w:rPr>
          <w:rFonts w:eastAsia="Andale Sans UI"/>
          <w:kern w:val="1"/>
          <w:szCs w:val="28"/>
        </w:rPr>
        <w:t>.р</w:t>
      </w:r>
      <w:proofErr w:type="gramEnd"/>
      <w:r w:rsidRPr="00AA4A33">
        <w:rPr>
          <w:rFonts w:eastAsia="Andale Sans UI"/>
          <w:kern w:val="1"/>
          <w:szCs w:val="28"/>
        </w:rPr>
        <w:t>уб.;</w:t>
      </w:r>
    </w:p>
    <w:p w:rsidR="00D94EA7" w:rsidRPr="0004685E" w:rsidRDefault="00D94EA7" w:rsidP="00D94EA7">
      <w:pPr>
        <w:spacing w:after="0" w:line="240" w:lineRule="auto"/>
        <w:ind w:firstLine="709"/>
        <w:jc w:val="both"/>
        <w:rPr>
          <w:rFonts w:eastAsia="Andale Sans UI"/>
          <w:kern w:val="1"/>
          <w:szCs w:val="28"/>
        </w:rPr>
      </w:pPr>
      <w:r w:rsidRPr="00AA4A33">
        <w:rPr>
          <w:rFonts w:eastAsia="Andale Sans UI"/>
          <w:kern w:val="1"/>
          <w:szCs w:val="28"/>
        </w:rPr>
        <w:t xml:space="preserve"> - ежемесячное пособие на ребёнка до достижения им возраста 16(18) лет предоставлено 790 получателям на сумму 3822,1 тыс</w:t>
      </w:r>
      <w:proofErr w:type="gramStart"/>
      <w:r w:rsidRPr="00AA4A33">
        <w:rPr>
          <w:rFonts w:eastAsia="Andale Sans UI"/>
          <w:kern w:val="1"/>
          <w:szCs w:val="28"/>
        </w:rPr>
        <w:t>.р</w:t>
      </w:r>
      <w:proofErr w:type="gramEnd"/>
      <w:r w:rsidRPr="00AA4A33">
        <w:rPr>
          <w:rFonts w:eastAsia="Andale Sans UI"/>
          <w:kern w:val="1"/>
          <w:szCs w:val="28"/>
        </w:rPr>
        <w:t>уб.</w:t>
      </w:r>
    </w:p>
    <w:p w:rsidR="00D94EA7" w:rsidRPr="0004685E" w:rsidRDefault="00D94EA7" w:rsidP="00D94EA7">
      <w:pPr>
        <w:spacing w:after="0" w:line="240" w:lineRule="auto"/>
        <w:ind w:firstLine="709"/>
        <w:jc w:val="both"/>
        <w:rPr>
          <w:rFonts w:eastAsia="Andale Sans UI"/>
          <w:kern w:val="1"/>
          <w:szCs w:val="28"/>
        </w:rPr>
      </w:pPr>
      <w:r w:rsidRPr="0004685E">
        <w:rPr>
          <w:rFonts w:eastAsia="Andale Sans UI"/>
          <w:kern w:val="1"/>
          <w:szCs w:val="28"/>
        </w:rPr>
        <w:t xml:space="preserve">Благодаря реализации комплекса мер социальной поддержки для семей с детьми, направленных на стимулирование положительного изменения основных демографических показателей, социальную поддержку семьи и детства, в районе наблюдается положительная динамика. Продолжает устойчиво расти количество рождений третьих и последующих детей. </w:t>
      </w:r>
    </w:p>
    <w:p w:rsidR="00D94EA7" w:rsidRPr="0004685E" w:rsidRDefault="00D94EA7" w:rsidP="00D94EA7">
      <w:pPr>
        <w:spacing w:after="0" w:line="240" w:lineRule="auto"/>
        <w:ind w:firstLine="709"/>
        <w:jc w:val="both"/>
        <w:rPr>
          <w:rFonts w:eastAsia="Andale Sans UI"/>
          <w:kern w:val="1"/>
          <w:szCs w:val="28"/>
        </w:rPr>
      </w:pPr>
      <w:r w:rsidRPr="0004685E">
        <w:rPr>
          <w:rFonts w:eastAsia="Andale Sans UI"/>
          <w:kern w:val="1"/>
          <w:szCs w:val="28"/>
        </w:rPr>
        <w:t>На 01.</w:t>
      </w:r>
      <w:r>
        <w:rPr>
          <w:rFonts w:eastAsia="Andale Sans UI"/>
          <w:kern w:val="1"/>
          <w:szCs w:val="28"/>
        </w:rPr>
        <w:t>01</w:t>
      </w:r>
      <w:r w:rsidRPr="0004685E">
        <w:rPr>
          <w:rFonts w:eastAsia="Andale Sans UI"/>
          <w:kern w:val="1"/>
          <w:szCs w:val="28"/>
        </w:rPr>
        <w:t>.202</w:t>
      </w:r>
      <w:r>
        <w:rPr>
          <w:rFonts w:eastAsia="Andale Sans UI"/>
          <w:kern w:val="1"/>
          <w:szCs w:val="28"/>
        </w:rPr>
        <w:t>2</w:t>
      </w:r>
      <w:r w:rsidRPr="0004685E">
        <w:rPr>
          <w:rFonts w:eastAsia="Andale Sans UI"/>
          <w:kern w:val="1"/>
          <w:szCs w:val="28"/>
        </w:rPr>
        <w:t xml:space="preserve"> г. общее количество многодетных семей, зарегистрированных на территории МО «</w:t>
      </w:r>
      <w:proofErr w:type="spellStart"/>
      <w:r w:rsidRPr="0004685E">
        <w:rPr>
          <w:rFonts w:eastAsia="Andale Sans UI"/>
          <w:kern w:val="1"/>
          <w:szCs w:val="28"/>
        </w:rPr>
        <w:t>Майнский</w:t>
      </w:r>
      <w:proofErr w:type="spellEnd"/>
      <w:r w:rsidRPr="0004685E">
        <w:rPr>
          <w:rFonts w:eastAsia="Andale Sans UI"/>
          <w:kern w:val="1"/>
          <w:szCs w:val="28"/>
        </w:rPr>
        <w:t xml:space="preserve"> район», составило 39</w:t>
      </w:r>
      <w:r>
        <w:rPr>
          <w:rFonts w:eastAsia="Andale Sans UI"/>
          <w:kern w:val="1"/>
          <w:szCs w:val="28"/>
        </w:rPr>
        <w:t>1</w:t>
      </w:r>
      <w:r w:rsidRPr="0004685E">
        <w:rPr>
          <w:rFonts w:eastAsia="Andale Sans UI"/>
          <w:kern w:val="1"/>
          <w:szCs w:val="28"/>
        </w:rPr>
        <w:t xml:space="preserve"> семь</w:t>
      </w:r>
      <w:r>
        <w:rPr>
          <w:rFonts w:eastAsia="Andale Sans UI"/>
          <w:kern w:val="1"/>
          <w:szCs w:val="28"/>
        </w:rPr>
        <w:t>ю</w:t>
      </w:r>
      <w:r w:rsidRPr="0004685E">
        <w:rPr>
          <w:rFonts w:eastAsia="Andale Sans UI"/>
          <w:kern w:val="1"/>
          <w:szCs w:val="28"/>
        </w:rPr>
        <w:t>, в которых воспитывается 1351</w:t>
      </w:r>
      <w:r>
        <w:rPr>
          <w:rFonts w:eastAsia="Andale Sans UI"/>
          <w:kern w:val="1"/>
          <w:szCs w:val="28"/>
        </w:rPr>
        <w:t xml:space="preserve"> </w:t>
      </w:r>
      <w:r w:rsidRPr="0004685E">
        <w:rPr>
          <w:rFonts w:eastAsia="Andale Sans UI"/>
          <w:kern w:val="1"/>
          <w:szCs w:val="28"/>
        </w:rPr>
        <w:t>ребенок</w:t>
      </w:r>
      <w:r w:rsidRPr="0004685E">
        <w:rPr>
          <w:kern w:val="1"/>
          <w:szCs w:val="28"/>
        </w:rPr>
        <w:t>.</w:t>
      </w:r>
    </w:p>
    <w:p w:rsidR="00D94EA7" w:rsidRPr="000E07B6" w:rsidRDefault="00D94EA7" w:rsidP="00D94EA7">
      <w:pPr>
        <w:spacing w:after="0" w:line="240" w:lineRule="auto"/>
        <w:ind w:firstLine="709"/>
        <w:jc w:val="both"/>
        <w:rPr>
          <w:rFonts w:eastAsia="Andale Sans UI"/>
          <w:kern w:val="1"/>
          <w:szCs w:val="26"/>
        </w:rPr>
      </w:pPr>
      <w:r w:rsidRPr="000E07B6">
        <w:rPr>
          <w:rFonts w:eastAsia="Andale Sans UI"/>
          <w:kern w:val="1"/>
          <w:szCs w:val="26"/>
        </w:rPr>
        <w:t>В полном объеме представляются меры социальной поддержки многодетным семьям в соответствии с Законом Ульяновской области № 154-ЗО:</w:t>
      </w:r>
    </w:p>
    <w:p w:rsidR="00D94EA7" w:rsidRPr="000E07B6" w:rsidRDefault="00D94EA7" w:rsidP="00D94EA7">
      <w:pPr>
        <w:spacing w:after="0" w:line="240" w:lineRule="auto"/>
        <w:jc w:val="both"/>
        <w:rPr>
          <w:kern w:val="1"/>
          <w:szCs w:val="28"/>
        </w:rPr>
      </w:pPr>
      <w:r w:rsidRPr="000E07B6">
        <w:rPr>
          <w:rFonts w:eastAsia="Andale Sans UI"/>
          <w:kern w:val="1"/>
          <w:szCs w:val="26"/>
        </w:rPr>
        <w:t xml:space="preserve">        - 199 многодетных семей получили ежемесячную денежную компенсацию за коммунальные услуги в сумме 2604,1тыс. руб</w:t>
      </w:r>
      <w:r w:rsidRPr="000E07B6">
        <w:rPr>
          <w:rFonts w:eastAsia="Andale Sans UI"/>
          <w:kern w:val="1"/>
          <w:szCs w:val="28"/>
        </w:rPr>
        <w:t xml:space="preserve">.; </w:t>
      </w:r>
    </w:p>
    <w:p w:rsidR="00D94EA7" w:rsidRPr="000E07B6" w:rsidRDefault="00D94EA7" w:rsidP="00D94EA7">
      <w:pPr>
        <w:spacing w:after="0" w:line="240" w:lineRule="auto"/>
        <w:jc w:val="both"/>
        <w:rPr>
          <w:rFonts w:eastAsia="Andale Sans UI"/>
          <w:kern w:val="1"/>
          <w:szCs w:val="28"/>
        </w:rPr>
      </w:pPr>
      <w:r w:rsidRPr="000E07B6">
        <w:rPr>
          <w:rFonts w:eastAsia="Andale Sans UI"/>
          <w:kern w:val="1"/>
          <w:szCs w:val="28"/>
        </w:rPr>
        <w:t xml:space="preserve">        - 234 семьи получили ежемесячную денежную выплату в размере 160 рублей на каждого ребёнка из числа малообеспеченных семей на сумму 1163,2 </w:t>
      </w:r>
      <w:r w:rsidRPr="000E07B6">
        <w:rPr>
          <w:rFonts w:eastAsia="Andale Sans UI"/>
          <w:kern w:val="1"/>
          <w:szCs w:val="26"/>
        </w:rPr>
        <w:t>тыс. руб.;</w:t>
      </w:r>
    </w:p>
    <w:p w:rsidR="00D94EA7" w:rsidRPr="000E07B6" w:rsidRDefault="00D94EA7" w:rsidP="00D94EA7">
      <w:pPr>
        <w:spacing w:after="0" w:line="240" w:lineRule="auto"/>
        <w:jc w:val="both"/>
        <w:rPr>
          <w:kern w:val="1"/>
          <w:szCs w:val="28"/>
        </w:rPr>
      </w:pPr>
      <w:r w:rsidRPr="000E07B6">
        <w:rPr>
          <w:rFonts w:eastAsia="Andale Sans UI"/>
          <w:kern w:val="1"/>
          <w:szCs w:val="28"/>
        </w:rPr>
        <w:t xml:space="preserve">         - 18 семей получили ежемесячную денежную выплату на оплату питания школьников  в размере 150 рублей на сумму25,5тыс. руб.; </w:t>
      </w:r>
    </w:p>
    <w:p w:rsidR="00D94EA7" w:rsidRPr="000E07B6" w:rsidRDefault="00D94EA7" w:rsidP="00D94EA7">
      <w:pPr>
        <w:spacing w:after="0" w:line="240" w:lineRule="auto"/>
        <w:jc w:val="both"/>
        <w:rPr>
          <w:kern w:val="1"/>
          <w:szCs w:val="28"/>
        </w:rPr>
      </w:pPr>
      <w:r w:rsidRPr="000E07B6">
        <w:rPr>
          <w:rFonts w:eastAsia="Andale Sans UI"/>
          <w:kern w:val="1"/>
          <w:szCs w:val="28"/>
        </w:rPr>
        <w:t xml:space="preserve">        - 8 семей получили ежемесячную денежную выплату на оплату детского сада  на сумму 94,4 тыс</w:t>
      </w:r>
      <w:proofErr w:type="gramStart"/>
      <w:r w:rsidRPr="000E07B6">
        <w:rPr>
          <w:rFonts w:eastAsia="Andale Sans UI"/>
          <w:kern w:val="1"/>
          <w:szCs w:val="28"/>
        </w:rPr>
        <w:t>.р</w:t>
      </w:r>
      <w:proofErr w:type="gramEnd"/>
      <w:r w:rsidRPr="000E07B6">
        <w:rPr>
          <w:rFonts w:eastAsia="Andale Sans UI"/>
          <w:kern w:val="1"/>
          <w:szCs w:val="28"/>
        </w:rPr>
        <w:t>уб.;</w:t>
      </w:r>
    </w:p>
    <w:p w:rsidR="00D94EA7" w:rsidRPr="0004685E" w:rsidRDefault="00D94EA7" w:rsidP="00D94EA7">
      <w:pPr>
        <w:spacing w:after="0" w:line="240" w:lineRule="auto"/>
        <w:ind w:firstLine="709"/>
        <w:jc w:val="both"/>
        <w:rPr>
          <w:rFonts w:eastAsia="Andale Sans UI"/>
          <w:b/>
          <w:kern w:val="1"/>
          <w:szCs w:val="28"/>
        </w:rPr>
      </w:pPr>
      <w:r w:rsidRPr="000E07B6">
        <w:rPr>
          <w:rFonts w:eastAsia="Andale Sans UI"/>
          <w:kern w:val="1"/>
          <w:szCs w:val="28"/>
        </w:rPr>
        <w:t>В соответствии с Законом Ульяновской обл. № 181-ЗО ежемесячную денежную выплату получили 15 человек  из числа беременных женщин и кормящих матерей на сумму 54,6  тыс</w:t>
      </w:r>
      <w:proofErr w:type="gramStart"/>
      <w:r w:rsidRPr="000E07B6">
        <w:rPr>
          <w:rFonts w:eastAsia="Andale Sans UI"/>
          <w:kern w:val="1"/>
          <w:szCs w:val="28"/>
        </w:rPr>
        <w:t>.р</w:t>
      </w:r>
      <w:proofErr w:type="gramEnd"/>
      <w:r w:rsidRPr="000E07B6">
        <w:rPr>
          <w:rFonts w:eastAsia="Andale Sans UI"/>
          <w:kern w:val="1"/>
          <w:szCs w:val="28"/>
        </w:rPr>
        <w:t>уб</w:t>
      </w:r>
      <w:r w:rsidRPr="000E07B6">
        <w:rPr>
          <w:kern w:val="1"/>
          <w:szCs w:val="28"/>
        </w:rPr>
        <w:t>.</w:t>
      </w:r>
    </w:p>
    <w:p w:rsidR="00D94EA7" w:rsidRPr="0004685E" w:rsidRDefault="00D94EA7" w:rsidP="00D94EA7">
      <w:pPr>
        <w:spacing w:after="0" w:line="240" w:lineRule="auto"/>
        <w:ind w:firstLine="567"/>
        <w:jc w:val="both"/>
        <w:rPr>
          <w:rFonts w:eastAsia="Andale Sans UI"/>
          <w:kern w:val="1"/>
          <w:szCs w:val="28"/>
        </w:rPr>
      </w:pPr>
      <w:r>
        <w:rPr>
          <w:kern w:val="1"/>
          <w:szCs w:val="28"/>
        </w:rPr>
        <w:t>В</w:t>
      </w:r>
      <w:r w:rsidRPr="0004685E">
        <w:rPr>
          <w:kern w:val="1"/>
          <w:szCs w:val="28"/>
        </w:rPr>
        <w:t xml:space="preserve"> 2021 год</w:t>
      </w:r>
      <w:r>
        <w:rPr>
          <w:kern w:val="1"/>
          <w:szCs w:val="28"/>
        </w:rPr>
        <w:t>у выдано 8</w:t>
      </w:r>
      <w:r w:rsidRPr="0004685E">
        <w:rPr>
          <w:kern w:val="1"/>
          <w:szCs w:val="28"/>
        </w:rPr>
        <w:t>0</w:t>
      </w:r>
      <w:r>
        <w:rPr>
          <w:kern w:val="1"/>
          <w:szCs w:val="28"/>
        </w:rPr>
        <w:t xml:space="preserve"> </w:t>
      </w:r>
      <w:r w:rsidRPr="0004685E">
        <w:rPr>
          <w:rFonts w:eastAsia="Andale Sans UI"/>
          <w:kern w:val="1"/>
          <w:szCs w:val="28"/>
        </w:rPr>
        <w:t>государственн</w:t>
      </w:r>
      <w:r>
        <w:rPr>
          <w:rFonts w:eastAsia="Andale Sans UI"/>
          <w:kern w:val="1"/>
          <w:szCs w:val="28"/>
        </w:rPr>
        <w:t>ых</w:t>
      </w:r>
      <w:r w:rsidRPr="0004685E">
        <w:rPr>
          <w:rFonts w:eastAsia="Andale Sans UI"/>
          <w:kern w:val="1"/>
          <w:szCs w:val="28"/>
        </w:rPr>
        <w:t xml:space="preserve"> сертификат</w:t>
      </w:r>
      <w:r>
        <w:rPr>
          <w:rFonts w:eastAsia="Andale Sans UI"/>
          <w:kern w:val="1"/>
          <w:szCs w:val="28"/>
        </w:rPr>
        <w:t>ов</w:t>
      </w:r>
      <w:r w:rsidRPr="0004685E">
        <w:rPr>
          <w:rFonts w:eastAsia="Andale Sans UI"/>
          <w:kern w:val="1"/>
          <w:szCs w:val="28"/>
        </w:rPr>
        <w:t xml:space="preserve"> на именной капитал «Семья» из них:</w:t>
      </w:r>
    </w:p>
    <w:p w:rsidR="00D94EA7" w:rsidRPr="0004685E" w:rsidRDefault="00D94EA7" w:rsidP="00D94EA7">
      <w:pPr>
        <w:spacing w:after="0" w:line="240" w:lineRule="auto"/>
        <w:ind w:firstLine="567"/>
        <w:jc w:val="both"/>
        <w:rPr>
          <w:rFonts w:eastAsia="Andale Sans UI"/>
          <w:kern w:val="1"/>
          <w:szCs w:val="28"/>
        </w:rPr>
      </w:pPr>
      <w:r w:rsidRPr="0004685E">
        <w:rPr>
          <w:rFonts w:eastAsia="Andale Sans UI"/>
          <w:kern w:val="1"/>
          <w:szCs w:val="28"/>
        </w:rPr>
        <w:t xml:space="preserve">- на рождение 2-го ребёнка – </w:t>
      </w:r>
      <w:r>
        <w:rPr>
          <w:rFonts w:eastAsia="Andale Sans UI"/>
          <w:kern w:val="1"/>
          <w:szCs w:val="28"/>
        </w:rPr>
        <w:t xml:space="preserve">55 </w:t>
      </w:r>
      <w:r w:rsidRPr="0004685E">
        <w:rPr>
          <w:rFonts w:eastAsia="Andale Sans UI"/>
          <w:kern w:val="1"/>
          <w:szCs w:val="28"/>
        </w:rPr>
        <w:t xml:space="preserve">сертификатов, </w:t>
      </w:r>
    </w:p>
    <w:p w:rsidR="00D94EA7" w:rsidRPr="0004685E" w:rsidRDefault="00D94EA7" w:rsidP="00D94EA7">
      <w:pPr>
        <w:spacing w:after="0" w:line="240" w:lineRule="auto"/>
        <w:ind w:firstLine="567"/>
        <w:jc w:val="both"/>
        <w:rPr>
          <w:rFonts w:eastAsia="Andale Sans UI"/>
          <w:kern w:val="1"/>
          <w:szCs w:val="28"/>
        </w:rPr>
      </w:pPr>
      <w:r w:rsidRPr="0004685E">
        <w:rPr>
          <w:rFonts w:eastAsia="Andale Sans UI"/>
          <w:kern w:val="1"/>
          <w:szCs w:val="28"/>
        </w:rPr>
        <w:t xml:space="preserve">- на рождение 3-го ребёнка и </w:t>
      </w:r>
      <w:proofErr w:type="gramStart"/>
      <w:r w:rsidRPr="0004685E">
        <w:rPr>
          <w:rFonts w:eastAsia="Andale Sans UI"/>
          <w:kern w:val="1"/>
          <w:szCs w:val="28"/>
        </w:rPr>
        <w:t>последующих</w:t>
      </w:r>
      <w:proofErr w:type="gramEnd"/>
      <w:r w:rsidRPr="0004685E">
        <w:rPr>
          <w:rFonts w:eastAsia="Andale Sans UI"/>
          <w:kern w:val="1"/>
          <w:szCs w:val="28"/>
        </w:rPr>
        <w:t xml:space="preserve"> – 2</w:t>
      </w:r>
      <w:r>
        <w:rPr>
          <w:rFonts w:eastAsia="Andale Sans UI"/>
          <w:kern w:val="1"/>
          <w:szCs w:val="28"/>
        </w:rPr>
        <w:t>5</w:t>
      </w:r>
      <w:r w:rsidRPr="0004685E">
        <w:rPr>
          <w:rFonts w:eastAsia="Andale Sans UI"/>
          <w:kern w:val="1"/>
          <w:szCs w:val="28"/>
        </w:rPr>
        <w:t xml:space="preserve"> сертификата.</w:t>
      </w:r>
    </w:p>
    <w:p w:rsidR="00D94EA7" w:rsidRPr="0004685E" w:rsidRDefault="00D94EA7" w:rsidP="00D94EA7">
      <w:pPr>
        <w:spacing w:after="0" w:line="240" w:lineRule="auto"/>
        <w:ind w:firstLine="567"/>
        <w:jc w:val="both"/>
        <w:rPr>
          <w:rFonts w:eastAsia="Andale Sans UI"/>
          <w:kern w:val="1"/>
          <w:szCs w:val="28"/>
        </w:rPr>
      </w:pPr>
      <w:r w:rsidRPr="0004685E">
        <w:rPr>
          <w:rFonts w:eastAsia="Andale Sans UI"/>
          <w:kern w:val="1"/>
          <w:szCs w:val="28"/>
        </w:rPr>
        <w:t>Реализовано</w:t>
      </w:r>
      <w:r>
        <w:rPr>
          <w:rFonts w:eastAsia="Andale Sans UI"/>
          <w:kern w:val="1"/>
          <w:szCs w:val="28"/>
        </w:rPr>
        <w:t xml:space="preserve"> </w:t>
      </w:r>
      <w:r w:rsidRPr="0004685E">
        <w:rPr>
          <w:rFonts w:eastAsia="Andale Sans UI"/>
          <w:kern w:val="1"/>
          <w:szCs w:val="28"/>
        </w:rPr>
        <w:t xml:space="preserve">с начала года  </w:t>
      </w:r>
      <w:r>
        <w:rPr>
          <w:rFonts w:eastAsia="Andale Sans UI"/>
          <w:kern w:val="1"/>
          <w:szCs w:val="28"/>
        </w:rPr>
        <w:t xml:space="preserve">64 </w:t>
      </w:r>
      <w:r w:rsidRPr="0004685E">
        <w:rPr>
          <w:rFonts w:eastAsia="Andale Sans UI"/>
          <w:kern w:val="1"/>
          <w:szCs w:val="28"/>
        </w:rPr>
        <w:t>сертификат</w:t>
      </w:r>
      <w:r>
        <w:rPr>
          <w:rFonts w:eastAsia="Andale Sans UI"/>
          <w:kern w:val="1"/>
          <w:szCs w:val="28"/>
        </w:rPr>
        <w:t>а</w:t>
      </w:r>
      <w:r w:rsidRPr="0004685E">
        <w:rPr>
          <w:rFonts w:eastAsia="Andale Sans UI"/>
          <w:kern w:val="1"/>
          <w:szCs w:val="28"/>
        </w:rPr>
        <w:t xml:space="preserve"> на  сумму </w:t>
      </w:r>
      <w:r>
        <w:rPr>
          <w:rFonts w:eastAsia="Andale Sans UI"/>
          <w:kern w:val="1"/>
          <w:szCs w:val="28"/>
        </w:rPr>
        <w:t>3289,3</w:t>
      </w:r>
      <w:r w:rsidRPr="0004685E">
        <w:rPr>
          <w:rFonts w:eastAsia="Andale Sans UI"/>
          <w:kern w:val="1"/>
          <w:szCs w:val="28"/>
        </w:rPr>
        <w:t xml:space="preserve"> тыс</w:t>
      </w:r>
      <w:proofErr w:type="gramStart"/>
      <w:r w:rsidRPr="0004685E">
        <w:rPr>
          <w:rFonts w:eastAsia="Andale Sans UI"/>
          <w:kern w:val="1"/>
          <w:szCs w:val="28"/>
        </w:rPr>
        <w:t>.р</w:t>
      </w:r>
      <w:proofErr w:type="gramEnd"/>
      <w:r w:rsidRPr="0004685E">
        <w:rPr>
          <w:rFonts w:eastAsia="Andale Sans UI"/>
          <w:kern w:val="1"/>
          <w:szCs w:val="28"/>
        </w:rPr>
        <w:t>уб.</w:t>
      </w:r>
    </w:p>
    <w:p w:rsidR="00D94EA7" w:rsidRPr="00B25789" w:rsidRDefault="00D94EA7" w:rsidP="00D94EA7">
      <w:pPr>
        <w:spacing w:after="0" w:line="240" w:lineRule="auto"/>
        <w:ind w:firstLine="567"/>
        <w:jc w:val="both"/>
        <w:rPr>
          <w:rFonts w:eastAsia="Andale Sans UI"/>
          <w:kern w:val="1"/>
          <w:szCs w:val="26"/>
        </w:rPr>
      </w:pPr>
      <w:r w:rsidRPr="00B25789">
        <w:rPr>
          <w:rFonts w:eastAsia="Andale Sans UI"/>
          <w:color w:val="000000"/>
          <w:kern w:val="1"/>
          <w:szCs w:val="26"/>
        </w:rPr>
        <w:t>В целях поддержки детей из многодетных и малоимущих семей за счет средств районного бюджета организовано бесплатное питание в школах</w:t>
      </w:r>
      <w:r w:rsidRPr="00B25789">
        <w:rPr>
          <w:rFonts w:eastAsia="Andale Sans UI"/>
          <w:kern w:val="1"/>
          <w:szCs w:val="26"/>
        </w:rPr>
        <w:t xml:space="preserve">. </w:t>
      </w:r>
    </w:p>
    <w:p w:rsidR="00D94EA7" w:rsidRPr="00D94EA7" w:rsidRDefault="00D94EA7" w:rsidP="00D94EA7">
      <w:pPr>
        <w:spacing w:after="0" w:line="240" w:lineRule="auto"/>
        <w:ind w:firstLine="567"/>
        <w:jc w:val="both"/>
        <w:rPr>
          <w:rFonts w:eastAsia="Andale Sans UI"/>
          <w:kern w:val="1"/>
          <w:szCs w:val="26"/>
        </w:rPr>
      </w:pPr>
      <w:r w:rsidRPr="00B25789">
        <w:rPr>
          <w:rFonts w:eastAsia="Andale Sans UI"/>
          <w:kern w:val="1"/>
          <w:szCs w:val="26"/>
        </w:rPr>
        <w:t>В 2021 году 1781 школьник  из малообеспеченных семей получил данный вид поддержки, на что было затрачено 1114,9</w:t>
      </w:r>
      <w:r>
        <w:rPr>
          <w:rFonts w:eastAsia="Andale Sans UI"/>
          <w:kern w:val="1"/>
          <w:szCs w:val="26"/>
        </w:rPr>
        <w:t xml:space="preserve"> </w:t>
      </w:r>
      <w:r w:rsidRPr="00B25789">
        <w:rPr>
          <w:rFonts w:eastAsia="Andale Sans UI"/>
          <w:bCs/>
          <w:kern w:val="1"/>
          <w:szCs w:val="26"/>
        </w:rPr>
        <w:t>тыс</w:t>
      </w:r>
      <w:proofErr w:type="gramStart"/>
      <w:r w:rsidRPr="00B25789">
        <w:rPr>
          <w:rFonts w:eastAsia="Andale Sans UI"/>
          <w:bCs/>
          <w:kern w:val="1"/>
          <w:szCs w:val="26"/>
        </w:rPr>
        <w:t>.р</w:t>
      </w:r>
      <w:proofErr w:type="gramEnd"/>
      <w:r w:rsidRPr="00B25789">
        <w:rPr>
          <w:rFonts w:eastAsia="Andale Sans UI"/>
          <w:bCs/>
          <w:kern w:val="1"/>
          <w:szCs w:val="26"/>
        </w:rPr>
        <w:t>уб</w:t>
      </w:r>
      <w:r w:rsidRPr="00B25789">
        <w:rPr>
          <w:rFonts w:eastAsia="Andale Sans UI"/>
          <w:kern w:val="1"/>
          <w:szCs w:val="26"/>
        </w:rPr>
        <w:t>. (районный бюджет и внебюджетные средства).</w:t>
      </w:r>
    </w:p>
    <w:p w:rsidR="00D94EA7" w:rsidRPr="000E07B6" w:rsidRDefault="00D94EA7" w:rsidP="00D94EA7">
      <w:pPr>
        <w:spacing w:after="0" w:line="240" w:lineRule="auto"/>
        <w:ind w:firstLine="552"/>
        <w:jc w:val="both"/>
        <w:rPr>
          <w:bCs/>
          <w:szCs w:val="28"/>
        </w:rPr>
      </w:pPr>
      <w:r w:rsidRPr="000E07B6">
        <w:rPr>
          <w:szCs w:val="28"/>
        </w:rPr>
        <w:t>За период с 01.01.2021 по 31.12.2021 адресная материальная помощь оказана 226</w:t>
      </w:r>
      <w:r>
        <w:rPr>
          <w:szCs w:val="28"/>
        </w:rPr>
        <w:t xml:space="preserve"> </w:t>
      </w:r>
      <w:r w:rsidRPr="000E07B6">
        <w:rPr>
          <w:szCs w:val="28"/>
        </w:rPr>
        <w:t xml:space="preserve">лицам, оказавшимся в трудной жизненной ситуации из средств областного и муниципального бюджетов </w:t>
      </w:r>
      <w:r w:rsidRPr="000E07B6">
        <w:rPr>
          <w:bCs/>
          <w:szCs w:val="28"/>
        </w:rPr>
        <w:t>на общую сумму 10114,6</w:t>
      </w:r>
      <w:r>
        <w:rPr>
          <w:bCs/>
          <w:szCs w:val="28"/>
        </w:rPr>
        <w:t xml:space="preserve"> </w:t>
      </w:r>
      <w:r w:rsidRPr="000E07B6">
        <w:rPr>
          <w:szCs w:val="28"/>
        </w:rPr>
        <w:t>тыс. руб., в том числе по источникам средств:</w:t>
      </w:r>
    </w:p>
    <w:p w:rsidR="00D94EA7" w:rsidRPr="000E07B6" w:rsidRDefault="00D94EA7" w:rsidP="00D94EA7">
      <w:pPr>
        <w:spacing w:after="0" w:line="240" w:lineRule="auto"/>
        <w:ind w:firstLine="552"/>
        <w:jc w:val="both"/>
        <w:rPr>
          <w:bCs/>
          <w:szCs w:val="28"/>
        </w:rPr>
      </w:pPr>
      <w:r w:rsidRPr="000E07B6">
        <w:rPr>
          <w:szCs w:val="28"/>
        </w:rPr>
        <w:t xml:space="preserve">1) </w:t>
      </w:r>
      <w:r w:rsidRPr="000E07B6">
        <w:rPr>
          <w:bCs/>
          <w:szCs w:val="28"/>
        </w:rPr>
        <w:t>из средств муниципального образования помощь оказана 99 гражданам  на 863,8  тыс. руб., в т.ч.:</w:t>
      </w:r>
    </w:p>
    <w:p w:rsidR="00D94EA7" w:rsidRPr="000E07B6" w:rsidRDefault="00D94EA7" w:rsidP="00D94EA7">
      <w:pPr>
        <w:spacing w:after="0" w:line="240" w:lineRule="auto"/>
        <w:ind w:firstLine="552"/>
        <w:jc w:val="both"/>
        <w:rPr>
          <w:bCs/>
          <w:szCs w:val="28"/>
        </w:rPr>
      </w:pPr>
      <w:r w:rsidRPr="000E07B6">
        <w:rPr>
          <w:bCs/>
          <w:szCs w:val="28"/>
        </w:rPr>
        <w:t xml:space="preserve">       - в связи с пожаром – 35 чел. на сумму 701,9 тысяч рублей;</w:t>
      </w:r>
    </w:p>
    <w:p w:rsidR="00D94EA7" w:rsidRPr="000E07B6" w:rsidRDefault="00D94EA7" w:rsidP="00D94EA7">
      <w:pPr>
        <w:spacing w:after="0" w:line="240" w:lineRule="auto"/>
        <w:ind w:firstLine="552"/>
        <w:jc w:val="both"/>
        <w:rPr>
          <w:bCs/>
          <w:szCs w:val="28"/>
        </w:rPr>
      </w:pPr>
      <w:r w:rsidRPr="000E07B6">
        <w:rPr>
          <w:bCs/>
          <w:szCs w:val="28"/>
        </w:rPr>
        <w:t xml:space="preserve">       - на дорогостоящее лечение – 20 чел. на 35,5 тысяч рублей;</w:t>
      </w:r>
    </w:p>
    <w:p w:rsidR="00D94EA7" w:rsidRPr="000E07B6" w:rsidRDefault="00D94EA7" w:rsidP="00D94EA7">
      <w:pPr>
        <w:spacing w:after="0" w:line="240" w:lineRule="auto"/>
        <w:ind w:firstLine="552"/>
        <w:jc w:val="both"/>
        <w:rPr>
          <w:bCs/>
          <w:szCs w:val="28"/>
        </w:rPr>
      </w:pPr>
      <w:r w:rsidRPr="000E07B6">
        <w:rPr>
          <w:bCs/>
          <w:szCs w:val="28"/>
        </w:rPr>
        <w:t xml:space="preserve">       - на ремонт – 9 чел. на 31,0 тысяч рублей;</w:t>
      </w:r>
    </w:p>
    <w:p w:rsidR="00D94EA7" w:rsidRPr="000E07B6" w:rsidRDefault="00D94EA7" w:rsidP="00D94EA7">
      <w:pPr>
        <w:spacing w:after="0" w:line="240" w:lineRule="auto"/>
        <w:ind w:firstLine="552"/>
        <w:jc w:val="both"/>
        <w:rPr>
          <w:bCs/>
          <w:szCs w:val="28"/>
        </w:rPr>
      </w:pPr>
      <w:r w:rsidRPr="000E07B6">
        <w:rPr>
          <w:bCs/>
          <w:szCs w:val="28"/>
        </w:rPr>
        <w:t xml:space="preserve">       -на другие виды помощи- 35 чел. на 95,4 тысяч рублей</w:t>
      </w:r>
    </w:p>
    <w:p w:rsidR="00D94EA7" w:rsidRPr="000E07B6" w:rsidRDefault="00D94EA7" w:rsidP="00D94EA7">
      <w:pPr>
        <w:spacing w:after="0" w:line="240" w:lineRule="auto"/>
        <w:ind w:firstLine="552"/>
        <w:jc w:val="both"/>
        <w:rPr>
          <w:bCs/>
          <w:szCs w:val="28"/>
        </w:rPr>
      </w:pPr>
      <w:r w:rsidRPr="000E07B6">
        <w:rPr>
          <w:bCs/>
          <w:szCs w:val="28"/>
        </w:rPr>
        <w:tab/>
      </w:r>
    </w:p>
    <w:p w:rsidR="00D94EA7" w:rsidRPr="000E07B6" w:rsidRDefault="00D94EA7" w:rsidP="00D94EA7">
      <w:pPr>
        <w:spacing w:after="0" w:line="240" w:lineRule="auto"/>
        <w:ind w:firstLine="552"/>
        <w:jc w:val="both"/>
        <w:rPr>
          <w:bCs/>
          <w:szCs w:val="28"/>
        </w:rPr>
      </w:pPr>
      <w:r w:rsidRPr="000E07B6">
        <w:rPr>
          <w:bCs/>
          <w:szCs w:val="28"/>
        </w:rPr>
        <w:t>2)  из средств областного бюджета денежную помощь получили</w:t>
      </w:r>
      <w:r>
        <w:rPr>
          <w:bCs/>
          <w:szCs w:val="28"/>
        </w:rPr>
        <w:t xml:space="preserve"> </w:t>
      </w:r>
      <w:r w:rsidRPr="000E07B6">
        <w:rPr>
          <w:bCs/>
          <w:szCs w:val="28"/>
        </w:rPr>
        <w:t>127 человек, на общую сумму</w:t>
      </w:r>
      <w:r>
        <w:rPr>
          <w:bCs/>
          <w:szCs w:val="28"/>
        </w:rPr>
        <w:t xml:space="preserve"> </w:t>
      </w:r>
      <w:r w:rsidRPr="000E07B6">
        <w:rPr>
          <w:bCs/>
          <w:szCs w:val="28"/>
        </w:rPr>
        <w:t xml:space="preserve"> 9250,8</w:t>
      </w:r>
      <w:r>
        <w:rPr>
          <w:bCs/>
          <w:szCs w:val="28"/>
        </w:rPr>
        <w:t xml:space="preserve"> </w:t>
      </w:r>
      <w:r w:rsidRPr="000E07B6">
        <w:rPr>
          <w:bCs/>
          <w:szCs w:val="28"/>
        </w:rPr>
        <w:t xml:space="preserve"> тыс. руб., в т.ч.:</w:t>
      </w:r>
    </w:p>
    <w:p w:rsidR="00D94EA7" w:rsidRPr="000E07B6" w:rsidRDefault="00D94EA7" w:rsidP="00D94EA7">
      <w:pPr>
        <w:spacing w:after="0" w:line="240" w:lineRule="auto"/>
        <w:ind w:firstLine="552"/>
        <w:jc w:val="both"/>
        <w:rPr>
          <w:bCs/>
          <w:szCs w:val="28"/>
        </w:rPr>
      </w:pPr>
      <w:r w:rsidRPr="000E07B6">
        <w:rPr>
          <w:bCs/>
          <w:szCs w:val="28"/>
        </w:rPr>
        <w:t xml:space="preserve">- в связи с пожаром –27 чел. на 5845,0 </w:t>
      </w:r>
      <w:r>
        <w:rPr>
          <w:bCs/>
          <w:szCs w:val="28"/>
        </w:rPr>
        <w:t xml:space="preserve"> </w:t>
      </w:r>
      <w:r w:rsidRPr="000E07B6">
        <w:rPr>
          <w:bCs/>
          <w:szCs w:val="28"/>
        </w:rPr>
        <w:t>тысяч рублей;</w:t>
      </w:r>
    </w:p>
    <w:p w:rsidR="00D94EA7" w:rsidRPr="000E07B6" w:rsidRDefault="00D94EA7" w:rsidP="00D94EA7">
      <w:pPr>
        <w:spacing w:after="0" w:line="240" w:lineRule="auto"/>
        <w:ind w:firstLine="552"/>
        <w:jc w:val="both"/>
        <w:rPr>
          <w:bCs/>
          <w:szCs w:val="28"/>
        </w:rPr>
      </w:pPr>
      <w:r w:rsidRPr="000E07B6">
        <w:rPr>
          <w:bCs/>
          <w:szCs w:val="28"/>
        </w:rPr>
        <w:t xml:space="preserve">       - на дорогостоящее лечение – 29 чел. на 928,8 тысяч рублей;</w:t>
      </w:r>
    </w:p>
    <w:p w:rsidR="00D94EA7" w:rsidRPr="000E07B6" w:rsidRDefault="00D94EA7" w:rsidP="00D94EA7">
      <w:pPr>
        <w:spacing w:after="0" w:line="240" w:lineRule="auto"/>
        <w:ind w:firstLine="552"/>
        <w:jc w:val="both"/>
        <w:rPr>
          <w:bCs/>
          <w:szCs w:val="28"/>
        </w:rPr>
      </w:pPr>
      <w:r w:rsidRPr="000E07B6">
        <w:rPr>
          <w:bCs/>
          <w:szCs w:val="28"/>
        </w:rPr>
        <w:t xml:space="preserve">       - на ремонт –17 чел. на 522,0 тысяч рублей;</w:t>
      </w:r>
    </w:p>
    <w:p w:rsidR="00D94EA7" w:rsidRPr="000E07B6" w:rsidRDefault="00D94EA7" w:rsidP="00D94EA7">
      <w:pPr>
        <w:spacing w:after="0" w:line="240" w:lineRule="auto"/>
        <w:ind w:firstLine="552"/>
        <w:jc w:val="both"/>
        <w:rPr>
          <w:bCs/>
          <w:szCs w:val="28"/>
        </w:rPr>
      </w:pPr>
      <w:r w:rsidRPr="000E07B6">
        <w:rPr>
          <w:bCs/>
          <w:szCs w:val="28"/>
        </w:rPr>
        <w:t xml:space="preserve">       - на газификацию жилья –34 чел. на 1577,0 тысяч рублей;</w:t>
      </w:r>
    </w:p>
    <w:p w:rsidR="00D94EA7" w:rsidRPr="000E07B6" w:rsidRDefault="00D94EA7" w:rsidP="00D94EA7">
      <w:pPr>
        <w:spacing w:after="0" w:line="240" w:lineRule="auto"/>
        <w:ind w:firstLine="552"/>
        <w:jc w:val="both"/>
        <w:rPr>
          <w:bCs/>
          <w:szCs w:val="28"/>
        </w:rPr>
      </w:pPr>
      <w:r w:rsidRPr="000E07B6">
        <w:rPr>
          <w:bCs/>
          <w:szCs w:val="28"/>
        </w:rPr>
        <w:lastRenderedPageBreak/>
        <w:t xml:space="preserve">       - на погашение задолженности по оплате ЖКУ – 8 чел. на 176,0 тысяч рублей;</w:t>
      </w:r>
    </w:p>
    <w:p w:rsidR="00D94EA7" w:rsidRPr="00D94EA7" w:rsidRDefault="00D94EA7" w:rsidP="00D94EA7">
      <w:pPr>
        <w:pStyle w:val="ab"/>
        <w:snapToGrid w:val="0"/>
        <w:ind w:firstLine="550"/>
        <w:rPr>
          <w:bCs/>
          <w:szCs w:val="28"/>
        </w:rPr>
      </w:pPr>
      <w:r w:rsidRPr="000E07B6">
        <w:rPr>
          <w:bCs/>
          <w:szCs w:val="28"/>
        </w:rPr>
        <w:t>- на другие виды помощи 17 чел. на 202,0 тысяч рублей;</w:t>
      </w:r>
    </w:p>
    <w:p w:rsidR="00D94EA7" w:rsidRPr="000E07B6" w:rsidRDefault="00D94EA7" w:rsidP="00D94EA7">
      <w:pPr>
        <w:spacing w:after="0" w:line="240" w:lineRule="auto"/>
        <w:jc w:val="both"/>
        <w:rPr>
          <w:rFonts w:eastAsia="Andale Sans UI"/>
          <w:bCs/>
          <w:kern w:val="1"/>
          <w:szCs w:val="28"/>
        </w:rPr>
      </w:pPr>
      <w:r w:rsidRPr="000E07B6">
        <w:rPr>
          <w:rFonts w:eastAsia="Andale Sans UI"/>
          <w:bCs/>
          <w:kern w:val="1"/>
          <w:szCs w:val="28"/>
        </w:rPr>
        <w:t>Единовременная денежная выплата:</w:t>
      </w:r>
    </w:p>
    <w:p w:rsidR="00D94EA7" w:rsidRPr="000E07B6" w:rsidRDefault="00D94EA7" w:rsidP="00D94EA7">
      <w:pPr>
        <w:spacing w:after="0" w:line="240" w:lineRule="auto"/>
        <w:jc w:val="both"/>
        <w:rPr>
          <w:rFonts w:eastAsia="Andale Sans UI"/>
          <w:bCs/>
          <w:kern w:val="1"/>
          <w:szCs w:val="28"/>
        </w:rPr>
      </w:pPr>
      <w:r w:rsidRPr="000E07B6">
        <w:rPr>
          <w:rFonts w:eastAsia="Andale Sans UI"/>
          <w:bCs/>
          <w:kern w:val="1"/>
          <w:szCs w:val="28"/>
        </w:rPr>
        <w:t xml:space="preserve">               -на приобретение лекарственных препаратов гражданам старше 65 лет- 107 чел. на сумму 512,7 тыс</w:t>
      </w:r>
      <w:proofErr w:type="gramStart"/>
      <w:r w:rsidRPr="000E07B6">
        <w:rPr>
          <w:rFonts w:eastAsia="Andale Sans UI"/>
          <w:bCs/>
          <w:kern w:val="1"/>
          <w:szCs w:val="28"/>
        </w:rPr>
        <w:t>.р</w:t>
      </w:r>
      <w:proofErr w:type="gramEnd"/>
      <w:r w:rsidRPr="000E07B6">
        <w:rPr>
          <w:rFonts w:eastAsia="Andale Sans UI"/>
          <w:bCs/>
          <w:kern w:val="1"/>
          <w:szCs w:val="28"/>
        </w:rPr>
        <w:t>уб.;</w:t>
      </w:r>
    </w:p>
    <w:p w:rsidR="00D94EA7" w:rsidRPr="000E07B6" w:rsidRDefault="00D94EA7" w:rsidP="00D94EA7">
      <w:pPr>
        <w:spacing w:after="0" w:line="240" w:lineRule="auto"/>
        <w:jc w:val="both"/>
        <w:rPr>
          <w:rFonts w:eastAsia="Andale Sans UI"/>
          <w:bCs/>
          <w:kern w:val="1"/>
          <w:szCs w:val="28"/>
        </w:rPr>
      </w:pPr>
      <w:r w:rsidRPr="000E07B6">
        <w:rPr>
          <w:rFonts w:eastAsia="Andale Sans UI"/>
          <w:bCs/>
          <w:kern w:val="1"/>
          <w:szCs w:val="28"/>
        </w:rPr>
        <w:t xml:space="preserve">              -на приобретение компьютерной техники детям из многодетных семей- 7 чел. на сумму 140,0 тыс</w:t>
      </w:r>
      <w:proofErr w:type="gramStart"/>
      <w:r w:rsidRPr="000E07B6">
        <w:rPr>
          <w:rFonts w:eastAsia="Andale Sans UI"/>
          <w:bCs/>
          <w:kern w:val="1"/>
          <w:szCs w:val="28"/>
        </w:rPr>
        <w:t>.р</w:t>
      </w:r>
      <w:proofErr w:type="gramEnd"/>
      <w:r w:rsidRPr="000E07B6">
        <w:rPr>
          <w:rFonts w:eastAsia="Andale Sans UI"/>
          <w:bCs/>
          <w:kern w:val="1"/>
          <w:szCs w:val="28"/>
        </w:rPr>
        <w:t>уб.</w:t>
      </w:r>
    </w:p>
    <w:p w:rsidR="00D94EA7" w:rsidRPr="0004685E" w:rsidRDefault="00D94EA7" w:rsidP="00D94EA7">
      <w:pPr>
        <w:spacing w:after="0" w:line="240" w:lineRule="auto"/>
        <w:ind w:hanging="77"/>
        <w:jc w:val="center"/>
        <w:rPr>
          <w:b/>
          <w:szCs w:val="28"/>
        </w:rPr>
      </w:pPr>
      <w:r w:rsidRPr="0004685E">
        <w:rPr>
          <w:b/>
          <w:szCs w:val="28"/>
        </w:rPr>
        <w:t>Акция «Помоги собраться в школу»</w:t>
      </w:r>
    </w:p>
    <w:p w:rsidR="00D94EA7" w:rsidRPr="000A1D6C" w:rsidRDefault="00D94EA7" w:rsidP="00D94EA7">
      <w:pPr>
        <w:spacing w:after="0" w:line="240" w:lineRule="auto"/>
        <w:ind w:firstLine="360"/>
        <w:jc w:val="both"/>
        <w:rPr>
          <w:rFonts w:eastAsia="Calibri"/>
          <w:szCs w:val="28"/>
        </w:rPr>
      </w:pPr>
      <w:r w:rsidRPr="0004685E">
        <w:rPr>
          <w:rFonts w:eastAsia="Calibri"/>
          <w:szCs w:val="28"/>
        </w:rPr>
        <w:t xml:space="preserve">Всего выявлено 553 </w:t>
      </w:r>
      <w:r>
        <w:rPr>
          <w:rFonts w:eastAsia="Calibri"/>
          <w:szCs w:val="28"/>
        </w:rPr>
        <w:t>ребенка</w:t>
      </w:r>
      <w:r w:rsidRPr="0004685E">
        <w:rPr>
          <w:rFonts w:eastAsia="Calibri"/>
          <w:szCs w:val="28"/>
        </w:rPr>
        <w:t>, нуждающ</w:t>
      </w:r>
      <w:r>
        <w:rPr>
          <w:rFonts w:eastAsia="Calibri"/>
          <w:szCs w:val="28"/>
        </w:rPr>
        <w:t>егося</w:t>
      </w:r>
      <w:r w:rsidRPr="0004685E">
        <w:rPr>
          <w:rFonts w:eastAsia="Calibri"/>
          <w:szCs w:val="28"/>
        </w:rPr>
        <w:t xml:space="preserve"> в помощи</w:t>
      </w:r>
      <w:r>
        <w:rPr>
          <w:rFonts w:eastAsia="Calibri"/>
          <w:szCs w:val="28"/>
        </w:rPr>
        <w:t>.</w:t>
      </w:r>
    </w:p>
    <w:p w:rsidR="00D94EA7" w:rsidRPr="00D94EA7" w:rsidRDefault="00D94EA7" w:rsidP="00D94EA7">
      <w:pPr>
        <w:spacing w:after="0" w:line="240" w:lineRule="auto"/>
        <w:ind w:firstLine="360"/>
        <w:jc w:val="both"/>
        <w:rPr>
          <w:rFonts w:eastAsia="Calibri"/>
          <w:szCs w:val="24"/>
        </w:rPr>
      </w:pPr>
      <w:r w:rsidRPr="00D94EA7">
        <w:rPr>
          <w:rFonts w:eastAsia="Calibri"/>
          <w:szCs w:val="24"/>
        </w:rPr>
        <w:t>Потребность в денежных средствах составляет  112,4 тыс. рублей:</w:t>
      </w:r>
    </w:p>
    <w:p w:rsidR="00D94EA7" w:rsidRPr="00D94EA7" w:rsidRDefault="00D94EA7" w:rsidP="00D94EA7">
      <w:pPr>
        <w:pStyle w:val="a6"/>
        <w:numPr>
          <w:ilvl w:val="0"/>
          <w:numId w:val="25"/>
        </w:numPr>
        <w:spacing w:after="0" w:line="240" w:lineRule="auto"/>
        <w:ind w:left="0"/>
        <w:jc w:val="both"/>
        <w:rPr>
          <w:szCs w:val="24"/>
        </w:rPr>
      </w:pPr>
      <w:r w:rsidRPr="00D94EA7">
        <w:rPr>
          <w:szCs w:val="24"/>
        </w:rPr>
        <w:t>Областной бюджет –  858 тыс. рублей (2,0 тыс</w:t>
      </w:r>
      <w:proofErr w:type="gramStart"/>
      <w:r w:rsidRPr="00D94EA7">
        <w:rPr>
          <w:szCs w:val="24"/>
        </w:rPr>
        <w:t>.р</w:t>
      </w:r>
      <w:proofErr w:type="gramEnd"/>
      <w:r w:rsidRPr="00D94EA7">
        <w:rPr>
          <w:szCs w:val="24"/>
        </w:rPr>
        <w:t>ублей на 1 школьника);</w:t>
      </w:r>
    </w:p>
    <w:p w:rsidR="00D94EA7" w:rsidRPr="00D94EA7" w:rsidRDefault="00D94EA7" w:rsidP="00D94EA7">
      <w:pPr>
        <w:pStyle w:val="a6"/>
        <w:numPr>
          <w:ilvl w:val="0"/>
          <w:numId w:val="25"/>
        </w:numPr>
        <w:spacing w:after="0" w:line="240" w:lineRule="auto"/>
        <w:ind w:left="0"/>
        <w:jc w:val="both"/>
        <w:rPr>
          <w:szCs w:val="24"/>
        </w:rPr>
      </w:pPr>
      <w:r w:rsidRPr="00D94EA7">
        <w:rPr>
          <w:szCs w:val="24"/>
        </w:rPr>
        <w:t>Муниципальный бюджет – 18 тыс. рублей;</w:t>
      </w:r>
    </w:p>
    <w:p w:rsidR="00D94EA7" w:rsidRPr="00D94EA7" w:rsidRDefault="00D94EA7" w:rsidP="00D94EA7">
      <w:pPr>
        <w:pStyle w:val="a6"/>
        <w:numPr>
          <w:ilvl w:val="0"/>
          <w:numId w:val="25"/>
        </w:numPr>
        <w:spacing w:after="0" w:line="240" w:lineRule="auto"/>
        <w:ind w:left="0"/>
        <w:jc w:val="both"/>
        <w:rPr>
          <w:szCs w:val="24"/>
        </w:rPr>
      </w:pPr>
      <w:r w:rsidRPr="00D94EA7">
        <w:rPr>
          <w:szCs w:val="24"/>
        </w:rPr>
        <w:t>Спонсорские средства –  136,4 тыс. рублей.</w:t>
      </w:r>
    </w:p>
    <w:p w:rsidR="00D94EA7" w:rsidRPr="00D94EA7" w:rsidRDefault="00D94EA7" w:rsidP="00D94EA7">
      <w:pPr>
        <w:pStyle w:val="a6"/>
        <w:spacing w:after="0" w:line="240" w:lineRule="auto"/>
        <w:ind w:left="0"/>
        <w:jc w:val="both"/>
        <w:rPr>
          <w:szCs w:val="24"/>
        </w:rPr>
      </w:pPr>
    </w:p>
    <w:p w:rsidR="00D94EA7" w:rsidRPr="00D94EA7" w:rsidRDefault="00D94EA7" w:rsidP="00D94EA7">
      <w:pPr>
        <w:pStyle w:val="a6"/>
        <w:spacing w:after="0" w:line="240" w:lineRule="auto"/>
        <w:ind w:left="0"/>
        <w:jc w:val="both"/>
        <w:rPr>
          <w:szCs w:val="24"/>
        </w:rPr>
      </w:pPr>
      <w:r w:rsidRPr="00D94EA7">
        <w:rPr>
          <w:szCs w:val="24"/>
        </w:rPr>
        <w:t>По состоянию на 01.01.2022 помощь оказана  623 школьникам на сумму 1125,7тыс</w:t>
      </w:r>
      <w:proofErr w:type="gramStart"/>
      <w:r w:rsidRPr="00D94EA7">
        <w:rPr>
          <w:szCs w:val="24"/>
        </w:rPr>
        <w:t>.р</w:t>
      </w:r>
      <w:proofErr w:type="gramEnd"/>
      <w:r w:rsidRPr="00D94EA7">
        <w:rPr>
          <w:szCs w:val="24"/>
        </w:rPr>
        <w:t>ублей ( %):</w:t>
      </w:r>
    </w:p>
    <w:p w:rsidR="00D94EA7" w:rsidRPr="00D94EA7" w:rsidRDefault="00D94EA7" w:rsidP="00D94EA7">
      <w:pPr>
        <w:pStyle w:val="a6"/>
        <w:numPr>
          <w:ilvl w:val="0"/>
          <w:numId w:val="26"/>
        </w:numPr>
        <w:spacing w:after="0" w:line="240" w:lineRule="auto"/>
        <w:ind w:left="0"/>
        <w:jc w:val="both"/>
        <w:rPr>
          <w:szCs w:val="24"/>
        </w:rPr>
      </w:pPr>
      <w:r w:rsidRPr="00D94EA7">
        <w:rPr>
          <w:szCs w:val="24"/>
        </w:rPr>
        <w:t>Областной бюджет – 473чел на сумму 946,0 тыс</w:t>
      </w:r>
      <w:proofErr w:type="gramStart"/>
      <w:r w:rsidRPr="00D94EA7">
        <w:rPr>
          <w:szCs w:val="24"/>
        </w:rPr>
        <w:t>.р</w:t>
      </w:r>
      <w:proofErr w:type="gramEnd"/>
      <w:r w:rsidRPr="00D94EA7">
        <w:rPr>
          <w:szCs w:val="24"/>
        </w:rPr>
        <w:t xml:space="preserve">ублей </w:t>
      </w:r>
    </w:p>
    <w:p w:rsidR="00D94EA7" w:rsidRPr="00D94EA7" w:rsidRDefault="00D94EA7" w:rsidP="00D94EA7">
      <w:pPr>
        <w:pStyle w:val="a6"/>
        <w:numPr>
          <w:ilvl w:val="0"/>
          <w:numId w:val="26"/>
        </w:numPr>
        <w:spacing w:after="0" w:line="240" w:lineRule="auto"/>
        <w:ind w:left="0"/>
        <w:jc w:val="both"/>
        <w:rPr>
          <w:szCs w:val="24"/>
        </w:rPr>
      </w:pPr>
      <w:r w:rsidRPr="00D94EA7">
        <w:rPr>
          <w:szCs w:val="24"/>
        </w:rPr>
        <w:t>Муниципальный бюджет – 15 чел. на сумму  18,0 тыс</w:t>
      </w:r>
      <w:proofErr w:type="gramStart"/>
      <w:r w:rsidRPr="00D94EA7">
        <w:rPr>
          <w:szCs w:val="24"/>
        </w:rPr>
        <w:t>.р</w:t>
      </w:r>
      <w:proofErr w:type="gramEnd"/>
      <w:r w:rsidRPr="00D94EA7">
        <w:rPr>
          <w:szCs w:val="24"/>
        </w:rPr>
        <w:t>ублей</w:t>
      </w:r>
    </w:p>
    <w:p w:rsidR="009722E1" w:rsidRDefault="00D94EA7" w:rsidP="009722E1">
      <w:pPr>
        <w:pStyle w:val="a6"/>
        <w:numPr>
          <w:ilvl w:val="0"/>
          <w:numId w:val="26"/>
        </w:numPr>
        <w:spacing w:after="0" w:line="240" w:lineRule="auto"/>
        <w:ind w:left="0"/>
        <w:jc w:val="both"/>
        <w:rPr>
          <w:szCs w:val="24"/>
        </w:rPr>
      </w:pPr>
      <w:r w:rsidRPr="00D94EA7">
        <w:rPr>
          <w:szCs w:val="24"/>
        </w:rPr>
        <w:t xml:space="preserve">Спонсорские средства –135чел. на 161,7 тыс. рублей </w:t>
      </w:r>
    </w:p>
    <w:p w:rsidR="009722E1" w:rsidRDefault="009722E1" w:rsidP="009722E1">
      <w:pPr>
        <w:pStyle w:val="a6"/>
        <w:spacing w:after="0" w:line="240" w:lineRule="auto"/>
        <w:ind w:left="0"/>
        <w:jc w:val="both"/>
        <w:rPr>
          <w:szCs w:val="24"/>
        </w:rPr>
      </w:pPr>
    </w:p>
    <w:p w:rsidR="009722E1" w:rsidRPr="009722E1" w:rsidRDefault="009722E1" w:rsidP="009722E1">
      <w:pPr>
        <w:pStyle w:val="a6"/>
        <w:spacing w:after="0" w:line="240" w:lineRule="auto"/>
        <w:ind w:left="0"/>
        <w:jc w:val="both"/>
        <w:rPr>
          <w:szCs w:val="24"/>
        </w:rPr>
      </w:pPr>
      <w:r>
        <w:rPr>
          <w:szCs w:val="24"/>
          <w:lang w:eastAsia="ar-SA"/>
        </w:rPr>
        <w:tab/>
      </w:r>
      <w:r w:rsidRPr="009722E1">
        <w:rPr>
          <w:szCs w:val="24"/>
          <w:lang w:eastAsia="ar-SA"/>
        </w:rPr>
        <w:t xml:space="preserve">Оценка эффективности реализации муниципальной программы осуществлялась  по </w:t>
      </w:r>
      <w:r>
        <w:rPr>
          <w:szCs w:val="24"/>
          <w:lang w:eastAsia="ar-SA"/>
        </w:rPr>
        <w:t xml:space="preserve">1 </w:t>
      </w:r>
      <w:proofErr w:type="spellStart"/>
      <w:r>
        <w:rPr>
          <w:szCs w:val="24"/>
          <w:lang w:eastAsia="ar-SA"/>
        </w:rPr>
        <w:t>индикаторау</w:t>
      </w:r>
      <w:proofErr w:type="spellEnd"/>
      <w:r w:rsidRPr="009722E1">
        <w:rPr>
          <w:szCs w:val="24"/>
          <w:lang w:eastAsia="ar-SA"/>
        </w:rPr>
        <w:t>, ожид</w:t>
      </w:r>
      <w:r>
        <w:rPr>
          <w:szCs w:val="24"/>
          <w:lang w:eastAsia="ar-SA"/>
        </w:rPr>
        <w:t xml:space="preserve">аемое </w:t>
      </w:r>
      <w:proofErr w:type="gramStart"/>
      <w:r>
        <w:rPr>
          <w:szCs w:val="24"/>
          <w:lang w:eastAsia="ar-SA"/>
        </w:rPr>
        <w:t>значение</w:t>
      </w:r>
      <w:proofErr w:type="gramEnd"/>
      <w:r>
        <w:rPr>
          <w:szCs w:val="24"/>
          <w:lang w:eastAsia="ar-SA"/>
        </w:rPr>
        <w:t xml:space="preserve"> которого</w:t>
      </w:r>
      <w:r w:rsidRPr="009722E1">
        <w:rPr>
          <w:szCs w:val="24"/>
          <w:lang w:eastAsia="ar-SA"/>
        </w:rPr>
        <w:t xml:space="preserve"> достигнуто 100%.</w:t>
      </w:r>
    </w:p>
    <w:p w:rsidR="00171F6C" w:rsidRPr="00AF628E" w:rsidRDefault="00171F6C" w:rsidP="00171F6C">
      <w:pPr>
        <w:pStyle w:val="a6"/>
        <w:shd w:val="clear" w:color="auto" w:fill="FFFFFF" w:themeFill="background1"/>
        <w:spacing w:after="0" w:line="240" w:lineRule="auto"/>
        <w:ind w:left="0" w:firstLine="709"/>
        <w:jc w:val="both"/>
        <w:rPr>
          <w:rFonts w:cs="Times New Roman"/>
          <w:szCs w:val="24"/>
        </w:rPr>
      </w:pPr>
    </w:p>
    <w:tbl>
      <w:tblPr>
        <w:tblW w:w="9506" w:type="dxa"/>
        <w:tblLayout w:type="fixed"/>
        <w:tblCellMar>
          <w:left w:w="0" w:type="dxa"/>
          <w:right w:w="0" w:type="dxa"/>
        </w:tblCellMar>
        <w:tblLook w:val="0000"/>
      </w:tblPr>
      <w:tblGrid>
        <w:gridCol w:w="714"/>
        <w:gridCol w:w="4253"/>
        <w:gridCol w:w="1273"/>
        <w:gridCol w:w="1848"/>
        <w:gridCol w:w="1418"/>
      </w:tblGrid>
      <w:tr w:rsidR="00171F6C" w:rsidRPr="004B7968" w:rsidTr="0094409C">
        <w:trPr>
          <w:trHeight w:val="1664"/>
        </w:trPr>
        <w:tc>
          <w:tcPr>
            <w:tcW w:w="714" w:type="dxa"/>
            <w:tcBorders>
              <w:top w:val="single" w:sz="4" w:space="0" w:color="auto"/>
              <w:left w:val="single" w:sz="4" w:space="0" w:color="auto"/>
              <w:bottom w:val="nil"/>
              <w:right w:val="single" w:sz="4" w:space="0" w:color="auto"/>
            </w:tcBorders>
            <w:shd w:val="clear" w:color="auto" w:fill="FFFFFF"/>
          </w:tcPr>
          <w:p w:rsidR="00171F6C" w:rsidRPr="004B7968" w:rsidRDefault="00171F6C" w:rsidP="0094409C">
            <w:pPr>
              <w:pStyle w:val="Bodytext40"/>
              <w:shd w:val="clear" w:color="auto" w:fill="auto"/>
              <w:spacing w:line="278" w:lineRule="exact"/>
              <w:ind w:left="160"/>
              <w:rPr>
                <w:rFonts w:eastAsia="Calibri" w:cs="Times New Roman"/>
                <w:sz w:val="20"/>
                <w:szCs w:val="20"/>
              </w:rPr>
            </w:pPr>
            <w:r w:rsidRPr="004B7968">
              <w:rPr>
                <w:rFonts w:eastAsia="Calibri" w:cs="Times New Roman"/>
                <w:sz w:val="20"/>
                <w:szCs w:val="20"/>
              </w:rPr>
              <w:t xml:space="preserve">№ </w:t>
            </w:r>
            <w:proofErr w:type="spellStart"/>
            <w:proofErr w:type="gramStart"/>
            <w:r w:rsidRPr="004B7968">
              <w:rPr>
                <w:rFonts w:eastAsia="Calibri" w:cs="Times New Roman"/>
                <w:sz w:val="20"/>
                <w:szCs w:val="20"/>
              </w:rPr>
              <w:t>п</w:t>
            </w:r>
            <w:proofErr w:type="spellEnd"/>
            <w:proofErr w:type="gramEnd"/>
            <w:r w:rsidRPr="004B7968">
              <w:rPr>
                <w:rFonts w:eastAsia="Calibri" w:cs="Times New Roman"/>
                <w:sz w:val="20"/>
                <w:szCs w:val="20"/>
              </w:rPr>
              <w:t>/</w:t>
            </w:r>
            <w:proofErr w:type="spellStart"/>
            <w:r w:rsidRPr="004B7968">
              <w:rPr>
                <w:rFonts w:eastAsia="Calibri" w:cs="Times New Roman"/>
                <w:sz w:val="20"/>
                <w:szCs w:val="20"/>
              </w:rPr>
              <w:t>п</w:t>
            </w:r>
            <w:proofErr w:type="spellEnd"/>
          </w:p>
        </w:tc>
        <w:tc>
          <w:tcPr>
            <w:tcW w:w="4253" w:type="dxa"/>
            <w:tcBorders>
              <w:top w:val="single" w:sz="4" w:space="0" w:color="auto"/>
              <w:left w:val="single" w:sz="4" w:space="0" w:color="auto"/>
              <w:bottom w:val="nil"/>
              <w:right w:val="single" w:sz="4" w:space="0" w:color="auto"/>
            </w:tcBorders>
            <w:shd w:val="clear" w:color="auto" w:fill="FFFFFF"/>
          </w:tcPr>
          <w:p w:rsidR="00171F6C" w:rsidRPr="004B7968" w:rsidRDefault="00171F6C" w:rsidP="0094409C">
            <w:pPr>
              <w:pStyle w:val="Bodytext40"/>
              <w:shd w:val="clear" w:color="auto" w:fill="auto"/>
              <w:spacing w:line="278" w:lineRule="exact"/>
              <w:jc w:val="center"/>
              <w:rPr>
                <w:rFonts w:eastAsia="Calibri" w:cs="Times New Roman"/>
                <w:sz w:val="20"/>
                <w:szCs w:val="20"/>
              </w:rPr>
            </w:pPr>
            <w:r w:rsidRPr="004B7968">
              <w:rPr>
                <w:rFonts w:eastAsia="Calibri" w:cs="Times New Roman"/>
                <w:sz w:val="20"/>
                <w:szCs w:val="20"/>
              </w:rPr>
              <w:t>Наименование целевого индикатора</w:t>
            </w:r>
          </w:p>
        </w:tc>
        <w:tc>
          <w:tcPr>
            <w:tcW w:w="1273" w:type="dxa"/>
            <w:tcBorders>
              <w:top w:val="single" w:sz="4" w:space="0" w:color="auto"/>
              <w:left w:val="single" w:sz="4" w:space="0" w:color="auto"/>
              <w:bottom w:val="nil"/>
              <w:right w:val="single" w:sz="4" w:space="0" w:color="auto"/>
            </w:tcBorders>
            <w:shd w:val="clear" w:color="auto" w:fill="FFFFFF"/>
          </w:tcPr>
          <w:p w:rsidR="00171F6C" w:rsidRPr="004B7968" w:rsidRDefault="00171F6C" w:rsidP="0094409C">
            <w:pPr>
              <w:pStyle w:val="Bodytext40"/>
              <w:shd w:val="clear" w:color="auto" w:fill="auto"/>
              <w:spacing w:line="274" w:lineRule="exact"/>
              <w:ind w:right="260"/>
              <w:jc w:val="center"/>
              <w:rPr>
                <w:rFonts w:eastAsia="Calibri" w:cs="Times New Roman"/>
                <w:sz w:val="20"/>
                <w:szCs w:val="20"/>
              </w:rPr>
            </w:pPr>
            <w:r w:rsidRPr="004B7968">
              <w:rPr>
                <w:rFonts w:eastAsia="Calibri" w:cs="Times New Roman"/>
                <w:sz w:val="20"/>
                <w:szCs w:val="20"/>
              </w:rPr>
              <w:t>Единица из</w:t>
            </w:r>
            <w:r w:rsidRPr="004B7968">
              <w:rPr>
                <w:rFonts w:eastAsia="Calibri" w:cs="Times New Roman"/>
                <w:sz w:val="20"/>
                <w:szCs w:val="20"/>
              </w:rPr>
              <w:softHyphen/>
              <w:t>мерения</w:t>
            </w:r>
          </w:p>
        </w:tc>
        <w:tc>
          <w:tcPr>
            <w:tcW w:w="1848" w:type="dxa"/>
            <w:tcBorders>
              <w:top w:val="single" w:sz="4" w:space="0" w:color="auto"/>
              <w:left w:val="single" w:sz="4" w:space="0" w:color="auto"/>
              <w:bottom w:val="nil"/>
              <w:right w:val="single" w:sz="4" w:space="0" w:color="auto"/>
            </w:tcBorders>
            <w:shd w:val="clear" w:color="auto" w:fill="FFFFFF"/>
          </w:tcPr>
          <w:p w:rsidR="00171F6C" w:rsidRPr="004B7968" w:rsidRDefault="00171F6C" w:rsidP="0094409C">
            <w:pPr>
              <w:pStyle w:val="Bodytext40"/>
              <w:shd w:val="clear" w:color="auto" w:fill="auto"/>
              <w:spacing w:line="278" w:lineRule="exact"/>
              <w:ind w:left="142" w:hanging="142"/>
              <w:jc w:val="center"/>
              <w:rPr>
                <w:rFonts w:eastAsia="Calibri" w:cs="Times New Roman"/>
                <w:sz w:val="20"/>
                <w:szCs w:val="20"/>
              </w:rPr>
            </w:pPr>
            <w:r>
              <w:rPr>
                <w:rFonts w:cs="Times New Roman"/>
                <w:sz w:val="20"/>
                <w:szCs w:val="20"/>
              </w:rPr>
              <w:t>План</w:t>
            </w:r>
          </w:p>
        </w:tc>
        <w:tc>
          <w:tcPr>
            <w:tcW w:w="1418" w:type="dxa"/>
            <w:tcBorders>
              <w:top w:val="single" w:sz="4" w:space="0" w:color="auto"/>
              <w:left w:val="single" w:sz="4" w:space="0" w:color="auto"/>
              <w:right w:val="single" w:sz="4" w:space="0" w:color="auto"/>
            </w:tcBorders>
            <w:shd w:val="clear" w:color="auto" w:fill="FFFFFF"/>
          </w:tcPr>
          <w:p w:rsidR="00171F6C" w:rsidRPr="004B7968" w:rsidRDefault="00171F6C" w:rsidP="0094409C">
            <w:pPr>
              <w:pStyle w:val="Bodytext40"/>
              <w:spacing w:before="120" w:line="240" w:lineRule="auto"/>
              <w:ind w:left="320"/>
              <w:rPr>
                <w:rFonts w:eastAsia="Calibri" w:cs="Times New Roman"/>
                <w:sz w:val="20"/>
                <w:szCs w:val="20"/>
              </w:rPr>
            </w:pPr>
            <w:r>
              <w:rPr>
                <w:rFonts w:cs="Times New Roman"/>
                <w:sz w:val="20"/>
                <w:szCs w:val="20"/>
              </w:rPr>
              <w:t>Факт</w:t>
            </w:r>
          </w:p>
        </w:tc>
      </w:tr>
      <w:tr w:rsidR="00171F6C" w:rsidRPr="004B7968" w:rsidTr="0094409C">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171F6C" w:rsidRPr="004B7968" w:rsidRDefault="00171F6C" w:rsidP="0094409C">
            <w:pPr>
              <w:pStyle w:val="Bodytext40"/>
              <w:shd w:val="clear" w:color="auto" w:fill="auto"/>
              <w:spacing w:line="240" w:lineRule="auto"/>
              <w:ind w:left="160"/>
              <w:rPr>
                <w:rFonts w:eastAsia="Calibri" w:cs="Times New Roman"/>
                <w:sz w:val="20"/>
                <w:szCs w:val="20"/>
              </w:rPr>
            </w:pPr>
            <w:r w:rsidRPr="004B7968">
              <w:rPr>
                <w:rFonts w:eastAsia="Calibri" w:cs="Times New Roman"/>
                <w:sz w:val="20"/>
                <w:szCs w:val="20"/>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71F6C" w:rsidRPr="004B7968" w:rsidRDefault="00171F6C" w:rsidP="0094409C">
            <w:pPr>
              <w:pStyle w:val="Bodytext40"/>
              <w:shd w:val="clear" w:color="auto" w:fill="auto"/>
              <w:spacing w:line="240" w:lineRule="auto"/>
              <w:jc w:val="center"/>
              <w:rPr>
                <w:rFonts w:eastAsia="Calibri" w:cs="Times New Roman"/>
                <w:sz w:val="20"/>
                <w:szCs w:val="20"/>
              </w:rPr>
            </w:pPr>
            <w:r w:rsidRPr="004B7968">
              <w:rPr>
                <w:rFonts w:eastAsia="Calibri" w:cs="Times New Roman"/>
                <w:sz w:val="20"/>
                <w:szCs w:val="20"/>
              </w:rPr>
              <w:t>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71F6C" w:rsidRPr="004B7968" w:rsidRDefault="00171F6C" w:rsidP="0094409C">
            <w:pPr>
              <w:pStyle w:val="Bodytext40"/>
              <w:shd w:val="clear" w:color="auto" w:fill="auto"/>
              <w:spacing w:line="240" w:lineRule="auto"/>
              <w:ind w:left="740"/>
              <w:rPr>
                <w:rFonts w:eastAsia="Calibri" w:cs="Times New Roman"/>
                <w:sz w:val="20"/>
                <w:szCs w:val="20"/>
              </w:rPr>
            </w:pPr>
            <w:r w:rsidRPr="004B7968">
              <w:rPr>
                <w:rFonts w:eastAsia="Calibri" w:cs="Times New Roman"/>
                <w:sz w:val="20"/>
                <w:szCs w:val="20"/>
              </w:rPr>
              <w:t>3</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171F6C" w:rsidRPr="004B7968" w:rsidRDefault="00171F6C" w:rsidP="0094409C">
            <w:pPr>
              <w:pStyle w:val="Bodytext40"/>
              <w:shd w:val="clear" w:color="auto" w:fill="auto"/>
              <w:spacing w:line="240" w:lineRule="auto"/>
              <w:ind w:left="900"/>
              <w:rPr>
                <w:rFonts w:eastAsia="Calibri" w:cs="Times New Roman"/>
                <w:sz w:val="20"/>
                <w:szCs w:val="20"/>
              </w:rPr>
            </w:pPr>
            <w:r w:rsidRPr="004B7968">
              <w:rPr>
                <w:rFonts w:eastAsia="Calibri"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71F6C" w:rsidRPr="004B7968" w:rsidRDefault="00171F6C" w:rsidP="0094409C">
            <w:pPr>
              <w:pStyle w:val="Bodytext40"/>
              <w:shd w:val="clear" w:color="auto" w:fill="auto"/>
              <w:spacing w:line="240" w:lineRule="auto"/>
              <w:ind w:left="460"/>
              <w:rPr>
                <w:rFonts w:eastAsia="Calibri" w:cs="Times New Roman"/>
                <w:sz w:val="20"/>
                <w:szCs w:val="20"/>
              </w:rPr>
            </w:pPr>
            <w:r w:rsidRPr="004B7968">
              <w:rPr>
                <w:rFonts w:eastAsia="Calibri" w:cs="Times New Roman"/>
                <w:sz w:val="20"/>
                <w:szCs w:val="20"/>
              </w:rPr>
              <w:t>5</w:t>
            </w:r>
          </w:p>
        </w:tc>
      </w:tr>
      <w:tr w:rsidR="00171F6C" w:rsidRPr="004B7968" w:rsidTr="0094409C">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171F6C" w:rsidRPr="004B7968" w:rsidRDefault="00171F6C" w:rsidP="0094409C">
            <w:pPr>
              <w:pStyle w:val="Bodytext50"/>
              <w:shd w:val="clear" w:color="auto" w:fill="auto"/>
              <w:spacing w:line="240" w:lineRule="auto"/>
              <w:ind w:left="160"/>
              <w:rPr>
                <w:rFonts w:ascii="Times New Roman" w:eastAsia="Calibri"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71F6C" w:rsidRPr="004B7968" w:rsidRDefault="00171F6C" w:rsidP="0094409C">
            <w:pPr>
              <w:jc w:val="both"/>
              <w:rPr>
                <w:rFonts w:eastAsia="Calibri" w:cs="Times New Roman"/>
                <w:sz w:val="20"/>
                <w:szCs w:val="20"/>
              </w:rPr>
            </w:pPr>
            <w:r w:rsidRPr="004B7968">
              <w:rPr>
                <w:rFonts w:eastAsia="Calibri" w:cs="Times New Roman"/>
                <w:color w:val="000000"/>
                <w:sz w:val="20"/>
                <w:szCs w:val="20"/>
              </w:rPr>
              <w:t>Увеличение доли граждан пожилого возраста, инвалидов, охваченных социальными услугами, до 90 процентов от общего количества нуждающихся в социальных услугах граждан пожилого возраста и инвалидов.</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71F6C" w:rsidRPr="004B7968" w:rsidRDefault="00171F6C" w:rsidP="0094409C">
            <w:pPr>
              <w:jc w:val="center"/>
              <w:rPr>
                <w:rFonts w:eastAsia="Calibri" w:cs="Times New Roman"/>
                <w:sz w:val="20"/>
                <w:szCs w:val="20"/>
              </w:rPr>
            </w:pPr>
            <w:r w:rsidRPr="004B7968">
              <w:rPr>
                <w:rFonts w:eastAsia="Calibri" w:cs="Times New Roman"/>
                <w:sz w:val="20"/>
                <w:szCs w:val="20"/>
              </w:rPr>
              <w:t>Чел.</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171F6C" w:rsidRPr="004B7968" w:rsidRDefault="00171F6C" w:rsidP="0094409C">
            <w:pPr>
              <w:jc w:val="center"/>
              <w:rPr>
                <w:rFonts w:eastAsia="Calibri" w:cs="Times New Roman"/>
                <w:sz w:val="20"/>
                <w:szCs w:val="20"/>
              </w:rPr>
            </w:pPr>
            <w:r w:rsidRPr="004B7968">
              <w:rPr>
                <w:rFonts w:eastAsia="Calibri" w:cs="Times New Roman"/>
                <w:sz w:val="20"/>
                <w:szCs w:val="20"/>
              </w:rPr>
              <w:t>210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71F6C" w:rsidRPr="004B7968" w:rsidRDefault="00171F6C" w:rsidP="0094409C">
            <w:pPr>
              <w:jc w:val="center"/>
              <w:rPr>
                <w:rFonts w:eastAsia="Calibri" w:cs="Times New Roman"/>
                <w:sz w:val="20"/>
                <w:szCs w:val="20"/>
              </w:rPr>
            </w:pPr>
            <w:r w:rsidRPr="004B7968">
              <w:rPr>
                <w:rFonts w:eastAsia="Calibri" w:cs="Times New Roman"/>
                <w:sz w:val="20"/>
                <w:szCs w:val="20"/>
              </w:rPr>
              <w:t>220</w:t>
            </w:r>
          </w:p>
        </w:tc>
      </w:tr>
    </w:tbl>
    <w:p w:rsidR="00171F6C" w:rsidRDefault="00171F6C" w:rsidP="00171F6C">
      <w:pPr>
        <w:tabs>
          <w:tab w:val="left" w:pos="0"/>
        </w:tabs>
        <w:spacing w:after="0" w:line="240" w:lineRule="auto"/>
        <w:ind w:firstLine="709"/>
        <w:contextualSpacing/>
        <w:jc w:val="both"/>
        <w:rPr>
          <w:rFonts w:eastAsia="Times New Roman" w:cs="Times New Roman"/>
          <w:b/>
          <w:bCs/>
          <w:i/>
          <w:iCs/>
          <w:szCs w:val="24"/>
          <w:lang w:eastAsia="ru-RU"/>
        </w:rPr>
      </w:pPr>
    </w:p>
    <w:p w:rsidR="00171F6C" w:rsidRDefault="00171F6C" w:rsidP="00171F6C">
      <w:pPr>
        <w:tabs>
          <w:tab w:val="left" w:pos="0"/>
        </w:tabs>
        <w:spacing w:after="0" w:line="240" w:lineRule="auto"/>
        <w:ind w:firstLine="709"/>
        <w:contextualSpacing/>
        <w:jc w:val="both"/>
        <w:rPr>
          <w:szCs w:val="24"/>
        </w:rPr>
      </w:pPr>
      <w:r w:rsidRPr="008F6FB2">
        <w:rPr>
          <w:rFonts w:eastAsia="Times New Roman" w:cs="Times New Roman"/>
          <w:b/>
          <w:bCs/>
          <w:i/>
          <w:iCs/>
          <w:szCs w:val="24"/>
          <w:lang w:eastAsia="ru-RU"/>
        </w:rPr>
        <w:t>Вывод: </w:t>
      </w:r>
      <w:r w:rsidRPr="0011685D">
        <w:rPr>
          <w:rFonts w:eastAsia="Times New Roman" w:cs="Times New Roman"/>
          <w:bCs/>
          <w:iCs/>
          <w:szCs w:val="24"/>
          <w:lang w:eastAsia="ru-RU"/>
        </w:rPr>
        <w:t>Р</w:t>
      </w:r>
      <w:r w:rsidRPr="0011685D">
        <w:rPr>
          <w:rFonts w:eastAsia="Times New Roman" w:cs="Times New Roman"/>
          <w:iCs/>
          <w:szCs w:val="24"/>
          <w:lang w:eastAsia="ru-RU"/>
        </w:rPr>
        <w:t>еализация муниципальной программ</w:t>
      </w:r>
      <w:r>
        <w:rPr>
          <w:rFonts w:eastAsia="Times New Roman" w:cs="Times New Roman"/>
          <w:iCs/>
          <w:szCs w:val="24"/>
          <w:lang w:eastAsia="ru-RU"/>
        </w:rPr>
        <w:t xml:space="preserve">ы осуществляется </w:t>
      </w:r>
      <w:r w:rsidRPr="0011685D">
        <w:rPr>
          <w:rFonts w:eastAsia="Times New Roman" w:cs="Times New Roman"/>
          <w:iCs/>
          <w:szCs w:val="24"/>
          <w:lang w:eastAsia="ru-RU"/>
        </w:rPr>
        <w:t>эффективно.</w:t>
      </w:r>
      <w:r w:rsidRPr="008E6C05">
        <w:rPr>
          <w:color w:val="000000"/>
          <w:szCs w:val="24"/>
        </w:rPr>
        <w:t xml:space="preserve"> </w:t>
      </w:r>
      <w:r w:rsidRPr="00DC394B">
        <w:rPr>
          <w:color w:val="000000"/>
          <w:szCs w:val="24"/>
        </w:rPr>
        <w:t>По итогам оценки эффективност</w:t>
      </w:r>
      <w:r>
        <w:rPr>
          <w:color w:val="000000"/>
          <w:szCs w:val="24"/>
        </w:rPr>
        <w:t>и муниципальной программы за 202</w:t>
      </w:r>
      <w:r w:rsidR="00061505">
        <w:rPr>
          <w:color w:val="000000"/>
          <w:szCs w:val="24"/>
        </w:rPr>
        <w:t>1</w:t>
      </w:r>
      <w:r w:rsidRPr="00DC394B">
        <w:rPr>
          <w:color w:val="000000"/>
          <w:szCs w:val="24"/>
        </w:rPr>
        <w:t xml:space="preserve"> год </w:t>
      </w:r>
      <w:r w:rsidRPr="00162A62">
        <w:rPr>
          <w:szCs w:val="24"/>
        </w:rPr>
        <w:t>координатору программы рекомендуется обеспечивать своевременную корректировку плановых значений показателей в случае изменения условий реализации муниципальной программы.</w:t>
      </w:r>
    </w:p>
    <w:p w:rsidR="000517DB" w:rsidRDefault="000517DB" w:rsidP="006D2048">
      <w:pPr>
        <w:spacing w:before="100" w:beforeAutospacing="1" w:after="100" w:afterAutospacing="1" w:line="240" w:lineRule="auto"/>
        <w:jc w:val="center"/>
        <w:rPr>
          <w:rFonts w:eastAsia="Times New Roman" w:cs="Times New Roman"/>
          <w:b/>
          <w:szCs w:val="24"/>
          <w:lang w:eastAsia="ru-RU"/>
        </w:rPr>
      </w:pPr>
    </w:p>
    <w:p w:rsidR="006D2048" w:rsidRPr="00DB22CB" w:rsidRDefault="006D2048" w:rsidP="006D2048">
      <w:pPr>
        <w:spacing w:before="100" w:beforeAutospacing="1" w:after="100" w:afterAutospacing="1" w:line="240" w:lineRule="auto"/>
        <w:jc w:val="center"/>
        <w:rPr>
          <w:rFonts w:eastAsia="Times New Roman" w:cs="Times New Roman"/>
          <w:b/>
          <w:szCs w:val="24"/>
          <w:lang w:eastAsia="ru-RU"/>
        </w:rPr>
      </w:pPr>
      <w:r>
        <w:rPr>
          <w:rFonts w:eastAsia="Times New Roman" w:cs="Times New Roman"/>
          <w:b/>
          <w:szCs w:val="24"/>
          <w:lang w:eastAsia="ru-RU"/>
        </w:rPr>
        <w:t>17</w:t>
      </w:r>
      <w:r w:rsidRPr="00DB22CB">
        <w:rPr>
          <w:rFonts w:eastAsia="Times New Roman" w:cs="Times New Roman"/>
          <w:b/>
          <w:szCs w:val="24"/>
          <w:lang w:eastAsia="ru-RU"/>
        </w:rPr>
        <w:t>.</w:t>
      </w:r>
      <w:r w:rsidR="0014660F">
        <w:rPr>
          <w:rFonts w:eastAsia="Times New Roman" w:cs="Times New Roman"/>
          <w:b/>
          <w:szCs w:val="24"/>
          <w:lang w:eastAsia="ru-RU"/>
        </w:rPr>
        <w:t xml:space="preserve">  </w:t>
      </w:r>
      <w:r w:rsidRPr="00DB22CB">
        <w:rPr>
          <w:rFonts w:eastAsia="Times New Roman" w:cs="Times New Roman"/>
          <w:b/>
          <w:szCs w:val="24"/>
          <w:lang w:eastAsia="ru-RU"/>
        </w:rPr>
        <w:t xml:space="preserve"> Обеспече</w:t>
      </w:r>
      <w:r>
        <w:rPr>
          <w:rFonts w:eastAsia="Times New Roman" w:cs="Times New Roman"/>
          <w:b/>
          <w:szCs w:val="24"/>
          <w:lang w:eastAsia="ru-RU"/>
        </w:rPr>
        <w:t>ние жильем молодых семей на 2021-2024 годы</w:t>
      </w:r>
    </w:p>
    <w:p w:rsidR="006D2048" w:rsidRDefault="006D2048" w:rsidP="006D2048">
      <w:pPr>
        <w:spacing w:after="0" w:line="240" w:lineRule="auto"/>
        <w:ind w:firstLine="709"/>
        <w:jc w:val="both"/>
        <w:rPr>
          <w:szCs w:val="24"/>
        </w:rPr>
      </w:pPr>
      <w:r w:rsidRPr="00AC6C20">
        <w:t xml:space="preserve">Ответственный исполнитель муниципальной программы – </w:t>
      </w:r>
      <w:r w:rsidRPr="00AC6C20">
        <w:rPr>
          <w:szCs w:val="24"/>
        </w:rPr>
        <w:t>Отдел архитектуры и</w:t>
      </w:r>
      <w:r w:rsidRPr="00BB173F">
        <w:rPr>
          <w:szCs w:val="24"/>
        </w:rPr>
        <w:t xml:space="preserve"> строительства  муниципального образования «</w:t>
      </w:r>
      <w:proofErr w:type="spellStart"/>
      <w:r w:rsidRPr="00BB173F">
        <w:rPr>
          <w:szCs w:val="24"/>
        </w:rPr>
        <w:t>Майнский</w:t>
      </w:r>
      <w:proofErr w:type="spellEnd"/>
      <w:r w:rsidRPr="00BB173F">
        <w:rPr>
          <w:szCs w:val="24"/>
        </w:rPr>
        <w:t xml:space="preserve"> район</w:t>
      </w:r>
    </w:p>
    <w:p w:rsidR="006D2048" w:rsidRPr="00693F36" w:rsidRDefault="006D2048" w:rsidP="006D2048">
      <w:pPr>
        <w:spacing w:after="0" w:line="240" w:lineRule="auto"/>
        <w:ind w:firstLine="709"/>
        <w:jc w:val="both"/>
        <w:rPr>
          <w:rFonts w:eastAsia="Times New Roman" w:cs="Times New Roman"/>
          <w:szCs w:val="24"/>
          <w:lang w:eastAsia="ru-RU"/>
        </w:rPr>
      </w:pPr>
      <w:r w:rsidRPr="00693F36">
        <w:rPr>
          <w:rFonts w:eastAsia="Times New Roman" w:cs="Times New Roman"/>
          <w:szCs w:val="24"/>
          <w:lang w:eastAsia="ru-RU"/>
        </w:rPr>
        <w:t>Основной целью программы является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6D2048" w:rsidRDefault="006D2048" w:rsidP="006D2048">
      <w:pPr>
        <w:spacing w:after="0" w:line="240" w:lineRule="auto"/>
        <w:ind w:firstLine="709"/>
        <w:jc w:val="both"/>
        <w:rPr>
          <w:color w:val="000000"/>
        </w:rPr>
      </w:pPr>
      <w:r w:rsidRPr="00AA0479">
        <w:rPr>
          <w:color w:val="000000"/>
        </w:rPr>
        <w:t>На реализацию муниципальной программы</w:t>
      </w:r>
      <w:r>
        <w:rPr>
          <w:color w:val="000000"/>
        </w:rPr>
        <w:t xml:space="preserve"> в 2021 году</w:t>
      </w:r>
      <w:r w:rsidRPr="00AA0479">
        <w:rPr>
          <w:color w:val="000000"/>
        </w:rPr>
        <w:t xml:space="preserve"> запланировано выделение денежных средств из консолидированного бюджета МО «</w:t>
      </w:r>
      <w:proofErr w:type="spellStart"/>
      <w:r w:rsidRPr="00AA0479">
        <w:rPr>
          <w:color w:val="000000"/>
        </w:rPr>
        <w:t>Майнс</w:t>
      </w:r>
      <w:r>
        <w:rPr>
          <w:color w:val="000000"/>
        </w:rPr>
        <w:t>кий</w:t>
      </w:r>
      <w:proofErr w:type="spellEnd"/>
      <w:r>
        <w:rPr>
          <w:color w:val="000000"/>
        </w:rPr>
        <w:t xml:space="preserve"> район» в объёме </w:t>
      </w:r>
      <w:r w:rsidR="002C382C">
        <w:rPr>
          <w:color w:val="000000"/>
        </w:rPr>
        <w:t>504</w:t>
      </w:r>
      <w:r>
        <w:rPr>
          <w:color w:val="000000"/>
        </w:rPr>
        <w:t xml:space="preserve"> тыс.</w:t>
      </w:r>
      <w:r w:rsidRPr="00AA0479">
        <w:rPr>
          <w:color w:val="000000"/>
        </w:rPr>
        <w:t>руб</w:t>
      </w:r>
      <w:proofErr w:type="gramStart"/>
      <w:r w:rsidRPr="00AA0479">
        <w:rPr>
          <w:color w:val="000000"/>
        </w:rPr>
        <w:t>.</w:t>
      </w:r>
      <w:r>
        <w:rPr>
          <w:color w:val="000000"/>
        </w:rPr>
        <w:t>В</w:t>
      </w:r>
      <w:proofErr w:type="gramEnd"/>
      <w:r>
        <w:rPr>
          <w:color w:val="000000"/>
        </w:rPr>
        <w:t xml:space="preserve"> отчетном периоде освоены денежные средства в полном объеме.</w:t>
      </w:r>
    </w:p>
    <w:p w:rsidR="002C382C" w:rsidRDefault="006D2048" w:rsidP="006D2048">
      <w:pPr>
        <w:spacing w:after="0" w:line="240" w:lineRule="auto"/>
        <w:ind w:firstLine="709"/>
        <w:jc w:val="both"/>
        <w:rPr>
          <w:color w:val="000000"/>
        </w:rPr>
      </w:pPr>
      <w:r>
        <w:rPr>
          <w:color w:val="000000"/>
        </w:rPr>
        <w:lastRenderedPageBreak/>
        <w:t>В рамках программы денежные средств</w:t>
      </w:r>
      <w:r w:rsidR="002C382C">
        <w:rPr>
          <w:color w:val="000000"/>
        </w:rPr>
        <w:t>а выделены на выплату ипотечных</w:t>
      </w:r>
      <w:r>
        <w:rPr>
          <w:color w:val="000000"/>
        </w:rPr>
        <w:t xml:space="preserve"> кред</w:t>
      </w:r>
      <w:r w:rsidR="002C382C">
        <w:rPr>
          <w:color w:val="000000"/>
        </w:rPr>
        <w:t>итов 2 семьям:</w:t>
      </w:r>
    </w:p>
    <w:p w:rsidR="006D2048" w:rsidRDefault="002C382C" w:rsidP="006D2048">
      <w:pPr>
        <w:spacing w:after="0" w:line="240" w:lineRule="auto"/>
        <w:ind w:firstLine="709"/>
        <w:jc w:val="both"/>
        <w:rPr>
          <w:color w:val="000000"/>
        </w:rPr>
      </w:pPr>
      <w:r>
        <w:rPr>
          <w:color w:val="000000"/>
        </w:rPr>
        <w:t xml:space="preserve">семья Бондаревых </w:t>
      </w:r>
      <w:r w:rsidR="006D2048">
        <w:rPr>
          <w:color w:val="000000"/>
        </w:rPr>
        <w:t>из трёх человек</w:t>
      </w:r>
      <w:proofErr w:type="gramStart"/>
      <w:r w:rsidR="006D2048">
        <w:rPr>
          <w:color w:val="000000"/>
        </w:rPr>
        <w:t xml:space="preserve"> </w:t>
      </w:r>
      <w:r>
        <w:rPr>
          <w:color w:val="000000"/>
        </w:rPr>
        <w:t>,</w:t>
      </w:r>
      <w:proofErr w:type="gramEnd"/>
      <w:r>
        <w:rPr>
          <w:color w:val="000000"/>
        </w:rPr>
        <w:t xml:space="preserve">выдано свидетельство №73/1070 от 26.08.2021 года на сумму </w:t>
      </w:r>
      <w:r w:rsidR="006D2048">
        <w:rPr>
          <w:color w:val="000000"/>
        </w:rPr>
        <w:t xml:space="preserve"> 283,5 тыс.рублей </w:t>
      </w:r>
    </w:p>
    <w:p w:rsidR="002C382C" w:rsidRDefault="002C382C" w:rsidP="002C382C">
      <w:pPr>
        <w:spacing w:after="0" w:line="240" w:lineRule="auto"/>
        <w:ind w:firstLine="709"/>
        <w:jc w:val="both"/>
        <w:rPr>
          <w:color w:val="000000"/>
        </w:rPr>
      </w:pPr>
      <w:r>
        <w:rPr>
          <w:color w:val="000000"/>
        </w:rPr>
        <w:t xml:space="preserve">семья </w:t>
      </w:r>
      <w:proofErr w:type="spellStart"/>
      <w:r>
        <w:rPr>
          <w:color w:val="000000"/>
        </w:rPr>
        <w:t>Балалиных</w:t>
      </w:r>
      <w:proofErr w:type="spellEnd"/>
      <w:r>
        <w:rPr>
          <w:color w:val="000000"/>
        </w:rPr>
        <w:t xml:space="preserve"> из двух человек,</w:t>
      </w:r>
      <w:r w:rsidRPr="002C382C">
        <w:rPr>
          <w:color w:val="000000"/>
        </w:rPr>
        <w:t xml:space="preserve"> </w:t>
      </w:r>
      <w:r>
        <w:rPr>
          <w:color w:val="000000"/>
        </w:rPr>
        <w:t>выдано свидетельство №73/1107 от 17.12.2021 года на сумму  220,5  тыс</w:t>
      </w:r>
      <w:proofErr w:type="gramStart"/>
      <w:r>
        <w:rPr>
          <w:color w:val="000000"/>
        </w:rPr>
        <w:t>.р</w:t>
      </w:r>
      <w:proofErr w:type="gramEnd"/>
      <w:r>
        <w:rPr>
          <w:color w:val="000000"/>
        </w:rPr>
        <w:t xml:space="preserve">ублей </w:t>
      </w:r>
    </w:p>
    <w:p w:rsidR="002C382C" w:rsidRDefault="002C382C" w:rsidP="006D2048">
      <w:pPr>
        <w:spacing w:after="0" w:line="240" w:lineRule="auto"/>
        <w:ind w:firstLine="709"/>
        <w:jc w:val="both"/>
        <w:rPr>
          <w:color w:val="000000"/>
        </w:rPr>
      </w:pPr>
    </w:p>
    <w:tbl>
      <w:tblPr>
        <w:tblW w:w="9506" w:type="dxa"/>
        <w:tblLayout w:type="fixed"/>
        <w:tblCellMar>
          <w:left w:w="0" w:type="dxa"/>
          <w:right w:w="0" w:type="dxa"/>
        </w:tblCellMar>
        <w:tblLook w:val="0000"/>
      </w:tblPr>
      <w:tblGrid>
        <w:gridCol w:w="714"/>
        <w:gridCol w:w="4253"/>
        <w:gridCol w:w="1273"/>
        <w:gridCol w:w="1848"/>
        <w:gridCol w:w="1418"/>
      </w:tblGrid>
      <w:tr w:rsidR="006D2048" w:rsidRPr="004B7968" w:rsidTr="0094409C">
        <w:trPr>
          <w:trHeight w:val="1664"/>
        </w:trPr>
        <w:tc>
          <w:tcPr>
            <w:tcW w:w="714" w:type="dxa"/>
            <w:tcBorders>
              <w:top w:val="single" w:sz="4" w:space="0" w:color="auto"/>
              <w:left w:val="single" w:sz="4" w:space="0" w:color="auto"/>
              <w:bottom w:val="nil"/>
              <w:right w:val="single" w:sz="4" w:space="0" w:color="auto"/>
            </w:tcBorders>
            <w:shd w:val="clear" w:color="auto" w:fill="FFFFFF"/>
          </w:tcPr>
          <w:p w:rsidR="006D2048" w:rsidRPr="004B7968" w:rsidRDefault="006D2048" w:rsidP="0094409C">
            <w:pPr>
              <w:pStyle w:val="Bodytext40"/>
              <w:shd w:val="clear" w:color="auto" w:fill="auto"/>
              <w:spacing w:line="278" w:lineRule="exact"/>
              <w:ind w:left="160"/>
              <w:rPr>
                <w:rFonts w:eastAsia="Calibri" w:cs="Times New Roman"/>
                <w:sz w:val="20"/>
                <w:szCs w:val="20"/>
              </w:rPr>
            </w:pPr>
            <w:r w:rsidRPr="004B7968">
              <w:rPr>
                <w:rFonts w:eastAsia="Calibri" w:cs="Times New Roman"/>
                <w:sz w:val="20"/>
                <w:szCs w:val="20"/>
              </w:rPr>
              <w:t xml:space="preserve">№ </w:t>
            </w:r>
            <w:proofErr w:type="spellStart"/>
            <w:proofErr w:type="gramStart"/>
            <w:r w:rsidRPr="004B7968">
              <w:rPr>
                <w:rFonts w:eastAsia="Calibri" w:cs="Times New Roman"/>
                <w:sz w:val="20"/>
                <w:szCs w:val="20"/>
              </w:rPr>
              <w:t>п</w:t>
            </w:r>
            <w:proofErr w:type="spellEnd"/>
            <w:proofErr w:type="gramEnd"/>
            <w:r w:rsidRPr="004B7968">
              <w:rPr>
                <w:rFonts w:eastAsia="Calibri" w:cs="Times New Roman"/>
                <w:sz w:val="20"/>
                <w:szCs w:val="20"/>
              </w:rPr>
              <w:t>/</w:t>
            </w:r>
            <w:proofErr w:type="spellStart"/>
            <w:r w:rsidRPr="004B7968">
              <w:rPr>
                <w:rFonts w:eastAsia="Calibri" w:cs="Times New Roman"/>
                <w:sz w:val="20"/>
                <w:szCs w:val="20"/>
              </w:rPr>
              <w:t>п</w:t>
            </w:r>
            <w:proofErr w:type="spellEnd"/>
          </w:p>
        </w:tc>
        <w:tc>
          <w:tcPr>
            <w:tcW w:w="4253" w:type="dxa"/>
            <w:tcBorders>
              <w:top w:val="single" w:sz="4" w:space="0" w:color="auto"/>
              <w:left w:val="single" w:sz="4" w:space="0" w:color="auto"/>
              <w:bottom w:val="nil"/>
              <w:right w:val="single" w:sz="4" w:space="0" w:color="auto"/>
            </w:tcBorders>
            <w:shd w:val="clear" w:color="auto" w:fill="FFFFFF"/>
          </w:tcPr>
          <w:p w:rsidR="006D2048" w:rsidRPr="004B7968" w:rsidRDefault="006D2048" w:rsidP="0094409C">
            <w:pPr>
              <w:pStyle w:val="Bodytext40"/>
              <w:shd w:val="clear" w:color="auto" w:fill="auto"/>
              <w:spacing w:line="278" w:lineRule="exact"/>
              <w:jc w:val="center"/>
              <w:rPr>
                <w:rFonts w:eastAsia="Calibri" w:cs="Times New Roman"/>
                <w:sz w:val="20"/>
                <w:szCs w:val="20"/>
              </w:rPr>
            </w:pPr>
            <w:r w:rsidRPr="004B7968">
              <w:rPr>
                <w:rFonts w:eastAsia="Calibri" w:cs="Times New Roman"/>
                <w:sz w:val="20"/>
                <w:szCs w:val="20"/>
              </w:rPr>
              <w:t>Наименование целевого индикатора</w:t>
            </w:r>
          </w:p>
        </w:tc>
        <w:tc>
          <w:tcPr>
            <w:tcW w:w="1273" w:type="dxa"/>
            <w:tcBorders>
              <w:top w:val="single" w:sz="4" w:space="0" w:color="auto"/>
              <w:left w:val="single" w:sz="4" w:space="0" w:color="auto"/>
              <w:bottom w:val="nil"/>
              <w:right w:val="single" w:sz="4" w:space="0" w:color="auto"/>
            </w:tcBorders>
            <w:shd w:val="clear" w:color="auto" w:fill="FFFFFF"/>
          </w:tcPr>
          <w:p w:rsidR="006D2048" w:rsidRPr="004B7968" w:rsidRDefault="006D2048" w:rsidP="0094409C">
            <w:pPr>
              <w:pStyle w:val="Bodytext40"/>
              <w:shd w:val="clear" w:color="auto" w:fill="auto"/>
              <w:spacing w:line="274" w:lineRule="exact"/>
              <w:ind w:right="260"/>
              <w:jc w:val="center"/>
              <w:rPr>
                <w:rFonts w:eastAsia="Calibri" w:cs="Times New Roman"/>
                <w:sz w:val="20"/>
                <w:szCs w:val="20"/>
              </w:rPr>
            </w:pPr>
            <w:r w:rsidRPr="004B7968">
              <w:rPr>
                <w:rFonts w:eastAsia="Calibri" w:cs="Times New Roman"/>
                <w:sz w:val="20"/>
                <w:szCs w:val="20"/>
              </w:rPr>
              <w:t>Единица из</w:t>
            </w:r>
            <w:r w:rsidRPr="004B7968">
              <w:rPr>
                <w:rFonts w:eastAsia="Calibri" w:cs="Times New Roman"/>
                <w:sz w:val="20"/>
                <w:szCs w:val="20"/>
              </w:rPr>
              <w:softHyphen/>
              <w:t>мерения</w:t>
            </w:r>
          </w:p>
        </w:tc>
        <w:tc>
          <w:tcPr>
            <w:tcW w:w="1848" w:type="dxa"/>
            <w:tcBorders>
              <w:top w:val="single" w:sz="4" w:space="0" w:color="auto"/>
              <w:left w:val="single" w:sz="4" w:space="0" w:color="auto"/>
              <w:bottom w:val="nil"/>
              <w:right w:val="single" w:sz="4" w:space="0" w:color="auto"/>
            </w:tcBorders>
            <w:shd w:val="clear" w:color="auto" w:fill="FFFFFF"/>
          </w:tcPr>
          <w:p w:rsidR="006D2048" w:rsidRPr="004B7968" w:rsidRDefault="006D2048" w:rsidP="0094409C">
            <w:pPr>
              <w:pStyle w:val="Bodytext40"/>
              <w:shd w:val="clear" w:color="auto" w:fill="auto"/>
              <w:spacing w:line="278" w:lineRule="exact"/>
              <w:ind w:left="142" w:hanging="142"/>
              <w:jc w:val="center"/>
              <w:rPr>
                <w:rFonts w:eastAsia="Calibri" w:cs="Times New Roman"/>
                <w:sz w:val="20"/>
                <w:szCs w:val="20"/>
              </w:rPr>
            </w:pPr>
            <w:r>
              <w:rPr>
                <w:rFonts w:cs="Times New Roman"/>
                <w:sz w:val="20"/>
                <w:szCs w:val="20"/>
              </w:rPr>
              <w:t>План</w:t>
            </w:r>
          </w:p>
        </w:tc>
        <w:tc>
          <w:tcPr>
            <w:tcW w:w="1418" w:type="dxa"/>
            <w:tcBorders>
              <w:top w:val="single" w:sz="4" w:space="0" w:color="auto"/>
              <w:left w:val="single" w:sz="4" w:space="0" w:color="auto"/>
              <w:right w:val="single" w:sz="4" w:space="0" w:color="auto"/>
            </w:tcBorders>
            <w:shd w:val="clear" w:color="auto" w:fill="FFFFFF"/>
          </w:tcPr>
          <w:p w:rsidR="006D2048" w:rsidRPr="004B7968" w:rsidRDefault="006D2048" w:rsidP="0094409C">
            <w:pPr>
              <w:pStyle w:val="Bodytext40"/>
              <w:spacing w:before="120" w:line="240" w:lineRule="auto"/>
              <w:ind w:left="320"/>
              <w:rPr>
                <w:rFonts w:eastAsia="Calibri" w:cs="Times New Roman"/>
                <w:sz w:val="20"/>
                <w:szCs w:val="20"/>
              </w:rPr>
            </w:pPr>
            <w:r>
              <w:rPr>
                <w:rFonts w:cs="Times New Roman"/>
                <w:sz w:val="20"/>
                <w:szCs w:val="20"/>
              </w:rPr>
              <w:t>Факт</w:t>
            </w:r>
          </w:p>
        </w:tc>
      </w:tr>
      <w:tr w:rsidR="006D2048" w:rsidRPr="004B7968" w:rsidTr="0094409C">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6D2048" w:rsidRPr="004B7968" w:rsidRDefault="006D2048" w:rsidP="0094409C">
            <w:pPr>
              <w:pStyle w:val="Bodytext40"/>
              <w:shd w:val="clear" w:color="auto" w:fill="auto"/>
              <w:spacing w:line="240" w:lineRule="auto"/>
              <w:ind w:left="160"/>
              <w:rPr>
                <w:rFonts w:eastAsia="Calibri" w:cs="Times New Roman"/>
                <w:sz w:val="20"/>
                <w:szCs w:val="20"/>
              </w:rPr>
            </w:pPr>
            <w:r w:rsidRPr="004B7968">
              <w:rPr>
                <w:rFonts w:eastAsia="Calibri" w:cs="Times New Roman"/>
                <w:sz w:val="20"/>
                <w:szCs w:val="20"/>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6D2048" w:rsidRPr="004B7968" w:rsidRDefault="006D2048" w:rsidP="0094409C">
            <w:pPr>
              <w:pStyle w:val="Bodytext40"/>
              <w:shd w:val="clear" w:color="auto" w:fill="auto"/>
              <w:spacing w:line="240" w:lineRule="auto"/>
              <w:jc w:val="center"/>
              <w:rPr>
                <w:rFonts w:eastAsia="Calibri" w:cs="Times New Roman"/>
                <w:sz w:val="20"/>
                <w:szCs w:val="20"/>
              </w:rPr>
            </w:pPr>
            <w:r w:rsidRPr="004B7968">
              <w:rPr>
                <w:rFonts w:eastAsia="Calibri" w:cs="Times New Roman"/>
                <w:sz w:val="20"/>
                <w:szCs w:val="20"/>
              </w:rPr>
              <w:t>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6D2048" w:rsidRPr="004B7968" w:rsidRDefault="006D2048" w:rsidP="0094409C">
            <w:pPr>
              <w:pStyle w:val="Bodytext40"/>
              <w:shd w:val="clear" w:color="auto" w:fill="auto"/>
              <w:spacing w:line="240" w:lineRule="auto"/>
              <w:ind w:left="740"/>
              <w:rPr>
                <w:rFonts w:eastAsia="Calibri" w:cs="Times New Roman"/>
                <w:sz w:val="20"/>
                <w:szCs w:val="20"/>
              </w:rPr>
            </w:pPr>
            <w:r w:rsidRPr="004B7968">
              <w:rPr>
                <w:rFonts w:eastAsia="Calibri" w:cs="Times New Roman"/>
                <w:sz w:val="20"/>
                <w:szCs w:val="20"/>
              </w:rPr>
              <w:t>3</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6D2048" w:rsidRPr="004B7968" w:rsidRDefault="006D2048" w:rsidP="0094409C">
            <w:pPr>
              <w:pStyle w:val="Bodytext40"/>
              <w:shd w:val="clear" w:color="auto" w:fill="auto"/>
              <w:spacing w:line="240" w:lineRule="auto"/>
              <w:ind w:left="900"/>
              <w:rPr>
                <w:rFonts w:eastAsia="Calibri" w:cs="Times New Roman"/>
                <w:sz w:val="20"/>
                <w:szCs w:val="20"/>
              </w:rPr>
            </w:pPr>
            <w:r w:rsidRPr="004B7968">
              <w:rPr>
                <w:rFonts w:eastAsia="Calibri"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D2048" w:rsidRPr="004B7968" w:rsidRDefault="006D2048" w:rsidP="0094409C">
            <w:pPr>
              <w:pStyle w:val="Bodytext40"/>
              <w:shd w:val="clear" w:color="auto" w:fill="auto"/>
              <w:spacing w:line="240" w:lineRule="auto"/>
              <w:ind w:left="460"/>
              <w:rPr>
                <w:rFonts w:eastAsia="Calibri" w:cs="Times New Roman"/>
                <w:sz w:val="20"/>
                <w:szCs w:val="20"/>
              </w:rPr>
            </w:pPr>
            <w:r w:rsidRPr="004B7968">
              <w:rPr>
                <w:rFonts w:eastAsia="Calibri" w:cs="Times New Roman"/>
                <w:sz w:val="20"/>
                <w:szCs w:val="20"/>
              </w:rPr>
              <w:t>5</w:t>
            </w:r>
          </w:p>
        </w:tc>
      </w:tr>
      <w:tr w:rsidR="006D2048" w:rsidRPr="004B7968" w:rsidTr="0094409C">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6D2048" w:rsidRPr="004B7968" w:rsidRDefault="006D2048" w:rsidP="0094409C">
            <w:pPr>
              <w:pStyle w:val="Bodytext50"/>
              <w:shd w:val="clear" w:color="auto" w:fill="auto"/>
              <w:spacing w:line="240" w:lineRule="auto"/>
              <w:ind w:left="160"/>
              <w:rPr>
                <w:rFonts w:ascii="Times New Roman" w:eastAsia="Calibri"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6D2048" w:rsidRPr="004B7968" w:rsidRDefault="006D2048" w:rsidP="0094409C">
            <w:pPr>
              <w:jc w:val="both"/>
              <w:rPr>
                <w:rFonts w:eastAsia="Calibri" w:cs="Times New Roman"/>
                <w:sz w:val="20"/>
                <w:szCs w:val="20"/>
              </w:rPr>
            </w:pPr>
            <w:r>
              <w:rPr>
                <w:rFonts w:cs="Times New Roman"/>
                <w:color w:val="000000"/>
                <w:sz w:val="20"/>
                <w:szCs w:val="20"/>
              </w:rPr>
              <w:t>Количество молодых семей, улучшивших жилищные условия</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6D2048" w:rsidRPr="004B7968" w:rsidRDefault="006D2048" w:rsidP="0094409C">
            <w:pPr>
              <w:jc w:val="center"/>
              <w:rPr>
                <w:rFonts w:eastAsia="Calibri" w:cs="Times New Roman"/>
                <w:sz w:val="20"/>
                <w:szCs w:val="20"/>
              </w:rPr>
            </w:pPr>
            <w:r w:rsidRPr="004B7968">
              <w:rPr>
                <w:rFonts w:eastAsia="Calibri" w:cs="Times New Roman"/>
                <w:sz w:val="20"/>
                <w:szCs w:val="20"/>
              </w:rPr>
              <w:t>Чел.</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6D2048" w:rsidRPr="004B7968" w:rsidRDefault="006D2048" w:rsidP="0094409C">
            <w:pPr>
              <w:jc w:val="center"/>
              <w:rPr>
                <w:rFonts w:eastAsia="Calibri" w:cs="Times New Roman"/>
                <w:sz w:val="20"/>
                <w:szCs w:val="20"/>
              </w:rPr>
            </w:pPr>
            <w:r>
              <w:rPr>
                <w:rFonts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D2048" w:rsidRPr="004B7968" w:rsidRDefault="006D2048" w:rsidP="0094409C">
            <w:pPr>
              <w:jc w:val="center"/>
              <w:rPr>
                <w:rFonts w:eastAsia="Calibri" w:cs="Times New Roman"/>
                <w:sz w:val="20"/>
                <w:szCs w:val="20"/>
              </w:rPr>
            </w:pPr>
            <w:r>
              <w:rPr>
                <w:rFonts w:cs="Times New Roman"/>
                <w:sz w:val="20"/>
                <w:szCs w:val="20"/>
              </w:rPr>
              <w:t>2</w:t>
            </w:r>
          </w:p>
        </w:tc>
      </w:tr>
    </w:tbl>
    <w:p w:rsidR="006D2048" w:rsidRDefault="006D2048" w:rsidP="006D2048">
      <w:pPr>
        <w:spacing w:after="0" w:line="240" w:lineRule="auto"/>
        <w:ind w:firstLine="709"/>
        <w:jc w:val="both"/>
        <w:rPr>
          <w:color w:val="000000"/>
        </w:rPr>
      </w:pPr>
    </w:p>
    <w:p w:rsidR="006D2048" w:rsidRDefault="006D2048" w:rsidP="006D2048">
      <w:pPr>
        <w:tabs>
          <w:tab w:val="left" w:pos="0"/>
        </w:tabs>
        <w:spacing w:after="0" w:line="240" w:lineRule="auto"/>
        <w:ind w:firstLine="709"/>
        <w:contextualSpacing/>
        <w:jc w:val="both"/>
        <w:rPr>
          <w:color w:val="000000"/>
          <w:szCs w:val="24"/>
        </w:rPr>
      </w:pPr>
      <w:r w:rsidRPr="0011685D">
        <w:rPr>
          <w:rFonts w:eastAsia="Times New Roman" w:cs="Times New Roman"/>
          <w:b/>
          <w:bCs/>
          <w:i/>
          <w:iCs/>
          <w:szCs w:val="24"/>
          <w:lang w:eastAsia="ru-RU"/>
        </w:rPr>
        <w:t>Вывод:</w:t>
      </w:r>
      <w:r w:rsidRPr="00B511D7">
        <w:rPr>
          <w:rFonts w:eastAsia="Times New Roman" w:cs="Times New Roman"/>
          <w:b/>
          <w:bCs/>
          <w:iCs/>
          <w:szCs w:val="24"/>
          <w:lang w:eastAsia="ru-RU"/>
        </w:rPr>
        <w:t> </w:t>
      </w:r>
      <w:r>
        <w:rPr>
          <w:rFonts w:eastAsia="Times New Roman" w:cs="Times New Roman"/>
          <w:iCs/>
          <w:color w:val="000000" w:themeColor="text1"/>
          <w:szCs w:val="24"/>
          <w:lang w:eastAsia="ru-RU"/>
        </w:rPr>
        <w:t>М</w:t>
      </w:r>
      <w:r w:rsidR="0008151F">
        <w:rPr>
          <w:rFonts w:eastAsia="Times New Roman" w:cs="Times New Roman"/>
          <w:iCs/>
          <w:color w:val="000000" w:themeColor="text1"/>
          <w:szCs w:val="24"/>
          <w:lang w:eastAsia="ru-RU"/>
        </w:rPr>
        <w:t>униципальная программа за 2021</w:t>
      </w:r>
      <w:r w:rsidRPr="0011685D">
        <w:rPr>
          <w:rFonts w:eastAsia="Times New Roman" w:cs="Times New Roman"/>
          <w:iCs/>
          <w:color w:val="000000" w:themeColor="text1"/>
          <w:szCs w:val="24"/>
          <w:lang w:eastAsia="ru-RU"/>
        </w:rPr>
        <w:t xml:space="preserve"> год оценивается как </w:t>
      </w:r>
      <w:r>
        <w:rPr>
          <w:rFonts w:eastAsia="Times New Roman" w:cs="Times New Roman"/>
          <w:iCs/>
          <w:color w:val="000000" w:themeColor="text1"/>
          <w:szCs w:val="24"/>
          <w:lang w:eastAsia="ru-RU"/>
        </w:rPr>
        <w:t>эффективная</w:t>
      </w:r>
      <w:r w:rsidRPr="0011685D">
        <w:rPr>
          <w:rFonts w:eastAsia="Times New Roman" w:cs="Times New Roman"/>
          <w:iCs/>
          <w:color w:val="000000" w:themeColor="text1"/>
          <w:szCs w:val="24"/>
          <w:lang w:eastAsia="ru-RU"/>
        </w:rPr>
        <w:t>.</w:t>
      </w:r>
      <w:r w:rsidRPr="008E6C05">
        <w:rPr>
          <w:color w:val="000000"/>
          <w:szCs w:val="24"/>
        </w:rPr>
        <w:t xml:space="preserve"> </w:t>
      </w:r>
    </w:p>
    <w:p w:rsidR="006D2048" w:rsidRDefault="006D2048" w:rsidP="006D2048">
      <w:pPr>
        <w:shd w:val="clear" w:color="auto" w:fill="FFFFFF" w:themeFill="background1"/>
        <w:spacing w:line="240" w:lineRule="auto"/>
        <w:ind w:firstLine="709"/>
        <w:contextualSpacing/>
        <w:jc w:val="both"/>
        <w:rPr>
          <w:rFonts w:eastAsia="Times New Roman" w:cs="Times New Roman"/>
          <w:iCs/>
          <w:color w:val="000000" w:themeColor="text1"/>
          <w:szCs w:val="24"/>
          <w:lang w:eastAsia="ru-RU"/>
        </w:rPr>
      </w:pPr>
    </w:p>
    <w:p w:rsidR="000517DB" w:rsidRPr="00A54BF1" w:rsidRDefault="000517DB" w:rsidP="006D2048">
      <w:pPr>
        <w:shd w:val="clear" w:color="auto" w:fill="FFFFFF" w:themeFill="background1"/>
        <w:spacing w:line="240" w:lineRule="auto"/>
        <w:ind w:firstLine="709"/>
        <w:contextualSpacing/>
        <w:jc w:val="both"/>
        <w:rPr>
          <w:rFonts w:eastAsia="Times New Roman" w:cs="Times New Roman"/>
          <w:iCs/>
          <w:color w:val="000000" w:themeColor="text1"/>
          <w:szCs w:val="24"/>
          <w:lang w:eastAsia="ru-RU"/>
        </w:rPr>
      </w:pPr>
    </w:p>
    <w:p w:rsidR="006D2048" w:rsidRPr="00DB22CB" w:rsidRDefault="00943C28" w:rsidP="00943C28">
      <w:pPr>
        <w:spacing w:before="100" w:beforeAutospacing="1" w:after="100" w:afterAutospacing="1" w:line="240" w:lineRule="auto"/>
        <w:jc w:val="center"/>
        <w:rPr>
          <w:rFonts w:eastAsia="Times New Roman" w:cs="Times New Roman"/>
          <w:b/>
          <w:szCs w:val="24"/>
          <w:lang w:eastAsia="ru-RU"/>
        </w:rPr>
      </w:pPr>
      <w:r>
        <w:rPr>
          <w:rFonts w:eastAsia="Times New Roman" w:cs="Times New Roman"/>
          <w:b/>
          <w:szCs w:val="24"/>
          <w:lang w:eastAsia="ru-RU"/>
        </w:rPr>
        <w:t>18</w:t>
      </w:r>
      <w:r w:rsidR="006D2048" w:rsidRPr="00DB22CB">
        <w:rPr>
          <w:rFonts w:eastAsia="Times New Roman" w:cs="Times New Roman"/>
          <w:b/>
          <w:szCs w:val="24"/>
          <w:lang w:eastAsia="ru-RU"/>
        </w:rPr>
        <w:t xml:space="preserve">.  </w:t>
      </w:r>
      <w:r w:rsidR="001D1EB7">
        <w:rPr>
          <w:rFonts w:eastAsia="Times New Roman" w:cs="Times New Roman"/>
          <w:b/>
          <w:szCs w:val="24"/>
          <w:lang w:eastAsia="ru-RU"/>
        </w:rPr>
        <w:t xml:space="preserve">  </w:t>
      </w:r>
      <w:r w:rsidR="006D2048" w:rsidRPr="00DB22CB">
        <w:rPr>
          <w:rFonts w:eastAsia="Times New Roman" w:cs="Times New Roman"/>
          <w:b/>
          <w:szCs w:val="24"/>
          <w:lang w:eastAsia="ru-RU"/>
        </w:rPr>
        <w:t>Молодежь 2019-2023 годы</w:t>
      </w:r>
    </w:p>
    <w:p w:rsidR="006D2048" w:rsidRDefault="006D2048" w:rsidP="00943C28">
      <w:pPr>
        <w:spacing w:after="0" w:line="240" w:lineRule="auto"/>
        <w:ind w:firstLine="709"/>
        <w:jc w:val="both"/>
        <w:rPr>
          <w:szCs w:val="24"/>
        </w:rPr>
      </w:pPr>
      <w:r w:rsidRPr="00AC6C20">
        <w:t xml:space="preserve">Ответственный исполнитель муниципальной программы – </w:t>
      </w:r>
      <w:r w:rsidRPr="00AC6C20">
        <w:rPr>
          <w:szCs w:val="24"/>
        </w:rPr>
        <w:t xml:space="preserve">Отдел </w:t>
      </w:r>
      <w:r>
        <w:rPr>
          <w:szCs w:val="24"/>
        </w:rPr>
        <w:t xml:space="preserve">по молодежной политике и спорту </w:t>
      </w:r>
      <w:r w:rsidRPr="00BB173F">
        <w:rPr>
          <w:szCs w:val="24"/>
        </w:rPr>
        <w:t xml:space="preserve"> администрации МО «</w:t>
      </w:r>
      <w:proofErr w:type="spellStart"/>
      <w:r w:rsidRPr="00BB173F">
        <w:rPr>
          <w:szCs w:val="24"/>
        </w:rPr>
        <w:t>Майнский</w:t>
      </w:r>
      <w:proofErr w:type="spellEnd"/>
      <w:r w:rsidRPr="00BB173F">
        <w:rPr>
          <w:szCs w:val="24"/>
        </w:rPr>
        <w:t xml:space="preserve"> район»</w:t>
      </w:r>
    </w:p>
    <w:p w:rsidR="006D2048" w:rsidRPr="0078729A" w:rsidRDefault="006D2048" w:rsidP="00943C28">
      <w:pPr>
        <w:spacing w:after="0" w:line="240" w:lineRule="auto"/>
        <w:ind w:firstLine="709"/>
        <w:jc w:val="both"/>
        <w:rPr>
          <w:rFonts w:eastAsia="Times New Roman" w:cs="Times New Roman"/>
          <w:b/>
          <w:color w:val="333333"/>
          <w:sz w:val="22"/>
          <w:szCs w:val="24"/>
          <w:lang w:eastAsia="ru-RU"/>
        </w:rPr>
      </w:pPr>
      <w:r w:rsidRPr="0078729A">
        <w:rPr>
          <w:rFonts w:eastAsia="Calibri" w:cs="Times New Roman"/>
          <w:szCs w:val="28"/>
        </w:rPr>
        <w:t>Создание возможностей для успешной социализации, самореализации. Увеличение количества молодых людей, принимающих активное участие в реализации программ и проектов в сфере молодёжной политики на территории МО «</w:t>
      </w:r>
      <w:proofErr w:type="spellStart"/>
      <w:r w:rsidRPr="0078729A">
        <w:rPr>
          <w:rFonts w:eastAsia="Calibri" w:cs="Times New Roman"/>
          <w:szCs w:val="28"/>
        </w:rPr>
        <w:t>Майнский</w:t>
      </w:r>
      <w:proofErr w:type="spellEnd"/>
      <w:r w:rsidRPr="0078729A">
        <w:rPr>
          <w:rFonts w:eastAsia="Calibri" w:cs="Times New Roman"/>
          <w:szCs w:val="28"/>
        </w:rPr>
        <w:t xml:space="preserve"> район»</w:t>
      </w:r>
    </w:p>
    <w:p w:rsidR="006D2048" w:rsidRPr="00317C76" w:rsidRDefault="006D2048" w:rsidP="00943C28">
      <w:pPr>
        <w:spacing w:after="0" w:line="240" w:lineRule="auto"/>
        <w:ind w:firstLine="709"/>
        <w:jc w:val="both"/>
        <w:rPr>
          <w:rFonts w:eastAsia="Times New Roman" w:cs="Times New Roman"/>
          <w:szCs w:val="24"/>
          <w:lang w:eastAsia="ru-RU"/>
        </w:rPr>
      </w:pPr>
      <w:r w:rsidRPr="00317C76">
        <w:rPr>
          <w:rFonts w:eastAsia="Times New Roman" w:cs="Times New Roman"/>
          <w:szCs w:val="24"/>
          <w:lang w:eastAsia="ru-RU"/>
        </w:rPr>
        <w:t>На финансировани</w:t>
      </w:r>
      <w:r w:rsidR="00943C28">
        <w:rPr>
          <w:rFonts w:eastAsia="Times New Roman" w:cs="Times New Roman"/>
          <w:szCs w:val="24"/>
          <w:lang w:eastAsia="ru-RU"/>
        </w:rPr>
        <w:t>е муниципальной программы в 2021</w:t>
      </w:r>
      <w:r w:rsidR="008C4463">
        <w:rPr>
          <w:rFonts w:eastAsia="Times New Roman" w:cs="Times New Roman"/>
          <w:szCs w:val="24"/>
          <w:lang w:eastAsia="ru-RU"/>
        </w:rPr>
        <w:t xml:space="preserve"> </w:t>
      </w:r>
      <w:r w:rsidRPr="00317C76">
        <w:rPr>
          <w:rFonts w:eastAsia="Times New Roman" w:cs="Times New Roman"/>
          <w:szCs w:val="24"/>
          <w:lang w:eastAsia="ru-RU"/>
        </w:rPr>
        <w:t xml:space="preserve"> году заложены средства из бюджета муниципального образования «</w:t>
      </w:r>
      <w:proofErr w:type="spellStart"/>
      <w:r w:rsidRPr="00317C76">
        <w:rPr>
          <w:rFonts w:eastAsia="Times New Roman" w:cs="Times New Roman"/>
          <w:szCs w:val="24"/>
          <w:lang w:eastAsia="ru-RU"/>
        </w:rPr>
        <w:t>Майнский</w:t>
      </w:r>
      <w:proofErr w:type="spellEnd"/>
      <w:r w:rsidRPr="00317C76">
        <w:rPr>
          <w:rFonts w:eastAsia="Times New Roman" w:cs="Times New Roman"/>
          <w:szCs w:val="24"/>
          <w:lang w:eastAsia="ru-RU"/>
        </w:rPr>
        <w:t xml:space="preserve"> район»  в  сумме </w:t>
      </w:r>
      <w:r w:rsidR="0094409C">
        <w:rPr>
          <w:rFonts w:eastAsia="Times New Roman" w:cs="Times New Roman"/>
          <w:szCs w:val="24"/>
          <w:lang w:eastAsia="ru-RU"/>
        </w:rPr>
        <w:t>54,696</w:t>
      </w:r>
      <w:r w:rsidRPr="00317C76">
        <w:rPr>
          <w:rFonts w:eastAsia="Times New Roman" w:cs="Times New Roman"/>
          <w:szCs w:val="24"/>
          <w:lang w:eastAsia="ru-RU"/>
        </w:rPr>
        <w:t xml:space="preserve"> тыс. руб., освоено </w:t>
      </w:r>
      <w:r w:rsidR="0094409C">
        <w:rPr>
          <w:rFonts w:eastAsia="Times New Roman" w:cs="Times New Roman"/>
          <w:szCs w:val="24"/>
          <w:lang w:eastAsia="ru-RU"/>
        </w:rPr>
        <w:t>54,696</w:t>
      </w:r>
      <w:r w:rsidRPr="00317C76">
        <w:rPr>
          <w:rFonts w:eastAsia="Times New Roman" w:cs="Times New Roman"/>
          <w:szCs w:val="24"/>
          <w:lang w:eastAsia="ru-RU"/>
        </w:rPr>
        <w:t xml:space="preserve">  тыс. руб</w:t>
      </w:r>
      <w:r w:rsidR="0094409C">
        <w:rPr>
          <w:rFonts w:eastAsia="Times New Roman" w:cs="Times New Roman"/>
          <w:szCs w:val="24"/>
          <w:lang w:eastAsia="ru-RU"/>
        </w:rPr>
        <w:t>. (10</w:t>
      </w:r>
      <w:r>
        <w:rPr>
          <w:rFonts w:eastAsia="Times New Roman" w:cs="Times New Roman"/>
          <w:szCs w:val="24"/>
          <w:lang w:eastAsia="ru-RU"/>
        </w:rPr>
        <w:t>0</w:t>
      </w:r>
      <w:r w:rsidRPr="00317C76">
        <w:rPr>
          <w:rFonts w:eastAsia="Times New Roman" w:cs="Times New Roman"/>
          <w:szCs w:val="24"/>
          <w:lang w:eastAsia="ru-RU"/>
        </w:rPr>
        <w:t>% от запланир</w:t>
      </w:r>
      <w:r w:rsidR="0094409C">
        <w:rPr>
          <w:rFonts w:eastAsia="Times New Roman" w:cs="Times New Roman"/>
          <w:szCs w:val="24"/>
          <w:lang w:eastAsia="ru-RU"/>
        </w:rPr>
        <w:t>ованного объема финансирования).</w:t>
      </w:r>
    </w:p>
    <w:p w:rsidR="006D2048" w:rsidRPr="00317C76" w:rsidRDefault="006D2048" w:rsidP="006D2048">
      <w:pPr>
        <w:spacing w:after="0" w:line="240" w:lineRule="auto"/>
        <w:ind w:firstLine="709"/>
        <w:jc w:val="both"/>
        <w:rPr>
          <w:rFonts w:eastAsia="Times New Roman" w:cs="Times New Roman"/>
          <w:szCs w:val="24"/>
          <w:lang w:eastAsia="ru-RU"/>
        </w:rPr>
      </w:pPr>
      <w:r w:rsidRPr="00317C76">
        <w:rPr>
          <w:rFonts w:eastAsia="Times New Roman" w:cs="Times New Roman"/>
          <w:szCs w:val="24"/>
          <w:lang w:eastAsia="ru-RU"/>
        </w:rPr>
        <w:t>В ра</w:t>
      </w:r>
      <w:r>
        <w:rPr>
          <w:rFonts w:eastAsia="Times New Roman" w:cs="Times New Roman"/>
          <w:szCs w:val="24"/>
          <w:lang w:eastAsia="ru-RU"/>
        </w:rPr>
        <w:t>м</w:t>
      </w:r>
      <w:r w:rsidR="0094409C">
        <w:rPr>
          <w:rFonts w:eastAsia="Times New Roman" w:cs="Times New Roman"/>
          <w:szCs w:val="24"/>
          <w:lang w:eastAsia="ru-RU"/>
        </w:rPr>
        <w:t>ках реализации программы в  2021</w:t>
      </w:r>
      <w:r w:rsidRPr="00317C76">
        <w:rPr>
          <w:rFonts w:eastAsia="Times New Roman" w:cs="Times New Roman"/>
          <w:szCs w:val="24"/>
          <w:lang w:eastAsia="ru-RU"/>
        </w:rPr>
        <w:t xml:space="preserve"> году профинансированы следующие мероприятия:</w:t>
      </w:r>
    </w:p>
    <w:p w:rsidR="0094409C" w:rsidRDefault="006D2048" w:rsidP="006D2048">
      <w:pPr>
        <w:spacing w:after="0" w:line="240" w:lineRule="auto"/>
        <w:ind w:firstLine="709"/>
        <w:rPr>
          <w:rFonts w:eastAsia="Times New Roman" w:cs="Times New Roman"/>
          <w:szCs w:val="24"/>
          <w:lang w:eastAsia="ru-RU"/>
        </w:rPr>
      </w:pPr>
      <w:r>
        <w:rPr>
          <w:rFonts w:eastAsia="Times New Roman" w:cs="Times New Roman"/>
          <w:szCs w:val="24"/>
          <w:lang w:eastAsia="ru-RU"/>
        </w:rPr>
        <w:t xml:space="preserve">- </w:t>
      </w:r>
      <w:r w:rsidR="0094409C">
        <w:rPr>
          <w:rFonts w:eastAsia="Times New Roman" w:cs="Times New Roman"/>
          <w:szCs w:val="24"/>
          <w:lang w:eastAsia="ru-RU"/>
        </w:rPr>
        <w:t>открытие Года детского спорта 2021</w:t>
      </w:r>
    </w:p>
    <w:p w:rsidR="0094409C" w:rsidRDefault="0094409C" w:rsidP="006D2048">
      <w:pPr>
        <w:spacing w:after="0" w:line="240" w:lineRule="auto"/>
        <w:ind w:firstLine="709"/>
        <w:rPr>
          <w:rFonts w:eastAsia="Times New Roman" w:cs="Times New Roman"/>
          <w:szCs w:val="24"/>
          <w:lang w:eastAsia="ru-RU"/>
        </w:rPr>
      </w:pPr>
      <w:r>
        <w:rPr>
          <w:rFonts w:eastAsia="Times New Roman" w:cs="Times New Roman"/>
          <w:szCs w:val="24"/>
          <w:lang w:eastAsia="ru-RU"/>
        </w:rPr>
        <w:t>-Организация районного конкурса "Лучший врач 2021 года"</w:t>
      </w:r>
    </w:p>
    <w:p w:rsidR="0094409C" w:rsidRDefault="0094409C" w:rsidP="006D2048">
      <w:pPr>
        <w:spacing w:after="0" w:line="240" w:lineRule="auto"/>
        <w:ind w:firstLine="709"/>
        <w:rPr>
          <w:rFonts w:eastAsia="Times New Roman" w:cs="Times New Roman"/>
          <w:szCs w:val="24"/>
          <w:lang w:eastAsia="ru-RU"/>
        </w:rPr>
      </w:pPr>
      <w:r>
        <w:rPr>
          <w:rFonts w:eastAsia="Times New Roman" w:cs="Times New Roman"/>
          <w:szCs w:val="24"/>
          <w:lang w:eastAsia="ru-RU"/>
        </w:rPr>
        <w:t>-турнир по волейболу среди работающей молодежи (памятные сувениры</w:t>
      </w:r>
      <w:proofErr w:type="gramStart"/>
      <w:r>
        <w:rPr>
          <w:rFonts w:eastAsia="Times New Roman" w:cs="Times New Roman"/>
          <w:szCs w:val="24"/>
          <w:lang w:eastAsia="ru-RU"/>
        </w:rPr>
        <w:t xml:space="preserve"> )</w:t>
      </w:r>
      <w:proofErr w:type="gramEnd"/>
    </w:p>
    <w:p w:rsidR="0094409C" w:rsidRDefault="0094409C" w:rsidP="006D2048">
      <w:pPr>
        <w:spacing w:after="0" w:line="240" w:lineRule="auto"/>
        <w:ind w:firstLine="709"/>
        <w:rPr>
          <w:rFonts w:eastAsia="Times New Roman" w:cs="Times New Roman"/>
          <w:szCs w:val="24"/>
          <w:lang w:eastAsia="ru-RU"/>
        </w:rPr>
      </w:pPr>
      <w:r>
        <w:rPr>
          <w:rFonts w:eastAsia="Times New Roman" w:cs="Times New Roman"/>
          <w:szCs w:val="24"/>
          <w:lang w:eastAsia="ru-RU"/>
        </w:rPr>
        <w:t>-районная легкоатлетическая эстафета (кубки и медали</w:t>
      </w:r>
      <w:proofErr w:type="gramStart"/>
      <w:r>
        <w:rPr>
          <w:rFonts w:eastAsia="Times New Roman" w:cs="Times New Roman"/>
          <w:szCs w:val="24"/>
          <w:lang w:eastAsia="ru-RU"/>
        </w:rPr>
        <w:t xml:space="preserve"> )</w:t>
      </w:r>
      <w:proofErr w:type="gramEnd"/>
    </w:p>
    <w:p w:rsidR="0094409C" w:rsidRDefault="0094409C" w:rsidP="006D2048">
      <w:pPr>
        <w:spacing w:after="0" w:line="240" w:lineRule="auto"/>
        <w:ind w:firstLine="709"/>
        <w:rPr>
          <w:rFonts w:eastAsia="Times New Roman" w:cs="Times New Roman"/>
          <w:szCs w:val="24"/>
          <w:lang w:eastAsia="ru-RU"/>
        </w:rPr>
      </w:pPr>
      <w:r>
        <w:rPr>
          <w:rFonts w:eastAsia="Times New Roman" w:cs="Times New Roman"/>
          <w:szCs w:val="24"/>
          <w:lang w:eastAsia="ru-RU"/>
        </w:rPr>
        <w:t xml:space="preserve">-круглый стол </w:t>
      </w:r>
      <w:proofErr w:type="gramStart"/>
      <w:r>
        <w:rPr>
          <w:rFonts w:eastAsia="Times New Roman" w:cs="Times New Roman"/>
          <w:szCs w:val="24"/>
          <w:lang w:eastAsia="ru-RU"/>
        </w:rPr>
        <w:t>-э</w:t>
      </w:r>
      <w:proofErr w:type="gramEnd"/>
      <w:r>
        <w:rPr>
          <w:rFonts w:eastAsia="Times New Roman" w:cs="Times New Roman"/>
          <w:szCs w:val="24"/>
          <w:lang w:eastAsia="ru-RU"/>
        </w:rPr>
        <w:t>кспедиция "Чего хочет молодежь?"</w:t>
      </w:r>
    </w:p>
    <w:p w:rsidR="00627C9B" w:rsidRDefault="00627C9B" w:rsidP="006D2048">
      <w:pPr>
        <w:spacing w:after="0" w:line="240" w:lineRule="auto"/>
        <w:ind w:firstLine="709"/>
        <w:rPr>
          <w:rFonts w:eastAsia="Times New Roman" w:cs="Times New Roman"/>
          <w:szCs w:val="24"/>
          <w:lang w:eastAsia="ru-RU"/>
        </w:rPr>
      </w:pPr>
      <w:r>
        <w:rPr>
          <w:rFonts w:eastAsia="Times New Roman" w:cs="Times New Roman"/>
          <w:szCs w:val="24"/>
          <w:lang w:eastAsia="ru-RU"/>
        </w:rPr>
        <w:t xml:space="preserve">-организация площадки Майна молодая </w:t>
      </w:r>
      <w:r w:rsidR="00953099">
        <w:rPr>
          <w:rFonts w:eastAsia="Times New Roman" w:cs="Times New Roman"/>
          <w:szCs w:val="24"/>
          <w:lang w:eastAsia="ru-RU"/>
        </w:rPr>
        <w:t>на районный праздник День Майны</w:t>
      </w:r>
    </w:p>
    <w:p w:rsidR="006D2048" w:rsidRPr="00317C76" w:rsidRDefault="006D2048" w:rsidP="006D2048">
      <w:pPr>
        <w:spacing w:after="0" w:line="240" w:lineRule="auto"/>
        <w:ind w:firstLine="709"/>
        <w:rPr>
          <w:rFonts w:eastAsia="Times New Roman" w:cs="Times New Roman"/>
          <w:szCs w:val="24"/>
          <w:lang w:eastAsia="ru-RU"/>
        </w:rPr>
      </w:pPr>
    </w:p>
    <w:p w:rsidR="006D2048" w:rsidRDefault="006D2048" w:rsidP="006D2048">
      <w:pPr>
        <w:tabs>
          <w:tab w:val="left" w:pos="709"/>
        </w:tabs>
        <w:spacing w:after="0" w:line="240" w:lineRule="auto"/>
        <w:ind w:firstLine="709"/>
        <w:jc w:val="both"/>
        <w:rPr>
          <w:rFonts w:eastAsia="Times New Roman"/>
          <w:szCs w:val="24"/>
          <w:lang w:eastAsia="ru-RU"/>
        </w:rPr>
      </w:pPr>
      <w:r w:rsidRPr="00F17AA8">
        <w:rPr>
          <w:rFonts w:eastAsia="Times New Roman"/>
          <w:szCs w:val="24"/>
          <w:lang w:eastAsia="ru-RU"/>
        </w:rPr>
        <w:t xml:space="preserve">Оценка эффективности реализации муниципальной программы осуществлялась по </w:t>
      </w:r>
      <w:r>
        <w:rPr>
          <w:rFonts w:eastAsia="Times New Roman"/>
          <w:szCs w:val="24"/>
          <w:lang w:eastAsia="ru-RU"/>
        </w:rPr>
        <w:t xml:space="preserve">3 </w:t>
      </w:r>
      <w:r w:rsidRPr="00F17AA8">
        <w:rPr>
          <w:rFonts w:eastAsia="Times New Roman"/>
          <w:szCs w:val="24"/>
          <w:lang w:eastAsia="ru-RU"/>
        </w:rPr>
        <w:t>целев</w:t>
      </w:r>
      <w:r>
        <w:rPr>
          <w:rFonts w:eastAsia="Times New Roman"/>
          <w:szCs w:val="24"/>
          <w:lang w:eastAsia="ru-RU"/>
        </w:rPr>
        <w:t>ым</w:t>
      </w:r>
      <w:r w:rsidRPr="00F17AA8">
        <w:rPr>
          <w:rFonts w:eastAsia="Times New Roman"/>
          <w:szCs w:val="24"/>
          <w:lang w:eastAsia="ru-RU"/>
        </w:rPr>
        <w:t xml:space="preserve"> показател</w:t>
      </w:r>
      <w:r>
        <w:rPr>
          <w:rFonts w:eastAsia="Times New Roman"/>
          <w:szCs w:val="24"/>
          <w:lang w:eastAsia="ru-RU"/>
        </w:rPr>
        <w:t>ям</w:t>
      </w:r>
      <w:r w:rsidRPr="00F17AA8">
        <w:rPr>
          <w:rFonts w:eastAsia="Times New Roman"/>
          <w:szCs w:val="24"/>
          <w:lang w:eastAsia="ru-RU"/>
        </w:rPr>
        <w:t xml:space="preserve">, ожидаемое значение </w:t>
      </w:r>
      <w:r>
        <w:rPr>
          <w:rFonts w:eastAsia="Times New Roman"/>
          <w:szCs w:val="24"/>
          <w:lang w:eastAsia="ru-RU"/>
        </w:rPr>
        <w:t>достигнуто в полном объеме.</w:t>
      </w:r>
    </w:p>
    <w:tbl>
      <w:tblPr>
        <w:tblStyle w:val="ad"/>
        <w:tblW w:w="0" w:type="auto"/>
        <w:tblLayout w:type="fixed"/>
        <w:tblLook w:val="04A0"/>
      </w:tblPr>
      <w:tblGrid>
        <w:gridCol w:w="441"/>
        <w:gridCol w:w="4345"/>
        <w:gridCol w:w="709"/>
        <w:gridCol w:w="1134"/>
        <w:gridCol w:w="1417"/>
        <w:gridCol w:w="1418"/>
      </w:tblGrid>
      <w:tr w:rsidR="006D2048" w:rsidRPr="00B84069" w:rsidTr="0094409C">
        <w:trPr>
          <w:trHeight w:val="1530"/>
        </w:trPr>
        <w:tc>
          <w:tcPr>
            <w:tcW w:w="441" w:type="dxa"/>
            <w:hideMark/>
          </w:tcPr>
          <w:p w:rsidR="006D2048" w:rsidRPr="00B84069" w:rsidRDefault="006D2048" w:rsidP="0094409C">
            <w:pPr>
              <w:spacing w:line="255" w:lineRule="atLeast"/>
              <w:jc w:val="center"/>
              <w:rPr>
                <w:rFonts w:eastAsia="Times New Roman" w:cs="Times New Roman"/>
                <w:color w:val="2C2C2C"/>
                <w:sz w:val="20"/>
                <w:szCs w:val="20"/>
                <w:lang w:eastAsia="ru-RU"/>
              </w:rPr>
            </w:pPr>
            <w:r w:rsidRPr="00B84069">
              <w:rPr>
                <w:rFonts w:eastAsia="Times New Roman" w:cs="Times New Roman"/>
                <w:b/>
                <w:bCs/>
                <w:color w:val="2C2C2C"/>
                <w:sz w:val="20"/>
                <w:szCs w:val="20"/>
                <w:lang w:eastAsia="ru-RU"/>
              </w:rPr>
              <w:br/>
            </w:r>
            <w:r w:rsidRPr="00B84069">
              <w:rPr>
                <w:rFonts w:eastAsia="Times New Roman" w:cs="Times New Roman"/>
                <w:b/>
                <w:bCs/>
                <w:color w:val="2C2C2C"/>
                <w:sz w:val="20"/>
                <w:lang w:eastAsia="ru-RU"/>
              </w:rPr>
              <w:t> № </w:t>
            </w:r>
            <w:r w:rsidRPr="00B84069">
              <w:rPr>
                <w:rFonts w:eastAsia="Times New Roman" w:cs="Times New Roman"/>
                <w:b/>
                <w:bCs/>
                <w:color w:val="2C2C2C"/>
                <w:sz w:val="20"/>
                <w:szCs w:val="20"/>
                <w:lang w:eastAsia="ru-RU"/>
              </w:rPr>
              <w:br/>
            </w:r>
            <w:proofErr w:type="spellStart"/>
            <w:proofErr w:type="gramStart"/>
            <w:r w:rsidRPr="00B84069">
              <w:rPr>
                <w:rFonts w:eastAsia="Times New Roman" w:cs="Times New Roman"/>
                <w:b/>
                <w:bCs/>
                <w:color w:val="2C2C2C"/>
                <w:sz w:val="20"/>
                <w:lang w:eastAsia="ru-RU"/>
              </w:rPr>
              <w:t>п</w:t>
            </w:r>
            <w:proofErr w:type="spellEnd"/>
            <w:proofErr w:type="gramEnd"/>
            <w:r w:rsidRPr="00B84069">
              <w:rPr>
                <w:rFonts w:eastAsia="Times New Roman" w:cs="Times New Roman"/>
                <w:b/>
                <w:bCs/>
                <w:color w:val="2C2C2C"/>
                <w:sz w:val="20"/>
                <w:lang w:eastAsia="ru-RU"/>
              </w:rPr>
              <w:t>/</w:t>
            </w:r>
            <w:proofErr w:type="spellStart"/>
            <w:r w:rsidRPr="00B84069">
              <w:rPr>
                <w:rFonts w:eastAsia="Times New Roman" w:cs="Times New Roman"/>
                <w:b/>
                <w:bCs/>
                <w:color w:val="2C2C2C"/>
                <w:sz w:val="20"/>
                <w:lang w:eastAsia="ru-RU"/>
              </w:rPr>
              <w:t>п</w:t>
            </w:r>
            <w:proofErr w:type="spellEnd"/>
          </w:p>
        </w:tc>
        <w:tc>
          <w:tcPr>
            <w:tcW w:w="4345" w:type="dxa"/>
            <w:hideMark/>
          </w:tcPr>
          <w:p w:rsidR="006D2048" w:rsidRDefault="006D2048" w:rsidP="0094409C">
            <w:pPr>
              <w:spacing w:line="255" w:lineRule="atLeast"/>
              <w:jc w:val="center"/>
              <w:rPr>
                <w:rFonts w:eastAsia="Times New Roman" w:cs="Times New Roman"/>
                <w:b/>
                <w:bCs/>
                <w:color w:val="2C2C2C"/>
                <w:sz w:val="20"/>
                <w:lang w:eastAsia="ru-RU"/>
              </w:rPr>
            </w:pPr>
            <w:r>
              <w:rPr>
                <w:rFonts w:eastAsia="Times New Roman" w:cs="Times New Roman"/>
                <w:b/>
                <w:bCs/>
                <w:color w:val="2C2C2C"/>
                <w:sz w:val="20"/>
                <w:lang w:eastAsia="ru-RU"/>
              </w:rPr>
              <w:t>Наименование</w:t>
            </w:r>
          </w:p>
          <w:p w:rsidR="006D2048" w:rsidRDefault="006D2048" w:rsidP="0094409C">
            <w:pPr>
              <w:spacing w:line="255" w:lineRule="atLeast"/>
              <w:jc w:val="center"/>
              <w:rPr>
                <w:rFonts w:eastAsia="Times New Roman" w:cs="Times New Roman"/>
                <w:b/>
                <w:bCs/>
                <w:color w:val="2C2C2C"/>
                <w:sz w:val="20"/>
                <w:lang w:eastAsia="ru-RU"/>
              </w:rPr>
            </w:pPr>
            <w:r>
              <w:rPr>
                <w:rFonts w:eastAsia="Times New Roman" w:cs="Times New Roman"/>
                <w:b/>
                <w:bCs/>
                <w:color w:val="2C2C2C"/>
                <w:sz w:val="20"/>
                <w:lang w:eastAsia="ru-RU"/>
              </w:rPr>
              <w:t>целевого</w:t>
            </w:r>
          </w:p>
          <w:p w:rsidR="006D2048" w:rsidRPr="00B84069" w:rsidRDefault="006D2048" w:rsidP="0094409C">
            <w:pPr>
              <w:spacing w:line="255" w:lineRule="atLeast"/>
              <w:jc w:val="center"/>
              <w:rPr>
                <w:rFonts w:eastAsia="Times New Roman" w:cs="Times New Roman"/>
                <w:color w:val="2C2C2C"/>
                <w:sz w:val="20"/>
                <w:szCs w:val="20"/>
                <w:lang w:eastAsia="ru-RU"/>
              </w:rPr>
            </w:pPr>
            <w:r w:rsidRPr="00B84069">
              <w:rPr>
                <w:rFonts w:eastAsia="Times New Roman" w:cs="Times New Roman"/>
                <w:b/>
                <w:bCs/>
                <w:color w:val="2C2C2C"/>
                <w:sz w:val="20"/>
                <w:lang w:eastAsia="ru-RU"/>
              </w:rPr>
              <w:t>показателя</w:t>
            </w:r>
          </w:p>
        </w:tc>
        <w:tc>
          <w:tcPr>
            <w:tcW w:w="709" w:type="dxa"/>
            <w:hideMark/>
          </w:tcPr>
          <w:p w:rsidR="006D2048" w:rsidRPr="00B84069" w:rsidRDefault="006D2048" w:rsidP="0094409C">
            <w:pPr>
              <w:spacing w:after="96" w:line="255" w:lineRule="atLeast"/>
              <w:jc w:val="center"/>
              <w:rPr>
                <w:rFonts w:eastAsia="Times New Roman" w:cs="Times New Roman"/>
                <w:color w:val="2C2C2C"/>
                <w:sz w:val="20"/>
                <w:szCs w:val="20"/>
                <w:lang w:eastAsia="ru-RU"/>
              </w:rPr>
            </w:pPr>
            <w:r w:rsidRPr="00B84069">
              <w:rPr>
                <w:rFonts w:eastAsia="Times New Roman" w:cs="Times New Roman"/>
                <w:b/>
                <w:bCs/>
                <w:color w:val="2C2C2C"/>
                <w:sz w:val="20"/>
                <w:lang w:eastAsia="ru-RU"/>
              </w:rPr>
              <w:t>Ед. </w:t>
            </w:r>
            <w:r w:rsidRPr="00B84069">
              <w:rPr>
                <w:rFonts w:eastAsia="Times New Roman" w:cs="Times New Roman"/>
                <w:b/>
                <w:bCs/>
                <w:color w:val="2C2C2C"/>
                <w:sz w:val="20"/>
                <w:szCs w:val="20"/>
                <w:lang w:eastAsia="ru-RU"/>
              </w:rPr>
              <w:br/>
            </w:r>
            <w:proofErr w:type="spellStart"/>
            <w:r w:rsidRPr="00B84069">
              <w:rPr>
                <w:rFonts w:eastAsia="Times New Roman" w:cs="Times New Roman"/>
                <w:b/>
                <w:bCs/>
                <w:color w:val="2C2C2C"/>
                <w:sz w:val="20"/>
                <w:lang w:eastAsia="ru-RU"/>
              </w:rPr>
              <w:t>изм</w:t>
            </w:r>
            <w:proofErr w:type="spellEnd"/>
            <w:r w:rsidRPr="00B84069">
              <w:rPr>
                <w:rFonts w:eastAsia="Times New Roman" w:cs="Times New Roman"/>
                <w:b/>
                <w:bCs/>
                <w:color w:val="2C2C2C"/>
                <w:sz w:val="20"/>
                <w:lang w:eastAsia="ru-RU"/>
              </w:rPr>
              <w:t>.</w:t>
            </w:r>
          </w:p>
        </w:tc>
        <w:tc>
          <w:tcPr>
            <w:tcW w:w="1134" w:type="dxa"/>
            <w:hideMark/>
          </w:tcPr>
          <w:p w:rsidR="006D2048" w:rsidRPr="00B84069" w:rsidRDefault="006D2048" w:rsidP="0094409C">
            <w:pPr>
              <w:spacing w:after="96" w:line="255" w:lineRule="atLeast"/>
              <w:jc w:val="center"/>
              <w:rPr>
                <w:rFonts w:eastAsia="Times New Roman" w:cs="Times New Roman"/>
                <w:color w:val="2C2C2C"/>
                <w:sz w:val="20"/>
                <w:szCs w:val="20"/>
                <w:lang w:eastAsia="ru-RU"/>
              </w:rPr>
            </w:pPr>
            <w:r w:rsidRPr="00B84069">
              <w:rPr>
                <w:rFonts w:eastAsia="Times New Roman" w:cs="Times New Roman"/>
                <w:b/>
                <w:bCs/>
                <w:color w:val="2C2C2C"/>
                <w:sz w:val="20"/>
                <w:lang w:eastAsia="ru-RU"/>
              </w:rPr>
              <w:t>Плановое</w:t>
            </w:r>
            <w:r w:rsidRPr="00B84069">
              <w:rPr>
                <w:rFonts w:eastAsia="Times New Roman" w:cs="Times New Roman"/>
                <w:b/>
                <w:bCs/>
                <w:color w:val="2C2C2C"/>
                <w:sz w:val="20"/>
                <w:szCs w:val="20"/>
                <w:lang w:eastAsia="ru-RU"/>
              </w:rPr>
              <w:br/>
            </w:r>
            <w:r w:rsidRPr="00B84069">
              <w:rPr>
                <w:rFonts w:eastAsia="Times New Roman" w:cs="Times New Roman"/>
                <w:b/>
                <w:bCs/>
                <w:color w:val="2C2C2C"/>
                <w:sz w:val="20"/>
                <w:lang w:eastAsia="ru-RU"/>
              </w:rPr>
              <w:t>значение</w:t>
            </w:r>
          </w:p>
        </w:tc>
        <w:tc>
          <w:tcPr>
            <w:tcW w:w="1417" w:type="dxa"/>
            <w:hideMark/>
          </w:tcPr>
          <w:p w:rsidR="006D2048" w:rsidRPr="00B84069" w:rsidRDefault="006D2048" w:rsidP="0094409C">
            <w:pPr>
              <w:spacing w:after="96" w:line="255" w:lineRule="atLeast"/>
              <w:jc w:val="center"/>
              <w:rPr>
                <w:rFonts w:eastAsia="Times New Roman" w:cs="Times New Roman"/>
                <w:color w:val="2C2C2C"/>
                <w:sz w:val="20"/>
                <w:szCs w:val="20"/>
                <w:lang w:eastAsia="ru-RU"/>
              </w:rPr>
            </w:pPr>
            <w:r w:rsidRPr="00B84069">
              <w:rPr>
                <w:rFonts w:eastAsia="Times New Roman" w:cs="Times New Roman"/>
                <w:b/>
                <w:bCs/>
                <w:color w:val="2C2C2C"/>
                <w:sz w:val="20"/>
                <w:lang w:eastAsia="ru-RU"/>
              </w:rPr>
              <w:t>Фактическое</w:t>
            </w:r>
            <w:r w:rsidRPr="00B84069">
              <w:rPr>
                <w:rFonts w:eastAsia="Times New Roman" w:cs="Times New Roman"/>
                <w:b/>
                <w:bCs/>
                <w:color w:val="2C2C2C"/>
                <w:sz w:val="20"/>
                <w:szCs w:val="20"/>
                <w:lang w:eastAsia="ru-RU"/>
              </w:rPr>
              <w:br/>
            </w:r>
            <w:r w:rsidRPr="00B84069">
              <w:rPr>
                <w:rFonts w:eastAsia="Times New Roman" w:cs="Times New Roman"/>
                <w:b/>
                <w:bCs/>
                <w:color w:val="2C2C2C"/>
                <w:sz w:val="20"/>
                <w:lang w:eastAsia="ru-RU"/>
              </w:rPr>
              <w:t> значение</w:t>
            </w:r>
          </w:p>
        </w:tc>
        <w:tc>
          <w:tcPr>
            <w:tcW w:w="1418" w:type="dxa"/>
            <w:hideMark/>
          </w:tcPr>
          <w:p w:rsidR="006D2048" w:rsidRPr="00B84069" w:rsidRDefault="00627C9B" w:rsidP="0094409C">
            <w:pPr>
              <w:spacing w:after="96" w:line="255" w:lineRule="atLeast"/>
              <w:jc w:val="center"/>
              <w:rPr>
                <w:rFonts w:eastAsia="Times New Roman" w:cs="Times New Roman"/>
                <w:color w:val="2C2C2C"/>
                <w:sz w:val="20"/>
                <w:szCs w:val="20"/>
                <w:lang w:eastAsia="ru-RU"/>
              </w:rPr>
            </w:pPr>
            <w:r>
              <w:rPr>
                <w:rFonts w:eastAsia="Times New Roman" w:cs="Times New Roman"/>
                <w:b/>
                <w:bCs/>
                <w:color w:val="2C2C2C"/>
                <w:sz w:val="20"/>
                <w:szCs w:val="18"/>
                <w:lang w:eastAsia="ru-RU"/>
              </w:rPr>
              <w:t>Отклонения</w:t>
            </w:r>
          </w:p>
        </w:tc>
      </w:tr>
      <w:tr w:rsidR="006D2048" w:rsidRPr="00B84069" w:rsidTr="0094409C">
        <w:tc>
          <w:tcPr>
            <w:tcW w:w="441" w:type="dxa"/>
            <w:hideMark/>
          </w:tcPr>
          <w:p w:rsidR="006D2048" w:rsidRPr="00A54BF1" w:rsidRDefault="006D2048" w:rsidP="0094409C">
            <w:pPr>
              <w:pStyle w:val="a6"/>
              <w:numPr>
                <w:ilvl w:val="0"/>
                <w:numId w:val="13"/>
              </w:numPr>
              <w:spacing w:after="96" w:line="255" w:lineRule="atLeast"/>
              <w:jc w:val="center"/>
              <w:rPr>
                <w:rFonts w:eastAsia="Times New Roman" w:cs="Times New Roman"/>
                <w:color w:val="2C2C2C"/>
                <w:sz w:val="20"/>
                <w:szCs w:val="20"/>
                <w:lang w:eastAsia="ru-RU"/>
              </w:rPr>
            </w:pPr>
          </w:p>
        </w:tc>
        <w:tc>
          <w:tcPr>
            <w:tcW w:w="4345" w:type="dxa"/>
            <w:hideMark/>
          </w:tcPr>
          <w:p w:rsidR="006D2048" w:rsidRPr="00A54BF1" w:rsidRDefault="006D2048" w:rsidP="0094409C">
            <w:pPr>
              <w:shd w:val="clear" w:color="auto" w:fill="FFFFFF"/>
              <w:ind w:right="-108"/>
              <w:textAlignment w:val="baseline"/>
              <w:rPr>
                <w:rFonts w:eastAsia="Calibri" w:cs="Times New Roman"/>
                <w:kern w:val="28"/>
                <w:sz w:val="20"/>
                <w:szCs w:val="20"/>
              </w:rPr>
            </w:pPr>
            <w:r w:rsidRPr="00A54BF1">
              <w:rPr>
                <w:rFonts w:eastAsia="Calibri" w:cs="Times New Roman"/>
                <w:kern w:val="28"/>
                <w:sz w:val="20"/>
                <w:szCs w:val="20"/>
              </w:rPr>
              <w:t>доля молодых людей, участвующих в мероприятиях-фестивалях, конкурсах, проектах.</w:t>
            </w:r>
          </w:p>
        </w:tc>
        <w:tc>
          <w:tcPr>
            <w:tcW w:w="709" w:type="dxa"/>
            <w:hideMark/>
          </w:tcPr>
          <w:p w:rsidR="006D2048" w:rsidRPr="00A54BF1" w:rsidRDefault="006D2048" w:rsidP="0094409C">
            <w:pPr>
              <w:spacing w:after="96" w:line="255" w:lineRule="atLeast"/>
              <w:jc w:val="center"/>
              <w:rPr>
                <w:rFonts w:eastAsia="Times New Roman" w:cs="Times New Roman"/>
                <w:color w:val="2C2C2C"/>
                <w:sz w:val="20"/>
                <w:szCs w:val="20"/>
                <w:lang w:eastAsia="ru-RU"/>
              </w:rPr>
            </w:pPr>
            <w:r w:rsidRPr="00A54BF1">
              <w:rPr>
                <w:rFonts w:eastAsia="Times New Roman" w:cs="Times New Roman"/>
                <w:color w:val="2C2C2C"/>
                <w:sz w:val="20"/>
                <w:szCs w:val="20"/>
                <w:lang w:eastAsia="ru-RU"/>
              </w:rPr>
              <w:t>%</w:t>
            </w:r>
          </w:p>
        </w:tc>
        <w:tc>
          <w:tcPr>
            <w:tcW w:w="1134" w:type="dxa"/>
            <w:hideMark/>
          </w:tcPr>
          <w:p w:rsidR="006D2048" w:rsidRPr="00A54BF1" w:rsidRDefault="00627C9B" w:rsidP="0094409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w:t>
            </w:r>
          </w:p>
        </w:tc>
        <w:tc>
          <w:tcPr>
            <w:tcW w:w="1417" w:type="dxa"/>
            <w:hideMark/>
          </w:tcPr>
          <w:p w:rsidR="006D2048" w:rsidRPr="00A54BF1" w:rsidRDefault="006D2048" w:rsidP="0094409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15</w:t>
            </w:r>
          </w:p>
        </w:tc>
        <w:tc>
          <w:tcPr>
            <w:tcW w:w="1418" w:type="dxa"/>
            <w:hideMark/>
          </w:tcPr>
          <w:p w:rsidR="006D2048" w:rsidRPr="00A54BF1" w:rsidRDefault="00627C9B" w:rsidP="0094409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w:t>
            </w:r>
          </w:p>
        </w:tc>
      </w:tr>
      <w:tr w:rsidR="006D2048" w:rsidRPr="00B84069" w:rsidTr="0094409C">
        <w:tc>
          <w:tcPr>
            <w:tcW w:w="441" w:type="dxa"/>
          </w:tcPr>
          <w:p w:rsidR="006D2048" w:rsidRPr="00A54BF1" w:rsidRDefault="006D2048" w:rsidP="0094409C">
            <w:pPr>
              <w:pStyle w:val="a6"/>
              <w:numPr>
                <w:ilvl w:val="0"/>
                <w:numId w:val="13"/>
              </w:numPr>
              <w:spacing w:after="96" w:line="255" w:lineRule="atLeast"/>
              <w:jc w:val="center"/>
              <w:rPr>
                <w:rFonts w:eastAsia="Times New Roman" w:cs="Times New Roman"/>
                <w:color w:val="2C2C2C"/>
                <w:sz w:val="20"/>
                <w:szCs w:val="20"/>
                <w:lang w:eastAsia="ru-RU"/>
              </w:rPr>
            </w:pPr>
          </w:p>
        </w:tc>
        <w:tc>
          <w:tcPr>
            <w:tcW w:w="4345" w:type="dxa"/>
          </w:tcPr>
          <w:p w:rsidR="006D2048" w:rsidRPr="00A54BF1" w:rsidRDefault="006D2048" w:rsidP="0094409C">
            <w:pPr>
              <w:rPr>
                <w:rFonts w:eastAsia="Calibri" w:cs="Times New Roman"/>
                <w:kern w:val="28"/>
                <w:sz w:val="20"/>
                <w:szCs w:val="20"/>
              </w:rPr>
            </w:pPr>
            <w:r w:rsidRPr="00A54BF1">
              <w:rPr>
                <w:rFonts w:eastAsia="Calibri" w:cs="Times New Roman"/>
                <w:kern w:val="28"/>
                <w:sz w:val="20"/>
                <w:szCs w:val="20"/>
              </w:rPr>
              <w:t>доля молодых людей, принимающих участие в добровольческой деятельности</w:t>
            </w:r>
          </w:p>
        </w:tc>
        <w:tc>
          <w:tcPr>
            <w:tcW w:w="709" w:type="dxa"/>
          </w:tcPr>
          <w:p w:rsidR="006D2048" w:rsidRPr="00A54BF1" w:rsidRDefault="006D2048" w:rsidP="0094409C">
            <w:pPr>
              <w:spacing w:after="96" w:line="255" w:lineRule="atLeast"/>
              <w:jc w:val="center"/>
              <w:rPr>
                <w:rFonts w:eastAsia="Times New Roman" w:cs="Times New Roman"/>
                <w:color w:val="2C2C2C"/>
                <w:sz w:val="20"/>
                <w:szCs w:val="20"/>
                <w:lang w:eastAsia="ru-RU"/>
              </w:rPr>
            </w:pPr>
            <w:r w:rsidRPr="00A54BF1">
              <w:rPr>
                <w:rFonts w:eastAsia="Times New Roman" w:cs="Times New Roman"/>
                <w:color w:val="2C2C2C"/>
                <w:sz w:val="20"/>
                <w:szCs w:val="20"/>
                <w:lang w:eastAsia="ru-RU"/>
              </w:rPr>
              <w:t>%</w:t>
            </w:r>
          </w:p>
        </w:tc>
        <w:tc>
          <w:tcPr>
            <w:tcW w:w="1134" w:type="dxa"/>
          </w:tcPr>
          <w:p w:rsidR="006D2048" w:rsidRPr="00A54BF1" w:rsidRDefault="00627C9B" w:rsidP="0094409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w:t>
            </w:r>
          </w:p>
        </w:tc>
        <w:tc>
          <w:tcPr>
            <w:tcW w:w="1417" w:type="dxa"/>
          </w:tcPr>
          <w:p w:rsidR="006D2048" w:rsidRPr="00A54BF1" w:rsidRDefault="00627C9B" w:rsidP="0094409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14</w:t>
            </w:r>
          </w:p>
        </w:tc>
        <w:tc>
          <w:tcPr>
            <w:tcW w:w="1418" w:type="dxa"/>
          </w:tcPr>
          <w:p w:rsidR="006D2048" w:rsidRPr="00A54BF1" w:rsidRDefault="00627C9B" w:rsidP="0094409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w:t>
            </w:r>
          </w:p>
        </w:tc>
      </w:tr>
      <w:tr w:rsidR="006D2048" w:rsidRPr="00B84069" w:rsidTr="0094409C">
        <w:tc>
          <w:tcPr>
            <w:tcW w:w="441" w:type="dxa"/>
          </w:tcPr>
          <w:p w:rsidR="006D2048" w:rsidRPr="00A54BF1" w:rsidRDefault="006D2048" w:rsidP="0094409C">
            <w:pPr>
              <w:pStyle w:val="a6"/>
              <w:numPr>
                <w:ilvl w:val="0"/>
                <w:numId w:val="13"/>
              </w:numPr>
              <w:spacing w:after="96" w:line="255" w:lineRule="atLeast"/>
              <w:jc w:val="center"/>
              <w:rPr>
                <w:rFonts w:eastAsia="Times New Roman" w:cs="Times New Roman"/>
                <w:color w:val="2C2C2C"/>
                <w:sz w:val="20"/>
                <w:szCs w:val="20"/>
                <w:lang w:eastAsia="ru-RU"/>
              </w:rPr>
            </w:pPr>
          </w:p>
        </w:tc>
        <w:tc>
          <w:tcPr>
            <w:tcW w:w="4345" w:type="dxa"/>
          </w:tcPr>
          <w:p w:rsidR="006D2048" w:rsidRPr="00A54BF1" w:rsidRDefault="006D2048" w:rsidP="0094409C">
            <w:pPr>
              <w:shd w:val="clear" w:color="auto" w:fill="FFFFFF"/>
              <w:textAlignment w:val="baseline"/>
              <w:rPr>
                <w:rFonts w:eastAsia="Calibri" w:cs="Times New Roman"/>
                <w:kern w:val="28"/>
                <w:sz w:val="20"/>
                <w:szCs w:val="20"/>
              </w:rPr>
            </w:pPr>
            <w:r w:rsidRPr="00A54BF1">
              <w:rPr>
                <w:rFonts w:eastAsia="Calibri" w:cs="Times New Roman"/>
                <w:kern w:val="28"/>
                <w:sz w:val="20"/>
                <w:szCs w:val="20"/>
              </w:rPr>
              <w:t xml:space="preserve"> доля молодых людей, участвующих в работе органов молодёжного самоуправления</w:t>
            </w:r>
          </w:p>
        </w:tc>
        <w:tc>
          <w:tcPr>
            <w:tcW w:w="709" w:type="dxa"/>
          </w:tcPr>
          <w:p w:rsidR="006D2048" w:rsidRPr="00A54BF1" w:rsidRDefault="006D2048" w:rsidP="0094409C">
            <w:pPr>
              <w:spacing w:after="96" w:line="255" w:lineRule="atLeast"/>
              <w:jc w:val="center"/>
              <w:rPr>
                <w:rFonts w:eastAsia="Times New Roman" w:cs="Times New Roman"/>
                <w:color w:val="2C2C2C"/>
                <w:sz w:val="20"/>
                <w:szCs w:val="20"/>
                <w:lang w:eastAsia="ru-RU"/>
              </w:rPr>
            </w:pPr>
            <w:r w:rsidRPr="00A54BF1">
              <w:rPr>
                <w:rFonts w:eastAsia="Times New Roman" w:cs="Times New Roman"/>
                <w:color w:val="2C2C2C"/>
                <w:sz w:val="20"/>
                <w:szCs w:val="20"/>
                <w:lang w:eastAsia="ru-RU"/>
              </w:rPr>
              <w:t>%</w:t>
            </w:r>
          </w:p>
        </w:tc>
        <w:tc>
          <w:tcPr>
            <w:tcW w:w="1134" w:type="dxa"/>
          </w:tcPr>
          <w:p w:rsidR="006D2048" w:rsidRPr="00A54BF1" w:rsidRDefault="00627C9B" w:rsidP="0094409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7</w:t>
            </w:r>
          </w:p>
        </w:tc>
        <w:tc>
          <w:tcPr>
            <w:tcW w:w="1417" w:type="dxa"/>
          </w:tcPr>
          <w:p w:rsidR="006D2048" w:rsidRPr="00A54BF1" w:rsidRDefault="006D2048" w:rsidP="0094409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9</w:t>
            </w:r>
          </w:p>
        </w:tc>
        <w:tc>
          <w:tcPr>
            <w:tcW w:w="1418" w:type="dxa"/>
          </w:tcPr>
          <w:p w:rsidR="006D2048" w:rsidRPr="00A54BF1" w:rsidRDefault="00627C9B" w:rsidP="0094409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w:t>
            </w:r>
          </w:p>
        </w:tc>
      </w:tr>
    </w:tbl>
    <w:p w:rsidR="006D2048" w:rsidRDefault="006D2048" w:rsidP="006D2048">
      <w:pPr>
        <w:spacing w:after="0" w:line="240" w:lineRule="auto"/>
        <w:ind w:firstLine="709"/>
        <w:rPr>
          <w:rFonts w:eastAsia="Times New Roman" w:cs="Times New Roman"/>
          <w:szCs w:val="24"/>
          <w:lang w:eastAsia="ru-RU"/>
        </w:rPr>
      </w:pPr>
    </w:p>
    <w:p w:rsidR="006D2048" w:rsidRDefault="006D2048" w:rsidP="006D2048">
      <w:pPr>
        <w:tabs>
          <w:tab w:val="left" w:pos="0"/>
        </w:tabs>
        <w:spacing w:after="0" w:line="240" w:lineRule="auto"/>
        <w:ind w:firstLine="709"/>
        <w:contextualSpacing/>
        <w:jc w:val="both"/>
        <w:rPr>
          <w:szCs w:val="24"/>
        </w:rPr>
      </w:pPr>
      <w:r w:rsidRPr="00FE44D1">
        <w:rPr>
          <w:b/>
          <w:i/>
          <w:szCs w:val="24"/>
          <w:shd w:val="clear" w:color="auto" w:fill="FFFFFF"/>
        </w:rPr>
        <w:lastRenderedPageBreak/>
        <w:t xml:space="preserve">Вывод: </w:t>
      </w:r>
      <w:r>
        <w:rPr>
          <w:rFonts w:eastAsia="Times New Roman"/>
          <w:szCs w:val="24"/>
          <w:lang w:eastAsia="ru-RU"/>
        </w:rPr>
        <w:t>П</w:t>
      </w:r>
      <w:r w:rsidR="00CB01B2">
        <w:rPr>
          <w:rFonts w:eastAsia="Times New Roman"/>
          <w:szCs w:val="24"/>
          <w:lang w:eastAsia="ru-RU"/>
        </w:rPr>
        <w:t>о результатам реализации за 2021</w:t>
      </w:r>
      <w:r w:rsidRPr="002B3A9C">
        <w:rPr>
          <w:rFonts w:eastAsia="Times New Roman"/>
          <w:szCs w:val="24"/>
          <w:lang w:eastAsia="ru-RU"/>
        </w:rPr>
        <w:t xml:space="preserve"> год муниципальная программа </w:t>
      </w:r>
      <w:r>
        <w:rPr>
          <w:rFonts w:eastAsia="Times New Roman"/>
          <w:szCs w:val="24"/>
          <w:lang w:eastAsia="ru-RU"/>
        </w:rPr>
        <w:t>признана эффективной</w:t>
      </w:r>
      <w:r w:rsidRPr="00F86A51">
        <w:rPr>
          <w:rFonts w:eastAsia="Times New Roman"/>
          <w:szCs w:val="24"/>
          <w:lang w:eastAsia="ru-RU"/>
        </w:rPr>
        <w:t xml:space="preserve">. </w:t>
      </w:r>
      <w:r w:rsidR="00CB01B2">
        <w:rPr>
          <w:szCs w:val="24"/>
        </w:rPr>
        <w:t>К</w:t>
      </w:r>
      <w:r w:rsidRPr="00162A62">
        <w:rPr>
          <w:szCs w:val="24"/>
        </w:rPr>
        <w:t>оординатору программы рекомендуется обеспечивать своевременную корректировку плановых значений показателей в случае изменения условий реализации муниципальной программы.</w:t>
      </w:r>
    </w:p>
    <w:p w:rsidR="000517DB" w:rsidRDefault="000517DB" w:rsidP="006D2048">
      <w:pPr>
        <w:tabs>
          <w:tab w:val="left" w:pos="0"/>
        </w:tabs>
        <w:spacing w:after="0" w:line="240" w:lineRule="auto"/>
        <w:ind w:firstLine="709"/>
        <w:contextualSpacing/>
        <w:jc w:val="both"/>
        <w:rPr>
          <w:szCs w:val="24"/>
        </w:rPr>
      </w:pPr>
    </w:p>
    <w:p w:rsidR="000517DB" w:rsidRDefault="000517DB" w:rsidP="006D2048">
      <w:pPr>
        <w:tabs>
          <w:tab w:val="left" w:pos="0"/>
        </w:tabs>
        <w:spacing w:after="0" w:line="240" w:lineRule="auto"/>
        <w:ind w:firstLine="709"/>
        <w:contextualSpacing/>
        <w:jc w:val="both"/>
        <w:rPr>
          <w:szCs w:val="24"/>
          <w:lang w:eastAsia="ru-RU"/>
        </w:rPr>
      </w:pPr>
    </w:p>
    <w:p w:rsidR="000517DB" w:rsidRDefault="000517DB" w:rsidP="00BD041E">
      <w:pPr>
        <w:spacing w:before="100" w:beforeAutospacing="1" w:after="100" w:afterAutospacing="1" w:line="240" w:lineRule="auto"/>
        <w:jc w:val="center"/>
        <w:rPr>
          <w:rFonts w:eastAsia="Times New Roman" w:cs="Times New Roman"/>
          <w:b/>
          <w:color w:val="333333"/>
          <w:szCs w:val="24"/>
          <w:lang w:eastAsia="ru-RU"/>
        </w:rPr>
      </w:pPr>
    </w:p>
    <w:p w:rsidR="00CC79B6" w:rsidRDefault="00CC79B6" w:rsidP="00BD041E">
      <w:pPr>
        <w:spacing w:before="100" w:beforeAutospacing="1" w:after="100" w:afterAutospacing="1" w:line="240" w:lineRule="auto"/>
        <w:jc w:val="center"/>
        <w:rPr>
          <w:rFonts w:eastAsia="Times New Roman" w:cs="Times New Roman"/>
          <w:b/>
          <w:color w:val="333333"/>
          <w:szCs w:val="24"/>
          <w:lang w:eastAsia="ru-RU"/>
        </w:rPr>
      </w:pPr>
    </w:p>
    <w:p w:rsidR="006D2048" w:rsidRDefault="00BD041E" w:rsidP="00BD041E">
      <w:pPr>
        <w:spacing w:before="100" w:beforeAutospacing="1" w:after="100" w:afterAutospacing="1" w:line="240" w:lineRule="auto"/>
        <w:jc w:val="center"/>
        <w:rPr>
          <w:rFonts w:eastAsia="Times New Roman" w:cs="Times New Roman"/>
          <w:b/>
          <w:szCs w:val="24"/>
          <w:lang w:eastAsia="ru-RU"/>
        </w:rPr>
      </w:pPr>
      <w:r>
        <w:rPr>
          <w:rFonts w:eastAsia="Times New Roman" w:cs="Times New Roman"/>
          <w:b/>
          <w:color w:val="333333"/>
          <w:szCs w:val="24"/>
          <w:lang w:eastAsia="ru-RU"/>
        </w:rPr>
        <w:t>19</w:t>
      </w:r>
      <w:r w:rsidR="006D2048" w:rsidRPr="00B47538">
        <w:rPr>
          <w:rFonts w:eastAsia="Times New Roman" w:cs="Times New Roman"/>
          <w:b/>
          <w:color w:val="333333"/>
          <w:szCs w:val="24"/>
          <w:lang w:eastAsia="ru-RU"/>
        </w:rPr>
        <w:t xml:space="preserve">. </w:t>
      </w:r>
      <w:r w:rsidR="005E0DA3">
        <w:rPr>
          <w:rFonts w:eastAsia="Times New Roman" w:cs="Times New Roman"/>
          <w:b/>
          <w:color w:val="333333"/>
          <w:szCs w:val="24"/>
          <w:lang w:eastAsia="ru-RU"/>
        </w:rPr>
        <w:t xml:space="preserve">   </w:t>
      </w:r>
      <w:r w:rsidR="006D2048" w:rsidRPr="00B47538">
        <w:rPr>
          <w:rFonts w:eastAsia="Times New Roman" w:cs="Times New Roman"/>
          <w:b/>
          <w:szCs w:val="24"/>
          <w:lang w:eastAsia="ru-RU"/>
        </w:rPr>
        <w:t>Привлечение и закрепление молодых специалистов на терри</w:t>
      </w:r>
      <w:r>
        <w:rPr>
          <w:rFonts w:eastAsia="Times New Roman" w:cs="Times New Roman"/>
          <w:b/>
          <w:szCs w:val="24"/>
          <w:lang w:eastAsia="ru-RU"/>
        </w:rPr>
        <w:t>тории МО «</w:t>
      </w:r>
      <w:proofErr w:type="spellStart"/>
      <w:r>
        <w:rPr>
          <w:rFonts w:eastAsia="Times New Roman" w:cs="Times New Roman"/>
          <w:b/>
          <w:szCs w:val="24"/>
          <w:lang w:eastAsia="ru-RU"/>
        </w:rPr>
        <w:t>Майнский</w:t>
      </w:r>
      <w:proofErr w:type="spellEnd"/>
      <w:r>
        <w:rPr>
          <w:rFonts w:eastAsia="Times New Roman" w:cs="Times New Roman"/>
          <w:b/>
          <w:szCs w:val="24"/>
          <w:lang w:eastAsia="ru-RU"/>
        </w:rPr>
        <w:t xml:space="preserve"> район» на 2021</w:t>
      </w:r>
      <w:r w:rsidR="006D2048" w:rsidRPr="00B47538">
        <w:rPr>
          <w:rFonts w:eastAsia="Times New Roman" w:cs="Times New Roman"/>
          <w:b/>
          <w:szCs w:val="24"/>
          <w:lang w:eastAsia="ru-RU"/>
        </w:rPr>
        <w:t>-20</w:t>
      </w:r>
      <w:r>
        <w:rPr>
          <w:rFonts w:eastAsia="Times New Roman" w:cs="Times New Roman"/>
          <w:b/>
          <w:szCs w:val="24"/>
          <w:lang w:eastAsia="ru-RU"/>
        </w:rPr>
        <w:t>23</w:t>
      </w:r>
      <w:r w:rsidR="006D2048" w:rsidRPr="00B47538">
        <w:rPr>
          <w:rFonts w:eastAsia="Times New Roman" w:cs="Times New Roman"/>
          <w:b/>
          <w:szCs w:val="24"/>
          <w:lang w:eastAsia="ru-RU"/>
        </w:rPr>
        <w:t xml:space="preserve"> гг.»</w:t>
      </w:r>
    </w:p>
    <w:p w:rsidR="006D2048" w:rsidRPr="00DA593F" w:rsidRDefault="006D2048" w:rsidP="00DA593F">
      <w:pPr>
        <w:spacing w:after="0" w:line="240" w:lineRule="auto"/>
        <w:ind w:firstLine="709"/>
        <w:rPr>
          <w:szCs w:val="24"/>
        </w:rPr>
      </w:pPr>
      <w:r w:rsidRPr="00AC6C20">
        <w:t xml:space="preserve">Ответственный исполнитель муниципальной программы – </w:t>
      </w:r>
      <w:r w:rsidRPr="00AC6C20">
        <w:rPr>
          <w:szCs w:val="24"/>
        </w:rPr>
        <w:t xml:space="preserve">Отдел </w:t>
      </w:r>
      <w:r>
        <w:rPr>
          <w:szCs w:val="24"/>
        </w:rPr>
        <w:t xml:space="preserve">по молодежной политике и спорту </w:t>
      </w:r>
      <w:r w:rsidRPr="00BB173F">
        <w:rPr>
          <w:szCs w:val="24"/>
        </w:rPr>
        <w:t xml:space="preserve"> администрации МО «</w:t>
      </w:r>
      <w:proofErr w:type="spellStart"/>
      <w:r w:rsidRPr="00BB173F">
        <w:rPr>
          <w:szCs w:val="24"/>
        </w:rPr>
        <w:t>Майнский</w:t>
      </w:r>
      <w:proofErr w:type="spellEnd"/>
      <w:r w:rsidRPr="00BB173F">
        <w:rPr>
          <w:szCs w:val="24"/>
        </w:rPr>
        <w:t xml:space="preserve"> район»</w:t>
      </w:r>
      <w:r>
        <w:rPr>
          <w:szCs w:val="24"/>
        </w:rPr>
        <w:t xml:space="preserve">, </w:t>
      </w:r>
      <w:r w:rsidRPr="00AC6C20">
        <w:rPr>
          <w:szCs w:val="24"/>
        </w:rPr>
        <w:t>МУ «Управление образования</w:t>
      </w:r>
      <w:r w:rsidRPr="00BB173F">
        <w:rPr>
          <w:szCs w:val="24"/>
        </w:rPr>
        <w:t xml:space="preserve"> администрации муниципального образования «</w:t>
      </w:r>
      <w:proofErr w:type="spellStart"/>
      <w:r w:rsidRPr="00BB173F">
        <w:rPr>
          <w:szCs w:val="24"/>
        </w:rPr>
        <w:t>Майнский</w:t>
      </w:r>
      <w:proofErr w:type="spellEnd"/>
      <w:r w:rsidRPr="00BB173F">
        <w:rPr>
          <w:szCs w:val="24"/>
        </w:rPr>
        <w:t xml:space="preserve"> район», Отдел по делам культуры и организации досуга населения администрации муниципального образования «</w:t>
      </w:r>
      <w:proofErr w:type="spellStart"/>
      <w:r w:rsidRPr="00BB173F">
        <w:rPr>
          <w:szCs w:val="24"/>
        </w:rPr>
        <w:t>Майнский</w:t>
      </w:r>
      <w:proofErr w:type="spellEnd"/>
      <w:r w:rsidRPr="00BB173F">
        <w:rPr>
          <w:szCs w:val="24"/>
        </w:rPr>
        <w:t xml:space="preserve"> район», ГУЗ «</w:t>
      </w:r>
      <w:proofErr w:type="spellStart"/>
      <w:r w:rsidRPr="00BB173F">
        <w:rPr>
          <w:szCs w:val="24"/>
        </w:rPr>
        <w:t>Майнская</w:t>
      </w:r>
      <w:proofErr w:type="spellEnd"/>
      <w:r w:rsidRPr="00BB173F">
        <w:rPr>
          <w:szCs w:val="24"/>
        </w:rPr>
        <w:t xml:space="preserve"> центральная районная больница» (по согласованию</w:t>
      </w:r>
      <w:r>
        <w:rPr>
          <w:szCs w:val="24"/>
        </w:rPr>
        <w:t>).</w:t>
      </w:r>
    </w:p>
    <w:p w:rsidR="006D2048" w:rsidRPr="007642DC" w:rsidRDefault="006D2048" w:rsidP="006D2048">
      <w:pPr>
        <w:spacing w:after="0" w:line="240" w:lineRule="auto"/>
        <w:ind w:firstLine="709"/>
        <w:jc w:val="both"/>
        <w:rPr>
          <w:rFonts w:eastAsia="Times New Roman" w:cs="Times New Roman"/>
          <w:szCs w:val="24"/>
          <w:lang w:eastAsia="ru-RU"/>
        </w:rPr>
      </w:pPr>
      <w:r w:rsidRPr="007642DC">
        <w:rPr>
          <w:rFonts w:eastAsia="Times New Roman" w:cs="Times New Roman"/>
          <w:szCs w:val="24"/>
          <w:lang w:eastAsia="ru-RU"/>
        </w:rPr>
        <w:t>На финансирован</w:t>
      </w:r>
      <w:r>
        <w:rPr>
          <w:rFonts w:eastAsia="Times New Roman" w:cs="Times New Roman"/>
          <w:szCs w:val="24"/>
          <w:lang w:eastAsia="ru-RU"/>
        </w:rPr>
        <w:t>и</w:t>
      </w:r>
      <w:r w:rsidR="00BD041E">
        <w:rPr>
          <w:rFonts w:eastAsia="Times New Roman" w:cs="Times New Roman"/>
          <w:szCs w:val="24"/>
          <w:lang w:eastAsia="ru-RU"/>
        </w:rPr>
        <w:t>е муниципальной программы в 2021</w:t>
      </w:r>
      <w:r w:rsidRPr="007642DC">
        <w:rPr>
          <w:rFonts w:eastAsia="Times New Roman" w:cs="Times New Roman"/>
          <w:szCs w:val="24"/>
          <w:lang w:eastAsia="ru-RU"/>
        </w:rPr>
        <w:t xml:space="preserve"> году средства из бюджета муниципального образования «</w:t>
      </w:r>
      <w:proofErr w:type="spellStart"/>
      <w:r w:rsidRPr="007642DC">
        <w:rPr>
          <w:rFonts w:eastAsia="Times New Roman" w:cs="Times New Roman"/>
          <w:szCs w:val="24"/>
          <w:lang w:eastAsia="ru-RU"/>
        </w:rPr>
        <w:t>Майнский</w:t>
      </w:r>
      <w:proofErr w:type="spellEnd"/>
      <w:r w:rsidRPr="007642DC">
        <w:rPr>
          <w:rFonts w:eastAsia="Times New Roman" w:cs="Times New Roman"/>
          <w:szCs w:val="24"/>
          <w:lang w:eastAsia="ru-RU"/>
        </w:rPr>
        <w:t xml:space="preserve"> район»  </w:t>
      </w:r>
      <w:r w:rsidR="00DA593F">
        <w:rPr>
          <w:rFonts w:eastAsia="Times New Roman" w:cs="Times New Roman"/>
          <w:szCs w:val="24"/>
          <w:lang w:eastAsia="ru-RU"/>
        </w:rPr>
        <w:t xml:space="preserve">не предусмотрены, что </w:t>
      </w:r>
      <w:r>
        <w:rPr>
          <w:rFonts w:eastAsia="Times New Roman" w:cs="Times New Roman"/>
          <w:szCs w:val="24"/>
          <w:lang w:eastAsia="ru-RU"/>
        </w:rPr>
        <w:t xml:space="preserve"> связано </w:t>
      </w:r>
      <w:r w:rsidR="00DA593F">
        <w:rPr>
          <w:rFonts w:eastAsia="Times New Roman" w:cs="Times New Roman"/>
          <w:szCs w:val="24"/>
          <w:lang w:eastAsia="ru-RU"/>
        </w:rPr>
        <w:t>с</w:t>
      </w:r>
      <w:r>
        <w:rPr>
          <w:rFonts w:eastAsia="Times New Roman" w:cs="Times New Roman"/>
          <w:szCs w:val="24"/>
          <w:lang w:eastAsia="ru-RU"/>
        </w:rPr>
        <w:t xml:space="preserve"> </w:t>
      </w:r>
      <w:r w:rsidR="00DA593F">
        <w:rPr>
          <w:rFonts w:eastAsia="Times New Roman" w:cs="Times New Roman"/>
          <w:szCs w:val="24"/>
          <w:lang w:eastAsia="ru-RU"/>
        </w:rPr>
        <w:t xml:space="preserve">отсутствием </w:t>
      </w:r>
      <w:r>
        <w:rPr>
          <w:rFonts w:eastAsia="Times New Roman" w:cs="Times New Roman"/>
          <w:szCs w:val="24"/>
          <w:lang w:eastAsia="ru-RU"/>
        </w:rPr>
        <w:t xml:space="preserve"> молодых специалистов.</w:t>
      </w:r>
    </w:p>
    <w:p w:rsidR="006D2048" w:rsidRDefault="006D2048" w:rsidP="006D2048">
      <w:pPr>
        <w:tabs>
          <w:tab w:val="left" w:pos="709"/>
        </w:tabs>
        <w:spacing w:after="0" w:line="240" w:lineRule="auto"/>
        <w:ind w:firstLine="709"/>
        <w:jc w:val="both"/>
        <w:rPr>
          <w:rFonts w:eastAsia="Times New Roman"/>
          <w:szCs w:val="24"/>
          <w:lang w:eastAsia="ru-RU"/>
        </w:rPr>
      </w:pPr>
      <w:r w:rsidRPr="00F17AA8">
        <w:rPr>
          <w:rFonts w:eastAsia="Times New Roman"/>
          <w:szCs w:val="24"/>
          <w:lang w:eastAsia="ru-RU"/>
        </w:rPr>
        <w:t xml:space="preserve">Оценка эффективности реализации муниципальной программы осуществлялась по </w:t>
      </w:r>
      <w:r w:rsidR="00DA593F">
        <w:rPr>
          <w:rFonts w:eastAsia="Times New Roman"/>
          <w:szCs w:val="24"/>
          <w:lang w:eastAsia="ru-RU"/>
        </w:rPr>
        <w:t>4</w:t>
      </w:r>
      <w:r>
        <w:rPr>
          <w:rFonts w:eastAsia="Times New Roman"/>
          <w:szCs w:val="24"/>
          <w:lang w:eastAsia="ru-RU"/>
        </w:rPr>
        <w:t xml:space="preserve"> </w:t>
      </w:r>
      <w:r w:rsidRPr="00F17AA8">
        <w:rPr>
          <w:rFonts w:eastAsia="Times New Roman"/>
          <w:szCs w:val="24"/>
          <w:lang w:eastAsia="ru-RU"/>
        </w:rPr>
        <w:t>целев</w:t>
      </w:r>
      <w:r>
        <w:rPr>
          <w:rFonts w:eastAsia="Times New Roman"/>
          <w:szCs w:val="24"/>
          <w:lang w:eastAsia="ru-RU"/>
        </w:rPr>
        <w:t>ым</w:t>
      </w:r>
      <w:r w:rsidRPr="00F17AA8">
        <w:rPr>
          <w:rFonts w:eastAsia="Times New Roman"/>
          <w:szCs w:val="24"/>
          <w:lang w:eastAsia="ru-RU"/>
        </w:rPr>
        <w:t xml:space="preserve"> показател</w:t>
      </w:r>
      <w:r>
        <w:rPr>
          <w:rFonts w:eastAsia="Times New Roman"/>
          <w:szCs w:val="24"/>
          <w:lang w:eastAsia="ru-RU"/>
        </w:rPr>
        <w:t>ям</w:t>
      </w:r>
      <w:r w:rsidRPr="00F17AA8">
        <w:rPr>
          <w:rFonts w:eastAsia="Times New Roman"/>
          <w:szCs w:val="24"/>
          <w:lang w:eastAsia="ru-RU"/>
        </w:rPr>
        <w:t xml:space="preserve">, ожидаемое значение </w:t>
      </w:r>
      <w:r w:rsidR="00DA593F">
        <w:rPr>
          <w:rFonts w:eastAsia="Times New Roman"/>
          <w:szCs w:val="24"/>
          <w:lang w:eastAsia="ru-RU"/>
        </w:rPr>
        <w:t xml:space="preserve"> не </w:t>
      </w:r>
      <w:r>
        <w:rPr>
          <w:rFonts w:eastAsia="Times New Roman"/>
          <w:szCs w:val="24"/>
          <w:lang w:eastAsia="ru-RU"/>
        </w:rPr>
        <w:t>достигнуто.</w:t>
      </w:r>
    </w:p>
    <w:p w:rsidR="006D2048" w:rsidRDefault="006D2048" w:rsidP="006D2048">
      <w:pPr>
        <w:tabs>
          <w:tab w:val="left" w:pos="709"/>
        </w:tabs>
        <w:spacing w:after="0" w:line="240" w:lineRule="auto"/>
        <w:ind w:firstLine="709"/>
        <w:jc w:val="both"/>
        <w:rPr>
          <w:rFonts w:eastAsia="Times New Roman"/>
          <w:szCs w:val="24"/>
          <w:lang w:eastAsia="ru-RU"/>
        </w:rPr>
      </w:pPr>
    </w:p>
    <w:tbl>
      <w:tblPr>
        <w:tblStyle w:val="ad"/>
        <w:tblW w:w="0" w:type="auto"/>
        <w:tblLook w:val="04A0"/>
      </w:tblPr>
      <w:tblGrid>
        <w:gridCol w:w="548"/>
        <w:gridCol w:w="4238"/>
        <w:gridCol w:w="709"/>
        <w:gridCol w:w="1253"/>
        <w:gridCol w:w="1531"/>
        <w:gridCol w:w="1185"/>
      </w:tblGrid>
      <w:tr w:rsidR="006D2048" w:rsidRPr="00C75056" w:rsidTr="0094409C">
        <w:trPr>
          <w:trHeight w:val="1477"/>
        </w:trPr>
        <w:tc>
          <w:tcPr>
            <w:tcW w:w="548" w:type="dxa"/>
            <w:hideMark/>
          </w:tcPr>
          <w:p w:rsidR="006D2048" w:rsidRPr="00C75056" w:rsidRDefault="006D2048" w:rsidP="0094409C">
            <w:pPr>
              <w:spacing w:after="96" w:line="255" w:lineRule="atLeast"/>
              <w:jc w:val="center"/>
              <w:rPr>
                <w:rFonts w:eastAsia="Times New Roman" w:cs="Times New Roman"/>
                <w:color w:val="2C2C2C"/>
                <w:sz w:val="22"/>
                <w:lang w:eastAsia="ru-RU"/>
              </w:rPr>
            </w:pPr>
            <w:r w:rsidRPr="00C75056">
              <w:rPr>
                <w:rFonts w:eastAsia="Times New Roman" w:cs="Times New Roman"/>
                <w:b/>
                <w:bCs/>
                <w:color w:val="2C2C2C"/>
                <w:sz w:val="22"/>
                <w:lang w:eastAsia="ru-RU"/>
              </w:rPr>
              <w:br/>
              <w:t> № </w:t>
            </w:r>
            <w:r w:rsidRPr="00C75056">
              <w:rPr>
                <w:rFonts w:eastAsia="Times New Roman" w:cs="Times New Roman"/>
                <w:b/>
                <w:bCs/>
                <w:color w:val="2C2C2C"/>
                <w:sz w:val="22"/>
                <w:lang w:eastAsia="ru-RU"/>
              </w:rPr>
              <w:br/>
            </w:r>
            <w:proofErr w:type="spellStart"/>
            <w:proofErr w:type="gramStart"/>
            <w:r w:rsidRPr="00C75056">
              <w:rPr>
                <w:rFonts w:eastAsia="Times New Roman" w:cs="Times New Roman"/>
                <w:b/>
                <w:bCs/>
                <w:color w:val="2C2C2C"/>
                <w:sz w:val="22"/>
                <w:lang w:eastAsia="ru-RU"/>
              </w:rPr>
              <w:t>п</w:t>
            </w:r>
            <w:proofErr w:type="spellEnd"/>
            <w:proofErr w:type="gramEnd"/>
            <w:r w:rsidRPr="00C75056">
              <w:rPr>
                <w:rFonts w:eastAsia="Times New Roman" w:cs="Times New Roman"/>
                <w:b/>
                <w:bCs/>
                <w:color w:val="2C2C2C"/>
                <w:sz w:val="22"/>
                <w:lang w:eastAsia="ru-RU"/>
              </w:rPr>
              <w:t>/</w:t>
            </w:r>
            <w:proofErr w:type="spellStart"/>
            <w:r w:rsidRPr="00C75056">
              <w:rPr>
                <w:rFonts w:eastAsia="Times New Roman" w:cs="Times New Roman"/>
                <w:b/>
                <w:bCs/>
                <w:color w:val="2C2C2C"/>
                <w:sz w:val="22"/>
                <w:lang w:eastAsia="ru-RU"/>
              </w:rPr>
              <w:t>п</w:t>
            </w:r>
            <w:proofErr w:type="spellEnd"/>
          </w:p>
        </w:tc>
        <w:tc>
          <w:tcPr>
            <w:tcW w:w="4238" w:type="dxa"/>
            <w:hideMark/>
          </w:tcPr>
          <w:p w:rsidR="006D2048" w:rsidRPr="00C75056" w:rsidRDefault="006D2048" w:rsidP="0094409C">
            <w:pPr>
              <w:spacing w:after="96" w:line="255" w:lineRule="atLeast"/>
              <w:jc w:val="center"/>
              <w:rPr>
                <w:rFonts w:eastAsia="Times New Roman" w:cs="Times New Roman"/>
                <w:color w:val="2C2C2C"/>
                <w:sz w:val="22"/>
                <w:lang w:eastAsia="ru-RU"/>
              </w:rPr>
            </w:pPr>
            <w:r w:rsidRPr="00C75056">
              <w:rPr>
                <w:rFonts w:eastAsia="Times New Roman" w:cs="Times New Roman"/>
                <w:b/>
                <w:bCs/>
                <w:color w:val="2C2C2C"/>
                <w:sz w:val="22"/>
                <w:lang w:eastAsia="ru-RU"/>
              </w:rPr>
              <w:t>Наименование   </w:t>
            </w:r>
            <w:r w:rsidRPr="00C75056">
              <w:rPr>
                <w:rFonts w:eastAsia="Times New Roman" w:cs="Times New Roman"/>
                <w:b/>
                <w:bCs/>
                <w:color w:val="2C2C2C"/>
                <w:sz w:val="22"/>
                <w:lang w:eastAsia="ru-RU"/>
              </w:rPr>
              <w:br/>
              <w:t>     целевого     </w:t>
            </w:r>
            <w:r w:rsidRPr="00C75056">
              <w:rPr>
                <w:rFonts w:eastAsia="Times New Roman" w:cs="Times New Roman"/>
                <w:b/>
                <w:bCs/>
                <w:color w:val="2C2C2C"/>
                <w:sz w:val="22"/>
                <w:lang w:eastAsia="ru-RU"/>
              </w:rPr>
              <w:br/>
              <w:t>    показателя</w:t>
            </w:r>
          </w:p>
        </w:tc>
        <w:tc>
          <w:tcPr>
            <w:tcW w:w="709" w:type="dxa"/>
            <w:hideMark/>
          </w:tcPr>
          <w:p w:rsidR="006D2048" w:rsidRPr="00C75056" w:rsidRDefault="006D2048" w:rsidP="0094409C">
            <w:pPr>
              <w:spacing w:after="96" w:line="255" w:lineRule="atLeast"/>
              <w:jc w:val="center"/>
              <w:rPr>
                <w:rFonts w:eastAsia="Times New Roman" w:cs="Times New Roman"/>
                <w:color w:val="2C2C2C"/>
                <w:sz w:val="22"/>
                <w:lang w:eastAsia="ru-RU"/>
              </w:rPr>
            </w:pPr>
            <w:r w:rsidRPr="00C75056">
              <w:rPr>
                <w:rFonts w:eastAsia="Times New Roman" w:cs="Times New Roman"/>
                <w:b/>
                <w:bCs/>
                <w:color w:val="2C2C2C"/>
                <w:sz w:val="22"/>
                <w:lang w:eastAsia="ru-RU"/>
              </w:rPr>
              <w:t>Ед. </w:t>
            </w:r>
            <w:r w:rsidRPr="00C75056">
              <w:rPr>
                <w:rFonts w:eastAsia="Times New Roman" w:cs="Times New Roman"/>
                <w:b/>
                <w:bCs/>
                <w:color w:val="2C2C2C"/>
                <w:sz w:val="22"/>
                <w:lang w:eastAsia="ru-RU"/>
              </w:rPr>
              <w:br/>
            </w:r>
            <w:proofErr w:type="spellStart"/>
            <w:r w:rsidRPr="00C75056">
              <w:rPr>
                <w:rFonts w:eastAsia="Times New Roman" w:cs="Times New Roman"/>
                <w:b/>
                <w:bCs/>
                <w:color w:val="2C2C2C"/>
                <w:sz w:val="22"/>
                <w:lang w:eastAsia="ru-RU"/>
              </w:rPr>
              <w:t>изм</w:t>
            </w:r>
            <w:proofErr w:type="spellEnd"/>
            <w:r w:rsidRPr="00C75056">
              <w:rPr>
                <w:rFonts w:eastAsia="Times New Roman" w:cs="Times New Roman"/>
                <w:b/>
                <w:bCs/>
                <w:color w:val="2C2C2C"/>
                <w:sz w:val="22"/>
                <w:lang w:eastAsia="ru-RU"/>
              </w:rPr>
              <w:t>.</w:t>
            </w:r>
          </w:p>
        </w:tc>
        <w:tc>
          <w:tcPr>
            <w:tcW w:w="1253" w:type="dxa"/>
            <w:hideMark/>
          </w:tcPr>
          <w:p w:rsidR="006D2048" w:rsidRPr="00C75056" w:rsidRDefault="006D2048" w:rsidP="0094409C">
            <w:pPr>
              <w:spacing w:after="96" w:line="255" w:lineRule="atLeast"/>
              <w:jc w:val="center"/>
              <w:rPr>
                <w:rFonts w:eastAsia="Times New Roman" w:cs="Times New Roman"/>
                <w:color w:val="2C2C2C"/>
                <w:sz w:val="22"/>
                <w:lang w:eastAsia="ru-RU"/>
              </w:rPr>
            </w:pPr>
            <w:r w:rsidRPr="00C75056">
              <w:rPr>
                <w:rFonts w:eastAsia="Times New Roman" w:cs="Times New Roman"/>
                <w:b/>
                <w:bCs/>
                <w:color w:val="2C2C2C"/>
                <w:sz w:val="22"/>
                <w:lang w:eastAsia="ru-RU"/>
              </w:rPr>
              <w:t>Плановое</w:t>
            </w:r>
            <w:r w:rsidRPr="00C75056">
              <w:rPr>
                <w:rFonts w:eastAsia="Times New Roman" w:cs="Times New Roman"/>
                <w:b/>
                <w:bCs/>
                <w:color w:val="2C2C2C"/>
                <w:sz w:val="22"/>
                <w:lang w:eastAsia="ru-RU"/>
              </w:rPr>
              <w:br/>
              <w:t>значение</w:t>
            </w:r>
          </w:p>
        </w:tc>
        <w:tc>
          <w:tcPr>
            <w:tcW w:w="1531" w:type="dxa"/>
            <w:hideMark/>
          </w:tcPr>
          <w:p w:rsidR="006D2048" w:rsidRPr="00C75056" w:rsidRDefault="006D2048" w:rsidP="0094409C">
            <w:pPr>
              <w:spacing w:after="96" w:line="255" w:lineRule="atLeast"/>
              <w:jc w:val="center"/>
              <w:rPr>
                <w:rFonts w:eastAsia="Times New Roman" w:cs="Times New Roman"/>
                <w:color w:val="2C2C2C"/>
                <w:sz w:val="22"/>
                <w:lang w:eastAsia="ru-RU"/>
              </w:rPr>
            </w:pPr>
            <w:r w:rsidRPr="00C75056">
              <w:rPr>
                <w:rFonts w:eastAsia="Times New Roman" w:cs="Times New Roman"/>
                <w:b/>
                <w:bCs/>
                <w:color w:val="2C2C2C"/>
                <w:sz w:val="22"/>
                <w:lang w:eastAsia="ru-RU"/>
              </w:rPr>
              <w:t>Фактическое</w:t>
            </w:r>
            <w:r w:rsidRPr="00C75056">
              <w:rPr>
                <w:rFonts w:eastAsia="Times New Roman" w:cs="Times New Roman"/>
                <w:b/>
                <w:bCs/>
                <w:color w:val="2C2C2C"/>
                <w:sz w:val="22"/>
                <w:lang w:eastAsia="ru-RU"/>
              </w:rPr>
              <w:br/>
              <w:t> значение</w:t>
            </w:r>
          </w:p>
        </w:tc>
        <w:tc>
          <w:tcPr>
            <w:tcW w:w="1185" w:type="dxa"/>
            <w:hideMark/>
          </w:tcPr>
          <w:p w:rsidR="006D2048" w:rsidRPr="00CD7BD7" w:rsidRDefault="006D2048" w:rsidP="0094409C">
            <w:pPr>
              <w:spacing w:after="96" w:line="255" w:lineRule="atLeast"/>
              <w:jc w:val="center"/>
              <w:rPr>
                <w:rFonts w:eastAsia="Times New Roman" w:cs="Times New Roman"/>
                <w:color w:val="2C2C2C"/>
                <w:sz w:val="18"/>
                <w:szCs w:val="18"/>
                <w:lang w:eastAsia="ru-RU"/>
              </w:rPr>
            </w:pPr>
            <w:r>
              <w:rPr>
                <w:rFonts w:eastAsia="Times New Roman" w:cs="Times New Roman"/>
                <w:b/>
                <w:bCs/>
                <w:color w:val="2C2C2C"/>
                <w:sz w:val="18"/>
                <w:szCs w:val="18"/>
                <w:lang w:eastAsia="ru-RU"/>
              </w:rPr>
              <w:t>Процент достижения</w:t>
            </w:r>
          </w:p>
          <w:p w:rsidR="006D2048" w:rsidRPr="00C75056" w:rsidRDefault="006D2048" w:rsidP="0094409C">
            <w:pPr>
              <w:spacing w:after="96" w:line="255" w:lineRule="atLeast"/>
              <w:jc w:val="center"/>
              <w:rPr>
                <w:rFonts w:eastAsia="Times New Roman" w:cs="Times New Roman"/>
                <w:color w:val="2C2C2C"/>
                <w:sz w:val="22"/>
                <w:lang w:eastAsia="ru-RU"/>
              </w:rPr>
            </w:pPr>
            <w:r w:rsidRPr="00CD7BD7">
              <w:rPr>
                <w:rFonts w:eastAsia="Times New Roman" w:cs="Times New Roman"/>
                <w:b/>
                <w:bCs/>
                <w:color w:val="2C2C2C"/>
                <w:sz w:val="18"/>
                <w:szCs w:val="18"/>
                <w:lang w:eastAsia="ru-RU"/>
              </w:rPr>
              <w:t>%</w:t>
            </w:r>
          </w:p>
        </w:tc>
      </w:tr>
      <w:tr w:rsidR="006D2048" w:rsidTr="0094409C">
        <w:trPr>
          <w:trHeight w:val="517"/>
        </w:trPr>
        <w:tc>
          <w:tcPr>
            <w:tcW w:w="548" w:type="dxa"/>
            <w:hideMark/>
          </w:tcPr>
          <w:p w:rsidR="006D2048" w:rsidRPr="00A02895" w:rsidRDefault="006D2048" w:rsidP="0094409C">
            <w:pPr>
              <w:spacing w:after="96" w:line="255" w:lineRule="atLeast"/>
              <w:jc w:val="center"/>
              <w:rPr>
                <w:rFonts w:eastAsia="Times New Roman" w:cs="Times New Roman"/>
                <w:color w:val="2C2C2C"/>
                <w:sz w:val="20"/>
                <w:szCs w:val="20"/>
                <w:lang w:eastAsia="ru-RU"/>
              </w:rPr>
            </w:pPr>
          </w:p>
        </w:tc>
        <w:tc>
          <w:tcPr>
            <w:tcW w:w="4238" w:type="dxa"/>
          </w:tcPr>
          <w:p w:rsidR="006D2048" w:rsidRPr="00A02895" w:rsidRDefault="006D2048" w:rsidP="0094409C">
            <w:pPr>
              <w:pStyle w:val="ConsPlusNormal"/>
              <w:ind w:firstLine="0"/>
              <w:rPr>
                <w:rFonts w:ascii="Times New Roman" w:hAnsi="Times New Roman" w:cs="Times New Roman"/>
              </w:rPr>
            </w:pPr>
            <w:r>
              <w:rPr>
                <w:rFonts w:ascii="Times New Roman" w:hAnsi="Times New Roman" w:cs="Times New Roman"/>
              </w:rPr>
              <w:t>Доля молодых специалистов со стажем работы до 5 лет к общему числу специалистов:</w:t>
            </w:r>
          </w:p>
        </w:tc>
        <w:tc>
          <w:tcPr>
            <w:tcW w:w="709" w:type="dxa"/>
          </w:tcPr>
          <w:p w:rsidR="006D2048" w:rsidRPr="00A02895" w:rsidRDefault="006D2048" w:rsidP="0094409C">
            <w:pPr>
              <w:pStyle w:val="a9"/>
              <w:rPr>
                <w:rFonts w:ascii="Times New Roman" w:hAnsi="Times New Roman"/>
                <w:sz w:val="20"/>
                <w:szCs w:val="20"/>
              </w:rPr>
            </w:pPr>
          </w:p>
        </w:tc>
        <w:tc>
          <w:tcPr>
            <w:tcW w:w="1253" w:type="dxa"/>
          </w:tcPr>
          <w:p w:rsidR="006D2048" w:rsidRPr="00A02895" w:rsidRDefault="006D2048" w:rsidP="0094409C">
            <w:pPr>
              <w:pStyle w:val="ConsPlusNormal"/>
              <w:ind w:firstLine="0"/>
              <w:jc w:val="center"/>
              <w:rPr>
                <w:rFonts w:ascii="Times New Roman" w:hAnsi="Times New Roman" w:cs="Times New Roman"/>
              </w:rPr>
            </w:pPr>
          </w:p>
        </w:tc>
        <w:tc>
          <w:tcPr>
            <w:tcW w:w="1531" w:type="dxa"/>
          </w:tcPr>
          <w:p w:rsidR="006D2048" w:rsidRPr="00A02895" w:rsidRDefault="006D2048" w:rsidP="0094409C">
            <w:pPr>
              <w:pStyle w:val="a9"/>
              <w:jc w:val="center"/>
              <w:rPr>
                <w:color w:val="2C2C2C"/>
                <w:sz w:val="20"/>
                <w:szCs w:val="20"/>
              </w:rPr>
            </w:pPr>
          </w:p>
        </w:tc>
        <w:tc>
          <w:tcPr>
            <w:tcW w:w="1185" w:type="dxa"/>
            <w:hideMark/>
          </w:tcPr>
          <w:p w:rsidR="006D2048" w:rsidRDefault="006D2048" w:rsidP="0094409C">
            <w:pPr>
              <w:spacing w:after="96" w:line="255" w:lineRule="atLeast"/>
              <w:jc w:val="center"/>
              <w:rPr>
                <w:rFonts w:eastAsia="Times New Roman" w:cs="Times New Roman"/>
                <w:color w:val="2C2C2C"/>
                <w:sz w:val="20"/>
                <w:szCs w:val="20"/>
                <w:lang w:eastAsia="ru-RU"/>
              </w:rPr>
            </w:pPr>
          </w:p>
        </w:tc>
      </w:tr>
      <w:tr w:rsidR="006D2048" w:rsidRPr="00A02895" w:rsidTr="0094409C">
        <w:trPr>
          <w:trHeight w:val="289"/>
        </w:trPr>
        <w:tc>
          <w:tcPr>
            <w:tcW w:w="548" w:type="dxa"/>
            <w:hideMark/>
          </w:tcPr>
          <w:p w:rsidR="006D2048" w:rsidRPr="00A02895" w:rsidRDefault="006D2048" w:rsidP="0094409C">
            <w:pPr>
              <w:spacing w:after="96" w:line="255" w:lineRule="atLeast"/>
              <w:jc w:val="center"/>
              <w:rPr>
                <w:rFonts w:eastAsia="Times New Roman" w:cs="Times New Roman"/>
                <w:color w:val="2C2C2C"/>
                <w:sz w:val="20"/>
                <w:szCs w:val="20"/>
                <w:lang w:eastAsia="ru-RU"/>
              </w:rPr>
            </w:pPr>
            <w:r w:rsidRPr="00A02895">
              <w:rPr>
                <w:rFonts w:eastAsia="Times New Roman" w:cs="Times New Roman"/>
                <w:color w:val="2C2C2C"/>
                <w:sz w:val="20"/>
                <w:szCs w:val="20"/>
                <w:lang w:eastAsia="ru-RU"/>
              </w:rPr>
              <w:t>1</w:t>
            </w:r>
          </w:p>
        </w:tc>
        <w:tc>
          <w:tcPr>
            <w:tcW w:w="4238" w:type="dxa"/>
          </w:tcPr>
          <w:p w:rsidR="006D2048" w:rsidRPr="00A02895" w:rsidRDefault="006D2048" w:rsidP="0094409C">
            <w:pPr>
              <w:pStyle w:val="ConsPlusNormal"/>
              <w:ind w:firstLine="0"/>
              <w:rPr>
                <w:rFonts w:ascii="Times New Roman" w:hAnsi="Times New Roman" w:cs="Times New Roman"/>
              </w:rPr>
            </w:pPr>
            <w:r>
              <w:rPr>
                <w:rFonts w:ascii="Times New Roman" w:hAnsi="Times New Roman" w:cs="Times New Roman"/>
              </w:rPr>
              <w:t>по отрасли</w:t>
            </w:r>
            <w:r w:rsidRPr="00A02895">
              <w:rPr>
                <w:rFonts w:ascii="Times New Roman" w:hAnsi="Times New Roman" w:cs="Times New Roman"/>
              </w:rPr>
              <w:t xml:space="preserve"> «Образование»</w:t>
            </w:r>
          </w:p>
        </w:tc>
        <w:tc>
          <w:tcPr>
            <w:tcW w:w="709" w:type="dxa"/>
          </w:tcPr>
          <w:p w:rsidR="006D2048" w:rsidRPr="00A02895" w:rsidRDefault="006D2048" w:rsidP="0094409C">
            <w:pPr>
              <w:pStyle w:val="a9"/>
              <w:rPr>
                <w:rFonts w:ascii="Times New Roman" w:hAnsi="Times New Roman"/>
                <w:sz w:val="20"/>
                <w:szCs w:val="20"/>
              </w:rPr>
            </w:pPr>
            <w:r w:rsidRPr="00A02895">
              <w:rPr>
                <w:rFonts w:ascii="Times New Roman" w:hAnsi="Times New Roman"/>
                <w:sz w:val="20"/>
                <w:szCs w:val="20"/>
              </w:rPr>
              <w:t>Чел.</w:t>
            </w:r>
          </w:p>
        </w:tc>
        <w:tc>
          <w:tcPr>
            <w:tcW w:w="1253" w:type="dxa"/>
          </w:tcPr>
          <w:p w:rsidR="006D2048" w:rsidRPr="00A02895" w:rsidRDefault="00DA593F" w:rsidP="0094409C">
            <w:pPr>
              <w:pStyle w:val="ConsPlusNormal"/>
              <w:ind w:firstLine="0"/>
              <w:jc w:val="center"/>
              <w:rPr>
                <w:rFonts w:ascii="Times New Roman" w:hAnsi="Times New Roman" w:cs="Times New Roman"/>
              </w:rPr>
            </w:pPr>
            <w:r>
              <w:rPr>
                <w:rFonts w:ascii="Times New Roman" w:hAnsi="Times New Roman" w:cs="Times New Roman"/>
              </w:rPr>
              <w:t>5</w:t>
            </w:r>
          </w:p>
        </w:tc>
        <w:tc>
          <w:tcPr>
            <w:tcW w:w="1531" w:type="dxa"/>
          </w:tcPr>
          <w:p w:rsidR="006D2048" w:rsidRPr="00A02895" w:rsidRDefault="00DA593F" w:rsidP="0094409C">
            <w:pPr>
              <w:pStyle w:val="a9"/>
              <w:jc w:val="center"/>
              <w:rPr>
                <w:rFonts w:ascii="Times New Roman" w:hAnsi="Times New Roman"/>
                <w:sz w:val="20"/>
                <w:szCs w:val="20"/>
              </w:rPr>
            </w:pPr>
            <w:r>
              <w:rPr>
                <w:color w:val="2C2C2C"/>
                <w:sz w:val="20"/>
                <w:szCs w:val="20"/>
              </w:rPr>
              <w:t>0</w:t>
            </w:r>
          </w:p>
        </w:tc>
        <w:tc>
          <w:tcPr>
            <w:tcW w:w="1185" w:type="dxa"/>
            <w:hideMark/>
          </w:tcPr>
          <w:p w:rsidR="006D2048" w:rsidRPr="00A02895" w:rsidRDefault="00DA593F" w:rsidP="0094409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0</w:t>
            </w:r>
          </w:p>
        </w:tc>
      </w:tr>
      <w:tr w:rsidR="006D2048" w:rsidRPr="00A02895" w:rsidTr="0094409C">
        <w:trPr>
          <w:trHeight w:val="352"/>
        </w:trPr>
        <w:tc>
          <w:tcPr>
            <w:tcW w:w="548" w:type="dxa"/>
            <w:hideMark/>
          </w:tcPr>
          <w:p w:rsidR="006D2048" w:rsidRPr="00A02895" w:rsidRDefault="006D2048" w:rsidP="0094409C">
            <w:pPr>
              <w:spacing w:after="96" w:line="255" w:lineRule="atLeast"/>
              <w:jc w:val="center"/>
              <w:rPr>
                <w:rFonts w:eastAsia="Times New Roman" w:cs="Times New Roman"/>
                <w:color w:val="2C2C2C"/>
                <w:sz w:val="20"/>
                <w:szCs w:val="20"/>
                <w:lang w:eastAsia="ru-RU"/>
              </w:rPr>
            </w:pPr>
            <w:r w:rsidRPr="00A02895">
              <w:rPr>
                <w:rFonts w:eastAsia="Times New Roman" w:cs="Times New Roman"/>
                <w:color w:val="2C2C2C"/>
                <w:sz w:val="20"/>
                <w:szCs w:val="20"/>
                <w:lang w:eastAsia="ru-RU"/>
              </w:rPr>
              <w:t>2</w:t>
            </w:r>
          </w:p>
        </w:tc>
        <w:tc>
          <w:tcPr>
            <w:tcW w:w="4238" w:type="dxa"/>
          </w:tcPr>
          <w:p w:rsidR="006D2048" w:rsidRPr="00A02895" w:rsidRDefault="006D2048" w:rsidP="0094409C">
            <w:pPr>
              <w:pStyle w:val="ConsPlusNormal"/>
              <w:ind w:firstLine="0"/>
              <w:rPr>
                <w:rFonts w:ascii="Times New Roman" w:hAnsi="Times New Roman" w:cs="Times New Roman"/>
              </w:rPr>
            </w:pPr>
            <w:r>
              <w:rPr>
                <w:rFonts w:ascii="Times New Roman" w:hAnsi="Times New Roman" w:cs="Times New Roman"/>
              </w:rPr>
              <w:t>по отрасли «Здравоохранение»</w:t>
            </w:r>
          </w:p>
        </w:tc>
        <w:tc>
          <w:tcPr>
            <w:tcW w:w="709" w:type="dxa"/>
          </w:tcPr>
          <w:p w:rsidR="006D2048" w:rsidRPr="00A02895" w:rsidRDefault="006D2048" w:rsidP="0094409C">
            <w:pPr>
              <w:pStyle w:val="a9"/>
              <w:jc w:val="center"/>
              <w:rPr>
                <w:rFonts w:ascii="Times New Roman" w:hAnsi="Times New Roman"/>
                <w:sz w:val="20"/>
                <w:szCs w:val="20"/>
              </w:rPr>
            </w:pPr>
            <w:r w:rsidRPr="00A02895">
              <w:rPr>
                <w:rFonts w:ascii="Times New Roman" w:hAnsi="Times New Roman"/>
                <w:sz w:val="20"/>
                <w:szCs w:val="20"/>
              </w:rPr>
              <w:t>Чел.</w:t>
            </w:r>
          </w:p>
        </w:tc>
        <w:tc>
          <w:tcPr>
            <w:tcW w:w="1253" w:type="dxa"/>
          </w:tcPr>
          <w:p w:rsidR="006D2048" w:rsidRPr="00A02895" w:rsidRDefault="00DA593F" w:rsidP="0094409C">
            <w:pPr>
              <w:pStyle w:val="ConsPlusNormal"/>
              <w:ind w:firstLine="0"/>
              <w:jc w:val="center"/>
              <w:rPr>
                <w:rFonts w:ascii="Times New Roman" w:hAnsi="Times New Roman" w:cs="Times New Roman"/>
              </w:rPr>
            </w:pPr>
            <w:r>
              <w:rPr>
                <w:rFonts w:ascii="Times New Roman" w:hAnsi="Times New Roman" w:cs="Times New Roman"/>
              </w:rPr>
              <w:t>15</w:t>
            </w:r>
          </w:p>
        </w:tc>
        <w:tc>
          <w:tcPr>
            <w:tcW w:w="1531" w:type="dxa"/>
          </w:tcPr>
          <w:p w:rsidR="006D2048" w:rsidRPr="00A02895" w:rsidRDefault="00DA593F" w:rsidP="0094409C">
            <w:pPr>
              <w:pStyle w:val="a9"/>
              <w:jc w:val="center"/>
              <w:rPr>
                <w:rFonts w:ascii="Times New Roman" w:hAnsi="Times New Roman"/>
                <w:sz w:val="20"/>
                <w:szCs w:val="20"/>
              </w:rPr>
            </w:pPr>
            <w:r>
              <w:rPr>
                <w:rFonts w:ascii="Times New Roman" w:hAnsi="Times New Roman"/>
                <w:sz w:val="20"/>
                <w:szCs w:val="20"/>
              </w:rPr>
              <w:t>0</w:t>
            </w:r>
          </w:p>
        </w:tc>
        <w:tc>
          <w:tcPr>
            <w:tcW w:w="1185" w:type="dxa"/>
            <w:hideMark/>
          </w:tcPr>
          <w:p w:rsidR="006D2048" w:rsidRPr="00A02895" w:rsidRDefault="00DA593F" w:rsidP="0094409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0</w:t>
            </w:r>
          </w:p>
        </w:tc>
      </w:tr>
      <w:tr w:rsidR="006D2048" w:rsidRPr="00A02895" w:rsidTr="0094409C">
        <w:trPr>
          <w:trHeight w:val="272"/>
        </w:trPr>
        <w:tc>
          <w:tcPr>
            <w:tcW w:w="548" w:type="dxa"/>
            <w:hideMark/>
          </w:tcPr>
          <w:p w:rsidR="006D2048" w:rsidRPr="00A02895" w:rsidRDefault="006D2048" w:rsidP="0094409C">
            <w:pPr>
              <w:spacing w:after="96" w:line="255" w:lineRule="atLeast"/>
              <w:jc w:val="center"/>
              <w:rPr>
                <w:rFonts w:eastAsia="Times New Roman" w:cs="Times New Roman"/>
                <w:color w:val="2C2C2C"/>
                <w:sz w:val="20"/>
                <w:szCs w:val="20"/>
                <w:lang w:eastAsia="ru-RU"/>
              </w:rPr>
            </w:pPr>
            <w:r w:rsidRPr="00A02895">
              <w:rPr>
                <w:rFonts w:eastAsia="Times New Roman" w:cs="Times New Roman"/>
                <w:color w:val="2C2C2C"/>
                <w:sz w:val="20"/>
                <w:szCs w:val="20"/>
                <w:lang w:eastAsia="ru-RU"/>
              </w:rPr>
              <w:t>3</w:t>
            </w:r>
          </w:p>
        </w:tc>
        <w:tc>
          <w:tcPr>
            <w:tcW w:w="4238" w:type="dxa"/>
          </w:tcPr>
          <w:p w:rsidR="006D2048" w:rsidRPr="00A02895" w:rsidRDefault="006D2048" w:rsidP="0094409C">
            <w:pPr>
              <w:pStyle w:val="ConsPlusNormal"/>
              <w:ind w:firstLine="0"/>
              <w:rPr>
                <w:rFonts w:ascii="Times New Roman" w:hAnsi="Times New Roman" w:cs="Times New Roman"/>
              </w:rPr>
            </w:pPr>
            <w:r>
              <w:rPr>
                <w:rFonts w:ascii="Times New Roman" w:hAnsi="Times New Roman" w:cs="Times New Roman"/>
              </w:rPr>
              <w:t>по отрасли «Культура»</w:t>
            </w:r>
          </w:p>
        </w:tc>
        <w:tc>
          <w:tcPr>
            <w:tcW w:w="709" w:type="dxa"/>
          </w:tcPr>
          <w:p w:rsidR="006D2048" w:rsidRPr="00A02895" w:rsidRDefault="006D2048" w:rsidP="0094409C">
            <w:pPr>
              <w:pStyle w:val="a9"/>
              <w:jc w:val="center"/>
              <w:rPr>
                <w:rFonts w:ascii="Times New Roman" w:hAnsi="Times New Roman"/>
                <w:sz w:val="20"/>
                <w:szCs w:val="20"/>
              </w:rPr>
            </w:pPr>
            <w:r w:rsidRPr="00A02895">
              <w:rPr>
                <w:rFonts w:ascii="Times New Roman" w:hAnsi="Times New Roman"/>
                <w:sz w:val="20"/>
                <w:szCs w:val="20"/>
              </w:rPr>
              <w:t>Чел.</w:t>
            </w:r>
          </w:p>
        </w:tc>
        <w:tc>
          <w:tcPr>
            <w:tcW w:w="1253" w:type="dxa"/>
          </w:tcPr>
          <w:p w:rsidR="006D2048" w:rsidRPr="00A02895" w:rsidRDefault="00DA593F" w:rsidP="0094409C">
            <w:pPr>
              <w:pStyle w:val="ConsPlusNormal"/>
              <w:ind w:firstLine="0"/>
              <w:jc w:val="center"/>
              <w:rPr>
                <w:rFonts w:ascii="Times New Roman" w:hAnsi="Times New Roman" w:cs="Times New Roman"/>
              </w:rPr>
            </w:pPr>
            <w:r>
              <w:rPr>
                <w:rFonts w:ascii="Times New Roman" w:hAnsi="Times New Roman" w:cs="Times New Roman"/>
              </w:rPr>
              <w:t>2</w:t>
            </w:r>
          </w:p>
        </w:tc>
        <w:tc>
          <w:tcPr>
            <w:tcW w:w="1531" w:type="dxa"/>
          </w:tcPr>
          <w:p w:rsidR="006D2048" w:rsidRPr="00A02895" w:rsidRDefault="006D2048" w:rsidP="0094409C">
            <w:pPr>
              <w:pStyle w:val="a9"/>
              <w:jc w:val="center"/>
              <w:rPr>
                <w:rFonts w:ascii="Times New Roman" w:hAnsi="Times New Roman"/>
                <w:sz w:val="20"/>
                <w:szCs w:val="20"/>
              </w:rPr>
            </w:pPr>
            <w:r>
              <w:rPr>
                <w:rFonts w:ascii="Times New Roman" w:hAnsi="Times New Roman"/>
                <w:sz w:val="20"/>
                <w:szCs w:val="20"/>
              </w:rPr>
              <w:t>0</w:t>
            </w:r>
          </w:p>
        </w:tc>
        <w:tc>
          <w:tcPr>
            <w:tcW w:w="1185" w:type="dxa"/>
            <w:hideMark/>
          </w:tcPr>
          <w:p w:rsidR="006D2048" w:rsidRPr="00A02895" w:rsidRDefault="006D2048" w:rsidP="0094409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0</w:t>
            </w:r>
          </w:p>
        </w:tc>
      </w:tr>
      <w:tr w:rsidR="00DA593F" w:rsidRPr="00A02895" w:rsidTr="0094409C">
        <w:trPr>
          <w:trHeight w:val="272"/>
        </w:trPr>
        <w:tc>
          <w:tcPr>
            <w:tcW w:w="548" w:type="dxa"/>
            <w:hideMark/>
          </w:tcPr>
          <w:p w:rsidR="00DA593F" w:rsidRPr="00A02895" w:rsidRDefault="00DA593F" w:rsidP="0094409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4</w:t>
            </w:r>
          </w:p>
        </w:tc>
        <w:tc>
          <w:tcPr>
            <w:tcW w:w="4238" w:type="dxa"/>
          </w:tcPr>
          <w:p w:rsidR="00DA593F" w:rsidRDefault="00DA593F" w:rsidP="0094409C">
            <w:pPr>
              <w:pStyle w:val="ConsPlusNormal"/>
              <w:ind w:firstLine="0"/>
              <w:rPr>
                <w:rFonts w:ascii="Times New Roman" w:hAnsi="Times New Roman" w:cs="Times New Roman"/>
              </w:rPr>
            </w:pPr>
            <w:r>
              <w:rPr>
                <w:rFonts w:ascii="Times New Roman" w:hAnsi="Times New Roman" w:cs="Times New Roman"/>
              </w:rPr>
              <w:t>Местное самоуправление</w:t>
            </w:r>
          </w:p>
        </w:tc>
        <w:tc>
          <w:tcPr>
            <w:tcW w:w="709" w:type="dxa"/>
          </w:tcPr>
          <w:p w:rsidR="00DA593F" w:rsidRPr="00A02895" w:rsidRDefault="00DA593F" w:rsidP="0094409C">
            <w:pPr>
              <w:pStyle w:val="a9"/>
              <w:jc w:val="center"/>
              <w:rPr>
                <w:rFonts w:ascii="Times New Roman" w:hAnsi="Times New Roman"/>
                <w:sz w:val="20"/>
                <w:szCs w:val="20"/>
              </w:rPr>
            </w:pPr>
            <w:r>
              <w:rPr>
                <w:rFonts w:ascii="Times New Roman" w:hAnsi="Times New Roman"/>
                <w:sz w:val="20"/>
                <w:szCs w:val="20"/>
              </w:rPr>
              <w:t>Чел.</w:t>
            </w:r>
          </w:p>
        </w:tc>
        <w:tc>
          <w:tcPr>
            <w:tcW w:w="1253" w:type="dxa"/>
          </w:tcPr>
          <w:p w:rsidR="00DA593F" w:rsidRDefault="00DA593F" w:rsidP="0094409C">
            <w:pPr>
              <w:pStyle w:val="ConsPlusNormal"/>
              <w:ind w:firstLine="0"/>
              <w:jc w:val="center"/>
              <w:rPr>
                <w:rFonts w:ascii="Times New Roman" w:hAnsi="Times New Roman" w:cs="Times New Roman"/>
              </w:rPr>
            </w:pPr>
            <w:r>
              <w:rPr>
                <w:rFonts w:ascii="Times New Roman" w:hAnsi="Times New Roman" w:cs="Times New Roman"/>
              </w:rPr>
              <w:t>3</w:t>
            </w:r>
          </w:p>
        </w:tc>
        <w:tc>
          <w:tcPr>
            <w:tcW w:w="1531" w:type="dxa"/>
          </w:tcPr>
          <w:p w:rsidR="00DA593F" w:rsidRDefault="00DA593F" w:rsidP="0094409C">
            <w:pPr>
              <w:pStyle w:val="a9"/>
              <w:jc w:val="center"/>
              <w:rPr>
                <w:rFonts w:ascii="Times New Roman" w:hAnsi="Times New Roman"/>
                <w:sz w:val="20"/>
                <w:szCs w:val="20"/>
              </w:rPr>
            </w:pPr>
            <w:r>
              <w:rPr>
                <w:rFonts w:ascii="Times New Roman" w:hAnsi="Times New Roman"/>
                <w:sz w:val="20"/>
                <w:szCs w:val="20"/>
              </w:rPr>
              <w:t>0</w:t>
            </w:r>
          </w:p>
        </w:tc>
        <w:tc>
          <w:tcPr>
            <w:tcW w:w="1185" w:type="dxa"/>
            <w:hideMark/>
          </w:tcPr>
          <w:p w:rsidR="00DA593F" w:rsidRDefault="00DA593F" w:rsidP="0094409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0</w:t>
            </w:r>
          </w:p>
        </w:tc>
      </w:tr>
    </w:tbl>
    <w:p w:rsidR="006D2048" w:rsidRDefault="006D2048" w:rsidP="006D2048">
      <w:pPr>
        <w:tabs>
          <w:tab w:val="left" w:pos="709"/>
        </w:tabs>
        <w:spacing w:after="0" w:line="240" w:lineRule="auto"/>
        <w:ind w:firstLine="709"/>
        <w:jc w:val="both"/>
        <w:rPr>
          <w:rFonts w:eastAsia="Times New Roman"/>
          <w:szCs w:val="24"/>
          <w:lang w:eastAsia="ru-RU"/>
        </w:rPr>
      </w:pPr>
    </w:p>
    <w:p w:rsidR="006D2048" w:rsidRPr="007642DC" w:rsidRDefault="006D2048" w:rsidP="006D2048">
      <w:pPr>
        <w:spacing w:after="0"/>
        <w:jc w:val="both"/>
        <w:rPr>
          <w:szCs w:val="24"/>
        </w:rPr>
      </w:pPr>
    </w:p>
    <w:p w:rsidR="006D2048" w:rsidRDefault="006D2048" w:rsidP="006D2048">
      <w:pPr>
        <w:tabs>
          <w:tab w:val="left" w:pos="0"/>
        </w:tabs>
        <w:spacing w:after="0" w:line="240" w:lineRule="auto"/>
        <w:ind w:firstLine="709"/>
        <w:contextualSpacing/>
        <w:jc w:val="both"/>
        <w:rPr>
          <w:szCs w:val="24"/>
        </w:rPr>
      </w:pPr>
      <w:r w:rsidRPr="00FE44D1">
        <w:rPr>
          <w:b/>
          <w:i/>
          <w:szCs w:val="24"/>
          <w:shd w:val="clear" w:color="auto" w:fill="FFFFFF"/>
        </w:rPr>
        <w:t xml:space="preserve">Вывод: </w:t>
      </w:r>
      <w:r>
        <w:rPr>
          <w:rFonts w:eastAsia="Times New Roman"/>
          <w:szCs w:val="24"/>
          <w:lang w:eastAsia="ru-RU"/>
        </w:rPr>
        <w:t>П</w:t>
      </w:r>
      <w:r w:rsidR="004314AF">
        <w:rPr>
          <w:rFonts w:eastAsia="Times New Roman"/>
          <w:szCs w:val="24"/>
          <w:lang w:eastAsia="ru-RU"/>
        </w:rPr>
        <w:t>о результатам реализации за 2021</w:t>
      </w:r>
      <w:r w:rsidRPr="002B3A9C">
        <w:rPr>
          <w:rFonts w:eastAsia="Times New Roman"/>
          <w:szCs w:val="24"/>
          <w:lang w:eastAsia="ru-RU"/>
        </w:rPr>
        <w:t xml:space="preserve"> год муниципальная программа </w:t>
      </w:r>
      <w:r>
        <w:rPr>
          <w:rFonts w:eastAsia="Times New Roman"/>
          <w:szCs w:val="24"/>
          <w:lang w:eastAsia="ru-RU"/>
        </w:rPr>
        <w:t>признана неэффективной</w:t>
      </w:r>
      <w:r w:rsidRPr="00F86A51">
        <w:rPr>
          <w:rFonts w:eastAsia="Times New Roman"/>
          <w:szCs w:val="24"/>
          <w:lang w:eastAsia="ru-RU"/>
        </w:rPr>
        <w:t xml:space="preserve">. </w:t>
      </w:r>
      <w:r w:rsidR="004314AF">
        <w:rPr>
          <w:szCs w:val="24"/>
        </w:rPr>
        <w:t>К</w:t>
      </w:r>
      <w:r w:rsidRPr="00162A62">
        <w:rPr>
          <w:szCs w:val="24"/>
        </w:rPr>
        <w:t>оординатору программы рекомендуется обеспечивать своевременную корректировку плановых значений показателей в случае изменения условий реализации муниципальной программы.</w:t>
      </w:r>
    </w:p>
    <w:p w:rsidR="006D2048" w:rsidRDefault="006D2048" w:rsidP="001E493A">
      <w:pPr>
        <w:shd w:val="clear" w:color="auto" w:fill="FFFFFF"/>
        <w:tabs>
          <w:tab w:val="left" w:pos="8114"/>
        </w:tabs>
        <w:spacing w:after="96" w:line="255" w:lineRule="atLeast"/>
        <w:rPr>
          <w:rFonts w:eastAsia="Times New Roman" w:cs="Times New Roman"/>
          <w:iCs/>
          <w:color w:val="000000" w:themeColor="text1"/>
          <w:szCs w:val="24"/>
          <w:lang w:eastAsia="ru-RU"/>
        </w:rPr>
      </w:pPr>
    </w:p>
    <w:p w:rsidR="00B6520F" w:rsidRPr="00225C87" w:rsidRDefault="00B6520F" w:rsidP="00B6520F">
      <w:pPr>
        <w:spacing w:after="0" w:line="240" w:lineRule="auto"/>
        <w:jc w:val="center"/>
        <w:rPr>
          <w:rFonts w:eastAsia="Times New Roman" w:cs="Times New Roman"/>
          <w:b/>
          <w:szCs w:val="24"/>
          <w:lang w:eastAsia="ru-RU"/>
        </w:rPr>
      </w:pPr>
      <w:r w:rsidRPr="00225C87">
        <w:rPr>
          <w:rFonts w:eastAsia="Times New Roman" w:cs="Times New Roman"/>
          <w:b/>
          <w:szCs w:val="24"/>
          <w:lang w:eastAsia="ru-RU"/>
        </w:rPr>
        <w:t xml:space="preserve">20. </w:t>
      </w:r>
      <w:r w:rsidR="00DD2DFB">
        <w:rPr>
          <w:rFonts w:eastAsia="Times New Roman" w:cs="Times New Roman"/>
          <w:b/>
          <w:szCs w:val="24"/>
          <w:lang w:eastAsia="ru-RU"/>
        </w:rPr>
        <w:t xml:space="preserve">   </w:t>
      </w:r>
      <w:r w:rsidRPr="00225C87">
        <w:rPr>
          <w:rFonts w:eastAsia="Times New Roman" w:cs="Times New Roman"/>
          <w:b/>
          <w:szCs w:val="24"/>
          <w:lang w:eastAsia="ru-RU"/>
        </w:rPr>
        <w:t>Развитие муниципальной с</w:t>
      </w:r>
      <w:r>
        <w:rPr>
          <w:rFonts w:eastAsia="Times New Roman" w:cs="Times New Roman"/>
          <w:b/>
          <w:szCs w:val="24"/>
          <w:lang w:eastAsia="ru-RU"/>
        </w:rPr>
        <w:t>лужбы МО «</w:t>
      </w:r>
      <w:proofErr w:type="spellStart"/>
      <w:r>
        <w:rPr>
          <w:rFonts w:eastAsia="Times New Roman" w:cs="Times New Roman"/>
          <w:b/>
          <w:szCs w:val="24"/>
          <w:lang w:eastAsia="ru-RU"/>
        </w:rPr>
        <w:t>Майнский</w:t>
      </w:r>
      <w:proofErr w:type="spellEnd"/>
      <w:r>
        <w:rPr>
          <w:rFonts w:eastAsia="Times New Roman" w:cs="Times New Roman"/>
          <w:b/>
          <w:szCs w:val="24"/>
          <w:lang w:eastAsia="ru-RU"/>
        </w:rPr>
        <w:t xml:space="preserve"> район» на 2020</w:t>
      </w:r>
      <w:r w:rsidRPr="00225C87">
        <w:rPr>
          <w:rFonts w:eastAsia="Times New Roman" w:cs="Times New Roman"/>
          <w:b/>
          <w:szCs w:val="24"/>
          <w:lang w:eastAsia="ru-RU"/>
        </w:rPr>
        <w:t>-20</w:t>
      </w:r>
      <w:r>
        <w:rPr>
          <w:rFonts w:eastAsia="Times New Roman" w:cs="Times New Roman"/>
          <w:b/>
          <w:szCs w:val="24"/>
          <w:lang w:eastAsia="ru-RU"/>
        </w:rPr>
        <w:t>22</w:t>
      </w:r>
      <w:r w:rsidRPr="00225C87">
        <w:rPr>
          <w:rFonts w:eastAsia="Times New Roman" w:cs="Times New Roman"/>
          <w:b/>
          <w:szCs w:val="24"/>
          <w:lang w:eastAsia="ru-RU"/>
        </w:rPr>
        <w:t xml:space="preserve"> годы.</w:t>
      </w:r>
    </w:p>
    <w:p w:rsidR="00B6520F" w:rsidRDefault="00B6520F" w:rsidP="00B6520F">
      <w:pPr>
        <w:shd w:val="clear" w:color="auto" w:fill="FFFFFF" w:themeFill="background1"/>
        <w:tabs>
          <w:tab w:val="left" w:pos="0"/>
        </w:tabs>
        <w:spacing w:after="0" w:line="240" w:lineRule="auto"/>
        <w:ind w:firstLine="709"/>
        <w:contextualSpacing/>
        <w:jc w:val="center"/>
        <w:rPr>
          <w:rFonts w:eastAsia="Times New Roman"/>
          <w:szCs w:val="24"/>
          <w:lang w:eastAsia="ar-SA"/>
        </w:rPr>
      </w:pPr>
    </w:p>
    <w:p w:rsidR="00B6520F" w:rsidRPr="00B6520F" w:rsidRDefault="00B6520F" w:rsidP="00B6520F">
      <w:pPr>
        <w:pStyle w:val="ab"/>
        <w:ind w:firstLine="709"/>
      </w:pPr>
      <w:r w:rsidRPr="00AC6C20">
        <w:t>Ответственный исполнитель муниципальной программы –</w:t>
      </w:r>
      <w:r>
        <w:t xml:space="preserve"> </w:t>
      </w:r>
      <w:r w:rsidRPr="00BB173F">
        <w:rPr>
          <w:szCs w:val="24"/>
        </w:rPr>
        <w:t xml:space="preserve">Отдел </w:t>
      </w:r>
      <w:r>
        <w:rPr>
          <w:szCs w:val="24"/>
        </w:rPr>
        <w:t xml:space="preserve">кадровый службы и архивного дела </w:t>
      </w:r>
      <w:r w:rsidRPr="00BB173F">
        <w:rPr>
          <w:szCs w:val="24"/>
        </w:rPr>
        <w:t xml:space="preserve"> администрации МО «</w:t>
      </w:r>
      <w:proofErr w:type="spellStart"/>
      <w:r w:rsidRPr="00BB173F">
        <w:rPr>
          <w:szCs w:val="24"/>
        </w:rPr>
        <w:t>Майнский</w:t>
      </w:r>
      <w:proofErr w:type="spellEnd"/>
      <w:r w:rsidRPr="00BB173F">
        <w:rPr>
          <w:szCs w:val="24"/>
        </w:rPr>
        <w:t xml:space="preserve"> район»</w:t>
      </w:r>
    </w:p>
    <w:p w:rsidR="00ED079E" w:rsidRPr="00D45E8D" w:rsidRDefault="00B6520F" w:rsidP="00B6520F">
      <w:pPr>
        <w:spacing w:after="0" w:line="240" w:lineRule="auto"/>
        <w:ind w:firstLine="709"/>
        <w:jc w:val="both"/>
        <w:rPr>
          <w:rFonts w:eastAsia="Times New Roman" w:cs="Times New Roman"/>
          <w:szCs w:val="24"/>
          <w:lang w:eastAsia="ru-RU"/>
        </w:rPr>
      </w:pPr>
      <w:r w:rsidRPr="00D45E8D">
        <w:rPr>
          <w:rFonts w:eastAsia="Times New Roman" w:cs="Times New Roman"/>
          <w:szCs w:val="24"/>
          <w:lang w:eastAsia="ru-RU"/>
        </w:rPr>
        <w:t xml:space="preserve">На финансирование муниципальной программы в 2021 году средства из бюджета </w:t>
      </w:r>
      <w:r w:rsidR="00ED079E" w:rsidRPr="00D45E8D">
        <w:rPr>
          <w:rFonts w:eastAsia="Times New Roman" w:cs="Times New Roman"/>
          <w:szCs w:val="24"/>
          <w:lang w:eastAsia="ru-RU"/>
        </w:rPr>
        <w:t>не предусмотрены</w:t>
      </w:r>
      <w:proofErr w:type="gramStart"/>
      <w:r w:rsidRPr="00D45E8D">
        <w:rPr>
          <w:rFonts w:eastAsia="Times New Roman" w:cs="Times New Roman"/>
          <w:szCs w:val="24"/>
          <w:lang w:eastAsia="ru-RU"/>
        </w:rPr>
        <w:t xml:space="preserve"> </w:t>
      </w:r>
      <w:r w:rsidR="00ED079E" w:rsidRPr="00D45E8D">
        <w:rPr>
          <w:rFonts w:eastAsia="Times New Roman" w:cs="Times New Roman"/>
          <w:szCs w:val="24"/>
          <w:lang w:eastAsia="ru-RU"/>
        </w:rPr>
        <w:t>.</w:t>
      </w:r>
      <w:proofErr w:type="gramEnd"/>
    </w:p>
    <w:p w:rsidR="00FB65B8" w:rsidRDefault="00B6520F" w:rsidP="00B6520F">
      <w:pPr>
        <w:spacing w:after="0" w:line="240" w:lineRule="auto"/>
        <w:ind w:firstLine="709"/>
        <w:jc w:val="both"/>
        <w:rPr>
          <w:rFonts w:cs="Times New Roman"/>
          <w:color w:val="000000"/>
        </w:rPr>
      </w:pPr>
      <w:r w:rsidRPr="00FB65B8">
        <w:rPr>
          <w:rFonts w:eastAsia="Times New Roman" w:cs="Times New Roman"/>
          <w:szCs w:val="24"/>
          <w:lang w:eastAsia="ru-RU"/>
        </w:rPr>
        <w:t>В рам</w:t>
      </w:r>
      <w:r w:rsidR="00D61101" w:rsidRPr="00FB65B8">
        <w:rPr>
          <w:rFonts w:eastAsia="Times New Roman" w:cs="Times New Roman"/>
          <w:szCs w:val="24"/>
          <w:lang w:eastAsia="ru-RU"/>
        </w:rPr>
        <w:t>ках реализации программы в  2021</w:t>
      </w:r>
      <w:r w:rsidRPr="00FB65B8">
        <w:rPr>
          <w:rFonts w:eastAsia="Times New Roman" w:cs="Times New Roman"/>
          <w:szCs w:val="24"/>
          <w:lang w:eastAsia="ru-RU"/>
        </w:rPr>
        <w:t xml:space="preserve"> году</w:t>
      </w:r>
      <w:r w:rsidR="00FB65B8" w:rsidRPr="00FB65B8">
        <w:rPr>
          <w:rFonts w:eastAsia="Times New Roman" w:cs="Times New Roman"/>
          <w:szCs w:val="24"/>
          <w:lang w:eastAsia="ru-RU"/>
        </w:rPr>
        <w:t xml:space="preserve"> представлено </w:t>
      </w:r>
      <w:r w:rsidR="00FB65B8" w:rsidRPr="00FB65B8">
        <w:rPr>
          <w:rFonts w:cs="Times New Roman"/>
          <w:color w:val="000000"/>
        </w:rPr>
        <w:t>к муниципальным наградам и почетным званиям, оформление Доски почета (местного, областного, федерального уровня) 10 человек.</w:t>
      </w:r>
      <w:r w:rsidR="00FB65B8">
        <w:rPr>
          <w:rFonts w:cs="Times New Roman"/>
          <w:color w:val="000000"/>
        </w:rPr>
        <w:t xml:space="preserve"> </w:t>
      </w:r>
    </w:p>
    <w:p w:rsidR="00FB65B8" w:rsidRPr="00FB65B8" w:rsidRDefault="00FB65B8" w:rsidP="00B6520F">
      <w:pPr>
        <w:spacing w:after="0" w:line="240" w:lineRule="auto"/>
        <w:ind w:firstLine="709"/>
        <w:jc w:val="both"/>
        <w:rPr>
          <w:rFonts w:eastAsia="Times New Roman" w:cs="Times New Roman"/>
          <w:szCs w:val="24"/>
          <w:highlight w:val="yellow"/>
          <w:lang w:eastAsia="ru-RU"/>
        </w:rPr>
      </w:pPr>
      <w:r w:rsidRPr="00FB65B8">
        <w:rPr>
          <w:rFonts w:cs="Times New Roman"/>
          <w:color w:val="000000"/>
          <w:szCs w:val="24"/>
        </w:rPr>
        <w:lastRenderedPageBreak/>
        <w:t xml:space="preserve">32 человека прошли курсы  </w:t>
      </w:r>
      <w:r w:rsidRPr="00FB65B8">
        <w:rPr>
          <w:color w:val="000000"/>
          <w:szCs w:val="24"/>
        </w:rPr>
        <w:t>повышен</w:t>
      </w:r>
      <w:r>
        <w:rPr>
          <w:color w:val="000000"/>
          <w:szCs w:val="24"/>
        </w:rPr>
        <w:t>ия</w:t>
      </w:r>
      <w:r w:rsidRPr="00FB65B8">
        <w:rPr>
          <w:color w:val="000000"/>
          <w:szCs w:val="24"/>
        </w:rPr>
        <w:t xml:space="preserve"> квалификации и профессиональной подготовки муниципальных служащих</w:t>
      </w:r>
      <w:r>
        <w:rPr>
          <w:color w:val="000000"/>
          <w:szCs w:val="24"/>
        </w:rPr>
        <w:t>.</w:t>
      </w:r>
    </w:p>
    <w:p w:rsidR="00B6520F" w:rsidRDefault="00B6520F" w:rsidP="00B6520F">
      <w:pPr>
        <w:tabs>
          <w:tab w:val="left" w:pos="709"/>
        </w:tabs>
        <w:spacing w:after="0" w:line="240" w:lineRule="auto"/>
        <w:ind w:firstLine="709"/>
        <w:jc w:val="both"/>
        <w:rPr>
          <w:rFonts w:eastAsia="Times New Roman"/>
          <w:szCs w:val="24"/>
          <w:lang w:eastAsia="ru-RU"/>
        </w:rPr>
      </w:pPr>
      <w:r w:rsidRPr="00F17AA8">
        <w:rPr>
          <w:rFonts w:eastAsia="Times New Roman"/>
          <w:szCs w:val="24"/>
          <w:lang w:eastAsia="ru-RU"/>
        </w:rPr>
        <w:t xml:space="preserve">Оценка эффективности реализации муниципальной программы осуществлялась по </w:t>
      </w:r>
      <w:r w:rsidR="009C2592">
        <w:rPr>
          <w:rFonts w:eastAsia="Times New Roman"/>
          <w:szCs w:val="24"/>
          <w:lang w:eastAsia="ru-RU"/>
        </w:rPr>
        <w:t>4</w:t>
      </w:r>
      <w:r>
        <w:rPr>
          <w:rFonts w:eastAsia="Times New Roman"/>
          <w:szCs w:val="24"/>
          <w:lang w:eastAsia="ru-RU"/>
        </w:rPr>
        <w:t xml:space="preserve"> </w:t>
      </w:r>
      <w:r w:rsidRPr="00F17AA8">
        <w:rPr>
          <w:rFonts w:eastAsia="Times New Roman"/>
          <w:szCs w:val="24"/>
          <w:lang w:eastAsia="ru-RU"/>
        </w:rPr>
        <w:t>целев</w:t>
      </w:r>
      <w:r>
        <w:rPr>
          <w:rFonts w:eastAsia="Times New Roman"/>
          <w:szCs w:val="24"/>
          <w:lang w:eastAsia="ru-RU"/>
        </w:rPr>
        <w:t>ым</w:t>
      </w:r>
      <w:r w:rsidRPr="00F17AA8">
        <w:rPr>
          <w:rFonts w:eastAsia="Times New Roman"/>
          <w:szCs w:val="24"/>
          <w:lang w:eastAsia="ru-RU"/>
        </w:rPr>
        <w:t xml:space="preserve"> показател</w:t>
      </w:r>
      <w:r>
        <w:rPr>
          <w:rFonts w:eastAsia="Times New Roman"/>
          <w:szCs w:val="24"/>
          <w:lang w:eastAsia="ru-RU"/>
        </w:rPr>
        <w:t>ям</w:t>
      </w:r>
      <w:r w:rsidRPr="00F17AA8">
        <w:rPr>
          <w:rFonts w:eastAsia="Times New Roman"/>
          <w:szCs w:val="24"/>
          <w:lang w:eastAsia="ru-RU"/>
        </w:rPr>
        <w:t xml:space="preserve">, ожидаемое значение </w:t>
      </w:r>
      <w:r>
        <w:rPr>
          <w:rFonts w:eastAsia="Times New Roman"/>
          <w:szCs w:val="24"/>
          <w:lang w:eastAsia="ru-RU"/>
        </w:rPr>
        <w:t xml:space="preserve">достигнуто в </w:t>
      </w:r>
      <w:r w:rsidR="00750D55">
        <w:rPr>
          <w:rFonts w:eastAsia="Times New Roman"/>
          <w:szCs w:val="24"/>
          <w:lang w:eastAsia="ru-RU"/>
        </w:rPr>
        <w:t>не</w:t>
      </w:r>
      <w:r>
        <w:rPr>
          <w:rFonts w:eastAsia="Times New Roman"/>
          <w:szCs w:val="24"/>
          <w:lang w:eastAsia="ru-RU"/>
        </w:rPr>
        <w:t>полном объеме</w:t>
      </w:r>
      <w:r w:rsidR="00750D55">
        <w:rPr>
          <w:rFonts w:eastAsia="Times New Roman"/>
          <w:szCs w:val="24"/>
          <w:lang w:eastAsia="ru-RU"/>
        </w:rPr>
        <w:t xml:space="preserve"> (75%)</w:t>
      </w:r>
      <w:r>
        <w:rPr>
          <w:rFonts w:eastAsia="Times New Roman"/>
          <w:szCs w:val="24"/>
          <w:lang w:eastAsia="ru-RU"/>
        </w:rPr>
        <w:t>.</w:t>
      </w:r>
    </w:p>
    <w:p w:rsidR="00B6520F" w:rsidRDefault="00B6520F" w:rsidP="00B6520F">
      <w:pPr>
        <w:spacing w:after="0" w:line="240" w:lineRule="auto"/>
        <w:jc w:val="both"/>
        <w:rPr>
          <w:color w:val="000000"/>
        </w:rPr>
      </w:pPr>
    </w:p>
    <w:tbl>
      <w:tblPr>
        <w:tblStyle w:val="ad"/>
        <w:tblW w:w="9606" w:type="dxa"/>
        <w:tblLook w:val="04A0"/>
      </w:tblPr>
      <w:tblGrid>
        <w:gridCol w:w="548"/>
        <w:gridCol w:w="3388"/>
        <w:gridCol w:w="708"/>
        <w:gridCol w:w="1418"/>
        <w:gridCol w:w="1559"/>
        <w:gridCol w:w="1985"/>
      </w:tblGrid>
      <w:tr w:rsidR="00B6520F" w:rsidRPr="00C75056" w:rsidTr="0087399C">
        <w:trPr>
          <w:trHeight w:val="1477"/>
        </w:trPr>
        <w:tc>
          <w:tcPr>
            <w:tcW w:w="548" w:type="dxa"/>
            <w:hideMark/>
          </w:tcPr>
          <w:p w:rsidR="00B6520F" w:rsidRPr="0087399C" w:rsidRDefault="00B6520F" w:rsidP="00D45E8D">
            <w:pPr>
              <w:spacing w:after="96" w:line="255" w:lineRule="atLeast"/>
              <w:jc w:val="center"/>
              <w:rPr>
                <w:rFonts w:eastAsia="Times New Roman" w:cs="Times New Roman"/>
                <w:color w:val="2C2C2C"/>
                <w:sz w:val="20"/>
                <w:szCs w:val="20"/>
                <w:lang w:eastAsia="ru-RU"/>
              </w:rPr>
            </w:pPr>
            <w:r w:rsidRPr="0087399C">
              <w:rPr>
                <w:rFonts w:eastAsia="Times New Roman" w:cs="Times New Roman"/>
                <w:b/>
                <w:bCs/>
                <w:color w:val="2C2C2C"/>
                <w:sz w:val="20"/>
                <w:szCs w:val="20"/>
                <w:lang w:eastAsia="ru-RU"/>
              </w:rPr>
              <w:br/>
              <w:t> № </w:t>
            </w:r>
            <w:r w:rsidRPr="0087399C">
              <w:rPr>
                <w:rFonts w:eastAsia="Times New Roman" w:cs="Times New Roman"/>
                <w:b/>
                <w:bCs/>
                <w:color w:val="2C2C2C"/>
                <w:sz w:val="20"/>
                <w:szCs w:val="20"/>
                <w:lang w:eastAsia="ru-RU"/>
              </w:rPr>
              <w:br/>
            </w:r>
            <w:proofErr w:type="spellStart"/>
            <w:proofErr w:type="gramStart"/>
            <w:r w:rsidRPr="0087399C">
              <w:rPr>
                <w:rFonts w:eastAsia="Times New Roman" w:cs="Times New Roman"/>
                <w:b/>
                <w:bCs/>
                <w:color w:val="2C2C2C"/>
                <w:sz w:val="20"/>
                <w:szCs w:val="20"/>
                <w:lang w:eastAsia="ru-RU"/>
              </w:rPr>
              <w:t>п</w:t>
            </w:r>
            <w:proofErr w:type="spellEnd"/>
            <w:proofErr w:type="gramEnd"/>
            <w:r w:rsidRPr="0087399C">
              <w:rPr>
                <w:rFonts w:eastAsia="Times New Roman" w:cs="Times New Roman"/>
                <w:b/>
                <w:bCs/>
                <w:color w:val="2C2C2C"/>
                <w:sz w:val="20"/>
                <w:szCs w:val="20"/>
                <w:lang w:eastAsia="ru-RU"/>
              </w:rPr>
              <w:t>/</w:t>
            </w:r>
            <w:proofErr w:type="spellStart"/>
            <w:r w:rsidRPr="0087399C">
              <w:rPr>
                <w:rFonts w:eastAsia="Times New Roman" w:cs="Times New Roman"/>
                <w:b/>
                <w:bCs/>
                <w:color w:val="2C2C2C"/>
                <w:sz w:val="20"/>
                <w:szCs w:val="20"/>
                <w:lang w:eastAsia="ru-RU"/>
              </w:rPr>
              <w:t>п</w:t>
            </w:r>
            <w:proofErr w:type="spellEnd"/>
          </w:p>
        </w:tc>
        <w:tc>
          <w:tcPr>
            <w:tcW w:w="3388" w:type="dxa"/>
            <w:hideMark/>
          </w:tcPr>
          <w:p w:rsidR="00B6520F" w:rsidRPr="0087399C" w:rsidRDefault="0087399C" w:rsidP="0087399C">
            <w:pPr>
              <w:spacing w:after="96" w:line="255" w:lineRule="atLeast"/>
              <w:jc w:val="center"/>
              <w:rPr>
                <w:rFonts w:eastAsia="Times New Roman" w:cs="Times New Roman"/>
                <w:color w:val="2C2C2C"/>
                <w:sz w:val="20"/>
                <w:szCs w:val="20"/>
                <w:lang w:eastAsia="ru-RU"/>
              </w:rPr>
            </w:pPr>
            <w:r>
              <w:rPr>
                <w:rFonts w:eastAsia="Times New Roman" w:cs="Times New Roman"/>
                <w:b/>
                <w:bCs/>
                <w:color w:val="2C2C2C"/>
                <w:sz w:val="20"/>
                <w:szCs w:val="20"/>
                <w:lang w:eastAsia="ru-RU"/>
              </w:rPr>
              <w:t xml:space="preserve">        </w:t>
            </w:r>
            <w:r w:rsidR="00B6520F" w:rsidRPr="0087399C">
              <w:rPr>
                <w:rFonts w:eastAsia="Times New Roman" w:cs="Times New Roman"/>
                <w:b/>
                <w:bCs/>
                <w:color w:val="2C2C2C"/>
                <w:sz w:val="20"/>
                <w:szCs w:val="20"/>
                <w:lang w:eastAsia="ru-RU"/>
              </w:rPr>
              <w:t>Наименование   </w:t>
            </w:r>
            <w:r w:rsidR="00B6520F" w:rsidRPr="0087399C">
              <w:rPr>
                <w:rFonts w:eastAsia="Times New Roman" w:cs="Times New Roman"/>
                <w:b/>
                <w:bCs/>
                <w:color w:val="2C2C2C"/>
                <w:sz w:val="20"/>
                <w:szCs w:val="20"/>
                <w:lang w:eastAsia="ru-RU"/>
              </w:rPr>
              <w:br/>
              <w:t>     целевого     </w:t>
            </w:r>
            <w:r w:rsidR="00B6520F" w:rsidRPr="0087399C">
              <w:rPr>
                <w:rFonts w:eastAsia="Times New Roman" w:cs="Times New Roman"/>
                <w:b/>
                <w:bCs/>
                <w:color w:val="2C2C2C"/>
                <w:sz w:val="20"/>
                <w:szCs w:val="20"/>
                <w:lang w:eastAsia="ru-RU"/>
              </w:rPr>
              <w:br/>
              <w:t>    показателя</w:t>
            </w:r>
          </w:p>
        </w:tc>
        <w:tc>
          <w:tcPr>
            <w:tcW w:w="708" w:type="dxa"/>
            <w:hideMark/>
          </w:tcPr>
          <w:p w:rsidR="00B6520F" w:rsidRPr="0087399C" w:rsidRDefault="00B6520F" w:rsidP="0087399C">
            <w:pPr>
              <w:spacing w:after="96" w:line="255" w:lineRule="atLeast"/>
              <w:jc w:val="center"/>
              <w:rPr>
                <w:rFonts w:eastAsia="Times New Roman" w:cs="Times New Roman"/>
                <w:color w:val="2C2C2C"/>
                <w:sz w:val="20"/>
                <w:szCs w:val="20"/>
                <w:lang w:eastAsia="ru-RU"/>
              </w:rPr>
            </w:pPr>
            <w:r w:rsidRPr="0087399C">
              <w:rPr>
                <w:rFonts w:eastAsia="Times New Roman" w:cs="Times New Roman"/>
                <w:b/>
                <w:bCs/>
                <w:color w:val="2C2C2C"/>
                <w:sz w:val="20"/>
                <w:szCs w:val="20"/>
                <w:lang w:eastAsia="ru-RU"/>
              </w:rPr>
              <w:t>Ед. </w:t>
            </w:r>
            <w:r w:rsidRPr="0087399C">
              <w:rPr>
                <w:rFonts w:eastAsia="Times New Roman" w:cs="Times New Roman"/>
                <w:b/>
                <w:bCs/>
                <w:color w:val="2C2C2C"/>
                <w:sz w:val="20"/>
                <w:szCs w:val="20"/>
                <w:lang w:eastAsia="ru-RU"/>
              </w:rPr>
              <w:br/>
            </w:r>
            <w:proofErr w:type="spellStart"/>
            <w:r w:rsidRPr="0087399C">
              <w:rPr>
                <w:rFonts w:eastAsia="Times New Roman" w:cs="Times New Roman"/>
                <w:b/>
                <w:bCs/>
                <w:color w:val="2C2C2C"/>
                <w:sz w:val="20"/>
                <w:szCs w:val="20"/>
                <w:lang w:eastAsia="ru-RU"/>
              </w:rPr>
              <w:t>изм</w:t>
            </w:r>
            <w:proofErr w:type="spellEnd"/>
            <w:r w:rsidRPr="0087399C">
              <w:rPr>
                <w:rFonts w:eastAsia="Times New Roman" w:cs="Times New Roman"/>
                <w:b/>
                <w:bCs/>
                <w:color w:val="2C2C2C"/>
                <w:sz w:val="20"/>
                <w:szCs w:val="20"/>
                <w:lang w:eastAsia="ru-RU"/>
              </w:rPr>
              <w:t>.</w:t>
            </w:r>
          </w:p>
        </w:tc>
        <w:tc>
          <w:tcPr>
            <w:tcW w:w="1418" w:type="dxa"/>
            <w:hideMark/>
          </w:tcPr>
          <w:p w:rsidR="00B6520F" w:rsidRPr="0087399C" w:rsidRDefault="00B6520F" w:rsidP="0087399C">
            <w:pPr>
              <w:spacing w:after="96" w:line="255" w:lineRule="atLeast"/>
              <w:jc w:val="center"/>
              <w:rPr>
                <w:rFonts w:eastAsia="Times New Roman" w:cs="Times New Roman"/>
                <w:color w:val="2C2C2C"/>
                <w:sz w:val="20"/>
                <w:szCs w:val="20"/>
                <w:lang w:eastAsia="ru-RU"/>
              </w:rPr>
            </w:pPr>
            <w:r w:rsidRPr="0087399C">
              <w:rPr>
                <w:rFonts w:eastAsia="Times New Roman" w:cs="Times New Roman"/>
                <w:b/>
                <w:bCs/>
                <w:color w:val="2C2C2C"/>
                <w:sz w:val="20"/>
                <w:szCs w:val="20"/>
                <w:lang w:eastAsia="ru-RU"/>
              </w:rPr>
              <w:t>Плановое</w:t>
            </w:r>
            <w:r w:rsidRPr="0087399C">
              <w:rPr>
                <w:rFonts w:eastAsia="Times New Roman" w:cs="Times New Roman"/>
                <w:b/>
                <w:bCs/>
                <w:color w:val="2C2C2C"/>
                <w:sz w:val="20"/>
                <w:szCs w:val="20"/>
                <w:lang w:eastAsia="ru-RU"/>
              </w:rPr>
              <w:br/>
              <w:t>значение</w:t>
            </w:r>
          </w:p>
        </w:tc>
        <w:tc>
          <w:tcPr>
            <w:tcW w:w="1559" w:type="dxa"/>
            <w:hideMark/>
          </w:tcPr>
          <w:p w:rsidR="00B6520F" w:rsidRPr="0087399C" w:rsidRDefault="00B6520F" w:rsidP="0087399C">
            <w:pPr>
              <w:spacing w:after="96" w:line="255" w:lineRule="atLeast"/>
              <w:jc w:val="center"/>
              <w:rPr>
                <w:rFonts w:eastAsia="Times New Roman" w:cs="Times New Roman"/>
                <w:color w:val="2C2C2C"/>
                <w:sz w:val="20"/>
                <w:szCs w:val="20"/>
                <w:lang w:eastAsia="ru-RU"/>
              </w:rPr>
            </w:pPr>
            <w:r w:rsidRPr="0087399C">
              <w:rPr>
                <w:rFonts w:eastAsia="Times New Roman" w:cs="Times New Roman"/>
                <w:b/>
                <w:bCs/>
                <w:color w:val="2C2C2C"/>
                <w:sz w:val="20"/>
                <w:szCs w:val="20"/>
                <w:lang w:eastAsia="ru-RU"/>
              </w:rPr>
              <w:t>Фактическое</w:t>
            </w:r>
            <w:r w:rsidRPr="0087399C">
              <w:rPr>
                <w:rFonts w:eastAsia="Times New Roman" w:cs="Times New Roman"/>
                <w:b/>
                <w:bCs/>
                <w:color w:val="2C2C2C"/>
                <w:sz w:val="20"/>
                <w:szCs w:val="20"/>
                <w:lang w:eastAsia="ru-RU"/>
              </w:rPr>
              <w:br/>
              <w:t> значение</w:t>
            </w:r>
          </w:p>
        </w:tc>
        <w:tc>
          <w:tcPr>
            <w:tcW w:w="1985" w:type="dxa"/>
            <w:hideMark/>
          </w:tcPr>
          <w:p w:rsidR="00B6520F" w:rsidRPr="0087399C" w:rsidRDefault="00B6520F" w:rsidP="0087399C">
            <w:pPr>
              <w:spacing w:after="96" w:line="255" w:lineRule="atLeast"/>
              <w:jc w:val="center"/>
              <w:rPr>
                <w:rFonts w:eastAsia="Times New Roman" w:cs="Times New Roman"/>
                <w:color w:val="2C2C2C"/>
                <w:sz w:val="20"/>
                <w:szCs w:val="20"/>
                <w:lang w:eastAsia="ru-RU"/>
              </w:rPr>
            </w:pPr>
            <w:r w:rsidRPr="0087399C">
              <w:rPr>
                <w:rFonts w:eastAsia="Times New Roman" w:cs="Times New Roman"/>
                <w:b/>
                <w:bCs/>
                <w:color w:val="2C2C2C"/>
                <w:sz w:val="20"/>
                <w:szCs w:val="20"/>
                <w:lang w:eastAsia="ru-RU"/>
              </w:rPr>
              <w:t>Процент достижения</w:t>
            </w:r>
          </w:p>
          <w:p w:rsidR="00B6520F" w:rsidRPr="0087399C" w:rsidRDefault="00B6520F" w:rsidP="0087399C">
            <w:pPr>
              <w:spacing w:after="96" w:line="255" w:lineRule="atLeast"/>
              <w:jc w:val="center"/>
              <w:rPr>
                <w:rFonts w:eastAsia="Times New Roman" w:cs="Times New Roman"/>
                <w:color w:val="2C2C2C"/>
                <w:sz w:val="20"/>
                <w:szCs w:val="20"/>
                <w:lang w:eastAsia="ru-RU"/>
              </w:rPr>
            </w:pPr>
            <w:r w:rsidRPr="0087399C">
              <w:rPr>
                <w:rFonts w:eastAsia="Times New Roman" w:cs="Times New Roman"/>
                <w:b/>
                <w:bCs/>
                <w:color w:val="2C2C2C"/>
                <w:sz w:val="20"/>
                <w:szCs w:val="20"/>
                <w:lang w:eastAsia="ru-RU"/>
              </w:rPr>
              <w:t>%</w:t>
            </w:r>
          </w:p>
        </w:tc>
      </w:tr>
      <w:tr w:rsidR="00B6520F" w:rsidRPr="00C75056" w:rsidTr="0087399C">
        <w:trPr>
          <w:trHeight w:val="491"/>
        </w:trPr>
        <w:tc>
          <w:tcPr>
            <w:tcW w:w="548" w:type="dxa"/>
            <w:hideMark/>
          </w:tcPr>
          <w:p w:rsidR="00B6520F" w:rsidRPr="00A000BC" w:rsidRDefault="00B6520F" w:rsidP="00D45E8D">
            <w:pPr>
              <w:spacing w:after="96" w:line="255" w:lineRule="atLeast"/>
              <w:jc w:val="center"/>
              <w:rPr>
                <w:rFonts w:eastAsia="Times New Roman" w:cs="Times New Roman"/>
                <w:color w:val="2C2C2C"/>
                <w:sz w:val="20"/>
                <w:szCs w:val="20"/>
                <w:lang w:eastAsia="ru-RU"/>
              </w:rPr>
            </w:pPr>
            <w:r w:rsidRPr="00A000BC">
              <w:rPr>
                <w:rFonts w:eastAsia="Times New Roman" w:cs="Times New Roman"/>
                <w:color w:val="2C2C2C"/>
                <w:sz w:val="20"/>
                <w:szCs w:val="20"/>
                <w:lang w:eastAsia="ru-RU"/>
              </w:rPr>
              <w:t>1</w:t>
            </w:r>
          </w:p>
        </w:tc>
        <w:tc>
          <w:tcPr>
            <w:tcW w:w="3388" w:type="dxa"/>
          </w:tcPr>
          <w:p w:rsidR="00B6520F" w:rsidRPr="002403C1" w:rsidRDefault="002403C1" w:rsidP="00D45E8D">
            <w:pPr>
              <w:pStyle w:val="ConsPlusNormal"/>
              <w:ind w:firstLine="0"/>
              <w:jc w:val="center"/>
              <w:rPr>
                <w:rFonts w:ascii="Times New Roman" w:hAnsi="Times New Roman" w:cs="Times New Roman"/>
              </w:rPr>
            </w:pPr>
            <w:r w:rsidRPr="002403C1">
              <w:rPr>
                <w:rFonts w:ascii="Times New Roman" w:hAnsi="Times New Roman" w:cs="Times New Roman"/>
                <w:color w:val="000000"/>
              </w:rPr>
              <w:t>Представление к муниципальным наградам и почетным званиям, оформление Доски почета (местного, областного, федерального уровня)</w:t>
            </w:r>
          </w:p>
        </w:tc>
        <w:tc>
          <w:tcPr>
            <w:tcW w:w="708" w:type="dxa"/>
          </w:tcPr>
          <w:p w:rsidR="00B6520F" w:rsidRPr="00284D7F" w:rsidRDefault="002403C1" w:rsidP="002403C1">
            <w:pPr>
              <w:pStyle w:val="a9"/>
              <w:jc w:val="center"/>
              <w:rPr>
                <w:rFonts w:ascii="Times New Roman" w:hAnsi="Times New Roman"/>
                <w:sz w:val="20"/>
                <w:szCs w:val="20"/>
              </w:rPr>
            </w:pPr>
            <w:r>
              <w:rPr>
                <w:rFonts w:ascii="Times New Roman" w:hAnsi="Times New Roman"/>
                <w:sz w:val="20"/>
                <w:szCs w:val="20"/>
              </w:rPr>
              <w:t>%</w:t>
            </w:r>
          </w:p>
        </w:tc>
        <w:tc>
          <w:tcPr>
            <w:tcW w:w="1418" w:type="dxa"/>
          </w:tcPr>
          <w:p w:rsidR="00B6520F" w:rsidRPr="00284D7F" w:rsidRDefault="0087399C" w:rsidP="00D45E8D">
            <w:pPr>
              <w:pStyle w:val="ConsPlusNormal"/>
              <w:ind w:firstLine="0"/>
              <w:jc w:val="center"/>
              <w:rPr>
                <w:rFonts w:ascii="Times New Roman" w:hAnsi="Times New Roman" w:cs="Times New Roman"/>
              </w:rPr>
            </w:pPr>
            <w:r>
              <w:rPr>
                <w:rFonts w:ascii="Times New Roman" w:hAnsi="Times New Roman" w:cs="Times New Roman"/>
              </w:rPr>
              <w:t>15</w:t>
            </w:r>
            <w:r w:rsidR="00FB65B8">
              <w:rPr>
                <w:rFonts w:ascii="Times New Roman" w:hAnsi="Times New Roman" w:cs="Times New Roman"/>
              </w:rPr>
              <w:t xml:space="preserve"> </w:t>
            </w:r>
          </w:p>
        </w:tc>
        <w:tc>
          <w:tcPr>
            <w:tcW w:w="1559" w:type="dxa"/>
          </w:tcPr>
          <w:p w:rsidR="00B6520F" w:rsidRPr="00284D7F" w:rsidRDefault="0087399C" w:rsidP="00D45E8D">
            <w:pPr>
              <w:pStyle w:val="a9"/>
              <w:jc w:val="center"/>
              <w:rPr>
                <w:rFonts w:ascii="Times New Roman" w:hAnsi="Times New Roman"/>
                <w:sz w:val="20"/>
                <w:szCs w:val="20"/>
              </w:rPr>
            </w:pPr>
            <w:r>
              <w:rPr>
                <w:rFonts w:ascii="Times New Roman" w:hAnsi="Times New Roman"/>
                <w:sz w:val="20"/>
                <w:szCs w:val="20"/>
              </w:rPr>
              <w:t>15</w:t>
            </w:r>
          </w:p>
        </w:tc>
        <w:tc>
          <w:tcPr>
            <w:tcW w:w="1985" w:type="dxa"/>
            <w:hideMark/>
          </w:tcPr>
          <w:p w:rsidR="00B6520F" w:rsidRPr="00284D7F" w:rsidRDefault="00B6520F" w:rsidP="00D45E8D">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tc>
      </w:tr>
      <w:tr w:rsidR="00B6520F" w:rsidRPr="00C75056" w:rsidTr="0087399C">
        <w:trPr>
          <w:trHeight w:val="555"/>
        </w:trPr>
        <w:tc>
          <w:tcPr>
            <w:tcW w:w="548" w:type="dxa"/>
          </w:tcPr>
          <w:p w:rsidR="00B6520F" w:rsidRPr="00A000BC" w:rsidRDefault="00B6520F" w:rsidP="00D45E8D">
            <w:pPr>
              <w:spacing w:after="96" w:line="255" w:lineRule="atLeast"/>
              <w:jc w:val="center"/>
              <w:rPr>
                <w:rFonts w:eastAsia="Times New Roman" w:cs="Times New Roman"/>
                <w:color w:val="2C2C2C"/>
                <w:sz w:val="20"/>
                <w:szCs w:val="20"/>
                <w:lang w:eastAsia="ru-RU"/>
              </w:rPr>
            </w:pPr>
            <w:r w:rsidRPr="00A000BC">
              <w:rPr>
                <w:rFonts w:eastAsia="Times New Roman" w:cs="Times New Roman"/>
                <w:color w:val="2C2C2C"/>
                <w:sz w:val="20"/>
                <w:szCs w:val="20"/>
                <w:lang w:eastAsia="ru-RU"/>
              </w:rPr>
              <w:t>2</w:t>
            </w:r>
          </w:p>
        </w:tc>
        <w:tc>
          <w:tcPr>
            <w:tcW w:w="3388" w:type="dxa"/>
          </w:tcPr>
          <w:p w:rsidR="00B6520F" w:rsidRPr="002403C1" w:rsidRDefault="002403C1" w:rsidP="00D45E8D">
            <w:pPr>
              <w:jc w:val="center"/>
              <w:rPr>
                <w:rFonts w:cs="Times New Roman"/>
                <w:color w:val="000000"/>
                <w:sz w:val="20"/>
                <w:szCs w:val="20"/>
              </w:rPr>
            </w:pPr>
            <w:r w:rsidRPr="002403C1">
              <w:rPr>
                <w:color w:val="000000"/>
                <w:sz w:val="20"/>
                <w:szCs w:val="20"/>
              </w:rPr>
              <w:t xml:space="preserve">Повышение уровня корпоративной культуры в рамках органов местного самоуправления (Чествование ветеранов, мероприятия к Дню </w:t>
            </w:r>
            <w:proofErr w:type="gramStart"/>
            <w:r w:rsidRPr="002403C1">
              <w:rPr>
                <w:color w:val="000000"/>
                <w:sz w:val="20"/>
                <w:szCs w:val="20"/>
              </w:rPr>
              <w:t>ГГ</w:t>
            </w:r>
            <w:proofErr w:type="gramEnd"/>
            <w:r w:rsidRPr="002403C1">
              <w:rPr>
                <w:color w:val="000000"/>
                <w:sz w:val="20"/>
                <w:szCs w:val="20"/>
              </w:rPr>
              <w:t xml:space="preserve"> и муниципального служащег</w:t>
            </w:r>
            <w:r w:rsidR="0087399C">
              <w:rPr>
                <w:color w:val="000000"/>
                <w:sz w:val="20"/>
                <w:szCs w:val="20"/>
              </w:rPr>
              <w:t>о, участие в форуме «Экипаж-2021</w:t>
            </w:r>
            <w:r w:rsidRPr="002403C1">
              <w:rPr>
                <w:color w:val="000000"/>
                <w:sz w:val="20"/>
                <w:szCs w:val="20"/>
              </w:rPr>
              <w:t>»</w:t>
            </w:r>
          </w:p>
        </w:tc>
        <w:tc>
          <w:tcPr>
            <w:tcW w:w="708" w:type="dxa"/>
          </w:tcPr>
          <w:p w:rsidR="00B6520F" w:rsidRPr="00284D7F" w:rsidRDefault="002403C1" w:rsidP="00D45E8D">
            <w:pPr>
              <w:pStyle w:val="a9"/>
              <w:rPr>
                <w:rFonts w:ascii="Times New Roman" w:hAnsi="Times New Roman"/>
                <w:sz w:val="20"/>
                <w:szCs w:val="20"/>
              </w:rPr>
            </w:pPr>
            <w:r>
              <w:rPr>
                <w:rFonts w:ascii="Times New Roman" w:hAnsi="Times New Roman"/>
                <w:sz w:val="20"/>
                <w:szCs w:val="20"/>
              </w:rPr>
              <w:t>%</w:t>
            </w:r>
          </w:p>
        </w:tc>
        <w:tc>
          <w:tcPr>
            <w:tcW w:w="1418" w:type="dxa"/>
          </w:tcPr>
          <w:p w:rsidR="00B6520F" w:rsidRPr="00284D7F" w:rsidRDefault="0087399C" w:rsidP="00D45E8D">
            <w:pPr>
              <w:pStyle w:val="ConsPlusNormal"/>
              <w:ind w:firstLine="0"/>
              <w:jc w:val="center"/>
              <w:rPr>
                <w:rFonts w:ascii="Times New Roman" w:hAnsi="Times New Roman" w:cs="Times New Roman"/>
              </w:rPr>
            </w:pPr>
            <w:r>
              <w:rPr>
                <w:rFonts w:ascii="Times New Roman" w:hAnsi="Times New Roman" w:cs="Times New Roman"/>
              </w:rPr>
              <w:t>100</w:t>
            </w:r>
          </w:p>
        </w:tc>
        <w:tc>
          <w:tcPr>
            <w:tcW w:w="1559" w:type="dxa"/>
          </w:tcPr>
          <w:p w:rsidR="00B6520F" w:rsidRPr="00284D7F" w:rsidRDefault="0087399C" w:rsidP="00D45E8D">
            <w:pPr>
              <w:pStyle w:val="a9"/>
              <w:jc w:val="center"/>
              <w:rPr>
                <w:rFonts w:ascii="Times New Roman" w:hAnsi="Times New Roman"/>
                <w:sz w:val="20"/>
                <w:szCs w:val="20"/>
              </w:rPr>
            </w:pPr>
            <w:r>
              <w:rPr>
                <w:rFonts w:ascii="Times New Roman" w:hAnsi="Times New Roman"/>
                <w:sz w:val="20"/>
                <w:szCs w:val="20"/>
              </w:rPr>
              <w:t>100</w:t>
            </w:r>
          </w:p>
        </w:tc>
        <w:tc>
          <w:tcPr>
            <w:tcW w:w="1985" w:type="dxa"/>
          </w:tcPr>
          <w:p w:rsidR="00B6520F" w:rsidRPr="00284D7F" w:rsidRDefault="00CE444B" w:rsidP="00D45E8D">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tc>
      </w:tr>
      <w:tr w:rsidR="002403C1" w:rsidRPr="00C75056" w:rsidTr="0087399C">
        <w:trPr>
          <w:trHeight w:val="555"/>
        </w:trPr>
        <w:tc>
          <w:tcPr>
            <w:tcW w:w="548" w:type="dxa"/>
          </w:tcPr>
          <w:p w:rsidR="002403C1" w:rsidRPr="00A000BC" w:rsidRDefault="002403C1" w:rsidP="00D45E8D">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3</w:t>
            </w:r>
          </w:p>
        </w:tc>
        <w:tc>
          <w:tcPr>
            <w:tcW w:w="3388" w:type="dxa"/>
          </w:tcPr>
          <w:p w:rsidR="002403C1" w:rsidRPr="0087399C" w:rsidRDefault="00FB65B8" w:rsidP="00FB65B8">
            <w:pPr>
              <w:jc w:val="center"/>
              <w:rPr>
                <w:rFonts w:cs="Times New Roman"/>
                <w:color w:val="000000"/>
                <w:sz w:val="20"/>
                <w:szCs w:val="20"/>
              </w:rPr>
            </w:pPr>
            <w:r>
              <w:rPr>
                <w:color w:val="000000"/>
                <w:sz w:val="20"/>
                <w:szCs w:val="20"/>
              </w:rPr>
              <w:t>П</w:t>
            </w:r>
            <w:r w:rsidR="0087399C" w:rsidRPr="0087399C">
              <w:rPr>
                <w:color w:val="000000"/>
                <w:sz w:val="20"/>
                <w:szCs w:val="20"/>
              </w:rPr>
              <w:t>овышен</w:t>
            </w:r>
            <w:r>
              <w:rPr>
                <w:color w:val="000000"/>
                <w:sz w:val="20"/>
                <w:szCs w:val="20"/>
              </w:rPr>
              <w:t>ие</w:t>
            </w:r>
            <w:r w:rsidR="0087399C" w:rsidRPr="0087399C">
              <w:rPr>
                <w:color w:val="000000"/>
                <w:sz w:val="20"/>
                <w:szCs w:val="20"/>
              </w:rPr>
              <w:t xml:space="preserve"> квалификации и профессиональной подготовки муниципальных служащих, </w:t>
            </w:r>
          </w:p>
        </w:tc>
        <w:tc>
          <w:tcPr>
            <w:tcW w:w="708" w:type="dxa"/>
          </w:tcPr>
          <w:p w:rsidR="002403C1" w:rsidRDefault="0087399C" w:rsidP="00D45E8D">
            <w:pPr>
              <w:pStyle w:val="a9"/>
              <w:rPr>
                <w:rFonts w:ascii="Times New Roman" w:hAnsi="Times New Roman"/>
                <w:sz w:val="20"/>
                <w:szCs w:val="20"/>
              </w:rPr>
            </w:pPr>
            <w:r>
              <w:rPr>
                <w:rFonts w:ascii="Times New Roman" w:hAnsi="Times New Roman"/>
                <w:sz w:val="20"/>
                <w:szCs w:val="20"/>
              </w:rPr>
              <w:t>%</w:t>
            </w:r>
          </w:p>
        </w:tc>
        <w:tc>
          <w:tcPr>
            <w:tcW w:w="1418" w:type="dxa"/>
          </w:tcPr>
          <w:p w:rsidR="002403C1" w:rsidRDefault="0087399C" w:rsidP="00D45E8D">
            <w:pPr>
              <w:pStyle w:val="ConsPlusNormal"/>
              <w:ind w:firstLine="0"/>
              <w:jc w:val="center"/>
              <w:rPr>
                <w:rFonts w:ascii="Times New Roman" w:hAnsi="Times New Roman" w:cs="Times New Roman"/>
              </w:rPr>
            </w:pPr>
            <w:r>
              <w:rPr>
                <w:rFonts w:ascii="Times New Roman" w:hAnsi="Times New Roman" w:cs="Times New Roman"/>
              </w:rPr>
              <w:t>50</w:t>
            </w:r>
          </w:p>
        </w:tc>
        <w:tc>
          <w:tcPr>
            <w:tcW w:w="1559" w:type="dxa"/>
          </w:tcPr>
          <w:p w:rsidR="002403C1" w:rsidRDefault="0087399C" w:rsidP="00D45E8D">
            <w:pPr>
              <w:pStyle w:val="a9"/>
              <w:jc w:val="center"/>
              <w:rPr>
                <w:rFonts w:ascii="Times New Roman" w:hAnsi="Times New Roman"/>
                <w:sz w:val="20"/>
                <w:szCs w:val="20"/>
              </w:rPr>
            </w:pPr>
            <w:r>
              <w:rPr>
                <w:rFonts w:ascii="Times New Roman" w:hAnsi="Times New Roman"/>
                <w:sz w:val="20"/>
                <w:szCs w:val="20"/>
              </w:rPr>
              <w:t>50</w:t>
            </w:r>
          </w:p>
        </w:tc>
        <w:tc>
          <w:tcPr>
            <w:tcW w:w="1985" w:type="dxa"/>
          </w:tcPr>
          <w:p w:rsidR="002403C1" w:rsidRDefault="00CE444B" w:rsidP="00D45E8D">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tc>
      </w:tr>
      <w:tr w:rsidR="0087399C" w:rsidRPr="00C75056" w:rsidTr="0087399C">
        <w:trPr>
          <w:trHeight w:val="924"/>
        </w:trPr>
        <w:tc>
          <w:tcPr>
            <w:tcW w:w="548" w:type="dxa"/>
          </w:tcPr>
          <w:p w:rsidR="0087399C" w:rsidRDefault="0087399C" w:rsidP="00D45E8D">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4</w:t>
            </w:r>
          </w:p>
        </w:tc>
        <w:tc>
          <w:tcPr>
            <w:tcW w:w="3388" w:type="dxa"/>
          </w:tcPr>
          <w:p w:rsidR="0087399C" w:rsidRPr="0087399C" w:rsidRDefault="0087399C" w:rsidP="00D45E8D">
            <w:pPr>
              <w:jc w:val="center"/>
              <w:rPr>
                <w:color w:val="000000"/>
                <w:sz w:val="20"/>
                <w:szCs w:val="20"/>
              </w:rPr>
            </w:pPr>
            <w:r w:rsidRPr="0087399C">
              <w:rPr>
                <w:color w:val="000000"/>
                <w:sz w:val="20"/>
                <w:szCs w:val="20"/>
              </w:rPr>
              <w:t>Проведение диспансеризации муниципальных служащих</w:t>
            </w:r>
          </w:p>
        </w:tc>
        <w:tc>
          <w:tcPr>
            <w:tcW w:w="708" w:type="dxa"/>
          </w:tcPr>
          <w:p w:rsidR="0087399C" w:rsidRPr="0087399C" w:rsidRDefault="0087399C" w:rsidP="00D45E8D">
            <w:pPr>
              <w:pStyle w:val="a9"/>
              <w:rPr>
                <w:rFonts w:ascii="Times New Roman" w:hAnsi="Times New Roman"/>
                <w:sz w:val="20"/>
                <w:szCs w:val="20"/>
              </w:rPr>
            </w:pPr>
            <w:r w:rsidRPr="0087399C">
              <w:rPr>
                <w:rFonts w:ascii="Times New Roman" w:hAnsi="Times New Roman"/>
                <w:sz w:val="20"/>
                <w:szCs w:val="20"/>
              </w:rPr>
              <w:t>%</w:t>
            </w:r>
          </w:p>
        </w:tc>
        <w:tc>
          <w:tcPr>
            <w:tcW w:w="1418" w:type="dxa"/>
          </w:tcPr>
          <w:p w:rsidR="0087399C" w:rsidRPr="0087399C" w:rsidRDefault="0087399C" w:rsidP="00D45E8D">
            <w:pPr>
              <w:pStyle w:val="ConsPlusNormal"/>
              <w:ind w:firstLine="0"/>
              <w:jc w:val="center"/>
              <w:rPr>
                <w:rFonts w:ascii="Times New Roman" w:hAnsi="Times New Roman" w:cs="Times New Roman"/>
              </w:rPr>
            </w:pPr>
            <w:r w:rsidRPr="0087399C">
              <w:rPr>
                <w:rFonts w:ascii="Times New Roman" w:hAnsi="Times New Roman" w:cs="Times New Roman"/>
              </w:rPr>
              <w:t>100</w:t>
            </w:r>
          </w:p>
        </w:tc>
        <w:tc>
          <w:tcPr>
            <w:tcW w:w="1559" w:type="dxa"/>
          </w:tcPr>
          <w:p w:rsidR="0087399C" w:rsidRPr="0087399C" w:rsidRDefault="0087399C" w:rsidP="00D45E8D">
            <w:pPr>
              <w:pStyle w:val="a9"/>
              <w:jc w:val="center"/>
              <w:rPr>
                <w:rFonts w:ascii="Times New Roman" w:hAnsi="Times New Roman"/>
                <w:sz w:val="20"/>
                <w:szCs w:val="20"/>
              </w:rPr>
            </w:pPr>
            <w:r w:rsidRPr="0087399C">
              <w:rPr>
                <w:rFonts w:ascii="Times New Roman" w:hAnsi="Times New Roman"/>
                <w:sz w:val="20"/>
                <w:szCs w:val="20"/>
              </w:rPr>
              <w:t>0</w:t>
            </w:r>
          </w:p>
        </w:tc>
        <w:tc>
          <w:tcPr>
            <w:tcW w:w="1985" w:type="dxa"/>
          </w:tcPr>
          <w:p w:rsidR="0087399C" w:rsidRPr="0087399C" w:rsidRDefault="0087399C" w:rsidP="00D45E8D">
            <w:pPr>
              <w:spacing w:after="96" w:line="255" w:lineRule="atLeast"/>
              <w:jc w:val="center"/>
              <w:rPr>
                <w:rFonts w:eastAsia="Times New Roman" w:cs="Times New Roman"/>
                <w:color w:val="2C2C2C"/>
                <w:sz w:val="20"/>
                <w:szCs w:val="20"/>
                <w:lang w:eastAsia="ru-RU"/>
              </w:rPr>
            </w:pPr>
            <w:r w:rsidRPr="0087399C">
              <w:rPr>
                <w:color w:val="000000"/>
                <w:sz w:val="20"/>
                <w:szCs w:val="20"/>
              </w:rPr>
              <w:t>Ограничения по плановым медицинским осмотрам</w:t>
            </w:r>
          </w:p>
        </w:tc>
      </w:tr>
    </w:tbl>
    <w:p w:rsidR="00B6520F" w:rsidRDefault="00B6520F" w:rsidP="00B6520F">
      <w:pPr>
        <w:spacing w:after="0" w:line="240" w:lineRule="auto"/>
        <w:ind w:firstLine="709"/>
        <w:jc w:val="both"/>
        <w:rPr>
          <w:color w:val="000000"/>
        </w:rPr>
      </w:pPr>
    </w:p>
    <w:p w:rsidR="006D2048" w:rsidRPr="00ED079E" w:rsidRDefault="00B6520F" w:rsidP="00ED079E">
      <w:pPr>
        <w:tabs>
          <w:tab w:val="left" w:pos="0"/>
        </w:tabs>
        <w:spacing w:after="0" w:line="240" w:lineRule="auto"/>
        <w:ind w:firstLine="709"/>
        <w:contextualSpacing/>
        <w:jc w:val="both"/>
        <w:rPr>
          <w:szCs w:val="24"/>
        </w:rPr>
      </w:pPr>
      <w:r w:rsidRPr="00FE44D1">
        <w:rPr>
          <w:b/>
          <w:i/>
          <w:szCs w:val="24"/>
          <w:shd w:val="clear" w:color="auto" w:fill="FFFFFF"/>
        </w:rPr>
        <w:t xml:space="preserve">Вывод: </w:t>
      </w:r>
      <w:r>
        <w:rPr>
          <w:rFonts w:eastAsia="Times New Roman"/>
          <w:szCs w:val="24"/>
          <w:lang w:eastAsia="ru-RU"/>
        </w:rPr>
        <w:t>П</w:t>
      </w:r>
      <w:r w:rsidR="00750D55">
        <w:rPr>
          <w:rFonts w:eastAsia="Times New Roman"/>
          <w:szCs w:val="24"/>
          <w:lang w:eastAsia="ru-RU"/>
        </w:rPr>
        <w:t>о результатам реализации за 2021</w:t>
      </w:r>
      <w:r w:rsidRPr="002B3A9C">
        <w:rPr>
          <w:rFonts w:eastAsia="Times New Roman"/>
          <w:szCs w:val="24"/>
          <w:lang w:eastAsia="ru-RU"/>
        </w:rPr>
        <w:t xml:space="preserve"> год муниципальная программа </w:t>
      </w:r>
      <w:r>
        <w:rPr>
          <w:rFonts w:eastAsia="Times New Roman"/>
          <w:szCs w:val="24"/>
          <w:lang w:eastAsia="ru-RU"/>
        </w:rPr>
        <w:t>признана эффективной</w:t>
      </w:r>
      <w:r w:rsidRPr="00F86A51">
        <w:rPr>
          <w:rFonts w:eastAsia="Times New Roman"/>
          <w:szCs w:val="24"/>
          <w:lang w:eastAsia="ru-RU"/>
        </w:rPr>
        <w:t xml:space="preserve">. </w:t>
      </w:r>
      <w:r w:rsidRPr="00DC394B">
        <w:rPr>
          <w:color w:val="000000"/>
          <w:szCs w:val="24"/>
        </w:rPr>
        <w:t>По итогам оценки эффективност</w:t>
      </w:r>
      <w:r>
        <w:rPr>
          <w:color w:val="000000"/>
          <w:szCs w:val="24"/>
        </w:rPr>
        <w:t>и</w:t>
      </w:r>
      <w:r w:rsidR="00750D55">
        <w:rPr>
          <w:color w:val="000000"/>
          <w:szCs w:val="24"/>
        </w:rPr>
        <w:t xml:space="preserve"> муниципальной программы за 2021</w:t>
      </w:r>
      <w:r w:rsidRPr="00DC394B">
        <w:rPr>
          <w:color w:val="000000"/>
          <w:szCs w:val="24"/>
        </w:rPr>
        <w:t xml:space="preserve"> год </w:t>
      </w:r>
      <w:r w:rsidRPr="00162A62">
        <w:rPr>
          <w:szCs w:val="24"/>
        </w:rPr>
        <w:t>координатору программы рекомендуется обеспечивать своевременную корректировку плановых значений показателей в случае изменения условий реализации муниципальной программы.</w:t>
      </w:r>
    </w:p>
    <w:p w:rsidR="00750D55" w:rsidRPr="00011985" w:rsidRDefault="00750D55" w:rsidP="00750D55">
      <w:pPr>
        <w:spacing w:before="100" w:beforeAutospacing="1" w:after="100" w:afterAutospacing="1" w:line="240" w:lineRule="auto"/>
        <w:jc w:val="center"/>
        <w:rPr>
          <w:rFonts w:eastAsia="Times New Roman" w:cs="Times New Roman"/>
          <w:b/>
          <w:bCs/>
          <w:szCs w:val="24"/>
          <w:lang w:eastAsia="ru-RU"/>
        </w:rPr>
      </w:pPr>
      <w:r>
        <w:rPr>
          <w:rFonts w:eastAsia="Times New Roman" w:cs="Times New Roman"/>
          <w:b/>
          <w:bCs/>
          <w:szCs w:val="24"/>
          <w:lang w:eastAsia="ru-RU"/>
        </w:rPr>
        <w:t>21</w:t>
      </w:r>
      <w:r w:rsidRPr="00E457F5">
        <w:rPr>
          <w:rFonts w:eastAsia="Times New Roman" w:cs="Times New Roman"/>
          <w:b/>
          <w:bCs/>
          <w:szCs w:val="24"/>
          <w:lang w:eastAsia="ru-RU"/>
        </w:rPr>
        <w:t xml:space="preserve">. </w:t>
      </w:r>
      <w:r w:rsidR="00AF2766">
        <w:rPr>
          <w:rFonts w:eastAsia="Times New Roman" w:cs="Times New Roman"/>
          <w:b/>
          <w:bCs/>
          <w:szCs w:val="24"/>
          <w:lang w:eastAsia="ru-RU"/>
        </w:rPr>
        <w:t xml:space="preserve">   </w:t>
      </w:r>
      <w:r w:rsidRPr="00E457F5">
        <w:rPr>
          <w:rFonts w:eastAsia="Times New Roman" w:cs="Times New Roman"/>
          <w:b/>
          <w:bCs/>
          <w:szCs w:val="24"/>
          <w:lang w:eastAsia="ru-RU"/>
        </w:rPr>
        <w:t>Развитие информационного общества, использование информационных и коммуникационных технологий в муниципальном образовании  «</w:t>
      </w:r>
      <w:proofErr w:type="spellStart"/>
      <w:r w:rsidRPr="00E457F5">
        <w:rPr>
          <w:rFonts w:eastAsia="Times New Roman" w:cs="Times New Roman"/>
          <w:b/>
          <w:bCs/>
          <w:szCs w:val="24"/>
          <w:lang w:eastAsia="ru-RU"/>
        </w:rPr>
        <w:t>Майнский</w:t>
      </w:r>
      <w:proofErr w:type="spellEnd"/>
      <w:r w:rsidRPr="00E457F5">
        <w:rPr>
          <w:rFonts w:eastAsia="Times New Roman" w:cs="Times New Roman"/>
          <w:b/>
          <w:bCs/>
          <w:szCs w:val="24"/>
          <w:lang w:eastAsia="ru-RU"/>
        </w:rPr>
        <w:t xml:space="preserve"> район» </w:t>
      </w:r>
      <w:r>
        <w:rPr>
          <w:rFonts w:eastAsia="Times New Roman" w:cs="Times New Roman"/>
          <w:b/>
          <w:bCs/>
          <w:szCs w:val="24"/>
          <w:lang w:eastAsia="ru-RU"/>
        </w:rPr>
        <w:t>на 2020-2022 годы</w:t>
      </w:r>
    </w:p>
    <w:p w:rsidR="00750D55" w:rsidRDefault="00750D55" w:rsidP="00750D55">
      <w:pPr>
        <w:spacing w:after="0" w:line="240" w:lineRule="auto"/>
        <w:ind w:firstLine="709"/>
        <w:jc w:val="both"/>
        <w:rPr>
          <w:szCs w:val="24"/>
        </w:rPr>
      </w:pPr>
      <w:r w:rsidRPr="00AC6C20">
        <w:t xml:space="preserve">Ответственный исполнитель муниципальной программы – </w:t>
      </w:r>
      <w:r w:rsidRPr="00AC6C20">
        <w:rPr>
          <w:szCs w:val="24"/>
        </w:rPr>
        <w:t>Отдел информатизации</w:t>
      </w:r>
      <w:r>
        <w:rPr>
          <w:szCs w:val="24"/>
        </w:rPr>
        <w:t xml:space="preserve"> и защиты информации</w:t>
      </w:r>
      <w:r w:rsidRPr="00BB173F">
        <w:rPr>
          <w:szCs w:val="24"/>
        </w:rPr>
        <w:t xml:space="preserve"> администрации муниципального образования «</w:t>
      </w:r>
      <w:proofErr w:type="spellStart"/>
      <w:r w:rsidRPr="00BB173F">
        <w:rPr>
          <w:szCs w:val="24"/>
        </w:rPr>
        <w:t>Майнский</w:t>
      </w:r>
      <w:proofErr w:type="spellEnd"/>
      <w:r w:rsidRPr="00BB173F">
        <w:rPr>
          <w:szCs w:val="24"/>
        </w:rPr>
        <w:t xml:space="preserve"> район»</w:t>
      </w:r>
      <w:r>
        <w:rPr>
          <w:szCs w:val="24"/>
        </w:rPr>
        <w:t>.</w:t>
      </w:r>
    </w:p>
    <w:p w:rsidR="00750D55" w:rsidRDefault="00750D55" w:rsidP="00750D55">
      <w:pPr>
        <w:spacing w:after="0" w:line="240" w:lineRule="auto"/>
        <w:ind w:firstLine="709"/>
        <w:jc w:val="both"/>
        <w:rPr>
          <w:rFonts w:eastAsia="Times New Roman" w:cs="Times New Roman"/>
          <w:b/>
          <w:bCs/>
          <w:color w:val="333333"/>
          <w:szCs w:val="24"/>
          <w:lang w:eastAsia="ru-RU"/>
        </w:rPr>
      </w:pPr>
      <w:r>
        <w:rPr>
          <w:rFonts w:cs="Times New Roman"/>
          <w:szCs w:val="24"/>
        </w:rPr>
        <w:t xml:space="preserve">Основной целью программы является </w:t>
      </w:r>
      <w:r w:rsidRPr="00605AC2">
        <w:rPr>
          <w:rFonts w:cs="Times New Roman"/>
          <w:szCs w:val="24"/>
        </w:rPr>
        <w:t>повышение качества жизни населения и эффективности управления муниципальным районом муниципального образования «</w:t>
      </w:r>
      <w:proofErr w:type="spellStart"/>
      <w:r w:rsidRPr="00605AC2">
        <w:rPr>
          <w:rFonts w:cs="Times New Roman"/>
          <w:szCs w:val="24"/>
        </w:rPr>
        <w:t>Майнский</w:t>
      </w:r>
      <w:proofErr w:type="spellEnd"/>
      <w:r w:rsidRPr="00605AC2">
        <w:rPr>
          <w:rFonts w:cs="Times New Roman"/>
          <w:szCs w:val="24"/>
        </w:rPr>
        <w:t xml:space="preserve"> район» за счет использования информационных и коммуникационных технологий</w:t>
      </w:r>
      <w:r>
        <w:rPr>
          <w:rFonts w:cs="Times New Roman"/>
          <w:szCs w:val="24"/>
        </w:rPr>
        <w:t>.</w:t>
      </w:r>
    </w:p>
    <w:p w:rsidR="00750D55" w:rsidRPr="00AA0479" w:rsidRDefault="00750D55" w:rsidP="00750D55">
      <w:pPr>
        <w:pStyle w:val="a3"/>
        <w:spacing w:before="0" w:beforeAutospacing="0" w:after="0" w:afterAutospacing="0"/>
        <w:ind w:firstLine="709"/>
        <w:jc w:val="both"/>
        <w:rPr>
          <w:color w:val="000000"/>
        </w:rPr>
      </w:pPr>
      <w:r w:rsidRPr="00AA0479">
        <w:rPr>
          <w:color w:val="000000"/>
        </w:rPr>
        <w:t xml:space="preserve">На реализацию муниципальной программы запланировано выделение денежных средств из </w:t>
      </w:r>
      <w:r>
        <w:rPr>
          <w:color w:val="000000"/>
        </w:rPr>
        <w:t>б</w:t>
      </w:r>
      <w:r w:rsidRPr="00AA0479">
        <w:rPr>
          <w:color w:val="000000"/>
        </w:rPr>
        <w:t>юджета МО «</w:t>
      </w:r>
      <w:proofErr w:type="spellStart"/>
      <w:r w:rsidRPr="00AA0479">
        <w:rPr>
          <w:color w:val="000000"/>
        </w:rPr>
        <w:t>Майнс</w:t>
      </w:r>
      <w:r>
        <w:rPr>
          <w:color w:val="000000"/>
        </w:rPr>
        <w:t>кий</w:t>
      </w:r>
      <w:proofErr w:type="spellEnd"/>
      <w:r>
        <w:rPr>
          <w:color w:val="000000"/>
        </w:rPr>
        <w:t xml:space="preserve"> район» в объёме </w:t>
      </w:r>
      <w:r w:rsidR="00E519D5">
        <w:rPr>
          <w:color w:val="000000"/>
        </w:rPr>
        <w:t>1221264,11 рублей.</w:t>
      </w:r>
    </w:p>
    <w:p w:rsidR="00750D55" w:rsidRPr="00AA0479" w:rsidRDefault="00750D55" w:rsidP="00750D55">
      <w:pPr>
        <w:pStyle w:val="a3"/>
        <w:spacing w:before="0" w:beforeAutospacing="0" w:after="0" w:afterAutospacing="0"/>
        <w:ind w:firstLine="709"/>
        <w:jc w:val="both"/>
        <w:rPr>
          <w:color w:val="000000"/>
        </w:rPr>
      </w:pPr>
      <w:r w:rsidRPr="00AA0479">
        <w:rPr>
          <w:color w:val="000000"/>
        </w:rPr>
        <w:t>В отчётном периоде освоение с</w:t>
      </w:r>
      <w:r>
        <w:rPr>
          <w:color w:val="000000"/>
        </w:rPr>
        <w:t xml:space="preserve">редств бюджета составило </w:t>
      </w:r>
      <w:r w:rsidR="00E519D5">
        <w:rPr>
          <w:color w:val="000000"/>
        </w:rPr>
        <w:t>100%</w:t>
      </w:r>
      <w:r>
        <w:rPr>
          <w:color w:val="000000"/>
        </w:rPr>
        <w:t>.</w:t>
      </w:r>
    </w:p>
    <w:p w:rsidR="00750D55" w:rsidRDefault="00750D55" w:rsidP="00750D55">
      <w:pPr>
        <w:pStyle w:val="a3"/>
        <w:spacing w:before="0" w:beforeAutospacing="0" w:after="0" w:afterAutospacing="0"/>
        <w:ind w:firstLine="709"/>
        <w:jc w:val="both"/>
        <w:rPr>
          <w:color w:val="000000"/>
        </w:rPr>
      </w:pPr>
      <w:r w:rsidRPr="00AA0479">
        <w:rPr>
          <w:color w:val="000000"/>
        </w:rPr>
        <w:t>В ра</w:t>
      </w:r>
      <w:r w:rsidR="00E519D5">
        <w:rPr>
          <w:color w:val="000000"/>
        </w:rPr>
        <w:t>мках реализации программы в 2021</w:t>
      </w:r>
      <w:r w:rsidRPr="00AA0479">
        <w:rPr>
          <w:color w:val="000000"/>
        </w:rPr>
        <w:t xml:space="preserve"> году профинансированы следующие мероприятия:</w:t>
      </w:r>
    </w:p>
    <w:p w:rsidR="00E519D5" w:rsidRDefault="00E519D5" w:rsidP="00750D55">
      <w:pPr>
        <w:pStyle w:val="a3"/>
        <w:spacing w:before="0" w:beforeAutospacing="0" w:after="0" w:afterAutospacing="0"/>
        <w:ind w:firstLine="709"/>
        <w:jc w:val="both"/>
        <w:rPr>
          <w:color w:val="000000"/>
        </w:rPr>
      </w:pPr>
      <w:r>
        <w:rPr>
          <w:color w:val="000000"/>
        </w:rPr>
        <w:t>-обеспечение муниципальных служащих и технических работников современной оргтехникой и средствами связи - 671 544,72 рублей</w:t>
      </w:r>
    </w:p>
    <w:p w:rsidR="00E519D5" w:rsidRPr="00AA0479" w:rsidRDefault="00E519D5" w:rsidP="00750D55">
      <w:pPr>
        <w:pStyle w:val="a3"/>
        <w:spacing w:before="0" w:beforeAutospacing="0" w:after="0" w:afterAutospacing="0"/>
        <w:ind w:firstLine="709"/>
        <w:jc w:val="both"/>
        <w:rPr>
          <w:color w:val="000000"/>
        </w:rPr>
      </w:pPr>
      <w:r>
        <w:rPr>
          <w:color w:val="000000"/>
        </w:rPr>
        <w:t>-</w:t>
      </w:r>
      <w:r>
        <w:t>приобретение  средств  технической защиты информации 42300 рублей</w:t>
      </w:r>
    </w:p>
    <w:p w:rsidR="00750D55" w:rsidRDefault="00750D55" w:rsidP="00750D55">
      <w:pPr>
        <w:pStyle w:val="a9"/>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Pr="00FD3FA2">
        <w:rPr>
          <w:rFonts w:ascii="Times New Roman" w:hAnsi="Times New Roman"/>
          <w:sz w:val="24"/>
        </w:rPr>
        <w:t>- приобретение электронно-цифровых подписей (ЭЦП)</w:t>
      </w:r>
      <w:r>
        <w:rPr>
          <w:rFonts w:ascii="Times New Roman" w:hAnsi="Times New Roman"/>
          <w:sz w:val="24"/>
        </w:rPr>
        <w:t>;</w:t>
      </w:r>
    </w:p>
    <w:p w:rsidR="00E519D5" w:rsidRDefault="00E519D5" w:rsidP="00750D55">
      <w:pPr>
        <w:pStyle w:val="a9"/>
        <w:jc w:val="both"/>
        <w:rPr>
          <w:rFonts w:ascii="Times New Roman" w:hAnsi="Times New Roman"/>
          <w:sz w:val="24"/>
        </w:rPr>
      </w:pPr>
      <w:r>
        <w:rPr>
          <w:rFonts w:ascii="Times New Roman" w:hAnsi="Times New Roman"/>
          <w:sz w:val="24"/>
        </w:rPr>
        <w:t xml:space="preserve">            - приобретение </w:t>
      </w:r>
      <w:proofErr w:type="gramStart"/>
      <w:r>
        <w:rPr>
          <w:rFonts w:ascii="Times New Roman" w:hAnsi="Times New Roman"/>
          <w:sz w:val="24"/>
        </w:rPr>
        <w:t>лицензионного</w:t>
      </w:r>
      <w:proofErr w:type="gramEnd"/>
      <w:r>
        <w:rPr>
          <w:rFonts w:ascii="Times New Roman" w:hAnsi="Times New Roman"/>
          <w:sz w:val="24"/>
        </w:rPr>
        <w:t xml:space="preserve"> </w:t>
      </w:r>
      <w:r>
        <w:rPr>
          <w:rFonts w:ascii="Times New Roman" w:hAnsi="Times New Roman"/>
          <w:sz w:val="24"/>
        </w:rPr>
        <w:tab/>
        <w:t>ПО - 45275 рублей</w:t>
      </w:r>
    </w:p>
    <w:p w:rsidR="00E519D5" w:rsidRPr="00E519D5" w:rsidRDefault="00E519D5" w:rsidP="00750D55">
      <w:pPr>
        <w:pStyle w:val="a9"/>
        <w:jc w:val="both"/>
        <w:rPr>
          <w:rFonts w:ascii="Times New Roman" w:hAnsi="Times New Roman"/>
          <w:sz w:val="24"/>
          <w:szCs w:val="24"/>
        </w:rPr>
      </w:pPr>
      <w:r>
        <w:t xml:space="preserve">              </w:t>
      </w:r>
      <w:r w:rsidRPr="00E519D5">
        <w:rPr>
          <w:rFonts w:ascii="Times New Roman" w:hAnsi="Times New Roman"/>
          <w:sz w:val="24"/>
          <w:szCs w:val="24"/>
        </w:rPr>
        <w:t>- аттестация рабочего места -59148 рублей</w:t>
      </w:r>
    </w:p>
    <w:p w:rsidR="009D025E" w:rsidRDefault="00750D55" w:rsidP="00750D55">
      <w:pPr>
        <w:pStyle w:val="a9"/>
        <w:ind w:firstLine="708"/>
        <w:jc w:val="both"/>
        <w:rPr>
          <w:rFonts w:ascii="Times New Roman" w:hAnsi="Times New Roman"/>
          <w:sz w:val="24"/>
        </w:rPr>
      </w:pPr>
      <w:r w:rsidRPr="00FD3FA2">
        <w:rPr>
          <w:rFonts w:ascii="Times New Roman" w:hAnsi="Times New Roman"/>
          <w:sz w:val="24"/>
        </w:rPr>
        <w:lastRenderedPageBreak/>
        <w:t>-</w:t>
      </w:r>
      <w:r>
        <w:rPr>
          <w:rFonts w:ascii="Times New Roman" w:hAnsi="Times New Roman"/>
          <w:sz w:val="24"/>
        </w:rPr>
        <w:t xml:space="preserve"> обновление и поддержание работоспособн</w:t>
      </w:r>
      <w:r w:rsidR="009D025E">
        <w:rPr>
          <w:rFonts w:ascii="Times New Roman" w:hAnsi="Times New Roman"/>
          <w:sz w:val="24"/>
        </w:rPr>
        <w:t>ости парка компьютерной техники-256829,75 рублей</w:t>
      </w:r>
    </w:p>
    <w:p w:rsidR="00750D55" w:rsidRDefault="009D025E" w:rsidP="00271DD7">
      <w:pPr>
        <w:pStyle w:val="a9"/>
        <w:jc w:val="both"/>
        <w:rPr>
          <w:rFonts w:ascii="Times New Roman" w:hAnsi="Times New Roman"/>
          <w:sz w:val="24"/>
        </w:rPr>
      </w:pPr>
      <w:r>
        <w:rPr>
          <w:rFonts w:ascii="Times New Roman" w:hAnsi="Times New Roman"/>
          <w:sz w:val="24"/>
        </w:rPr>
        <w:t xml:space="preserve">           </w:t>
      </w:r>
      <w:r w:rsidR="00750D55">
        <w:rPr>
          <w:rFonts w:ascii="Times New Roman" w:hAnsi="Times New Roman"/>
          <w:sz w:val="24"/>
        </w:rPr>
        <w:t>- консультационные услуги и обновление справочно-информационных баз данных</w:t>
      </w:r>
      <w:r>
        <w:rPr>
          <w:rFonts w:ascii="Times New Roman" w:hAnsi="Times New Roman"/>
          <w:sz w:val="24"/>
        </w:rPr>
        <w:t>, электронный документооборот - 22400 рублей</w:t>
      </w:r>
    </w:p>
    <w:p w:rsidR="00750D55" w:rsidRDefault="00750D55" w:rsidP="00750D55">
      <w:pPr>
        <w:pStyle w:val="a9"/>
        <w:ind w:firstLine="708"/>
        <w:jc w:val="both"/>
        <w:rPr>
          <w:rFonts w:ascii="Times New Roman" w:hAnsi="Times New Roman"/>
          <w:sz w:val="24"/>
        </w:rPr>
      </w:pPr>
      <w:r>
        <w:rPr>
          <w:rFonts w:ascii="Times New Roman" w:hAnsi="Times New Roman"/>
          <w:sz w:val="24"/>
        </w:rPr>
        <w:t>- техническая поддержка официального сайта Ад</w:t>
      </w:r>
      <w:r w:rsidR="00271DD7">
        <w:rPr>
          <w:rFonts w:ascii="Times New Roman" w:hAnsi="Times New Roman"/>
          <w:sz w:val="24"/>
        </w:rPr>
        <w:t>министрации МО «</w:t>
      </w:r>
      <w:proofErr w:type="spellStart"/>
      <w:r w:rsidR="00271DD7">
        <w:rPr>
          <w:rFonts w:ascii="Times New Roman" w:hAnsi="Times New Roman"/>
          <w:sz w:val="24"/>
        </w:rPr>
        <w:t>Майнский</w:t>
      </w:r>
      <w:proofErr w:type="spellEnd"/>
      <w:r w:rsidR="00271DD7">
        <w:rPr>
          <w:rFonts w:ascii="Times New Roman" w:hAnsi="Times New Roman"/>
          <w:sz w:val="24"/>
        </w:rPr>
        <w:t xml:space="preserve"> район» - 123766,64  рублей</w:t>
      </w:r>
    </w:p>
    <w:p w:rsidR="00750D55" w:rsidRDefault="00750D55" w:rsidP="00750D55">
      <w:pPr>
        <w:tabs>
          <w:tab w:val="left" w:pos="709"/>
        </w:tabs>
        <w:spacing w:after="0" w:line="240" w:lineRule="auto"/>
        <w:ind w:firstLine="709"/>
        <w:jc w:val="both"/>
        <w:rPr>
          <w:rFonts w:eastAsia="Times New Roman"/>
          <w:szCs w:val="24"/>
          <w:lang w:eastAsia="ru-RU"/>
        </w:rPr>
      </w:pPr>
    </w:p>
    <w:p w:rsidR="00750D55" w:rsidRDefault="00750D55" w:rsidP="00750D55">
      <w:pPr>
        <w:tabs>
          <w:tab w:val="left" w:pos="709"/>
        </w:tabs>
        <w:spacing w:after="0" w:line="240" w:lineRule="auto"/>
        <w:ind w:firstLine="709"/>
        <w:jc w:val="both"/>
        <w:rPr>
          <w:rFonts w:eastAsia="Times New Roman"/>
          <w:szCs w:val="24"/>
          <w:lang w:eastAsia="ru-RU"/>
        </w:rPr>
      </w:pPr>
      <w:r w:rsidRPr="00F17AA8">
        <w:rPr>
          <w:rFonts w:eastAsia="Times New Roman"/>
          <w:szCs w:val="24"/>
          <w:lang w:eastAsia="ru-RU"/>
        </w:rPr>
        <w:t xml:space="preserve">Оценка эффективности реализации муниципальной программы осуществлялась по </w:t>
      </w:r>
      <w:r>
        <w:rPr>
          <w:rFonts w:eastAsia="Times New Roman"/>
          <w:szCs w:val="24"/>
          <w:lang w:eastAsia="ru-RU"/>
        </w:rPr>
        <w:t xml:space="preserve">5 </w:t>
      </w:r>
      <w:r w:rsidRPr="00F17AA8">
        <w:rPr>
          <w:rFonts w:eastAsia="Times New Roman"/>
          <w:szCs w:val="24"/>
          <w:lang w:eastAsia="ru-RU"/>
        </w:rPr>
        <w:t>целев</w:t>
      </w:r>
      <w:r>
        <w:rPr>
          <w:rFonts w:eastAsia="Times New Roman"/>
          <w:szCs w:val="24"/>
          <w:lang w:eastAsia="ru-RU"/>
        </w:rPr>
        <w:t>ым</w:t>
      </w:r>
      <w:r w:rsidRPr="00F17AA8">
        <w:rPr>
          <w:rFonts w:eastAsia="Times New Roman"/>
          <w:szCs w:val="24"/>
          <w:lang w:eastAsia="ru-RU"/>
        </w:rPr>
        <w:t xml:space="preserve"> </w:t>
      </w:r>
      <w:proofErr w:type="spellStart"/>
      <w:r>
        <w:rPr>
          <w:rFonts w:eastAsia="Times New Roman"/>
          <w:szCs w:val="24"/>
          <w:lang w:eastAsia="ru-RU"/>
        </w:rPr>
        <w:t>индикаторам</w:t>
      </w:r>
      <w:proofErr w:type="gramStart"/>
      <w:r>
        <w:rPr>
          <w:rFonts w:eastAsia="Times New Roman"/>
          <w:szCs w:val="24"/>
          <w:lang w:eastAsia="ru-RU"/>
        </w:rPr>
        <w:t>,п</w:t>
      </w:r>
      <w:proofErr w:type="gramEnd"/>
      <w:r>
        <w:rPr>
          <w:rFonts w:eastAsia="Times New Roman"/>
          <w:szCs w:val="24"/>
          <w:lang w:eastAsia="ru-RU"/>
        </w:rPr>
        <w:t>лановое</w:t>
      </w:r>
      <w:proofErr w:type="spellEnd"/>
      <w:r w:rsidRPr="00F17AA8">
        <w:rPr>
          <w:rFonts w:eastAsia="Times New Roman"/>
          <w:szCs w:val="24"/>
          <w:lang w:eastAsia="ru-RU"/>
        </w:rPr>
        <w:t xml:space="preserve"> значение </w:t>
      </w:r>
      <w:r>
        <w:rPr>
          <w:rFonts w:eastAsia="Times New Roman"/>
          <w:szCs w:val="24"/>
          <w:lang w:eastAsia="ru-RU"/>
        </w:rPr>
        <w:t>достигнуто по всем пяти индикаторам.</w:t>
      </w:r>
    </w:p>
    <w:p w:rsidR="00750D55" w:rsidRPr="006E406B" w:rsidRDefault="00750D55" w:rsidP="00750D55">
      <w:pPr>
        <w:tabs>
          <w:tab w:val="left" w:pos="709"/>
        </w:tabs>
        <w:spacing w:after="0" w:line="240" w:lineRule="auto"/>
        <w:ind w:firstLine="709"/>
        <w:jc w:val="both"/>
        <w:rPr>
          <w:rFonts w:eastAsia="Times New Roman"/>
          <w:szCs w:val="24"/>
          <w:lang w:eastAsia="ru-RU"/>
        </w:rPr>
      </w:pPr>
    </w:p>
    <w:tbl>
      <w:tblPr>
        <w:tblStyle w:val="ad"/>
        <w:tblW w:w="9464" w:type="dxa"/>
        <w:tblLayout w:type="fixed"/>
        <w:tblLook w:val="04A0"/>
      </w:tblPr>
      <w:tblGrid>
        <w:gridCol w:w="517"/>
        <w:gridCol w:w="4411"/>
        <w:gridCol w:w="709"/>
        <w:gridCol w:w="1134"/>
        <w:gridCol w:w="1417"/>
        <w:gridCol w:w="1276"/>
      </w:tblGrid>
      <w:tr w:rsidR="00750D55" w:rsidRPr="00AC435B" w:rsidTr="00D45E8D">
        <w:trPr>
          <w:trHeight w:val="1477"/>
        </w:trPr>
        <w:tc>
          <w:tcPr>
            <w:tcW w:w="517" w:type="dxa"/>
            <w:hideMark/>
          </w:tcPr>
          <w:p w:rsidR="00750D55" w:rsidRPr="00AC435B" w:rsidRDefault="00750D55" w:rsidP="00D45E8D">
            <w:pPr>
              <w:spacing w:after="96" w:line="255" w:lineRule="atLeast"/>
              <w:jc w:val="center"/>
              <w:rPr>
                <w:rFonts w:eastAsia="Times New Roman" w:cs="Times New Roman"/>
                <w:color w:val="2C2C2C"/>
                <w:sz w:val="20"/>
                <w:szCs w:val="20"/>
                <w:lang w:eastAsia="ru-RU"/>
              </w:rPr>
            </w:pPr>
            <w:r w:rsidRPr="00AC435B">
              <w:rPr>
                <w:rFonts w:eastAsia="Times New Roman" w:cs="Times New Roman"/>
                <w:b/>
                <w:bCs/>
                <w:color w:val="2C2C2C"/>
                <w:sz w:val="20"/>
                <w:szCs w:val="20"/>
                <w:lang w:eastAsia="ru-RU"/>
              </w:rPr>
              <w:br/>
              <w:t> № </w:t>
            </w:r>
            <w:r w:rsidRPr="00AC435B">
              <w:rPr>
                <w:rFonts w:eastAsia="Times New Roman" w:cs="Times New Roman"/>
                <w:b/>
                <w:bCs/>
                <w:color w:val="2C2C2C"/>
                <w:sz w:val="20"/>
                <w:szCs w:val="20"/>
                <w:lang w:eastAsia="ru-RU"/>
              </w:rPr>
              <w:br/>
            </w:r>
            <w:proofErr w:type="spellStart"/>
            <w:proofErr w:type="gramStart"/>
            <w:r w:rsidRPr="00AC435B">
              <w:rPr>
                <w:rFonts w:eastAsia="Times New Roman" w:cs="Times New Roman"/>
                <w:b/>
                <w:bCs/>
                <w:color w:val="2C2C2C"/>
                <w:sz w:val="20"/>
                <w:szCs w:val="20"/>
                <w:lang w:eastAsia="ru-RU"/>
              </w:rPr>
              <w:t>п</w:t>
            </w:r>
            <w:proofErr w:type="spellEnd"/>
            <w:proofErr w:type="gramEnd"/>
            <w:r w:rsidRPr="00AC435B">
              <w:rPr>
                <w:rFonts w:eastAsia="Times New Roman" w:cs="Times New Roman"/>
                <w:b/>
                <w:bCs/>
                <w:color w:val="2C2C2C"/>
                <w:sz w:val="20"/>
                <w:szCs w:val="20"/>
                <w:lang w:eastAsia="ru-RU"/>
              </w:rPr>
              <w:t>/</w:t>
            </w:r>
            <w:proofErr w:type="spellStart"/>
            <w:r w:rsidRPr="00AC435B">
              <w:rPr>
                <w:rFonts w:eastAsia="Times New Roman" w:cs="Times New Roman"/>
                <w:b/>
                <w:bCs/>
                <w:color w:val="2C2C2C"/>
                <w:sz w:val="20"/>
                <w:szCs w:val="20"/>
                <w:lang w:eastAsia="ru-RU"/>
              </w:rPr>
              <w:t>п</w:t>
            </w:r>
            <w:proofErr w:type="spellEnd"/>
          </w:p>
        </w:tc>
        <w:tc>
          <w:tcPr>
            <w:tcW w:w="4411" w:type="dxa"/>
            <w:hideMark/>
          </w:tcPr>
          <w:p w:rsidR="00750D55" w:rsidRPr="00AC435B" w:rsidRDefault="00750D55" w:rsidP="00D45E8D">
            <w:pPr>
              <w:spacing w:after="96" w:line="255" w:lineRule="atLeast"/>
              <w:jc w:val="center"/>
              <w:rPr>
                <w:rFonts w:eastAsia="Times New Roman" w:cs="Times New Roman"/>
                <w:color w:val="2C2C2C"/>
                <w:sz w:val="20"/>
                <w:szCs w:val="20"/>
                <w:lang w:eastAsia="ru-RU"/>
              </w:rPr>
            </w:pPr>
            <w:r w:rsidRPr="00AC435B">
              <w:rPr>
                <w:rFonts w:eastAsia="Times New Roman" w:cs="Times New Roman"/>
                <w:b/>
                <w:bCs/>
                <w:color w:val="2C2C2C"/>
                <w:sz w:val="20"/>
                <w:szCs w:val="20"/>
                <w:lang w:eastAsia="ru-RU"/>
              </w:rPr>
              <w:t>Наименование   </w:t>
            </w:r>
            <w:r w:rsidRPr="00AC435B">
              <w:rPr>
                <w:rFonts w:eastAsia="Times New Roman" w:cs="Times New Roman"/>
                <w:b/>
                <w:bCs/>
                <w:color w:val="2C2C2C"/>
                <w:sz w:val="20"/>
                <w:szCs w:val="20"/>
                <w:lang w:eastAsia="ru-RU"/>
              </w:rPr>
              <w:br/>
              <w:t>     целевого     </w:t>
            </w:r>
            <w:r w:rsidRPr="00AC435B">
              <w:rPr>
                <w:rFonts w:eastAsia="Times New Roman" w:cs="Times New Roman"/>
                <w:b/>
                <w:bCs/>
                <w:color w:val="2C2C2C"/>
                <w:sz w:val="20"/>
                <w:szCs w:val="20"/>
                <w:lang w:eastAsia="ru-RU"/>
              </w:rPr>
              <w:br/>
              <w:t>    показателя</w:t>
            </w:r>
          </w:p>
        </w:tc>
        <w:tc>
          <w:tcPr>
            <w:tcW w:w="709" w:type="dxa"/>
            <w:hideMark/>
          </w:tcPr>
          <w:p w:rsidR="00750D55" w:rsidRPr="00AC435B" w:rsidRDefault="00750D55" w:rsidP="00D45E8D">
            <w:pPr>
              <w:spacing w:after="96" w:line="255" w:lineRule="atLeast"/>
              <w:jc w:val="center"/>
              <w:rPr>
                <w:rFonts w:eastAsia="Times New Roman" w:cs="Times New Roman"/>
                <w:color w:val="2C2C2C"/>
                <w:sz w:val="20"/>
                <w:szCs w:val="20"/>
                <w:lang w:eastAsia="ru-RU"/>
              </w:rPr>
            </w:pPr>
            <w:r w:rsidRPr="00AC435B">
              <w:rPr>
                <w:rFonts w:eastAsia="Times New Roman" w:cs="Times New Roman"/>
                <w:b/>
                <w:bCs/>
                <w:color w:val="2C2C2C"/>
                <w:sz w:val="20"/>
                <w:szCs w:val="20"/>
                <w:lang w:eastAsia="ru-RU"/>
              </w:rPr>
              <w:t>Ед. </w:t>
            </w:r>
            <w:r w:rsidRPr="00AC435B">
              <w:rPr>
                <w:rFonts w:eastAsia="Times New Roman" w:cs="Times New Roman"/>
                <w:b/>
                <w:bCs/>
                <w:color w:val="2C2C2C"/>
                <w:sz w:val="20"/>
                <w:szCs w:val="20"/>
                <w:lang w:eastAsia="ru-RU"/>
              </w:rPr>
              <w:br/>
            </w:r>
            <w:proofErr w:type="spellStart"/>
            <w:r w:rsidRPr="00AC435B">
              <w:rPr>
                <w:rFonts w:eastAsia="Times New Roman" w:cs="Times New Roman"/>
                <w:b/>
                <w:bCs/>
                <w:color w:val="2C2C2C"/>
                <w:sz w:val="20"/>
                <w:szCs w:val="20"/>
                <w:lang w:eastAsia="ru-RU"/>
              </w:rPr>
              <w:t>изм</w:t>
            </w:r>
            <w:proofErr w:type="spellEnd"/>
            <w:r w:rsidRPr="00AC435B">
              <w:rPr>
                <w:rFonts w:eastAsia="Times New Roman" w:cs="Times New Roman"/>
                <w:b/>
                <w:bCs/>
                <w:color w:val="2C2C2C"/>
                <w:sz w:val="20"/>
                <w:szCs w:val="20"/>
                <w:lang w:eastAsia="ru-RU"/>
              </w:rPr>
              <w:t>.</w:t>
            </w:r>
          </w:p>
        </w:tc>
        <w:tc>
          <w:tcPr>
            <w:tcW w:w="1134" w:type="dxa"/>
            <w:hideMark/>
          </w:tcPr>
          <w:p w:rsidR="00750D55" w:rsidRPr="00AC435B" w:rsidRDefault="00750D55" w:rsidP="00D45E8D">
            <w:pPr>
              <w:spacing w:after="96" w:line="255" w:lineRule="atLeast"/>
              <w:jc w:val="center"/>
              <w:rPr>
                <w:rFonts w:eastAsia="Times New Roman" w:cs="Times New Roman"/>
                <w:color w:val="2C2C2C"/>
                <w:sz w:val="20"/>
                <w:szCs w:val="20"/>
                <w:lang w:eastAsia="ru-RU"/>
              </w:rPr>
            </w:pPr>
            <w:r w:rsidRPr="00AC435B">
              <w:rPr>
                <w:rFonts w:eastAsia="Times New Roman" w:cs="Times New Roman"/>
                <w:b/>
                <w:bCs/>
                <w:color w:val="2C2C2C"/>
                <w:sz w:val="20"/>
                <w:szCs w:val="20"/>
                <w:lang w:eastAsia="ru-RU"/>
              </w:rPr>
              <w:t>Плановое</w:t>
            </w:r>
            <w:r w:rsidRPr="00AC435B">
              <w:rPr>
                <w:rFonts w:eastAsia="Times New Roman" w:cs="Times New Roman"/>
                <w:b/>
                <w:bCs/>
                <w:color w:val="2C2C2C"/>
                <w:sz w:val="20"/>
                <w:szCs w:val="20"/>
                <w:lang w:eastAsia="ru-RU"/>
              </w:rPr>
              <w:br/>
              <w:t>значение</w:t>
            </w:r>
          </w:p>
        </w:tc>
        <w:tc>
          <w:tcPr>
            <w:tcW w:w="1417" w:type="dxa"/>
            <w:hideMark/>
          </w:tcPr>
          <w:p w:rsidR="00750D55" w:rsidRPr="00AC435B" w:rsidRDefault="00750D55" w:rsidP="00D45E8D">
            <w:pPr>
              <w:spacing w:after="96" w:line="255" w:lineRule="atLeast"/>
              <w:jc w:val="center"/>
              <w:rPr>
                <w:rFonts w:eastAsia="Times New Roman" w:cs="Times New Roman"/>
                <w:color w:val="2C2C2C"/>
                <w:sz w:val="20"/>
                <w:szCs w:val="20"/>
                <w:lang w:eastAsia="ru-RU"/>
              </w:rPr>
            </w:pPr>
            <w:r w:rsidRPr="00AC435B">
              <w:rPr>
                <w:rFonts w:eastAsia="Times New Roman" w:cs="Times New Roman"/>
                <w:b/>
                <w:bCs/>
                <w:color w:val="2C2C2C"/>
                <w:sz w:val="20"/>
                <w:szCs w:val="20"/>
                <w:lang w:eastAsia="ru-RU"/>
              </w:rPr>
              <w:t>Фактическое</w:t>
            </w:r>
            <w:r w:rsidRPr="00AC435B">
              <w:rPr>
                <w:rFonts w:eastAsia="Times New Roman" w:cs="Times New Roman"/>
                <w:b/>
                <w:bCs/>
                <w:color w:val="2C2C2C"/>
                <w:sz w:val="20"/>
                <w:szCs w:val="20"/>
                <w:lang w:eastAsia="ru-RU"/>
              </w:rPr>
              <w:br/>
              <w:t> значение</w:t>
            </w:r>
          </w:p>
        </w:tc>
        <w:tc>
          <w:tcPr>
            <w:tcW w:w="1276" w:type="dxa"/>
            <w:hideMark/>
          </w:tcPr>
          <w:p w:rsidR="00750D55" w:rsidRPr="00CD7BD7" w:rsidRDefault="00750D55" w:rsidP="00D45E8D">
            <w:pPr>
              <w:spacing w:after="96" w:line="255" w:lineRule="atLeast"/>
              <w:jc w:val="center"/>
              <w:rPr>
                <w:rFonts w:eastAsia="Times New Roman" w:cs="Times New Roman"/>
                <w:color w:val="2C2C2C"/>
                <w:sz w:val="18"/>
                <w:szCs w:val="18"/>
                <w:lang w:eastAsia="ru-RU"/>
              </w:rPr>
            </w:pPr>
            <w:r>
              <w:rPr>
                <w:rFonts w:eastAsia="Times New Roman" w:cs="Times New Roman"/>
                <w:b/>
                <w:bCs/>
                <w:color w:val="2C2C2C"/>
                <w:sz w:val="18"/>
                <w:szCs w:val="18"/>
                <w:lang w:eastAsia="ru-RU"/>
              </w:rPr>
              <w:t>Процент достижения</w:t>
            </w:r>
          </w:p>
          <w:p w:rsidR="00750D55" w:rsidRPr="00AC435B" w:rsidRDefault="00750D55" w:rsidP="00D45E8D">
            <w:pPr>
              <w:spacing w:after="96" w:line="255" w:lineRule="atLeast"/>
              <w:jc w:val="center"/>
              <w:rPr>
                <w:rFonts w:eastAsia="Times New Roman" w:cs="Times New Roman"/>
                <w:color w:val="2C2C2C"/>
                <w:sz w:val="20"/>
                <w:szCs w:val="20"/>
                <w:lang w:eastAsia="ru-RU"/>
              </w:rPr>
            </w:pPr>
            <w:r w:rsidRPr="00CD7BD7">
              <w:rPr>
                <w:rFonts w:eastAsia="Times New Roman" w:cs="Times New Roman"/>
                <w:b/>
                <w:bCs/>
                <w:color w:val="2C2C2C"/>
                <w:sz w:val="18"/>
                <w:szCs w:val="18"/>
                <w:lang w:eastAsia="ru-RU"/>
              </w:rPr>
              <w:t>%</w:t>
            </w:r>
          </w:p>
        </w:tc>
      </w:tr>
      <w:tr w:rsidR="00750D55" w:rsidRPr="00AC435B" w:rsidTr="00D45E8D">
        <w:tc>
          <w:tcPr>
            <w:tcW w:w="517" w:type="dxa"/>
            <w:hideMark/>
          </w:tcPr>
          <w:p w:rsidR="00750D55" w:rsidRPr="00AC435B" w:rsidRDefault="00750D55" w:rsidP="00D45E8D">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w:t>
            </w:r>
          </w:p>
        </w:tc>
        <w:tc>
          <w:tcPr>
            <w:tcW w:w="4411" w:type="dxa"/>
            <w:hideMark/>
          </w:tcPr>
          <w:p w:rsidR="00750D55" w:rsidRPr="00AC435B" w:rsidRDefault="00750D55" w:rsidP="00D45E8D">
            <w:pPr>
              <w:spacing w:after="96" w:line="255" w:lineRule="atLeast"/>
              <w:jc w:val="center"/>
              <w:rPr>
                <w:rFonts w:eastAsia="Times New Roman" w:cs="Times New Roman"/>
                <w:color w:val="2C2C2C"/>
                <w:sz w:val="20"/>
                <w:szCs w:val="20"/>
                <w:lang w:eastAsia="ru-RU"/>
              </w:rPr>
            </w:pPr>
            <w:r>
              <w:rPr>
                <w:rFonts w:eastAsia="Calibri" w:cs="Times New Roman"/>
                <w:sz w:val="20"/>
                <w:szCs w:val="20"/>
              </w:rPr>
              <w:t>Количество приобретенной оргтехники, сре</w:t>
            </w:r>
            <w:proofErr w:type="gramStart"/>
            <w:r>
              <w:rPr>
                <w:rFonts w:eastAsia="Calibri" w:cs="Times New Roman"/>
                <w:sz w:val="20"/>
                <w:szCs w:val="20"/>
              </w:rPr>
              <w:t>дств св</w:t>
            </w:r>
            <w:proofErr w:type="gramEnd"/>
            <w:r>
              <w:rPr>
                <w:rFonts w:eastAsia="Calibri" w:cs="Times New Roman"/>
                <w:sz w:val="20"/>
                <w:szCs w:val="20"/>
              </w:rPr>
              <w:t xml:space="preserve">язи, и компьютерной техники </w:t>
            </w:r>
          </w:p>
        </w:tc>
        <w:tc>
          <w:tcPr>
            <w:tcW w:w="709" w:type="dxa"/>
            <w:hideMark/>
          </w:tcPr>
          <w:p w:rsidR="00750D55" w:rsidRPr="00AC435B" w:rsidRDefault="00750D55" w:rsidP="00D45E8D">
            <w:pPr>
              <w:spacing w:after="96" w:line="255" w:lineRule="atLeast"/>
              <w:jc w:val="center"/>
              <w:rPr>
                <w:rFonts w:eastAsia="Times New Roman" w:cs="Times New Roman"/>
                <w:color w:val="2C2C2C"/>
                <w:sz w:val="20"/>
                <w:szCs w:val="20"/>
                <w:lang w:eastAsia="ru-RU"/>
              </w:rPr>
            </w:pPr>
            <w:r w:rsidRPr="00AC435B">
              <w:rPr>
                <w:rFonts w:eastAsia="Times New Roman" w:cs="Times New Roman"/>
                <w:color w:val="2C2C2C"/>
                <w:sz w:val="20"/>
                <w:szCs w:val="20"/>
                <w:lang w:eastAsia="ru-RU"/>
              </w:rPr>
              <w:t>шт</w:t>
            </w:r>
            <w:r>
              <w:rPr>
                <w:rFonts w:eastAsia="Times New Roman" w:cs="Times New Roman"/>
                <w:color w:val="2C2C2C"/>
                <w:sz w:val="20"/>
                <w:szCs w:val="20"/>
                <w:lang w:eastAsia="ru-RU"/>
              </w:rPr>
              <w:t>.</w:t>
            </w:r>
            <w:r w:rsidRPr="00AC435B">
              <w:rPr>
                <w:rFonts w:eastAsia="Times New Roman" w:cs="Times New Roman"/>
                <w:color w:val="2C2C2C"/>
                <w:sz w:val="20"/>
                <w:szCs w:val="20"/>
                <w:lang w:eastAsia="ru-RU"/>
              </w:rPr>
              <w:t> </w:t>
            </w:r>
          </w:p>
        </w:tc>
        <w:tc>
          <w:tcPr>
            <w:tcW w:w="1134" w:type="dxa"/>
          </w:tcPr>
          <w:p w:rsidR="00750D55" w:rsidRPr="00AC435B" w:rsidRDefault="00271DD7" w:rsidP="00D45E8D">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12</w:t>
            </w:r>
          </w:p>
        </w:tc>
        <w:tc>
          <w:tcPr>
            <w:tcW w:w="1417" w:type="dxa"/>
          </w:tcPr>
          <w:p w:rsidR="00750D55" w:rsidRPr="00AC435B" w:rsidRDefault="00271DD7" w:rsidP="00D45E8D">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21</w:t>
            </w:r>
          </w:p>
        </w:tc>
        <w:tc>
          <w:tcPr>
            <w:tcW w:w="1276" w:type="dxa"/>
          </w:tcPr>
          <w:p w:rsidR="00750D55" w:rsidRPr="00AC435B" w:rsidRDefault="00750D55" w:rsidP="00D45E8D">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tc>
      </w:tr>
      <w:tr w:rsidR="00750D55" w:rsidRPr="00AC435B" w:rsidTr="00D45E8D">
        <w:tc>
          <w:tcPr>
            <w:tcW w:w="517" w:type="dxa"/>
            <w:hideMark/>
          </w:tcPr>
          <w:p w:rsidR="00750D55" w:rsidRPr="00AC435B" w:rsidRDefault="00750D55" w:rsidP="00D45E8D">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2</w:t>
            </w:r>
          </w:p>
        </w:tc>
        <w:tc>
          <w:tcPr>
            <w:tcW w:w="4411" w:type="dxa"/>
            <w:hideMark/>
          </w:tcPr>
          <w:p w:rsidR="00750D55" w:rsidRPr="007B48EE" w:rsidRDefault="00750D55" w:rsidP="00D45E8D">
            <w:pPr>
              <w:spacing w:after="96" w:line="255" w:lineRule="atLeast"/>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 xml:space="preserve">Количество </w:t>
            </w:r>
            <w:r>
              <w:rPr>
                <w:rFonts w:eastAsia="Calibri" w:cs="Times New Roman"/>
                <w:sz w:val="20"/>
                <w:szCs w:val="20"/>
              </w:rPr>
              <w:t>компьютерной техники подлежащей обновлению</w:t>
            </w:r>
          </w:p>
        </w:tc>
        <w:tc>
          <w:tcPr>
            <w:tcW w:w="709" w:type="dxa"/>
            <w:hideMark/>
          </w:tcPr>
          <w:p w:rsidR="00750D55" w:rsidRPr="00C309C8" w:rsidRDefault="00750D55" w:rsidP="00D45E8D">
            <w:pPr>
              <w:spacing w:after="96" w:line="255" w:lineRule="atLeast"/>
              <w:jc w:val="center"/>
              <w:rPr>
                <w:rFonts w:eastAsia="Times New Roman" w:cs="Times New Roman"/>
                <w:color w:val="000000" w:themeColor="text1"/>
                <w:sz w:val="20"/>
                <w:szCs w:val="20"/>
                <w:lang w:eastAsia="ru-RU"/>
              </w:rPr>
            </w:pPr>
            <w:proofErr w:type="spellStart"/>
            <w:proofErr w:type="gramStart"/>
            <w:r>
              <w:rPr>
                <w:rFonts w:eastAsia="Times New Roman" w:cs="Times New Roman"/>
                <w:color w:val="000000" w:themeColor="text1"/>
                <w:sz w:val="20"/>
                <w:szCs w:val="20"/>
                <w:lang w:eastAsia="ru-RU"/>
              </w:rPr>
              <w:t>шт</w:t>
            </w:r>
            <w:proofErr w:type="spellEnd"/>
            <w:proofErr w:type="gramEnd"/>
          </w:p>
        </w:tc>
        <w:tc>
          <w:tcPr>
            <w:tcW w:w="1134" w:type="dxa"/>
          </w:tcPr>
          <w:p w:rsidR="00750D55" w:rsidRPr="00C309C8" w:rsidRDefault="00271DD7" w:rsidP="00D45E8D">
            <w:pPr>
              <w:spacing w:after="96" w:line="255" w:lineRule="atLeast"/>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5</w:t>
            </w:r>
          </w:p>
        </w:tc>
        <w:tc>
          <w:tcPr>
            <w:tcW w:w="1417" w:type="dxa"/>
          </w:tcPr>
          <w:p w:rsidR="00750D55" w:rsidRPr="00C309C8" w:rsidRDefault="00271DD7" w:rsidP="00D45E8D">
            <w:pPr>
              <w:spacing w:after="96" w:line="255" w:lineRule="atLeast"/>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5</w:t>
            </w:r>
          </w:p>
        </w:tc>
        <w:tc>
          <w:tcPr>
            <w:tcW w:w="1276" w:type="dxa"/>
          </w:tcPr>
          <w:p w:rsidR="00750D55" w:rsidRPr="00C309C8" w:rsidRDefault="00750D55" w:rsidP="00D45E8D">
            <w:pPr>
              <w:spacing w:after="96" w:line="255" w:lineRule="atLeast"/>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100</w:t>
            </w:r>
          </w:p>
        </w:tc>
      </w:tr>
      <w:tr w:rsidR="00750D55" w:rsidRPr="00AC435B" w:rsidTr="00D45E8D">
        <w:trPr>
          <w:trHeight w:val="422"/>
        </w:trPr>
        <w:tc>
          <w:tcPr>
            <w:tcW w:w="517" w:type="dxa"/>
            <w:hideMark/>
          </w:tcPr>
          <w:p w:rsidR="00750D55" w:rsidRPr="00AC435B" w:rsidRDefault="00750D55" w:rsidP="00D45E8D">
            <w:pPr>
              <w:spacing w:after="96" w:line="255" w:lineRule="atLeast"/>
              <w:jc w:val="center"/>
              <w:rPr>
                <w:rFonts w:eastAsia="Times New Roman" w:cs="Times New Roman"/>
                <w:color w:val="2C2C2C"/>
                <w:sz w:val="20"/>
                <w:szCs w:val="20"/>
                <w:lang w:eastAsia="ru-RU"/>
              </w:rPr>
            </w:pPr>
            <w:r w:rsidRPr="00AC435B">
              <w:rPr>
                <w:rFonts w:eastAsia="Times New Roman" w:cs="Times New Roman"/>
                <w:color w:val="2C2C2C"/>
                <w:sz w:val="20"/>
                <w:szCs w:val="20"/>
                <w:lang w:eastAsia="ru-RU"/>
              </w:rPr>
              <w:t>3 </w:t>
            </w:r>
          </w:p>
        </w:tc>
        <w:tc>
          <w:tcPr>
            <w:tcW w:w="4411" w:type="dxa"/>
            <w:hideMark/>
          </w:tcPr>
          <w:p w:rsidR="00750D55" w:rsidRPr="00C309C8" w:rsidRDefault="00750D55" w:rsidP="00D45E8D">
            <w:pPr>
              <w:spacing w:after="96" w:line="255" w:lineRule="atLeast"/>
              <w:jc w:val="center"/>
              <w:rPr>
                <w:rFonts w:eastAsia="Times New Roman" w:cs="Times New Roman"/>
                <w:color w:val="000000" w:themeColor="text1"/>
                <w:sz w:val="20"/>
                <w:szCs w:val="20"/>
                <w:lang w:eastAsia="ru-RU"/>
              </w:rPr>
            </w:pPr>
            <w:r>
              <w:rPr>
                <w:rFonts w:eastAsia="Calibri" w:cs="Times New Roman"/>
                <w:color w:val="000000" w:themeColor="text1"/>
                <w:sz w:val="20"/>
                <w:szCs w:val="20"/>
              </w:rPr>
              <w:t>Доля рабочих мест с  антивирусным лицензионным программным обеспечением</w:t>
            </w:r>
          </w:p>
        </w:tc>
        <w:tc>
          <w:tcPr>
            <w:tcW w:w="709" w:type="dxa"/>
            <w:hideMark/>
          </w:tcPr>
          <w:p w:rsidR="00750D55" w:rsidRPr="00C309C8" w:rsidRDefault="00750D55" w:rsidP="00D45E8D">
            <w:pPr>
              <w:spacing w:after="96" w:line="255" w:lineRule="atLeast"/>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w:t>
            </w:r>
          </w:p>
        </w:tc>
        <w:tc>
          <w:tcPr>
            <w:tcW w:w="1134" w:type="dxa"/>
          </w:tcPr>
          <w:p w:rsidR="00750D55" w:rsidRPr="00C309C8" w:rsidRDefault="00750D55" w:rsidP="00D45E8D">
            <w:pPr>
              <w:spacing w:after="96" w:line="255" w:lineRule="atLeast"/>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100</w:t>
            </w:r>
          </w:p>
        </w:tc>
        <w:tc>
          <w:tcPr>
            <w:tcW w:w="1417" w:type="dxa"/>
          </w:tcPr>
          <w:p w:rsidR="00750D55" w:rsidRPr="00C309C8" w:rsidRDefault="00750D55" w:rsidP="00D45E8D">
            <w:pPr>
              <w:spacing w:after="96" w:line="255" w:lineRule="atLeast"/>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100</w:t>
            </w:r>
          </w:p>
        </w:tc>
        <w:tc>
          <w:tcPr>
            <w:tcW w:w="1276" w:type="dxa"/>
          </w:tcPr>
          <w:p w:rsidR="00750D55" w:rsidRPr="00C309C8" w:rsidRDefault="00750D55" w:rsidP="00D45E8D">
            <w:pPr>
              <w:spacing w:after="96" w:line="255" w:lineRule="atLeast"/>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100</w:t>
            </w:r>
          </w:p>
        </w:tc>
      </w:tr>
      <w:tr w:rsidR="00750D55" w:rsidRPr="00AC435B" w:rsidTr="00D45E8D">
        <w:tc>
          <w:tcPr>
            <w:tcW w:w="517" w:type="dxa"/>
            <w:hideMark/>
          </w:tcPr>
          <w:p w:rsidR="00750D55" w:rsidRPr="00AC435B" w:rsidRDefault="00750D55" w:rsidP="00D45E8D">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4</w:t>
            </w:r>
          </w:p>
        </w:tc>
        <w:tc>
          <w:tcPr>
            <w:tcW w:w="4411" w:type="dxa"/>
            <w:hideMark/>
          </w:tcPr>
          <w:p w:rsidR="00750D55" w:rsidRPr="00CE05B6" w:rsidRDefault="00750D55" w:rsidP="00D45E8D">
            <w:pPr>
              <w:spacing w:after="96" w:line="255" w:lineRule="atLeast"/>
              <w:jc w:val="center"/>
              <w:rPr>
                <w:rFonts w:eastAsia="Times New Roman" w:cs="Times New Roman"/>
                <w:color w:val="000000" w:themeColor="text1"/>
                <w:sz w:val="20"/>
                <w:szCs w:val="20"/>
                <w:lang w:eastAsia="ru-RU"/>
              </w:rPr>
            </w:pPr>
            <w:r>
              <w:rPr>
                <w:rFonts w:eastAsia="Calibri" w:cs="Times New Roman"/>
                <w:color w:val="000000" w:themeColor="text1"/>
                <w:sz w:val="20"/>
                <w:szCs w:val="20"/>
              </w:rPr>
              <w:t xml:space="preserve">Количество рабочих мест  с установленными средствами защиты от несанкционированного доступа в ЛВС и поддержка работоспособности, </w:t>
            </w:r>
            <w:proofErr w:type="spellStart"/>
            <w:r>
              <w:rPr>
                <w:rFonts w:eastAsia="Calibri" w:cs="Times New Roman"/>
                <w:color w:val="000000" w:themeColor="text1"/>
                <w:sz w:val="20"/>
                <w:szCs w:val="20"/>
                <w:lang w:val="en-US"/>
              </w:rPr>
              <w:t>VipNet</w:t>
            </w:r>
            <w:proofErr w:type="spellEnd"/>
            <w:r w:rsidRPr="00CE05B6">
              <w:rPr>
                <w:rFonts w:eastAsia="Calibri" w:cs="Times New Roman"/>
                <w:color w:val="000000" w:themeColor="text1"/>
                <w:sz w:val="20"/>
                <w:szCs w:val="20"/>
              </w:rPr>
              <w:t xml:space="preserve"> </w:t>
            </w:r>
            <w:r>
              <w:rPr>
                <w:rFonts w:eastAsia="Calibri" w:cs="Times New Roman"/>
                <w:color w:val="000000" w:themeColor="text1"/>
                <w:sz w:val="20"/>
                <w:szCs w:val="20"/>
              </w:rPr>
              <w:t>и ПАК "Соболь" в администрации района, ее структурных подразделениях и функциональных органах</w:t>
            </w:r>
          </w:p>
        </w:tc>
        <w:tc>
          <w:tcPr>
            <w:tcW w:w="709" w:type="dxa"/>
            <w:hideMark/>
          </w:tcPr>
          <w:p w:rsidR="00750D55" w:rsidRPr="00E83A97" w:rsidRDefault="00750D55" w:rsidP="00D45E8D">
            <w:pPr>
              <w:spacing w:after="96" w:line="255" w:lineRule="atLeast"/>
              <w:jc w:val="center"/>
              <w:rPr>
                <w:rFonts w:eastAsia="Times New Roman" w:cs="Times New Roman"/>
                <w:color w:val="000000" w:themeColor="text1"/>
                <w:sz w:val="20"/>
                <w:szCs w:val="20"/>
                <w:lang w:eastAsia="ru-RU"/>
              </w:rPr>
            </w:pPr>
            <w:proofErr w:type="spellStart"/>
            <w:proofErr w:type="gramStart"/>
            <w:r>
              <w:rPr>
                <w:rFonts w:eastAsia="Times New Roman" w:cs="Times New Roman"/>
                <w:color w:val="000000" w:themeColor="text1"/>
                <w:sz w:val="20"/>
                <w:szCs w:val="20"/>
                <w:lang w:eastAsia="ru-RU"/>
              </w:rPr>
              <w:t>шт</w:t>
            </w:r>
            <w:proofErr w:type="spellEnd"/>
            <w:proofErr w:type="gramEnd"/>
          </w:p>
        </w:tc>
        <w:tc>
          <w:tcPr>
            <w:tcW w:w="1134" w:type="dxa"/>
          </w:tcPr>
          <w:p w:rsidR="00750D55" w:rsidRPr="00E83A97" w:rsidRDefault="00271DD7" w:rsidP="00D45E8D">
            <w:pPr>
              <w:spacing w:after="96" w:line="255" w:lineRule="atLeast"/>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3</w:t>
            </w:r>
          </w:p>
        </w:tc>
        <w:tc>
          <w:tcPr>
            <w:tcW w:w="1417" w:type="dxa"/>
          </w:tcPr>
          <w:p w:rsidR="00750D55" w:rsidRPr="00E83A97" w:rsidRDefault="00271DD7" w:rsidP="00D45E8D">
            <w:pPr>
              <w:spacing w:after="96" w:line="255" w:lineRule="atLeast"/>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3</w:t>
            </w:r>
          </w:p>
        </w:tc>
        <w:tc>
          <w:tcPr>
            <w:tcW w:w="1276" w:type="dxa"/>
          </w:tcPr>
          <w:p w:rsidR="00750D55" w:rsidRPr="00E83A97" w:rsidRDefault="00750D55" w:rsidP="00D45E8D">
            <w:pPr>
              <w:spacing w:after="96" w:line="255" w:lineRule="atLeast"/>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10</w:t>
            </w:r>
            <w:r w:rsidRPr="00E83A97">
              <w:rPr>
                <w:rFonts w:eastAsia="Times New Roman" w:cs="Times New Roman"/>
                <w:color w:val="000000" w:themeColor="text1"/>
                <w:sz w:val="20"/>
                <w:szCs w:val="20"/>
                <w:lang w:eastAsia="ru-RU"/>
              </w:rPr>
              <w:t>0</w:t>
            </w:r>
          </w:p>
        </w:tc>
      </w:tr>
      <w:tr w:rsidR="00750D55" w:rsidRPr="00AC435B" w:rsidTr="00D45E8D">
        <w:trPr>
          <w:trHeight w:val="456"/>
        </w:trPr>
        <w:tc>
          <w:tcPr>
            <w:tcW w:w="517" w:type="dxa"/>
            <w:hideMark/>
          </w:tcPr>
          <w:p w:rsidR="00750D55" w:rsidRPr="00AC435B" w:rsidRDefault="00750D55" w:rsidP="00D45E8D">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5</w:t>
            </w:r>
          </w:p>
        </w:tc>
        <w:tc>
          <w:tcPr>
            <w:tcW w:w="4411" w:type="dxa"/>
            <w:hideMark/>
          </w:tcPr>
          <w:p w:rsidR="00750D55" w:rsidRPr="00C309C8" w:rsidRDefault="00750D55" w:rsidP="00D45E8D">
            <w:pPr>
              <w:spacing w:after="96" w:line="255" w:lineRule="atLeast"/>
              <w:jc w:val="center"/>
              <w:rPr>
                <w:rFonts w:eastAsia="Times New Roman" w:cs="Times New Roman"/>
                <w:color w:val="000000" w:themeColor="text1"/>
                <w:sz w:val="20"/>
                <w:szCs w:val="20"/>
                <w:lang w:eastAsia="ru-RU"/>
              </w:rPr>
            </w:pPr>
            <w:r>
              <w:rPr>
                <w:rFonts w:eastAsia="Calibri" w:cs="Times New Roman"/>
                <w:color w:val="000000" w:themeColor="text1"/>
                <w:sz w:val="20"/>
                <w:szCs w:val="20"/>
              </w:rPr>
              <w:t xml:space="preserve">Количество приобретенных  лицензионных продуктов отечественного офисного программного обеспечения </w:t>
            </w:r>
            <w:proofErr w:type="gramStart"/>
            <w:r>
              <w:rPr>
                <w:rFonts w:eastAsia="Calibri" w:cs="Times New Roman"/>
                <w:color w:val="000000" w:themeColor="text1"/>
                <w:sz w:val="20"/>
                <w:szCs w:val="20"/>
              </w:rPr>
              <w:t xml:space="preserve">( </w:t>
            </w:r>
            <w:proofErr w:type="gramEnd"/>
            <w:r>
              <w:rPr>
                <w:rFonts w:eastAsia="Calibri" w:cs="Times New Roman"/>
                <w:color w:val="000000" w:themeColor="text1"/>
                <w:sz w:val="20"/>
                <w:szCs w:val="20"/>
              </w:rPr>
              <w:t>включенного в единый реестр российского программного обеспечения) или свободного</w:t>
            </w:r>
          </w:p>
        </w:tc>
        <w:tc>
          <w:tcPr>
            <w:tcW w:w="709" w:type="dxa"/>
            <w:hideMark/>
          </w:tcPr>
          <w:p w:rsidR="00750D55" w:rsidRPr="00C309C8" w:rsidRDefault="00750D55" w:rsidP="00D45E8D">
            <w:pPr>
              <w:spacing w:after="96" w:line="255" w:lineRule="atLeast"/>
              <w:jc w:val="center"/>
              <w:rPr>
                <w:rFonts w:eastAsia="Times New Roman" w:cs="Times New Roman"/>
                <w:color w:val="000000" w:themeColor="text1"/>
                <w:sz w:val="20"/>
                <w:szCs w:val="20"/>
                <w:lang w:eastAsia="ru-RU"/>
              </w:rPr>
            </w:pPr>
            <w:proofErr w:type="spellStart"/>
            <w:proofErr w:type="gramStart"/>
            <w:r>
              <w:rPr>
                <w:rFonts w:eastAsia="Times New Roman" w:cs="Times New Roman"/>
                <w:color w:val="000000" w:themeColor="text1"/>
                <w:sz w:val="20"/>
                <w:szCs w:val="20"/>
                <w:lang w:eastAsia="ru-RU"/>
              </w:rPr>
              <w:t>шт</w:t>
            </w:r>
            <w:proofErr w:type="spellEnd"/>
            <w:proofErr w:type="gramEnd"/>
          </w:p>
        </w:tc>
        <w:tc>
          <w:tcPr>
            <w:tcW w:w="1134" w:type="dxa"/>
          </w:tcPr>
          <w:p w:rsidR="00750D55" w:rsidRPr="00C309C8" w:rsidRDefault="00271DD7" w:rsidP="00D45E8D">
            <w:pPr>
              <w:spacing w:after="96" w:line="255" w:lineRule="atLeast"/>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32</w:t>
            </w:r>
          </w:p>
        </w:tc>
        <w:tc>
          <w:tcPr>
            <w:tcW w:w="1417" w:type="dxa"/>
          </w:tcPr>
          <w:p w:rsidR="00750D55" w:rsidRPr="00C309C8" w:rsidRDefault="00271DD7" w:rsidP="00D45E8D">
            <w:pPr>
              <w:spacing w:after="96" w:line="255" w:lineRule="atLeast"/>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0</w:t>
            </w:r>
          </w:p>
        </w:tc>
        <w:tc>
          <w:tcPr>
            <w:tcW w:w="1276" w:type="dxa"/>
          </w:tcPr>
          <w:p w:rsidR="00750D55" w:rsidRPr="00C309C8" w:rsidRDefault="00271DD7" w:rsidP="00D45E8D">
            <w:pPr>
              <w:spacing w:after="96" w:line="255" w:lineRule="atLeast"/>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Отсутствие финансирования</w:t>
            </w:r>
          </w:p>
        </w:tc>
      </w:tr>
    </w:tbl>
    <w:p w:rsidR="00750D55" w:rsidRDefault="00750D55" w:rsidP="00750D55">
      <w:pPr>
        <w:tabs>
          <w:tab w:val="left" w:pos="0"/>
        </w:tabs>
        <w:spacing w:after="0" w:line="240" w:lineRule="auto"/>
        <w:ind w:firstLine="709"/>
        <w:contextualSpacing/>
        <w:jc w:val="both"/>
        <w:rPr>
          <w:b/>
          <w:i/>
          <w:szCs w:val="24"/>
          <w:shd w:val="clear" w:color="auto" w:fill="FFFFFF"/>
        </w:rPr>
      </w:pPr>
    </w:p>
    <w:p w:rsidR="00750D55" w:rsidRPr="00F86A51" w:rsidRDefault="00750D55" w:rsidP="00750D55">
      <w:pPr>
        <w:tabs>
          <w:tab w:val="left" w:pos="0"/>
        </w:tabs>
        <w:spacing w:after="0" w:line="240" w:lineRule="auto"/>
        <w:ind w:firstLine="709"/>
        <w:contextualSpacing/>
        <w:jc w:val="both"/>
        <w:rPr>
          <w:szCs w:val="24"/>
          <w:lang w:eastAsia="ru-RU"/>
        </w:rPr>
      </w:pPr>
      <w:r w:rsidRPr="00FE44D1">
        <w:rPr>
          <w:b/>
          <w:i/>
          <w:szCs w:val="24"/>
          <w:shd w:val="clear" w:color="auto" w:fill="FFFFFF"/>
        </w:rPr>
        <w:t xml:space="preserve">Вывод: </w:t>
      </w:r>
      <w:r>
        <w:rPr>
          <w:rFonts w:eastAsia="Times New Roman"/>
          <w:szCs w:val="24"/>
          <w:lang w:eastAsia="ru-RU"/>
        </w:rPr>
        <w:t>По результатам ре</w:t>
      </w:r>
      <w:r w:rsidR="00271DD7">
        <w:rPr>
          <w:rFonts w:eastAsia="Times New Roman"/>
          <w:szCs w:val="24"/>
          <w:lang w:eastAsia="ru-RU"/>
        </w:rPr>
        <w:t>ализации за 2021</w:t>
      </w:r>
      <w:r w:rsidRPr="002B3A9C">
        <w:rPr>
          <w:rFonts w:eastAsia="Times New Roman"/>
          <w:szCs w:val="24"/>
          <w:lang w:eastAsia="ru-RU"/>
        </w:rPr>
        <w:t xml:space="preserve"> год муниципальная программа </w:t>
      </w:r>
      <w:r>
        <w:rPr>
          <w:rFonts w:eastAsia="Times New Roman"/>
          <w:szCs w:val="24"/>
          <w:lang w:eastAsia="ru-RU"/>
        </w:rPr>
        <w:t>признана эффективной</w:t>
      </w:r>
      <w:r w:rsidRPr="00F86A51">
        <w:rPr>
          <w:rFonts w:eastAsia="Times New Roman"/>
          <w:szCs w:val="24"/>
          <w:lang w:eastAsia="ru-RU"/>
        </w:rPr>
        <w:t xml:space="preserve">. </w:t>
      </w:r>
      <w:r w:rsidRPr="00F86A51">
        <w:rPr>
          <w:szCs w:val="24"/>
          <w:lang w:eastAsia="ru-RU"/>
        </w:rPr>
        <w:t xml:space="preserve">По данной программе рекомендуется </w:t>
      </w:r>
      <w:r>
        <w:rPr>
          <w:szCs w:val="24"/>
          <w:lang w:eastAsia="ru-RU"/>
        </w:rPr>
        <w:t>обеспечить необходимый</w:t>
      </w:r>
      <w:r w:rsidRPr="00F86A51">
        <w:rPr>
          <w:szCs w:val="24"/>
          <w:lang w:eastAsia="ru-RU"/>
        </w:rPr>
        <w:t xml:space="preserve"> уровень финансирования.</w:t>
      </w:r>
    </w:p>
    <w:p w:rsidR="00171F6C" w:rsidRDefault="00194D31" w:rsidP="001E493A">
      <w:pPr>
        <w:shd w:val="clear" w:color="auto" w:fill="FFFFFF"/>
        <w:tabs>
          <w:tab w:val="left" w:pos="8114"/>
        </w:tabs>
        <w:spacing w:after="96" w:line="255" w:lineRule="atLeast"/>
        <w:rPr>
          <w:rFonts w:eastAsia="Times New Roman" w:cs="Times New Roman"/>
          <w:color w:val="000000" w:themeColor="text1"/>
          <w:szCs w:val="24"/>
          <w:lang w:eastAsia="ru-RU"/>
        </w:rPr>
      </w:pPr>
      <w:r>
        <w:rPr>
          <w:rFonts w:eastAsia="Times New Roman" w:cs="Times New Roman"/>
          <w:iCs/>
          <w:color w:val="000000" w:themeColor="text1"/>
          <w:szCs w:val="24"/>
          <w:lang w:eastAsia="ru-RU"/>
        </w:rPr>
        <w:t xml:space="preserve"> </w:t>
      </w:r>
    </w:p>
    <w:p w:rsidR="004D22E5" w:rsidRDefault="00BA3077" w:rsidP="004D22E5">
      <w:pPr>
        <w:spacing w:after="0" w:line="240" w:lineRule="auto"/>
        <w:jc w:val="center"/>
        <w:rPr>
          <w:rFonts w:eastAsia="Times New Roman" w:cs="Times New Roman"/>
          <w:b/>
          <w:szCs w:val="24"/>
        </w:rPr>
      </w:pPr>
      <w:r>
        <w:rPr>
          <w:rFonts w:eastAsia="Times New Roman" w:cs="Times New Roman"/>
          <w:b/>
          <w:szCs w:val="24"/>
        </w:rPr>
        <w:t>22</w:t>
      </w:r>
      <w:r w:rsidR="004D22E5" w:rsidRPr="00B47538">
        <w:rPr>
          <w:rFonts w:eastAsia="Times New Roman" w:cs="Times New Roman"/>
          <w:b/>
          <w:szCs w:val="24"/>
        </w:rPr>
        <w:t xml:space="preserve">. Управление муниципальной собственностью </w:t>
      </w:r>
      <w:r w:rsidR="004D22E5">
        <w:rPr>
          <w:rFonts w:eastAsia="Times New Roman" w:cs="Times New Roman"/>
          <w:b/>
          <w:szCs w:val="24"/>
        </w:rPr>
        <w:t xml:space="preserve">муниципального образования </w:t>
      </w:r>
      <w:r w:rsidR="004D22E5" w:rsidRPr="00B47538">
        <w:rPr>
          <w:rFonts w:eastAsia="Times New Roman" w:cs="Times New Roman"/>
          <w:b/>
          <w:szCs w:val="24"/>
        </w:rPr>
        <w:t>«</w:t>
      </w:r>
      <w:proofErr w:type="spellStart"/>
      <w:r w:rsidR="004D22E5" w:rsidRPr="00B47538">
        <w:rPr>
          <w:rFonts w:eastAsia="Times New Roman" w:cs="Times New Roman"/>
          <w:b/>
          <w:szCs w:val="24"/>
        </w:rPr>
        <w:t>Майнский</w:t>
      </w:r>
      <w:proofErr w:type="spellEnd"/>
      <w:r w:rsidR="004D22E5" w:rsidRPr="00B47538">
        <w:rPr>
          <w:rFonts w:eastAsia="Times New Roman" w:cs="Times New Roman"/>
          <w:b/>
          <w:szCs w:val="24"/>
        </w:rPr>
        <w:t xml:space="preserve"> район» Ульяновской области на 201</w:t>
      </w:r>
      <w:r w:rsidR="004D22E5">
        <w:rPr>
          <w:rFonts w:eastAsia="Times New Roman" w:cs="Times New Roman"/>
          <w:b/>
          <w:szCs w:val="24"/>
        </w:rPr>
        <w:t>9</w:t>
      </w:r>
      <w:r w:rsidR="004D22E5" w:rsidRPr="00B47538">
        <w:rPr>
          <w:rFonts w:eastAsia="Times New Roman" w:cs="Times New Roman"/>
          <w:b/>
          <w:szCs w:val="24"/>
        </w:rPr>
        <w:t>-20</w:t>
      </w:r>
      <w:r w:rsidR="004D22E5">
        <w:rPr>
          <w:rFonts w:eastAsia="Times New Roman" w:cs="Times New Roman"/>
          <w:b/>
          <w:szCs w:val="24"/>
        </w:rPr>
        <w:t>21 годы</w:t>
      </w:r>
    </w:p>
    <w:p w:rsidR="004D22E5" w:rsidRDefault="004D22E5" w:rsidP="004D22E5">
      <w:pPr>
        <w:spacing w:after="0" w:line="240" w:lineRule="auto"/>
        <w:jc w:val="center"/>
        <w:rPr>
          <w:rFonts w:eastAsia="Times New Roman" w:cs="Times New Roman"/>
          <w:b/>
          <w:szCs w:val="24"/>
        </w:rPr>
      </w:pPr>
    </w:p>
    <w:p w:rsidR="004D22E5" w:rsidRPr="00280CFA" w:rsidRDefault="004D22E5" w:rsidP="004D22E5">
      <w:pPr>
        <w:pStyle w:val="ab"/>
        <w:shd w:val="clear" w:color="auto" w:fill="FFFFFF" w:themeFill="background1"/>
        <w:ind w:firstLine="708"/>
      </w:pPr>
      <w:r w:rsidRPr="00280CFA">
        <w:rPr>
          <w:szCs w:val="24"/>
          <w:lang w:eastAsia="ar-SA"/>
        </w:rPr>
        <w:t>Программа утверждена постановлением администрации муниципального образования «</w:t>
      </w:r>
      <w:proofErr w:type="spellStart"/>
      <w:r w:rsidRPr="00280CFA">
        <w:rPr>
          <w:szCs w:val="24"/>
          <w:lang w:eastAsia="ar-SA"/>
        </w:rPr>
        <w:t>Майнский</w:t>
      </w:r>
      <w:proofErr w:type="spellEnd"/>
      <w:r w:rsidRPr="00280CFA">
        <w:rPr>
          <w:szCs w:val="24"/>
          <w:lang w:eastAsia="ar-SA"/>
        </w:rPr>
        <w:t xml:space="preserve"> район» от 10.09.2018 №649</w:t>
      </w:r>
    </w:p>
    <w:p w:rsidR="004D22E5" w:rsidRPr="00280CFA" w:rsidRDefault="004D22E5" w:rsidP="004D22E5">
      <w:pPr>
        <w:pStyle w:val="ab"/>
        <w:ind w:firstLine="708"/>
        <w:rPr>
          <w:szCs w:val="24"/>
        </w:rPr>
      </w:pPr>
      <w:r w:rsidRPr="00280CFA">
        <w:t xml:space="preserve">Ответственный исполнитель муниципальной программы – </w:t>
      </w:r>
      <w:r w:rsidRPr="00280CFA">
        <w:rPr>
          <w:szCs w:val="24"/>
        </w:rPr>
        <w:t>МУ «КУМИЗО»</w:t>
      </w:r>
      <w:r>
        <w:rPr>
          <w:szCs w:val="24"/>
        </w:rPr>
        <w:t xml:space="preserve"> </w:t>
      </w:r>
      <w:r w:rsidRPr="00280CFA">
        <w:t>МО «</w:t>
      </w:r>
      <w:proofErr w:type="spellStart"/>
      <w:r w:rsidRPr="00280CFA">
        <w:t>Майнский</w:t>
      </w:r>
      <w:proofErr w:type="spellEnd"/>
      <w:r w:rsidRPr="00280CFA">
        <w:t xml:space="preserve"> район»</w:t>
      </w:r>
    </w:p>
    <w:p w:rsidR="004D22E5" w:rsidRPr="00280CFA" w:rsidRDefault="004D22E5" w:rsidP="004D22E5">
      <w:pPr>
        <w:spacing w:after="0" w:line="240" w:lineRule="auto"/>
        <w:ind w:firstLine="709"/>
        <w:jc w:val="both"/>
        <w:rPr>
          <w:rFonts w:eastAsia="Times New Roman" w:cs="Times New Roman"/>
          <w:iCs/>
          <w:szCs w:val="24"/>
        </w:rPr>
      </w:pPr>
      <w:r w:rsidRPr="00280CFA">
        <w:rPr>
          <w:rFonts w:eastAsia="Times New Roman" w:cs="Times New Roman"/>
          <w:iCs/>
          <w:szCs w:val="24"/>
        </w:rPr>
        <w:t xml:space="preserve">Основной целью программы является обеспечение   </w:t>
      </w:r>
      <w:proofErr w:type="gramStart"/>
      <w:r w:rsidRPr="00280CFA">
        <w:rPr>
          <w:rFonts w:eastAsia="Times New Roman" w:cs="Times New Roman"/>
          <w:iCs/>
          <w:szCs w:val="24"/>
        </w:rPr>
        <w:t>контроля    за</w:t>
      </w:r>
      <w:proofErr w:type="gramEnd"/>
      <w:r w:rsidRPr="00280CFA">
        <w:rPr>
          <w:rFonts w:eastAsia="Times New Roman" w:cs="Times New Roman"/>
          <w:iCs/>
          <w:szCs w:val="24"/>
        </w:rPr>
        <w:t xml:space="preserve">    управлением муниципальным  имуществом.</w:t>
      </w:r>
    </w:p>
    <w:p w:rsidR="004D22E5" w:rsidRPr="006E750C" w:rsidRDefault="004D22E5" w:rsidP="004D22E5">
      <w:pPr>
        <w:spacing w:after="0" w:line="240" w:lineRule="auto"/>
        <w:ind w:firstLine="709"/>
        <w:jc w:val="both"/>
        <w:rPr>
          <w:rFonts w:eastAsia="Times New Roman" w:cs="Times New Roman"/>
          <w:szCs w:val="24"/>
        </w:rPr>
      </w:pPr>
      <w:r w:rsidRPr="00522A03">
        <w:rPr>
          <w:rFonts w:eastAsia="Times New Roman" w:cs="Times New Roman"/>
          <w:szCs w:val="24"/>
        </w:rPr>
        <w:t>На реализаци</w:t>
      </w:r>
      <w:r>
        <w:rPr>
          <w:rFonts w:eastAsia="Times New Roman" w:cs="Times New Roman"/>
          <w:szCs w:val="24"/>
        </w:rPr>
        <w:t>ю  муниципальной программы в 2021</w:t>
      </w:r>
      <w:r w:rsidRPr="00522A03">
        <w:rPr>
          <w:rFonts w:eastAsia="Times New Roman" w:cs="Times New Roman"/>
          <w:szCs w:val="24"/>
        </w:rPr>
        <w:t xml:space="preserve"> году было </w:t>
      </w:r>
      <w:r>
        <w:rPr>
          <w:rFonts w:eastAsia="Times New Roman" w:cs="Times New Roman"/>
          <w:szCs w:val="24"/>
        </w:rPr>
        <w:t>предусмотрено</w:t>
      </w:r>
      <w:r w:rsidRPr="00522A03">
        <w:rPr>
          <w:rFonts w:eastAsia="Times New Roman" w:cs="Times New Roman"/>
          <w:szCs w:val="24"/>
        </w:rPr>
        <w:t xml:space="preserve"> </w:t>
      </w:r>
      <w:r>
        <w:rPr>
          <w:rFonts w:eastAsia="Times New Roman" w:cs="Times New Roman"/>
          <w:szCs w:val="24"/>
        </w:rPr>
        <w:t>в бюджете</w:t>
      </w:r>
      <w:r w:rsidRPr="00522A03">
        <w:rPr>
          <w:rFonts w:eastAsia="Times New Roman" w:cs="Times New Roman"/>
          <w:szCs w:val="24"/>
        </w:rPr>
        <w:t xml:space="preserve"> МО «</w:t>
      </w:r>
      <w:proofErr w:type="spellStart"/>
      <w:r w:rsidRPr="006E750C">
        <w:rPr>
          <w:rFonts w:eastAsia="Times New Roman" w:cs="Times New Roman"/>
          <w:szCs w:val="24"/>
        </w:rPr>
        <w:t>Майнский</w:t>
      </w:r>
      <w:proofErr w:type="spellEnd"/>
      <w:r w:rsidRPr="006E750C">
        <w:rPr>
          <w:rFonts w:eastAsia="Times New Roman" w:cs="Times New Roman"/>
          <w:szCs w:val="24"/>
        </w:rPr>
        <w:t xml:space="preserve"> район» </w:t>
      </w:r>
      <w:r>
        <w:rPr>
          <w:rFonts w:eastAsia="Times New Roman" w:cs="Times New Roman"/>
          <w:szCs w:val="24"/>
        </w:rPr>
        <w:t xml:space="preserve"> 350 </w:t>
      </w:r>
      <w:r w:rsidRPr="006E750C">
        <w:rPr>
          <w:rFonts w:eastAsia="Times New Roman" w:cs="Times New Roman"/>
          <w:szCs w:val="24"/>
        </w:rPr>
        <w:t>тыс. руб.</w:t>
      </w:r>
    </w:p>
    <w:p w:rsidR="004D22E5" w:rsidRDefault="004D22E5" w:rsidP="004D22E5">
      <w:pPr>
        <w:spacing w:after="0" w:line="240" w:lineRule="auto"/>
        <w:ind w:firstLine="709"/>
        <w:jc w:val="both"/>
        <w:rPr>
          <w:rFonts w:eastAsia="Times New Roman" w:cs="Times New Roman"/>
          <w:szCs w:val="24"/>
        </w:rPr>
      </w:pPr>
      <w:r w:rsidRPr="006E750C">
        <w:rPr>
          <w:rFonts w:eastAsia="Times New Roman" w:cs="Times New Roman"/>
          <w:szCs w:val="24"/>
        </w:rPr>
        <w:t>В отчётном периоде освоен</w:t>
      </w:r>
      <w:r>
        <w:rPr>
          <w:rFonts w:eastAsia="Times New Roman" w:cs="Times New Roman"/>
          <w:szCs w:val="24"/>
        </w:rPr>
        <w:t xml:space="preserve">ие средств бюджета составило 100 </w:t>
      </w:r>
      <w:r w:rsidRPr="006E750C">
        <w:rPr>
          <w:rFonts w:eastAsia="Times New Roman" w:cs="Times New Roman"/>
          <w:szCs w:val="24"/>
        </w:rPr>
        <w:t>% от запланированного объёма финансирования.</w:t>
      </w:r>
    </w:p>
    <w:p w:rsidR="004D22E5" w:rsidRDefault="004D22E5" w:rsidP="004D22E5">
      <w:pPr>
        <w:spacing w:after="0" w:line="240" w:lineRule="auto"/>
        <w:ind w:firstLine="709"/>
        <w:rPr>
          <w:rFonts w:eastAsia="Times New Roman" w:cs="Times New Roman"/>
          <w:szCs w:val="24"/>
        </w:rPr>
      </w:pPr>
      <w:r w:rsidRPr="009857D7">
        <w:rPr>
          <w:rFonts w:eastAsia="Times New Roman" w:cs="Times New Roman"/>
          <w:szCs w:val="24"/>
        </w:rPr>
        <w:t>В рам</w:t>
      </w:r>
      <w:r>
        <w:rPr>
          <w:rFonts w:eastAsia="Times New Roman" w:cs="Times New Roman"/>
          <w:szCs w:val="24"/>
        </w:rPr>
        <w:t>ках реализации программы в  2021</w:t>
      </w:r>
      <w:r w:rsidRPr="009857D7">
        <w:rPr>
          <w:rFonts w:eastAsia="Times New Roman" w:cs="Times New Roman"/>
          <w:szCs w:val="24"/>
        </w:rPr>
        <w:t xml:space="preserve"> году профинансированы следующие мероприятия:</w:t>
      </w:r>
    </w:p>
    <w:p w:rsidR="004D22E5" w:rsidRDefault="004D22E5" w:rsidP="004D22E5">
      <w:pPr>
        <w:spacing w:after="0" w:line="240" w:lineRule="auto"/>
        <w:ind w:firstLine="709"/>
        <w:rPr>
          <w:rFonts w:eastAsia="Times New Roman" w:cs="Times New Roman"/>
          <w:szCs w:val="24"/>
        </w:rPr>
      </w:pPr>
      <w:r>
        <w:rPr>
          <w:rFonts w:eastAsia="Times New Roman" w:cs="Times New Roman"/>
          <w:szCs w:val="24"/>
        </w:rPr>
        <w:lastRenderedPageBreak/>
        <w:t>Проведение кадастровых работ</w:t>
      </w:r>
      <w:r w:rsidRPr="000002EC">
        <w:rPr>
          <w:rFonts w:eastAsia="Times New Roman" w:cs="Times New Roman"/>
          <w:szCs w:val="24"/>
        </w:rPr>
        <w:t xml:space="preserve"> в отношении недвижимого имущества</w:t>
      </w:r>
      <w:r>
        <w:rPr>
          <w:rFonts w:eastAsia="Times New Roman" w:cs="Times New Roman"/>
          <w:szCs w:val="24"/>
        </w:rPr>
        <w:t xml:space="preserve"> и земельных участков</w:t>
      </w:r>
      <w:r w:rsidRPr="000002EC">
        <w:rPr>
          <w:rFonts w:eastAsia="Times New Roman" w:cs="Times New Roman"/>
          <w:szCs w:val="24"/>
        </w:rPr>
        <w:t xml:space="preserve">, </w:t>
      </w:r>
      <w:r>
        <w:rPr>
          <w:rFonts w:eastAsia="Times New Roman" w:cs="Times New Roman"/>
          <w:szCs w:val="24"/>
        </w:rPr>
        <w:t>не оформленных в установленном законом порядке, находящихся в муниципальной собственности</w:t>
      </w:r>
      <w:r w:rsidRPr="000002EC">
        <w:rPr>
          <w:rFonts w:eastAsia="Times New Roman" w:cs="Times New Roman"/>
          <w:szCs w:val="24"/>
        </w:rPr>
        <w:t xml:space="preserve"> муниципального образования «</w:t>
      </w:r>
      <w:proofErr w:type="spellStart"/>
      <w:r w:rsidRPr="000002EC">
        <w:rPr>
          <w:rFonts w:eastAsia="Times New Roman" w:cs="Times New Roman"/>
          <w:szCs w:val="24"/>
        </w:rPr>
        <w:t>Майнский</w:t>
      </w:r>
      <w:proofErr w:type="spellEnd"/>
      <w:r w:rsidRPr="000002EC">
        <w:rPr>
          <w:rFonts w:eastAsia="Times New Roman" w:cs="Times New Roman"/>
          <w:szCs w:val="24"/>
        </w:rPr>
        <w:t xml:space="preserve"> район» Ульяновской области</w:t>
      </w:r>
      <w:r>
        <w:rPr>
          <w:rFonts w:eastAsia="Times New Roman" w:cs="Times New Roman"/>
          <w:szCs w:val="24"/>
        </w:rPr>
        <w:t xml:space="preserve"> -201600 рублей</w:t>
      </w:r>
    </w:p>
    <w:p w:rsidR="004D22E5" w:rsidRDefault="004D22E5" w:rsidP="004D22E5">
      <w:pPr>
        <w:tabs>
          <w:tab w:val="left" w:pos="709"/>
        </w:tabs>
        <w:spacing w:after="0" w:line="240" w:lineRule="auto"/>
        <w:ind w:firstLine="709"/>
        <w:jc w:val="both"/>
        <w:rPr>
          <w:rFonts w:eastAsia="Times New Roman"/>
          <w:szCs w:val="24"/>
          <w:lang w:eastAsia="ru-RU"/>
        </w:rPr>
      </w:pPr>
      <w:proofErr w:type="gramStart"/>
      <w:r>
        <w:rPr>
          <w:rFonts w:eastAsia="Times New Roman" w:cs="Times New Roman"/>
          <w:szCs w:val="24"/>
        </w:rPr>
        <w:t>Организация</w:t>
      </w:r>
      <w:r w:rsidRPr="000002EC">
        <w:rPr>
          <w:rFonts w:eastAsia="Times New Roman" w:cs="Times New Roman"/>
          <w:szCs w:val="24"/>
        </w:rPr>
        <w:t xml:space="preserve"> торгов по продаже муниципального имущества и торгов по продаже права на заключение договоров аренды муниципального имущества, публикации информационных сообщений о приватизации муниципального имущества, а также</w:t>
      </w:r>
      <w:r>
        <w:rPr>
          <w:rFonts w:eastAsia="Times New Roman" w:cs="Times New Roman"/>
          <w:szCs w:val="24"/>
        </w:rPr>
        <w:t xml:space="preserve"> организация </w:t>
      </w:r>
      <w:r w:rsidRPr="000002EC">
        <w:rPr>
          <w:rFonts w:eastAsia="Times New Roman" w:cs="Times New Roman"/>
          <w:szCs w:val="24"/>
        </w:rPr>
        <w:t xml:space="preserve"> деятельности, связанной с подготовкой и организацией аукционов по продаже или права на заключение договоров аренды земельных участков, находящихся в муниципальной  собственности муниципального образования «</w:t>
      </w:r>
      <w:proofErr w:type="spellStart"/>
      <w:r w:rsidRPr="000002EC">
        <w:rPr>
          <w:rFonts w:eastAsia="Times New Roman" w:cs="Times New Roman"/>
          <w:szCs w:val="24"/>
        </w:rPr>
        <w:t>Майнский</w:t>
      </w:r>
      <w:proofErr w:type="spellEnd"/>
      <w:r w:rsidRPr="000002EC">
        <w:rPr>
          <w:rFonts w:eastAsia="Times New Roman" w:cs="Times New Roman"/>
          <w:szCs w:val="24"/>
        </w:rPr>
        <w:t xml:space="preserve"> район» Ульяновской области, публикации информационных сообщений о проведении аукционов</w:t>
      </w:r>
      <w:proofErr w:type="gramEnd"/>
      <w:r>
        <w:rPr>
          <w:rFonts w:eastAsia="Times New Roman" w:cs="Times New Roman"/>
          <w:szCs w:val="24"/>
        </w:rPr>
        <w:t xml:space="preserve"> - 148400 рублей</w:t>
      </w:r>
      <w:r w:rsidRPr="009164FF">
        <w:rPr>
          <w:rFonts w:eastAsia="Times New Roman"/>
          <w:szCs w:val="24"/>
          <w:lang w:eastAsia="ru-RU"/>
        </w:rPr>
        <w:t xml:space="preserve"> </w:t>
      </w:r>
    </w:p>
    <w:p w:rsidR="004D22E5" w:rsidRPr="009164FF" w:rsidRDefault="004D22E5" w:rsidP="004D22E5">
      <w:pPr>
        <w:tabs>
          <w:tab w:val="left" w:pos="709"/>
        </w:tabs>
        <w:spacing w:after="0" w:line="240" w:lineRule="auto"/>
        <w:ind w:firstLine="709"/>
        <w:jc w:val="both"/>
        <w:rPr>
          <w:rFonts w:eastAsia="Times New Roman"/>
          <w:szCs w:val="24"/>
          <w:lang w:eastAsia="ru-RU"/>
        </w:rPr>
      </w:pPr>
      <w:r w:rsidRPr="00F17AA8">
        <w:rPr>
          <w:rFonts w:eastAsia="Times New Roman"/>
          <w:szCs w:val="24"/>
          <w:lang w:eastAsia="ru-RU"/>
        </w:rPr>
        <w:t xml:space="preserve">Оценка эффективности реализации муниципальной программы осуществлялась по </w:t>
      </w:r>
      <w:r>
        <w:rPr>
          <w:rFonts w:eastAsia="Times New Roman"/>
          <w:szCs w:val="24"/>
          <w:lang w:eastAsia="ru-RU"/>
        </w:rPr>
        <w:t xml:space="preserve">4 </w:t>
      </w:r>
      <w:r w:rsidRPr="00F17AA8">
        <w:rPr>
          <w:rFonts w:eastAsia="Times New Roman"/>
          <w:szCs w:val="24"/>
          <w:lang w:eastAsia="ru-RU"/>
        </w:rPr>
        <w:t>целев</w:t>
      </w:r>
      <w:r>
        <w:rPr>
          <w:rFonts w:eastAsia="Times New Roman"/>
          <w:szCs w:val="24"/>
          <w:lang w:eastAsia="ru-RU"/>
        </w:rPr>
        <w:t>ым</w:t>
      </w:r>
      <w:r w:rsidRPr="00F17AA8">
        <w:rPr>
          <w:rFonts w:eastAsia="Times New Roman"/>
          <w:szCs w:val="24"/>
          <w:lang w:eastAsia="ru-RU"/>
        </w:rPr>
        <w:t xml:space="preserve"> </w:t>
      </w:r>
      <w:r>
        <w:rPr>
          <w:rFonts w:eastAsia="Times New Roman"/>
          <w:szCs w:val="24"/>
          <w:lang w:eastAsia="ru-RU"/>
        </w:rPr>
        <w:t>индикаторам</w:t>
      </w:r>
      <w:r w:rsidRPr="00F17AA8">
        <w:rPr>
          <w:rFonts w:eastAsia="Times New Roman"/>
          <w:szCs w:val="24"/>
          <w:lang w:eastAsia="ru-RU"/>
        </w:rPr>
        <w:t xml:space="preserve">, ожидаемое значение </w:t>
      </w:r>
      <w:r>
        <w:rPr>
          <w:rFonts w:eastAsia="Times New Roman"/>
          <w:szCs w:val="24"/>
          <w:lang w:eastAsia="ru-RU"/>
        </w:rPr>
        <w:t>достигнуто в полном объеме.</w:t>
      </w:r>
    </w:p>
    <w:tbl>
      <w:tblPr>
        <w:tblStyle w:val="ad"/>
        <w:tblW w:w="0" w:type="auto"/>
        <w:tblLayout w:type="fixed"/>
        <w:tblLook w:val="04A0"/>
      </w:tblPr>
      <w:tblGrid>
        <w:gridCol w:w="434"/>
        <w:gridCol w:w="4494"/>
        <w:gridCol w:w="709"/>
        <w:gridCol w:w="1134"/>
        <w:gridCol w:w="1559"/>
        <w:gridCol w:w="1134"/>
      </w:tblGrid>
      <w:tr w:rsidR="004D22E5" w:rsidRPr="000B0ABA" w:rsidTr="0089642D">
        <w:trPr>
          <w:trHeight w:val="1511"/>
        </w:trPr>
        <w:tc>
          <w:tcPr>
            <w:tcW w:w="434" w:type="dxa"/>
            <w:hideMark/>
          </w:tcPr>
          <w:p w:rsidR="004D22E5" w:rsidRPr="000B0ABA" w:rsidRDefault="004D22E5" w:rsidP="0089642D">
            <w:pPr>
              <w:jc w:val="center"/>
              <w:rPr>
                <w:rFonts w:eastAsia="Times New Roman" w:cs="Times New Roman"/>
                <w:color w:val="000000" w:themeColor="text1"/>
                <w:sz w:val="20"/>
                <w:szCs w:val="20"/>
              </w:rPr>
            </w:pPr>
            <w:r w:rsidRPr="000B0ABA">
              <w:rPr>
                <w:rFonts w:eastAsia="Times New Roman" w:cs="Times New Roman"/>
                <w:b/>
                <w:bCs/>
                <w:color w:val="000000" w:themeColor="text1"/>
                <w:sz w:val="20"/>
                <w:szCs w:val="20"/>
              </w:rPr>
              <w:br/>
            </w:r>
            <w:r w:rsidRPr="000B0ABA">
              <w:rPr>
                <w:rFonts w:eastAsia="Times New Roman" w:cs="Times New Roman"/>
                <w:b/>
                <w:bCs/>
                <w:color w:val="000000" w:themeColor="text1"/>
                <w:sz w:val="20"/>
              </w:rPr>
              <w:t> № </w:t>
            </w:r>
            <w:r w:rsidRPr="000B0ABA">
              <w:rPr>
                <w:rFonts w:eastAsia="Times New Roman" w:cs="Times New Roman"/>
                <w:b/>
                <w:bCs/>
                <w:color w:val="000000" w:themeColor="text1"/>
                <w:sz w:val="20"/>
                <w:szCs w:val="20"/>
              </w:rPr>
              <w:br/>
            </w:r>
            <w:proofErr w:type="spellStart"/>
            <w:proofErr w:type="gramStart"/>
            <w:r w:rsidRPr="000B0ABA">
              <w:rPr>
                <w:rFonts w:eastAsia="Times New Roman" w:cs="Times New Roman"/>
                <w:b/>
                <w:bCs/>
                <w:color w:val="000000" w:themeColor="text1"/>
                <w:sz w:val="20"/>
              </w:rPr>
              <w:t>п</w:t>
            </w:r>
            <w:proofErr w:type="spellEnd"/>
            <w:proofErr w:type="gramEnd"/>
            <w:r w:rsidRPr="000B0ABA">
              <w:rPr>
                <w:rFonts w:eastAsia="Times New Roman" w:cs="Times New Roman"/>
                <w:b/>
                <w:bCs/>
                <w:color w:val="000000" w:themeColor="text1"/>
                <w:sz w:val="20"/>
              </w:rPr>
              <w:t>/</w:t>
            </w:r>
            <w:proofErr w:type="spellStart"/>
            <w:r w:rsidRPr="000B0ABA">
              <w:rPr>
                <w:rFonts w:eastAsia="Times New Roman" w:cs="Times New Roman"/>
                <w:b/>
                <w:bCs/>
                <w:color w:val="000000" w:themeColor="text1"/>
                <w:sz w:val="20"/>
              </w:rPr>
              <w:t>п</w:t>
            </w:r>
            <w:proofErr w:type="spellEnd"/>
          </w:p>
        </w:tc>
        <w:tc>
          <w:tcPr>
            <w:tcW w:w="4494" w:type="dxa"/>
            <w:hideMark/>
          </w:tcPr>
          <w:p w:rsidR="004D22E5" w:rsidRPr="000B0ABA" w:rsidRDefault="004D22E5" w:rsidP="0089642D">
            <w:pPr>
              <w:jc w:val="center"/>
              <w:rPr>
                <w:rFonts w:eastAsia="Times New Roman" w:cs="Times New Roman"/>
                <w:b/>
                <w:bCs/>
                <w:color w:val="000000" w:themeColor="text1"/>
                <w:sz w:val="20"/>
                <w:szCs w:val="20"/>
              </w:rPr>
            </w:pPr>
            <w:r w:rsidRPr="000B0ABA">
              <w:rPr>
                <w:rFonts w:eastAsia="Times New Roman" w:cs="Times New Roman"/>
                <w:b/>
                <w:bCs/>
                <w:color w:val="000000" w:themeColor="text1"/>
                <w:sz w:val="20"/>
              </w:rPr>
              <w:t>Наименование   </w:t>
            </w:r>
            <w:r w:rsidRPr="000B0ABA">
              <w:rPr>
                <w:rFonts w:eastAsia="Times New Roman" w:cs="Times New Roman"/>
                <w:b/>
                <w:bCs/>
                <w:color w:val="000000" w:themeColor="text1"/>
                <w:sz w:val="20"/>
                <w:szCs w:val="20"/>
              </w:rPr>
              <w:br/>
            </w:r>
            <w:r w:rsidRPr="000B0ABA">
              <w:rPr>
                <w:rFonts w:eastAsia="Times New Roman" w:cs="Times New Roman"/>
                <w:b/>
                <w:bCs/>
                <w:color w:val="000000" w:themeColor="text1"/>
                <w:sz w:val="20"/>
              </w:rPr>
              <w:t> </w:t>
            </w:r>
            <w:proofErr w:type="gramStart"/>
            <w:r w:rsidRPr="000B0ABA">
              <w:rPr>
                <w:rFonts w:eastAsia="Times New Roman" w:cs="Times New Roman"/>
                <w:b/>
                <w:bCs/>
                <w:color w:val="000000" w:themeColor="text1"/>
                <w:sz w:val="20"/>
              </w:rPr>
              <w:t>целевого</w:t>
            </w:r>
            <w:proofErr w:type="gramEnd"/>
            <w:r w:rsidRPr="000B0ABA">
              <w:rPr>
                <w:rFonts w:eastAsia="Times New Roman" w:cs="Times New Roman"/>
                <w:b/>
                <w:bCs/>
                <w:color w:val="000000" w:themeColor="text1"/>
                <w:sz w:val="20"/>
              </w:rPr>
              <w:t>     </w:t>
            </w:r>
          </w:p>
          <w:p w:rsidR="004D22E5" w:rsidRPr="000B0ABA" w:rsidRDefault="004D22E5" w:rsidP="0089642D">
            <w:pPr>
              <w:rPr>
                <w:rFonts w:eastAsia="Times New Roman" w:cs="Times New Roman"/>
                <w:color w:val="000000" w:themeColor="text1"/>
                <w:sz w:val="20"/>
                <w:szCs w:val="20"/>
              </w:rPr>
            </w:pPr>
            <w:r w:rsidRPr="000B0ABA">
              <w:rPr>
                <w:rFonts w:eastAsia="Times New Roman" w:cs="Times New Roman"/>
                <w:b/>
                <w:bCs/>
                <w:color w:val="000000" w:themeColor="text1"/>
                <w:sz w:val="20"/>
              </w:rPr>
              <w:t>показателя</w:t>
            </w:r>
          </w:p>
        </w:tc>
        <w:tc>
          <w:tcPr>
            <w:tcW w:w="709" w:type="dxa"/>
            <w:hideMark/>
          </w:tcPr>
          <w:p w:rsidR="004D22E5" w:rsidRPr="000B0ABA" w:rsidRDefault="004D22E5" w:rsidP="0089642D">
            <w:pPr>
              <w:jc w:val="center"/>
              <w:rPr>
                <w:rFonts w:eastAsia="Times New Roman" w:cs="Times New Roman"/>
                <w:color w:val="000000" w:themeColor="text1"/>
                <w:sz w:val="20"/>
                <w:szCs w:val="20"/>
              </w:rPr>
            </w:pPr>
            <w:r w:rsidRPr="000B0ABA">
              <w:rPr>
                <w:rFonts w:eastAsia="Times New Roman" w:cs="Times New Roman"/>
                <w:b/>
                <w:bCs/>
                <w:color w:val="000000" w:themeColor="text1"/>
                <w:sz w:val="20"/>
              </w:rPr>
              <w:t>Ед. </w:t>
            </w:r>
            <w:r w:rsidRPr="000B0ABA">
              <w:rPr>
                <w:rFonts w:eastAsia="Times New Roman" w:cs="Times New Roman"/>
                <w:b/>
                <w:bCs/>
                <w:color w:val="000000" w:themeColor="text1"/>
                <w:sz w:val="20"/>
                <w:szCs w:val="20"/>
              </w:rPr>
              <w:br/>
            </w:r>
            <w:proofErr w:type="spellStart"/>
            <w:r w:rsidRPr="000B0ABA">
              <w:rPr>
                <w:rFonts w:eastAsia="Times New Roman" w:cs="Times New Roman"/>
                <w:b/>
                <w:bCs/>
                <w:color w:val="000000" w:themeColor="text1"/>
                <w:sz w:val="20"/>
              </w:rPr>
              <w:t>изм</w:t>
            </w:r>
            <w:proofErr w:type="spellEnd"/>
            <w:r w:rsidRPr="000B0ABA">
              <w:rPr>
                <w:rFonts w:eastAsia="Times New Roman" w:cs="Times New Roman"/>
                <w:b/>
                <w:bCs/>
                <w:color w:val="000000" w:themeColor="text1"/>
                <w:sz w:val="20"/>
              </w:rPr>
              <w:t>.</w:t>
            </w:r>
          </w:p>
        </w:tc>
        <w:tc>
          <w:tcPr>
            <w:tcW w:w="1134" w:type="dxa"/>
            <w:hideMark/>
          </w:tcPr>
          <w:p w:rsidR="004D22E5" w:rsidRPr="000B0ABA" w:rsidRDefault="004D22E5" w:rsidP="0089642D">
            <w:pPr>
              <w:jc w:val="center"/>
              <w:rPr>
                <w:rFonts w:eastAsia="Times New Roman" w:cs="Times New Roman"/>
                <w:color w:val="000000" w:themeColor="text1"/>
                <w:sz w:val="20"/>
                <w:szCs w:val="20"/>
              </w:rPr>
            </w:pPr>
            <w:r w:rsidRPr="000B0ABA">
              <w:rPr>
                <w:rFonts w:eastAsia="Times New Roman" w:cs="Times New Roman"/>
                <w:b/>
                <w:bCs/>
                <w:color w:val="000000" w:themeColor="text1"/>
                <w:sz w:val="20"/>
              </w:rPr>
              <w:t>Плановое</w:t>
            </w:r>
            <w:r w:rsidRPr="000B0ABA">
              <w:rPr>
                <w:rFonts w:eastAsia="Times New Roman" w:cs="Times New Roman"/>
                <w:b/>
                <w:bCs/>
                <w:color w:val="000000" w:themeColor="text1"/>
                <w:sz w:val="20"/>
                <w:szCs w:val="20"/>
              </w:rPr>
              <w:br/>
            </w:r>
            <w:r w:rsidRPr="000B0ABA">
              <w:rPr>
                <w:rFonts w:eastAsia="Times New Roman" w:cs="Times New Roman"/>
                <w:b/>
                <w:bCs/>
                <w:color w:val="000000" w:themeColor="text1"/>
                <w:sz w:val="20"/>
              </w:rPr>
              <w:t>значение</w:t>
            </w:r>
          </w:p>
        </w:tc>
        <w:tc>
          <w:tcPr>
            <w:tcW w:w="1559" w:type="dxa"/>
            <w:hideMark/>
          </w:tcPr>
          <w:p w:rsidR="004D22E5" w:rsidRPr="000B0ABA" w:rsidRDefault="004D22E5" w:rsidP="0089642D">
            <w:pPr>
              <w:jc w:val="center"/>
              <w:rPr>
                <w:rFonts w:eastAsia="Times New Roman" w:cs="Times New Roman"/>
                <w:color w:val="000000" w:themeColor="text1"/>
                <w:sz w:val="20"/>
                <w:szCs w:val="20"/>
              </w:rPr>
            </w:pPr>
            <w:r w:rsidRPr="000B0ABA">
              <w:rPr>
                <w:rFonts w:eastAsia="Times New Roman" w:cs="Times New Roman"/>
                <w:b/>
                <w:bCs/>
                <w:color w:val="000000" w:themeColor="text1"/>
                <w:sz w:val="20"/>
              </w:rPr>
              <w:t>Фактическое</w:t>
            </w:r>
            <w:r w:rsidRPr="000B0ABA">
              <w:rPr>
                <w:rFonts w:eastAsia="Times New Roman" w:cs="Times New Roman"/>
                <w:b/>
                <w:bCs/>
                <w:color w:val="000000" w:themeColor="text1"/>
                <w:sz w:val="20"/>
                <w:szCs w:val="20"/>
              </w:rPr>
              <w:br/>
            </w:r>
            <w:r w:rsidRPr="000B0ABA">
              <w:rPr>
                <w:rFonts w:eastAsia="Times New Roman" w:cs="Times New Roman"/>
                <w:b/>
                <w:bCs/>
                <w:color w:val="000000" w:themeColor="text1"/>
                <w:sz w:val="20"/>
              </w:rPr>
              <w:t> значение</w:t>
            </w:r>
          </w:p>
        </w:tc>
        <w:tc>
          <w:tcPr>
            <w:tcW w:w="1134" w:type="dxa"/>
            <w:hideMark/>
          </w:tcPr>
          <w:p w:rsidR="004D22E5" w:rsidRPr="00CD7BD7" w:rsidRDefault="004D22E5" w:rsidP="0089642D">
            <w:pPr>
              <w:spacing w:after="96" w:line="255" w:lineRule="atLeast"/>
              <w:jc w:val="center"/>
              <w:rPr>
                <w:rFonts w:eastAsia="Times New Roman" w:cs="Times New Roman"/>
                <w:color w:val="2C2C2C"/>
                <w:sz w:val="18"/>
                <w:szCs w:val="18"/>
                <w:lang w:eastAsia="ru-RU"/>
              </w:rPr>
            </w:pPr>
            <w:r>
              <w:rPr>
                <w:rFonts w:eastAsia="Times New Roman" w:cs="Times New Roman"/>
                <w:b/>
                <w:bCs/>
                <w:color w:val="2C2C2C"/>
                <w:sz w:val="18"/>
                <w:szCs w:val="18"/>
                <w:lang w:eastAsia="ru-RU"/>
              </w:rPr>
              <w:t>Процент достижения</w:t>
            </w:r>
          </w:p>
          <w:p w:rsidR="004D22E5" w:rsidRPr="000B0ABA" w:rsidRDefault="004D22E5" w:rsidP="0089642D">
            <w:pPr>
              <w:spacing w:after="96" w:line="255" w:lineRule="atLeast"/>
              <w:jc w:val="center"/>
              <w:rPr>
                <w:rFonts w:eastAsia="Times New Roman" w:cs="Times New Roman"/>
                <w:color w:val="000000" w:themeColor="text1"/>
                <w:sz w:val="20"/>
                <w:szCs w:val="20"/>
              </w:rPr>
            </w:pPr>
            <w:r w:rsidRPr="00CD7BD7">
              <w:rPr>
                <w:rFonts w:eastAsia="Times New Roman" w:cs="Times New Roman"/>
                <w:b/>
                <w:bCs/>
                <w:color w:val="2C2C2C"/>
                <w:sz w:val="18"/>
                <w:szCs w:val="18"/>
                <w:lang w:eastAsia="ru-RU"/>
              </w:rPr>
              <w:t>%</w:t>
            </w:r>
          </w:p>
        </w:tc>
      </w:tr>
      <w:tr w:rsidR="004D22E5" w:rsidRPr="000B0ABA" w:rsidTr="0089642D">
        <w:tc>
          <w:tcPr>
            <w:tcW w:w="434" w:type="dxa"/>
            <w:hideMark/>
          </w:tcPr>
          <w:p w:rsidR="004D22E5" w:rsidRPr="009164FF" w:rsidRDefault="004D22E5" w:rsidP="0089642D">
            <w:pPr>
              <w:spacing w:after="96" w:line="255" w:lineRule="atLeast"/>
              <w:jc w:val="center"/>
              <w:rPr>
                <w:rFonts w:eastAsia="Times New Roman" w:cs="Times New Roman"/>
                <w:color w:val="000000" w:themeColor="text1"/>
                <w:sz w:val="20"/>
                <w:szCs w:val="20"/>
              </w:rPr>
            </w:pPr>
            <w:r w:rsidRPr="009164FF">
              <w:rPr>
                <w:rFonts w:eastAsia="Times New Roman" w:cs="Times New Roman"/>
                <w:color w:val="000000" w:themeColor="text1"/>
                <w:sz w:val="20"/>
                <w:szCs w:val="20"/>
              </w:rPr>
              <w:t>1</w:t>
            </w:r>
          </w:p>
        </w:tc>
        <w:tc>
          <w:tcPr>
            <w:tcW w:w="4494" w:type="dxa"/>
            <w:hideMark/>
          </w:tcPr>
          <w:p w:rsidR="004D22E5" w:rsidRPr="009164FF" w:rsidRDefault="004D22E5" w:rsidP="0089642D">
            <w:pPr>
              <w:autoSpaceDE w:val="0"/>
              <w:autoSpaceDN w:val="0"/>
              <w:adjustRightInd w:val="0"/>
              <w:rPr>
                <w:rFonts w:eastAsia="Calibri" w:cs="Times New Roman"/>
                <w:b/>
                <w:bCs/>
                <w:caps/>
                <w:sz w:val="20"/>
                <w:szCs w:val="20"/>
              </w:rPr>
            </w:pPr>
            <w:r w:rsidRPr="009164FF">
              <w:rPr>
                <w:rFonts w:eastAsia="Calibri" w:cs="Times New Roman"/>
                <w:sz w:val="20"/>
                <w:szCs w:val="20"/>
              </w:rPr>
              <w:t xml:space="preserve">Процент выполнения плана по доходам местного бюджета от управления и распоряжения муниципальной собственностью (итого)  </w:t>
            </w:r>
          </w:p>
        </w:tc>
        <w:tc>
          <w:tcPr>
            <w:tcW w:w="709" w:type="dxa"/>
            <w:hideMark/>
          </w:tcPr>
          <w:p w:rsidR="004D22E5" w:rsidRPr="009164FF" w:rsidRDefault="004D22E5" w:rsidP="0089642D">
            <w:pPr>
              <w:spacing w:after="96" w:line="255" w:lineRule="atLeast"/>
              <w:jc w:val="center"/>
              <w:rPr>
                <w:rFonts w:eastAsia="Times New Roman" w:cs="Times New Roman"/>
                <w:color w:val="000000" w:themeColor="text1"/>
                <w:sz w:val="20"/>
                <w:szCs w:val="20"/>
              </w:rPr>
            </w:pPr>
            <w:r w:rsidRPr="009164FF">
              <w:rPr>
                <w:rFonts w:eastAsia="Times New Roman" w:cs="Times New Roman"/>
                <w:color w:val="000000" w:themeColor="text1"/>
                <w:sz w:val="20"/>
                <w:szCs w:val="20"/>
              </w:rPr>
              <w:t>%</w:t>
            </w:r>
          </w:p>
        </w:tc>
        <w:tc>
          <w:tcPr>
            <w:tcW w:w="1134" w:type="dxa"/>
            <w:hideMark/>
          </w:tcPr>
          <w:p w:rsidR="004D22E5" w:rsidRPr="009164FF" w:rsidRDefault="004D22E5" w:rsidP="0089642D">
            <w:pPr>
              <w:spacing w:after="96" w:line="255" w:lineRule="atLeast"/>
              <w:jc w:val="center"/>
              <w:rPr>
                <w:rFonts w:eastAsia="Times New Roman" w:cs="Times New Roman"/>
                <w:color w:val="000000" w:themeColor="text1"/>
                <w:sz w:val="20"/>
                <w:szCs w:val="20"/>
              </w:rPr>
            </w:pPr>
            <w:r w:rsidRPr="009164FF">
              <w:rPr>
                <w:rFonts w:eastAsia="Times New Roman" w:cs="Times New Roman"/>
                <w:color w:val="000000" w:themeColor="text1"/>
                <w:sz w:val="20"/>
                <w:szCs w:val="20"/>
              </w:rPr>
              <w:t>100</w:t>
            </w:r>
          </w:p>
        </w:tc>
        <w:tc>
          <w:tcPr>
            <w:tcW w:w="1559" w:type="dxa"/>
            <w:hideMark/>
          </w:tcPr>
          <w:p w:rsidR="004D22E5" w:rsidRPr="009164FF" w:rsidRDefault="004D22E5" w:rsidP="0089642D">
            <w:pPr>
              <w:spacing w:after="96" w:line="255" w:lineRule="atLeast"/>
              <w:jc w:val="center"/>
              <w:rPr>
                <w:rFonts w:eastAsia="Times New Roman" w:cs="Times New Roman"/>
                <w:color w:val="000000" w:themeColor="text1"/>
                <w:sz w:val="20"/>
                <w:szCs w:val="20"/>
              </w:rPr>
            </w:pPr>
            <w:r w:rsidRPr="009164FF">
              <w:rPr>
                <w:rFonts w:eastAsia="Times New Roman" w:cs="Times New Roman"/>
                <w:color w:val="000000" w:themeColor="text1"/>
                <w:sz w:val="20"/>
                <w:szCs w:val="20"/>
              </w:rPr>
              <w:t>100</w:t>
            </w:r>
          </w:p>
        </w:tc>
        <w:tc>
          <w:tcPr>
            <w:tcW w:w="1134" w:type="dxa"/>
            <w:hideMark/>
          </w:tcPr>
          <w:p w:rsidR="004D22E5" w:rsidRPr="009164FF" w:rsidRDefault="004D22E5" w:rsidP="0089642D">
            <w:pPr>
              <w:spacing w:after="96" w:line="255" w:lineRule="atLeast"/>
              <w:jc w:val="center"/>
              <w:rPr>
                <w:rFonts w:eastAsia="Times New Roman" w:cs="Times New Roman"/>
                <w:color w:val="000000" w:themeColor="text1"/>
                <w:sz w:val="20"/>
                <w:szCs w:val="20"/>
              </w:rPr>
            </w:pPr>
            <w:r w:rsidRPr="009164FF">
              <w:rPr>
                <w:rFonts w:eastAsia="Times New Roman" w:cs="Times New Roman"/>
                <w:color w:val="000000" w:themeColor="text1"/>
                <w:sz w:val="20"/>
                <w:szCs w:val="20"/>
              </w:rPr>
              <w:t>100</w:t>
            </w:r>
          </w:p>
        </w:tc>
      </w:tr>
      <w:tr w:rsidR="004D22E5" w:rsidRPr="000B0ABA" w:rsidTr="0089642D">
        <w:tc>
          <w:tcPr>
            <w:tcW w:w="434" w:type="dxa"/>
            <w:hideMark/>
          </w:tcPr>
          <w:p w:rsidR="004D22E5" w:rsidRPr="009164FF" w:rsidRDefault="004D22E5" w:rsidP="0089642D">
            <w:pPr>
              <w:spacing w:after="96" w:line="255" w:lineRule="atLeast"/>
              <w:jc w:val="center"/>
              <w:rPr>
                <w:rFonts w:eastAsia="Times New Roman" w:cs="Times New Roman"/>
                <w:color w:val="000000" w:themeColor="text1"/>
                <w:sz w:val="20"/>
                <w:szCs w:val="20"/>
              </w:rPr>
            </w:pPr>
            <w:r w:rsidRPr="009164FF">
              <w:rPr>
                <w:rFonts w:eastAsia="Times New Roman" w:cs="Times New Roman"/>
                <w:color w:val="000000" w:themeColor="text1"/>
                <w:sz w:val="20"/>
                <w:szCs w:val="20"/>
              </w:rPr>
              <w:t>2</w:t>
            </w:r>
          </w:p>
        </w:tc>
        <w:tc>
          <w:tcPr>
            <w:tcW w:w="4494" w:type="dxa"/>
            <w:hideMark/>
          </w:tcPr>
          <w:p w:rsidR="004D22E5" w:rsidRPr="009164FF" w:rsidRDefault="004D22E5" w:rsidP="0089642D">
            <w:pPr>
              <w:autoSpaceDE w:val="0"/>
              <w:autoSpaceDN w:val="0"/>
              <w:adjustRightInd w:val="0"/>
              <w:rPr>
                <w:rFonts w:eastAsia="Calibri" w:cs="Times New Roman"/>
                <w:b/>
                <w:bCs/>
                <w:caps/>
                <w:sz w:val="20"/>
                <w:szCs w:val="20"/>
              </w:rPr>
            </w:pPr>
            <w:r w:rsidRPr="009164FF">
              <w:rPr>
                <w:rFonts w:eastAsia="Calibri" w:cs="Times New Roman"/>
                <w:sz w:val="20"/>
                <w:szCs w:val="20"/>
              </w:rPr>
              <w:t xml:space="preserve">Процент сокращения количества земельных участков муниципальной казны, не вовлеченных в хозяйственный оборот, по отношению к количеству земельных участков муниципальной казны </w:t>
            </w:r>
            <w:r w:rsidRPr="009164FF">
              <w:rPr>
                <w:sz w:val="20"/>
                <w:szCs w:val="20"/>
              </w:rPr>
              <w:t>в</w:t>
            </w:r>
            <w:r w:rsidRPr="009164FF">
              <w:rPr>
                <w:rFonts w:eastAsia="Calibri" w:cs="Times New Roman"/>
                <w:sz w:val="20"/>
                <w:szCs w:val="20"/>
              </w:rPr>
              <w:t xml:space="preserve"> 2018 году (за исключением земельных участков, изъятых из оборота и ограниченных в обороте)</w:t>
            </w:r>
          </w:p>
        </w:tc>
        <w:tc>
          <w:tcPr>
            <w:tcW w:w="709" w:type="dxa"/>
            <w:hideMark/>
          </w:tcPr>
          <w:p w:rsidR="004D22E5" w:rsidRPr="009164FF" w:rsidRDefault="004D22E5" w:rsidP="0089642D">
            <w:pPr>
              <w:spacing w:after="96" w:line="255" w:lineRule="atLeast"/>
              <w:jc w:val="center"/>
              <w:rPr>
                <w:rFonts w:eastAsia="Times New Roman" w:cs="Times New Roman"/>
                <w:color w:val="000000" w:themeColor="text1"/>
                <w:sz w:val="20"/>
                <w:szCs w:val="20"/>
              </w:rPr>
            </w:pPr>
            <w:r w:rsidRPr="009164FF">
              <w:rPr>
                <w:rFonts w:eastAsia="Times New Roman" w:cs="Times New Roman"/>
                <w:color w:val="000000" w:themeColor="text1"/>
                <w:sz w:val="20"/>
                <w:szCs w:val="20"/>
              </w:rPr>
              <w:t>%</w:t>
            </w:r>
          </w:p>
        </w:tc>
        <w:tc>
          <w:tcPr>
            <w:tcW w:w="1134" w:type="dxa"/>
            <w:hideMark/>
          </w:tcPr>
          <w:p w:rsidR="004D22E5" w:rsidRPr="009164FF" w:rsidRDefault="00142FD9" w:rsidP="0089642D">
            <w:pPr>
              <w:spacing w:after="96" w:line="255" w:lineRule="atLeast"/>
              <w:jc w:val="center"/>
              <w:rPr>
                <w:rFonts w:eastAsia="Times New Roman" w:cs="Times New Roman"/>
                <w:color w:val="000000" w:themeColor="text1"/>
                <w:sz w:val="20"/>
                <w:szCs w:val="20"/>
              </w:rPr>
            </w:pPr>
            <w:r>
              <w:rPr>
                <w:rFonts w:eastAsia="Times New Roman" w:cs="Times New Roman"/>
                <w:color w:val="000000" w:themeColor="text1"/>
                <w:sz w:val="20"/>
                <w:szCs w:val="20"/>
              </w:rPr>
              <w:t>20</w:t>
            </w:r>
          </w:p>
        </w:tc>
        <w:tc>
          <w:tcPr>
            <w:tcW w:w="1559" w:type="dxa"/>
            <w:hideMark/>
          </w:tcPr>
          <w:p w:rsidR="004D22E5" w:rsidRPr="009164FF" w:rsidRDefault="00142FD9" w:rsidP="0089642D">
            <w:pPr>
              <w:spacing w:after="96" w:line="255" w:lineRule="atLeast"/>
              <w:jc w:val="center"/>
              <w:rPr>
                <w:rFonts w:eastAsia="Times New Roman" w:cs="Times New Roman"/>
                <w:color w:val="000000" w:themeColor="text1"/>
                <w:sz w:val="20"/>
                <w:szCs w:val="20"/>
              </w:rPr>
            </w:pPr>
            <w:r>
              <w:rPr>
                <w:rFonts w:eastAsia="Times New Roman" w:cs="Times New Roman"/>
                <w:color w:val="000000" w:themeColor="text1"/>
                <w:sz w:val="20"/>
                <w:szCs w:val="20"/>
              </w:rPr>
              <w:t>20</w:t>
            </w:r>
          </w:p>
        </w:tc>
        <w:tc>
          <w:tcPr>
            <w:tcW w:w="1134" w:type="dxa"/>
            <w:hideMark/>
          </w:tcPr>
          <w:p w:rsidR="004D22E5" w:rsidRPr="009164FF" w:rsidRDefault="004D22E5" w:rsidP="0089642D">
            <w:pPr>
              <w:jc w:val="center"/>
              <w:rPr>
                <w:rFonts w:cs="Times New Roman"/>
                <w:color w:val="000000" w:themeColor="text1"/>
                <w:sz w:val="20"/>
                <w:szCs w:val="20"/>
              </w:rPr>
            </w:pPr>
            <w:r w:rsidRPr="009164FF">
              <w:rPr>
                <w:rFonts w:cs="Times New Roman"/>
                <w:color w:val="000000" w:themeColor="text1"/>
                <w:sz w:val="20"/>
                <w:szCs w:val="20"/>
              </w:rPr>
              <w:t>100</w:t>
            </w:r>
          </w:p>
        </w:tc>
      </w:tr>
      <w:tr w:rsidR="004D22E5" w:rsidRPr="000B0ABA" w:rsidTr="0089642D">
        <w:trPr>
          <w:trHeight w:val="1120"/>
        </w:trPr>
        <w:tc>
          <w:tcPr>
            <w:tcW w:w="434" w:type="dxa"/>
            <w:hideMark/>
          </w:tcPr>
          <w:p w:rsidR="004D22E5" w:rsidRPr="009164FF" w:rsidRDefault="004D22E5" w:rsidP="0089642D">
            <w:pPr>
              <w:spacing w:after="96" w:line="255" w:lineRule="atLeast"/>
              <w:jc w:val="center"/>
              <w:rPr>
                <w:rFonts w:eastAsia="Times New Roman" w:cs="Times New Roman"/>
                <w:color w:val="000000" w:themeColor="text1"/>
                <w:sz w:val="20"/>
                <w:szCs w:val="20"/>
              </w:rPr>
            </w:pPr>
            <w:r w:rsidRPr="009164FF">
              <w:rPr>
                <w:rFonts w:eastAsia="Times New Roman" w:cs="Times New Roman"/>
                <w:color w:val="000000" w:themeColor="text1"/>
                <w:sz w:val="20"/>
                <w:szCs w:val="20"/>
              </w:rPr>
              <w:t>3 </w:t>
            </w:r>
          </w:p>
        </w:tc>
        <w:tc>
          <w:tcPr>
            <w:tcW w:w="4494" w:type="dxa"/>
            <w:hideMark/>
          </w:tcPr>
          <w:p w:rsidR="004D22E5" w:rsidRPr="009164FF" w:rsidRDefault="004D22E5" w:rsidP="0089642D">
            <w:pPr>
              <w:autoSpaceDE w:val="0"/>
              <w:autoSpaceDN w:val="0"/>
              <w:adjustRightInd w:val="0"/>
              <w:rPr>
                <w:rFonts w:eastAsia="Calibri" w:cs="Times New Roman"/>
                <w:b/>
                <w:caps/>
                <w:sz w:val="20"/>
                <w:szCs w:val="20"/>
              </w:rPr>
            </w:pPr>
            <w:r w:rsidRPr="009164FF">
              <w:rPr>
                <w:rFonts w:eastAsia="Calibri" w:cs="Times New Roman"/>
                <w:sz w:val="20"/>
                <w:szCs w:val="20"/>
              </w:rPr>
              <w:t xml:space="preserve">Процент сокращения количества объектов имущества муниципальной казны (без учета земельных участков), не вовлеченных в хозяйственный оборот,  по отношению к количеству объектов имущества муниципальной казны </w:t>
            </w:r>
            <w:r w:rsidRPr="009164FF">
              <w:rPr>
                <w:sz w:val="20"/>
                <w:szCs w:val="20"/>
              </w:rPr>
              <w:t>в</w:t>
            </w:r>
            <w:r w:rsidRPr="009164FF">
              <w:rPr>
                <w:rFonts w:eastAsia="Calibri" w:cs="Times New Roman"/>
                <w:sz w:val="20"/>
                <w:szCs w:val="20"/>
              </w:rPr>
              <w:t xml:space="preserve"> 2018 году </w:t>
            </w:r>
          </w:p>
        </w:tc>
        <w:tc>
          <w:tcPr>
            <w:tcW w:w="709" w:type="dxa"/>
            <w:hideMark/>
          </w:tcPr>
          <w:p w:rsidR="004D22E5" w:rsidRPr="009164FF" w:rsidRDefault="004D22E5" w:rsidP="0089642D">
            <w:pPr>
              <w:spacing w:after="96" w:line="255" w:lineRule="atLeast"/>
              <w:jc w:val="center"/>
              <w:rPr>
                <w:rFonts w:eastAsia="Times New Roman" w:cs="Times New Roman"/>
                <w:color w:val="000000" w:themeColor="text1"/>
                <w:sz w:val="20"/>
                <w:szCs w:val="20"/>
              </w:rPr>
            </w:pPr>
            <w:r w:rsidRPr="009164FF">
              <w:rPr>
                <w:rFonts w:eastAsia="Times New Roman" w:cs="Times New Roman"/>
                <w:color w:val="000000" w:themeColor="text1"/>
                <w:sz w:val="20"/>
                <w:szCs w:val="20"/>
              </w:rPr>
              <w:t>%.</w:t>
            </w:r>
          </w:p>
        </w:tc>
        <w:tc>
          <w:tcPr>
            <w:tcW w:w="1134" w:type="dxa"/>
            <w:hideMark/>
          </w:tcPr>
          <w:p w:rsidR="004D22E5" w:rsidRPr="009164FF" w:rsidRDefault="00142FD9" w:rsidP="0089642D">
            <w:pPr>
              <w:spacing w:after="96" w:line="255" w:lineRule="atLeast"/>
              <w:jc w:val="center"/>
              <w:rPr>
                <w:rFonts w:eastAsia="Times New Roman" w:cs="Times New Roman"/>
                <w:color w:val="000000" w:themeColor="text1"/>
                <w:sz w:val="20"/>
                <w:szCs w:val="20"/>
              </w:rPr>
            </w:pPr>
            <w:r>
              <w:rPr>
                <w:rFonts w:eastAsia="Times New Roman" w:cs="Times New Roman"/>
                <w:color w:val="000000" w:themeColor="text1"/>
                <w:sz w:val="20"/>
                <w:szCs w:val="20"/>
              </w:rPr>
              <w:t>15</w:t>
            </w:r>
          </w:p>
        </w:tc>
        <w:tc>
          <w:tcPr>
            <w:tcW w:w="1559" w:type="dxa"/>
            <w:hideMark/>
          </w:tcPr>
          <w:p w:rsidR="004D22E5" w:rsidRPr="009164FF" w:rsidRDefault="00142FD9" w:rsidP="0089642D">
            <w:pPr>
              <w:spacing w:after="96" w:line="255" w:lineRule="atLeast"/>
              <w:jc w:val="center"/>
              <w:rPr>
                <w:rFonts w:eastAsia="Times New Roman" w:cs="Times New Roman"/>
                <w:color w:val="000000" w:themeColor="text1"/>
                <w:sz w:val="20"/>
                <w:szCs w:val="20"/>
              </w:rPr>
            </w:pPr>
            <w:r>
              <w:rPr>
                <w:rFonts w:eastAsia="Times New Roman" w:cs="Times New Roman"/>
                <w:color w:val="000000" w:themeColor="text1"/>
                <w:sz w:val="20"/>
                <w:szCs w:val="20"/>
              </w:rPr>
              <w:t>15</w:t>
            </w:r>
          </w:p>
        </w:tc>
        <w:tc>
          <w:tcPr>
            <w:tcW w:w="1134" w:type="dxa"/>
            <w:hideMark/>
          </w:tcPr>
          <w:p w:rsidR="004D22E5" w:rsidRPr="009164FF" w:rsidRDefault="004D22E5" w:rsidP="0089642D">
            <w:pPr>
              <w:jc w:val="center"/>
              <w:rPr>
                <w:rFonts w:cs="Times New Roman"/>
                <w:color w:val="000000" w:themeColor="text1"/>
                <w:sz w:val="20"/>
                <w:szCs w:val="20"/>
              </w:rPr>
            </w:pPr>
            <w:r w:rsidRPr="009164FF">
              <w:rPr>
                <w:rFonts w:cs="Times New Roman"/>
                <w:color w:val="000000" w:themeColor="text1"/>
                <w:sz w:val="20"/>
                <w:szCs w:val="20"/>
              </w:rPr>
              <w:t>100</w:t>
            </w:r>
          </w:p>
        </w:tc>
      </w:tr>
      <w:tr w:rsidR="004D22E5" w:rsidRPr="000B0ABA" w:rsidTr="0089642D">
        <w:trPr>
          <w:trHeight w:val="227"/>
        </w:trPr>
        <w:tc>
          <w:tcPr>
            <w:tcW w:w="434" w:type="dxa"/>
            <w:hideMark/>
          </w:tcPr>
          <w:p w:rsidR="004D22E5" w:rsidRPr="009164FF" w:rsidRDefault="004D22E5" w:rsidP="0089642D">
            <w:pPr>
              <w:spacing w:after="96" w:line="255" w:lineRule="atLeast"/>
              <w:jc w:val="center"/>
              <w:rPr>
                <w:rFonts w:eastAsia="Times New Roman" w:cs="Times New Roman"/>
                <w:color w:val="000000" w:themeColor="text1"/>
                <w:sz w:val="20"/>
                <w:szCs w:val="20"/>
              </w:rPr>
            </w:pPr>
            <w:r w:rsidRPr="009164FF">
              <w:rPr>
                <w:rFonts w:eastAsia="Times New Roman" w:cs="Times New Roman"/>
                <w:color w:val="000000" w:themeColor="text1"/>
                <w:sz w:val="20"/>
                <w:szCs w:val="20"/>
              </w:rPr>
              <w:t>4</w:t>
            </w:r>
          </w:p>
        </w:tc>
        <w:tc>
          <w:tcPr>
            <w:tcW w:w="4494" w:type="dxa"/>
            <w:hideMark/>
          </w:tcPr>
          <w:p w:rsidR="004D22E5" w:rsidRPr="009164FF" w:rsidRDefault="004D22E5" w:rsidP="0089642D">
            <w:pPr>
              <w:pStyle w:val="ConsPlusCell"/>
              <w:rPr>
                <w:rFonts w:ascii="Times New Roman" w:hAnsi="Times New Roman" w:cs="Times New Roman"/>
                <w:sz w:val="20"/>
                <w:szCs w:val="20"/>
              </w:rPr>
            </w:pPr>
            <w:r w:rsidRPr="009164FF">
              <w:rPr>
                <w:rFonts w:ascii="Times New Roman" w:hAnsi="Times New Roman" w:cs="Times New Roman"/>
                <w:sz w:val="20"/>
                <w:szCs w:val="20"/>
              </w:rPr>
              <w:t xml:space="preserve">Доля   объектов   муниципального   имущества, права на которые зарегистрированы в установленном законом порядке, от общего числа объектов муниципального имущества, находящегося в реестре муниципального имущества </w:t>
            </w:r>
          </w:p>
        </w:tc>
        <w:tc>
          <w:tcPr>
            <w:tcW w:w="709" w:type="dxa"/>
            <w:hideMark/>
          </w:tcPr>
          <w:p w:rsidR="004D22E5" w:rsidRPr="009164FF" w:rsidRDefault="004D22E5" w:rsidP="0089642D">
            <w:pPr>
              <w:spacing w:after="96" w:line="255" w:lineRule="atLeast"/>
              <w:jc w:val="center"/>
              <w:rPr>
                <w:rFonts w:eastAsia="Times New Roman" w:cs="Times New Roman"/>
                <w:color w:val="000000" w:themeColor="text1"/>
                <w:sz w:val="20"/>
                <w:szCs w:val="20"/>
              </w:rPr>
            </w:pPr>
            <w:r w:rsidRPr="009164FF">
              <w:rPr>
                <w:rFonts w:eastAsia="Times New Roman" w:cs="Times New Roman"/>
                <w:color w:val="000000" w:themeColor="text1"/>
                <w:sz w:val="20"/>
                <w:szCs w:val="20"/>
              </w:rPr>
              <w:t>%</w:t>
            </w:r>
          </w:p>
        </w:tc>
        <w:tc>
          <w:tcPr>
            <w:tcW w:w="1134" w:type="dxa"/>
            <w:hideMark/>
          </w:tcPr>
          <w:p w:rsidR="004D22E5" w:rsidRPr="009164FF" w:rsidRDefault="00142FD9" w:rsidP="0089642D">
            <w:pPr>
              <w:spacing w:after="96" w:line="255" w:lineRule="atLeast"/>
              <w:jc w:val="center"/>
              <w:rPr>
                <w:rFonts w:eastAsia="Times New Roman" w:cs="Times New Roman"/>
                <w:color w:val="000000" w:themeColor="text1"/>
                <w:sz w:val="20"/>
                <w:szCs w:val="20"/>
              </w:rPr>
            </w:pPr>
            <w:r>
              <w:rPr>
                <w:rFonts w:eastAsia="Times New Roman" w:cs="Times New Roman"/>
                <w:color w:val="000000" w:themeColor="text1"/>
                <w:sz w:val="20"/>
                <w:szCs w:val="20"/>
              </w:rPr>
              <w:t>60</w:t>
            </w:r>
          </w:p>
        </w:tc>
        <w:tc>
          <w:tcPr>
            <w:tcW w:w="1559" w:type="dxa"/>
            <w:hideMark/>
          </w:tcPr>
          <w:p w:rsidR="004D22E5" w:rsidRPr="009164FF" w:rsidRDefault="00142FD9" w:rsidP="0089642D">
            <w:pPr>
              <w:spacing w:after="96" w:line="255" w:lineRule="atLeast"/>
              <w:jc w:val="center"/>
              <w:rPr>
                <w:rFonts w:eastAsia="Times New Roman" w:cs="Times New Roman"/>
                <w:color w:val="000000" w:themeColor="text1"/>
                <w:sz w:val="20"/>
                <w:szCs w:val="20"/>
              </w:rPr>
            </w:pPr>
            <w:r>
              <w:rPr>
                <w:rFonts w:eastAsia="Times New Roman" w:cs="Times New Roman"/>
                <w:color w:val="000000" w:themeColor="text1"/>
                <w:sz w:val="20"/>
                <w:szCs w:val="20"/>
              </w:rPr>
              <w:t>60</w:t>
            </w:r>
          </w:p>
        </w:tc>
        <w:tc>
          <w:tcPr>
            <w:tcW w:w="1134" w:type="dxa"/>
            <w:hideMark/>
          </w:tcPr>
          <w:p w:rsidR="004D22E5" w:rsidRPr="009164FF" w:rsidRDefault="004D22E5" w:rsidP="0089642D">
            <w:pPr>
              <w:jc w:val="center"/>
              <w:rPr>
                <w:rFonts w:cs="Times New Roman"/>
                <w:color w:val="000000" w:themeColor="text1"/>
                <w:sz w:val="20"/>
                <w:szCs w:val="20"/>
              </w:rPr>
            </w:pPr>
            <w:r w:rsidRPr="009164FF">
              <w:rPr>
                <w:rFonts w:cs="Times New Roman"/>
                <w:color w:val="000000" w:themeColor="text1"/>
                <w:sz w:val="20"/>
                <w:szCs w:val="20"/>
              </w:rPr>
              <w:t>100</w:t>
            </w:r>
          </w:p>
        </w:tc>
      </w:tr>
    </w:tbl>
    <w:p w:rsidR="004D22E5" w:rsidRDefault="004D22E5" w:rsidP="004D22E5">
      <w:pPr>
        <w:spacing w:after="0" w:line="240" w:lineRule="auto"/>
        <w:ind w:firstLine="709"/>
        <w:jc w:val="both"/>
        <w:rPr>
          <w:rFonts w:eastAsia="Times New Roman" w:cs="Times New Roman"/>
          <w:b/>
          <w:bCs/>
          <w:i/>
          <w:iCs/>
          <w:color w:val="333333"/>
          <w:szCs w:val="24"/>
        </w:rPr>
      </w:pPr>
    </w:p>
    <w:p w:rsidR="004D22E5" w:rsidRDefault="004D22E5" w:rsidP="004D22E5">
      <w:pPr>
        <w:tabs>
          <w:tab w:val="left" w:pos="0"/>
        </w:tabs>
        <w:spacing w:after="0" w:line="240" w:lineRule="auto"/>
        <w:ind w:firstLine="709"/>
        <w:contextualSpacing/>
        <w:jc w:val="both"/>
        <w:rPr>
          <w:szCs w:val="24"/>
          <w:lang w:eastAsia="ru-RU"/>
        </w:rPr>
      </w:pPr>
      <w:r w:rsidRPr="00FE44D1">
        <w:rPr>
          <w:b/>
          <w:i/>
          <w:szCs w:val="24"/>
          <w:shd w:val="clear" w:color="auto" w:fill="FFFFFF"/>
        </w:rPr>
        <w:t xml:space="preserve">Вывод: </w:t>
      </w:r>
      <w:r>
        <w:rPr>
          <w:rFonts w:eastAsia="Times New Roman"/>
          <w:szCs w:val="24"/>
          <w:lang w:eastAsia="ru-RU"/>
        </w:rPr>
        <w:t>П</w:t>
      </w:r>
      <w:r w:rsidR="00142FD9">
        <w:rPr>
          <w:rFonts w:eastAsia="Times New Roman"/>
          <w:szCs w:val="24"/>
          <w:lang w:eastAsia="ru-RU"/>
        </w:rPr>
        <w:t>о результатам реализации за 2021</w:t>
      </w:r>
      <w:r w:rsidRPr="002B3A9C">
        <w:rPr>
          <w:rFonts w:eastAsia="Times New Roman"/>
          <w:szCs w:val="24"/>
          <w:lang w:eastAsia="ru-RU"/>
        </w:rPr>
        <w:t xml:space="preserve"> год муниципальная программа </w:t>
      </w:r>
      <w:r>
        <w:rPr>
          <w:rFonts w:eastAsia="Times New Roman"/>
          <w:szCs w:val="24"/>
          <w:lang w:eastAsia="ru-RU"/>
        </w:rPr>
        <w:t>признана эффективной</w:t>
      </w:r>
      <w:r w:rsidRPr="00F86A51">
        <w:rPr>
          <w:rFonts w:eastAsia="Times New Roman"/>
          <w:szCs w:val="24"/>
          <w:lang w:eastAsia="ru-RU"/>
        </w:rPr>
        <w:t xml:space="preserve">. </w:t>
      </w:r>
      <w:r w:rsidRPr="00F86A51">
        <w:rPr>
          <w:szCs w:val="24"/>
          <w:lang w:eastAsia="ru-RU"/>
        </w:rPr>
        <w:t>По данной программе рекомендуется сохранить прежний уровень финансирования.</w:t>
      </w:r>
    </w:p>
    <w:p w:rsidR="004D22E5" w:rsidRPr="00F86A51" w:rsidRDefault="004D22E5" w:rsidP="004D22E5">
      <w:pPr>
        <w:tabs>
          <w:tab w:val="left" w:pos="0"/>
        </w:tabs>
        <w:spacing w:after="0" w:line="240" w:lineRule="auto"/>
        <w:ind w:firstLine="709"/>
        <w:contextualSpacing/>
        <w:jc w:val="both"/>
        <w:rPr>
          <w:szCs w:val="24"/>
          <w:lang w:eastAsia="ru-RU"/>
        </w:rPr>
      </w:pPr>
    </w:p>
    <w:p w:rsidR="004D22E5" w:rsidRDefault="002B6143" w:rsidP="002B6143">
      <w:pPr>
        <w:spacing w:after="0"/>
        <w:jc w:val="center"/>
        <w:rPr>
          <w:b/>
        </w:rPr>
      </w:pPr>
      <w:r>
        <w:rPr>
          <w:b/>
        </w:rPr>
        <w:t>23</w:t>
      </w:r>
      <w:r w:rsidR="004D22E5" w:rsidRPr="004C3F5F">
        <w:rPr>
          <w:b/>
        </w:rPr>
        <w:t>.  Управление муниципальной собственностью  муниципального образования «</w:t>
      </w:r>
      <w:proofErr w:type="spellStart"/>
      <w:r w:rsidR="004D22E5" w:rsidRPr="004C3F5F">
        <w:rPr>
          <w:b/>
        </w:rPr>
        <w:t>Майнское</w:t>
      </w:r>
      <w:proofErr w:type="spellEnd"/>
      <w:r w:rsidR="004D22E5" w:rsidRPr="004C3F5F">
        <w:rPr>
          <w:b/>
        </w:rPr>
        <w:t xml:space="preserve"> городское поселение»</w:t>
      </w:r>
      <w:r w:rsidR="004D22E5">
        <w:rPr>
          <w:b/>
        </w:rPr>
        <w:t xml:space="preserve">  на 2019-2021 год</w:t>
      </w:r>
      <w:r w:rsidR="004D22E5" w:rsidRPr="004C3F5F">
        <w:rPr>
          <w:b/>
        </w:rPr>
        <w:t>.</w:t>
      </w:r>
    </w:p>
    <w:p w:rsidR="004D22E5" w:rsidRPr="004C3F5F" w:rsidRDefault="004D22E5" w:rsidP="004D22E5">
      <w:pPr>
        <w:spacing w:after="0"/>
        <w:jc w:val="both"/>
        <w:rPr>
          <w:b/>
        </w:rPr>
      </w:pPr>
    </w:p>
    <w:p w:rsidR="004D22E5" w:rsidRPr="004C3F5F" w:rsidRDefault="004D22E5" w:rsidP="00F576BA">
      <w:pPr>
        <w:spacing w:after="0" w:line="240" w:lineRule="auto"/>
        <w:jc w:val="both"/>
      </w:pPr>
      <w:r>
        <w:tab/>
      </w:r>
      <w:r w:rsidRPr="004C3F5F">
        <w:t>Программа утверждена постановлением администрации муниципального образования «</w:t>
      </w:r>
      <w:proofErr w:type="spellStart"/>
      <w:r w:rsidRPr="004C3F5F">
        <w:t>Майнский</w:t>
      </w:r>
      <w:proofErr w:type="spellEnd"/>
      <w:r w:rsidRPr="004C3F5F">
        <w:t xml:space="preserve"> район» от 10.09.2018 №648.</w:t>
      </w:r>
    </w:p>
    <w:p w:rsidR="004D22E5" w:rsidRPr="004C3F5F" w:rsidRDefault="004D22E5" w:rsidP="00F576BA">
      <w:pPr>
        <w:spacing w:after="0" w:line="240" w:lineRule="auto"/>
        <w:jc w:val="both"/>
      </w:pPr>
      <w:r>
        <w:tab/>
      </w:r>
      <w:r w:rsidRPr="004C3F5F">
        <w:t>Ответственный исполнитель муниципальной программы – МУ «КУМИЗО»</w:t>
      </w:r>
      <w:r>
        <w:t xml:space="preserve"> </w:t>
      </w:r>
      <w:r w:rsidRPr="004C3F5F">
        <w:t>МО «</w:t>
      </w:r>
      <w:proofErr w:type="spellStart"/>
      <w:r w:rsidRPr="004C3F5F">
        <w:t>Майнский</w:t>
      </w:r>
      <w:proofErr w:type="spellEnd"/>
      <w:r w:rsidRPr="004C3F5F">
        <w:t xml:space="preserve"> район»</w:t>
      </w:r>
    </w:p>
    <w:p w:rsidR="004D22E5" w:rsidRPr="004C3F5F" w:rsidRDefault="004D22E5" w:rsidP="00F576BA">
      <w:pPr>
        <w:spacing w:after="0" w:line="240" w:lineRule="auto"/>
        <w:jc w:val="both"/>
      </w:pPr>
      <w:r>
        <w:tab/>
      </w:r>
      <w:r w:rsidRPr="004C3F5F">
        <w:t xml:space="preserve">Основной целью программы является обеспечение   </w:t>
      </w:r>
      <w:proofErr w:type="gramStart"/>
      <w:r w:rsidRPr="004C3F5F">
        <w:t>контроля    за</w:t>
      </w:r>
      <w:proofErr w:type="gramEnd"/>
      <w:r w:rsidRPr="004C3F5F">
        <w:t xml:space="preserve">    управлением муниципальным  имуществом.</w:t>
      </w:r>
    </w:p>
    <w:p w:rsidR="004D22E5" w:rsidRPr="004C3F5F" w:rsidRDefault="004D22E5" w:rsidP="00F576BA">
      <w:pPr>
        <w:spacing w:after="0" w:line="240" w:lineRule="auto"/>
        <w:jc w:val="both"/>
      </w:pPr>
      <w:r>
        <w:lastRenderedPageBreak/>
        <w:tab/>
      </w:r>
      <w:r w:rsidRPr="004C3F5F">
        <w:t>На реализацию  муниципальной программы в 20</w:t>
      </w:r>
      <w:r w:rsidR="002B6143">
        <w:t>21</w:t>
      </w:r>
      <w:r w:rsidRPr="004C3F5F">
        <w:t xml:space="preserve"> году было запланировано выделение денежных средств из бюджета МО «</w:t>
      </w:r>
      <w:proofErr w:type="spellStart"/>
      <w:r w:rsidRPr="004C3F5F">
        <w:t>Майнское</w:t>
      </w:r>
      <w:proofErr w:type="spellEnd"/>
      <w:r w:rsidRPr="004C3F5F">
        <w:t xml:space="preserve"> городское поселение» </w:t>
      </w:r>
      <w:proofErr w:type="spellStart"/>
      <w:r w:rsidRPr="004C3F5F">
        <w:t>Майнского</w:t>
      </w:r>
      <w:proofErr w:type="spellEnd"/>
      <w:r w:rsidRPr="004C3F5F">
        <w:t xml:space="preserve"> района Ульяновской области в объёме </w:t>
      </w:r>
      <w:r w:rsidR="007B743E">
        <w:t>249,285</w:t>
      </w:r>
      <w:r w:rsidRPr="004C3F5F">
        <w:t xml:space="preserve"> тыс. руб.</w:t>
      </w:r>
    </w:p>
    <w:p w:rsidR="004D22E5" w:rsidRPr="004C3F5F" w:rsidRDefault="002B6143" w:rsidP="00F576BA">
      <w:pPr>
        <w:spacing w:after="0" w:line="240" w:lineRule="auto"/>
        <w:jc w:val="both"/>
      </w:pPr>
      <w:r>
        <w:tab/>
      </w:r>
      <w:r w:rsidR="004D22E5" w:rsidRPr="004C3F5F">
        <w:t>В отчётном периоде освоение средств бюджета составило 100 % от запланированного объёма финансирования.</w:t>
      </w:r>
    </w:p>
    <w:p w:rsidR="004D22E5" w:rsidRPr="004C3F5F" w:rsidRDefault="004D22E5" w:rsidP="00F576BA">
      <w:pPr>
        <w:spacing w:after="0" w:line="240" w:lineRule="auto"/>
        <w:jc w:val="both"/>
      </w:pPr>
      <w:r>
        <w:tab/>
      </w:r>
      <w:r w:rsidRPr="004C3F5F">
        <w:t>В рамках реализации программы в  20</w:t>
      </w:r>
      <w:r w:rsidR="002B6143">
        <w:t>21</w:t>
      </w:r>
      <w:r w:rsidRPr="004C3F5F">
        <w:t xml:space="preserve"> году профинансированы следующие мероприятия:</w:t>
      </w:r>
    </w:p>
    <w:p w:rsidR="00FF2357" w:rsidRDefault="004D22E5" w:rsidP="00FF2357">
      <w:pPr>
        <w:spacing w:after="0" w:line="240" w:lineRule="auto"/>
        <w:ind w:firstLine="709"/>
        <w:rPr>
          <w:rFonts w:eastAsia="Times New Roman" w:cs="Times New Roman"/>
          <w:szCs w:val="24"/>
        </w:rPr>
      </w:pPr>
      <w:r>
        <w:tab/>
      </w:r>
      <w:r w:rsidR="00FF2357">
        <w:rPr>
          <w:rFonts w:eastAsia="Times New Roman" w:cs="Times New Roman"/>
          <w:szCs w:val="24"/>
        </w:rPr>
        <w:t>Проведение кадастровых работ</w:t>
      </w:r>
      <w:r w:rsidR="00FF2357" w:rsidRPr="000002EC">
        <w:rPr>
          <w:rFonts w:eastAsia="Times New Roman" w:cs="Times New Roman"/>
          <w:szCs w:val="24"/>
        </w:rPr>
        <w:t xml:space="preserve"> в отношении недвижимого имущества</w:t>
      </w:r>
      <w:r w:rsidR="00FF2357">
        <w:rPr>
          <w:rFonts w:eastAsia="Times New Roman" w:cs="Times New Roman"/>
          <w:szCs w:val="24"/>
        </w:rPr>
        <w:t xml:space="preserve"> и земельных участков</w:t>
      </w:r>
      <w:r w:rsidR="00FF2357" w:rsidRPr="000002EC">
        <w:rPr>
          <w:rFonts w:eastAsia="Times New Roman" w:cs="Times New Roman"/>
          <w:szCs w:val="24"/>
        </w:rPr>
        <w:t xml:space="preserve">, </w:t>
      </w:r>
      <w:r w:rsidR="00FF2357">
        <w:rPr>
          <w:rFonts w:eastAsia="Times New Roman" w:cs="Times New Roman"/>
          <w:szCs w:val="24"/>
        </w:rPr>
        <w:t>не оформленных в установленном законом порядке, находящихся в муниципальной собственности</w:t>
      </w:r>
      <w:r w:rsidR="00FF2357" w:rsidRPr="000002EC">
        <w:rPr>
          <w:rFonts w:eastAsia="Times New Roman" w:cs="Times New Roman"/>
          <w:szCs w:val="24"/>
        </w:rPr>
        <w:t xml:space="preserve"> муниципального образования «</w:t>
      </w:r>
      <w:proofErr w:type="spellStart"/>
      <w:r w:rsidR="00FF2357" w:rsidRPr="000002EC">
        <w:rPr>
          <w:rFonts w:eastAsia="Times New Roman" w:cs="Times New Roman"/>
          <w:szCs w:val="24"/>
        </w:rPr>
        <w:t>Майнский</w:t>
      </w:r>
      <w:proofErr w:type="spellEnd"/>
      <w:r w:rsidR="00FF2357" w:rsidRPr="000002EC">
        <w:rPr>
          <w:rFonts w:eastAsia="Times New Roman" w:cs="Times New Roman"/>
          <w:szCs w:val="24"/>
        </w:rPr>
        <w:t xml:space="preserve"> район» Ульяновской области</w:t>
      </w:r>
      <w:r w:rsidR="00FF2357">
        <w:rPr>
          <w:rFonts w:eastAsia="Times New Roman" w:cs="Times New Roman"/>
          <w:szCs w:val="24"/>
        </w:rPr>
        <w:t xml:space="preserve"> -183100 рублей</w:t>
      </w:r>
    </w:p>
    <w:p w:rsidR="00FF2357" w:rsidRDefault="00FF2357" w:rsidP="00FF2357">
      <w:pPr>
        <w:tabs>
          <w:tab w:val="left" w:pos="709"/>
        </w:tabs>
        <w:spacing w:after="0" w:line="240" w:lineRule="auto"/>
        <w:ind w:firstLine="709"/>
        <w:jc w:val="both"/>
        <w:rPr>
          <w:rFonts w:eastAsia="Times New Roman"/>
          <w:szCs w:val="24"/>
          <w:lang w:eastAsia="ru-RU"/>
        </w:rPr>
      </w:pPr>
      <w:proofErr w:type="gramStart"/>
      <w:r>
        <w:rPr>
          <w:rFonts w:eastAsia="Times New Roman" w:cs="Times New Roman"/>
          <w:szCs w:val="24"/>
        </w:rPr>
        <w:t>Организация</w:t>
      </w:r>
      <w:r w:rsidRPr="000002EC">
        <w:rPr>
          <w:rFonts w:eastAsia="Times New Roman" w:cs="Times New Roman"/>
          <w:szCs w:val="24"/>
        </w:rPr>
        <w:t xml:space="preserve"> торгов по продаже муниципального имущества и торгов по продаже права на заключение договоров аренды муниципального имущества, публикации информационных сообщений о приватизации муниципального имущества, а также</w:t>
      </w:r>
      <w:r>
        <w:rPr>
          <w:rFonts w:eastAsia="Times New Roman" w:cs="Times New Roman"/>
          <w:szCs w:val="24"/>
        </w:rPr>
        <w:t xml:space="preserve"> организация </w:t>
      </w:r>
      <w:r w:rsidRPr="000002EC">
        <w:rPr>
          <w:rFonts w:eastAsia="Times New Roman" w:cs="Times New Roman"/>
          <w:szCs w:val="24"/>
        </w:rPr>
        <w:t xml:space="preserve"> деятельности, связанной с подготовкой и организацией аукционов по продаже или права на заключение договоров аренды земельных участков, находящихся в муниципальной  собственности муниципального образования «</w:t>
      </w:r>
      <w:proofErr w:type="spellStart"/>
      <w:r w:rsidRPr="000002EC">
        <w:rPr>
          <w:rFonts w:eastAsia="Times New Roman" w:cs="Times New Roman"/>
          <w:szCs w:val="24"/>
        </w:rPr>
        <w:t>Майнский</w:t>
      </w:r>
      <w:proofErr w:type="spellEnd"/>
      <w:r w:rsidRPr="000002EC">
        <w:rPr>
          <w:rFonts w:eastAsia="Times New Roman" w:cs="Times New Roman"/>
          <w:szCs w:val="24"/>
        </w:rPr>
        <w:t xml:space="preserve"> район» Ульяновской области, публикации информационных сообщений о проведении аукционов</w:t>
      </w:r>
      <w:proofErr w:type="gramEnd"/>
      <w:r>
        <w:rPr>
          <w:rFonts w:eastAsia="Times New Roman" w:cs="Times New Roman"/>
          <w:szCs w:val="24"/>
        </w:rPr>
        <w:t xml:space="preserve"> - 66200 рублей</w:t>
      </w:r>
      <w:r w:rsidRPr="009164FF">
        <w:rPr>
          <w:rFonts w:eastAsia="Times New Roman"/>
          <w:szCs w:val="24"/>
          <w:lang w:eastAsia="ru-RU"/>
        </w:rPr>
        <w:t xml:space="preserve"> </w:t>
      </w:r>
    </w:p>
    <w:p w:rsidR="004D22E5" w:rsidRPr="004C3F5F" w:rsidRDefault="004D22E5" w:rsidP="00FF2357">
      <w:pPr>
        <w:spacing w:after="0"/>
        <w:jc w:val="both"/>
      </w:pPr>
      <w:r>
        <w:tab/>
      </w:r>
      <w:r w:rsidRPr="004C3F5F">
        <w:t>Оценка эффективности реализации муниципальной программы осуществлялась по 4 целевым индикаторам, ожидаемое значение достигнуто в полном объеме.</w:t>
      </w:r>
    </w:p>
    <w:p w:rsidR="004D22E5" w:rsidRPr="004C3F5F" w:rsidRDefault="004D22E5" w:rsidP="004D22E5"/>
    <w:tbl>
      <w:tblPr>
        <w:tblStyle w:val="ad"/>
        <w:tblW w:w="0" w:type="auto"/>
        <w:tblLayout w:type="fixed"/>
        <w:tblLook w:val="04A0"/>
      </w:tblPr>
      <w:tblGrid>
        <w:gridCol w:w="434"/>
        <w:gridCol w:w="4494"/>
        <w:gridCol w:w="567"/>
        <w:gridCol w:w="1276"/>
        <w:gridCol w:w="1417"/>
        <w:gridCol w:w="1276"/>
      </w:tblGrid>
      <w:tr w:rsidR="004D22E5" w:rsidRPr="004C3F5F" w:rsidTr="0089642D">
        <w:trPr>
          <w:trHeight w:val="1511"/>
        </w:trPr>
        <w:tc>
          <w:tcPr>
            <w:tcW w:w="434" w:type="dxa"/>
            <w:hideMark/>
          </w:tcPr>
          <w:p w:rsidR="004D22E5" w:rsidRPr="004C3F5F" w:rsidRDefault="004D22E5" w:rsidP="0089642D">
            <w:pPr>
              <w:rPr>
                <w:sz w:val="20"/>
                <w:szCs w:val="20"/>
              </w:rPr>
            </w:pPr>
            <w:r w:rsidRPr="004C3F5F">
              <w:rPr>
                <w:sz w:val="20"/>
                <w:szCs w:val="20"/>
              </w:rPr>
              <w:br/>
              <w:t> № </w:t>
            </w:r>
            <w:r w:rsidRPr="004C3F5F">
              <w:rPr>
                <w:sz w:val="20"/>
                <w:szCs w:val="20"/>
              </w:rPr>
              <w:br/>
            </w:r>
            <w:proofErr w:type="spellStart"/>
            <w:proofErr w:type="gramStart"/>
            <w:r w:rsidRPr="004C3F5F">
              <w:rPr>
                <w:sz w:val="20"/>
                <w:szCs w:val="20"/>
              </w:rPr>
              <w:t>п</w:t>
            </w:r>
            <w:proofErr w:type="spellEnd"/>
            <w:proofErr w:type="gramEnd"/>
            <w:r w:rsidRPr="004C3F5F">
              <w:rPr>
                <w:sz w:val="20"/>
                <w:szCs w:val="20"/>
              </w:rPr>
              <w:t>/</w:t>
            </w:r>
            <w:proofErr w:type="spellStart"/>
            <w:r w:rsidRPr="004C3F5F">
              <w:rPr>
                <w:sz w:val="20"/>
                <w:szCs w:val="20"/>
              </w:rPr>
              <w:t>п</w:t>
            </w:r>
            <w:proofErr w:type="spellEnd"/>
          </w:p>
        </w:tc>
        <w:tc>
          <w:tcPr>
            <w:tcW w:w="4494" w:type="dxa"/>
            <w:hideMark/>
          </w:tcPr>
          <w:p w:rsidR="004D22E5" w:rsidRPr="004C3F5F" w:rsidRDefault="004D22E5" w:rsidP="003B6244">
            <w:pPr>
              <w:jc w:val="center"/>
              <w:rPr>
                <w:sz w:val="20"/>
                <w:szCs w:val="20"/>
              </w:rPr>
            </w:pPr>
            <w:r w:rsidRPr="004C3F5F">
              <w:rPr>
                <w:sz w:val="20"/>
                <w:szCs w:val="20"/>
              </w:rPr>
              <w:t>Наименование   </w:t>
            </w:r>
            <w:r w:rsidRPr="004C3F5F">
              <w:rPr>
                <w:sz w:val="20"/>
                <w:szCs w:val="20"/>
              </w:rPr>
              <w:br/>
              <w:t> </w:t>
            </w:r>
            <w:proofErr w:type="gramStart"/>
            <w:r w:rsidRPr="004C3F5F">
              <w:rPr>
                <w:sz w:val="20"/>
                <w:szCs w:val="20"/>
              </w:rPr>
              <w:t>целевого</w:t>
            </w:r>
            <w:proofErr w:type="gramEnd"/>
          </w:p>
          <w:p w:rsidR="004D22E5" w:rsidRPr="004C3F5F" w:rsidRDefault="004D22E5" w:rsidP="003B6244">
            <w:pPr>
              <w:jc w:val="center"/>
              <w:rPr>
                <w:sz w:val="20"/>
                <w:szCs w:val="20"/>
              </w:rPr>
            </w:pPr>
            <w:r w:rsidRPr="004C3F5F">
              <w:rPr>
                <w:sz w:val="20"/>
                <w:szCs w:val="20"/>
              </w:rPr>
              <w:t>показателя</w:t>
            </w:r>
          </w:p>
        </w:tc>
        <w:tc>
          <w:tcPr>
            <w:tcW w:w="567" w:type="dxa"/>
            <w:hideMark/>
          </w:tcPr>
          <w:p w:rsidR="004D22E5" w:rsidRPr="004C3F5F" w:rsidRDefault="004D22E5" w:rsidP="0089642D">
            <w:pPr>
              <w:rPr>
                <w:sz w:val="20"/>
                <w:szCs w:val="20"/>
              </w:rPr>
            </w:pPr>
            <w:r w:rsidRPr="004C3F5F">
              <w:rPr>
                <w:sz w:val="20"/>
                <w:szCs w:val="20"/>
              </w:rPr>
              <w:t>Ед. </w:t>
            </w:r>
            <w:r w:rsidRPr="004C3F5F">
              <w:rPr>
                <w:sz w:val="20"/>
                <w:szCs w:val="20"/>
              </w:rPr>
              <w:br/>
            </w:r>
            <w:proofErr w:type="spellStart"/>
            <w:r w:rsidRPr="004C3F5F">
              <w:rPr>
                <w:sz w:val="20"/>
                <w:szCs w:val="20"/>
              </w:rPr>
              <w:t>изм</w:t>
            </w:r>
            <w:proofErr w:type="spellEnd"/>
            <w:r w:rsidRPr="004C3F5F">
              <w:rPr>
                <w:sz w:val="20"/>
                <w:szCs w:val="20"/>
              </w:rPr>
              <w:t>.</w:t>
            </w:r>
          </w:p>
        </w:tc>
        <w:tc>
          <w:tcPr>
            <w:tcW w:w="1276" w:type="dxa"/>
            <w:hideMark/>
          </w:tcPr>
          <w:p w:rsidR="004D22E5" w:rsidRPr="004C3F5F" w:rsidRDefault="004D22E5" w:rsidP="0089642D">
            <w:pPr>
              <w:rPr>
                <w:sz w:val="20"/>
                <w:szCs w:val="20"/>
              </w:rPr>
            </w:pPr>
            <w:r w:rsidRPr="004C3F5F">
              <w:rPr>
                <w:sz w:val="20"/>
                <w:szCs w:val="20"/>
              </w:rPr>
              <w:t>Плановое</w:t>
            </w:r>
            <w:r w:rsidRPr="004C3F5F">
              <w:rPr>
                <w:sz w:val="20"/>
                <w:szCs w:val="20"/>
              </w:rPr>
              <w:br/>
              <w:t>значение</w:t>
            </w:r>
          </w:p>
        </w:tc>
        <w:tc>
          <w:tcPr>
            <w:tcW w:w="1417" w:type="dxa"/>
            <w:hideMark/>
          </w:tcPr>
          <w:p w:rsidR="004D22E5" w:rsidRPr="004C3F5F" w:rsidRDefault="004D22E5" w:rsidP="0089642D">
            <w:pPr>
              <w:rPr>
                <w:sz w:val="20"/>
                <w:szCs w:val="20"/>
              </w:rPr>
            </w:pPr>
            <w:r w:rsidRPr="004C3F5F">
              <w:rPr>
                <w:sz w:val="20"/>
                <w:szCs w:val="20"/>
              </w:rPr>
              <w:t>Фактическое</w:t>
            </w:r>
            <w:r w:rsidRPr="004C3F5F">
              <w:rPr>
                <w:sz w:val="20"/>
                <w:szCs w:val="20"/>
              </w:rPr>
              <w:br/>
              <w:t> значение</w:t>
            </w:r>
          </w:p>
        </w:tc>
        <w:tc>
          <w:tcPr>
            <w:tcW w:w="1276" w:type="dxa"/>
            <w:hideMark/>
          </w:tcPr>
          <w:p w:rsidR="004D22E5" w:rsidRPr="004C3F5F" w:rsidRDefault="004D22E5" w:rsidP="0089642D">
            <w:pPr>
              <w:rPr>
                <w:sz w:val="20"/>
                <w:szCs w:val="20"/>
              </w:rPr>
            </w:pPr>
            <w:r w:rsidRPr="004C3F5F">
              <w:rPr>
                <w:sz w:val="20"/>
                <w:szCs w:val="20"/>
              </w:rPr>
              <w:t>Процент достижения</w:t>
            </w:r>
          </w:p>
          <w:p w:rsidR="004D22E5" w:rsidRPr="004C3F5F" w:rsidRDefault="004D22E5" w:rsidP="0089642D">
            <w:pPr>
              <w:rPr>
                <w:sz w:val="20"/>
                <w:szCs w:val="20"/>
              </w:rPr>
            </w:pPr>
            <w:r w:rsidRPr="004C3F5F">
              <w:rPr>
                <w:sz w:val="20"/>
                <w:szCs w:val="20"/>
              </w:rPr>
              <w:t>%</w:t>
            </w:r>
          </w:p>
        </w:tc>
      </w:tr>
      <w:tr w:rsidR="004D22E5" w:rsidRPr="004C3F5F" w:rsidTr="0089642D">
        <w:tc>
          <w:tcPr>
            <w:tcW w:w="434" w:type="dxa"/>
            <w:hideMark/>
          </w:tcPr>
          <w:p w:rsidR="004D22E5" w:rsidRPr="004C3F5F" w:rsidRDefault="004D22E5" w:rsidP="0089642D">
            <w:pPr>
              <w:rPr>
                <w:sz w:val="20"/>
                <w:szCs w:val="20"/>
              </w:rPr>
            </w:pPr>
            <w:r w:rsidRPr="004C3F5F">
              <w:rPr>
                <w:sz w:val="20"/>
                <w:szCs w:val="20"/>
              </w:rPr>
              <w:t>1</w:t>
            </w:r>
          </w:p>
        </w:tc>
        <w:tc>
          <w:tcPr>
            <w:tcW w:w="4494" w:type="dxa"/>
            <w:hideMark/>
          </w:tcPr>
          <w:p w:rsidR="004D22E5" w:rsidRPr="004C3F5F" w:rsidRDefault="004D22E5" w:rsidP="0089642D">
            <w:pPr>
              <w:rPr>
                <w:sz w:val="20"/>
                <w:szCs w:val="20"/>
              </w:rPr>
            </w:pPr>
            <w:r w:rsidRPr="004C3F5F">
              <w:rPr>
                <w:sz w:val="20"/>
                <w:szCs w:val="20"/>
              </w:rPr>
              <w:t xml:space="preserve">Процент выполнения плана по доходам местного бюджета от управления и распоряжения муниципальной собственностью (итого)  </w:t>
            </w:r>
          </w:p>
        </w:tc>
        <w:tc>
          <w:tcPr>
            <w:tcW w:w="567" w:type="dxa"/>
            <w:hideMark/>
          </w:tcPr>
          <w:p w:rsidR="004D22E5" w:rsidRPr="004C3F5F" w:rsidRDefault="004D22E5" w:rsidP="0089642D">
            <w:pPr>
              <w:rPr>
                <w:sz w:val="20"/>
                <w:szCs w:val="20"/>
              </w:rPr>
            </w:pPr>
            <w:r w:rsidRPr="004C3F5F">
              <w:rPr>
                <w:sz w:val="20"/>
                <w:szCs w:val="20"/>
              </w:rPr>
              <w:t>%</w:t>
            </w:r>
          </w:p>
        </w:tc>
        <w:tc>
          <w:tcPr>
            <w:tcW w:w="1276" w:type="dxa"/>
            <w:hideMark/>
          </w:tcPr>
          <w:p w:rsidR="004D22E5" w:rsidRPr="004C3F5F" w:rsidRDefault="004D22E5" w:rsidP="0089642D">
            <w:pPr>
              <w:rPr>
                <w:sz w:val="20"/>
                <w:szCs w:val="20"/>
              </w:rPr>
            </w:pPr>
            <w:r w:rsidRPr="004C3F5F">
              <w:rPr>
                <w:sz w:val="20"/>
                <w:szCs w:val="20"/>
              </w:rPr>
              <w:t>100</w:t>
            </w:r>
          </w:p>
        </w:tc>
        <w:tc>
          <w:tcPr>
            <w:tcW w:w="1417" w:type="dxa"/>
            <w:hideMark/>
          </w:tcPr>
          <w:p w:rsidR="004D22E5" w:rsidRPr="004C3F5F" w:rsidRDefault="004D22E5" w:rsidP="0089642D">
            <w:pPr>
              <w:rPr>
                <w:sz w:val="20"/>
                <w:szCs w:val="20"/>
              </w:rPr>
            </w:pPr>
            <w:r w:rsidRPr="004C3F5F">
              <w:rPr>
                <w:sz w:val="20"/>
                <w:szCs w:val="20"/>
              </w:rPr>
              <w:t>100</w:t>
            </w:r>
          </w:p>
        </w:tc>
        <w:tc>
          <w:tcPr>
            <w:tcW w:w="1276" w:type="dxa"/>
            <w:hideMark/>
          </w:tcPr>
          <w:p w:rsidR="004D22E5" w:rsidRPr="004C3F5F" w:rsidRDefault="004D22E5" w:rsidP="0089642D">
            <w:pPr>
              <w:rPr>
                <w:sz w:val="20"/>
                <w:szCs w:val="20"/>
              </w:rPr>
            </w:pPr>
            <w:r w:rsidRPr="004C3F5F">
              <w:rPr>
                <w:sz w:val="20"/>
                <w:szCs w:val="20"/>
              </w:rPr>
              <w:t>100</w:t>
            </w:r>
          </w:p>
        </w:tc>
      </w:tr>
      <w:tr w:rsidR="004D22E5" w:rsidRPr="004C3F5F" w:rsidTr="0089642D">
        <w:tc>
          <w:tcPr>
            <w:tcW w:w="434" w:type="dxa"/>
            <w:hideMark/>
          </w:tcPr>
          <w:p w:rsidR="004D22E5" w:rsidRPr="004C3F5F" w:rsidRDefault="004D22E5" w:rsidP="0089642D">
            <w:pPr>
              <w:rPr>
                <w:sz w:val="20"/>
                <w:szCs w:val="20"/>
              </w:rPr>
            </w:pPr>
            <w:r w:rsidRPr="004C3F5F">
              <w:rPr>
                <w:sz w:val="20"/>
                <w:szCs w:val="20"/>
              </w:rPr>
              <w:t>2</w:t>
            </w:r>
          </w:p>
        </w:tc>
        <w:tc>
          <w:tcPr>
            <w:tcW w:w="4494" w:type="dxa"/>
            <w:hideMark/>
          </w:tcPr>
          <w:p w:rsidR="004D22E5" w:rsidRPr="004C3F5F" w:rsidRDefault="004D22E5" w:rsidP="0089642D">
            <w:pPr>
              <w:rPr>
                <w:sz w:val="20"/>
                <w:szCs w:val="20"/>
              </w:rPr>
            </w:pPr>
            <w:r w:rsidRPr="004C3F5F">
              <w:rPr>
                <w:sz w:val="20"/>
                <w:szCs w:val="20"/>
              </w:rPr>
              <w:t>Процент сокращения количества земельных участков муниципальной казны, не вовлеченных в хозяйственный оборот, по отношению к количеству земельных участков муниципальной казны в 2018 году (за исключением земельных участков, изъятых из оборота и ограниченных в обороте)</w:t>
            </w:r>
          </w:p>
        </w:tc>
        <w:tc>
          <w:tcPr>
            <w:tcW w:w="567" w:type="dxa"/>
            <w:hideMark/>
          </w:tcPr>
          <w:p w:rsidR="004D22E5" w:rsidRPr="004C3F5F" w:rsidRDefault="004D22E5" w:rsidP="0089642D">
            <w:pPr>
              <w:rPr>
                <w:sz w:val="20"/>
                <w:szCs w:val="20"/>
              </w:rPr>
            </w:pPr>
            <w:r w:rsidRPr="004C3F5F">
              <w:rPr>
                <w:sz w:val="20"/>
                <w:szCs w:val="20"/>
              </w:rPr>
              <w:t>%</w:t>
            </w:r>
          </w:p>
        </w:tc>
        <w:tc>
          <w:tcPr>
            <w:tcW w:w="1276" w:type="dxa"/>
            <w:hideMark/>
          </w:tcPr>
          <w:p w:rsidR="004D22E5" w:rsidRPr="004C3F5F" w:rsidRDefault="009C3063" w:rsidP="0089642D">
            <w:pPr>
              <w:rPr>
                <w:sz w:val="20"/>
                <w:szCs w:val="20"/>
              </w:rPr>
            </w:pPr>
            <w:r>
              <w:rPr>
                <w:sz w:val="20"/>
                <w:szCs w:val="20"/>
              </w:rPr>
              <w:t>20</w:t>
            </w:r>
          </w:p>
        </w:tc>
        <w:tc>
          <w:tcPr>
            <w:tcW w:w="1417" w:type="dxa"/>
            <w:hideMark/>
          </w:tcPr>
          <w:p w:rsidR="004D22E5" w:rsidRPr="004C3F5F" w:rsidRDefault="009C3063" w:rsidP="0089642D">
            <w:pPr>
              <w:rPr>
                <w:sz w:val="20"/>
                <w:szCs w:val="20"/>
              </w:rPr>
            </w:pPr>
            <w:r>
              <w:rPr>
                <w:sz w:val="20"/>
                <w:szCs w:val="20"/>
              </w:rPr>
              <w:t>20</w:t>
            </w:r>
          </w:p>
        </w:tc>
        <w:tc>
          <w:tcPr>
            <w:tcW w:w="1276" w:type="dxa"/>
            <w:hideMark/>
          </w:tcPr>
          <w:p w:rsidR="004D22E5" w:rsidRPr="004C3F5F" w:rsidRDefault="004D22E5" w:rsidP="0089642D">
            <w:pPr>
              <w:rPr>
                <w:sz w:val="20"/>
                <w:szCs w:val="20"/>
              </w:rPr>
            </w:pPr>
            <w:r w:rsidRPr="004C3F5F">
              <w:rPr>
                <w:sz w:val="20"/>
                <w:szCs w:val="20"/>
              </w:rPr>
              <w:t>100</w:t>
            </w:r>
          </w:p>
        </w:tc>
      </w:tr>
      <w:tr w:rsidR="004D22E5" w:rsidRPr="004C3F5F" w:rsidTr="0089642D">
        <w:trPr>
          <w:trHeight w:val="1120"/>
        </w:trPr>
        <w:tc>
          <w:tcPr>
            <w:tcW w:w="434" w:type="dxa"/>
            <w:hideMark/>
          </w:tcPr>
          <w:p w:rsidR="004D22E5" w:rsidRPr="004C3F5F" w:rsidRDefault="004D22E5" w:rsidP="0089642D">
            <w:pPr>
              <w:rPr>
                <w:sz w:val="20"/>
                <w:szCs w:val="20"/>
              </w:rPr>
            </w:pPr>
            <w:r w:rsidRPr="004C3F5F">
              <w:rPr>
                <w:sz w:val="20"/>
                <w:szCs w:val="20"/>
              </w:rPr>
              <w:t>3 </w:t>
            </w:r>
          </w:p>
        </w:tc>
        <w:tc>
          <w:tcPr>
            <w:tcW w:w="4494" w:type="dxa"/>
            <w:hideMark/>
          </w:tcPr>
          <w:p w:rsidR="004D22E5" w:rsidRPr="004C3F5F" w:rsidRDefault="004D22E5" w:rsidP="0089642D">
            <w:pPr>
              <w:rPr>
                <w:sz w:val="20"/>
                <w:szCs w:val="20"/>
              </w:rPr>
            </w:pPr>
            <w:r w:rsidRPr="004C3F5F">
              <w:rPr>
                <w:sz w:val="20"/>
                <w:szCs w:val="20"/>
              </w:rPr>
              <w:t xml:space="preserve">Процент сокращения количества объектов имущества муниципальной казны (без учета земельных участков), не вовлеченных в хозяйственный оборот,  по отношению к количеству объектов имущества муниципальной казны в 2018 году </w:t>
            </w:r>
          </w:p>
        </w:tc>
        <w:tc>
          <w:tcPr>
            <w:tcW w:w="567" w:type="dxa"/>
            <w:hideMark/>
          </w:tcPr>
          <w:p w:rsidR="004D22E5" w:rsidRPr="004C3F5F" w:rsidRDefault="004D22E5" w:rsidP="0089642D">
            <w:pPr>
              <w:rPr>
                <w:sz w:val="20"/>
                <w:szCs w:val="20"/>
              </w:rPr>
            </w:pPr>
            <w:r w:rsidRPr="004C3F5F">
              <w:rPr>
                <w:sz w:val="20"/>
                <w:szCs w:val="20"/>
              </w:rPr>
              <w:t>%.</w:t>
            </w:r>
          </w:p>
        </w:tc>
        <w:tc>
          <w:tcPr>
            <w:tcW w:w="1276" w:type="dxa"/>
            <w:hideMark/>
          </w:tcPr>
          <w:p w:rsidR="004D22E5" w:rsidRPr="004C3F5F" w:rsidRDefault="009C3063" w:rsidP="0089642D">
            <w:pPr>
              <w:rPr>
                <w:sz w:val="20"/>
                <w:szCs w:val="20"/>
              </w:rPr>
            </w:pPr>
            <w:r>
              <w:rPr>
                <w:sz w:val="20"/>
                <w:szCs w:val="20"/>
              </w:rPr>
              <w:t>15</w:t>
            </w:r>
          </w:p>
        </w:tc>
        <w:tc>
          <w:tcPr>
            <w:tcW w:w="1417" w:type="dxa"/>
            <w:hideMark/>
          </w:tcPr>
          <w:p w:rsidR="004D22E5" w:rsidRPr="004C3F5F" w:rsidRDefault="009C3063" w:rsidP="0089642D">
            <w:pPr>
              <w:rPr>
                <w:sz w:val="20"/>
                <w:szCs w:val="20"/>
              </w:rPr>
            </w:pPr>
            <w:r>
              <w:rPr>
                <w:sz w:val="20"/>
                <w:szCs w:val="20"/>
              </w:rPr>
              <w:t>15</w:t>
            </w:r>
          </w:p>
        </w:tc>
        <w:tc>
          <w:tcPr>
            <w:tcW w:w="1276" w:type="dxa"/>
            <w:hideMark/>
          </w:tcPr>
          <w:p w:rsidR="004D22E5" w:rsidRPr="004C3F5F" w:rsidRDefault="004D22E5" w:rsidP="0089642D">
            <w:pPr>
              <w:rPr>
                <w:sz w:val="20"/>
                <w:szCs w:val="20"/>
              </w:rPr>
            </w:pPr>
            <w:r w:rsidRPr="004C3F5F">
              <w:rPr>
                <w:sz w:val="20"/>
                <w:szCs w:val="20"/>
              </w:rPr>
              <w:t>100</w:t>
            </w:r>
          </w:p>
        </w:tc>
      </w:tr>
      <w:tr w:rsidR="004D22E5" w:rsidRPr="004C3F5F" w:rsidTr="0089642D">
        <w:trPr>
          <w:trHeight w:val="227"/>
        </w:trPr>
        <w:tc>
          <w:tcPr>
            <w:tcW w:w="434" w:type="dxa"/>
            <w:hideMark/>
          </w:tcPr>
          <w:p w:rsidR="004D22E5" w:rsidRPr="004C3F5F" w:rsidRDefault="004D22E5" w:rsidP="0089642D">
            <w:pPr>
              <w:rPr>
                <w:sz w:val="20"/>
                <w:szCs w:val="20"/>
              </w:rPr>
            </w:pPr>
            <w:r w:rsidRPr="004C3F5F">
              <w:rPr>
                <w:sz w:val="20"/>
                <w:szCs w:val="20"/>
              </w:rPr>
              <w:t>4</w:t>
            </w:r>
          </w:p>
        </w:tc>
        <w:tc>
          <w:tcPr>
            <w:tcW w:w="4494" w:type="dxa"/>
            <w:hideMark/>
          </w:tcPr>
          <w:p w:rsidR="004D22E5" w:rsidRPr="004C3F5F" w:rsidRDefault="004D22E5" w:rsidP="0089642D">
            <w:pPr>
              <w:rPr>
                <w:sz w:val="20"/>
                <w:szCs w:val="20"/>
              </w:rPr>
            </w:pPr>
            <w:r w:rsidRPr="004C3F5F">
              <w:rPr>
                <w:sz w:val="20"/>
                <w:szCs w:val="20"/>
              </w:rPr>
              <w:t xml:space="preserve">Доля   объектов   муниципального   имущества, права на которые зарегистрированы в установленном законом порядке, от общего числа объектов муниципального имущества, находящегося в реестре муниципального имущества </w:t>
            </w:r>
          </w:p>
        </w:tc>
        <w:tc>
          <w:tcPr>
            <w:tcW w:w="567" w:type="dxa"/>
            <w:hideMark/>
          </w:tcPr>
          <w:p w:rsidR="004D22E5" w:rsidRPr="004C3F5F" w:rsidRDefault="004D22E5" w:rsidP="0089642D">
            <w:pPr>
              <w:rPr>
                <w:sz w:val="20"/>
                <w:szCs w:val="20"/>
              </w:rPr>
            </w:pPr>
            <w:r w:rsidRPr="004C3F5F">
              <w:rPr>
                <w:sz w:val="20"/>
                <w:szCs w:val="20"/>
              </w:rPr>
              <w:t>%</w:t>
            </w:r>
          </w:p>
        </w:tc>
        <w:tc>
          <w:tcPr>
            <w:tcW w:w="1276" w:type="dxa"/>
            <w:hideMark/>
          </w:tcPr>
          <w:p w:rsidR="004D22E5" w:rsidRPr="004C3F5F" w:rsidRDefault="009C3063" w:rsidP="0089642D">
            <w:pPr>
              <w:rPr>
                <w:sz w:val="20"/>
                <w:szCs w:val="20"/>
              </w:rPr>
            </w:pPr>
            <w:r>
              <w:rPr>
                <w:sz w:val="20"/>
                <w:szCs w:val="20"/>
              </w:rPr>
              <w:t>60</w:t>
            </w:r>
          </w:p>
        </w:tc>
        <w:tc>
          <w:tcPr>
            <w:tcW w:w="1417" w:type="dxa"/>
            <w:hideMark/>
          </w:tcPr>
          <w:p w:rsidR="004D22E5" w:rsidRPr="004C3F5F" w:rsidRDefault="009C3063" w:rsidP="0089642D">
            <w:pPr>
              <w:rPr>
                <w:sz w:val="20"/>
                <w:szCs w:val="20"/>
              </w:rPr>
            </w:pPr>
            <w:r>
              <w:rPr>
                <w:sz w:val="20"/>
                <w:szCs w:val="20"/>
              </w:rPr>
              <w:t>60</w:t>
            </w:r>
          </w:p>
        </w:tc>
        <w:tc>
          <w:tcPr>
            <w:tcW w:w="1276" w:type="dxa"/>
            <w:hideMark/>
          </w:tcPr>
          <w:p w:rsidR="004D22E5" w:rsidRPr="004C3F5F" w:rsidRDefault="004D22E5" w:rsidP="0089642D">
            <w:pPr>
              <w:rPr>
                <w:sz w:val="20"/>
                <w:szCs w:val="20"/>
              </w:rPr>
            </w:pPr>
            <w:r w:rsidRPr="004C3F5F">
              <w:rPr>
                <w:sz w:val="20"/>
                <w:szCs w:val="20"/>
              </w:rPr>
              <w:t>100</w:t>
            </w:r>
          </w:p>
        </w:tc>
      </w:tr>
    </w:tbl>
    <w:p w:rsidR="004D22E5" w:rsidRPr="004C3F5F" w:rsidRDefault="00310A6E" w:rsidP="00310A6E">
      <w:pPr>
        <w:spacing w:after="0"/>
        <w:jc w:val="both"/>
      </w:pPr>
      <w:r>
        <w:tab/>
      </w:r>
      <w:r w:rsidR="004D22E5" w:rsidRPr="004C3F5F">
        <w:t>Вывод: По результатам реализации за 20</w:t>
      </w:r>
      <w:r>
        <w:t>21</w:t>
      </w:r>
      <w:r w:rsidR="004D22E5" w:rsidRPr="004C3F5F">
        <w:t xml:space="preserve"> год муниципальная программа признана эффективной. По данной программе рекомендуется сохранить прежний уровень финансирования.</w:t>
      </w:r>
    </w:p>
    <w:p w:rsidR="00750D55" w:rsidRDefault="00750D55" w:rsidP="001E493A">
      <w:pPr>
        <w:shd w:val="clear" w:color="auto" w:fill="FFFFFF"/>
        <w:tabs>
          <w:tab w:val="left" w:pos="8114"/>
        </w:tabs>
        <w:spacing w:after="96" w:line="255" w:lineRule="atLeast"/>
        <w:rPr>
          <w:rFonts w:eastAsia="Times New Roman" w:cs="Times New Roman"/>
          <w:color w:val="000000" w:themeColor="text1"/>
          <w:szCs w:val="24"/>
          <w:lang w:eastAsia="ru-RU"/>
        </w:rPr>
      </w:pPr>
    </w:p>
    <w:p w:rsidR="007C7229" w:rsidRDefault="007C7229" w:rsidP="007C7229">
      <w:pPr>
        <w:spacing w:before="100" w:beforeAutospacing="1" w:after="0" w:line="240" w:lineRule="auto"/>
        <w:jc w:val="center"/>
        <w:rPr>
          <w:rFonts w:eastAsia="Times New Roman" w:cs="Times New Roman"/>
          <w:b/>
          <w:szCs w:val="24"/>
          <w:lang w:eastAsia="ru-RU"/>
        </w:rPr>
      </w:pPr>
      <w:r>
        <w:rPr>
          <w:rFonts w:eastAsia="Times New Roman" w:cs="Times New Roman"/>
          <w:b/>
          <w:szCs w:val="24"/>
          <w:lang w:eastAsia="ru-RU"/>
        </w:rPr>
        <w:t>24</w:t>
      </w:r>
      <w:r w:rsidRPr="00B47538">
        <w:rPr>
          <w:rFonts w:eastAsia="Times New Roman" w:cs="Times New Roman"/>
          <w:b/>
          <w:szCs w:val="24"/>
          <w:lang w:eastAsia="ru-RU"/>
        </w:rPr>
        <w:t xml:space="preserve">. </w:t>
      </w:r>
      <w:r w:rsidR="00F62397">
        <w:rPr>
          <w:rFonts w:eastAsia="Times New Roman" w:cs="Times New Roman"/>
          <w:b/>
          <w:szCs w:val="24"/>
          <w:lang w:eastAsia="ru-RU"/>
        </w:rPr>
        <w:t xml:space="preserve">  </w:t>
      </w:r>
      <w:r w:rsidRPr="00B47538">
        <w:rPr>
          <w:rFonts w:eastAsia="Times New Roman" w:cs="Times New Roman"/>
          <w:b/>
          <w:szCs w:val="24"/>
          <w:lang w:eastAsia="ru-RU"/>
        </w:rPr>
        <w:t xml:space="preserve"> </w:t>
      </w:r>
      <w:r>
        <w:rPr>
          <w:rFonts w:eastAsia="Times New Roman" w:cs="Times New Roman"/>
          <w:b/>
          <w:szCs w:val="24"/>
          <w:lang w:eastAsia="ru-RU"/>
        </w:rPr>
        <w:t>Развитие</w:t>
      </w:r>
      <w:r w:rsidRPr="00B47538">
        <w:rPr>
          <w:rFonts w:eastAsia="Times New Roman" w:cs="Times New Roman"/>
          <w:b/>
          <w:szCs w:val="24"/>
          <w:lang w:eastAsia="ru-RU"/>
        </w:rPr>
        <w:t xml:space="preserve"> физической кул</w:t>
      </w:r>
      <w:r>
        <w:rPr>
          <w:rFonts w:eastAsia="Times New Roman" w:cs="Times New Roman"/>
          <w:b/>
          <w:szCs w:val="24"/>
          <w:lang w:eastAsia="ru-RU"/>
        </w:rPr>
        <w:t xml:space="preserve">ьтуры </w:t>
      </w:r>
      <w:r w:rsidRPr="00B47538">
        <w:rPr>
          <w:rFonts w:eastAsia="Times New Roman" w:cs="Times New Roman"/>
          <w:b/>
          <w:szCs w:val="24"/>
          <w:lang w:eastAsia="ru-RU"/>
        </w:rPr>
        <w:t xml:space="preserve"> и спорт</w:t>
      </w:r>
      <w:r>
        <w:rPr>
          <w:rFonts w:eastAsia="Times New Roman" w:cs="Times New Roman"/>
          <w:b/>
          <w:szCs w:val="24"/>
          <w:lang w:eastAsia="ru-RU"/>
        </w:rPr>
        <w:t>а</w:t>
      </w:r>
      <w:r w:rsidRPr="00B47538">
        <w:rPr>
          <w:rFonts w:eastAsia="Times New Roman" w:cs="Times New Roman"/>
          <w:b/>
          <w:color w:val="333333"/>
          <w:szCs w:val="24"/>
          <w:lang w:eastAsia="ru-RU"/>
        </w:rPr>
        <w:t xml:space="preserve"> в </w:t>
      </w:r>
      <w:r>
        <w:rPr>
          <w:rFonts w:eastAsia="Times New Roman" w:cs="Times New Roman"/>
          <w:b/>
          <w:szCs w:val="24"/>
          <w:lang w:eastAsia="ru-RU"/>
        </w:rPr>
        <w:t>муниципальном образовании «</w:t>
      </w:r>
      <w:proofErr w:type="spellStart"/>
      <w:r>
        <w:rPr>
          <w:rFonts w:eastAsia="Times New Roman" w:cs="Times New Roman"/>
          <w:b/>
          <w:szCs w:val="24"/>
          <w:lang w:eastAsia="ru-RU"/>
        </w:rPr>
        <w:t>Майнский</w:t>
      </w:r>
      <w:proofErr w:type="spellEnd"/>
      <w:r>
        <w:rPr>
          <w:rFonts w:eastAsia="Times New Roman" w:cs="Times New Roman"/>
          <w:b/>
          <w:szCs w:val="24"/>
          <w:lang w:eastAsia="ru-RU"/>
        </w:rPr>
        <w:t xml:space="preserve"> район» Ульяновской области на 2019-2021 годы</w:t>
      </w:r>
    </w:p>
    <w:p w:rsidR="007C7229" w:rsidRDefault="007C7229" w:rsidP="007C7229">
      <w:pPr>
        <w:tabs>
          <w:tab w:val="left" w:pos="0"/>
        </w:tabs>
        <w:spacing w:after="0" w:line="240" w:lineRule="auto"/>
        <w:ind w:firstLine="709"/>
        <w:contextualSpacing/>
        <w:jc w:val="both"/>
        <w:rPr>
          <w:rFonts w:eastAsia="Times New Roman"/>
          <w:szCs w:val="24"/>
          <w:lang w:eastAsia="ar-SA"/>
        </w:rPr>
      </w:pPr>
    </w:p>
    <w:p w:rsidR="007C7229" w:rsidRDefault="007C7229" w:rsidP="007C7229">
      <w:pPr>
        <w:ind w:firstLine="709"/>
        <w:jc w:val="both"/>
        <w:rPr>
          <w:rFonts w:eastAsia="Times New Roman" w:cs="Times New Roman"/>
          <w:b/>
          <w:szCs w:val="24"/>
          <w:lang w:eastAsia="ru-RU"/>
        </w:rPr>
      </w:pPr>
      <w:r w:rsidRPr="00AC6C20">
        <w:t xml:space="preserve">Ответственный исполнитель муниципальной программы – </w:t>
      </w:r>
      <w:r w:rsidRPr="00AC6C20">
        <w:rPr>
          <w:szCs w:val="24"/>
        </w:rPr>
        <w:t xml:space="preserve">Отдел </w:t>
      </w:r>
      <w:r>
        <w:rPr>
          <w:szCs w:val="24"/>
        </w:rPr>
        <w:t xml:space="preserve">по молодежной политике и спорту </w:t>
      </w:r>
      <w:r w:rsidRPr="00BB173F">
        <w:rPr>
          <w:szCs w:val="24"/>
        </w:rPr>
        <w:t xml:space="preserve"> администрации МО «</w:t>
      </w:r>
      <w:proofErr w:type="spellStart"/>
      <w:r w:rsidRPr="00BB173F">
        <w:rPr>
          <w:szCs w:val="24"/>
        </w:rPr>
        <w:t>Майнский</w:t>
      </w:r>
      <w:proofErr w:type="spellEnd"/>
      <w:r w:rsidRPr="00BB173F">
        <w:rPr>
          <w:szCs w:val="24"/>
        </w:rPr>
        <w:t xml:space="preserve"> район</w:t>
      </w:r>
      <w:proofErr w:type="gramStart"/>
      <w:r w:rsidRPr="00BB173F">
        <w:rPr>
          <w:szCs w:val="24"/>
        </w:rPr>
        <w:t>»</w:t>
      </w:r>
      <w:r>
        <w:rPr>
          <w:szCs w:val="24"/>
        </w:rPr>
        <w:t>,</w:t>
      </w:r>
      <w:r>
        <w:t>.</w:t>
      </w:r>
      <w:proofErr w:type="gramEnd"/>
    </w:p>
    <w:p w:rsidR="007C7229" w:rsidRDefault="007C7229" w:rsidP="007C7229">
      <w:pPr>
        <w:pStyle w:val="a3"/>
        <w:shd w:val="clear" w:color="auto" w:fill="FFFFFF" w:themeFill="background1"/>
        <w:spacing w:before="240" w:beforeAutospacing="0" w:after="0" w:afterAutospacing="0"/>
        <w:ind w:firstLine="709"/>
        <w:jc w:val="both"/>
      </w:pPr>
      <w:r w:rsidRPr="00F567A0">
        <w:t>На финансировани</w:t>
      </w:r>
      <w:r>
        <w:t xml:space="preserve">е муниципальной программы в 2021 </w:t>
      </w:r>
      <w:r w:rsidRPr="00F567A0">
        <w:t>году заложены средства из бюджета муниципального образования «</w:t>
      </w:r>
      <w:proofErr w:type="spellStart"/>
      <w:r w:rsidRPr="00F567A0">
        <w:t>Майнский</w:t>
      </w:r>
      <w:proofErr w:type="spellEnd"/>
      <w:r w:rsidRPr="00F567A0">
        <w:t xml:space="preserve"> район»  в  сумме </w:t>
      </w:r>
      <w:r>
        <w:rPr>
          <w:shd w:val="clear" w:color="auto" w:fill="FFFFFF" w:themeFill="background1"/>
        </w:rPr>
        <w:t>2791628,55 рублей.</w:t>
      </w:r>
    </w:p>
    <w:p w:rsidR="007C7229" w:rsidRDefault="007C7229" w:rsidP="00C465C8">
      <w:pPr>
        <w:pStyle w:val="a3"/>
        <w:spacing w:before="0" w:beforeAutospacing="0" w:after="0" w:afterAutospacing="0"/>
        <w:ind w:firstLine="709"/>
        <w:jc w:val="both"/>
        <w:rPr>
          <w:color w:val="000000"/>
        </w:rPr>
      </w:pPr>
      <w:r w:rsidRPr="00FE44D1">
        <w:rPr>
          <w:color w:val="000000"/>
        </w:rPr>
        <w:t>На реализац</w:t>
      </w:r>
      <w:r>
        <w:rPr>
          <w:color w:val="000000"/>
        </w:rPr>
        <w:t>ию муниципальной программы в 20214</w:t>
      </w:r>
      <w:r w:rsidRPr="00FE44D1">
        <w:rPr>
          <w:color w:val="000000"/>
        </w:rPr>
        <w:t xml:space="preserve"> году выделены средства в сумме </w:t>
      </w:r>
      <w:r>
        <w:rPr>
          <w:shd w:val="clear" w:color="auto" w:fill="FFFFFF" w:themeFill="background1"/>
        </w:rPr>
        <w:t xml:space="preserve">2791628,55 </w:t>
      </w:r>
      <w:r w:rsidRPr="00FE44D1">
        <w:rPr>
          <w:color w:val="000000"/>
        </w:rPr>
        <w:t>руб</w:t>
      </w:r>
      <w:r>
        <w:rPr>
          <w:color w:val="000000"/>
        </w:rPr>
        <w:t>лей (100%</w:t>
      </w:r>
      <w:proofErr w:type="gramStart"/>
      <w:r>
        <w:rPr>
          <w:color w:val="000000"/>
        </w:rPr>
        <w:t xml:space="preserve"> )</w:t>
      </w:r>
      <w:proofErr w:type="gramEnd"/>
      <w:r>
        <w:rPr>
          <w:color w:val="000000"/>
        </w:rPr>
        <w:t>.В рамках программы профинансированы следующие мероприятия:</w:t>
      </w:r>
    </w:p>
    <w:p w:rsidR="007C7229" w:rsidRDefault="007C7229" w:rsidP="00C465C8">
      <w:pPr>
        <w:pStyle w:val="a3"/>
        <w:spacing w:before="0" w:beforeAutospacing="0" w:after="0" w:afterAutospacing="0"/>
        <w:ind w:firstLine="709"/>
        <w:jc w:val="both"/>
      </w:pPr>
      <w:r>
        <w:t>Реализация проекта ПМИ - ремонт  здания типографии  (секция ДЗЮДО,</w:t>
      </w:r>
      <w:r w:rsidR="00C465C8">
        <w:t xml:space="preserve"> </w:t>
      </w:r>
      <w:r>
        <w:t>акробатика,</w:t>
      </w:r>
      <w:r w:rsidR="00C465C8">
        <w:t xml:space="preserve"> </w:t>
      </w:r>
      <w:r>
        <w:t>фехтование</w:t>
      </w:r>
      <w:proofErr w:type="gramStart"/>
      <w:r>
        <w:t xml:space="preserve"> )</w:t>
      </w:r>
      <w:proofErr w:type="gramEnd"/>
      <w:r>
        <w:t xml:space="preserve"> - </w:t>
      </w:r>
      <w:r w:rsidR="00C465C8">
        <w:t>1074513,43</w:t>
      </w:r>
      <w:r>
        <w:t xml:space="preserve"> рублей</w:t>
      </w:r>
    </w:p>
    <w:p w:rsidR="00194557" w:rsidRDefault="00194557" w:rsidP="00C465C8">
      <w:pPr>
        <w:pStyle w:val="a3"/>
        <w:spacing w:before="0" w:beforeAutospacing="0" w:after="0" w:afterAutospacing="0"/>
        <w:ind w:firstLine="709"/>
        <w:jc w:val="both"/>
      </w:pPr>
      <w:r>
        <w:t>Реализация проекта ПМИ - ремонт  здания типографии   (дверные блоки и отопление</w:t>
      </w:r>
      <w:proofErr w:type="gramStart"/>
      <w:r>
        <w:t xml:space="preserve"> )</w:t>
      </w:r>
      <w:proofErr w:type="gramEnd"/>
      <w:r>
        <w:t xml:space="preserve"> -1055000 рублей</w:t>
      </w:r>
    </w:p>
    <w:p w:rsidR="00C465C8" w:rsidRDefault="00C465C8" w:rsidP="00C465C8">
      <w:pPr>
        <w:pStyle w:val="a3"/>
        <w:spacing w:before="0" w:beforeAutospacing="0" w:after="0" w:afterAutospacing="0"/>
        <w:ind w:firstLine="709"/>
        <w:jc w:val="both"/>
      </w:pPr>
      <w:r>
        <w:t>Участие детей в областных соревнованиях -  33380 рублей</w:t>
      </w:r>
    </w:p>
    <w:p w:rsidR="007C7229" w:rsidRPr="00FE44D1" w:rsidRDefault="00C465C8" w:rsidP="00951B29">
      <w:pPr>
        <w:pStyle w:val="a3"/>
        <w:spacing w:before="0" w:beforeAutospacing="0" w:after="0" w:afterAutospacing="0"/>
        <w:ind w:firstLine="709"/>
        <w:jc w:val="both"/>
      </w:pPr>
      <w:r>
        <w:t xml:space="preserve">Укрепление материальной базы ДЮСШ </w:t>
      </w:r>
      <w:proofErr w:type="gramStart"/>
      <w:r>
        <w:t xml:space="preserve">( </w:t>
      </w:r>
      <w:proofErr w:type="gramEnd"/>
      <w:r>
        <w:t>приобретение настенных матов) - 66620 рублей</w:t>
      </w:r>
    </w:p>
    <w:p w:rsidR="00437A3F" w:rsidRDefault="007C7229" w:rsidP="007C7229">
      <w:pPr>
        <w:tabs>
          <w:tab w:val="left" w:pos="709"/>
        </w:tabs>
        <w:spacing w:after="0" w:line="240" w:lineRule="auto"/>
        <w:ind w:firstLine="709"/>
        <w:jc w:val="both"/>
        <w:rPr>
          <w:rFonts w:eastAsia="Times New Roman"/>
          <w:szCs w:val="24"/>
          <w:lang w:eastAsia="ru-RU"/>
        </w:rPr>
      </w:pPr>
      <w:r w:rsidRPr="00F17AA8">
        <w:rPr>
          <w:rFonts w:eastAsia="Times New Roman"/>
          <w:szCs w:val="24"/>
          <w:lang w:eastAsia="ru-RU"/>
        </w:rPr>
        <w:t xml:space="preserve">Оценка эффективности реализации муниципальной программы осуществлялась по </w:t>
      </w:r>
      <w:r>
        <w:rPr>
          <w:rFonts w:eastAsia="Times New Roman"/>
          <w:szCs w:val="24"/>
          <w:lang w:eastAsia="ru-RU"/>
        </w:rPr>
        <w:t>5</w:t>
      </w:r>
      <w:r w:rsidRPr="00F17AA8">
        <w:rPr>
          <w:rFonts w:eastAsia="Times New Roman"/>
          <w:szCs w:val="24"/>
          <w:lang w:eastAsia="ru-RU"/>
        </w:rPr>
        <w:t xml:space="preserve"> целевым показателям, ожидаемое значение </w:t>
      </w:r>
      <w:r>
        <w:rPr>
          <w:rFonts w:eastAsia="Times New Roman"/>
          <w:szCs w:val="24"/>
          <w:lang w:eastAsia="ru-RU"/>
        </w:rPr>
        <w:t>достигнуто в полном объеме.</w:t>
      </w:r>
    </w:p>
    <w:p w:rsidR="00437A3F" w:rsidRDefault="00437A3F" w:rsidP="007C7229">
      <w:pPr>
        <w:tabs>
          <w:tab w:val="left" w:pos="709"/>
        </w:tabs>
        <w:spacing w:after="0" w:line="240" w:lineRule="auto"/>
        <w:ind w:firstLine="709"/>
        <w:jc w:val="both"/>
        <w:rPr>
          <w:rFonts w:eastAsia="Times New Roman"/>
          <w:szCs w:val="24"/>
          <w:lang w:eastAsia="ru-RU"/>
        </w:rPr>
      </w:pPr>
    </w:p>
    <w:p w:rsidR="007C7229" w:rsidRDefault="007C7229" w:rsidP="007C7229">
      <w:pPr>
        <w:tabs>
          <w:tab w:val="left" w:pos="709"/>
        </w:tabs>
        <w:spacing w:after="0" w:line="240" w:lineRule="auto"/>
        <w:ind w:firstLine="709"/>
        <w:jc w:val="both"/>
        <w:rPr>
          <w:rFonts w:eastAsia="Times New Roman"/>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34"/>
        <w:gridCol w:w="2145"/>
        <w:gridCol w:w="561"/>
        <w:gridCol w:w="1222"/>
        <w:gridCol w:w="1518"/>
        <w:gridCol w:w="963"/>
        <w:gridCol w:w="671"/>
        <w:gridCol w:w="1871"/>
      </w:tblGrid>
      <w:tr w:rsidR="007C7229" w:rsidRPr="007D6F6C" w:rsidTr="0089642D">
        <w:trPr>
          <w:tblCellSpacing w:w="0" w:type="dxa"/>
        </w:trPr>
        <w:tc>
          <w:tcPr>
            <w:tcW w:w="4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r w:rsidRPr="00C15822">
              <w:rPr>
                <w:rFonts w:eastAsia="Times New Roman" w:cs="Times New Roman"/>
                <w:b/>
                <w:bCs/>
                <w:sz w:val="20"/>
                <w:szCs w:val="20"/>
                <w:lang w:eastAsia="ru-RU"/>
              </w:rPr>
              <w:br/>
              <w:t> № </w:t>
            </w:r>
            <w:r w:rsidRPr="00C15822">
              <w:rPr>
                <w:rFonts w:eastAsia="Times New Roman" w:cs="Times New Roman"/>
                <w:b/>
                <w:bCs/>
                <w:sz w:val="20"/>
                <w:szCs w:val="20"/>
                <w:lang w:eastAsia="ru-RU"/>
              </w:rPr>
              <w:br/>
            </w:r>
            <w:proofErr w:type="spellStart"/>
            <w:proofErr w:type="gramStart"/>
            <w:r w:rsidRPr="00C15822">
              <w:rPr>
                <w:rFonts w:eastAsia="Times New Roman" w:cs="Times New Roman"/>
                <w:b/>
                <w:bCs/>
                <w:sz w:val="20"/>
                <w:szCs w:val="20"/>
                <w:lang w:eastAsia="ru-RU"/>
              </w:rPr>
              <w:t>п</w:t>
            </w:r>
            <w:proofErr w:type="spellEnd"/>
            <w:proofErr w:type="gramEnd"/>
            <w:r w:rsidRPr="00C15822">
              <w:rPr>
                <w:rFonts w:eastAsia="Times New Roman" w:cs="Times New Roman"/>
                <w:b/>
                <w:bCs/>
                <w:sz w:val="20"/>
                <w:szCs w:val="20"/>
                <w:lang w:eastAsia="ru-RU"/>
              </w:rPr>
              <w:t>/</w:t>
            </w:r>
            <w:proofErr w:type="spellStart"/>
            <w:r w:rsidRPr="00C15822">
              <w:rPr>
                <w:rFonts w:eastAsia="Times New Roman" w:cs="Times New Roman"/>
                <w:b/>
                <w:bCs/>
                <w:sz w:val="20"/>
                <w:szCs w:val="20"/>
                <w:lang w:eastAsia="ru-RU"/>
              </w:rPr>
              <w:t>п</w:t>
            </w:r>
            <w:proofErr w:type="spellEnd"/>
          </w:p>
        </w:tc>
        <w:tc>
          <w:tcPr>
            <w:tcW w:w="21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r w:rsidRPr="00C15822">
              <w:rPr>
                <w:rFonts w:eastAsia="Times New Roman" w:cs="Times New Roman"/>
                <w:b/>
                <w:bCs/>
                <w:sz w:val="20"/>
                <w:szCs w:val="20"/>
                <w:lang w:eastAsia="ru-RU"/>
              </w:rPr>
              <w:t>Наименование   </w:t>
            </w:r>
            <w:r w:rsidRPr="00C15822">
              <w:rPr>
                <w:rFonts w:eastAsia="Times New Roman" w:cs="Times New Roman"/>
                <w:b/>
                <w:bCs/>
                <w:sz w:val="20"/>
                <w:szCs w:val="20"/>
                <w:lang w:eastAsia="ru-RU"/>
              </w:rPr>
              <w:br/>
              <w:t>     целевого     </w:t>
            </w:r>
            <w:r w:rsidRPr="00C15822">
              <w:rPr>
                <w:rFonts w:eastAsia="Times New Roman" w:cs="Times New Roman"/>
                <w:b/>
                <w:bCs/>
                <w:sz w:val="20"/>
                <w:szCs w:val="20"/>
                <w:lang w:eastAsia="ru-RU"/>
              </w:rPr>
              <w:br/>
              <w:t>    показателя</w:t>
            </w:r>
          </w:p>
        </w:tc>
        <w:tc>
          <w:tcPr>
            <w:tcW w:w="56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r w:rsidRPr="00C15822">
              <w:rPr>
                <w:rFonts w:eastAsia="Times New Roman" w:cs="Times New Roman"/>
                <w:b/>
                <w:bCs/>
                <w:sz w:val="20"/>
                <w:szCs w:val="20"/>
                <w:lang w:eastAsia="ru-RU"/>
              </w:rPr>
              <w:t>Ед. </w:t>
            </w:r>
            <w:r w:rsidRPr="00C15822">
              <w:rPr>
                <w:rFonts w:eastAsia="Times New Roman" w:cs="Times New Roman"/>
                <w:b/>
                <w:bCs/>
                <w:sz w:val="20"/>
                <w:szCs w:val="20"/>
                <w:lang w:eastAsia="ru-RU"/>
              </w:rPr>
              <w:br/>
            </w:r>
            <w:proofErr w:type="spellStart"/>
            <w:r w:rsidRPr="00C15822">
              <w:rPr>
                <w:rFonts w:eastAsia="Times New Roman" w:cs="Times New Roman"/>
                <w:b/>
                <w:bCs/>
                <w:sz w:val="20"/>
                <w:szCs w:val="20"/>
                <w:lang w:eastAsia="ru-RU"/>
              </w:rPr>
              <w:t>изм</w:t>
            </w:r>
            <w:proofErr w:type="spellEnd"/>
            <w:r w:rsidRPr="00C15822">
              <w:rPr>
                <w:rFonts w:eastAsia="Times New Roman" w:cs="Times New Roman"/>
                <w:b/>
                <w:bCs/>
                <w:sz w:val="20"/>
                <w:szCs w:val="20"/>
                <w:lang w:eastAsia="ru-RU"/>
              </w:rPr>
              <w:t>.</w:t>
            </w:r>
          </w:p>
        </w:tc>
        <w:tc>
          <w:tcPr>
            <w:tcW w:w="122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r w:rsidRPr="00C15822">
              <w:rPr>
                <w:rFonts w:eastAsia="Times New Roman" w:cs="Times New Roman"/>
                <w:b/>
                <w:bCs/>
                <w:sz w:val="20"/>
                <w:szCs w:val="20"/>
                <w:lang w:eastAsia="ru-RU"/>
              </w:rPr>
              <w:t>Плановое</w:t>
            </w:r>
            <w:r w:rsidRPr="00C15822">
              <w:rPr>
                <w:rFonts w:eastAsia="Times New Roman" w:cs="Times New Roman"/>
                <w:b/>
                <w:bCs/>
                <w:sz w:val="20"/>
                <w:szCs w:val="20"/>
                <w:lang w:eastAsia="ru-RU"/>
              </w:rPr>
              <w:br/>
              <w:t>значение</w:t>
            </w:r>
          </w:p>
        </w:tc>
        <w:tc>
          <w:tcPr>
            <w:tcW w:w="151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r w:rsidRPr="00C15822">
              <w:rPr>
                <w:rFonts w:eastAsia="Times New Roman" w:cs="Times New Roman"/>
                <w:b/>
                <w:bCs/>
                <w:sz w:val="20"/>
                <w:szCs w:val="20"/>
                <w:lang w:eastAsia="ru-RU"/>
              </w:rPr>
              <w:t>Фактическое</w:t>
            </w:r>
            <w:r w:rsidRPr="00C15822">
              <w:rPr>
                <w:rFonts w:eastAsia="Times New Roman" w:cs="Times New Roman"/>
                <w:b/>
                <w:bCs/>
                <w:sz w:val="20"/>
                <w:szCs w:val="20"/>
                <w:lang w:eastAsia="ru-RU"/>
              </w:rPr>
              <w:br/>
              <w:t> значение</w:t>
            </w:r>
          </w:p>
        </w:tc>
        <w:tc>
          <w:tcPr>
            <w:tcW w:w="163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r w:rsidRPr="00C15822">
              <w:rPr>
                <w:rFonts w:eastAsia="Times New Roman" w:cs="Times New Roman"/>
                <w:b/>
                <w:bCs/>
                <w:sz w:val="20"/>
                <w:szCs w:val="20"/>
                <w:lang w:eastAsia="ru-RU"/>
              </w:rPr>
              <w:t>Отклонение </w:t>
            </w:r>
            <w:r w:rsidRPr="00C15822">
              <w:rPr>
                <w:rFonts w:eastAsia="Times New Roman" w:cs="Times New Roman"/>
                <w:b/>
                <w:bCs/>
                <w:sz w:val="20"/>
                <w:szCs w:val="20"/>
                <w:lang w:eastAsia="ru-RU"/>
              </w:rPr>
              <w:br/>
              <w:t>фактического</w:t>
            </w:r>
            <w:r w:rsidRPr="00C15822">
              <w:rPr>
                <w:rFonts w:eastAsia="Times New Roman" w:cs="Times New Roman"/>
                <w:b/>
                <w:bCs/>
                <w:sz w:val="20"/>
                <w:szCs w:val="20"/>
                <w:lang w:eastAsia="ru-RU"/>
              </w:rPr>
              <w:br/>
              <w:t xml:space="preserve">значения </w:t>
            </w:r>
            <w:proofErr w:type="gramStart"/>
            <w:r w:rsidRPr="00C15822">
              <w:rPr>
                <w:rFonts w:eastAsia="Times New Roman" w:cs="Times New Roman"/>
                <w:b/>
                <w:bCs/>
                <w:sz w:val="20"/>
                <w:szCs w:val="20"/>
                <w:lang w:eastAsia="ru-RU"/>
              </w:rPr>
              <w:t>от</w:t>
            </w:r>
            <w:proofErr w:type="gramEnd"/>
            <w:r w:rsidRPr="00C15822">
              <w:rPr>
                <w:rFonts w:eastAsia="Times New Roman" w:cs="Times New Roman"/>
                <w:b/>
                <w:bCs/>
                <w:sz w:val="20"/>
                <w:szCs w:val="20"/>
                <w:lang w:eastAsia="ru-RU"/>
              </w:rPr>
              <w:t> </w:t>
            </w:r>
            <w:r w:rsidRPr="00C15822">
              <w:rPr>
                <w:rFonts w:eastAsia="Times New Roman" w:cs="Times New Roman"/>
                <w:b/>
                <w:bCs/>
                <w:sz w:val="20"/>
                <w:szCs w:val="20"/>
                <w:lang w:eastAsia="ru-RU"/>
              </w:rPr>
              <w:br/>
              <w:t> планового</w:t>
            </w:r>
          </w:p>
        </w:tc>
        <w:tc>
          <w:tcPr>
            <w:tcW w:w="187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r w:rsidRPr="00C15822">
              <w:rPr>
                <w:rFonts w:eastAsia="Times New Roman" w:cs="Times New Roman"/>
                <w:b/>
                <w:bCs/>
                <w:sz w:val="20"/>
                <w:szCs w:val="20"/>
                <w:lang w:eastAsia="ru-RU"/>
              </w:rPr>
              <w:t>Обоснование</w:t>
            </w:r>
          </w:p>
          <w:p w:rsidR="007C7229" w:rsidRPr="00C15822" w:rsidRDefault="007C7229" w:rsidP="0089642D">
            <w:pPr>
              <w:spacing w:after="96" w:line="255" w:lineRule="atLeast"/>
              <w:jc w:val="center"/>
              <w:rPr>
                <w:rFonts w:eastAsia="Times New Roman" w:cs="Times New Roman"/>
                <w:sz w:val="20"/>
                <w:szCs w:val="20"/>
                <w:lang w:eastAsia="ru-RU"/>
              </w:rPr>
            </w:pPr>
            <w:r w:rsidRPr="00C15822">
              <w:rPr>
                <w:rFonts w:eastAsia="Times New Roman" w:cs="Times New Roman"/>
                <w:b/>
                <w:bCs/>
                <w:sz w:val="20"/>
                <w:szCs w:val="20"/>
                <w:lang w:eastAsia="ru-RU"/>
              </w:rPr>
              <w:t>причин</w:t>
            </w:r>
          </w:p>
          <w:p w:rsidR="007C7229" w:rsidRPr="00C15822" w:rsidRDefault="007C7229" w:rsidP="0089642D">
            <w:pPr>
              <w:spacing w:after="96" w:line="255" w:lineRule="atLeast"/>
              <w:jc w:val="center"/>
              <w:rPr>
                <w:rFonts w:eastAsia="Times New Roman" w:cs="Times New Roman"/>
                <w:sz w:val="20"/>
                <w:szCs w:val="20"/>
                <w:lang w:eastAsia="ru-RU"/>
              </w:rPr>
            </w:pPr>
            <w:r w:rsidRPr="00C15822">
              <w:rPr>
                <w:rFonts w:eastAsia="Times New Roman" w:cs="Times New Roman"/>
                <w:b/>
                <w:bCs/>
                <w:sz w:val="20"/>
                <w:szCs w:val="20"/>
                <w:lang w:eastAsia="ru-RU"/>
              </w:rPr>
              <w:t>отклонения</w:t>
            </w:r>
          </w:p>
        </w:tc>
      </w:tr>
      <w:tr w:rsidR="007C7229" w:rsidRPr="007D6F6C" w:rsidTr="0089642D">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rPr>
                <w:rFonts w:eastAsia="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rPr>
                <w:rFonts w:eastAsia="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rPr>
                <w:rFonts w:eastAsia="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rPr>
                <w:rFonts w:eastAsia="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rPr>
                <w:rFonts w:eastAsia="Times New Roman" w:cs="Times New Roman"/>
                <w:sz w:val="20"/>
                <w:szCs w:val="20"/>
                <w:lang w:eastAsia="ru-RU"/>
              </w:rPr>
            </w:pP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r w:rsidRPr="00C15822">
              <w:rPr>
                <w:rFonts w:eastAsia="Times New Roman" w:cs="Times New Roman"/>
                <w:b/>
                <w:bCs/>
                <w:sz w:val="20"/>
                <w:szCs w:val="20"/>
                <w:lang w:eastAsia="ru-RU"/>
              </w:rPr>
              <w:t>-/+</w:t>
            </w:r>
          </w:p>
        </w:tc>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r w:rsidRPr="00C15822">
              <w:rPr>
                <w:rFonts w:eastAsia="Times New Roman" w:cs="Times New Roman"/>
                <w:b/>
                <w:bCs/>
                <w:sz w:val="20"/>
                <w:szCs w:val="20"/>
                <w:lang w:eastAsia="ru-RU"/>
              </w:rPr>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rPr>
                <w:rFonts w:eastAsia="Times New Roman" w:cs="Times New Roman"/>
                <w:sz w:val="20"/>
                <w:szCs w:val="20"/>
                <w:lang w:eastAsia="ru-RU"/>
              </w:rPr>
            </w:pPr>
          </w:p>
        </w:tc>
      </w:tr>
      <w:tr w:rsidR="007C7229" w:rsidRPr="007D6F6C" w:rsidTr="0089642D">
        <w:trPr>
          <w:tblCellSpacing w:w="0" w:type="dxa"/>
        </w:trPr>
        <w:tc>
          <w:tcPr>
            <w:tcW w:w="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1.</w:t>
            </w:r>
          </w:p>
        </w:tc>
        <w:tc>
          <w:tcPr>
            <w:tcW w:w="21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Число квалифицированных учителей физической культуры и тренеров преподавателей физкультурно-спортивных организаций, работающих по специальности</w:t>
            </w:r>
          </w:p>
        </w:tc>
        <w:tc>
          <w:tcPr>
            <w:tcW w:w="5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Чел. </w:t>
            </w:r>
          </w:p>
        </w:tc>
        <w:tc>
          <w:tcPr>
            <w:tcW w:w="12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40</w:t>
            </w:r>
          </w:p>
        </w:tc>
        <w:tc>
          <w:tcPr>
            <w:tcW w:w="15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983808" w:rsidP="0089642D">
            <w:pPr>
              <w:spacing w:after="96" w:line="255" w:lineRule="atLeast"/>
              <w:jc w:val="center"/>
              <w:rPr>
                <w:rFonts w:eastAsia="Times New Roman" w:cs="Times New Roman"/>
                <w:sz w:val="20"/>
                <w:szCs w:val="20"/>
                <w:lang w:eastAsia="ru-RU"/>
              </w:rPr>
            </w:pPr>
            <w:r>
              <w:rPr>
                <w:rFonts w:eastAsia="Times New Roman" w:cs="Times New Roman"/>
                <w:sz w:val="20"/>
                <w:szCs w:val="20"/>
                <w:lang w:eastAsia="ru-RU"/>
              </w:rPr>
              <w:t>40</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 </w:t>
            </w:r>
          </w:p>
        </w:tc>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983808">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 </w:t>
            </w:r>
            <w:r w:rsidR="00983808">
              <w:rPr>
                <w:rFonts w:eastAsia="Times New Roman" w:cs="Times New Roman"/>
                <w:sz w:val="20"/>
                <w:szCs w:val="20"/>
                <w:lang w:eastAsia="ru-RU"/>
              </w:rPr>
              <w:t>100</w:t>
            </w:r>
          </w:p>
        </w:tc>
        <w:tc>
          <w:tcPr>
            <w:tcW w:w="18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p>
        </w:tc>
      </w:tr>
      <w:tr w:rsidR="007C7229" w:rsidRPr="007D6F6C" w:rsidTr="0089642D">
        <w:trPr>
          <w:tblCellSpacing w:w="0" w:type="dxa"/>
        </w:trPr>
        <w:tc>
          <w:tcPr>
            <w:tcW w:w="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p>
        </w:tc>
        <w:tc>
          <w:tcPr>
            <w:tcW w:w="21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 xml:space="preserve">Доля жителей  </w:t>
            </w:r>
            <w:proofErr w:type="spellStart"/>
            <w:r w:rsidRPr="00C15822">
              <w:rPr>
                <w:rFonts w:eastAsia="Times New Roman" w:cs="Times New Roman"/>
                <w:sz w:val="20"/>
                <w:szCs w:val="20"/>
                <w:lang w:eastAsia="ru-RU"/>
              </w:rPr>
              <w:t>Майнского</w:t>
            </w:r>
            <w:proofErr w:type="spellEnd"/>
            <w:r w:rsidRPr="00C15822">
              <w:rPr>
                <w:rFonts w:eastAsia="Times New Roman" w:cs="Times New Roman"/>
                <w:sz w:val="20"/>
                <w:szCs w:val="20"/>
                <w:lang w:eastAsia="ru-RU"/>
              </w:rPr>
              <w:t xml:space="preserve"> района, включая учащихся и студентов, взрослого населения, выполнивших нормативы ВФСК ГТО, и общей численности населения, принявшего участие в сдаче нормативов ВФСК ГТО.  </w:t>
            </w:r>
          </w:p>
        </w:tc>
        <w:tc>
          <w:tcPr>
            <w:tcW w:w="5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 %</w:t>
            </w:r>
          </w:p>
        </w:tc>
        <w:tc>
          <w:tcPr>
            <w:tcW w:w="12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 29,0</w:t>
            </w:r>
          </w:p>
        </w:tc>
        <w:tc>
          <w:tcPr>
            <w:tcW w:w="15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983808" w:rsidP="0089642D">
            <w:pPr>
              <w:spacing w:after="96" w:line="255" w:lineRule="atLeast"/>
              <w:jc w:val="center"/>
              <w:rPr>
                <w:rFonts w:eastAsia="Times New Roman" w:cs="Times New Roman"/>
                <w:sz w:val="20"/>
                <w:szCs w:val="20"/>
                <w:lang w:eastAsia="ru-RU"/>
              </w:rPr>
            </w:pPr>
            <w:r>
              <w:rPr>
                <w:rFonts w:eastAsia="Times New Roman" w:cs="Times New Roman"/>
                <w:sz w:val="20"/>
                <w:szCs w:val="20"/>
                <w:lang w:eastAsia="ru-RU"/>
              </w:rPr>
              <w:t>31,5</w:t>
            </w:r>
            <w:r w:rsidR="007C7229" w:rsidRPr="00C15822">
              <w:rPr>
                <w:rFonts w:eastAsia="Times New Roman" w:cs="Times New Roman"/>
                <w:sz w:val="20"/>
                <w:szCs w:val="20"/>
                <w:lang w:eastAsia="ru-RU"/>
              </w:rPr>
              <w:t> </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 </w:t>
            </w:r>
          </w:p>
        </w:tc>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983808" w:rsidP="00983808">
            <w:pPr>
              <w:spacing w:after="96" w:line="255" w:lineRule="atLeast"/>
              <w:jc w:val="center"/>
              <w:rPr>
                <w:rFonts w:eastAsia="Times New Roman" w:cs="Times New Roman"/>
                <w:sz w:val="20"/>
                <w:szCs w:val="20"/>
                <w:lang w:eastAsia="ru-RU"/>
              </w:rPr>
            </w:pPr>
            <w:r>
              <w:rPr>
                <w:rFonts w:eastAsia="Times New Roman" w:cs="Times New Roman"/>
                <w:sz w:val="20"/>
                <w:szCs w:val="20"/>
                <w:lang w:eastAsia="ru-RU"/>
              </w:rPr>
              <w:t>108,6</w:t>
            </w:r>
          </w:p>
        </w:tc>
        <w:tc>
          <w:tcPr>
            <w:tcW w:w="18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 </w:t>
            </w:r>
          </w:p>
        </w:tc>
      </w:tr>
      <w:tr w:rsidR="007C7229" w:rsidRPr="007D6F6C" w:rsidTr="0089642D">
        <w:trPr>
          <w:trHeight w:val="1243"/>
          <w:tblCellSpacing w:w="0" w:type="dxa"/>
        </w:trPr>
        <w:tc>
          <w:tcPr>
            <w:tcW w:w="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 3</w:t>
            </w:r>
          </w:p>
        </w:tc>
        <w:tc>
          <w:tcPr>
            <w:tcW w:w="21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rPr>
                <w:rFonts w:eastAsia="Times New Roman" w:cs="Times New Roman"/>
                <w:sz w:val="20"/>
                <w:szCs w:val="20"/>
                <w:lang w:eastAsia="ru-RU"/>
              </w:rPr>
            </w:pPr>
            <w:r w:rsidRPr="00C15822">
              <w:rPr>
                <w:rFonts w:eastAsia="Times New Roman" w:cs="Times New Roman"/>
                <w:sz w:val="20"/>
                <w:szCs w:val="20"/>
                <w:lang w:eastAsia="ru-RU"/>
              </w:rPr>
              <w:t xml:space="preserve">Доля жителей </w:t>
            </w:r>
            <w:proofErr w:type="spellStart"/>
            <w:r w:rsidRPr="00C15822">
              <w:rPr>
                <w:rFonts w:eastAsia="Times New Roman" w:cs="Times New Roman"/>
                <w:sz w:val="20"/>
                <w:szCs w:val="20"/>
                <w:lang w:eastAsia="ru-RU"/>
              </w:rPr>
              <w:t>Майнского</w:t>
            </w:r>
            <w:proofErr w:type="spellEnd"/>
            <w:r w:rsidRPr="00C15822">
              <w:rPr>
                <w:rFonts w:eastAsia="Times New Roman" w:cs="Times New Roman"/>
                <w:sz w:val="20"/>
                <w:szCs w:val="20"/>
                <w:lang w:eastAsia="ru-RU"/>
              </w:rPr>
              <w:t xml:space="preserve"> района систематически занимающихся физической культуры и спортом, в общей численности населения     </w:t>
            </w:r>
          </w:p>
        </w:tc>
        <w:tc>
          <w:tcPr>
            <w:tcW w:w="5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 </w:t>
            </w:r>
          </w:p>
        </w:tc>
        <w:tc>
          <w:tcPr>
            <w:tcW w:w="12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983808" w:rsidP="0089642D">
            <w:pPr>
              <w:spacing w:after="96" w:line="255" w:lineRule="atLeast"/>
              <w:jc w:val="center"/>
              <w:rPr>
                <w:rFonts w:eastAsia="Times New Roman" w:cs="Times New Roman"/>
                <w:sz w:val="20"/>
                <w:szCs w:val="20"/>
                <w:lang w:eastAsia="ru-RU"/>
              </w:rPr>
            </w:pPr>
            <w:r>
              <w:rPr>
                <w:rFonts w:eastAsia="Times New Roman" w:cs="Times New Roman"/>
                <w:sz w:val="20"/>
                <w:szCs w:val="20"/>
                <w:lang w:eastAsia="ru-RU"/>
              </w:rPr>
              <w:t>46,8</w:t>
            </w:r>
          </w:p>
        </w:tc>
        <w:tc>
          <w:tcPr>
            <w:tcW w:w="15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983808" w:rsidP="0089642D">
            <w:pPr>
              <w:spacing w:after="96" w:line="255" w:lineRule="atLeast"/>
              <w:jc w:val="center"/>
              <w:rPr>
                <w:rFonts w:eastAsia="Times New Roman" w:cs="Times New Roman"/>
                <w:sz w:val="20"/>
                <w:szCs w:val="20"/>
                <w:lang w:eastAsia="ru-RU"/>
              </w:rPr>
            </w:pPr>
            <w:r>
              <w:rPr>
                <w:rFonts w:eastAsia="Times New Roman" w:cs="Times New Roman"/>
                <w:sz w:val="20"/>
                <w:szCs w:val="20"/>
                <w:lang w:eastAsia="ru-RU"/>
              </w:rPr>
              <w:t>56,1</w:t>
            </w:r>
            <w:r w:rsidR="007C7229" w:rsidRPr="00C15822">
              <w:rPr>
                <w:rFonts w:eastAsia="Times New Roman" w:cs="Times New Roman"/>
                <w:sz w:val="20"/>
                <w:szCs w:val="20"/>
                <w:lang w:eastAsia="ru-RU"/>
              </w:rPr>
              <w:t> </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 </w:t>
            </w:r>
          </w:p>
        </w:tc>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983808">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 </w:t>
            </w:r>
            <w:r w:rsidR="00983808">
              <w:rPr>
                <w:rFonts w:eastAsia="Times New Roman" w:cs="Times New Roman"/>
                <w:sz w:val="20"/>
                <w:szCs w:val="20"/>
                <w:lang w:eastAsia="ru-RU"/>
              </w:rPr>
              <w:t>120</w:t>
            </w:r>
          </w:p>
        </w:tc>
        <w:tc>
          <w:tcPr>
            <w:tcW w:w="18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 </w:t>
            </w:r>
          </w:p>
        </w:tc>
      </w:tr>
      <w:tr w:rsidR="007C7229" w:rsidRPr="007D6F6C" w:rsidTr="0089642D">
        <w:trPr>
          <w:trHeight w:val="1243"/>
          <w:tblCellSpacing w:w="0" w:type="dxa"/>
        </w:trPr>
        <w:tc>
          <w:tcPr>
            <w:tcW w:w="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lastRenderedPageBreak/>
              <w:t>4</w:t>
            </w:r>
          </w:p>
        </w:tc>
        <w:tc>
          <w:tcPr>
            <w:tcW w:w="21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 xml:space="preserve">Доля лиц с ограниченными возможностями здоровья, включая инвалидов систематически занимающихся физической культурой и спортом </w:t>
            </w:r>
          </w:p>
        </w:tc>
        <w:tc>
          <w:tcPr>
            <w:tcW w:w="5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w:t>
            </w:r>
          </w:p>
        </w:tc>
        <w:tc>
          <w:tcPr>
            <w:tcW w:w="12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983808" w:rsidP="0089642D">
            <w:pPr>
              <w:spacing w:after="96" w:line="255" w:lineRule="atLeast"/>
              <w:jc w:val="center"/>
              <w:rPr>
                <w:rFonts w:eastAsia="Times New Roman" w:cs="Times New Roman"/>
                <w:sz w:val="20"/>
                <w:szCs w:val="20"/>
                <w:lang w:eastAsia="ru-RU"/>
              </w:rPr>
            </w:pPr>
            <w:r>
              <w:rPr>
                <w:rFonts w:eastAsia="Times New Roman" w:cs="Times New Roman"/>
                <w:sz w:val="20"/>
                <w:szCs w:val="20"/>
                <w:lang w:eastAsia="ru-RU"/>
              </w:rPr>
              <w:t>5</w:t>
            </w:r>
          </w:p>
        </w:tc>
        <w:tc>
          <w:tcPr>
            <w:tcW w:w="15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983808" w:rsidP="0089642D">
            <w:pPr>
              <w:spacing w:after="96" w:line="255" w:lineRule="atLeast"/>
              <w:jc w:val="center"/>
              <w:rPr>
                <w:rFonts w:eastAsia="Times New Roman" w:cs="Times New Roman"/>
                <w:sz w:val="20"/>
                <w:szCs w:val="20"/>
                <w:lang w:eastAsia="ru-RU"/>
              </w:rPr>
            </w:pPr>
            <w:r>
              <w:rPr>
                <w:rFonts w:eastAsia="Times New Roman" w:cs="Times New Roman"/>
                <w:sz w:val="20"/>
                <w:szCs w:val="20"/>
                <w:lang w:eastAsia="ru-RU"/>
              </w:rPr>
              <w:t>5</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p>
        </w:tc>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983808" w:rsidP="0089642D">
            <w:pPr>
              <w:spacing w:after="96" w:line="255" w:lineRule="atLeast"/>
              <w:jc w:val="center"/>
              <w:rPr>
                <w:rFonts w:eastAsia="Times New Roman" w:cs="Times New Roman"/>
                <w:sz w:val="20"/>
                <w:szCs w:val="20"/>
                <w:lang w:eastAsia="ru-RU"/>
              </w:rPr>
            </w:pPr>
            <w:r>
              <w:rPr>
                <w:rFonts w:eastAsia="Times New Roman" w:cs="Times New Roman"/>
                <w:sz w:val="20"/>
                <w:szCs w:val="20"/>
                <w:lang w:eastAsia="ru-RU"/>
              </w:rPr>
              <w:t>100</w:t>
            </w:r>
          </w:p>
        </w:tc>
        <w:tc>
          <w:tcPr>
            <w:tcW w:w="18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p>
        </w:tc>
      </w:tr>
      <w:tr w:rsidR="007C7229" w:rsidRPr="007D6F6C" w:rsidTr="0089642D">
        <w:trPr>
          <w:trHeight w:val="1243"/>
          <w:tblCellSpacing w:w="0" w:type="dxa"/>
        </w:trPr>
        <w:tc>
          <w:tcPr>
            <w:tcW w:w="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5</w:t>
            </w:r>
          </w:p>
        </w:tc>
        <w:tc>
          <w:tcPr>
            <w:tcW w:w="21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 xml:space="preserve">Доля учащихся систематически занимающихся физической культурой и спортом, в общей численности учащихся в </w:t>
            </w:r>
            <w:proofErr w:type="spellStart"/>
            <w:r w:rsidRPr="00C15822">
              <w:rPr>
                <w:rFonts w:eastAsia="Times New Roman" w:cs="Times New Roman"/>
                <w:sz w:val="20"/>
                <w:szCs w:val="20"/>
                <w:lang w:eastAsia="ru-RU"/>
              </w:rPr>
              <w:t>Майнском</w:t>
            </w:r>
            <w:proofErr w:type="spellEnd"/>
            <w:r w:rsidRPr="00C15822">
              <w:rPr>
                <w:rFonts w:eastAsia="Times New Roman" w:cs="Times New Roman"/>
                <w:sz w:val="20"/>
                <w:szCs w:val="20"/>
                <w:lang w:eastAsia="ru-RU"/>
              </w:rPr>
              <w:t xml:space="preserve"> районе</w:t>
            </w:r>
          </w:p>
        </w:tc>
        <w:tc>
          <w:tcPr>
            <w:tcW w:w="5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w:t>
            </w:r>
          </w:p>
        </w:tc>
        <w:tc>
          <w:tcPr>
            <w:tcW w:w="12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983808" w:rsidP="0089642D">
            <w:pPr>
              <w:spacing w:after="96" w:line="255" w:lineRule="atLeast"/>
              <w:jc w:val="center"/>
              <w:rPr>
                <w:rFonts w:eastAsia="Times New Roman" w:cs="Times New Roman"/>
                <w:sz w:val="20"/>
                <w:szCs w:val="20"/>
                <w:lang w:eastAsia="ru-RU"/>
              </w:rPr>
            </w:pPr>
            <w:r>
              <w:rPr>
                <w:rFonts w:eastAsia="Times New Roman" w:cs="Times New Roman"/>
                <w:sz w:val="20"/>
                <w:szCs w:val="20"/>
                <w:lang w:eastAsia="ru-RU"/>
              </w:rPr>
              <w:t>95</w:t>
            </w:r>
          </w:p>
        </w:tc>
        <w:tc>
          <w:tcPr>
            <w:tcW w:w="15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983808" w:rsidP="0089642D">
            <w:pPr>
              <w:spacing w:after="96" w:line="255" w:lineRule="atLeast"/>
              <w:jc w:val="center"/>
              <w:rPr>
                <w:rFonts w:eastAsia="Times New Roman" w:cs="Times New Roman"/>
                <w:sz w:val="20"/>
                <w:szCs w:val="20"/>
                <w:lang w:eastAsia="ru-RU"/>
              </w:rPr>
            </w:pPr>
            <w:r>
              <w:rPr>
                <w:rFonts w:eastAsia="Times New Roman" w:cs="Times New Roman"/>
                <w:sz w:val="20"/>
                <w:szCs w:val="20"/>
                <w:lang w:eastAsia="ru-RU"/>
              </w:rPr>
              <w:t>96,7</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p>
        </w:tc>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983808" w:rsidP="0089642D">
            <w:pPr>
              <w:spacing w:after="96" w:line="255" w:lineRule="atLeast"/>
              <w:jc w:val="center"/>
              <w:rPr>
                <w:rFonts w:eastAsia="Times New Roman" w:cs="Times New Roman"/>
                <w:sz w:val="20"/>
                <w:szCs w:val="20"/>
                <w:lang w:eastAsia="ru-RU"/>
              </w:rPr>
            </w:pPr>
            <w:r>
              <w:rPr>
                <w:rFonts w:eastAsia="Times New Roman" w:cs="Times New Roman"/>
                <w:sz w:val="20"/>
                <w:szCs w:val="20"/>
                <w:lang w:eastAsia="ru-RU"/>
              </w:rPr>
              <w:t>101,7</w:t>
            </w:r>
          </w:p>
        </w:tc>
        <w:tc>
          <w:tcPr>
            <w:tcW w:w="18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C15822" w:rsidRDefault="007C7229" w:rsidP="0089642D">
            <w:pPr>
              <w:spacing w:after="96" w:line="255" w:lineRule="atLeast"/>
              <w:jc w:val="center"/>
              <w:rPr>
                <w:rFonts w:eastAsia="Times New Roman" w:cs="Times New Roman"/>
                <w:sz w:val="20"/>
                <w:szCs w:val="20"/>
                <w:lang w:eastAsia="ru-RU"/>
              </w:rPr>
            </w:pPr>
          </w:p>
        </w:tc>
      </w:tr>
      <w:tr w:rsidR="007C7229" w:rsidRPr="007D6F6C" w:rsidTr="0089642D">
        <w:trPr>
          <w:tblCellSpacing w:w="0" w:type="dxa"/>
        </w:trPr>
        <w:tc>
          <w:tcPr>
            <w:tcW w:w="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7D6F6C" w:rsidRDefault="007C7229" w:rsidP="0089642D">
            <w:pPr>
              <w:spacing w:after="96" w:line="255" w:lineRule="atLeast"/>
              <w:jc w:val="center"/>
              <w:rPr>
                <w:rFonts w:ascii="Tahoma" w:eastAsia="Times New Roman" w:hAnsi="Tahoma"/>
                <w:color w:val="2C2C2C"/>
                <w:sz w:val="20"/>
                <w:szCs w:val="20"/>
                <w:lang w:eastAsia="ru-RU"/>
              </w:rPr>
            </w:pPr>
          </w:p>
        </w:tc>
        <w:tc>
          <w:tcPr>
            <w:tcW w:w="21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7D6F6C" w:rsidRDefault="007C7229" w:rsidP="0089642D">
            <w:pPr>
              <w:spacing w:after="96" w:line="255" w:lineRule="atLeast"/>
              <w:jc w:val="center"/>
              <w:rPr>
                <w:rFonts w:ascii="Tahoma" w:eastAsia="Times New Roman" w:hAnsi="Tahoma"/>
                <w:color w:val="2C2C2C"/>
                <w:sz w:val="20"/>
                <w:szCs w:val="20"/>
                <w:lang w:eastAsia="ru-RU"/>
              </w:rPr>
            </w:pPr>
          </w:p>
        </w:tc>
        <w:tc>
          <w:tcPr>
            <w:tcW w:w="5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7D6F6C" w:rsidRDefault="007C7229" w:rsidP="0089642D">
            <w:pPr>
              <w:spacing w:after="96" w:line="255" w:lineRule="atLeast"/>
              <w:jc w:val="center"/>
              <w:rPr>
                <w:rFonts w:ascii="Tahoma" w:eastAsia="Times New Roman" w:hAnsi="Tahoma"/>
                <w:color w:val="2C2C2C"/>
                <w:sz w:val="20"/>
                <w:szCs w:val="20"/>
                <w:lang w:eastAsia="ru-RU"/>
              </w:rPr>
            </w:pPr>
          </w:p>
        </w:tc>
        <w:tc>
          <w:tcPr>
            <w:tcW w:w="12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7D6F6C" w:rsidRDefault="007C7229" w:rsidP="0089642D">
            <w:pPr>
              <w:spacing w:after="96" w:line="255" w:lineRule="atLeast"/>
              <w:jc w:val="center"/>
              <w:rPr>
                <w:rFonts w:ascii="Tahoma" w:eastAsia="Times New Roman" w:hAnsi="Tahoma"/>
                <w:color w:val="2C2C2C"/>
                <w:sz w:val="20"/>
                <w:szCs w:val="20"/>
                <w:lang w:eastAsia="ru-RU"/>
              </w:rPr>
            </w:pPr>
          </w:p>
        </w:tc>
        <w:tc>
          <w:tcPr>
            <w:tcW w:w="15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7D6F6C" w:rsidRDefault="007C7229" w:rsidP="0089642D">
            <w:pPr>
              <w:spacing w:after="96" w:line="255" w:lineRule="atLeast"/>
              <w:jc w:val="center"/>
              <w:rPr>
                <w:rFonts w:ascii="Tahoma" w:eastAsia="Times New Roman" w:hAnsi="Tahoma"/>
                <w:color w:val="2C2C2C"/>
                <w:sz w:val="20"/>
                <w:szCs w:val="20"/>
                <w:lang w:eastAsia="ru-RU"/>
              </w:rPr>
            </w:pP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7D6F6C" w:rsidRDefault="007C7229" w:rsidP="0089642D">
            <w:pPr>
              <w:spacing w:after="96" w:line="255" w:lineRule="atLeast"/>
              <w:jc w:val="center"/>
              <w:rPr>
                <w:rFonts w:ascii="Tahoma" w:eastAsia="Times New Roman" w:hAnsi="Tahoma"/>
                <w:color w:val="2C2C2C"/>
                <w:sz w:val="20"/>
                <w:szCs w:val="20"/>
                <w:lang w:eastAsia="ru-RU"/>
              </w:rPr>
            </w:pPr>
          </w:p>
        </w:tc>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7D6F6C" w:rsidRDefault="007C7229" w:rsidP="0089642D">
            <w:pPr>
              <w:spacing w:after="96" w:line="255" w:lineRule="atLeast"/>
              <w:jc w:val="center"/>
              <w:rPr>
                <w:rFonts w:ascii="Tahoma" w:eastAsia="Times New Roman" w:hAnsi="Tahoma"/>
                <w:color w:val="2C2C2C"/>
                <w:sz w:val="20"/>
                <w:szCs w:val="20"/>
                <w:lang w:eastAsia="ru-RU"/>
              </w:rPr>
            </w:pPr>
          </w:p>
        </w:tc>
        <w:tc>
          <w:tcPr>
            <w:tcW w:w="18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229" w:rsidRPr="007D6F6C" w:rsidRDefault="007C7229" w:rsidP="0089642D">
            <w:pPr>
              <w:spacing w:after="96" w:line="255" w:lineRule="atLeast"/>
              <w:jc w:val="center"/>
              <w:rPr>
                <w:rFonts w:ascii="Tahoma" w:eastAsia="Times New Roman" w:hAnsi="Tahoma"/>
                <w:color w:val="2C2C2C"/>
                <w:sz w:val="20"/>
                <w:szCs w:val="20"/>
                <w:lang w:eastAsia="ru-RU"/>
              </w:rPr>
            </w:pPr>
          </w:p>
        </w:tc>
      </w:tr>
    </w:tbl>
    <w:p w:rsidR="007C7229" w:rsidRDefault="007C7229" w:rsidP="007C7229">
      <w:pPr>
        <w:tabs>
          <w:tab w:val="left" w:pos="709"/>
        </w:tabs>
        <w:spacing w:after="0" w:line="240" w:lineRule="auto"/>
        <w:ind w:firstLine="709"/>
        <w:jc w:val="both"/>
        <w:rPr>
          <w:rFonts w:eastAsia="Times New Roman"/>
          <w:szCs w:val="24"/>
          <w:lang w:eastAsia="ru-RU"/>
        </w:rPr>
      </w:pPr>
    </w:p>
    <w:p w:rsidR="007C7229" w:rsidRPr="00A85F01" w:rsidRDefault="007C7229" w:rsidP="007C7229">
      <w:pPr>
        <w:pStyle w:val="a3"/>
        <w:spacing w:before="0" w:beforeAutospacing="0" w:after="0" w:afterAutospacing="0"/>
        <w:jc w:val="both"/>
        <w:rPr>
          <w:color w:val="FF0000"/>
        </w:rPr>
      </w:pPr>
    </w:p>
    <w:p w:rsidR="007C7229" w:rsidRDefault="007C7229" w:rsidP="007C7229">
      <w:pPr>
        <w:tabs>
          <w:tab w:val="left" w:pos="0"/>
        </w:tabs>
        <w:spacing w:after="0" w:line="240" w:lineRule="auto"/>
        <w:ind w:firstLine="709"/>
        <w:contextualSpacing/>
        <w:jc w:val="both"/>
        <w:rPr>
          <w:szCs w:val="24"/>
        </w:rPr>
      </w:pPr>
      <w:r w:rsidRPr="00FE44D1">
        <w:rPr>
          <w:b/>
          <w:i/>
          <w:szCs w:val="24"/>
          <w:shd w:val="clear" w:color="auto" w:fill="FFFFFF"/>
        </w:rPr>
        <w:t xml:space="preserve">Вывод: </w:t>
      </w:r>
      <w:r>
        <w:rPr>
          <w:rFonts w:eastAsia="Times New Roman"/>
          <w:szCs w:val="24"/>
          <w:lang w:eastAsia="ru-RU"/>
        </w:rPr>
        <w:t>П</w:t>
      </w:r>
      <w:r w:rsidR="003D2043">
        <w:rPr>
          <w:rFonts w:eastAsia="Times New Roman"/>
          <w:szCs w:val="24"/>
          <w:lang w:eastAsia="ru-RU"/>
        </w:rPr>
        <w:t>о результатам реализации за 2021</w:t>
      </w:r>
      <w:r w:rsidRPr="002B3A9C">
        <w:rPr>
          <w:rFonts w:eastAsia="Times New Roman"/>
          <w:szCs w:val="24"/>
          <w:lang w:eastAsia="ru-RU"/>
        </w:rPr>
        <w:t xml:space="preserve"> год муниципальная программа </w:t>
      </w:r>
      <w:r>
        <w:rPr>
          <w:rFonts w:eastAsia="Times New Roman"/>
          <w:szCs w:val="24"/>
          <w:lang w:eastAsia="ru-RU"/>
        </w:rPr>
        <w:t>признана эффективной</w:t>
      </w:r>
      <w:r w:rsidRPr="00F86A51">
        <w:rPr>
          <w:rFonts w:eastAsia="Times New Roman"/>
          <w:szCs w:val="24"/>
          <w:lang w:eastAsia="ru-RU"/>
        </w:rPr>
        <w:t xml:space="preserve">. </w:t>
      </w:r>
      <w:r w:rsidRPr="00DC394B">
        <w:rPr>
          <w:color w:val="000000"/>
          <w:szCs w:val="24"/>
        </w:rPr>
        <w:t>По итогам оценки эффективност</w:t>
      </w:r>
      <w:r>
        <w:rPr>
          <w:color w:val="000000"/>
          <w:szCs w:val="24"/>
        </w:rPr>
        <w:t>и</w:t>
      </w:r>
      <w:r w:rsidR="003D2043">
        <w:rPr>
          <w:color w:val="000000"/>
          <w:szCs w:val="24"/>
        </w:rPr>
        <w:t xml:space="preserve"> муниципальной программы за 2021</w:t>
      </w:r>
      <w:r w:rsidRPr="00DC394B">
        <w:rPr>
          <w:color w:val="000000"/>
          <w:szCs w:val="24"/>
        </w:rPr>
        <w:t xml:space="preserve"> год </w:t>
      </w:r>
      <w:r w:rsidRPr="00162A62">
        <w:rPr>
          <w:szCs w:val="24"/>
        </w:rPr>
        <w:t>координатору программы рекомендуется обеспечивать своевременную корректировку плановых значений показателей в случае изменения условий реализации муниципальной программы.</w:t>
      </w:r>
    </w:p>
    <w:p w:rsidR="00B0507B" w:rsidRDefault="00B0507B" w:rsidP="00B0507B">
      <w:pPr>
        <w:spacing w:before="100" w:beforeAutospacing="1" w:after="100" w:afterAutospacing="1" w:line="240" w:lineRule="auto"/>
        <w:jc w:val="center"/>
        <w:rPr>
          <w:rFonts w:eastAsia="Times New Roman" w:cs="Times New Roman"/>
          <w:b/>
          <w:szCs w:val="24"/>
          <w:lang w:eastAsia="ru-RU"/>
        </w:rPr>
      </w:pPr>
      <w:r>
        <w:rPr>
          <w:rFonts w:eastAsia="Times New Roman" w:cs="Times New Roman"/>
          <w:b/>
          <w:szCs w:val="24"/>
          <w:lang w:eastAsia="ru-RU"/>
        </w:rPr>
        <w:t>25</w:t>
      </w:r>
      <w:r w:rsidRPr="00E4523F">
        <w:rPr>
          <w:rFonts w:eastAsia="Times New Roman" w:cs="Times New Roman"/>
          <w:b/>
          <w:szCs w:val="24"/>
          <w:lang w:eastAsia="ru-RU"/>
        </w:rPr>
        <w:t xml:space="preserve">. </w:t>
      </w:r>
      <w:r w:rsidR="00A5100E">
        <w:rPr>
          <w:rFonts w:eastAsia="Times New Roman" w:cs="Times New Roman"/>
          <w:b/>
          <w:szCs w:val="24"/>
          <w:lang w:eastAsia="ru-RU"/>
        </w:rPr>
        <w:t xml:space="preserve">   </w:t>
      </w:r>
      <w:r w:rsidRPr="00E4523F">
        <w:rPr>
          <w:rFonts w:eastAsia="Times New Roman" w:cs="Times New Roman"/>
          <w:b/>
          <w:szCs w:val="24"/>
          <w:lang w:eastAsia="ru-RU"/>
        </w:rPr>
        <w:t xml:space="preserve">Развитие малого и среднего предпринимательства в </w:t>
      </w:r>
      <w:r>
        <w:rPr>
          <w:rFonts w:eastAsia="Times New Roman" w:cs="Times New Roman"/>
          <w:b/>
          <w:szCs w:val="24"/>
          <w:lang w:eastAsia="ru-RU"/>
        </w:rPr>
        <w:t>муниципальном образовании</w:t>
      </w:r>
      <w:r w:rsidRPr="00E4523F">
        <w:rPr>
          <w:rFonts w:eastAsia="Times New Roman" w:cs="Times New Roman"/>
          <w:b/>
          <w:szCs w:val="24"/>
          <w:lang w:eastAsia="ru-RU"/>
        </w:rPr>
        <w:t xml:space="preserve"> </w:t>
      </w:r>
      <w:r w:rsidR="00635C1C">
        <w:rPr>
          <w:rFonts w:eastAsia="Times New Roman" w:cs="Times New Roman"/>
          <w:b/>
          <w:szCs w:val="24"/>
          <w:lang w:eastAsia="ru-RU"/>
        </w:rPr>
        <w:t xml:space="preserve"> </w:t>
      </w:r>
      <w:r w:rsidRPr="00E4523F">
        <w:rPr>
          <w:rFonts w:eastAsia="Times New Roman" w:cs="Times New Roman"/>
          <w:b/>
          <w:szCs w:val="24"/>
          <w:lang w:eastAsia="ru-RU"/>
        </w:rPr>
        <w:t>«</w:t>
      </w:r>
      <w:proofErr w:type="spellStart"/>
      <w:r w:rsidRPr="00E4523F">
        <w:rPr>
          <w:rFonts w:eastAsia="Times New Roman" w:cs="Times New Roman"/>
          <w:b/>
          <w:szCs w:val="24"/>
          <w:lang w:eastAsia="ru-RU"/>
        </w:rPr>
        <w:t>Майнский</w:t>
      </w:r>
      <w:proofErr w:type="spellEnd"/>
      <w:r w:rsidRPr="00E4523F">
        <w:rPr>
          <w:rFonts w:eastAsia="Times New Roman" w:cs="Times New Roman"/>
          <w:b/>
          <w:szCs w:val="24"/>
          <w:lang w:eastAsia="ru-RU"/>
        </w:rPr>
        <w:t xml:space="preserve"> район</w:t>
      </w:r>
      <w:r>
        <w:rPr>
          <w:rFonts w:eastAsia="Times New Roman" w:cs="Times New Roman"/>
          <w:b/>
          <w:szCs w:val="24"/>
          <w:lang w:eastAsia="ru-RU"/>
        </w:rPr>
        <w:t>» Ульяновской области</w:t>
      </w:r>
      <w:r w:rsidR="006B76DF">
        <w:rPr>
          <w:rFonts w:eastAsia="Times New Roman" w:cs="Times New Roman"/>
          <w:b/>
          <w:szCs w:val="24"/>
          <w:lang w:eastAsia="ru-RU"/>
        </w:rPr>
        <w:t xml:space="preserve"> на 2020-2022гг.</w:t>
      </w:r>
    </w:p>
    <w:p w:rsidR="00B0507B" w:rsidRPr="00E4523F" w:rsidRDefault="00B0507B" w:rsidP="00B0507B">
      <w:pPr>
        <w:spacing w:after="0" w:line="240" w:lineRule="auto"/>
        <w:ind w:firstLine="709"/>
        <w:jc w:val="both"/>
      </w:pPr>
      <w:r>
        <w:t>От</w:t>
      </w:r>
      <w:r w:rsidRPr="00E4523F">
        <w:t xml:space="preserve">ветственный исполнитель муниципальной программы – </w:t>
      </w:r>
      <w:r>
        <w:t>Управле</w:t>
      </w:r>
      <w:r w:rsidRPr="00E4523F">
        <w:t>ние экономического развития администрации района</w:t>
      </w:r>
      <w:r>
        <w:t>,</w:t>
      </w:r>
      <w:r w:rsidRPr="00E4523F">
        <w:t xml:space="preserve"> АНО «Центр развития предпринимательства </w:t>
      </w:r>
      <w:proofErr w:type="spellStart"/>
      <w:r w:rsidRPr="00E4523F">
        <w:t>Майнского</w:t>
      </w:r>
      <w:proofErr w:type="spellEnd"/>
      <w:r w:rsidRPr="00E4523F">
        <w:t xml:space="preserve"> района Ульяновской области»</w:t>
      </w:r>
      <w:r>
        <w:t>. Срок реализации программы  2020-2022 годы.</w:t>
      </w:r>
    </w:p>
    <w:p w:rsidR="00B0507B" w:rsidRPr="00E4523F" w:rsidRDefault="0089642D" w:rsidP="00B0507B">
      <w:pPr>
        <w:spacing w:after="0" w:line="240" w:lineRule="auto"/>
        <w:ind w:firstLine="709"/>
        <w:jc w:val="both"/>
        <w:rPr>
          <w:rFonts w:eastAsia="Times New Roman" w:cs="Times New Roman"/>
          <w:szCs w:val="24"/>
          <w:lang w:eastAsia="ru-RU"/>
        </w:rPr>
      </w:pPr>
      <w:r>
        <w:rPr>
          <w:rFonts w:eastAsia="Times New Roman" w:cs="Times New Roman"/>
          <w:szCs w:val="24"/>
          <w:lang w:eastAsia="ru-RU"/>
        </w:rPr>
        <w:t>В 2021</w:t>
      </w:r>
      <w:r w:rsidR="00B0507B">
        <w:rPr>
          <w:rFonts w:eastAsia="Times New Roman" w:cs="Times New Roman"/>
          <w:szCs w:val="24"/>
          <w:lang w:eastAsia="ru-RU"/>
        </w:rPr>
        <w:t xml:space="preserve"> году н</w:t>
      </w:r>
      <w:r w:rsidR="00B0507B" w:rsidRPr="00E4523F">
        <w:rPr>
          <w:rFonts w:eastAsia="Times New Roman" w:cs="Times New Roman"/>
          <w:szCs w:val="24"/>
          <w:lang w:eastAsia="ru-RU"/>
        </w:rPr>
        <w:t>а реализацию  муниципальной программы запланировано выделение денежных средств из бюджета МО «</w:t>
      </w:r>
      <w:proofErr w:type="spellStart"/>
      <w:r w:rsidR="00B0507B" w:rsidRPr="00E4523F">
        <w:rPr>
          <w:rFonts w:eastAsia="Times New Roman" w:cs="Times New Roman"/>
          <w:szCs w:val="24"/>
          <w:lang w:eastAsia="ru-RU"/>
        </w:rPr>
        <w:t>Майнский</w:t>
      </w:r>
      <w:proofErr w:type="spellEnd"/>
      <w:r w:rsidR="00B0507B" w:rsidRPr="00E4523F">
        <w:rPr>
          <w:rFonts w:eastAsia="Times New Roman" w:cs="Times New Roman"/>
          <w:szCs w:val="24"/>
          <w:lang w:eastAsia="ru-RU"/>
        </w:rPr>
        <w:t xml:space="preserve"> район» в объёме </w:t>
      </w:r>
      <w:r>
        <w:rPr>
          <w:rFonts w:eastAsia="Times New Roman" w:cs="Times New Roman"/>
          <w:szCs w:val="24"/>
          <w:lang w:eastAsia="ru-RU"/>
        </w:rPr>
        <w:t>755,4</w:t>
      </w:r>
      <w:r w:rsidR="00B0507B" w:rsidRPr="00E4523F">
        <w:rPr>
          <w:rFonts w:eastAsia="Times New Roman" w:cs="Times New Roman"/>
          <w:szCs w:val="24"/>
          <w:lang w:eastAsia="ru-RU"/>
        </w:rPr>
        <w:t xml:space="preserve"> тыс. руб.</w:t>
      </w:r>
    </w:p>
    <w:p w:rsidR="00B0507B" w:rsidRPr="00E4523F" w:rsidRDefault="00B0507B" w:rsidP="00B0507B">
      <w:pPr>
        <w:spacing w:after="0" w:line="240" w:lineRule="auto"/>
        <w:ind w:firstLine="709"/>
        <w:jc w:val="both"/>
        <w:rPr>
          <w:rFonts w:eastAsia="Times New Roman" w:cs="Times New Roman"/>
          <w:szCs w:val="24"/>
          <w:highlight w:val="yellow"/>
          <w:lang w:eastAsia="ru-RU"/>
        </w:rPr>
      </w:pPr>
      <w:r w:rsidRPr="00E4523F">
        <w:rPr>
          <w:rFonts w:eastAsia="Times New Roman" w:cs="Times New Roman"/>
          <w:szCs w:val="24"/>
          <w:lang w:eastAsia="ru-RU"/>
        </w:rPr>
        <w:t xml:space="preserve">В отчётном периоде освоение средств бюджета составило </w:t>
      </w:r>
      <w:r w:rsidR="0089642D">
        <w:rPr>
          <w:rFonts w:eastAsia="Times New Roman" w:cs="Times New Roman"/>
          <w:szCs w:val="24"/>
          <w:lang w:eastAsia="ru-RU"/>
        </w:rPr>
        <w:t>100</w:t>
      </w:r>
      <w:r w:rsidRPr="00E4523F">
        <w:rPr>
          <w:rFonts w:eastAsia="Times New Roman" w:cs="Times New Roman"/>
          <w:szCs w:val="24"/>
          <w:lang w:eastAsia="ru-RU"/>
        </w:rPr>
        <w:t xml:space="preserve"> % от запланированного объёма финансирования.</w:t>
      </w:r>
      <w:r>
        <w:rPr>
          <w:rFonts w:eastAsia="Times New Roman" w:cs="Times New Roman"/>
          <w:szCs w:val="24"/>
          <w:lang w:eastAsia="ru-RU"/>
        </w:rPr>
        <w:t xml:space="preserve"> </w:t>
      </w:r>
      <w:r w:rsidRPr="00E4523F">
        <w:rPr>
          <w:rFonts w:eastAsia="Times New Roman" w:cs="Times New Roman"/>
          <w:szCs w:val="24"/>
          <w:lang w:eastAsia="ru-RU"/>
        </w:rPr>
        <w:t>В рамках реализации програм</w:t>
      </w:r>
      <w:r w:rsidR="0089642D">
        <w:rPr>
          <w:rFonts w:eastAsia="Times New Roman" w:cs="Times New Roman"/>
          <w:szCs w:val="24"/>
          <w:lang w:eastAsia="ru-RU"/>
        </w:rPr>
        <w:t>мы в  2021</w:t>
      </w:r>
      <w:r w:rsidRPr="00E4523F">
        <w:rPr>
          <w:rFonts w:eastAsia="Times New Roman" w:cs="Times New Roman"/>
          <w:szCs w:val="24"/>
          <w:lang w:eastAsia="ru-RU"/>
        </w:rPr>
        <w:t xml:space="preserve"> году профинансированы следующие мероприятия:</w:t>
      </w:r>
    </w:p>
    <w:p w:rsidR="00B0507B" w:rsidRDefault="00B0507B" w:rsidP="00B0507B">
      <w:pPr>
        <w:spacing w:after="0" w:line="240" w:lineRule="auto"/>
        <w:ind w:firstLine="709"/>
        <w:jc w:val="both"/>
        <w:rPr>
          <w:rFonts w:cs="Times New Roman"/>
          <w:szCs w:val="24"/>
          <w:shd w:val="clear" w:color="auto" w:fill="FFFFFF"/>
        </w:rPr>
      </w:pPr>
      <w:r w:rsidRPr="0050747D">
        <w:rPr>
          <w:rFonts w:cs="Times New Roman"/>
          <w:szCs w:val="24"/>
          <w:shd w:val="clear" w:color="auto" w:fill="FFFFFF"/>
        </w:rPr>
        <w:t xml:space="preserve">- </w:t>
      </w:r>
      <w:r>
        <w:rPr>
          <w:rFonts w:cs="Times New Roman"/>
          <w:szCs w:val="24"/>
          <w:shd w:val="clear" w:color="auto" w:fill="FFFFFF"/>
        </w:rPr>
        <w:t>п</w:t>
      </w:r>
      <w:r w:rsidRPr="0050747D">
        <w:rPr>
          <w:rFonts w:cs="Times New Roman"/>
          <w:szCs w:val="24"/>
          <w:shd w:val="clear" w:color="auto" w:fill="FFFFFF"/>
        </w:rPr>
        <w:t>редоставление субсидии некоммерческой организации на выполнение функций в сфере развития малого и среднего предпринимательства на территории</w:t>
      </w:r>
      <w:r>
        <w:rPr>
          <w:rFonts w:cs="Times New Roman"/>
          <w:szCs w:val="24"/>
          <w:shd w:val="clear" w:color="auto" w:fill="FFFFFF"/>
        </w:rPr>
        <w:t xml:space="preserve"> муниципального образования </w:t>
      </w:r>
      <w:r w:rsidR="0089642D">
        <w:rPr>
          <w:rFonts w:cs="Times New Roman"/>
          <w:szCs w:val="24"/>
          <w:shd w:val="clear" w:color="auto" w:fill="FFFFFF"/>
        </w:rPr>
        <w:t>- 745,45 тыс</w:t>
      </w:r>
      <w:proofErr w:type="gramStart"/>
      <w:r w:rsidR="0089642D">
        <w:rPr>
          <w:rFonts w:cs="Times New Roman"/>
          <w:szCs w:val="24"/>
          <w:shd w:val="clear" w:color="auto" w:fill="FFFFFF"/>
        </w:rPr>
        <w:t>.р</w:t>
      </w:r>
      <w:proofErr w:type="gramEnd"/>
      <w:r w:rsidR="0089642D">
        <w:rPr>
          <w:rFonts w:cs="Times New Roman"/>
          <w:szCs w:val="24"/>
          <w:shd w:val="clear" w:color="auto" w:fill="FFFFFF"/>
        </w:rPr>
        <w:t>ублей</w:t>
      </w:r>
    </w:p>
    <w:p w:rsidR="0089642D" w:rsidRDefault="0089642D" w:rsidP="00B0507B">
      <w:pPr>
        <w:spacing w:after="0" w:line="240" w:lineRule="auto"/>
        <w:ind w:firstLine="709"/>
        <w:jc w:val="both"/>
        <w:rPr>
          <w:rFonts w:cs="Times New Roman"/>
          <w:szCs w:val="24"/>
          <w:shd w:val="clear" w:color="auto" w:fill="FFFFFF"/>
        </w:rPr>
      </w:pPr>
      <w:r>
        <w:rPr>
          <w:rFonts w:cs="Times New Roman"/>
          <w:szCs w:val="24"/>
          <w:shd w:val="clear" w:color="auto" w:fill="FFFFFF"/>
        </w:rPr>
        <w:t>-проведение районного праздника "День российского предпринимательства" - 10 тыс</w:t>
      </w:r>
      <w:proofErr w:type="gramStart"/>
      <w:r>
        <w:rPr>
          <w:rFonts w:cs="Times New Roman"/>
          <w:szCs w:val="24"/>
          <w:shd w:val="clear" w:color="auto" w:fill="FFFFFF"/>
        </w:rPr>
        <w:t>.р</w:t>
      </w:r>
      <w:proofErr w:type="gramEnd"/>
      <w:r>
        <w:rPr>
          <w:rFonts w:cs="Times New Roman"/>
          <w:szCs w:val="24"/>
          <w:shd w:val="clear" w:color="auto" w:fill="FFFFFF"/>
        </w:rPr>
        <w:t>ублей</w:t>
      </w:r>
    </w:p>
    <w:p w:rsidR="00417F35" w:rsidRPr="0021383C" w:rsidRDefault="00417F35" w:rsidP="0021383C">
      <w:pPr>
        <w:shd w:val="clear" w:color="auto" w:fill="FFFFFF"/>
        <w:spacing w:after="0" w:line="240" w:lineRule="auto"/>
        <w:jc w:val="both"/>
        <w:rPr>
          <w:szCs w:val="24"/>
        </w:rPr>
      </w:pPr>
      <w:r>
        <w:rPr>
          <w:szCs w:val="24"/>
        </w:rPr>
        <w:tab/>
      </w:r>
      <w:r w:rsidRPr="00417F35">
        <w:rPr>
          <w:szCs w:val="24"/>
        </w:rPr>
        <w:t xml:space="preserve">По состоянию на 01.01.2022г. на территории района в сфере малого бизнеса осуществляют деятельность 514 субъектов, из них  11 малых предприятий, 1 среднее, 41 </w:t>
      </w:r>
      <w:proofErr w:type="spellStart"/>
      <w:r w:rsidRPr="00417F35">
        <w:rPr>
          <w:szCs w:val="24"/>
        </w:rPr>
        <w:t>микропредприятие</w:t>
      </w:r>
      <w:proofErr w:type="spellEnd"/>
      <w:r w:rsidRPr="00417F35">
        <w:rPr>
          <w:szCs w:val="24"/>
        </w:rPr>
        <w:t xml:space="preserve"> и 461 индивидуальный предприниматель. За аналогичный период 2020 года в сфере малого бизнеса осуществляли деятельность 492 субъекта (на 22 субъекта меньше, чем в текущем периоде).</w:t>
      </w:r>
      <w:r w:rsidR="00583B7F" w:rsidRPr="00583B7F">
        <w:rPr>
          <w:sz w:val="32"/>
          <w:szCs w:val="32"/>
        </w:rPr>
        <w:t xml:space="preserve"> </w:t>
      </w:r>
      <w:r w:rsidR="00583B7F" w:rsidRPr="00583B7F">
        <w:rPr>
          <w:szCs w:val="24"/>
        </w:rPr>
        <w:t xml:space="preserve">За январь-декабрь  2021 года в качестве </w:t>
      </w:r>
      <w:proofErr w:type="spellStart"/>
      <w:r w:rsidR="00583B7F" w:rsidRPr="00583B7F">
        <w:rPr>
          <w:szCs w:val="24"/>
        </w:rPr>
        <w:t>самозанятых</w:t>
      </w:r>
      <w:proofErr w:type="spellEnd"/>
      <w:r w:rsidR="00583B7F" w:rsidRPr="00583B7F">
        <w:rPr>
          <w:szCs w:val="24"/>
        </w:rPr>
        <w:t xml:space="preserve"> зарегистрирован 491 человек.</w:t>
      </w:r>
      <w:r w:rsidR="00583B7F">
        <w:rPr>
          <w:szCs w:val="24"/>
        </w:rPr>
        <w:t xml:space="preserve"> </w:t>
      </w:r>
      <w:r w:rsidR="00583B7F" w:rsidRPr="00583B7F">
        <w:rPr>
          <w:szCs w:val="24"/>
        </w:rPr>
        <w:t xml:space="preserve">Общее количество занятых в сфере малого и среднего предпринимательства (с учетом индивидуальных предпринимателей и </w:t>
      </w:r>
      <w:proofErr w:type="spellStart"/>
      <w:r w:rsidR="00583B7F" w:rsidRPr="00583B7F">
        <w:rPr>
          <w:szCs w:val="24"/>
        </w:rPr>
        <w:t>самозанятых</w:t>
      </w:r>
      <w:proofErr w:type="spellEnd"/>
      <w:r w:rsidR="00583B7F" w:rsidRPr="00583B7F">
        <w:rPr>
          <w:szCs w:val="24"/>
        </w:rPr>
        <w:t>)  по состоянию на 01 декабря 2021 г. составило 3035 человек.</w:t>
      </w:r>
    </w:p>
    <w:p w:rsidR="00B0507B" w:rsidRPr="009164FF" w:rsidRDefault="00B0507B" w:rsidP="00B0507B">
      <w:pPr>
        <w:tabs>
          <w:tab w:val="left" w:pos="709"/>
        </w:tabs>
        <w:spacing w:after="0" w:line="240" w:lineRule="auto"/>
        <w:ind w:firstLine="709"/>
        <w:jc w:val="both"/>
        <w:rPr>
          <w:rFonts w:eastAsia="Times New Roman"/>
          <w:szCs w:val="24"/>
          <w:lang w:eastAsia="ru-RU"/>
        </w:rPr>
      </w:pPr>
      <w:r w:rsidRPr="00F17AA8">
        <w:rPr>
          <w:rFonts w:eastAsia="Times New Roman"/>
          <w:szCs w:val="24"/>
          <w:lang w:eastAsia="ru-RU"/>
        </w:rPr>
        <w:t xml:space="preserve">Оценка эффективности реализации муниципальной программы осуществлялась по </w:t>
      </w:r>
      <w:r w:rsidR="004974AB">
        <w:rPr>
          <w:rFonts w:eastAsia="Times New Roman"/>
          <w:szCs w:val="24"/>
          <w:lang w:eastAsia="ru-RU"/>
        </w:rPr>
        <w:t>5</w:t>
      </w:r>
      <w:r>
        <w:rPr>
          <w:rFonts w:eastAsia="Times New Roman"/>
          <w:szCs w:val="24"/>
          <w:lang w:eastAsia="ru-RU"/>
        </w:rPr>
        <w:t xml:space="preserve"> </w:t>
      </w:r>
      <w:r w:rsidRPr="00F17AA8">
        <w:rPr>
          <w:rFonts w:eastAsia="Times New Roman"/>
          <w:szCs w:val="24"/>
          <w:lang w:eastAsia="ru-RU"/>
        </w:rPr>
        <w:t>целев</w:t>
      </w:r>
      <w:r>
        <w:rPr>
          <w:rFonts w:eastAsia="Times New Roman"/>
          <w:szCs w:val="24"/>
          <w:lang w:eastAsia="ru-RU"/>
        </w:rPr>
        <w:t>ым</w:t>
      </w:r>
      <w:r w:rsidRPr="00F17AA8">
        <w:rPr>
          <w:rFonts w:eastAsia="Times New Roman"/>
          <w:szCs w:val="24"/>
          <w:lang w:eastAsia="ru-RU"/>
        </w:rPr>
        <w:t xml:space="preserve"> </w:t>
      </w:r>
      <w:r>
        <w:rPr>
          <w:rFonts w:eastAsia="Times New Roman"/>
          <w:szCs w:val="24"/>
          <w:lang w:eastAsia="ru-RU"/>
        </w:rPr>
        <w:t>индикаторам</w:t>
      </w:r>
      <w:r w:rsidRPr="00F17AA8">
        <w:rPr>
          <w:rFonts w:eastAsia="Times New Roman"/>
          <w:szCs w:val="24"/>
          <w:lang w:eastAsia="ru-RU"/>
        </w:rPr>
        <w:t xml:space="preserve">, ожидаемое </w:t>
      </w:r>
      <w:proofErr w:type="gramStart"/>
      <w:r w:rsidRPr="00F17AA8">
        <w:rPr>
          <w:rFonts w:eastAsia="Times New Roman"/>
          <w:szCs w:val="24"/>
          <w:lang w:eastAsia="ru-RU"/>
        </w:rPr>
        <w:t>значение</w:t>
      </w:r>
      <w:proofErr w:type="gramEnd"/>
      <w:r w:rsidRPr="00F17AA8">
        <w:rPr>
          <w:rFonts w:eastAsia="Times New Roman"/>
          <w:szCs w:val="24"/>
          <w:lang w:eastAsia="ru-RU"/>
        </w:rPr>
        <w:t xml:space="preserve"> </w:t>
      </w:r>
      <w:r>
        <w:rPr>
          <w:rFonts w:eastAsia="Times New Roman"/>
          <w:szCs w:val="24"/>
          <w:lang w:eastAsia="ru-RU"/>
        </w:rPr>
        <w:t>достигнут</w:t>
      </w:r>
      <w:r w:rsidR="002F25E1">
        <w:rPr>
          <w:rFonts w:eastAsia="Times New Roman"/>
          <w:szCs w:val="24"/>
          <w:lang w:eastAsia="ru-RU"/>
        </w:rPr>
        <w:t xml:space="preserve"> </w:t>
      </w:r>
      <w:r>
        <w:rPr>
          <w:rFonts w:eastAsia="Times New Roman"/>
          <w:szCs w:val="24"/>
          <w:lang w:eastAsia="ru-RU"/>
        </w:rPr>
        <w:t>о в полном объеме.</w:t>
      </w:r>
    </w:p>
    <w:p w:rsidR="00B0507B" w:rsidRPr="00453603" w:rsidRDefault="00B0507B" w:rsidP="00B0507B">
      <w:pPr>
        <w:spacing w:after="0" w:line="240" w:lineRule="auto"/>
        <w:jc w:val="both"/>
        <w:rPr>
          <w:rFonts w:eastAsia="Times New Roman" w:cs="Times New Roman"/>
          <w:color w:val="FF0000"/>
          <w:szCs w:val="24"/>
          <w:highlight w:val="yellow"/>
          <w:lang w:eastAsia="ru-RU"/>
        </w:rPr>
      </w:pPr>
    </w:p>
    <w:tbl>
      <w:tblPr>
        <w:tblStyle w:val="ad"/>
        <w:tblW w:w="0" w:type="auto"/>
        <w:tblLook w:val="04A0"/>
      </w:tblPr>
      <w:tblGrid>
        <w:gridCol w:w="548"/>
        <w:gridCol w:w="3539"/>
        <w:gridCol w:w="996"/>
        <w:gridCol w:w="1531"/>
        <w:gridCol w:w="1557"/>
        <w:gridCol w:w="1400"/>
      </w:tblGrid>
      <w:tr w:rsidR="00B0507B" w:rsidRPr="007D6F6C" w:rsidTr="00AE2377">
        <w:trPr>
          <w:trHeight w:val="1275"/>
        </w:trPr>
        <w:tc>
          <w:tcPr>
            <w:tcW w:w="548" w:type="dxa"/>
            <w:hideMark/>
          </w:tcPr>
          <w:p w:rsidR="00B0507B" w:rsidRPr="00E94C42" w:rsidRDefault="00B0507B" w:rsidP="0089642D">
            <w:pPr>
              <w:pStyle w:val="a9"/>
              <w:jc w:val="center"/>
              <w:rPr>
                <w:rFonts w:ascii="Times New Roman" w:hAnsi="Times New Roman"/>
                <w:b/>
                <w:szCs w:val="20"/>
              </w:rPr>
            </w:pPr>
            <w:r w:rsidRPr="00E94C42">
              <w:rPr>
                <w:rFonts w:ascii="Times New Roman" w:hAnsi="Times New Roman"/>
                <w:b/>
                <w:szCs w:val="20"/>
              </w:rPr>
              <w:lastRenderedPageBreak/>
              <w:br/>
            </w:r>
            <w:r w:rsidRPr="00E94C42">
              <w:rPr>
                <w:rFonts w:ascii="Times New Roman" w:hAnsi="Times New Roman"/>
                <w:b/>
              </w:rPr>
              <w:t> № </w:t>
            </w:r>
            <w:r w:rsidRPr="00E94C42">
              <w:rPr>
                <w:rFonts w:ascii="Times New Roman" w:hAnsi="Times New Roman"/>
                <w:b/>
                <w:szCs w:val="20"/>
              </w:rPr>
              <w:br/>
            </w:r>
            <w:proofErr w:type="spellStart"/>
            <w:proofErr w:type="gramStart"/>
            <w:r w:rsidRPr="00E94C42">
              <w:rPr>
                <w:rFonts w:ascii="Times New Roman" w:hAnsi="Times New Roman"/>
                <w:b/>
              </w:rPr>
              <w:t>п</w:t>
            </w:r>
            <w:proofErr w:type="spellEnd"/>
            <w:proofErr w:type="gramEnd"/>
            <w:r w:rsidRPr="00E94C42">
              <w:rPr>
                <w:rFonts w:ascii="Times New Roman" w:hAnsi="Times New Roman"/>
                <w:b/>
              </w:rPr>
              <w:t>/</w:t>
            </w:r>
            <w:proofErr w:type="spellStart"/>
            <w:r w:rsidRPr="00E94C42">
              <w:rPr>
                <w:rFonts w:ascii="Times New Roman" w:hAnsi="Times New Roman"/>
                <w:b/>
              </w:rPr>
              <w:t>п</w:t>
            </w:r>
            <w:proofErr w:type="spellEnd"/>
          </w:p>
        </w:tc>
        <w:tc>
          <w:tcPr>
            <w:tcW w:w="3539" w:type="dxa"/>
            <w:hideMark/>
          </w:tcPr>
          <w:p w:rsidR="00B0507B" w:rsidRPr="00E94C42" w:rsidRDefault="00B0507B" w:rsidP="0089642D">
            <w:pPr>
              <w:pStyle w:val="a9"/>
              <w:jc w:val="center"/>
              <w:rPr>
                <w:rFonts w:ascii="Times New Roman" w:hAnsi="Times New Roman"/>
                <w:b/>
                <w:szCs w:val="20"/>
              </w:rPr>
            </w:pPr>
            <w:r w:rsidRPr="00E94C42">
              <w:rPr>
                <w:rFonts w:ascii="Times New Roman" w:hAnsi="Times New Roman"/>
                <w:b/>
              </w:rPr>
              <w:t>Наименование   </w:t>
            </w:r>
            <w:r w:rsidRPr="00E94C42">
              <w:rPr>
                <w:rFonts w:ascii="Times New Roman" w:hAnsi="Times New Roman"/>
                <w:b/>
                <w:szCs w:val="20"/>
              </w:rPr>
              <w:br/>
            </w:r>
            <w:r w:rsidRPr="00E94C42">
              <w:rPr>
                <w:rFonts w:ascii="Times New Roman" w:hAnsi="Times New Roman"/>
                <w:b/>
              </w:rPr>
              <w:t>     целевого     </w:t>
            </w:r>
            <w:r w:rsidRPr="00E94C42">
              <w:rPr>
                <w:rFonts w:ascii="Times New Roman" w:hAnsi="Times New Roman"/>
                <w:b/>
                <w:szCs w:val="20"/>
              </w:rPr>
              <w:br/>
            </w:r>
            <w:r w:rsidRPr="00E94C42">
              <w:rPr>
                <w:rFonts w:ascii="Times New Roman" w:hAnsi="Times New Roman"/>
                <w:b/>
              </w:rPr>
              <w:t>    показателя</w:t>
            </w:r>
          </w:p>
        </w:tc>
        <w:tc>
          <w:tcPr>
            <w:tcW w:w="996" w:type="dxa"/>
            <w:hideMark/>
          </w:tcPr>
          <w:p w:rsidR="00B0507B" w:rsidRPr="00E94C42" w:rsidRDefault="00B0507B" w:rsidP="0089642D">
            <w:pPr>
              <w:pStyle w:val="a9"/>
              <w:jc w:val="center"/>
              <w:rPr>
                <w:rFonts w:ascii="Times New Roman" w:hAnsi="Times New Roman"/>
                <w:b/>
                <w:szCs w:val="20"/>
              </w:rPr>
            </w:pPr>
            <w:r w:rsidRPr="00E94C42">
              <w:rPr>
                <w:rFonts w:ascii="Times New Roman" w:hAnsi="Times New Roman"/>
                <w:b/>
              </w:rPr>
              <w:t>Ед. </w:t>
            </w:r>
            <w:r w:rsidRPr="00E94C42">
              <w:rPr>
                <w:rFonts w:ascii="Times New Roman" w:hAnsi="Times New Roman"/>
                <w:b/>
                <w:szCs w:val="20"/>
              </w:rPr>
              <w:br/>
            </w:r>
            <w:proofErr w:type="spellStart"/>
            <w:r w:rsidRPr="00E94C42">
              <w:rPr>
                <w:rFonts w:ascii="Times New Roman" w:hAnsi="Times New Roman"/>
                <w:b/>
              </w:rPr>
              <w:t>изм</w:t>
            </w:r>
            <w:proofErr w:type="spellEnd"/>
            <w:r w:rsidRPr="00E94C42">
              <w:rPr>
                <w:rFonts w:ascii="Times New Roman" w:hAnsi="Times New Roman"/>
                <w:b/>
              </w:rPr>
              <w:t>.</w:t>
            </w:r>
          </w:p>
        </w:tc>
        <w:tc>
          <w:tcPr>
            <w:tcW w:w="1531" w:type="dxa"/>
            <w:hideMark/>
          </w:tcPr>
          <w:p w:rsidR="00B0507B" w:rsidRPr="00E94C42" w:rsidRDefault="00B0507B" w:rsidP="0089642D">
            <w:pPr>
              <w:pStyle w:val="a9"/>
              <w:jc w:val="center"/>
              <w:rPr>
                <w:rFonts w:ascii="Times New Roman" w:hAnsi="Times New Roman"/>
                <w:b/>
                <w:szCs w:val="20"/>
              </w:rPr>
            </w:pPr>
            <w:r>
              <w:rPr>
                <w:rFonts w:ascii="Times New Roman" w:hAnsi="Times New Roman"/>
                <w:b/>
              </w:rPr>
              <w:t>Фактическое значение за 2019 год</w:t>
            </w:r>
          </w:p>
        </w:tc>
        <w:tc>
          <w:tcPr>
            <w:tcW w:w="1557" w:type="dxa"/>
            <w:hideMark/>
          </w:tcPr>
          <w:p w:rsidR="00B0507B" w:rsidRPr="00E94C42" w:rsidRDefault="00B0507B" w:rsidP="0089642D">
            <w:pPr>
              <w:pStyle w:val="a9"/>
              <w:jc w:val="center"/>
              <w:rPr>
                <w:rFonts w:ascii="Times New Roman" w:hAnsi="Times New Roman"/>
                <w:b/>
                <w:szCs w:val="20"/>
              </w:rPr>
            </w:pPr>
            <w:r w:rsidRPr="00E94C42">
              <w:rPr>
                <w:rFonts w:ascii="Times New Roman" w:hAnsi="Times New Roman"/>
                <w:b/>
              </w:rPr>
              <w:t>Фактическое</w:t>
            </w:r>
            <w:r w:rsidRPr="00E94C42">
              <w:rPr>
                <w:rFonts w:ascii="Times New Roman" w:hAnsi="Times New Roman"/>
                <w:b/>
                <w:szCs w:val="20"/>
              </w:rPr>
              <w:br/>
            </w:r>
            <w:r w:rsidRPr="00E94C42">
              <w:rPr>
                <w:rFonts w:ascii="Times New Roman" w:hAnsi="Times New Roman"/>
                <w:b/>
              </w:rPr>
              <w:t> значение</w:t>
            </w:r>
            <w:r>
              <w:rPr>
                <w:rFonts w:ascii="Times New Roman" w:hAnsi="Times New Roman"/>
                <w:b/>
              </w:rPr>
              <w:t xml:space="preserve"> за 2020 год</w:t>
            </w:r>
          </w:p>
        </w:tc>
        <w:tc>
          <w:tcPr>
            <w:tcW w:w="1400" w:type="dxa"/>
            <w:hideMark/>
          </w:tcPr>
          <w:p w:rsidR="00B0507B" w:rsidRPr="00CD7BD7" w:rsidRDefault="00B0507B" w:rsidP="0089642D">
            <w:pPr>
              <w:spacing w:after="96" w:line="255" w:lineRule="atLeast"/>
              <w:jc w:val="center"/>
              <w:rPr>
                <w:rFonts w:eastAsia="Times New Roman" w:cs="Times New Roman"/>
                <w:color w:val="2C2C2C"/>
                <w:sz w:val="18"/>
                <w:szCs w:val="18"/>
                <w:lang w:eastAsia="ru-RU"/>
              </w:rPr>
            </w:pPr>
            <w:r>
              <w:rPr>
                <w:rFonts w:eastAsia="Times New Roman" w:cs="Times New Roman"/>
                <w:b/>
                <w:bCs/>
                <w:color w:val="2C2C2C"/>
                <w:sz w:val="18"/>
                <w:szCs w:val="18"/>
                <w:lang w:eastAsia="ru-RU"/>
              </w:rPr>
              <w:t>Процент достижения</w:t>
            </w:r>
          </w:p>
          <w:p w:rsidR="00B0507B" w:rsidRPr="00E94C42" w:rsidRDefault="00B0507B" w:rsidP="0089642D">
            <w:pPr>
              <w:pStyle w:val="a9"/>
              <w:jc w:val="center"/>
              <w:rPr>
                <w:rFonts w:ascii="Times New Roman" w:hAnsi="Times New Roman"/>
                <w:b/>
                <w:szCs w:val="20"/>
              </w:rPr>
            </w:pPr>
            <w:r w:rsidRPr="00CD7BD7">
              <w:rPr>
                <w:b/>
                <w:bCs/>
                <w:color w:val="2C2C2C"/>
                <w:sz w:val="18"/>
                <w:szCs w:val="18"/>
              </w:rPr>
              <w:t>%</w:t>
            </w:r>
          </w:p>
        </w:tc>
      </w:tr>
      <w:tr w:rsidR="00B0507B" w:rsidRPr="007D6F6C" w:rsidTr="00AE2377">
        <w:tc>
          <w:tcPr>
            <w:tcW w:w="548" w:type="dxa"/>
            <w:hideMark/>
          </w:tcPr>
          <w:p w:rsidR="00B0507B" w:rsidRPr="001222D9" w:rsidRDefault="00B0507B" w:rsidP="0089642D">
            <w:pPr>
              <w:pStyle w:val="a9"/>
              <w:jc w:val="center"/>
              <w:rPr>
                <w:rFonts w:ascii="Times New Roman" w:hAnsi="Times New Roman"/>
                <w:sz w:val="20"/>
                <w:szCs w:val="20"/>
              </w:rPr>
            </w:pPr>
            <w:r w:rsidRPr="001222D9">
              <w:rPr>
                <w:rFonts w:ascii="Times New Roman" w:hAnsi="Times New Roman"/>
                <w:sz w:val="20"/>
                <w:szCs w:val="20"/>
              </w:rPr>
              <w:t>1</w:t>
            </w:r>
          </w:p>
        </w:tc>
        <w:tc>
          <w:tcPr>
            <w:tcW w:w="3539" w:type="dxa"/>
            <w:hideMark/>
          </w:tcPr>
          <w:p w:rsidR="00B0507B" w:rsidRPr="001222D9" w:rsidRDefault="00AE2377" w:rsidP="0089642D">
            <w:pPr>
              <w:pStyle w:val="a9"/>
              <w:jc w:val="center"/>
              <w:rPr>
                <w:rFonts w:ascii="Times New Roman" w:hAnsi="Times New Roman"/>
                <w:sz w:val="20"/>
                <w:szCs w:val="20"/>
              </w:rPr>
            </w:pPr>
            <w:r>
              <w:rPr>
                <w:rFonts w:ascii="Times New Roman" w:hAnsi="Times New Roman"/>
                <w:sz w:val="20"/>
                <w:szCs w:val="20"/>
              </w:rPr>
              <w:t xml:space="preserve">Кол-во ИП, </w:t>
            </w:r>
            <w:proofErr w:type="gramStart"/>
            <w:r>
              <w:rPr>
                <w:rFonts w:ascii="Times New Roman" w:hAnsi="Times New Roman"/>
                <w:sz w:val="20"/>
                <w:szCs w:val="20"/>
              </w:rPr>
              <w:t>применяющих</w:t>
            </w:r>
            <w:proofErr w:type="gramEnd"/>
            <w:r>
              <w:rPr>
                <w:rFonts w:ascii="Times New Roman" w:hAnsi="Times New Roman"/>
                <w:sz w:val="20"/>
                <w:szCs w:val="20"/>
              </w:rPr>
              <w:t xml:space="preserve"> патентную систему налогообложения</w:t>
            </w:r>
          </w:p>
        </w:tc>
        <w:tc>
          <w:tcPr>
            <w:tcW w:w="996" w:type="dxa"/>
            <w:hideMark/>
          </w:tcPr>
          <w:p w:rsidR="00B0507B" w:rsidRPr="001222D9" w:rsidRDefault="00AE2377" w:rsidP="0089642D">
            <w:pPr>
              <w:pStyle w:val="a9"/>
              <w:jc w:val="center"/>
              <w:rPr>
                <w:rFonts w:ascii="Times New Roman" w:hAnsi="Times New Roman"/>
                <w:sz w:val="20"/>
                <w:szCs w:val="20"/>
              </w:rPr>
            </w:pPr>
            <w:r>
              <w:rPr>
                <w:rFonts w:ascii="Times New Roman" w:hAnsi="Times New Roman"/>
                <w:sz w:val="20"/>
                <w:szCs w:val="20"/>
              </w:rPr>
              <w:t>Тыс</w:t>
            </w:r>
            <w:proofErr w:type="gramStart"/>
            <w:r>
              <w:rPr>
                <w:rFonts w:ascii="Times New Roman" w:hAnsi="Times New Roman"/>
                <w:sz w:val="20"/>
                <w:szCs w:val="20"/>
              </w:rPr>
              <w:t>.ч</w:t>
            </w:r>
            <w:proofErr w:type="gramEnd"/>
            <w:r w:rsidR="00B0507B" w:rsidRPr="001222D9">
              <w:rPr>
                <w:rFonts w:ascii="Times New Roman" w:hAnsi="Times New Roman"/>
                <w:sz w:val="20"/>
                <w:szCs w:val="20"/>
              </w:rPr>
              <w:t>ел.</w:t>
            </w:r>
          </w:p>
        </w:tc>
        <w:tc>
          <w:tcPr>
            <w:tcW w:w="1531" w:type="dxa"/>
            <w:hideMark/>
          </w:tcPr>
          <w:p w:rsidR="00B0507B" w:rsidRPr="001222D9" w:rsidRDefault="00AE2377" w:rsidP="0089642D">
            <w:pPr>
              <w:pStyle w:val="a9"/>
              <w:jc w:val="center"/>
              <w:rPr>
                <w:rFonts w:ascii="Times New Roman" w:hAnsi="Times New Roman"/>
                <w:sz w:val="20"/>
                <w:szCs w:val="20"/>
              </w:rPr>
            </w:pPr>
            <w:r>
              <w:rPr>
                <w:rFonts w:ascii="Times New Roman" w:hAnsi="Times New Roman"/>
                <w:sz w:val="20"/>
                <w:szCs w:val="20"/>
              </w:rPr>
              <w:t>0,170</w:t>
            </w:r>
          </w:p>
        </w:tc>
        <w:tc>
          <w:tcPr>
            <w:tcW w:w="1557" w:type="dxa"/>
            <w:hideMark/>
          </w:tcPr>
          <w:p w:rsidR="00B0507B" w:rsidRPr="001222D9" w:rsidRDefault="00AE2377" w:rsidP="0089642D">
            <w:pPr>
              <w:pStyle w:val="a9"/>
              <w:jc w:val="center"/>
              <w:rPr>
                <w:rFonts w:ascii="Times New Roman" w:hAnsi="Times New Roman"/>
                <w:sz w:val="20"/>
                <w:szCs w:val="20"/>
              </w:rPr>
            </w:pPr>
            <w:r>
              <w:rPr>
                <w:rFonts w:ascii="Times New Roman" w:hAnsi="Times New Roman"/>
                <w:sz w:val="20"/>
                <w:szCs w:val="20"/>
              </w:rPr>
              <w:t>0,232</w:t>
            </w:r>
          </w:p>
        </w:tc>
        <w:tc>
          <w:tcPr>
            <w:tcW w:w="1400" w:type="dxa"/>
            <w:hideMark/>
          </w:tcPr>
          <w:p w:rsidR="00B0507B" w:rsidRPr="001222D9" w:rsidRDefault="00AE2377" w:rsidP="0089642D">
            <w:pPr>
              <w:pStyle w:val="a9"/>
              <w:jc w:val="center"/>
              <w:rPr>
                <w:rFonts w:ascii="Times New Roman" w:hAnsi="Times New Roman"/>
                <w:sz w:val="20"/>
                <w:szCs w:val="20"/>
              </w:rPr>
            </w:pPr>
            <w:r>
              <w:rPr>
                <w:rFonts w:ascii="Times New Roman" w:hAnsi="Times New Roman"/>
                <w:sz w:val="20"/>
                <w:szCs w:val="20"/>
              </w:rPr>
              <w:t>136,5</w:t>
            </w:r>
          </w:p>
        </w:tc>
      </w:tr>
      <w:tr w:rsidR="00AE2377" w:rsidRPr="007D6F6C" w:rsidTr="00AE2377">
        <w:trPr>
          <w:trHeight w:val="856"/>
        </w:trPr>
        <w:tc>
          <w:tcPr>
            <w:tcW w:w="548" w:type="dxa"/>
            <w:hideMark/>
          </w:tcPr>
          <w:p w:rsidR="00AE2377" w:rsidRPr="001222D9" w:rsidRDefault="00AE2377" w:rsidP="0089642D">
            <w:pPr>
              <w:pStyle w:val="a9"/>
              <w:jc w:val="center"/>
              <w:rPr>
                <w:rFonts w:ascii="Times New Roman" w:hAnsi="Times New Roman"/>
                <w:sz w:val="20"/>
                <w:szCs w:val="20"/>
              </w:rPr>
            </w:pPr>
            <w:r w:rsidRPr="001222D9">
              <w:rPr>
                <w:rFonts w:ascii="Times New Roman" w:hAnsi="Times New Roman"/>
                <w:sz w:val="20"/>
                <w:szCs w:val="20"/>
              </w:rPr>
              <w:t>2</w:t>
            </w:r>
          </w:p>
        </w:tc>
        <w:tc>
          <w:tcPr>
            <w:tcW w:w="3539" w:type="dxa"/>
            <w:hideMark/>
          </w:tcPr>
          <w:p w:rsidR="00AE2377" w:rsidRPr="001222D9" w:rsidRDefault="00AE2377" w:rsidP="0089642D">
            <w:pPr>
              <w:pStyle w:val="a9"/>
              <w:jc w:val="center"/>
              <w:rPr>
                <w:rFonts w:ascii="Times New Roman" w:hAnsi="Times New Roman"/>
                <w:sz w:val="20"/>
                <w:szCs w:val="20"/>
              </w:rPr>
            </w:pPr>
            <w:r>
              <w:rPr>
                <w:rFonts w:ascii="Times New Roman" w:hAnsi="Times New Roman"/>
                <w:sz w:val="20"/>
                <w:szCs w:val="20"/>
              </w:rPr>
              <w:t xml:space="preserve">Количество </w:t>
            </w:r>
            <w:proofErr w:type="spellStart"/>
            <w:r>
              <w:rPr>
                <w:rFonts w:ascii="Times New Roman" w:hAnsi="Times New Roman"/>
                <w:sz w:val="20"/>
                <w:szCs w:val="20"/>
              </w:rPr>
              <w:t>самозанятых</w:t>
            </w:r>
            <w:proofErr w:type="spellEnd"/>
            <w:r>
              <w:rPr>
                <w:rFonts w:ascii="Times New Roman" w:hAnsi="Times New Roman"/>
                <w:sz w:val="20"/>
                <w:szCs w:val="20"/>
              </w:rPr>
              <w:t xml:space="preserve"> граждан, </w:t>
            </w:r>
            <w:proofErr w:type="spellStart"/>
            <w:r>
              <w:rPr>
                <w:rFonts w:ascii="Times New Roman" w:hAnsi="Times New Roman"/>
                <w:sz w:val="20"/>
                <w:szCs w:val="20"/>
              </w:rPr>
              <w:t>зафиксирующих</w:t>
            </w:r>
            <w:proofErr w:type="spellEnd"/>
            <w:r>
              <w:rPr>
                <w:rFonts w:ascii="Times New Roman" w:hAnsi="Times New Roman"/>
                <w:sz w:val="20"/>
                <w:szCs w:val="20"/>
              </w:rPr>
              <w:t xml:space="preserve"> свой статус и применяющих НПД</w:t>
            </w:r>
          </w:p>
        </w:tc>
        <w:tc>
          <w:tcPr>
            <w:tcW w:w="996" w:type="dxa"/>
            <w:hideMark/>
          </w:tcPr>
          <w:p w:rsidR="00AE2377" w:rsidRPr="001222D9" w:rsidRDefault="00AE2377" w:rsidP="0024368C">
            <w:pPr>
              <w:pStyle w:val="a9"/>
              <w:jc w:val="center"/>
              <w:rPr>
                <w:rFonts w:ascii="Times New Roman" w:hAnsi="Times New Roman"/>
                <w:sz w:val="20"/>
                <w:szCs w:val="20"/>
              </w:rPr>
            </w:pPr>
            <w:r>
              <w:rPr>
                <w:rFonts w:ascii="Times New Roman" w:hAnsi="Times New Roman"/>
                <w:sz w:val="20"/>
                <w:szCs w:val="20"/>
              </w:rPr>
              <w:t>Тыс</w:t>
            </w:r>
            <w:proofErr w:type="gramStart"/>
            <w:r>
              <w:rPr>
                <w:rFonts w:ascii="Times New Roman" w:hAnsi="Times New Roman"/>
                <w:sz w:val="20"/>
                <w:szCs w:val="20"/>
              </w:rPr>
              <w:t>.ч</w:t>
            </w:r>
            <w:proofErr w:type="gramEnd"/>
            <w:r w:rsidRPr="001222D9">
              <w:rPr>
                <w:rFonts w:ascii="Times New Roman" w:hAnsi="Times New Roman"/>
                <w:sz w:val="20"/>
                <w:szCs w:val="20"/>
              </w:rPr>
              <w:t>ел.</w:t>
            </w:r>
          </w:p>
        </w:tc>
        <w:tc>
          <w:tcPr>
            <w:tcW w:w="1531" w:type="dxa"/>
            <w:hideMark/>
          </w:tcPr>
          <w:p w:rsidR="00AE2377" w:rsidRPr="001222D9" w:rsidRDefault="00AE2377" w:rsidP="0089642D">
            <w:pPr>
              <w:pStyle w:val="a9"/>
              <w:jc w:val="center"/>
              <w:rPr>
                <w:rFonts w:ascii="Times New Roman" w:hAnsi="Times New Roman"/>
                <w:sz w:val="20"/>
                <w:szCs w:val="20"/>
              </w:rPr>
            </w:pPr>
            <w:r>
              <w:rPr>
                <w:rFonts w:ascii="Times New Roman" w:hAnsi="Times New Roman"/>
                <w:sz w:val="20"/>
                <w:szCs w:val="20"/>
              </w:rPr>
              <w:t>0,172</w:t>
            </w:r>
          </w:p>
        </w:tc>
        <w:tc>
          <w:tcPr>
            <w:tcW w:w="1557" w:type="dxa"/>
            <w:hideMark/>
          </w:tcPr>
          <w:p w:rsidR="00AE2377" w:rsidRPr="001222D9" w:rsidRDefault="00AE2377" w:rsidP="0089642D">
            <w:pPr>
              <w:pStyle w:val="a9"/>
              <w:jc w:val="center"/>
              <w:rPr>
                <w:rFonts w:ascii="Times New Roman" w:hAnsi="Times New Roman"/>
                <w:sz w:val="20"/>
                <w:szCs w:val="20"/>
              </w:rPr>
            </w:pPr>
            <w:r>
              <w:rPr>
                <w:rFonts w:ascii="Times New Roman" w:hAnsi="Times New Roman"/>
                <w:sz w:val="20"/>
                <w:szCs w:val="20"/>
              </w:rPr>
              <w:t>0,491</w:t>
            </w:r>
          </w:p>
        </w:tc>
        <w:tc>
          <w:tcPr>
            <w:tcW w:w="1400" w:type="dxa"/>
            <w:hideMark/>
          </w:tcPr>
          <w:p w:rsidR="00AE2377" w:rsidRPr="001222D9" w:rsidRDefault="00AE2377" w:rsidP="0089642D">
            <w:pPr>
              <w:pStyle w:val="a9"/>
              <w:jc w:val="center"/>
              <w:rPr>
                <w:rFonts w:ascii="Times New Roman" w:hAnsi="Times New Roman"/>
                <w:sz w:val="20"/>
                <w:szCs w:val="20"/>
              </w:rPr>
            </w:pPr>
            <w:r>
              <w:rPr>
                <w:rFonts w:ascii="Times New Roman" w:hAnsi="Times New Roman"/>
                <w:sz w:val="20"/>
                <w:szCs w:val="20"/>
              </w:rPr>
              <w:t>285,5</w:t>
            </w:r>
          </w:p>
        </w:tc>
      </w:tr>
      <w:tr w:rsidR="00AE2377" w:rsidRPr="007D6F6C" w:rsidTr="00AE2377">
        <w:tc>
          <w:tcPr>
            <w:tcW w:w="548" w:type="dxa"/>
            <w:hideMark/>
          </w:tcPr>
          <w:p w:rsidR="00AE2377" w:rsidRPr="001222D9" w:rsidRDefault="00AE2377" w:rsidP="0089642D">
            <w:pPr>
              <w:pStyle w:val="a9"/>
              <w:jc w:val="center"/>
              <w:rPr>
                <w:rFonts w:ascii="Times New Roman" w:hAnsi="Times New Roman"/>
                <w:sz w:val="20"/>
                <w:szCs w:val="20"/>
              </w:rPr>
            </w:pPr>
            <w:r>
              <w:rPr>
                <w:rFonts w:ascii="Times New Roman" w:hAnsi="Times New Roman"/>
                <w:sz w:val="20"/>
                <w:szCs w:val="20"/>
              </w:rPr>
              <w:t>3</w:t>
            </w:r>
          </w:p>
        </w:tc>
        <w:tc>
          <w:tcPr>
            <w:tcW w:w="3539" w:type="dxa"/>
            <w:hideMark/>
          </w:tcPr>
          <w:p w:rsidR="00AE2377" w:rsidRDefault="00AE2377" w:rsidP="0089642D">
            <w:pPr>
              <w:pStyle w:val="a9"/>
              <w:jc w:val="center"/>
              <w:rPr>
                <w:rFonts w:ascii="Times New Roman" w:hAnsi="Times New Roman"/>
                <w:sz w:val="20"/>
                <w:szCs w:val="20"/>
              </w:rPr>
            </w:pPr>
          </w:p>
          <w:p w:rsidR="00AE2377" w:rsidRDefault="00AE2377" w:rsidP="0089642D">
            <w:pPr>
              <w:pStyle w:val="a9"/>
              <w:jc w:val="center"/>
              <w:rPr>
                <w:rFonts w:ascii="Times New Roman" w:hAnsi="Times New Roman"/>
                <w:sz w:val="20"/>
                <w:szCs w:val="20"/>
              </w:rPr>
            </w:pPr>
            <w:r>
              <w:rPr>
                <w:rFonts w:ascii="Times New Roman" w:hAnsi="Times New Roman"/>
                <w:sz w:val="20"/>
                <w:szCs w:val="20"/>
              </w:rPr>
              <w:t xml:space="preserve">Доля объектов имущества, переданных </w:t>
            </w:r>
            <w:proofErr w:type="spellStart"/>
            <w:r>
              <w:rPr>
                <w:rFonts w:ascii="Times New Roman" w:hAnsi="Times New Roman"/>
                <w:sz w:val="20"/>
                <w:szCs w:val="20"/>
              </w:rPr>
              <w:t>самозанятым</w:t>
            </w:r>
            <w:proofErr w:type="spellEnd"/>
            <w:r>
              <w:rPr>
                <w:rFonts w:ascii="Times New Roman" w:hAnsi="Times New Roman"/>
                <w:sz w:val="20"/>
                <w:szCs w:val="20"/>
              </w:rPr>
              <w:t xml:space="preserve"> гражданам из состава перечней имущества (0,3%)</w:t>
            </w:r>
          </w:p>
        </w:tc>
        <w:tc>
          <w:tcPr>
            <w:tcW w:w="996" w:type="dxa"/>
            <w:hideMark/>
          </w:tcPr>
          <w:p w:rsidR="00AE2377" w:rsidRDefault="00AE2377" w:rsidP="0024368C">
            <w:pPr>
              <w:pStyle w:val="a9"/>
              <w:jc w:val="center"/>
              <w:rPr>
                <w:rFonts w:ascii="Times New Roman" w:hAnsi="Times New Roman"/>
                <w:sz w:val="20"/>
                <w:szCs w:val="20"/>
              </w:rPr>
            </w:pPr>
            <w:r>
              <w:rPr>
                <w:rFonts w:ascii="Times New Roman" w:hAnsi="Times New Roman"/>
                <w:sz w:val="20"/>
                <w:szCs w:val="20"/>
              </w:rPr>
              <w:t>%</w:t>
            </w:r>
          </w:p>
        </w:tc>
        <w:tc>
          <w:tcPr>
            <w:tcW w:w="1531" w:type="dxa"/>
            <w:hideMark/>
          </w:tcPr>
          <w:p w:rsidR="00AE2377" w:rsidRDefault="00AE2377" w:rsidP="0089642D">
            <w:pPr>
              <w:pStyle w:val="a9"/>
              <w:jc w:val="center"/>
              <w:rPr>
                <w:rFonts w:ascii="Times New Roman" w:hAnsi="Times New Roman"/>
                <w:sz w:val="20"/>
                <w:szCs w:val="20"/>
              </w:rPr>
            </w:pPr>
            <w:r>
              <w:rPr>
                <w:rFonts w:ascii="Times New Roman" w:hAnsi="Times New Roman"/>
                <w:sz w:val="20"/>
                <w:szCs w:val="20"/>
              </w:rPr>
              <w:t>2</w:t>
            </w:r>
          </w:p>
        </w:tc>
        <w:tc>
          <w:tcPr>
            <w:tcW w:w="1557" w:type="dxa"/>
            <w:hideMark/>
          </w:tcPr>
          <w:p w:rsidR="00AE2377" w:rsidRDefault="00AE2377" w:rsidP="0089642D">
            <w:pPr>
              <w:pStyle w:val="a9"/>
              <w:jc w:val="center"/>
              <w:rPr>
                <w:rFonts w:ascii="Times New Roman" w:hAnsi="Times New Roman"/>
                <w:sz w:val="20"/>
                <w:szCs w:val="20"/>
              </w:rPr>
            </w:pPr>
            <w:r>
              <w:rPr>
                <w:rFonts w:ascii="Times New Roman" w:hAnsi="Times New Roman"/>
                <w:sz w:val="20"/>
                <w:szCs w:val="20"/>
              </w:rPr>
              <w:t>3</w:t>
            </w:r>
          </w:p>
        </w:tc>
        <w:tc>
          <w:tcPr>
            <w:tcW w:w="1400" w:type="dxa"/>
            <w:hideMark/>
          </w:tcPr>
          <w:p w:rsidR="00AE2377" w:rsidRDefault="00AE2377" w:rsidP="0089642D">
            <w:pPr>
              <w:pStyle w:val="a9"/>
              <w:jc w:val="center"/>
              <w:rPr>
                <w:rFonts w:ascii="Times New Roman" w:hAnsi="Times New Roman"/>
                <w:sz w:val="20"/>
                <w:szCs w:val="20"/>
              </w:rPr>
            </w:pPr>
            <w:r>
              <w:rPr>
                <w:rFonts w:ascii="Times New Roman" w:hAnsi="Times New Roman"/>
                <w:sz w:val="20"/>
                <w:szCs w:val="20"/>
              </w:rPr>
              <w:t>150</w:t>
            </w:r>
          </w:p>
        </w:tc>
      </w:tr>
      <w:tr w:rsidR="00AE2377" w:rsidRPr="007D6F6C" w:rsidTr="00646C3A">
        <w:trPr>
          <w:trHeight w:val="1180"/>
        </w:trPr>
        <w:tc>
          <w:tcPr>
            <w:tcW w:w="548" w:type="dxa"/>
            <w:hideMark/>
          </w:tcPr>
          <w:p w:rsidR="00AE2377" w:rsidRPr="001222D9" w:rsidRDefault="00646C3A" w:rsidP="0089642D">
            <w:pPr>
              <w:pStyle w:val="a9"/>
              <w:jc w:val="center"/>
              <w:rPr>
                <w:rFonts w:ascii="Times New Roman" w:hAnsi="Times New Roman"/>
                <w:sz w:val="20"/>
                <w:szCs w:val="20"/>
              </w:rPr>
            </w:pPr>
            <w:r>
              <w:rPr>
                <w:rFonts w:ascii="Times New Roman" w:hAnsi="Times New Roman"/>
                <w:sz w:val="20"/>
                <w:szCs w:val="20"/>
              </w:rPr>
              <w:t>4</w:t>
            </w:r>
          </w:p>
        </w:tc>
        <w:tc>
          <w:tcPr>
            <w:tcW w:w="3539" w:type="dxa"/>
            <w:hideMark/>
          </w:tcPr>
          <w:p w:rsidR="00AE2377" w:rsidRPr="001222D9" w:rsidRDefault="00646C3A" w:rsidP="0089642D">
            <w:pPr>
              <w:pStyle w:val="a9"/>
              <w:jc w:val="center"/>
              <w:rPr>
                <w:rFonts w:ascii="Times New Roman" w:hAnsi="Times New Roman"/>
                <w:sz w:val="20"/>
                <w:szCs w:val="20"/>
              </w:rPr>
            </w:pPr>
            <w:r>
              <w:rPr>
                <w:rFonts w:ascii="Times New Roman" w:hAnsi="Times New Roman"/>
                <w:sz w:val="20"/>
                <w:szCs w:val="20"/>
              </w:rPr>
              <w:t>Увеличение количества объектов, включенных в перечни государственного и муниципального имущества</w:t>
            </w:r>
          </w:p>
        </w:tc>
        <w:tc>
          <w:tcPr>
            <w:tcW w:w="996" w:type="dxa"/>
            <w:hideMark/>
          </w:tcPr>
          <w:p w:rsidR="00AE2377" w:rsidRPr="001222D9" w:rsidRDefault="00646C3A" w:rsidP="0089642D">
            <w:pPr>
              <w:pStyle w:val="a9"/>
              <w:jc w:val="center"/>
              <w:rPr>
                <w:rFonts w:ascii="Times New Roman" w:hAnsi="Times New Roman"/>
                <w:sz w:val="20"/>
                <w:szCs w:val="20"/>
              </w:rPr>
            </w:pPr>
            <w:proofErr w:type="spellStart"/>
            <w:proofErr w:type="gramStart"/>
            <w:r>
              <w:rPr>
                <w:rFonts w:ascii="Times New Roman" w:hAnsi="Times New Roman"/>
                <w:sz w:val="20"/>
                <w:szCs w:val="20"/>
              </w:rPr>
              <w:t>ед</w:t>
            </w:r>
            <w:proofErr w:type="spellEnd"/>
            <w:proofErr w:type="gramEnd"/>
          </w:p>
        </w:tc>
        <w:tc>
          <w:tcPr>
            <w:tcW w:w="1531" w:type="dxa"/>
            <w:hideMark/>
          </w:tcPr>
          <w:p w:rsidR="00AE2377" w:rsidRPr="001222D9" w:rsidRDefault="00646C3A" w:rsidP="0089642D">
            <w:pPr>
              <w:pStyle w:val="a9"/>
              <w:jc w:val="center"/>
              <w:rPr>
                <w:rFonts w:ascii="Times New Roman" w:hAnsi="Times New Roman"/>
                <w:sz w:val="20"/>
                <w:szCs w:val="20"/>
              </w:rPr>
            </w:pPr>
            <w:r>
              <w:rPr>
                <w:rFonts w:ascii="Times New Roman" w:hAnsi="Times New Roman"/>
                <w:sz w:val="20"/>
                <w:szCs w:val="20"/>
              </w:rPr>
              <w:t>64</w:t>
            </w:r>
          </w:p>
        </w:tc>
        <w:tc>
          <w:tcPr>
            <w:tcW w:w="1557" w:type="dxa"/>
            <w:hideMark/>
          </w:tcPr>
          <w:p w:rsidR="00AE2377" w:rsidRPr="001222D9" w:rsidRDefault="00646C3A" w:rsidP="0089642D">
            <w:pPr>
              <w:pStyle w:val="a9"/>
              <w:jc w:val="center"/>
              <w:rPr>
                <w:rFonts w:ascii="Times New Roman" w:hAnsi="Times New Roman"/>
                <w:sz w:val="20"/>
                <w:szCs w:val="20"/>
              </w:rPr>
            </w:pPr>
            <w:r>
              <w:rPr>
                <w:rFonts w:ascii="Times New Roman" w:hAnsi="Times New Roman"/>
                <w:sz w:val="20"/>
                <w:szCs w:val="20"/>
              </w:rPr>
              <w:t>68</w:t>
            </w:r>
          </w:p>
        </w:tc>
        <w:tc>
          <w:tcPr>
            <w:tcW w:w="1400" w:type="dxa"/>
            <w:hideMark/>
          </w:tcPr>
          <w:p w:rsidR="00AE2377" w:rsidRPr="001222D9" w:rsidRDefault="00646C3A" w:rsidP="0089642D">
            <w:pPr>
              <w:pStyle w:val="a9"/>
              <w:jc w:val="center"/>
              <w:rPr>
                <w:rFonts w:ascii="Times New Roman" w:hAnsi="Times New Roman"/>
                <w:sz w:val="20"/>
                <w:szCs w:val="20"/>
              </w:rPr>
            </w:pPr>
            <w:r>
              <w:rPr>
                <w:rFonts w:ascii="Times New Roman" w:hAnsi="Times New Roman"/>
                <w:sz w:val="20"/>
                <w:szCs w:val="20"/>
              </w:rPr>
              <w:t>106,2</w:t>
            </w:r>
          </w:p>
        </w:tc>
      </w:tr>
      <w:tr w:rsidR="00646C3A" w:rsidRPr="007D6F6C" w:rsidTr="00AE2377">
        <w:tc>
          <w:tcPr>
            <w:tcW w:w="548" w:type="dxa"/>
            <w:hideMark/>
          </w:tcPr>
          <w:p w:rsidR="00646C3A" w:rsidRDefault="00646C3A" w:rsidP="0089642D">
            <w:pPr>
              <w:pStyle w:val="a9"/>
              <w:jc w:val="center"/>
              <w:rPr>
                <w:rFonts w:ascii="Times New Roman" w:hAnsi="Times New Roman"/>
                <w:sz w:val="20"/>
                <w:szCs w:val="20"/>
              </w:rPr>
            </w:pPr>
            <w:r>
              <w:rPr>
                <w:rFonts w:ascii="Times New Roman" w:hAnsi="Times New Roman"/>
                <w:sz w:val="20"/>
                <w:szCs w:val="20"/>
              </w:rPr>
              <w:t>5</w:t>
            </w:r>
          </w:p>
        </w:tc>
        <w:tc>
          <w:tcPr>
            <w:tcW w:w="3539" w:type="dxa"/>
            <w:hideMark/>
          </w:tcPr>
          <w:p w:rsidR="00646C3A" w:rsidRDefault="00646C3A" w:rsidP="0089642D">
            <w:pPr>
              <w:pStyle w:val="a9"/>
              <w:jc w:val="center"/>
              <w:rPr>
                <w:rFonts w:ascii="Times New Roman" w:hAnsi="Times New Roman"/>
                <w:sz w:val="20"/>
                <w:szCs w:val="20"/>
              </w:rPr>
            </w:pPr>
            <w:r>
              <w:rPr>
                <w:rFonts w:ascii="Times New Roman" w:hAnsi="Times New Roman"/>
                <w:sz w:val="20"/>
                <w:szCs w:val="20"/>
              </w:rPr>
              <w:t>Доля объектов имущества, переданных субъектам СМП из состава перечней имущества (0,7%)</w:t>
            </w:r>
          </w:p>
          <w:p w:rsidR="00646C3A" w:rsidRDefault="00646C3A" w:rsidP="0089642D">
            <w:pPr>
              <w:pStyle w:val="a9"/>
              <w:jc w:val="center"/>
              <w:rPr>
                <w:rFonts w:ascii="Times New Roman" w:hAnsi="Times New Roman"/>
                <w:sz w:val="20"/>
                <w:szCs w:val="20"/>
              </w:rPr>
            </w:pPr>
          </w:p>
        </w:tc>
        <w:tc>
          <w:tcPr>
            <w:tcW w:w="996" w:type="dxa"/>
            <w:hideMark/>
          </w:tcPr>
          <w:p w:rsidR="00646C3A" w:rsidRDefault="00646C3A" w:rsidP="0089642D">
            <w:pPr>
              <w:pStyle w:val="a9"/>
              <w:jc w:val="center"/>
              <w:rPr>
                <w:rFonts w:ascii="Times New Roman" w:hAnsi="Times New Roman"/>
                <w:sz w:val="20"/>
                <w:szCs w:val="20"/>
              </w:rPr>
            </w:pPr>
            <w:r>
              <w:rPr>
                <w:rFonts w:ascii="Times New Roman" w:hAnsi="Times New Roman"/>
                <w:sz w:val="20"/>
                <w:szCs w:val="20"/>
              </w:rPr>
              <w:t>%</w:t>
            </w:r>
          </w:p>
        </w:tc>
        <w:tc>
          <w:tcPr>
            <w:tcW w:w="1531" w:type="dxa"/>
            <w:hideMark/>
          </w:tcPr>
          <w:p w:rsidR="00646C3A" w:rsidRDefault="00646C3A" w:rsidP="0089642D">
            <w:pPr>
              <w:pStyle w:val="a9"/>
              <w:jc w:val="center"/>
              <w:rPr>
                <w:rFonts w:ascii="Times New Roman" w:hAnsi="Times New Roman"/>
                <w:sz w:val="20"/>
                <w:szCs w:val="20"/>
              </w:rPr>
            </w:pPr>
            <w:r>
              <w:rPr>
                <w:rFonts w:ascii="Times New Roman" w:hAnsi="Times New Roman"/>
                <w:sz w:val="20"/>
                <w:szCs w:val="20"/>
              </w:rPr>
              <w:t>4</w:t>
            </w:r>
          </w:p>
        </w:tc>
        <w:tc>
          <w:tcPr>
            <w:tcW w:w="1557" w:type="dxa"/>
            <w:hideMark/>
          </w:tcPr>
          <w:p w:rsidR="00646C3A" w:rsidRDefault="00646C3A" w:rsidP="0089642D">
            <w:pPr>
              <w:pStyle w:val="a9"/>
              <w:jc w:val="center"/>
              <w:rPr>
                <w:rFonts w:ascii="Times New Roman" w:hAnsi="Times New Roman"/>
                <w:sz w:val="20"/>
                <w:szCs w:val="20"/>
              </w:rPr>
            </w:pPr>
            <w:r>
              <w:rPr>
                <w:rFonts w:ascii="Times New Roman" w:hAnsi="Times New Roman"/>
                <w:sz w:val="20"/>
                <w:szCs w:val="20"/>
              </w:rPr>
              <w:t>5</w:t>
            </w:r>
          </w:p>
        </w:tc>
        <w:tc>
          <w:tcPr>
            <w:tcW w:w="1400" w:type="dxa"/>
            <w:hideMark/>
          </w:tcPr>
          <w:p w:rsidR="00646C3A" w:rsidRDefault="00646C3A" w:rsidP="0089642D">
            <w:pPr>
              <w:pStyle w:val="a9"/>
              <w:jc w:val="center"/>
              <w:rPr>
                <w:rFonts w:ascii="Times New Roman" w:hAnsi="Times New Roman"/>
                <w:sz w:val="20"/>
                <w:szCs w:val="20"/>
              </w:rPr>
            </w:pPr>
            <w:r>
              <w:rPr>
                <w:rFonts w:ascii="Times New Roman" w:hAnsi="Times New Roman"/>
                <w:sz w:val="20"/>
                <w:szCs w:val="20"/>
              </w:rPr>
              <w:t>125</w:t>
            </w:r>
          </w:p>
        </w:tc>
      </w:tr>
      <w:tr w:rsidR="00AE2377" w:rsidRPr="007D6F6C" w:rsidTr="00AE2377">
        <w:tc>
          <w:tcPr>
            <w:tcW w:w="548" w:type="dxa"/>
            <w:hideMark/>
          </w:tcPr>
          <w:p w:rsidR="00AE2377" w:rsidRPr="001222D9" w:rsidRDefault="00AE2377" w:rsidP="0089642D">
            <w:pPr>
              <w:pStyle w:val="a9"/>
              <w:jc w:val="center"/>
              <w:rPr>
                <w:rFonts w:ascii="Times New Roman" w:hAnsi="Times New Roman"/>
                <w:sz w:val="20"/>
                <w:szCs w:val="20"/>
              </w:rPr>
            </w:pPr>
          </w:p>
        </w:tc>
        <w:tc>
          <w:tcPr>
            <w:tcW w:w="3539" w:type="dxa"/>
            <w:hideMark/>
          </w:tcPr>
          <w:p w:rsidR="00AE2377" w:rsidRDefault="00AE2377" w:rsidP="0089642D">
            <w:pPr>
              <w:pStyle w:val="a9"/>
              <w:jc w:val="center"/>
              <w:rPr>
                <w:rFonts w:ascii="Times New Roman" w:hAnsi="Times New Roman"/>
                <w:sz w:val="20"/>
                <w:szCs w:val="20"/>
              </w:rPr>
            </w:pPr>
          </w:p>
        </w:tc>
        <w:tc>
          <w:tcPr>
            <w:tcW w:w="996" w:type="dxa"/>
            <w:hideMark/>
          </w:tcPr>
          <w:p w:rsidR="00AE2377" w:rsidRDefault="00AE2377" w:rsidP="0089642D">
            <w:pPr>
              <w:pStyle w:val="a9"/>
              <w:jc w:val="center"/>
              <w:rPr>
                <w:rFonts w:ascii="Times New Roman" w:hAnsi="Times New Roman"/>
                <w:sz w:val="20"/>
                <w:szCs w:val="20"/>
              </w:rPr>
            </w:pPr>
          </w:p>
        </w:tc>
        <w:tc>
          <w:tcPr>
            <w:tcW w:w="1531" w:type="dxa"/>
            <w:hideMark/>
          </w:tcPr>
          <w:p w:rsidR="00AE2377" w:rsidRDefault="00AE2377" w:rsidP="0089642D">
            <w:pPr>
              <w:pStyle w:val="a9"/>
              <w:jc w:val="center"/>
              <w:rPr>
                <w:rFonts w:ascii="Times New Roman" w:hAnsi="Times New Roman"/>
                <w:sz w:val="20"/>
                <w:szCs w:val="20"/>
              </w:rPr>
            </w:pPr>
          </w:p>
        </w:tc>
        <w:tc>
          <w:tcPr>
            <w:tcW w:w="1557" w:type="dxa"/>
            <w:hideMark/>
          </w:tcPr>
          <w:p w:rsidR="00AE2377" w:rsidRDefault="00AE2377" w:rsidP="0089642D">
            <w:pPr>
              <w:pStyle w:val="a9"/>
              <w:jc w:val="center"/>
              <w:rPr>
                <w:rFonts w:ascii="Times New Roman" w:hAnsi="Times New Roman"/>
                <w:sz w:val="20"/>
                <w:szCs w:val="20"/>
              </w:rPr>
            </w:pPr>
          </w:p>
        </w:tc>
        <w:tc>
          <w:tcPr>
            <w:tcW w:w="1400" w:type="dxa"/>
            <w:hideMark/>
          </w:tcPr>
          <w:p w:rsidR="00AE2377" w:rsidRDefault="00AE2377" w:rsidP="0089642D">
            <w:pPr>
              <w:pStyle w:val="a9"/>
              <w:jc w:val="center"/>
              <w:rPr>
                <w:rFonts w:ascii="Times New Roman" w:hAnsi="Times New Roman"/>
                <w:sz w:val="20"/>
                <w:szCs w:val="20"/>
              </w:rPr>
            </w:pPr>
          </w:p>
        </w:tc>
      </w:tr>
    </w:tbl>
    <w:p w:rsidR="00AE2377" w:rsidRDefault="00AE2377" w:rsidP="00B0507B">
      <w:pPr>
        <w:tabs>
          <w:tab w:val="left" w:pos="0"/>
        </w:tabs>
        <w:spacing w:after="0" w:line="240" w:lineRule="auto"/>
        <w:ind w:firstLine="709"/>
        <w:contextualSpacing/>
        <w:jc w:val="both"/>
        <w:rPr>
          <w:b/>
          <w:i/>
          <w:szCs w:val="24"/>
          <w:shd w:val="clear" w:color="auto" w:fill="FFFFFF"/>
        </w:rPr>
      </w:pPr>
    </w:p>
    <w:p w:rsidR="00B0507B" w:rsidRDefault="00B0507B" w:rsidP="00B0507B">
      <w:pPr>
        <w:tabs>
          <w:tab w:val="left" w:pos="0"/>
        </w:tabs>
        <w:spacing w:after="0" w:line="240" w:lineRule="auto"/>
        <w:ind w:firstLine="709"/>
        <w:contextualSpacing/>
        <w:jc w:val="both"/>
        <w:rPr>
          <w:rFonts w:eastAsia="Times New Roman"/>
          <w:szCs w:val="24"/>
          <w:lang w:eastAsia="ru-RU"/>
        </w:rPr>
      </w:pPr>
      <w:r w:rsidRPr="00FE44D1">
        <w:rPr>
          <w:b/>
          <w:i/>
          <w:szCs w:val="24"/>
          <w:shd w:val="clear" w:color="auto" w:fill="FFFFFF"/>
        </w:rPr>
        <w:t xml:space="preserve">Вывод: </w:t>
      </w:r>
      <w:r>
        <w:rPr>
          <w:rFonts w:eastAsia="Times New Roman"/>
          <w:szCs w:val="24"/>
          <w:lang w:eastAsia="ru-RU"/>
        </w:rPr>
        <w:t>П</w:t>
      </w:r>
      <w:r w:rsidR="0021383C">
        <w:rPr>
          <w:rFonts w:eastAsia="Times New Roman"/>
          <w:szCs w:val="24"/>
          <w:lang w:eastAsia="ru-RU"/>
        </w:rPr>
        <w:t>о результатам реализации за 2021</w:t>
      </w:r>
      <w:r w:rsidRPr="002B3A9C">
        <w:rPr>
          <w:rFonts w:eastAsia="Times New Roman"/>
          <w:szCs w:val="24"/>
          <w:lang w:eastAsia="ru-RU"/>
        </w:rPr>
        <w:t xml:space="preserve"> год муниципальная программа </w:t>
      </w:r>
      <w:r>
        <w:rPr>
          <w:rFonts w:eastAsia="Times New Roman"/>
          <w:szCs w:val="24"/>
          <w:lang w:eastAsia="ru-RU"/>
        </w:rPr>
        <w:t>признана эффективной</w:t>
      </w:r>
      <w:r w:rsidRPr="00F86A51">
        <w:rPr>
          <w:rFonts w:eastAsia="Times New Roman"/>
          <w:szCs w:val="24"/>
          <w:lang w:eastAsia="ru-RU"/>
        </w:rPr>
        <w:t xml:space="preserve">. </w:t>
      </w:r>
    </w:p>
    <w:p w:rsidR="00B337C3" w:rsidRDefault="00B337C3" w:rsidP="00B0507B">
      <w:pPr>
        <w:tabs>
          <w:tab w:val="left" w:pos="0"/>
        </w:tabs>
        <w:spacing w:after="0" w:line="240" w:lineRule="auto"/>
        <w:ind w:firstLine="709"/>
        <w:contextualSpacing/>
        <w:jc w:val="both"/>
        <w:rPr>
          <w:szCs w:val="24"/>
        </w:rPr>
      </w:pPr>
    </w:p>
    <w:p w:rsidR="00B337C3" w:rsidRDefault="00B337C3" w:rsidP="00B337C3">
      <w:pPr>
        <w:pStyle w:val="a3"/>
        <w:spacing w:before="0" w:beforeAutospacing="0" w:after="0" w:afterAutospacing="0"/>
        <w:jc w:val="center"/>
        <w:rPr>
          <w:b/>
          <w:color w:val="000000"/>
        </w:rPr>
      </w:pPr>
      <w:r>
        <w:rPr>
          <w:b/>
          <w:color w:val="000000"/>
        </w:rPr>
        <w:t>26</w:t>
      </w:r>
      <w:r w:rsidRPr="00CD7BD7">
        <w:rPr>
          <w:b/>
          <w:color w:val="000000"/>
        </w:rPr>
        <w:t xml:space="preserve">. </w:t>
      </w:r>
      <w:r w:rsidR="00927A02">
        <w:rPr>
          <w:b/>
          <w:color w:val="000000"/>
        </w:rPr>
        <w:t xml:space="preserve">  </w:t>
      </w:r>
      <w:r w:rsidRPr="00CD7BD7">
        <w:rPr>
          <w:b/>
          <w:color w:val="000000"/>
        </w:rPr>
        <w:t>Гражданское общество и национальная политика в МО «</w:t>
      </w:r>
      <w:proofErr w:type="spellStart"/>
      <w:r w:rsidRPr="00CD7BD7">
        <w:rPr>
          <w:b/>
          <w:color w:val="000000"/>
        </w:rPr>
        <w:t>Майнский</w:t>
      </w:r>
      <w:proofErr w:type="spellEnd"/>
      <w:r w:rsidRPr="00CD7BD7">
        <w:rPr>
          <w:b/>
          <w:color w:val="000000"/>
        </w:rPr>
        <w:t xml:space="preserve"> район»</w:t>
      </w:r>
    </w:p>
    <w:p w:rsidR="00B337C3" w:rsidRDefault="00B337C3" w:rsidP="00B337C3">
      <w:pPr>
        <w:pStyle w:val="a3"/>
        <w:spacing w:before="0" w:beforeAutospacing="0" w:after="0" w:afterAutospacing="0"/>
        <w:jc w:val="center"/>
        <w:rPr>
          <w:b/>
          <w:color w:val="000000"/>
        </w:rPr>
      </w:pPr>
      <w:r w:rsidRPr="00CD7BD7">
        <w:rPr>
          <w:b/>
          <w:color w:val="000000"/>
        </w:rPr>
        <w:t xml:space="preserve"> на 201</w:t>
      </w:r>
      <w:r>
        <w:rPr>
          <w:b/>
          <w:color w:val="000000"/>
        </w:rPr>
        <w:t>9</w:t>
      </w:r>
      <w:r w:rsidRPr="00CD7BD7">
        <w:rPr>
          <w:b/>
          <w:color w:val="000000"/>
        </w:rPr>
        <w:t>-20</w:t>
      </w:r>
      <w:r>
        <w:rPr>
          <w:b/>
          <w:color w:val="000000"/>
        </w:rPr>
        <w:t>21 годы</w:t>
      </w:r>
    </w:p>
    <w:p w:rsidR="00B337C3" w:rsidRDefault="00B337C3" w:rsidP="00B337C3">
      <w:pPr>
        <w:spacing w:after="0" w:line="240" w:lineRule="auto"/>
        <w:ind w:firstLine="709"/>
        <w:jc w:val="both"/>
      </w:pPr>
    </w:p>
    <w:p w:rsidR="00B337C3" w:rsidRDefault="00B337C3" w:rsidP="00B337C3">
      <w:pPr>
        <w:spacing w:after="0" w:line="240" w:lineRule="auto"/>
        <w:ind w:firstLine="709"/>
        <w:jc w:val="both"/>
        <w:rPr>
          <w:szCs w:val="24"/>
        </w:rPr>
      </w:pPr>
      <w:r w:rsidRPr="00AC6C20">
        <w:t xml:space="preserve">Ответственный исполнитель муниципальной программы – </w:t>
      </w:r>
      <w:r w:rsidRPr="00AC6C20">
        <w:rPr>
          <w:szCs w:val="24"/>
        </w:rPr>
        <w:t>Отдел общественных</w:t>
      </w:r>
      <w:r w:rsidRPr="00BB173F">
        <w:rPr>
          <w:szCs w:val="24"/>
        </w:rPr>
        <w:t xml:space="preserve"> коммуникаций администрации муниципального образования «</w:t>
      </w:r>
      <w:proofErr w:type="spellStart"/>
      <w:r w:rsidRPr="00BB173F">
        <w:rPr>
          <w:szCs w:val="24"/>
        </w:rPr>
        <w:t>Майнский</w:t>
      </w:r>
      <w:proofErr w:type="spellEnd"/>
      <w:r w:rsidRPr="00BB173F">
        <w:rPr>
          <w:szCs w:val="24"/>
        </w:rPr>
        <w:t xml:space="preserve"> район»</w:t>
      </w:r>
    </w:p>
    <w:p w:rsidR="00B337C3" w:rsidRPr="003E0369" w:rsidRDefault="00B337C3" w:rsidP="00B337C3">
      <w:pPr>
        <w:spacing w:after="0" w:line="240" w:lineRule="auto"/>
        <w:ind w:firstLine="709"/>
        <w:jc w:val="both"/>
        <w:rPr>
          <w:color w:val="000000"/>
        </w:rPr>
      </w:pPr>
      <w:r>
        <w:rPr>
          <w:color w:val="000000"/>
        </w:rPr>
        <w:t xml:space="preserve">Основной целью программы является </w:t>
      </w:r>
      <w:r w:rsidRPr="003E0369">
        <w:rPr>
          <w:color w:val="000000"/>
        </w:rPr>
        <w:t>создание правовых, экономических и организационных условий для дальнейшего становления социально ориентированных некоммерческих организаций, развития добровольческой (волонтёрской) деятельности и обеспечение их эффективного участия в социально-экономическом развитии муниципального образования «</w:t>
      </w:r>
      <w:proofErr w:type="spellStart"/>
      <w:r w:rsidRPr="003E0369">
        <w:rPr>
          <w:color w:val="000000"/>
        </w:rPr>
        <w:t>Майнский</w:t>
      </w:r>
      <w:proofErr w:type="spellEnd"/>
      <w:r w:rsidRPr="003E0369">
        <w:rPr>
          <w:color w:val="000000"/>
        </w:rPr>
        <w:t xml:space="preserve"> район».</w:t>
      </w:r>
    </w:p>
    <w:p w:rsidR="00B337C3" w:rsidRPr="00634F9B" w:rsidRDefault="00B337C3" w:rsidP="00B337C3">
      <w:pPr>
        <w:pStyle w:val="a3"/>
        <w:spacing w:before="0" w:beforeAutospacing="0" w:after="0" w:afterAutospacing="0"/>
        <w:ind w:firstLine="709"/>
        <w:jc w:val="both"/>
        <w:rPr>
          <w:color w:val="000000"/>
        </w:rPr>
      </w:pPr>
      <w:r w:rsidRPr="00634F9B">
        <w:rPr>
          <w:color w:val="000000"/>
        </w:rPr>
        <w:t>На реализа</w:t>
      </w:r>
      <w:r>
        <w:rPr>
          <w:color w:val="000000"/>
        </w:rPr>
        <w:t>цию мероприятий программы в 2021</w:t>
      </w:r>
      <w:r w:rsidRPr="00634F9B">
        <w:rPr>
          <w:color w:val="000000"/>
        </w:rPr>
        <w:t xml:space="preserve"> году запланировано выделение денежных средств из бюджета </w:t>
      </w:r>
      <w:r>
        <w:rPr>
          <w:color w:val="000000"/>
        </w:rPr>
        <w:t>МО «</w:t>
      </w:r>
      <w:proofErr w:type="spellStart"/>
      <w:r>
        <w:rPr>
          <w:color w:val="000000"/>
        </w:rPr>
        <w:t>Майнский</w:t>
      </w:r>
      <w:proofErr w:type="spellEnd"/>
      <w:r>
        <w:rPr>
          <w:color w:val="000000"/>
        </w:rPr>
        <w:t xml:space="preserve"> район» в объёме 200</w:t>
      </w:r>
      <w:r w:rsidRPr="00634F9B">
        <w:rPr>
          <w:color w:val="000000"/>
        </w:rPr>
        <w:t xml:space="preserve"> тыс. рублей.</w:t>
      </w:r>
    </w:p>
    <w:p w:rsidR="00B337C3" w:rsidRDefault="00B337C3" w:rsidP="00B337C3">
      <w:pPr>
        <w:pStyle w:val="a3"/>
        <w:spacing w:before="0" w:beforeAutospacing="0" w:after="0" w:afterAutospacing="0"/>
        <w:ind w:firstLine="709"/>
        <w:jc w:val="both"/>
        <w:rPr>
          <w:color w:val="000000"/>
        </w:rPr>
      </w:pPr>
      <w:r w:rsidRPr="00634F9B">
        <w:rPr>
          <w:color w:val="000000"/>
        </w:rPr>
        <w:t>В отчётном перио</w:t>
      </w:r>
      <w:r>
        <w:rPr>
          <w:color w:val="000000"/>
        </w:rPr>
        <w:t>де освоено сре</w:t>
      </w:r>
      <w:proofErr w:type="gramStart"/>
      <w:r>
        <w:rPr>
          <w:color w:val="000000"/>
        </w:rPr>
        <w:t>дств в р</w:t>
      </w:r>
      <w:proofErr w:type="gramEnd"/>
      <w:r>
        <w:rPr>
          <w:color w:val="000000"/>
        </w:rPr>
        <w:t>азмере 200</w:t>
      </w:r>
      <w:r w:rsidRPr="00634F9B">
        <w:rPr>
          <w:color w:val="000000"/>
        </w:rPr>
        <w:t xml:space="preserve"> тыс. руб., что составляет 100 % от запланированного объёма финансирования.</w:t>
      </w:r>
    </w:p>
    <w:p w:rsidR="00B337C3" w:rsidRDefault="00B337C3" w:rsidP="00B337C3">
      <w:pPr>
        <w:pStyle w:val="a3"/>
        <w:spacing w:before="0" w:beforeAutospacing="0" w:after="0" w:afterAutospacing="0"/>
        <w:rPr>
          <w:color w:val="000000"/>
        </w:rPr>
      </w:pPr>
      <w:r>
        <w:rPr>
          <w:color w:val="000000"/>
        </w:rPr>
        <w:tab/>
      </w:r>
      <w:r w:rsidRPr="00225C87">
        <w:rPr>
          <w:color w:val="000000"/>
        </w:rPr>
        <w:t>Предоставлены субсидии из бюджета муниципального образования «</w:t>
      </w:r>
      <w:proofErr w:type="spellStart"/>
      <w:r w:rsidRPr="00225C87">
        <w:rPr>
          <w:color w:val="000000"/>
        </w:rPr>
        <w:t>Майнский</w:t>
      </w:r>
      <w:proofErr w:type="spellEnd"/>
      <w:r w:rsidRPr="00225C87">
        <w:rPr>
          <w:color w:val="000000"/>
        </w:rPr>
        <w:t xml:space="preserve"> район» Ульяновской области на реализацию социально ориентированных </w:t>
      </w:r>
      <w:r>
        <w:rPr>
          <w:color w:val="000000"/>
        </w:rPr>
        <w:t xml:space="preserve"> проектов</w:t>
      </w:r>
      <w:r w:rsidRPr="00225C87">
        <w:rPr>
          <w:color w:val="000000"/>
        </w:rPr>
        <w:t>:</w:t>
      </w:r>
    </w:p>
    <w:p w:rsidR="00B337C3" w:rsidRDefault="00B337C3" w:rsidP="00B337C3">
      <w:pPr>
        <w:pStyle w:val="a3"/>
        <w:spacing w:before="0" w:beforeAutospacing="0" w:after="0" w:afterAutospacing="0"/>
        <w:jc w:val="both"/>
        <w:rPr>
          <w:color w:val="000000"/>
        </w:rPr>
      </w:pPr>
      <w:r>
        <w:rPr>
          <w:color w:val="000000"/>
        </w:rPr>
        <w:tab/>
      </w:r>
      <w:r w:rsidRPr="00225C87">
        <w:rPr>
          <w:color w:val="000000"/>
        </w:rPr>
        <w:t xml:space="preserve"> 1. </w:t>
      </w:r>
      <w:r>
        <w:rPr>
          <w:color w:val="000000"/>
        </w:rPr>
        <w:t>ТОС "Мечты сбываются" в п</w:t>
      </w:r>
      <w:proofErr w:type="gramStart"/>
      <w:r>
        <w:rPr>
          <w:color w:val="000000"/>
        </w:rPr>
        <w:t>.Р</w:t>
      </w:r>
      <w:proofErr w:type="gramEnd"/>
      <w:r>
        <w:rPr>
          <w:color w:val="000000"/>
        </w:rPr>
        <w:t>одниковые Пруды  и п.Рыбхоз Пионер МО "</w:t>
      </w:r>
      <w:proofErr w:type="spellStart"/>
      <w:r>
        <w:rPr>
          <w:color w:val="000000"/>
        </w:rPr>
        <w:t>Игнатовское</w:t>
      </w:r>
      <w:proofErr w:type="spellEnd"/>
      <w:r>
        <w:rPr>
          <w:color w:val="000000"/>
        </w:rPr>
        <w:t xml:space="preserve"> городское поселение" - реализовал проект "Войны священные страницы -навеки в памяти людской " ,установив мемориальную композицию (памятник ) - 100 тыс.рублей.</w:t>
      </w:r>
    </w:p>
    <w:p w:rsidR="00B337C3" w:rsidRPr="00634F9B" w:rsidRDefault="007072F2" w:rsidP="007072F2">
      <w:pPr>
        <w:pStyle w:val="a3"/>
        <w:spacing w:before="0" w:beforeAutospacing="0" w:after="0" w:afterAutospacing="0"/>
        <w:jc w:val="both"/>
        <w:rPr>
          <w:color w:val="000000"/>
        </w:rPr>
      </w:pPr>
      <w:r>
        <w:rPr>
          <w:color w:val="000000"/>
        </w:rPr>
        <w:tab/>
        <w:t>2. ТОС "Рассвет" п</w:t>
      </w:r>
      <w:proofErr w:type="gramStart"/>
      <w:r>
        <w:rPr>
          <w:color w:val="000000"/>
        </w:rPr>
        <w:t>.Б</w:t>
      </w:r>
      <w:proofErr w:type="gramEnd"/>
      <w:r>
        <w:rPr>
          <w:color w:val="000000"/>
        </w:rPr>
        <w:t xml:space="preserve">езлесный МО </w:t>
      </w:r>
      <w:proofErr w:type="spellStart"/>
      <w:r>
        <w:rPr>
          <w:color w:val="000000"/>
        </w:rPr>
        <w:t>Выровское</w:t>
      </w:r>
      <w:proofErr w:type="spellEnd"/>
      <w:r>
        <w:rPr>
          <w:color w:val="000000"/>
        </w:rPr>
        <w:t xml:space="preserve"> сельское поселение- реализовал проект "Школа здоровья Помоги себе сам" ,установив стеклопакеты в ФАП в .с.Безлесный - 100 тыс.рублей.</w:t>
      </w:r>
    </w:p>
    <w:p w:rsidR="00B337C3" w:rsidRDefault="00B337C3" w:rsidP="00B337C3">
      <w:pPr>
        <w:tabs>
          <w:tab w:val="left" w:pos="709"/>
        </w:tabs>
        <w:spacing w:after="0" w:line="240" w:lineRule="auto"/>
        <w:ind w:firstLine="709"/>
        <w:jc w:val="both"/>
        <w:rPr>
          <w:rFonts w:eastAsia="Times New Roman"/>
          <w:szCs w:val="24"/>
          <w:lang w:eastAsia="ru-RU"/>
        </w:rPr>
      </w:pPr>
      <w:r w:rsidRPr="00F17AA8">
        <w:rPr>
          <w:rFonts w:eastAsia="Times New Roman"/>
          <w:szCs w:val="24"/>
          <w:lang w:eastAsia="ru-RU"/>
        </w:rPr>
        <w:t xml:space="preserve">Оценка эффективности реализации муниципальной программы осуществлялась по </w:t>
      </w:r>
      <w:r w:rsidR="004974AB">
        <w:rPr>
          <w:rFonts w:eastAsia="Times New Roman"/>
          <w:szCs w:val="24"/>
          <w:lang w:eastAsia="ru-RU"/>
        </w:rPr>
        <w:t>3</w:t>
      </w:r>
      <w:r>
        <w:rPr>
          <w:rFonts w:eastAsia="Times New Roman"/>
          <w:szCs w:val="24"/>
          <w:lang w:eastAsia="ru-RU"/>
        </w:rPr>
        <w:t xml:space="preserve"> </w:t>
      </w:r>
      <w:r w:rsidRPr="00F17AA8">
        <w:rPr>
          <w:rFonts w:eastAsia="Times New Roman"/>
          <w:szCs w:val="24"/>
          <w:lang w:eastAsia="ru-RU"/>
        </w:rPr>
        <w:t>целев</w:t>
      </w:r>
      <w:r>
        <w:rPr>
          <w:rFonts w:eastAsia="Times New Roman"/>
          <w:szCs w:val="24"/>
          <w:lang w:eastAsia="ru-RU"/>
        </w:rPr>
        <w:t>ым</w:t>
      </w:r>
      <w:r w:rsidRPr="00F17AA8">
        <w:rPr>
          <w:rFonts w:eastAsia="Times New Roman"/>
          <w:szCs w:val="24"/>
          <w:lang w:eastAsia="ru-RU"/>
        </w:rPr>
        <w:t xml:space="preserve"> показател</w:t>
      </w:r>
      <w:r>
        <w:rPr>
          <w:rFonts w:eastAsia="Times New Roman"/>
          <w:szCs w:val="24"/>
          <w:lang w:eastAsia="ru-RU"/>
        </w:rPr>
        <w:t>ям</w:t>
      </w:r>
      <w:r w:rsidRPr="00F17AA8">
        <w:rPr>
          <w:rFonts w:eastAsia="Times New Roman"/>
          <w:szCs w:val="24"/>
          <w:lang w:eastAsia="ru-RU"/>
        </w:rPr>
        <w:t xml:space="preserve">, ожидаемое значение </w:t>
      </w:r>
      <w:r>
        <w:rPr>
          <w:rFonts w:eastAsia="Times New Roman"/>
          <w:szCs w:val="24"/>
          <w:lang w:eastAsia="ru-RU"/>
        </w:rPr>
        <w:t>достигнуто в полном объеме.</w:t>
      </w:r>
    </w:p>
    <w:p w:rsidR="00B337C3" w:rsidRPr="009334C3" w:rsidRDefault="00B337C3" w:rsidP="00B337C3">
      <w:pPr>
        <w:shd w:val="clear" w:color="auto" w:fill="FFFFFF"/>
        <w:spacing w:after="96" w:line="206" w:lineRule="atLeast"/>
        <w:rPr>
          <w:rFonts w:cs="Times New Roman"/>
          <w:szCs w:val="24"/>
          <w:u w:val="single"/>
        </w:rPr>
      </w:pPr>
    </w:p>
    <w:tbl>
      <w:tblPr>
        <w:tblStyle w:val="ad"/>
        <w:tblW w:w="0" w:type="auto"/>
        <w:tblLayout w:type="fixed"/>
        <w:tblLook w:val="04A0"/>
      </w:tblPr>
      <w:tblGrid>
        <w:gridCol w:w="433"/>
        <w:gridCol w:w="4495"/>
        <w:gridCol w:w="709"/>
        <w:gridCol w:w="1134"/>
        <w:gridCol w:w="1417"/>
        <w:gridCol w:w="1276"/>
      </w:tblGrid>
      <w:tr w:rsidR="00B337C3" w:rsidRPr="00082C51" w:rsidTr="0024368C">
        <w:trPr>
          <w:trHeight w:val="1626"/>
        </w:trPr>
        <w:tc>
          <w:tcPr>
            <w:tcW w:w="433" w:type="dxa"/>
            <w:hideMark/>
          </w:tcPr>
          <w:p w:rsidR="00B337C3" w:rsidRPr="00000268" w:rsidRDefault="00B337C3" w:rsidP="0024368C">
            <w:pPr>
              <w:spacing w:after="96" w:line="255" w:lineRule="atLeast"/>
              <w:jc w:val="center"/>
              <w:rPr>
                <w:rFonts w:eastAsia="Times New Roman" w:cs="Times New Roman"/>
                <w:color w:val="2C2C2C"/>
                <w:sz w:val="20"/>
                <w:szCs w:val="20"/>
                <w:lang w:eastAsia="ru-RU"/>
              </w:rPr>
            </w:pPr>
            <w:r w:rsidRPr="00000268">
              <w:rPr>
                <w:rFonts w:eastAsia="Times New Roman" w:cs="Times New Roman"/>
                <w:b/>
                <w:bCs/>
                <w:color w:val="2C2C2C"/>
                <w:sz w:val="20"/>
                <w:szCs w:val="20"/>
                <w:lang w:eastAsia="ru-RU"/>
              </w:rPr>
              <w:lastRenderedPageBreak/>
              <w:br/>
              <w:t> № </w:t>
            </w:r>
            <w:r w:rsidRPr="00000268">
              <w:rPr>
                <w:rFonts w:eastAsia="Times New Roman" w:cs="Times New Roman"/>
                <w:b/>
                <w:bCs/>
                <w:color w:val="2C2C2C"/>
                <w:sz w:val="20"/>
                <w:szCs w:val="20"/>
                <w:lang w:eastAsia="ru-RU"/>
              </w:rPr>
              <w:br/>
            </w:r>
            <w:proofErr w:type="spellStart"/>
            <w:proofErr w:type="gramStart"/>
            <w:r w:rsidRPr="00000268">
              <w:rPr>
                <w:rFonts w:eastAsia="Times New Roman" w:cs="Times New Roman"/>
                <w:b/>
                <w:bCs/>
                <w:color w:val="2C2C2C"/>
                <w:sz w:val="20"/>
                <w:szCs w:val="20"/>
                <w:lang w:eastAsia="ru-RU"/>
              </w:rPr>
              <w:t>п</w:t>
            </w:r>
            <w:proofErr w:type="spellEnd"/>
            <w:proofErr w:type="gramEnd"/>
            <w:r w:rsidRPr="00000268">
              <w:rPr>
                <w:rFonts w:eastAsia="Times New Roman" w:cs="Times New Roman"/>
                <w:b/>
                <w:bCs/>
                <w:color w:val="2C2C2C"/>
                <w:sz w:val="20"/>
                <w:szCs w:val="20"/>
                <w:lang w:eastAsia="ru-RU"/>
              </w:rPr>
              <w:t>/</w:t>
            </w:r>
            <w:proofErr w:type="spellStart"/>
            <w:r w:rsidRPr="00000268">
              <w:rPr>
                <w:rFonts w:eastAsia="Times New Roman" w:cs="Times New Roman"/>
                <w:b/>
                <w:bCs/>
                <w:color w:val="2C2C2C"/>
                <w:sz w:val="20"/>
                <w:szCs w:val="20"/>
                <w:lang w:eastAsia="ru-RU"/>
              </w:rPr>
              <w:t>п</w:t>
            </w:r>
            <w:proofErr w:type="spellEnd"/>
          </w:p>
        </w:tc>
        <w:tc>
          <w:tcPr>
            <w:tcW w:w="4495" w:type="dxa"/>
            <w:hideMark/>
          </w:tcPr>
          <w:p w:rsidR="00B337C3" w:rsidRDefault="00B337C3" w:rsidP="0024368C">
            <w:pPr>
              <w:spacing w:after="96" w:line="255" w:lineRule="atLeast"/>
              <w:jc w:val="center"/>
              <w:rPr>
                <w:rFonts w:eastAsia="Times New Roman" w:cs="Times New Roman"/>
                <w:b/>
                <w:bCs/>
                <w:color w:val="2C2C2C"/>
                <w:sz w:val="20"/>
                <w:szCs w:val="20"/>
                <w:lang w:eastAsia="ru-RU"/>
              </w:rPr>
            </w:pPr>
            <w:r>
              <w:rPr>
                <w:rFonts w:eastAsia="Times New Roman" w:cs="Times New Roman"/>
                <w:b/>
                <w:bCs/>
                <w:color w:val="2C2C2C"/>
                <w:sz w:val="20"/>
                <w:szCs w:val="20"/>
                <w:lang w:eastAsia="ru-RU"/>
              </w:rPr>
              <w:t xml:space="preserve">Наименование </w:t>
            </w:r>
            <w:proofErr w:type="gramStart"/>
            <w:r>
              <w:rPr>
                <w:rFonts w:eastAsia="Times New Roman" w:cs="Times New Roman"/>
                <w:b/>
                <w:bCs/>
                <w:color w:val="2C2C2C"/>
                <w:sz w:val="20"/>
                <w:szCs w:val="20"/>
                <w:lang w:eastAsia="ru-RU"/>
              </w:rPr>
              <w:t>целевого</w:t>
            </w:r>
            <w:proofErr w:type="gramEnd"/>
          </w:p>
          <w:p w:rsidR="00B337C3" w:rsidRPr="00000268" w:rsidRDefault="00B337C3" w:rsidP="0024368C">
            <w:pPr>
              <w:spacing w:after="96" w:line="255" w:lineRule="atLeast"/>
              <w:jc w:val="center"/>
              <w:rPr>
                <w:rFonts w:eastAsia="Times New Roman" w:cs="Times New Roman"/>
                <w:color w:val="2C2C2C"/>
                <w:sz w:val="20"/>
                <w:szCs w:val="20"/>
                <w:lang w:eastAsia="ru-RU"/>
              </w:rPr>
            </w:pPr>
            <w:r w:rsidRPr="00000268">
              <w:rPr>
                <w:rFonts w:eastAsia="Times New Roman" w:cs="Times New Roman"/>
                <w:b/>
                <w:bCs/>
                <w:color w:val="2C2C2C"/>
                <w:sz w:val="20"/>
                <w:szCs w:val="20"/>
                <w:lang w:eastAsia="ru-RU"/>
              </w:rPr>
              <w:t>показателя</w:t>
            </w:r>
          </w:p>
        </w:tc>
        <w:tc>
          <w:tcPr>
            <w:tcW w:w="709" w:type="dxa"/>
            <w:hideMark/>
          </w:tcPr>
          <w:p w:rsidR="00B337C3" w:rsidRPr="00000268" w:rsidRDefault="00B337C3" w:rsidP="0024368C">
            <w:pPr>
              <w:spacing w:after="96" w:line="255" w:lineRule="atLeast"/>
              <w:jc w:val="center"/>
              <w:rPr>
                <w:rFonts w:eastAsia="Times New Roman" w:cs="Times New Roman"/>
                <w:color w:val="2C2C2C"/>
                <w:sz w:val="20"/>
                <w:szCs w:val="20"/>
                <w:lang w:eastAsia="ru-RU"/>
              </w:rPr>
            </w:pPr>
            <w:r w:rsidRPr="00000268">
              <w:rPr>
                <w:rFonts w:eastAsia="Times New Roman" w:cs="Times New Roman"/>
                <w:b/>
                <w:bCs/>
                <w:color w:val="2C2C2C"/>
                <w:sz w:val="20"/>
                <w:szCs w:val="20"/>
                <w:lang w:eastAsia="ru-RU"/>
              </w:rPr>
              <w:t>Ед. </w:t>
            </w:r>
            <w:r w:rsidRPr="00000268">
              <w:rPr>
                <w:rFonts w:eastAsia="Times New Roman" w:cs="Times New Roman"/>
                <w:b/>
                <w:bCs/>
                <w:color w:val="2C2C2C"/>
                <w:sz w:val="20"/>
                <w:szCs w:val="20"/>
                <w:lang w:eastAsia="ru-RU"/>
              </w:rPr>
              <w:br/>
            </w:r>
            <w:proofErr w:type="spellStart"/>
            <w:r w:rsidRPr="00000268">
              <w:rPr>
                <w:rFonts w:eastAsia="Times New Roman" w:cs="Times New Roman"/>
                <w:b/>
                <w:bCs/>
                <w:color w:val="2C2C2C"/>
                <w:sz w:val="20"/>
                <w:szCs w:val="20"/>
                <w:lang w:eastAsia="ru-RU"/>
              </w:rPr>
              <w:t>изм</w:t>
            </w:r>
            <w:proofErr w:type="spellEnd"/>
            <w:r w:rsidRPr="00000268">
              <w:rPr>
                <w:rFonts w:eastAsia="Times New Roman" w:cs="Times New Roman"/>
                <w:b/>
                <w:bCs/>
                <w:color w:val="2C2C2C"/>
                <w:sz w:val="20"/>
                <w:szCs w:val="20"/>
                <w:lang w:eastAsia="ru-RU"/>
              </w:rPr>
              <w:t>.</w:t>
            </w:r>
          </w:p>
        </w:tc>
        <w:tc>
          <w:tcPr>
            <w:tcW w:w="1134" w:type="dxa"/>
            <w:hideMark/>
          </w:tcPr>
          <w:p w:rsidR="00B337C3" w:rsidRPr="00000268" w:rsidRDefault="00B337C3" w:rsidP="0024368C">
            <w:pPr>
              <w:spacing w:after="96" w:line="255" w:lineRule="atLeast"/>
              <w:jc w:val="center"/>
              <w:rPr>
                <w:rFonts w:eastAsia="Times New Roman" w:cs="Times New Roman"/>
                <w:color w:val="2C2C2C"/>
                <w:sz w:val="20"/>
                <w:szCs w:val="20"/>
                <w:lang w:eastAsia="ru-RU"/>
              </w:rPr>
            </w:pPr>
            <w:r w:rsidRPr="00000268">
              <w:rPr>
                <w:rFonts w:eastAsia="Times New Roman" w:cs="Times New Roman"/>
                <w:b/>
                <w:bCs/>
                <w:color w:val="2C2C2C"/>
                <w:sz w:val="20"/>
                <w:szCs w:val="20"/>
                <w:lang w:eastAsia="ru-RU"/>
              </w:rPr>
              <w:t>Плановое</w:t>
            </w:r>
            <w:r w:rsidRPr="00000268">
              <w:rPr>
                <w:rFonts w:eastAsia="Times New Roman" w:cs="Times New Roman"/>
                <w:b/>
                <w:bCs/>
                <w:color w:val="2C2C2C"/>
                <w:sz w:val="20"/>
                <w:szCs w:val="20"/>
                <w:lang w:eastAsia="ru-RU"/>
              </w:rPr>
              <w:br/>
              <w:t>значение</w:t>
            </w:r>
          </w:p>
        </w:tc>
        <w:tc>
          <w:tcPr>
            <w:tcW w:w="1417" w:type="dxa"/>
            <w:hideMark/>
          </w:tcPr>
          <w:p w:rsidR="00B337C3" w:rsidRPr="00000268" w:rsidRDefault="00B337C3" w:rsidP="0024368C">
            <w:pPr>
              <w:spacing w:after="96" w:line="255" w:lineRule="atLeast"/>
              <w:jc w:val="center"/>
              <w:rPr>
                <w:rFonts w:eastAsia="Times New Roman" w:cs="Times New Roman"/>
                <w:color w:val="2C2C2C"/>
                <w:sz w:val="20"/>
                <w:szCs w:val="20"/>
                <w:lang w:eastAsia="ru-RU"/>
              </w:rPr>
            </w:pPr>
            <w:r w:rsidRPr="00000268">
              <w:rPr>
                <w:rFonts w:eastAsia="Times New Roman" w:cs="Times New Roman"/>
                <w:b/>
                <w:bCs/>
                <w:color w:val="2C2C2C"/>
                <w:sz w:val="20"/>
                <w:szCs w:val="20"/>
                <w:lang w:eastAsia="ru-RU"/>
              </w:rPr>
              <w:t>Фактическое</w:t>
            </w:r>
            <w:r w:rsidRPr="00000268">
              <w:rPr>
                <w:rFonts w:eastAsia="Times New Roman" w:cs="Times New Roman"/>
                <w:b/>
                <w:bCs/>
                <w:color w:val="2C2C2C"/>
                <w:sz w:val="20"/>
                <w:szCs w:val="20"/>
                <w:lang w:eastAsia="ru-RU"/>
              </w:rPr>
              <w:br/>
              <w:t> значение</w:t>
            </w:r>
          </w:p>
        </w:tc>
        <w:tc>
          <w:tcPr>
            <w:tcW w:w="1276" w:type="dxa"/>
            <w:hideMark/>
          </w:tcPr>
          <w:p w:rsidR="00B337C3" w:rsidRPr="00CD7BD7" w:rsidRDefault="00B337C3" w:rsidP="0024368C">
            <w:pPr>
              <w:spacing w:after="96" w:line="255" w:lineRule="atLeast"/>
              <w:jc w:val="center"/>
              <w:rPr>
                <w:rFonts w:eastAsia="Times New Roman" w:cs="Times New Roman"/>
                <w:color w:val="2C2C2C"/>
                <w:sz w:val="18"/>
                <w:szCs w:val="18"/>
                <w:lang w:eastAsia="ru-RU"/>
              </w:rPr>
            </w:pPr>
            <w:r>
              <w:rPr>
                <w:rFonts w:eastAsia="Times New Roman" w:cs="Times New Roman"/>
                <w:b/>
                <w:bCs/>
                <w:color w:val="2C2C2C"/>
                <w:sz w:val="18"/>
                <w:szCs w:val="18"/>
                <w:lang w:eastAsia="ru-RU"/>
              </w:rPr>
              <w:t>Процент достижения</w:t>
            </w:r>
          </w:p>
          <w:p w:rsidR="00B337C3" w:rsidRPr="00000268" w:rsidRDefault="00B337C3" w:rsidP="0024368C">
            <w:pPr>
              <w:spacing w:after="96" w:line="255" w:lineRule="atLeast"/>
              <w:jc w:val="center"/>
              <w:rPr>
                <w:rFonts w:eastAsia="Times New Roman" w:cs="Times New Roman"/>
                <w:color w:val="2C2C2C"/>
                <w:sz w:val="20"/>
                <w:szCs w:val="20"/>
                <w:lang w:eastAsia="ru-RU"/>
              </w:rPr>
            </w:pPr>
            <w:r w:rsidRPr="00CD7BD7">
              <w:rPr>
                <w:rFonts w:eastAsia="Times New Roman" w:cs="Times New Roman"/>
                <w:b/>
                <w:bCs/>
                <w:color w:val="2C2C2C"/>
                <w:sz w:val="18"/>
                <w:szCs w:val="18"/>
                <w:lang w:eastAsia="ru-RU"/>
              </w:rPr>
              <w:t>%</w:t>
            </w:r>
          </w:p>
        </w:tc>
      </w:tr>
      <w:tr w:rsidR="00B337C3" w:rsidRPr="00082C51" w:rsidTr="0024368C">
        <w:tc>
          <w:tcPr>
            <w:tcW w:w="433" w:type="dxa"/>
            <w:hideMark/>
          </w:tcPr>
          <w:p w:rsidR="00B337C3" w:rsidRPr="009334C3" w:rsidRDefault="00B337C3" w:rsidP="0024368C">
            <w:pPr>
              <w:spacing w:after="96" w:line="255" w:lineRule="atLeast"/>
              <w:jc w:val="center"/>
              <w:rPr>
                <w:rFonts w:eastAsia="Times New Roman" w:cs="Times New Roman"/>
                <w:color w:val="2C2C2C"/>
                <w:szCs w:val="24"/>
                <w:lang w:eastAsia="ru-RU"/>
              </w:rPr>
            </w:pPr>
            <w:r w:rsidRPr="009334C3">
              <w:rPr>
                <w:rFonts w:eastAsia="Times New Roman" w:cs="Times New Roman"/>
                <w:color w:val="2C2C2C"/>
                <w:szCs w:val="24"/>
                <w:lang w:eastAsia="ru-RU"/>
              </w:rPr>
              <w:t>1</w:t>
            </w:r>
          </w:p>
        </w:tc>
        <w:tc>
          <w:tcPr>
            <w:tcW w:w="4495" w:type="dxa"/>
            <w:hideMark/>
          </w:tcPr>
          <w:p w:rsidR="00B337C3" w:rsidRPr="00CF1305" w:rsidRDefault="00B337C3" w:rsidP="0024368C">
            <w:pPr>
              <w:autoSpaceDE w:val="0"/>
              <w:autoSpaceDN w:val="0"/>
              <w:adjustRightInd w:val="0"/>
              <w:rPr>
                <w:rFonts w:cs="Times New Roman"/>
                <w:sz w:val="20"/>
                <w:szCs w:val="24"/>
              </w:rPr>
            </w:pPr>
            <w:r w:rsidRPr="00CF1305">
              <w:rPr>
                <w:rFonts w:cs="Times New Roman"/>
                <w:sz w:val="20"/>
                <w:szCs w:val="24"/>
              </w:rPr>
              <w:t xml:space="preserve">Количество мероприятий, проведённых органами местного самоуправления муниципальных образований </w:t>
            </w:r>
            <w:proofErr w:type="spellStart"/>
            <w:r w:rsidRPr="00CF1305">
              <w:rPr>
                <w:rFonts w:cs="Times New Roman"/>
                <w:sz w:val="20"/>
                <w:szCs w:val="24"/>
              </w:rPr>
              <w:t>Майнского</w:t>
            </w:r>
            <w:proofErr w:type="spellEnd"/>
            <w:r w:rsidRPr="00CF1305">
              <w:rPr>
                <w:rFonts w:cs="Times New Roman"/>
                <w:sz w:val="20"/>
                <w:szCs w:val="24"/>
              </w:rPr>
              <w:t xml:space="preserve"> района с участием социально ориентированных некоммерческих организаций (далее – СО НКО)</w:t>
            </w:r>
          </w:p>
        </w:tc>
        <w:tc>
          <w:tcPr>
            <w:tcW w:w="709" w:type="dxa"/>
            <w:hideMark/>
          </w:tcPr>
          <w:p w:rsidR="00B337C3" w:rsidRPr="00CF1305" w:rsidRDefault="00B337C3" w:rsidP="0024368C">
            <w:pPr>
              <w:autoSpaceDE w:val="0"/>
              <w:autoSpaceDN w:val="0"/>
              <w:adjustRightInd w:val="0"/>
              <w:rPr>
                <w:rFonts w:cs="Times New Roman"/>
                <w:sz w:val="20"/>
                <w:szCs w:val="24"/>
                <w:lang w:val="en-US"/>
              </w:rPr>
            </w:pPr>
            <w:r w:rsidRPr="00CF1305">
              <w:rPr>
                <w:rFonts w:cs="Times New Roman"/>
                <w:sz w:val="20"/>
                <w:szCs w:val="24"/>
              </w:rPr>
              <w:t>единиц</w:t>
            </w:r>
          </w:p>
        </w:tc>
        <w:tc>
          <w:tcPr>
            <w:tcW w:w="1134" w:type="dxa"/>
            <w:hideMark/>
          </w:tcPr>
          <w:p w:rsidR="00B337C3" w:rsidRPr="00CF1305" w:rsidRDefault="00D84205" w:rsidP="0024368C">
            <w:pPr>
              <w:autoSpaceDE w:val="0"/>
              <w:autoSpaceDN w:val="0"/>
              <w:adjustRightInd w:val="0"/>
              <w:jc w:val="center"/>
              <w:rPr>
                <w:rFonts w:cs="Times New Roman"/>
                <w:sz w:val="20"/>
                <w:szCs w:val="24"/>
              </w:rPr>
            </w:pPr>
            <w:r>
              <w:rPr>
                <w:rFonts w:cs="Times New Roman"/>
                <w:sz w:val="20"/>
                <w:szCs w:val="24"/>
              </w:rPr>
              <w:t>5</w:t>
            </w:r>
          </w:p>
        </w:tc>
        <w:tc>
          <w:tcPr>
            <w:tcW w:w="1417" w:type="dxa"/>
            <w:hideMark/>
          </w:tcPr>
          <w:p w:rsidR="00B337C3" w:rsidRPr="00CF1305" w:rsidRDefault="00B337C3" w:rsidP="0024368C">
            <w:pPr>
              <w:autoSpaceDE w:val="0"/>
              <w:autoSpaceDN w:val="0"/>
              <w:adjustRightInd w:val="0"/>
              <w:jc w:val="center"/>
              <w:rPr>
                <w:rFonts w:cs="Times New Roman"/>
                <w:sz w:val="20"/>
                <w:szCs w:val="24"/>
              </w:rPr>
            </w:pPr>
            <w:r>
              <w:rPr>
                <w:rFonts w:cs="Times New Roman"/>
                <w:sz w:val="20"/>
                <w:szCs w:val="24"/>
              </w:rPr>
              <w:t>5</w:t>
            </w:r>
          </w:p>
        </w:tc>
        <w:tc>
          <w:tcPr>
            <w:tcW w:w="1276" w:type="dxa"/>
            <w:hideMark/>
          </w:tcPr>
          <w:p w:rsidR="00B337C3" w:rsidRPr="00CF1305" w:rsidRDefault="00D84205" w:rsidP="0024368C">
            <w:pPr>
              <w:spacing w:after="96" w:line="255" w:lineRule="atLeast"/>
              <w:jc w:val="center"/>
              <w:rPr>
                <w:rFonts w:eastAsia="Times New Roman" w:cs="Times New Roman"/>
                <w:color w:val="2C2C2C"/>
                <w:sz w:val="20"/>
                <w:szCs w:val="24"/>
                <w:lang w:eastAsia="ru-RU"/>
              </w:rPr>
            </w:pPr>
            <w:r>
              <w:rPr>
                <w:rFonts w:eastAsia="Times New Roman" w:cs="Times New Roman"/>
                <w:color w:val="2C2C2C"/>
                <w:sz w:val="20"/>
                <w:szCs w:val="24"/>
                <w:lang w:eastAsia="ru-RU"/>
              </w:rPr>
              <w:t>100</w:t>
            </w:r>
          </w:p>
        </w:tc>
      </w:tr>
      <w:tr w:rsidR="00B337C3" w:rsidRPr="00082C51" w:rsidTr="0024368C">
        <w:tc>
          <w:tcPr>
            <w:tcW w:w="433" w:type="dxa"/>
            <w:hideMark/>
          </w:tcPr>
          <w:p w:rsidR="00B337C3" w:rsidRPr="009334C3" w:rsidRDefault="00B337C3" w:rsidP="0024368C">
            <w:pPr>
              <w:spacing w:after="96" w:line="255" w:lineRule="atLeast"/>
              <w:jc w:val="center"/>
              <w:rPr>
                <w:rFonts w:eastAsia="Times New Roman" w:cs="Times New Roman"/>
                <w:color w:val="2C2C2C"/>
                <w:szCs w:val="24"/>
                <w:lang w:eastAsia="ru-RU"/>
              </w:rPr>
            </w:pPr>
            <w:r w:rsidRPr="009334C3">
              <w:rPr>
                <w:rFonts w:eastAsia="Times New Roman" w:cs="Times New Roman"/>
                <w:color w:val="2C2C2C"/>
                <w:szCs w:val="24"/>
                <w:lang w:eastAsia="ru-RU"/>
              </w:rPr>
              <w:t>2</w:t>
            </w:r>
          </w:p>
        </w:tc>
        <w:tc>
          <w:tcPr>
            <w:tcW w:w="4495" w:type="dxa"/>
            <w:hideMark/>
          </w:tcPr>
          <w:p w:rsidR="00B337C3" w:rsidRPr="00CF1305" w:rsidRDefault="00B337C3" w:rsidP="0024368C">
            <w:pPr>
              <w:autoSpaceDE w:val="0"/>
              <w:autoSpaceDN w:val="0"/>
              <w:adjustRightInd w:val="0"/>
              <w:rPr>
                <w:rFonts w:cs="Times New Roman"/>
                <w:sz w:val="20"/>
                <w:szCs w:val="24"/>
              </w:rPr>
            </w:pPr>
            <w:r w:rsidRPr="00CF1305">
              <w:rPr>
                <w:rFonts w:cs="Times New Roman"/>
                <w:sz w:val="20"/>
                <w:szCs w:val="24"/>
              </w:rPr>
              <w:t>Количество СО НКО, получивших субсидии из бюджета муниципального образования «</w:t>
            </w:r>
            <w:proofErr w:type="spellStart"/>
            <w:r w:rsidRPr="00CF1305">
              <w:rPr>
                <w:rFonts w:cs="Times New Roman"/>
                <w:sz w:val="20"/>
                <w:szCs w:val="24"/>
              </w:rPr>
              <w:t>Майнский</w:t>
            </w:r>
            <w:proofErr w:type="spellEnd"/>
            <w:r w:rsidRPr="00CF1305">
              <w:rPr>
                <w:rFonts w:cs="Times New Roman"/>
                <w:sz w:val="20"/>
                <w:szCs w:val="24"/>
              </w:rPr>
              <w:t xml:space="preserve"> район»  Ульяновской области  </w:t>
            </w:r>
          </w:p>
        </w:tc>
        <w:tc>
          <w:tcPr>
            <w:tcW w:w="709" w:type="dxa"/>
            <w:hideMark/>
          </w:tcPr>
          <w:p w:rsidR="00B337C3" w:rsidRPr="00CF1305" w:rsidRDefault="00B337C3" w:rsidP="0024368C">
            <w:pPr>
              <w:autoSpaceDE w:val="0"/>
              <w:autoSpaceDN w:val="0"/>
              <w:adjustRightInd w:val="0"/>
              <w:rPr>
                <w:rFonts w:cs="Times New Roman"/>
                <w:sz w:val="20"/>
                <w:szCs w:val="24"/>
                <w:lang w:val="en-US"/>
              </w:rPr>
            </w:pPr>
            <w:r w:rsidRPr="00CF1305">
              <w:rPr>
                <w:rFonts w:cs="Times New Roman"/>
                <w:sz w:val="20"/>
                <w:szCs w:val="24"/>
              </w:rPr>
              <w:t>единиц</w:t>
            </w:r>
          </w:p>
        </w:tc>
        <w:tc>
          <w:tcPr>
            <w:tcW w:w="1134" w:type="dxa"/>
            <w:hideMark/>
          </w:tcPr>
          <w:p w:rsidR="00B337C3" w:rsidRPr="00CF1305" w:rsidRDefault="00D84205" w:rsidP="0024368C">
            <w:pPr>
              <w:autoSpaceDE w:val="0"/>
              <w:autoSpaceDN w:val="0"/>
              <w:adjustRightInd w:val="0"/>
              <w:jc w:val="center"/>
              <w:rPr>
                <w:rFonts w:cs="Times New Roman"/>
                <w:sz w:val="20"/>
                <w:szCs w:val="24"/>
              </w:rPr>
            </w:pPr>
            <w:r>
              <w:rPr>
                <w:rFonts w:cs="Times New Roman"/>
                <w:sz w:val="20"/>
                <w:szCs w:val="24"/>
              </w:rPr>
              <w:t>2</w:t>
            </w:r>
          </w:p>
        </w:tc>
        <w:tc>
          <w:tcPr>
            <w:tcW w:w="1417" w:type="dxa"/>
            <w:hideMark/>
          </w:tcPr>
          <w:p w:rsidR="00B337C3" w:rsidRPr="00CF1305" w:rsidRDefault="00B337C3" w:rsidP="0024368C">
            <w:pPr>
              <w:autoSpaceDE w:val="0"/>
              <w:autoSpaceDN w:val="0"/>
              <w:adjustRightInd w:val="0"/>
              <w:jc w:val="center"/>
              <w:rPr>
                <w:rFonts w:cs="Times New Roman"/>
                <w:sz w:val="20"/>
                <w:szCs w:val="24"/>
              </w:rPr>
            </w:pPr>
            <w:r>
              <w:rPr>
                <w:rFonts w:cs="Times New Roman"/>
                <w:sz w:val="20"/>
                <w:szCs w:val="24"/>
              </w:rPr>
              <w:t>2</w:t>
            </w:r>
          </w:p>
        </w:tc>
        <w:tc>
          <w:tcPr>
            <w:tcW w:w="1276" w:type="dxa"/>
            <w:hideMark/>
          </w:tcPr>
          <w:p w:rsidR="00B337C3" w:rsidRPr="00CF1305" w:rsidRDefault="00D84205" w:rsidP="0024368C">
            <w:pPr>
              <w:spacing w:after="96" w:line="255" w:lineRule="atLeast"/>
              <w:jc w:val="center"/>
              <w:rPr>
                <w:rFonts w:eastAsia="Times New Roman" w:cs="Times New Roman"/>
                <w:color w:val="2C2C2C"/>
                <w:sz w:val="20"/>
                <w:szCs w:val="24"/>
                <w:lang w:eastAsia="ru-RU"/>
              </w:rPr>
            </w:pPr>
            <w:r>
              <w:rPr>
                <w:rFonts w:eastAsia="Times New Roman" w:cs="Times New Roman"/>
                <w:color w:val="2C2C2C"/>
                <w:sz w:val="20"/>
                <w:szCs w:val="24"/>
                <w:lang w:eastAsia="ru-RU"/>
              </w:rPr>
              <w:t>100</w:t>
            </w:r>
          </w:p>
        </w:tc>
      </w:tr>
      <w:tr w:rsidR="00B337C3" w:rsidRPr="00082C51" w:rsidTr="0024368C">
        <w:trPr>
          <w:trHeight w:val="1312"/>
        </w:trPr>
        <w:tc>
          <w:tcPr>
            <w:tcW w:w="433" w:type="dxa"/>
            <w:hideMark/>
          </w:tcPr>
          <w:p w:rsidR="00B337C3" w:rsidRPr="009334C3" w:rsidRDefault="00B337C3" w:rsidP="0024368C">
            <w:pPr>
              <w:spacing w:after="96" w:line="255" w:lineRule="atLeast"/>
              <w:rPr>
                <w:rFonts w:eastAsia="Times New Roman" w:cs="Times New Roman"/>
                <w:color w:val="2C2C2C"/>
                <w:szCs w:val="24"/>
                <w:lang w:eastAsia="ru-RU"/>
              </w:rPr>
            </w:pPr>
            <w:r>
              <w:rPr>
                <w:rFonts w:eastAsia="Times New Roman" w:cs="Times New Roman"/>
                <w:color w:val="2C2C2C"/>
                <w:szCs w:val="24"/>
                <w:lang w:eastAsia="ru-RU"/>
              </w:rPr>
              <w:t xml:space="preserve">   </w:t>
            </w:r>
            <w:r w:rsidRPr="009334C3">
              <w:rPr>
                <w:rFonts w:eastAsia="Times New Roman" w:cs="Times New Roman"/>
                <w:color w:val="2C2C2C"/>
                <w:szCs w:val="24"/>
                <w:lang w:eastAsia="ru-RU"/>
              </w:rPr>
              <w:t>3</w:t>
            </w:r>
          </w:p>
        </w:tc>
        <w:tc>
          <w:tcPr>
            <w:tcW w:w="4495" w:type="dxa"/>
            <w:hideMark/>
          </w:tcPr>
          <w:p w:rsidR="00B337C3" w:rsidRPr="00CF1305" w:rsidRDefault="00B337C3" w:rsidP="0024368C">
            <w:pPr>
              <w:pStyle w:val="ConsPlusNormal"/>
              <w:snapToGrid w:val="0"/>
              <w:ind w:firstLine="0"/>
              <w:rPr>
                <w:rFonts w:ascii="Times New Roman" w:hAnsi="Times New Roman" w:cs="Times New Roman"/>
                <w:szCs w:val="24"/>
              </w:rPr>
            </w:pPr>
            <w:r w:rsidRPr="00CF1305">
              <w:rPr>
                <w:rFonts w:ascii="Times New Roman" w:hAnsi="Times New Roman" w:cs="Times New Roman"/>
                <w:szCs w:val="24"/>
              </w:rPr>
              <w:t xml:space="preserve">Количество информационных материалов, опубликованных в периодических печатных средствах массовой информации, а также </w:t>
            </w:r>
            <w:r w:rsidRPr="00CF1305">
              <w:rPr>
                <w:rFonts w:ascii="Times New Roman" w:hAnsi="Times New Roman" w:cs="Times New Roman"/>
                <w:szCs w:val="24"/>
              </w:rPr>
              <w:br/>
              <w:t>радио-, тел</w:t>
            </w:r>
            <w:proofErr w:type="gramStart"/>
            <w:r w:rsidRPr="00CF1305">
              <w:rPr>
                <w:rFonts w:ascii="Times New Roman" w:hAnsi="Times New Roman" w:cs="Times New Roman"/>
                <w:szCs w:val="24"/>
              </w:rPr>
              <w:t>е-</w:t>
            </w:r>
            <w:proofErr w:type="gramEnd"/>
            <w:r w:rsidRPr="00CF1305">
              <w:rPr>
                <w:rFonts w:ascii="Times New Roman" w:hAnsi="Times New Roman" w:cs="Times New Roman"/>
                <w:szCs w:val="24"/>
              </w:rPr>
              <w:t xml:space="preserve"> и иных программ, вышедших в свет (в эфир), освещающих деятельность СО НКО</w:t>
            </w:r>
          </w:p>
        </w:tc>
        <w:tc>
          <w:tcPr>
            <w:tcW w:w="709" w:type="dxa"/>
            <w:hideMark/>
          </w:tcPr>
          <w:p w:rsidR="00B337C3" w:rsidRPr="00CF1305" w:rsidRDefault="00B337C3" w:rsidP="0024368C">
            <w:pPr>
              <w:snapToGrid w:val="0"/>
              <w:jc w:val="center"/>
              <w:rPr>
                <w:rFonts w:eastAsia="Times New Roman" w:cs="Times New Roman"/>
                <w:sz w:val="20"/>
                <w:szCs w:val="24"/>
              </w:rPr>
            </w:pPr>
            <w:r w:rsidRPr="00CF1305">
              <w:rPr>
                <w:rFonts w:eastAsia="Times New Roman" w:cs="Times New Roman"/>
                <w:sz w:val="20"/>
                <w:szCs w:val="24"/>
              </w:rPr>
              <w:t>единиц</w:t>
            </w:r>
          </w:p>
        </w:tc>
        <w:tc>
          <w:tcPr>
            <w:tcW w:w="1134" w:type="dxa"/>
            <w:hideMark/>
          </w:tcPr>
          <w:p w:rsidR="00B337C3" w:rsidRPr="00CF1305" w:rsidRDefault="00D84205" w:rsidP="0024368C">
            <w:pPr>
              <w:snapToGrid w:val="0"/>
              <w:jc w:val="center"/>
              <w:rPr>
                <w:rFonts w:eastAsia="Times New Roman" w:cs="Times New Roman"/>
                <w:sz w:val="20"/>
                <w:szCs w:val="24"/>
              </w:rPr>
            </w:pPr>
            <w:r>
              <w:rPr>
                <w:rFonts w:eastAsia="Times New Roman" w:cs="Times New Roman"/>
                <w:sz w:val="20"/>
                <w:szCs w:val="24"/>
              </w:rPr>
              <w:t>12</w:t>
            </w:r>
          </w:p>
        </w:tc>
        <w:tc>
          <w:tcPr>
            <w:tcW w:w="1417" w:type="dxa"/>
            <w:hideMark/>
          </w:tcPr>
          <w:p w:rsidR="00B337C3" w:rsidRPr="00CF1305" w:rsidRDefault="00B337C3" w:rsidP="0024368C">
            <w:pPr>
              <w:snapToGrid w:val="0"/>
              <w:jc w:val="center"/>
              <w:rPr>
                <w:rFonts w:eastAsia="Times New Roman" w:cs="Times New Roman"/>
                <w:sz w:val="20"/>
                <w:szCs w:val="24"/>
              </w:rPr>
            </w:pPr>
            <w:r>
              <w:rPr>
                <w:rFonts w:eastAsia="Times New Roman" w:cs="Times New Roman"/>
                <w:sz w:val="20"/>
                <w:szCs w:val="24"/>
              </w:rPr>
              <w:t>1</w:t>
            </w:r>
            <w:r w:rsidR="00D84205">
              <w:rPr>
                <w:rFonts w:eastAsia="Times New Roman" w:cs="Times New Roman"/>
                <w:sz w:val="20"/>
                <w:szCs w:val="24"/>
              </w:rPr>
              <w:t>3</w:t>
            </w:r>
          </w:p>
        </w:tc>
        <w:tc>
          <w:tcPr>
            <w:tcW w:w="1276" w:type="dxa"/>
            <w:hideMark/>
          </w:tcPr>
          <w:p w:rsidR="00B337C3" w:rsidRPr="00D84205" w:rsidRDefault="00B337C3" w:rsidP="00D84205">
            <w:pPr>
              <w:spacing w:after="96" w:line="255" w:lineRule="atLeast"/>
              <w:jc w:val="center"/>
              <w:rPr>
                <w:rFonts w:eastAsia="Times New Roman" w:cs="Times New Roman"/>
                <w:sz w:val="20"/>
                <w:szCs w:val="24"/>
                <w:lang w:eastAsia="ru-RU"/>
              </w:rPr>
            </w:pPr>
            <w:r w:rsidRPr="00D84205">
              <w:rPr>
                <w:rFonts w:eastAsia="Times New Roman" w:cs="Times New Roman"/>
                <w:sz w:val="20"/>
                <w:szCs w:val="24"/>
                <w:lang w:eastAsia="ru-RU"/>
              </w:rPr>
              <w:t> </w:t>
            </w:r>
            <w:r w:rsidR="00D84205" w:rsidRPr="00D84205">
              <w:rPr>
                <w:rFonts w:eastAsia="Times New Roman" w:cs="Times New Roman"/>
                <w:sz w:val="20"/>
                <w:szCs w:val="24"/>
                <w:lang w:eastAsia="ru-RU"/>
              </w:rPr>
              <w:t>108</w:t>
            </w:r>
          </w:p>
          <w:p w:rsidR="00D84205" w:rsidRPr="00CF1305" w:rsidRDefault="00D84205" w:rsidP="00D84205">
            <w:pPr>
              <w:spacing w:after="96" w:line="255" w:lineRule="atLeast"/>
              <w:jc w:val="center"/>
              <w:rPr>
                <w:rFonts w:eastAsia="Times New Roman" w:cs="Times New Roman"/>
                <w:color w:val="2C2C2C"/>
                <w:sz w:val="20"/>
                <w:szCs w:val="24"/>
                <w:lang w:eastAsia="ru-RU"/>
              </w:rPr>
            </w:pPr>
            <w:r w:rsidRPr="00D84205">
              <w:rPr>
                <w:rFonts w:eastAsia="Times New Roman" w:cs="Times New Roman"/>
                <w:sz w:val="20"/>
                <w:szCs w:val="24"/>
                <w:lang w:eastAsia="ru-RU"/>
              </w:rPr>
              <w:t>(за счет увеличения ТОС в районе</w:t>
            </w:r>
            <w:proofErr w:type="gramStart"/>
            <w:r w:rsidRPr="00D84205">
              <w:rPr>
                <w:rFonts w:eastAsia="Times New Roman" w:cs="Times New Roman"/>
                <w:sz w:val="20"/>
                <w:szCs w:val="24"/>
                <w:lang w:eastAsia="ru-RU"/>
              </w:rPr>
              <w:t xml:space="preserve"> )</w:t>
            </w:r>
            <w:proofErr w:type="gramEnd"/>
          </w:p>
        </w:tc>
      </w:tr>
    </w:tbl>
    <w:p w:rsidR="00B337C3" w:rsidRDefault="00B337C3" w:rsidP="00B337C3">
      <w:pPr>
        <w:tabs>
          <w:tab w:val="left" w:pos="0"/>
        </w:tabs>
        <w:spacing w:after="0" w:line="240" w:lineRule="auto"/>
        <w:ind w:firstLine="709"/>
        <w:contextualSpacing/>
        <w:jc w:val="both"/>
        <w:rPr>
          <w:szCs w:val="24"/>
          <w:lang w:eastAsia="ru-RU"/>
        </w:rPr>
      </w:pPr>
      <w:r w:rsidRPr="00FE44D1">
        <w:rPr>
          <w:b/>
          <w:i/>
          <w:szCs w:val="24"/>
          <w:shd w:val="clear" w:color="auto" w:fill="FFFFFF"/>
        </w:rPr>
        <w:t xml:space="preserve">Вывод: </w:t>
      </w:r>
      <w:r>
        <w:rPr>
          <w:rFonts w:eastAsia="Times New Roman"/>
          <w:szCs w:val="24"/>
          <w:lang w:eastAsia="ru-RU"/>
        </w:rPr>
        <w:t>П</w:t>
      </w:r>
      <w:r w:rsidR="00B930D4">
        <w:rPr>
          <w:rFonts w:eastAsia="Times New Roman"/>
          <w:szCs w:val="24"/>
          <w:lang w:eastAsia="ru-RU"/>
        </w:rPr>
        <w:t>о результатам реализации за 2021</w:t>
      </w:r>
      <w:r w:rsidRPr="002B3A9C">
        <w:rPr>
          <w:rFonts w:eastAsia="Times New Roman"/>
          <w:szCs w:val="24"/>
          <w:lang w:eastAsia="ru-RU"/>
        </w:rPr>
        <w:t xml:space="preserve"> год муниципальная программа </w:t>
      </w:r>
      <w:r>
        <w:rPr>
          <w:rFonts w:eastAsia="Times New Roman"/>
          <w:szCs w:val="24"/>
          <w:lang w:eastAsia="ru-RU"/>
        </w:rPr>
        <w:t>признана эффективной</w:t>
      </w:r>
      <w:r w:rsidRPr="00F86A51">
        <w:rPr>
          <w:rFonts w:eastAsia="Times New Roman"/>
          <w:szCs w:val="24"/>
          <w:lang w:eastAsia="ru-RU"/>
        </w:rPr>
        <w:t xml:space="preserve">. </w:t>
      </w:r>
      <w:r w:rsidRPr="00F86A51">
        <w:rPr>
          <w:szCs w:val="24"/>
          <w:lang w:eastAsia="ru-RU"/>
        </w:rPr>
        <w:t>По данной программе рекомендуется сохранить прежний уровень финансирования.</w:t>
      </w:r>
    </w:p>
    <w:p w:rsidR="000B26D7" w:rsidRPr="00F86A51" w:rsidRDefault="000B26D7" w:rsidP="00B337C3">
      <w:pPr>
        <w:tabs>
          <w:tab w:val="left" w:pos="0"/>
        </w:tabs>
        <w:spacing w:after="0" w:line="240" w:lineRule="auto"/>
        <w:ind w:firstLine="709"/>
        <w:contextualSpacing/>
        <w:jc w:val="both"/>
        <w:rPr>
          <w:szCs w:val="24"/>
          <w:lang w:eastAsia="ru-RU"/>
        </w:rPr>
      </w:pPr>
    </w:p>
    <w:p w:rsidR="00B337C3" w:rsidRDefault="00B337C3" w:rsidP="00B337C3">
      <w:pPr>
        <w:spacing w:after="0" w:line="240" w:lineRule="auto"/>
        <w:rPr>
          <w:rFonts w:eastAsia="Times New Roman" w:cs="Times New Roman"/>
          <w:b/>
          <w:color w:val="333333"/>
          <w:szCs w:val="24"/>
          <w:lang w:eastAsia="ru-RU"/>
        </w:rPr>
      </w:pPr>
    </w:p>
    <w:p w:rsidR="00882FD8" w:rsidRDefault="00882FD8" w:rsidP="00882FD8">
      <w:pPr>
        <w:pStyle w:val="a3"/>
        <w:spacing w:before="0" w:beforeAutospacing="0" w:after="0" w:afterAutospacing="0"/>
        <w:jc w:val="center"/>
        <w:rPr>
          <w:b/>
          <w:color w:val="000000"/>
        </w:rPr>
      </w:pPr>
      <w:r>
        <w:rPr>
          <w:b/>
          <w:color w:val="000000"/>
        </w:rPr>
        <w:t>27</w:t>
      </w:r>
      <w:r w:rsidRPr="00545D0D">
        <w:rPr>
          <w:b/>
          <w:color w:val="000000"/>
        </w:rPr>
        <w:t xml:space="preserve">. </w:t>
      </w:r>
      <w:r w:rsidR="000B26D7">
        <w:rPr>
          <w:b/>
          <w:color w:val="000000"/>
        </w:rPr>
        <w:t xml:space="preserve">     </w:t>
      </w:r>
      <w:r w:rsidRPr="00545D0D">
        <w:rPr>
          <w:b/>
          <w:color w:val="000000"/>
        </w:rPr>
        <w:t>Укрепление единства российской нации и этнокультурное развитие народов, проживающих на территории МО «</w:t>
      </w:r>
      <w:proofErr w:type="spellStart"/>
      <w:r w:rsidRPr="00545D0D">
        <w:rPr>
          <w:b/>
          <w:color w:val="000000"/>
        </w:rPr>
        <w:t>Майнский</w:t>
      </w:r>
      <w:proofErr w:type="spellEnd"/>
      <w:r w:rsidRPr="00545D0D">
        <w:rPr>
          <w:b/>
          <w:color w:val="000000"/>
        </w:rPr>
        <w:t xml:space="preserve"> район» Ульяновской области</w:t>
      </w:r>
    </w:p>
    <w:p w:rsidR="00882FD8" w:rsidRDefault="00882FD8" w:rsidP="00DD7B9F">
      <w:pPr>
        <w:pStyle w:val="a3"/>
        <w:spacing w:before="0" w:beforeAutospacing="0" w:after="0" w:afterAutospacing="0"/>
        <w:jc w:val="center"/>
        <w:rPr>
          <w:b/>
          <w:color w:val="000000"/>
        </w:rPr>
      </w:pPr>
      <w:r>
        <w:rPr>
          <w:b/>
          <w:color w:val="000000"/>
        </w:rPr>
        <w:t>на 2021-2025 годы</w:t>
      </w:r>
    </w:p>
    <w:p w:rsidR="00882FD8" w:rsidRDefault="00882FD8" w:rsidP="00882FD8">
      <w:pPr>
        <w:spacing w:after="0" w:line="240" w:lineRule="auto"/>
        <w:ind w:firstLine="709"/>
        <w:rPr>
          <w:szCs w:val="24"/>
        </w:rPr>
      </w:pPr>
      <w:r w:rsidRPr="00AC6C20">
        <w:t xml:space="preserve">Ответственный исполнитель муниципальной программы – </w:t>
      </w:r>
      <w:r w:rsidRPr="00AC6C20">
        <w:rPr>
          <w:szCs w:val="24"/>
        </w:rPr>
        <w:t>Отдел общественных</w:t>
      </w:r>
      <w:r w:rsidRPr="00BB173F">
        <w:rPr>
          <w:szCs w:val="24"/>
        </w:rPr>
        <w:t xml:space="preserve"> коммуникаций</w:t>
      </w:r>
      <w:r>
        <w:rPr>
          <w:szCs w:val="24"/>
        </w:rPr>
        <w:t>.</w:t>
      </w:r>
    </w:p>
    <w:p w:rsidR="00882FD8" w:rsidRPr="00D2755A" w:rsidRDefault="00882FD8" w:rsidP="00882FD8">
      <w:pPr>
        <w:pStyle w:val="a3"/>
        <w:spacing w:before="0" w:beforeAutospacing="0" w:after="0" w:afterAutospacing="0"/>
        <w:ind w:firstLine="709"/>
        <w:jc w:val="both"/>
        <w:rPr>
          <w:color w:val="000000"/>
        </w:rPr>
      </w:pPr>
      <w:r w:rsidRPr="00D2755A">
        <w:rPr>
          <w:color w:val="000000"/>
        </w:rPr>
        <w:t>На реализ</w:t>
      </w:r>
      <w:r>
        <w:rPr>
          <w:color w:val="000000"/>
        </w:rPr>
        <w:t>ацию мероприятий программы в 2021</w:t>
      </w:r>
      <w:r w:rsidRPr="00D2755A">
        <w:rPr>
          <w:color w:val="000000"/>
        </w:rPr>
        <w:t xml:space="preserve"> году запланировано выделение денежных средств из бюджета МО «</w:t>
      </w:r>
      <w:proofErr w:type="spellStart"/>
      <w:r w:rsidRPr="00D2755A">
        <w:rPr>
          <w:color w:val="000000"/>
        </w:rPr>
        <w:t>Майнский</w:t>
      </w:r>
      <w:proofErr w:type="spellEnd"/>
      <w:r w:rsidRPr="00D2755A">
        <w:rPr>
          <w:color w:val="000000"/>
        </w:rPr>
        <w:t xml:space="preserve"> район» в объёме </w:t>
      </w:r>
      <w:r>
        <w:rPr>
          <w:color w:val="000000"/>
        </w:rPr>
        <w:t>26823</w:t>
      </w:r>
      <w:r w:rsidRPr="00D2755A">
        <w:rPr>
          <w:color w:val="000000"/>
        </w:rPr>
        <w:t xml:space="preserve"> рублей.</w:t>
      </w:r>
    </w:p>
    <w:p w:rsidR="00882FD8" w:rsidRPr="00634F9B" w:rsidRDefault="00882FD8" w:rsidP="00882FD8">
      <w:pPr>
        <w:pStyle w:val="a3"/>
        <w:spacing w:before="0" w:beforeAutospacing="0" w:after="0" w:afterAutospacing="0"/>
        <w:ind w:firstLine="709"/>
        <w:jc w:val="both"/>
        <w:rPr>
          <w:color w:val="000000"/>
        </w:rPr>
      </w:pPr>
      <w:r w:rsidRPr="00D2755A">
        <w:rPr>
          <w:color w:val="000000"/>
        </w:rPr>
        <w:t>В отчётном периоде освоено средств в 100 %</w:t>
      </w:r>
      <w:r>
        <w:rPr>
          <w:color w:val="000000"/>
        </w:rPr>
        <w:t xml:space="preserve"> размере</w:t>
      </w:r>
      <w:r w:rsidRPr="00D2755A">
        <w:rPr>
          <w:color w:val="000000"/>
        </w:rPr>
        <w:t xml:space="preserve"> от запланированного объёма финансирования.</w:t>
      </w:r>
    </w:p>
    <w:p w:rsidR="00882FD8" w:rsidRDefault="00882FD8" w:rsidP="00882FD8">
      <w:pPr>
        <w:pStyle w:val="a3"/>
        <w:spacing w:before="0" w:beforeAutospacing="0" w:after="0" w:afterAutospacing="0"/>
        <w:ind w:firstLine="709"/>
        <w:jc w:val="both"/>
        <w:rPr>
          <w:color w:val="000000"/>
        </w:rPr>
      </w:pPr>
      <w:r w:rsidRPr="00545D0D">
        <w:rPr>
          <w:color w:val="000000"/>
        </w:rPr>
        <w:t>В р</w:t>
      </w:r>
      <w:r>
        <w:rPr>
          <w:color w:val="000000"/>
        </w:rPr>
        <w:t>амках реализации программы в 2021</w:t>
      </w:r>
      <w:r w:rsidRPr="00545D0D">
        <w:rPr>
          <w:color w:val="000000"/>
        </w:rPr>
        <w:t xml:space="preserve"> году профинансированы следующие мероприятия:</w:t>
      </w:r>
    </w:p>
    <w:p w:rsidR="009F6C2A" w:rsidRPr="00545D0D" w:rsidRDefault="009F6C2A" w:rsidP="00882FD8">
      <w:pPr>
        <w:pStyle w:val="a3"/>
        <w:spacing w:before="0" w:beforeAutospacing="0" w:after="0" w:afterAutospacing="0"/>
        <w:ind w:firstLine="709"/>
        <w:jc w:val="both"/>
        <w:rPr>
          <w:color w:val="000000"/>
        </w:rPr>
      </w:pPr>
      <w:r>
        <w:rPr>
          <w:color w:val="000000"/>
        </w:rPr>
        <w:t>-Проведение национального праздника "</w:t>
      </w:r>
      <w:proofErr w:type="spellStart"/>
      <w:r>
        <w:rPr>
          <w:color w:val="000000"/>
        </w:rPr>
        <w:t>Акатуй</w:t>
      </w:r>
      <w:proofErr w:type="spellEnd"/>
      <w:r>
        <w:rPr>
          <w:color w:val="000000"/>
        </w:rPr>
        <w:t xml:space="preserve">" - </w:t>
      </w:r>
      <w:r w:rsidR="008A61F7">
        <w:rPr>
          <w:color w:val="000000"/>
        </w:rPr>
        <w:t xml:space="preserve">18 815,2 </w:t>
      </w:r>
      <w:r>
        <w:rPr>
          <w:color w:val="000000"/>
        </w:rPr>
        <w:t xml:space="preserve"> рублей</w:t>
      </w:r>
    </w:p>
    <w:p w:rsidR="00882FD8" w:rsidRPr="0047156A" w:rsidRDefault="008A61F7" w:rsidP="0047156A">
      <w:pPr>
        <w:pStyle w:val="a3"/>
        <w:spacing w:before="0" w:beforeAutospacing="0" w:after="0" w:afterAutospacing="0"/>
        <w:ind w:firstLine="709"/>
        <w:jc w:val="both"/>
        <w:rPr>
          <w:color w:val="000000"/>
        </w:rPr>
      </w:pPr>
      <w:r>
        <w:rPr>
          <w:color w:val="000000"/>
        </w:rPr>
        <w:t>-Проведение национального праздника "Сабантуй" - 8008  рублей</w:t>
      </w:r>
    </w:p>
    <w:p w:rsidR="00882FD8" w:rsidRPr="00CD7BD7" w:rsidRDefault="00882FD8" w:rsidP="00CC79B6">
      <w:pPr>
        <w:tabs>
          <w:tab w:val="left" w:pos="709"/>
        </w:tabs>
        <w:spacing w:after="0" w:line="240" w:lineRule="auto"/>
        <w:ind w:firstLine="709"/>
        <w:jc w:val="both"/>
        <w:rPr>
          <w:rFonts w:eastAsia="Times New Roman" w:cs="Times New Roman"/>
          <w:color w:val="2C2C2C"/>
          <w:szCs w:val="24"/>
          <w:lang w:eastAsia="ru-RU"/>
        </w:rPr>
      </w:pPr>
      <w:r w:rsidRPr="00F17AA8">
        <w:rPr>
          <w:rFonts w:eastAsia="Times New Roman"/>
          <w:szCs w:val="24"/>
          <w:lang w:eastAsia="ru-RU"/>
        </w:rPr>
        <w:t xml:space="preserve">Оценка эффективности реализации муниципальной программы осуществлялась по </w:t>
      </w:r>
      <w:r w:rsidR="0047156A">
        <w:rPr>
          <w:rFonts w:eastAsia="Times New Roman"/>
          <w:szCs w:val="24"/>
          <w:lang w:eastAsia="ru-RU"/>
        </w:rPr>
        <w:t>5</w:t>
      </w:r>
      <w:r>
        <w:rPr>
          <w:rFonts w:eastAsia="Times New Roman"/>
          <w:szCs w:val="24"/>
          <w:lang w:eastAsia="ru-RU"/>
        </w:rPr>
        <w:t xml:space="preserve"> </w:t>
      </w:r>
      <w:r w:rsidRPr="00F17AA8">
        <w:rPr>
          <w:rFonts w:eastAsia="Times New Roman"/>
          <w:szCs w:val="24"/>
          <w:lang w:eastAsia="ru-RU"/>
        </w:rPr>
        <w:t>целев</w:t>
      </w:r>
      <w:r>
        <w:rPr>
          <w:rFonts w:eastAsia="Times New Roman"/>
          <w:szCs w:val="24"/>
          <w:lang w:eastAsia="ru-RU"/>
        </w:rPr>
        <w:t>ым</w:t>
      </w:r>
      <w:r w:rsidRPr="00F17AA8">
        <w:rPr>
          <w:rFonts w:eastAsia="Times New Roman"/>
          <w:szCs w:val="24"/>
          <w:lang w:eastAsia="ru-RU"/>
        </w:rPr>
        <w:t xml:space="preserve"> </w:t>
      </w:r>
      <w:r>
        <w:rPr>
          <w:rFonts w:eastAsia="Times New Roman"/>
          <w:szCs w:val="24"/>
          <w:lang w:eastAsia="ru-RU"/>
        </w:rPr>
        <w:t>индикаторам</w:t>
      </w:r>
      <w:r w:rsidRPr="00F17AA8">
        <w:rPr>
          <w:rFonts w:eastAsia="Times New Roman"/>
          <w:szCs w:val="24"/>
          <w:lang w:eastAsia="ru-RU"/>
        </w:rPr>
        <w:t xml:space="preserve">, ожидаемое значение </w:t>
      </w:r>
      <w:r>
        <w:rPr>
          <w:rFonts w:eastAsia="Times New Roman"/>
          <w:szCs w:val="24"/>
          <w:lang w:eastAsia="ru-RU"/>
        </w:rPr>
        <w:t xml:space="preserve">достигнуто </w:t>
      </w:r>
      <w:proofErr w:type="gramStart"/>
      <w:r>
        <w:rPr>
          <w:rFonts w:eastAsia="Times New Roman"/>
          <w:szCs w:val="24"/>
          <w:lang w:eastAsia="ru-RU"/>
        </w:rPr>
        <w:t>по</w:t>
      </w:r>
      <w:proofErr w:type="gramEnd"/>
      <w:r>
        <w:rPr>
          <w:rFonts w:eastAsia="Times New Roman"/>
          <w:szCs w:val="24"/>
          <w:lang w:eastAsia="ru-RU"/>
        </w:rPr>
        <w:t xml:space="preserve"> в полном объеме.</w:t>
      </w:r>
    </w:p>
    <w:tbl>
      <w:tblPr>
        <w:tblStyle w:val="ad"/>
        <w:tblW w:w="0" w:type="auto"/>
        <w:tblLook w:val="04A0"/>
      </w:tblPr>
      <w:tblGrid>
        <w:gridCol w:w="548"/>
        <w:gridCol w:w="3749"/>
        <w:gridCol w:w="969"/>
        <w:gridCol w:w="1374"/>
        <w:gridCol w:w="1531"/>
        <w:gridCol w:w="1400"/>
      </w:tblGrid>
      <w:tr w:rsidR="00882FD8" w:rsidRPr="00CD7BD7" w:rsidTr="0024368C">
        <w:trPr>
          <w:trHeight w:val="908"/>
        </w:trPr>
        <w:tc>
          <w:tcPr>
            <w:tcW w:w="548" w:type="dxa"/>
            <w:hideMark/>
          </w:tcPr>
          <w:p w:rsidR="00882FD8" w:rsidRPr="00E94C42" w:rsidRDefault="00882FD8" w:rsidP="0024368C">
            <w:pPr>
              <w:spacing w:after="96" w:line="255" w:lineRule="atLeast"/>
              <w:jc w:val="center"/>
              <w:rPr>
                <w:rFonts w:eastAsia="Times New Roman" w:cs="Times New Roman"/>
                <w:color w:val="2C2C2C"/>
                <w:sz w:val="22"/>
                <w:lang w:eastAsia="ru-RU"/>
              </w:rPr>
            </w:pPr>
            <w:r w:rsidRPr="00E94C42">
              <w:rPr>
                <w:rFonts w:eastAsia="Times New Roman" w:cs="Times New Roman"/>
                <w:b/>
                <w:bCs/>
                <w:color w:val="2C2C2C"/>
                <w:sz w:val="22"/>
                <w:lang w:eastAsia="ru-RU"/>
              </w:rPr>
              <w:br/>
              <w:t> № </w:t>
            </w:r>
            <w:r w:rsidRPr="00E94C42">
              <w:rPr>
                <w:rFonts w:eastAsia="Times New Roman" w:cs="Times New Roman"/>
                <w:b/>
                <w:bCs/>
                <w:color w:val="2C2C2C"/>
                <w:sz w:val="22"/>
                <w:lang w:eastAsia="ru-RU"/>
              </w:rPr>
              <w:br/>
            </w:r>
            <w:proofErr w:type="spellStart"/>
            <w:proofErr w:type="gramStart"/>
            <w:r w:rsidRPr="00E94C42">
              <w:rPr>
                <w:rFonts w:eastAsia="Times New Roman" w:cs="Times New Roman"/>
                <w:b/>
                <w:bCs/>
                <w:color w:val="2C2C2C"/>
                <w:sz w:val="22"/>
                <w:lang w:eastAsia="ru-RU"/>
              </w:rPr>
              <w:t>п</w:t>
            </w:r>
            <w:proofErr w:type="spellEnd"/>
            <w:proofErr w:type="gramEnd"/>
            <w:r w:rsidRPr="00E94C42">
              <w:rPr>
                <w:rFonts w:eastAsia="Times New Roman" w:cs="Times New Roman"/>
                <w:b/>
                <w:bCs/>
                <w:color w:val="2C2C2C"/>
                <w:sz w:val="22"/>
                <w:lang w:eastAsia="ru-RU"/>
              </w:rPr>
              <w:t>/</w:t>
            </w:r>
            <w:proofErr w:type="spellStart"/>
            <w:r w:rsidRPr="00E94C42">
              <w:rPr>
                <w:rFonts w:eastAsia="Times New Roman" w:cs="Times New Roman"/>
                <w:b/>
                <w:bCs/>
                <w:color w:val="2C2C2C"/>
                <w:sz w:val="22"/>
                <w:lang w:eastAsia="ru-RU"/>
              </w:rPr>
              <w:t>п</w:t>
            </w:r>
            <w:proofErr w:type="spellEnd"/>
          </w:p>
        </w:tc>
        <w:tc>
          <w:tcPr>
            <w:tcW w:w="3749" w:type="dxa"/>
            <w:hideMark/>
          </w:tcPr>
          <w:p w:rsidR="00882FD8" w:rsidRPr="00E94C42" w:rsidRDefault="00882FD8" w:rsidP="0024368C">
            <w:pPr>
              <w:spacing w:after="96" w:line="255" w:lineRule="atLeast"/>
              <w:jc w:val="center"/>
              <w:rPr>
                <w:rFonts w:eastAsia="Times New Roman" w:cs="Times New Roman"/>
                <w:color w:val="2C2C2C"/>
                <w:sz w:val="22"/>
                <w:lang w:eastAsia="ru-RU"/>
              </w:rPr>
            </w:pPr>
            <w:r w:rsidRPr="00E94C42">
              <w:rPr>
                <w:rFonts w:eastAsia="Times New Roman" w:cs="Times New Roman"/>
                <w:b/>
                <w:bCs/>
                <w:color w:val="2C2C2C"/>
                <w:sz w:val="22"/>
                <w:lang w:eastAsia="ru-RU"/>
              </w:rPr>
              <w:t>Наименование   </w:t>
            </w:r>
            <w:r w:rsidRPr="00E94C42">
              <w:rPr>
                <w:rFonts w:eastAsia="Times New Roman" w:cs="Times New Roman"/>
                <w:b/>
                <w:bCs/>
                <w:color w:val="2C2C2C"/>
                <w:sz w:val="22"/>
                <w:lang w:eastAsia="ru-RU"/>
              </w:rPr>
              <w:br/>
              <w:t>     целевого     </w:t>
            </w:r>
            <w:r w:rsidRPr="00E94C42">
              <w:rPr>
                <w:rFonts w:eastAsia="Times New Roman" w:cs="Times New Roman"/>
                <w:b/>
                <w:bCs/>
                <w:color w:val="2C2C2C"/>
                <w:sz w:val="22"/>
                <w:lang w:eastAsia="ru-RU"/>
              </w:rPr>
              <w:br/>
              <w:t>    показателя</w:t>
            </w:r>
          </w:p>
        </w:tc>
        <w:tc>
          <w:tcPr>
            <w:tcW w:w="969" w:type="dxa"/>
            <w:hideMark/>
          </w:tcPr>
          <w:p w:rsidR="00882FD8" w:rsidRPr="00E94C42" w:rsidRDefault="00882FD8" w:rsidP="0024368C">
            <w:pPr>
              <w:spacing w:after="96" w:line="255" w:lineRule="atLeast"/>
              <w:jc w:val="center"/>
              <w:rPr>
                <w:rFonts w:eastAsia="Times New Roman" w:cs="Times New Roman"/>
                <w:color w:val="2C2C2C"/>
                <w:sz w:val="22"/>
                <w:lang w:eastAsia="ru-RU"/>
              </w:rPr>
            </w:pPr>
            <w:r w:rsidRPr="00E94C42">
              <w:rPr>
                <w:rFonts w:eastAsia="Times New Roman" w:cs="Times New Roman"/>
                <w:b/>
                <w:bCs/>
                <w:color w:val="2C2C2C"/>
                <w:sz w:val="22"/>
                <w:lang w:eastAsia="ru-RU"/>
              </w:rPr>
              <w:t>Ед. </w:t>
            </w:r>
            <w:r w:rsidRPr="00E94C42">
              <w:rPr>
                <w:rFonts w:eastAsia="Times New Roman" w:cs="Times New Roman"/>
                <w:b/>
                <w:bCs/>
                <w:color w:val="2C2C2C"/>
                <w:sz w:val="22"/>
                <w:lang w:eastAsia="ru-RU"/>
              </w:rPr>
              <w:br/>
            </w:r>
            <w:proofErr w:type="spellStart"/>
            <w:r w:rsidRPr="00E94C42">
              <w:rPr>
                <w:rFonts w:eastAsia="Times New Roman" w:cs="Times New Roman"/>
                <w:b/>
                <w:bCs/>
                <w:color w:val="2C2C2C"/>
                <w:sz w:val="22"/>
                <w:lang w:eastAsia="ru-RU"/>
              </w:rPr>
              <w:t>изм</w:t>
            </w:r>
            <w:proofErr w:type="spellEnd"/>
            <w:r w:rsidRPr="00E94C42">
              <w:rPr>
                <w:rFonts w:eastAsia="Times New Roman" w:cs="Times New Roman"/>
                <w:b/>
                <w:bCs/>
                <w:color w:val="2C2C2C"/>
                <w:sz w:val="22"/>
                <w:lang w:eastAsia="ru-RU"/>
              </w:rPr>
              <w:t>.</w:t>
            </w:r>
          </w:p>
        </w:tc>
        <w:tc>
          <w:tcPr>
            <w:tcW w:w="1374" w:type="dxa"/>
            <w:hideMark/>
          </w:tcPr>
          <w:p w:rsidR="00882FD8" w:rsidRPr="00E94C42" w:rsidRDefault="00882FD8" w:rsidP="0024368C">
            <w:pPr>
              <w:spacing w:after="96" w:line="255" w:lineRule="atLeast"/>
              <w:jc w:val="center"/>
              <w:rPr>
                <w:rFonts w:eastAsia="Times New Roman" w:cs="Times New Roman"/>
                <w:color w:val="2C2C2C"/>
                <w:sz w:val="22"/>
                <w:lang w:eastAsia="ru-RU"/>
              </w:rPr>
            </w:pPr>
            <w:r w:rsidRPr="00E94C42">
              <w:rPr>
                <w:rFonts w:eastAsia="Times New Roman" w:cs="Times New Roman"/>
                <w:b/>
                <w:bCs/>
                <w:color w:val="2C2C2C"/>
                <w:sz w:val="22"/>
                <w:lang w:eastAsia="ru-RU"/>
              </w:rPr>
              <w:t>Плановое</w:t>
            </w:r>
            <w:r w:rsidRPr="00E94C42">
              <w:rPr>
                <w:rFonts w:eastAsia="Times New Roman" w:cs="Times New Roman"/>
                <w:b/>
                <w:bCs/>
                <w:color w:val="2C2C2C"/>
                <w:sz w:val="22"/>
                <w:lang w:eastAsia="ru-RU"/>
              </w:rPr>
              <w:br/>
              <w:t>значение</w:t>
            </w:r>
          </w:p>
        </w:tc>
        <w:tc>
          <w:tcPr>
            <w:tcW w:w="1531" w:type="dxa"/>
            <w:hideMark/>
          </w:tcPr>
          <w:p w:rsidR="00882FD8" w:rsidRPr="00E94C42" w:rsidRDefault="00882FD8" w:rsidP="0024368C">
            <w:pPr>
              <w:spacing w:after="96" w:line="255" w:lineRule="atLeast"/>
              <w:jc w:val="center"/>
              <w:rPr>
                <w:rFonts w:eastAsia="Times New Roman" w:cs="Times New Roman"/>
                <w:color w:val="2C2C2C"/>
                <w:sz w:val="22"/>
                <w:lang w:eastAsia="ru-RU"/>
              </w:rPr>
            </w:pPr>
            <w:r w:rsidRPr="00E94C42">
              <w:rPr>
                <w:rFonts w:eastAsia="Times New Roman" w:cs="Times New Roman"/>
                <w:b/>
                <w:bCs/>
                <w:color w:val="2C2C2C"/>
                <w:sz w:val="22"/>
                <w:lang w:eastAsia="ru-RU"/>
              </w:rPr>
              <w:t>Фактическое</w:t>
            </w:r>
            <w:r w:rsidRPr="00E94C42">
              <w:rPr>
                <w:rFonts w:eastAsia="Times New Roman" w:cs="Times New Roman"/>
                <w:b/>
                <w:bCs/>
                <w:color w:val="2C2C2C"/>
                <w:sz w:val="22"/>
                <w:lang w:eastAsia="ru-RU"/>
              </w:rPr>
              <w:br/>
              <w:t> значение</w:t>
            </w:r>
          </w:p>
        </w:tc>
        <w:tc>
          <w:tcPr>
            <w:tcW w:w="1400" w:type="dxa"/>
            <w:hideMark/>
          </w:tcPr>
          <w:p w:rsidR="00882FD8" w:rsidRPr="00E94C42" w:rsidRDefault="00882FD8" w:rsidP="0024368C">
            <w:pPr>
              <w:spacing w:after="96" w:line="255" w:lineRule="atLeast"/>
              <w:jc w:val="center"/>
              <w:rPr>
                <w:rFonts w:eastAsia="Times New Roman" w:cs="Times New Roman"/>
                <w:color w:val="2C2C2C"/>
                <w:sz w:val="22"/>
                <w:lang w:eastAsia="ru-RU"/>
              </w:rPr>
            </w:pPr>
            <w:r w:rsidRPr="00E94C42">
              <w:rPr>
                <w:rFonts w:eastAsia="Times New Roman" w:cs="Times New Roman"/>
                <w:b/>
                <w:bCs/>
                <w:color w:val="2C2C2C"/>
                <w:sz w:val="22"/>
                <w:lang w:eastAsia="ru-RU"/>
              </w:rPr>
              <w:t>Процент достижения</w:t>
            </w:r>
          </w:p>
          <w:p w:rsidR="00882FD8" w:rsidRPr="00E94C42" w:rsidRDefault="00882FD8" w:rsidP="0024368C">
            <w:pPr>
              <w:spacing w:after="96" w:line="255" w:lineRule="atLeast"/>
              <w:jc w:val="center"/>
              <w:rPr>
                <w:rFonts w:eastAsia="Times New Roman" w:cs="Times New Roman"/>
                <w:color w:val="2C2C2C"/>
                <w:sz w:val="22"/>
                <w:lang w:eastAsia="ru-RU"/>
              </w:rPr>
            </w:pPr>
            <w:r w:rsidRPr="00E94C42">
              <w:rPr>
                <w:rFonts w:eastAsia="Times New Roman" w:cs="Times New Roman"/>
                <w:b/>
                <w:bCs/>
                <w:color w:val="2C2C2C"/>
                <w:sz w:val="22"/>
                <w:lang w:eastAsia="ru-RU"/>
              </w:rPr>
              <w:t>%</w:t>
            </w:r>
          </w:p>
        </w:tc>
      </w:tr>
      <w:tr w:rsidR="00882FD8" w:rsidRPr="00CD7BD7" w:rsidTr="0024368C">
        <w:tc>
          <w:tcPr>
            <w:tcW w:w="548" w:type="dxa"/>
            <w:hideMark/>
          </w:tcPr>
          <w:p w:rsidR="00882FD8" w:rsidRPr="00E94C42" w:rsidRDefault="00882FD8" w:rsidP="0024368C">
            <w:pPr>
              <w:spacing w:after="96" w:line="255" w:lineRule="atLeast"/>
              <w:jc w:val="center"/>
              <w:rPr>
                <w:rFonts w:eastAsia="Times New Roman" w:cs="Times New Roman"/>
                <w:color w:val="2C2C2C"/>
                <w:sz w:val="22"/>
                <w:lang w:eastAsia="ru-RU"/>
              </w:rPr>
            </w:pPr>
            <w:r w:rsidRPr="00E94C42">
              <w:rPr>
                <w:rFonts w:eastAsia="Times New Roman" w:cs="Times New Roman"/>
                <w:color w:val="2C2C2C"/>
                <w:sz w:val="22"/>
                <w:lang w:eastAsia="ru-RU"/>
              </w:rPr>
              <w:t>1</w:t>
            </w:r>
          </w:p>
        </w:tc>
        <w:tc>
          <w:tcPr>
            <w:tcW w:w="3749" w:type="dxa"/>
            <w:hideMark/>
          </w:tcPr>
          <w:p w:rsidR="00882FD8" w:rsidRPr="00002591" w:rsidRDefault="00882FD8" w:rsidP="0024368C">
            <w:pPr>
              <w:spacing w:after="96" w:line="255" w:lineRule="atLeast"/>
              <w:jc w:val="center"/>
              <w:rPr>
                <w:rFonts w:eastAsia="Times New Roman" w:cs="Times New Roman"/>
                <w:sz w:val="22"/>
                <w:lang w:eastAsia="ru-RU"/>
              </w:rPr>
            </w:pPr>
            <w:r w:rsidRPr="00002591">
              <w:rPr>
                <w:rFonts w:eastAsia="Times New Roman" w:cs="Times New Roman"/>
                <w:sz w:val="22"/>
                <w:lang w:eastAsia="ru-RU"/>
              </w:rPr>
              <w:t>Доля граждан, положительно оценивающих состояние межнациональных отношений, в общем количестве граждан района</w:t>
            </w:r>
          </w:p>
        </w:tc>
        <w:tc>
          <w:tcPr>
            <w:tcW w:w="969" w:type="dxa"/>
            <w:hideMark/>
          </w:tcPr>
          <w:p w:rsidR="00882FD8" w:rsidRPr="00E94C42" w:rsidRDefault="00882FD8" w:rsidP="0024368C">
            <w:pPr>
              <w:spacing w:after="96" w:line="255" w:lineRule="atLeast"/>
              <w:jc w:val="center"/>
              <w:rPr>
                <w:rFonts w:eastAsia="Times New Roman" w:cs="Times New Roman"/>
                <w:color w:val="2C2C2C"/>
                <w:sz w:val="22"/>
                <w:lang w:eastAsia="ru-RU"/>
              </w:rPr>
            </w:pPr>
            <w:r w:rsidRPr="00E94C42">
              <w:rPr>
                <w:rFonts w:eastAsia="Times New Roman" w:cs="Times New Roman"/>
                <w:color w:val="2C2C2C"/>
                <w:sz w:val="22"/>
                <w:lang w:eastAsia="ru-RU"/>
              </w:rPr>
              <w:t> %</w:t>
            </w:r>
          </w:p>
        </w:tc>
        <w:tc>
          <w:tcPr>
            <w:tcW w:w="1374" w:type="dxa"/>
            <w:hideMark/>
          </w:tcPr>
          <w:p w:rsidR="00882FD8" w:rsidRPr="00E94C42" w:rsidRDefault="0047156A" w:rsidP="0024368C">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80,3</w:t>
            </w:r>
          </w:p>
        </w:tc>
        <w:tc>
          <w:tcPr>
            <w:tcW w:w="1531" w:type="dxa"/>
            <w:hideMark/>
          </w:tcPr>
          <w:p w:rsidR="00882FD8" w:rsidRPr="00E94C42" w:rsidRDefault="00882FD8" w:rsidP="0024368C">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80,</w:t>
            </w:r>
            <w:r w:rsidR="0047156A">
              <w:rPr>
                <w:rFonts w:eastAsia="Times New Roman" w:cs="Times New Roman"/>
                <w:color w:val="2C2C2C"/>
                <w:sz w:val="22"/>
                <w:lang w:eastAsia="ru-RU"/>
              </w:rPr>
              <w:t>8</w:t>
            </w:r>
          </w:p>
        </w:tc>
        <w:tc>
          <w:tcPr>
            <w:tcW w:w="1400" w:type="dxa"/>
            <w:hideMark/>
          </w:tcPr>
          <w:p w:rsidR="00882FD8" w:rsidRPr="00E94C42" w:rsidRDefault="0047156A" w:rsidP="0024368C">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106</w:t>
            </w:r>
          </w:p>
        </w:tc>
      </w:tr>
      <w:tr w:rsidR="00882FD8" w:rsidRPr="00CD7BD7" w:rsidTr="0024368C">
        <w:tc>
          <w:tcPr>
            <w:tcW w:w="548" w:type="dxa"/>
            <w:hideMark/>
          </w:tcPr>
          <w:p w:rsidR="00882FD8" w:rsidRPr="00E94C42" w:rsidRDefault="00882FD8" w:rsidP="0024368C">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2</w:t>
            </w:r>
          </w:p>
        </w:tc>
        <w:tc>
          <w:tcPr>
            <w:tcW w:w="3749" w:type="dxa"/>
            <w:hideMark/>
          </w:tcPr>
          <w:p w:rsidR="00882FD8" w:rsidRPr="00002591" w:rsidRDefault="00882FD8" w:rsidP="0024368C">
            <w:pPr>
              <w:spacing w:after="96" w:line="255" w:lineRule="atLeast"/>
              <w:jc w:val="center"/>
              <w:rPr>
                <w:rFonts w:eastAsia="Times New Roman" w:cs="Times New Roman"/>
                <w:sz w:val="22"/>
                <w:lang w:eastAsia="ru-RU"/>
              </w:rPr>
            </w:pPr>
            <w:r w:rsidRPr="00002591">
              <w:rPr>
                <w:rFonts w:eastAsia="Times New Roman" w:cs="Times New Roman"/>
                <w:sz w:val="22"/>
                <w:lang w:eastAsia="ru-RU"/>
              </w:rPr>
              <w:t>Доля граждан, не испытывающих негативного отношения к гражданам  другой национальности</w:t>
            </w:r>
          </w:p>
        </w:tc>
        <w:tc>
          <w:tcPr>
            <w:tcW w:w="969" w:type="dxa"/>
            <w:hideMark/>
          </w:tcPr>
          <w:p w:rsidR="00882FD8" w:rsidRPr="00E94C42" w:rsidRDefault="0047156A" w:rsidP="0024368C">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w:t>
            </w:r>
          </w:p>
        </w:tc>
        <w:tc>
          <w:tcPr>
            <w:tcW w:w="1374" w:type="dxa"/>
            <w:hideMark/>
          </w:tcPr>
          <w:p w:rsidR="00882FD8" w:rsidRPr="00E94C42" w:rsidRDefault="0047156A" w:rsidP="0024368C">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65,1</w:t>
            </w:r>
          </w:p>
        </w:tc>
        <w:tc>
          <w:tcPr>
            <w:tcW w:w="1531" w:type="dxa"/>
            <w:hideMark/>
          </w:tcPr>
          <w:p w:rsidR="00882FD8" w:rsidRPr="00E94C42" w:rsidRDefault="0047156A" w:rsidP="0024368C">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65,8</w:t>
            </w:r>
          </w:p>
        </w:tc>
        <w:tc>
          <w:tcPr>
            <w:tcW w:w="1400" w:type="dxa"/>
            <w:hideMark/>
          </w:tcPr>
          <w:p w:rsidR="00882FD8" w:rsidRPr="00E94C42" w:rsidRDefault="0047156A" w:rsidP="0024368C">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101</w:t>
            </w:r>
          </w:p>
        </w:tc>
      </w:tr>
      <w:tr w:rsidR="0047156A" w:rsidRPr="00CD7BD7" w:rsidTr="0047156A">
        <w:trPr>
          <w:trHeight w:val="183"/>
        </w:trPr>
        <w:tc>
          <w:tcPr>
            <w:tcW w:w="548" w:type="dxa"/>
            <w:hideMark/>
          </w:tcPr>
          <w:p w:rsidR="0047156A" w:rsidRDefault="0047156A" w:rsidP="0024368C">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3</w:t>
            </w:r>
          </w:p>
        </w:tc>
        <w:tc>
          <w:tcPr>
            <w:tcW w:w="3749" w:type="dxa"/>
            <w:hideMark/>
          </w:tcPr>
          <w:p w:rsidR="0047156A" w:rsidRPr="00002591" w:rsidRDefault="0047156A" w:rsidP="0024368C">
            <w:pPr>
              <w:spacing w:after="96" w:line="255" w:lineRule="atLeast"/>
              <w:jc w:val="center"/>
              <w:rPr>
                <w:rFonts w:eastAsia="Times New Roman" w:cs="Times New Roman"/>
                <w:sz w:val="22"/>
                <w:lang w:eastAsia="ru-RU"/>
              </w:rPr>
            </w:pPr>
            <w:r w:rsidRPr="00002591">
              <w:rPr>
                <w:rFonts w:eastAsia="Times New Roman" w:cs="Times New Roman"/>
                <w:sz w:val="22"/>
                <w:lang w:eastAsia="ru-RU"/>
              </w:rPr>
              <w:t>Численность участников мероприятий, направленных</w:t>
            </w:r>
            <w:r>
              <w:rPr>
                <w:rFonts w:eastAsia="Times New Roman" w:cs="Times New Roman"/>
                <w:sz w:val="22"/>
                <w:lang w:eastAsia="ru-RU"/>
              </w:rPr>
              <w:t xml:space="preserve"> на укрепление общероссийского гражданского единства</w:t>
            </w:r>
          </w:p>
        </w:tc>
        <w:tc>
          <w:tcPr>
            <w:tcW w:w="969" w:type="dxa"/>
            <w:hideMark/>
          </w:tcPr>
          <w:p w:rsidR="0047156A" w:rsidRDefault="0047156A" w:rsidP="0024368C">
            <w:pPr>
              <w:spacing w:after="96" w:line="255" w:lineRule="atLeast"/>
              <w:jc w:val="center"/>
              <w:rPr>
                <w:rFonts w:eastAsia="Times New Roman" w:cs="Times New Roman"/>
                <w:color w:val="2C2C2C"/>
                <w:sz w:val="22"/>
                <w:lang w:eastAsia="ru-RU"/>
              </w:rPr>
            </w:pPr>
            <w:r w:rsidRPr="00E94C42">
              <w:rPr>
                <w:rFonts w:eastAsia="Times New Roman" w:cs="Times New Roman"/>
                <w:color w:val="000000" w:themeColor="text1"/>
                <w:sz w:val="22"/>
                <w:lang w:eastAsia="ru-RU"/>
              </w:rPr>
              <w:t>тыс. чел. </w:t>
            </w:r>
          </w:p>
        </w:tc>
        <w:tc>
          <w:tcPr>
            <w:tcW w:w="1374" w:type="dxa"/>
            <w:hideMark/>
          </w:tcPr>
          <w:p w:rsidR="0047156A" w:rsidRDefault="0047156A" w:rsidP="0024368C">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0</w:t>
            </w:r>
          </w:p>
        </w:tc>
        <w:tc>
          <w:tcPr>
            <w:tcW w:w="1531" w:type="dxa"/>
            <w:hideMark/>
          </w:tcPr>
          <w:p w:rsidR="0047156A" w:rsidRDefault="0047156A" w:rsidP="0024368C">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0</w:t>
            </w:r>
          </w:p>
        </w:tc>
        <w:tc>
          <w:tcPr>
            <w:tcW w:w="1400" w:type="dxa"/>
            <w:hideMark/>
          </w:tcPr>
          <w:p w:rsidR="0047156A" w:rsidRDefault="0047156A" w:rsidP="0024368C">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0</w:t>
            </w:r>
          </w:p>
        </w:tc>
      </w:tr>
      <w:tr w:rsidR="00882FD8" w:rsidRPr="00CD7BD7" w:rsidTr="0047156A">
        <w:trPr>
          <w:trHeight w:val="1759"/>
        </w:trPr>
        <w:tc>
          <w:tcPr>
            <w:tcW w:w="548" w:type="dxa"/>
            <w:hideMark/>
          </w:tcPr>
          <w:p w:rsidR="00882FD8" w:rsidRPr="00E94C42" w:rsidRDefault="00882FD8" w:rsidP="0024368C">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lastRenderedPageBreak/>
              <w:t> </w:t>
            </w:r>
            <w:r w:rsidR="0047156A">
              <w:rPr>
                <w:rFonts w:eastAsia="Times New Roman" w:cs="Times New Roman"/>
                <w:color w:val="2C2C2C"/>
                <w:sz w:val="22"/>
                <w:lang w:eastAsia="ru-RU"/>
              </w:rPr>
              <w:t>4</w:t>
            </w:r>
          </w:p>
        </w:tc>
        <w:tc>
          <w:tcPr>
            <w:tcW w:w="3749" w:type="dxa"/>
            <w:hideMark/>
          </w:tcPr>
          <w:p w:rsidR="00882FD8" w:rsidRPr="00002591" w:rsidRDefault="00882FD8" w:rsidP="0024368C">
            <w:pPr>
              <w:spacing w:after="96" w:line="255" w:lineRule="atLeast"/>
              <w:jc w:val="center"/>
              <w:rPr>
                <w:rFonts w:eastAsia="Times New Roman" w:cs="Times New Roman"/>
                <w:sz w:val="22"/>
                <w:lang w:eastAsia="ru-RU"/>
              </w:rPr>
            </w:pPr>
            <w:r w:rsidRPr="00002591">
              <w:rPr>
                <w:rFonts w:eastAsia="Times New Roman" w:cs="Times New Roman"/>
                <w:sz w:val="22"/>
                <w:lang w:eastAsia="ru-RU"/>
              </w:rPr>
              <w:t>Численность участников мероприятий, направленных на этнокультурное развитие народов России и поддержку языкового многообразия (нарастающим итогом)</w:t>
            </w:r>
          </w:p>
        </w:tc>
        <w:tc>
          <w:tcPr>
            <w:tcW w:w="969" w:type="dxa"/>
            <w:hideMark/>
          </w:tcPr>
          <w:p w:rsidR="00882FD8" w:rsidRPr="00E94C42" w:rsidRDefault="00882FD8" w:rsidP="0024368C">
            <w:pPr>
              <w:spacing w:after="96" w:line="255" w:lineRule="atLeast"/>
              <w:jc w:val="center"/>
              <w:rPr>
                <w:rFonts w:eastAsia="Times New Roman" w:cs="Times New Roman"/>
                <w:color w:val="000000" w:themeColor="text1"/>
                <w:sz w:val="22"/>
                <w:lang w:eastAsia="ru-RU"/>
              </w:rPr>
            </w:pPr>
            <w:r w:rsidRPr="00E94C42">
              <w:rPr>
                <w:rFonts w:eastAsia="Times New Roman" w:cs="Times New Roman"/>
                <w:color w:val="000000" w:themeColor="text1"/>
                <w:sz w:val="22"/>
                <w:lang w:eastAsia="ru-RU"/>
              </w:rPr>
              <w:t>тыс. чел. </w:t>
            </w:r>
          </w:p>
        </w:tc>
        <w:tc>
          <w:tcPr>
            <w:tcW w:w="1374" w:type="dxa"/>
            <w:hideMark/>
          </w:tcPr>
          <w:p w:rsidR="00882FD8" w:rsidRPr="00E94C42" w:rsidRDefault="0047156A" w:rsidP="0024368C">
            <w:pPr>
              <w:spacing w:after="96" w:line="255" w:lineRule="atLeast"/>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0,65</w:t>
            </w:r>
          </w:p>
        </w:tc>
        <w:tc>
          <w:tcPr>
            <w:tcW w:w="1531" w:type="dxa"/>
            <w:hideMark/>
          </w:tcPr>
          <w:p w:rsidR="00882FD8" w:rsidRPr="00E94C42" w:rsidRDefault="0047156A" w:rsidP="0024368C">
            <w:pPr>
              <w:spacing w:after="96" w:line="255" w:lineRule="atLeast"/>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0,70</w:t>
            </w:r>
          </w:p>
        </w:tc>
        <w:tc>
          <w:tcPr>
            <w:tcW w:w="1400" w:type="dxa"/>
            <w:hideMark/>
          </w:tcPr>
          <w:p w:rsidR="00882FD8" w:rsidRPr="00E94C42" w:rsidRDefault="0047156A" w:rsidP="0024368C">
            <w:pPr>
              <w:spacing w:after="96" w:line="255" w:lineRule="atLeast"/>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107,6</w:t>
            </w:r>
          </w:p>
        </w:tc>
      </w:tr>
      <w:tr w:rsidR="0047156A" w:rsidRPr="00CD7BD7" w:rsidTr="0024368C">
        <w:tc>
          <w:tcPr>
            <w:tcW w:w="548" w:type="dxa"/>
            <w:hideMark/>
          </w:tcPr>
          <w:p w:rsidR="0047156A" w:rsidRDefault="0047156A" w:rsidP="0024368C">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5</w:t>
            </w:r>
          </w:p>
        </w:tc>
        <w:tc>
          <w:tcPr>
            <w:tcW w:w="3749" w:type="dxa"/>
            <w:hideMark/>
          </w:tcPr>
          <w:p w:rsidR="0047156A" w:rsidRPr="00002591" w:rsidRDefault="0047156A" w:rsidP="0024368C">
            <w:pPr>
              <w:spacing w:after="96" w:line="255" w:lineRule="atLeast"/>
              <w:jc w:val="center"/>
              <w:rPr>
                <w:rFonts w:eastAsia="Times New Roman" w:cs="Times New Roman"/>
                <w:sz w:val="22"/>
                <w:lang w:eastAsia="ru-RU"/>
              </w:rPr>
            </w:pPr>
            <w:r w:rsidRPr="00002591">
              <w:rPr>
                <w:rFonts w:eastAsia="Times New Roman" w:cs="Times New Roman"/>
                <w:sz w:val="22"/>
                <w:lang w:eastAsia="ru-RU"/>
              </w:rPr>
              <w:t>Численность участников мероприятий, направленных</w:t>
            </w:r>
            <w:r>
              <w:rPr>
                <w:rFonts w:eastAsia="Times New Roman" w:cs="Times New Roman"/>
                <w:sz w:val="22"/>
                <w:lang w:eastAsia="ru-RU"/>
              </w:rPr>
              <w:t xml:space="preserve"> на сохранение и развитие русского языка и языков народов России</w:t>
            </w:r>
          </w:p>
        </w:tc>
        <w:tc>
          <w:tcPr>
            <w:tcW w:w="969" w:type="dxa"/>
            <w:hideMark/>
          </w:tcPr>
          <w:p w:rsidR="0047156A" w:rsidRPr="00E94C42" w:rsidRDefault="0047156A" w:rsidP="0024368C">
            <w:pPr>
              <w:spacing w:after="96" w:line="255" w:lineRule="atLeast"/>
              <w:jc w:val="center"/>
              <w:rPr>
                <w:rFonts w:eastAsia="Times New Roman" w:cs="Times New Roman"/>
                <w:color w:val="000000" w:themeColor="text1"/>
                <w:sz w:val="22"/>
                <w:lang w:eastAsia="ru-RU"/>
              </w:rPr>
            </w:pPr>
            <w:r w:rsidRPr="00E94C42">
              <w:rPr>
                <w:rFonts w:eastAsia="Times New Roman" w:cs="Times New Roman"/>
                <w:color w:val="000000" w:themeColor="text1"/>
                <w:sz w:val="22"/>
                <w:lang w:eastAsia="ru-RU"/>
              </w:rPr>
              <w:t>тыс. чел. </w:t>
            </w:r>
          </w:p>
        </w:tc>
        <w:tc>
          <w:tcPr>
            <w:tcW w:w="1374" w:type="dxa"/>
            <w:hideMark/>
          </w:tcPr>
          <w:p w:rsidR="0047156A" w:rsidRDefault="0047156A" w:rsidP="0024368C">
            <w:pPr>
              <w:spacing w:after="96" w:line="255" w:lineRule="atLeast"/>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0</w:t>
            </w:r>
          </w:p>
        </w:tc>
        <w:tc>
          <w:tcPr>
            <w:tcW w:w="1531" w:type="dxa"/>
            <w:hideMark/>
          </w:tcPr>
          <w:p w:rsidR="0047156A" w:rsidRDefault="0047156A" w:rsidP="0024368C">
            <w:pPr>
              <w:spacing w:after="96" w:line="255" w:lineRule="atLeast"/>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0</w:t>
            </w:r>
          </w:p>
        </w:tc>
        <w:tc>
          <w:tcPr>
            <w:tcW w:w="1400" w:type="dxa"/>
            <w:hideMark/>
          </w:tcPr>
          <w:p w:rsidR="0047156A" w:rsidRDefault="0047156A" w:rsidP="0024368C">
            <w:pPr>
              <w:spacing w:after="96" w:line="255" w:lineRule="atLeast"/>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0</w:t>
            </w:r>
          </w:p>
        </w:tc>
      </w:tr>
    </w:tbl>
    <w:p w:rsidR="00882FD8" w:rsidRDefault="00882FD8" w:rsidP="00882FD8">
      <w:pPr>
        <w:tabs>
          <w:tab w:val="left" w:pos="0"/>
        </w:tabs>
        <w:spacing w:after="0" w:line="240" w:lineRule="auto"/>
        <w:ind w:firstLine="709"/>
        <w:contextualSpacing/>
        <w:jc w:val="both"/>
        <w:rPr>
          <w:b/>
          <w:i/>
          <w:szCs w:val="24"/>
          <w:shd w:val="clear" w:color="auto" w:fill="FFFFFF"/>
        </w:rPr>
      </w:pPr>
    </w:p>
    <w:p w:rsidR="00882FD8" w:rsidRPr="00F86A51" w:rsidRDefault="00882FD8" w:rsidP="00882FD8">
      <w:pPr>
        <w:tabs>
          <w:tab w:val="left" w:pos="0"/>
        </w:tabs>
        <w:spacing w:after="0" w:line="240" w:lineRule="auto"/>
        <w:ind w:firstLine="709"/>
        <w:contextualSpacing/>
        <w:jc w:val="both"/>
        <w:rPr>
          <w:szCs w:val="24"/>
          <w:lang w:eastAsia="ru-RU"/>
        </w:rPr>
      </w:pPr>
      <w:r w:rsidRPr="00FE44D1">
        <w:rPr>
          <w:b/>
          <w:i/>
          <w:szCs w:val="24"/>
          <w:shd w:val="clear" w:color="auto" w:fill="FFFFFF"/>
        </w:rPr>
        <w:t xml:space="preserve">Вывод: </w:t>
      </w:r>
      <w:r w:rsidRPr="002B3A9C">
        <w:rPr>
          <w:rFonts w:eastAsia="Times New Roman"/>
          <w:szCs w:val="24"/>
          <w:lang w:eastAsia="ru-RU"/>
        </w:rPr>
        <w:t>По результатам ре</w:t>
      </w:r>
      <w:r w:rsidR="00B92C90">
        <w:rPr>
          <w:rFonts w:eastAsia="Times New Roman"/>
          <w:szCs w:val="24"/>
          <w:lang w:eastAsia="ru-RU"/>
        </w:rPr>
        <w:t>ализации за 2021</w:t>
      </w:r>
      <w:r w:rsidRPr="002B3A9C">
        <w:rPr>
          <w:rFonts w:eastAsia="Times New Roman"/>
          <w:szCs w:val="24"/>
          <w:lang w:eastAsia="ru-RU"/>
        </w:rPr>
        <w:t xml:space="preserve"> год муниципальная программа </w:t>
      </w:r>
      <w:r>
        <w:rPr>
          <w:rFonts w:eastAsia="Times New Roman"/>
          <w:szCs w:val="24"/>
          <w:lang w:eastAsia="ru-RU"/>
        </w:rPr>
        <w:t>признана эффективной</w:t>
      </w:r>
      <w:r w:rsidRPr="00F86A51">
        <w:rPr>
          <w:rFonts w:eastAsia="Times New Roman"/>
          <w:szCs w:val="24"/>
          <w:lang w:eastAsia="ru-RU"/>
        </w:rPr>
        <w:t xml:space="preserve">. </w:t>
      </w:r>
      <w:r w:rsidRPr="00F86A51">
        <w:rPr>
          <w:szCs w:val="24"/>
          <w:lang w:eastAsia="ru-RU"/>
        </w:rPr>
        <w:t>По данной программе рекомендуется сохранить прежний уровень финансирования.</w:t>
      </w:r>
    </w:p>
    <w:p w:rsidR="00815FE3" w:rsidRDefault="00815FE3" w:rsidP="00882FD8">
      <w:pPr>
        <w:pStyle w:val="a3"/>
        <w:spacing w:before="0" w:beforeAutospacing="0" w:after="0" w:afterAutospacing="0"/>
        <w:ind w:firstLine="709"/>
        <w:jc w:val="both"/>
        <w:rPr>
          <w:color w:val="000000"/>
        </w:rPr>
      </w:pPr>
    </w:p>
    <w:p w:rsidR="00882FD8" w:rsidRPr="00BA1C95" w:rsidRDefault="00DD7B9F" w:rsidP="00DD7B9F">
      <w:pPr>
        <w:pStyle w:val="a3"/>
        <w:spacing w:before="0" w:beforeAutospacing="0" w:after="0" w:afterAutospacing="0"/>
        <w:ind w:firstLine="709"/>
        <w:jc w:val="center"/>
        <w:rPr>
          <w:b/>
          <w:color w:val="000000"/>
        </w:rPr>
      </w:pPr>
      <w:r>
        <w:rPr>
          <w:b/>
          <w:color w:val="000000"/>
        </w:rPr>
        <w:t>28</w:t>
      </w:r>
      <w:r w:rsidR="00882FD8" w:rsidRPr="00BA1C95">
        <w:rPr>
          <w:b/>
          <w:color w:val="000000"/>
        </w:rPr>
        <w:t>.</w:t>
      </w:r>
      <w:r w:rsidR="00815FE3">
        <w:rPr>
          <w:b/>
          <w:color w:val="000000"/>
        </w:rPr>
        <w:t xml:space="preserve">   </w:t>
      </w:r>
      <w:r w:rsidR="00882FD8" w:rsidRPr="00BA1C95">
        <w:rPr>
          <w:b/>
          <w:color w:val="000000"/>
        </w:rPr>
        <w:t>Развитие территориального общественного самоуправления в муниципальном образовании "</w:t>
      </w:r>
      <w:proofErr w:type="spellStart"/>
      <w:r w:rsidR="00882FD8" w:rsidRPr="00BA1C95">
        <w:rPr>
          <w:b/>
          <w:color w:val="000000"/>
        </w:rPr>
        <w:t>Майнское</w:t>
      </w:r>
      <w:proofErr w:type="spellEnd"/>
      <w:r w:rsidR="00882FD8" w:rsidRPr="00BA1C95">
        <w:rPr>
          <w:b/>
          <w:color w:val="000000"/>
        </w:rPr>
        <w:t xml:space="preserve"> городское поселение" МО "</w:t>
      </w:r>
      <w:proofErr w:type="spellStart"/>
      <w:r w:rsidR="00882FD8" w:rsidRPr="00BA1C95">
        <w:rPr>
          <w:b/>
          <w:color w:val="000000"/>
        </w:rPr>
        <w:t>Майнский</w:t>
      </w:r>
      <w:proofErr w:type="spellEnd"/>
      <w:r w:rsidR="00882FD8" w:rsidRPr="00BA1C95">
        <w:rPr>
          <w:b/>
          <w:color w:val="000000"/>
        </w:rPr>
        <w:t xml:space="preserve">  район"</w:t>
      </w:r>
      <w:r w:rsidR="00882FD8">
        <w:rPr>
          <w:b/>
          <w:color w:val="000000"/>
        </w:rPr>
        <w:t xml:space="preserve"> на 2019-2021 г</w:t>
      </w:r>
    </w:p>
    <w:p w:rsidR="00882FD8" w:rsidRDefault="00882FD8" w:rsidP="00DD7B9F">
      <w:pPr>
        <w:pStyle w:val="a3"/>
        <w:spacing w:before="0" w:beforeAutospacing="0" w:after="0" w:afterAutospacing="0"/>
        <w:ind w:firstLine="709"/>
        <w:jc w:val="center"/>
        <w:rPr>
          <w:color w:val="000000"/>
        </w:rPr>
      </w:pPr>
    </w:p>
    <w:p w:rsidR="00882FD8" w:rsidRDefault="00882FD8" w:rsidP="00882FD8">
      <w:pPr>
        <w:spacing w:after="0" w:line="240" w:lineRule="auto"/>
        <w:ind w:firstLine="709"/>
        <w:rPr>
          <w:szCs w:val="24"/>
        </w:rPr>
      </w:pPr>
      <w:r w:rsidRPr="00AC6C20">
        <w:t xml:space="preserve">Ответственный исполнитель муниципальной программы – </w:t>
      </w:r>
      <w:r>
        <w:rPr>
          <w:szCs w:val="24"/>
        </w:rPr>
        <w:t>Отдел общественных коммуникаций</w:t>
      </w:r>
      <w:proofErr w:type="gramStart"/>
      <w:r>
        <w:rPr>
          <w:szCs w:val="24"/>
        </w:rPr>
        <w:t xml:space="preserve"> .</w:t>
      </w:r>
      <w:proofErr w:type="gramEnd"/>
    </w:p>
    <w:p w:rsidR="00882FD8" w:rsidRDefault="00882FD8" w:rsidP="00882FD8">
      <w:pPr>
        <w:pStyle w:val="a3"/>
        <w:spacing w:before="0" w:beforeAutospacing="0" w:after="0" w:afterAutospacing="0"/>
        <w:ind w:firstLine="709"/>
        <w:jc w:val="both"/>
        <w:rPr>
          <w:color w:val="000000"/>
        </w:rPr>
      </w:pPr>
    </w:p>
    <w:p w:rsidR="00882FD8" w:rsidRPr="00D2755A" w:rsidRDefault="00882FD8" w:rsidP="00882FD8">
      <w:pPr>
        <w:pStyle w:val="a3"/>
        <w:spacing w:before="0" w:beforeAutospacing="0" w:after="0" w:afterAutospacing="0"/>
        <w:ind w:firstLine="709"/>
        <w:jc w:val="both"/>
        <w:rPr>
          <w:color w:val="000000"/>
        </w:rPr>
      </w:pPr>
      <w:r w:rsidRPr="00D2755A">
        <w:rPr>
          <w:color w:val="000000"/>
        </w:rPr>
        <w:t>На реализ</w:t>
      </w:r>
      <w:r>
        <w:rPr>
          <w:color w:val="000000"/>
        </w:rPr>
        <w:t>а</w:t>
      </w:r>
      <w:r w:rsidR="001E1AD5">
        <w:rPr>
          <w:color w:val="000000"/>
        </w:rPr>
        <w:t>цию мероприятий программы в 2021</w:t>
      </w:r>
      <w:r w:rsidRPr="00D2755A">
        <w:rPr>
          <w:color w:val="000000"/>
        </w:rPr>
        <w:t xml:space="preserve"> году запланировано выделение денежных средств из бюджета МО «</w:t>
      </w:r>
      <w:proofErr w:type="spellStart"/>
      <w:r w:rsidRPr="00D2755A">
        <w:rPr>
          <w:color w:val="000000"/>
        </w:rPr>
        <w:t>Майнский</w:t>
      </w:r>
      <w:proofErr w:type="spellEnd"/>
      <w:r w:rsidRPr="00D2755A">
        <w:rPr>
          <w:color w:val="000000"/>
        </w:rPr>
        <w:t xml:space="preserve"> район» в объёме </w:t>
      </w:r>
      <w:r w:rsidR="001E1AD5">
        <w:rPr>
          <w:color w:val="000000"/>
        </w:rPr>
        <w:t xml:space="preserve">505 250 </w:t>
      </w:r>
      <w:r w:rsidRPr="00D2755A">
        <w:rPr>
          <w:color w:val="000000"/>
        </w:rPr>
        <w:t xml:space="preserve"> рублей.</w:t>
      </w:r>
    </w:p>
    <w:p w:rsidR="00882FD8" w:rsidRPr="00634F9B" w:rsidRDefault="00882FD8" w:rsidP="00882FD8">
      <w:pPr>
        <w:pStyle w:val="a3"/>
        <w:spacing w:before="0" w:beforeAutospacing="0" w:after="0" w:afterAutospacing="0"/>
        <w:ind w:firstLine="709"/>
        <w:jc w:val="both"/>
        <w:rPr>
          <w:color w:val="000000"/>
        </w:rPr>
      </w:pPr>
      <w:r w:rsidRPr="00D2755A">
        <w:rPr>
          <w:color w:val="000000"/>
        </w:rPr>
        <w:t>В отчётном периоде освоено 100 %</w:t>
      </w:r>
      <w:r w:rsidR="001E1AD5">
        <w:rPr>
          <w:color w:val="000000"/>
        </w:rPr>
        <w:t xml:space="preserve"> средств</w:t>
      </w:r>
      <w:r w:rsidRPr="00D2755A">
        <w:rPr>
          <w:color w:val="000000"/>
        </w:rPr>
        <w:t xml:space="preserve"> от запланированного объёма финансирования.</w:t>
      </w:r>
    </w:p>
    <w:p w:rsidR="00882FD8" w:rsidRPr="00656456" w:rsidRDefault="00882FD8" w:rsidP="00882FD8">
      <w:pPr>
        <w:pStyle w:val="a3"/>
        <w:spacing w:before="0" w:beforeAutospacing="0" w:after="0" w:afterAutospacing="0"/>
        <w:ind w:firstLine="709"/>
        <w:jc w:val="both"/>
        <w:rPr>
          <w:color w:val="000000"/>
        </w:rPr>
      </w:pPr>
      <w:r w:rsidRPr="00656456">
        <w:rPr>
          <w:color w:val="000000"/>
        </w:rPr>
        <w:t>В ра</w:t>
      </w:r>
      <w:r w:rsidR="001E1AD5">
        <w:rPr>
          <w:color w:val="000000"/>
        </w:rPr>
        <w:t>мках реализации программы в 2021</w:t>
      </w:r>
      <w:r w:rsidRPr="00656456">
        <w:rPr>
          <w:color w:val="000000"/>
        </w:rPr>
        <w:t xml:space="preserve"> году профинансированы следующие мероприятия: предоставлены субсидии из бюджета муниципального образования «</w:t>
      </w:r>
      <w:proofErr w:type="spellStart"/>
      <w:r w:rsidRPr="00656456">
        <w:rPr>
          <w:color w:val="000000"/>
        </w:rPr>
        <w:t>Майнский</w:t>
      </w:r>
      <w:proofErr w:type="spellEnd"/>
      <w:r w:rsidRPr="00656456">
        <w:rPr>
          <w:color w:val="000000"/>
        </w:rPr>
        <w:t xml:space="preserve"> район» Ульяновской области </w:t>
      </w:r>
      <w:proofErr w:type="spellStart"/>
      <w:r w:rsidRPr="00656456">
        <w:rPr>
          <w:color w:val="000000"/>
        </w:rPr>
        <w:t>ТОСам</w:t>
      </w:r>
      <w:proofErr w:type="spellEnd"/>
      <w:r w:rsidRPr="00656456">
        <w:rPr>
          <w:color w:val="000000"/>
        </w:rPr>
        <w:t xml:space="preserve"> "</w:t>
      </w:r>
      <w:proofErr w:type="spellStart"/>
      <w:r w:rsidRPr="00656456">
        <w:rPr>
          <w:color w:val="000000"/>
        </w:rPr>
        <w:t>Майнское</w:t>
      </w:r>
      <w:proofErr w:type="spellEnd"/>
      <w:r w:rsidRPr="00656456">
        <w:rPr>
          <w:color w:val="000000"/>
        </w:rPr>
        <w:t xml:space="preserve"> городское поселение".</w:t>
      </w:r>
    </w:p>
    <w:p w:rsidR="00882FD8" w:rsidRPr="00656456" w:rsidRDefault="00882FD8" w:rsidP="00882FD8">
      <w:pPr>
        <w:pStyle w:val="a3"/>
        <w:spacing w:before="0" w:beforeAutospacing="0" w:after="0" w:afterAutospacing="0"/>
        <w:ind w:firstLine="709"/>
        <w:jc w:val="both"/>
        <w:rPr>
          <w:color w:val="000000"/>
        </w:rPr>
      </w:pPr>
      <w:r w:rsidRPr="00656456">
        <w:rPr>
          <w:color w:val="000000"/>
        </w:rPr>
        <w:t>ТОС «Лесокомбинат» реализовал проект «</w:t>
      </w:r>
      <w:proofErr w:type="spellStart"/>
      <w:r w:rsidR="001E1AD5">
        <w:rPr>
          <w:color w:val="000000"/>
        </w:rPr>
        <w:t>Социокультурный</w:t>
      </w:r>
      <w:proofErr w:type="spellEnd"/>
      <w:r w:rsidR="001E1AD5">
        <w:rPr>
          <w:color w:val="000000"/>
        </w:rPr>
        <w:t xml:space="preserve"> центр</w:t>
      </w:r>
      <w:r w:rsidRPr="00656456">
        <w:rPr>
          <w:color w:val="000000"/>
        </w:rPr>
        <w:t xml:space="preserve">», в рамках которого произведен ремонт </w:t>
      </w:r>
      <w:r w:rsidR="001E1AD5">
        <w:rPr>
          <w:color w:val="000000"/>
        </w:rPr>
        <w:t>канализации, водоснабжения и газификации здания бывшего медпункта - 300 000 рублей</w:t>
      </w:r>
      <w:r w:rsidRPr="00656456">
        <w:rPr>
          <w:color w:val="000000"/>
        </w:rPr>
        <w:t>.</w:t>
      </w:r>
    </w:p>
    <w:p w:rsidR="00882FD8" w:rsidRPr="00656456" w:rsidRDefault="00882FD8" w:rsidP="00882FD8">
      <w:pPr>
        <w:pStyle w:val="a3"/>
        <w:spacing w:before="0" w:beforeAutospacing="0" w:after="0" w:afterAutospacing="0"/>
        <w:ind w:firstLine="709"/>
        <w:jc w:val="both"/>
        <w:rPr>
          <w:color w:val="000000"/>
        </w:rPr>
      </w:pPr>
      <w:r w:rsidRPr="00656456">
        <w:rPr>
          <w:color w:val="000000"/>
        </w:rPr>
        <w:t>ТОС «Импульс р.п</w:t>
      </w:r>
      <w:r w:rsidR="00F76B01">
        <w:rPr>
          <w:color w:val="000000"/>
        </w:rPr>
        <w:t>. Майна благоустроил парк Патриот (укладка брусчатки вокруг памятных знаков родов войск РА</w:t>
      </w:r>
      <w:proofErr w:type="gramStart"/>
      <w:r w:rsidR="00F76B01">
        <w:rPr>
          <w:color w:val="000000"/>
        </w:rPr>
        <w:t xml:space="preserve"> )</w:t>
      </w:r>
      <w:proofErr w:type="gramEnd"/>
      <w:r w:rsidR="00F76B01">
        <w:rPr>
          <w:color w:val="000000"/>
        </w:rPr>
        <w:t xml:space="preserve"> - 200 000 рублей</w:t>
      </w:r>
      <w:r w:rsidRPr="00656456">
        <w:rPr>
          <w:color w:val="000000"/>
        </w:rPr>
        <w:t>.</w:t>
      </w:r>
    </w:p>
    <w:p w:rsidR="0045558C" w:rsidRDefault="0045558C" w:rsidP="00882FD8">
      <w:pPr>
        <w:pStyle w:val="a3"/>
        <w:spacing w:before="0" w:beforeAutospacing="0" w:after="0" w:afterAutospacing="0"/>
        <w:ind w:firstLine="709"/>
        <w:jc w:val="both"/>
      </w:pPr>
      <w:r>
        <w:t>Государственная регистрация в качестве юридического лица ТОС "Сельхозтехника" в р.п. Майна - 5250 рублей.</w:t>
      </w:r>
    </w:p>
    <w:p w:rsidR="00882FD8" w:rsidRDefault="00882FD8" w:rsidP="00882FD8">
      <w:pPr>
        <w:pStyle w:val="a3"/>
        <w:spacing w:before="0" w:beforeAutospacing="0" w:after="0" w:afterAutospacing="0"/>
        <w:ind w:firstLine="709"/>
        <w:jc w:val="both"/>
      </w:pPr>
      <w:r w:rsidRPr="00F17AA8">
        <w:t xml:space="preserve">Оценка эффективности реализации муниципальной программы осуществлялась по </w:t>
      </w:r>
      <w:r>
        <w:t xml:space="preserve">4 </w:t>
      </w:r>
      <w:r w:rsidRPr="00F17AA8">
        <w:t>целев</w:t>
      </w:r>
      <w:r>
        <w:t>ым</w:t>
      </w:r>
      <w:r w:rsidRPr="00F17AA8">
        <w:t xml:space="preserve"> </w:t>
      </w:r>
      <w:r>
        <w:t>индикаторам</w:t>
      </w:r>
      <w:r w:rsidRPr="00F17AA8">
        <w:t xml:space="preserve">, ожидаемое значение </w:t>
      </w:r>
      <w:r>
        <w:t xml:space="preserve">достигнуто </w:t>
      </w:r>
      <w:proofErr w:type="gramStart"/>
      <w:r>
        <w:t>по</w:t>
      </w:r>
      <w:proofErr w:type="gramEnd"/>
      <w:r>
        <w:t xml:space="preserve"> в полном объеме.</w:t>
      </w:r>
    </w:p>
    <w:p w:rsidR="00882FD8" w:rsidRDefault="00882FD8" w:rsidP="00882FD8">
      <w:pPr>
        <w:pStyle w:val="a3"/>
        <w:spacing w:before="0" w:beforeAutospacing="0" w:after="0" w:afterAutospacing="0"/>
        <w:ind w:firstLine="709"/>
        <w:jc w:val="both"/>
      </w:pPr>
    </w:p>
    <w:tbl>
      <w:tblPr>
        <w:tblStyle w:val="ad"/>
        <w:tblW w:w="0" w:type="auto"/>
        <w:tblLook w:val="04A0"/>
      </w:tblPr>
      <w:tblGrid>
        <w:gridCol w:w="548"/>
        <w:gridCol w:w="3369"/>
        <w:gridCol w:w="901"/>
        <w:gridCol w:w="1335"/>
        <w:gridCol w:w="1531"/>
        <w:gridCol w:w="1887"/>
      </w:tblGrid>
      <w:tr w:rsidR="00882FD8" w:rsidRPr="00CD7BD7" w:rsidTr="0024368C">
        <w:trPr>
          <w:trHeight w:val="908"/>
        </w:trPr>
        <w:tc>
          <w:tcPr>
            <w:tcW w:w="548" w:type="dxa"/>
            <w:hideMark/>
          </w:tcPr>
          <w:p w:rsidR="00882FD8" w:rsidRPr="00E94C42" w:rsidRDefault="00882FD8" w:rsidP="0024368C">
            <w:pPr>
              <w:spacing w:after="96" w:line="255" w:lineRule="atLeast"/>
              <w:jc w:val="center"/>
              <w:rPr>
                <w:rFonts w:eastAsia="Times New Roman" w:cs="Times New Roman"/>
                <w:color w:val="2C2C2C"/>
                <w:sz w:val="22"/>
                <w:lang w:eastAsia="ru-RU"/>
              </w:rPr>
            </w:pPr>
            <w:r w:rsidRPr="00E94C42">
              <w:rPr>
                <w:rFonts w:eastAsia="Times New Roman" w:cs="Times New Roman"/>
                <w:b/>
                <w:bCs/>
                <w:color w:val="2C2C2C"/>
                <w:sz w:val="22"/>
                <w:lang w:eastAsia="ru-RU"/>
              </w:rPr>
              <w:br/>
              <w:t> № </w:t>
            </w:r>
            <w:r w:rsidRPr="00E94C42">
              <w:rPr>
                <w:rFonts w:eastAsia="Times New Roman" w:cs="Times New Roman"/>
                <w:b/>
                <w:bCs/>
                <w:color w:val="2C2C2C"/>
                <w:sz w:val="22"/>
                <w:lang w:eastAsia="ru-RU"/>
              </w:rPr>
              <w:br/>
            </w:r>
            <w:proofErr w:type="spellStart"/>
            <w:proofErr w:type="gramStart"/>
            <w:r w:rsidRPr="00E94C42">
              <w:rPr>
                <w:rFonts w:eastAsia="Times New Roman" w:cs="Times New Roman"/>
                <w:b/>
                <w:bCs/>
                <w:color w:val="2C2C2C"/>
                <w:sz w:val="22"/>
                <w:lang w:eastAsia="ru-RU"/>
              </w:rPr>
              <w:t>п</w:t>
            </w:r>
            <w:proofErr w:type="spellEnd"/>
            <w:proofErr w:type="gramEnd"/>
            <w:r w:rsidRPr="00E94C42">
              <w:rPr>
                <w:rFonts w:eastAsia="Times New Roman" w:cs="Times New Roman"/>
                <w:b/>
                <w:bCs/>
                <w:color w:val="2C2C2C"/>
                <w:sz w:val="22"/>
                <w:lang w:eastAsia="ru-RU"/>
              </w:rPr>
              <w:t>/</w:t>
            </w:r>
            <w:proofErr w:type="spellStart"/>
            <w:r w:rsidRPr="00E94C42">
              <w:rPr>
                <w:rFonts w:eastAsia="Times New Roman" w:cs="Times New Roman"/>
                <w:b/>
                <w:bCs/>
                <w:color w:val="2C2C2C"/>
                <w:sz w:val="22"/>
                <w:lang w:eastAsia="ru-RU"/>
              </w:rPr>
              <w:t>п</w:t>
            </w:r>
            <w:proofErr w:type="spellEnd"/>
          </w:p>
        </w:tc>
        <w:tc>
          <w:tcPr>
            <w:tcW w:w="3749" w:type="dxa"/>
            <w:hideMark/>
          </w:tcPr>
          <w:p w:rsidR="00882FD8" w:rsidRPr="00E94C42" w:rsidRDefault="00882FD8" w:rsidP="0024368C">
            <w:pPr>
              <w:spacing w:after="96" w:line="255" w:lineRule="atLeast"/>
              <w:jc w:val="center"/>
              <w:rPr>
                <w:rFonts w:eastAsia="Times New Roman" w:cs="Times New Roman"/>
                <w:color w:val="2C2C2C"/>
                <w:sz w:val="22"/>
                <w:lang w:eastAsia="ru-RU"/>
              </w:rPr>
            </w:pPr>
            <w:r w:rsidRPr="00E94C42">
              <w:rPr>
                <w:rFonts w:eastAsia="Times New Roman" w:cs="Times New Roman"/>
                <w:b/>
                <w:bCs/>
                <w:color w:val="2C2C2C"/>
                <w:sz w:val="22"/>
                <w:lang w:eastAsia="ru-RU"/>
              </w:rPr>
              <w:t>Наименование   </w:t>
            </w:r>
            <w:r w:rsidRPr="00E94C42">
              <w:rPr>
                <w:rFonts w:eastAsia="Times New Roman" w:cs="Times New Roman"/>
                <w:b/>
                <w:bCs/>
                <w:color w:val="2C2C2C"/>
                <w:sz w:val="22"/>
                <w:lang w:eastAsia="ru-RU"/>
              </w:rPr>
              <w:br/>
              <w:t>     целевого     </w:t>
            </w:r>
            <w:r w:rsidRPr="00E94C42">
              <w:rPr>
                <w:rFonts w:eastAsia="Times New Roman" w:cs="Times New Roman"/>
                <w:b/>
                <w:bCs/>
                <w:color w:val="2C2C2C"/>
                <w:sz w:val="22"/>
                <w:lang w:eastAsia="ru-RU"/>
              </w:rPr>
              <w:br/>
              <w:t>    показателя</w:t>
            </w:r>
          </w:p>
        </w:tc>
        <w:tc>
          <w:tcPr>
            <w:tcW w:w="969" w:type="dxa"/>
            <w:hideMark/>
          </w:tcPr>
          <w:p w:rsidR="00882FD8" w:rsidRPr="00E94C42" w:rsidRDefault="00882FD8" w:rsidP="0024368C">
            <w:pPr>
              <w:spacing w:after="96" w:line="255" w:lineRule="atLeast"/>
              <w:jc w:val="center"/>
              <w:rPr>
                <w:rFonts w:eastAsia="Times New Roman" w:cs="Times New Roman"/>
                <w:color w:val="2C2C2C"/>
                <w:sz w:val="22"/>
                <w:lang w:eastAsia="ru-RU"/>
              </w:rPr>
            </w:pPr>
            <w:r w:rsidRPr="00E94C42">
              <w:rPr>
                <w:rFonts w:eastAsia="Times New Roman" w:cs="Times New Roman"/>
                <w:b/>
                <w:bCs/>
                <w:color w:val="2C2C2C"/>
                <w:sz w:val="22"/>
                <w:lang w:eastAsia="ru-RU"/>
              </w:rPr>
              <w:t>Ед. </w:t>
            </w:r>
            <w:r w:rsidRPr="00E94C42">
              <w:rPr>
                <w:rFonts w:eastAsia="Times New Roman" w:cs="Times New Roman"/>
                <w:b/>
                <w:bCs/>
                <w:color w:val="2C2C2C"/>
                <w:sz w:val="22"/>
                <w:lang w:eastAsia="ru-RU"/>
              </w:rPr>
              <w:br/>
            </w:r>
            <w:proofErr w:type="spellStart"/>
            <w:r w:rsidRPr="00E94C42">
              <w:rPr>
                <w:rFonts w:eastAsia="Times New Roman" w:cs="Times New Roman"/>
                <w:b/>
                <w:bCs/>
                <w:color w:val="2C2C2C"/>
                <w:sz w:val="22"/>
                <w:lang w:eastAsia="ru-RU"/>
              </w:rPr>
              <w:t>изм</w:t>
            </w:r>
            <w:proofErr w:type="spellEnd"/>
            <w:r w:rsidRPr="00E94C42">
              <w:rPr>
                <w:rFonts w:eastAsia="Times New Roman" w:cs="Times New Roman"/>
                <w:b/>
                <w:bCs/>
                <w:color w:val="2C2C2C"/>
                <w:sz w:val="22"/>
                <w:lang w:eastAsia="ru-RU"/>
              </w:rPr>
              <w:t>.</w:t>
            </w:r>
          </w:p>
        </w:tc>
        <w:tc>
          <w:tcPr>
            <w:tcW w:w="1374" w:type="dxa"/>
            <w:hideMark/>
          </w:tcPr>
          <w:p w:rsidR="00882FD8" w:rsidRPr="00E94C42" w:rsidRDefault="00882FD8" w:rsidP="0024368C">
            <w:pPr>
              <w:spacing w:after="96" w:line="255" w:lineRule="atLeast"/>
              <w:jc w:val="center"/>
              <w:rPr>
                <w:rFonts w:eastAsia="Times New Roman" w:cs="Times New Roman"/>
                <w:color w:val="2C2C2C"/>
                <w:sz w:val="22"/>
                <w:lang w:eastAsia="ru-RU"/>
              </w:rPr>
            </w:pPr>
            <w:r w:rsidRPr="00E94C42">
              <w:rPr>
                <w:rFonts w:eastAsia="Times New Roman" w:cs="Times New Roman"/>
                <w:b/>
                <w:bCs/>
                <w:color w:val="2C2C2C"/>
                <w:sz w:val="22"/>
                <w:lang w:eastAsia="ru-RU"/>
              </w:rPr>
              <w:t>Плановое</w:t>
            </w:r>
            <w:r w:rsidRPr="00E94C42">
              <w:rPr>
                <w:rFonts w:eastAsia="Times New Roman" w:cs="Times New Roman"/>
                <w:b/>
                <w:bCs/>
                <w:color w:val="2C2C2C"/>
                <w:sz w:val="22"/>
                <w:lang w:eastAsia="ru-RU"/>
              </w:rPr>
              <w:br/>
              <w:t>значение</w:t>
            </w:r>
          </w:p>
        </w:tc>
        <w:tc>
          <w:tcPr>
            <w:tcW w:w="1531" w:type="dxa"/>
            <w:hideMark/>
          </w:tcPr>
          <w:p w:rsidR="00882FD8" w:rsidRPr="00E94C42" w:rsidRDefault="00882FD8" w:rsidP="0024368C">
            <w:pPr>
              <w:spacing w:after="96" w:line="255" w:lineRule="atLeast"/>
              <w:jc w:val="center"/>
              <w:rPr>
                <w:rFonts w:eastAsia="Times New Roman" w:cs="Times New Roman"/>
                <w:color w:val="2C2C2C"/>
                <w:sz w:val="22"/>
                <w:lang w:eastAsia="ru-RU"/>
              </w:rPr>
            </w:pPr>
            <w:r w:rsidRPr="00E94C42">
              <w:rPr>
                <w:rFonts w:eastAsia="Times New Roman" w:cs="Times New Roman"/>
                <w:b/>
                <w:bCs/>
                <w:color w:val="2C2C2C"/>
                <w:sz w:val="22"/>
                <w:lang w:eastAsia="ru-RU"/>
              </w:rPr>
              <w:t>Фактическое</w:t>
            </w:r>
            <w:r w:rsidRPr="00E94C42">
              <w:rPr>
                <w:rFonts w:eastAsia="Times New Roman" w:cs="Times New Roman"/>
                <w:b/>
                <w:bCs/>
                <w:color w:val="2C2C2C"/>
                <w:sz w:val="22"/>
                <w:lang w:eastAsia="ru-RU"/>
              </w:rPr>
              <w:br/>
              <w:t> значение</w:t>
            </w:r>
          </w:p>
        </w:tc>
        <w:tc>
          <w:tcPr>
            <w:tcW w:w="1400" w:type="dxa"/>
            <w:hideMark/>
          </w:tcPr>
          <w:p w:rsidR="00882FD8" w:rsidRPr="00E94C42" w:rsidRDefault="00882FD8" w:rsidP="0024368C">
            <w:pPr>
              <w:spacing w:after="96" w:line="255" w:lineRule="atLeast"/>
              <w:jc w:val="center"/>
              <w:rPr>
                <w:rFonts w:eastAsia="Times New Roman" w:cs="Times New Roman"/>
                <w:color w:val="2C2C2C"/>
                <w:sz w:val="22"/>
                <w:lang w:eastAsia="ru-RU"/>
              </w:rPr>
            </w:pPr>
            <w:r w:rsidRPr="00E94C42">
              <w:rPr>
                <w:rFonts w:eastAsia="Times New Roman" w:cs="Times New Roman"/>
                <w:b/>
                <w:bCs/>
                <w:color w:val="2C2C2C"/>
                <w:sz w:val="22"/>
                <w:lang w:eastAsia="ru-RU"/>
              </w:rPr>
              <w:t>Процент достижения</w:t>
            </w:r>
          </w:p>
          <w:p w:rsidR="00882FD8" w:rsidRPr="00E94C42" w:rsidRDefault="00882FD8" w:rsidP="0024368C">
            <w:pPr>
              <w:spacing w:after="96" w:line="255" w:lineRule="atLeast"/>
              <w:jc w:val="center"/>
              <w:rPr>
                <w:rFonts w:eastAsia="Times New Roman" w:cs="Times New Roman"/>
                <w:color w:val="2C2C2C"/>
                <w:sz w:val="22"/>
                <w:lang w:eastAsia="ru-RU"/>
              </w:rPr>
            </w:pPr>
            <w:r w:rsidRPr="00E94C42">
              <w:rPr>
                <w:rFonts w:eastAsia="Times New Roman" w:cs="Times New Roman"/>
                <w:b/>
                <w:bCs/>
                <w:color w:val="2C2C2C"/>
                <w:sz w:val="22"/>
                <w:lang w:eastAsia="ru-RU"/>
              </w:rPr>
              <w:t>%</w:t>
            </w:r>
          </w:p>
        </w:tc>
      </w:tr>
      <w:tr w:rsidR="00882FD8" w:rsidRPr="00CD7BD7" w:rsidTr="0024368C">
        <w:tc>
          <w:tcPr>
            <w:tcW w:w="548" w:type="dxa"/>
            <w:hideMark/>
          </w:tcPr>
          <w:p w:rsidR="00882FD8" w:rsidRPr="00E94C42" w:rsidRDefault="00882FD8" w:rsidP="0024368C">
            <w:pPr>
              <w:spacing w:after="96" w:line="255" w:lineRule="atLeast"/>
              <w:jc w:val="center"/>
              <w:rPr>
                <w:rFonts w:eastAsia="Times New Roman" w:cs="Times New Roman"/>
                <w:color w:val="2C2C2C"/>
                <w:sz w:val="22"/>
                <w:lang w:eastAsia="ru-RU"/>
              </w:rPr>
            </w:pPr>
          </w:p>
        </w:tc>
        <w:tc>
          <w:tcPr>
            <w:tcW w:w="3749" w:type="dxa"/>
            <w:hideMark/>
          </w:tcPr>
          <w:p w:rsidR="00882FD8" w:rsidRDefault="00882FD8" w:rsidP="0024368C">
            <w:pPr>
              <w:spacing w:after="96" w:line="255" w:lineRule="atLeast"/>
              <w:jc w:val="center"/>
              <w:rPr>
                <w:rFonts w:eastAsia="Times New Roman" w:cs="Times New Roman"/>
                <w:sz w:val="22"/>
                <w:lang w:eastAsia="ru-RU"/>
              </w:rPr>
            </w:pPr>
          </w:p>
        </w:tc>
        <w:tc>
          <w:tcPr>
            <w:tcW w:w="969" w:type="dxa"/>
            <w:hideMark/>
          </w:tcPr>
          <w:p w:rsidR="00882FD8" w:rsidRPr="00E94C42" w:rsidRDefault="00882FD8" w:rsidP="0024368C">
            <w:pPr>
              <w:spacing w:after="96" w:line="255" w:lineRule="atLeast"/>
              <w:jc w:val="center"/>
              <w:rPr>
                <w:rFonts w:eastAsia="Times New Roman" w:cs="Times New Roman"/>
                <w:color w:val="2C2C2C"/>
                <w:sz w:val="22"/>
                <w:lang w:eastAsia="ru-RU"/>
              </w:rPr>
            </w:pPr>
          </w:p>
        </w:tc>
        <w:tc>
          <w:tcPr>
            <w:tcW w:w="1374" w:type="dxa"/>
            <w:hideMark/>
          </w:tcPr>
          <w:p w:rsidR="00882FD8" w:rsidRDefault="00882FD8" w:rsidP="0024368C">
            <w:pPr>
              <w:spacing w:after="96" w:line="255" w:lineRule="atLeast"/>
              <w:jc w:val="center"/>
              <w:rPr>
                <w:rFonts w:eastAsia="Times New Roman" w:cs="Times New Roman"/>
                <w:color w:val="2C2C2C"/>
                <w:sz w:val="22"/>
                <w:lang w:eastAsia="ru-RU"/>
              </w:rPr>
            </w:pPr>
          </w:p>
        </w:tc>
        <w:tc>
          <w:tcPr>
            <w:tcW w:w="1531" w:type="dxa"/>
            <w:hideMark/>
          </w:tcPr>
          <w:p w:rsidR="00882FD8" w:rsidRDefault="00882FD8" w:rsidP="0024368C">
            <w:pPr>
              <w:spacing w:after="96" w:line="255" w:lineRule="atLeast"/>
              <w:jc w:val="center"/>
              <w:rPr>
                <w:rFonts w:eastAsia="Times New Roman" w:cs="Times New Roman"/>
                <w:color w:val="2C2C2C"/>
                <w:sz w:val="22"/>
                <w:lang w:eastAsia="ru-RU"/>
              </w:rPr>
            </w:pPr>
          </w:p>
        </w:tc>
        <w:tc>
          <w:tcPr>
            <w:tcW w:w="1400" w:type="dxa"/>
            <w:hideMark/>
          </w:tcPr>
          <w:p w:rsidR="00882FD8" w:rsidRDefault="00882FD8" w:rsidP="0024368C">
            <w:pPr>
              <w:spacing w:after="96" w:line="255" w:lineRule="atLeast"/>
              <w:jc w:val="center"/>
              <w:rPr>
                <w:rFonts w:eastAsia="Times New Roman" w:cs="Times New Roman"/>
                <w:color w:val="2C2C2C"/>
                <w:sz w:val="22"/>
                <w:lang w:eastAsia="ru-RU"/>
              </w:rPr>
            </w:pPr>
          </w:p>
        </w:tc>
      </w:tr>
      <w:tr w:rsidR="00882FD8" w:rsidRPr="00CD7BD7" w:rsidTr="0024368C">
        <w:tc>
          <w:tcPr>
            <w:tcW w:w="548" w:type="dxa"/>
            <w:hideMark/>
          </w:tcPr>
          <w:p w:rsidR="00882FD8" w:rsidRPr="00E94C42" w:rsidRDefault="00882FD8" w:rsidP="0024368C">
            <w:pPr>
              <w:spacing w:after="96" w:line="255" w:lineRule="atLeast"/>
              <w:jc w:val="center"/>
              <w:rPr>
                <w:rFonts w:eastAsia="Times New Roman" w:cs="Times New Roman"/>
                <w:color w:val="2C2C2C"/>
                <w:sz w:val="22"/>
                <w:lang w:eastAsia="ru-RU"/>
              </w:rPr>
            </w:pPr>
            <w:r w:rsidRPr="00E94C42">
              <w:rPr>
                <w:rFonts w:eastAsia="Times New Roman" w:cs="Times New Roman"/>
                <w:color w:val="2C2C2C"/>
                <w:sz w:val="22"/>
                <w:lang w:eastAsia="ru-RU"/>
              </w:rPr>
              <w:t>1</w:t>
            </w:r>
          </w:p>
        </w:tc>
        <w:tc>
          <w:tcPr>
            <w:tcW w:w="3749" w:type="dxa"/>
            <w:hideMark/>
          </w:tcPr>
          <w:p w:rsidR="00882FD8" w:rsidRPr="00002591" w:rsidRDefault="00882FD8" w:rsidP="0024368C">
            <w:pPr>
              <w:spacing w:after="96" w:line="255" w:lineRule="atLeast"/>
              <w:jc w:val="center"/>
              <w:rPr>
                <w:rFonts w:eastAsia="Times New Roman" w:cs="Times New Roman"/>
                <w:sz w:val="22"/>
                <w:lang w:eastAsia="ru-RU"/>
              </w:rPr>
            </w:pPr>
            <w:r>
              <w:rPr>
                <w:rFonts w:eastAsia="Times New Roman" w:cs="Times New Roman"/>
                <w:sz w:val="22"/>
                <w:lang w:eastAsia="ru-RU"/>
              </w:rPr>
              <w:t>Количество проведенных мероприятий, направленных на повышение уровня  благоустройства</w:t>
            </w:r>
          </w:p>
        </w:tc>
        <w:tc>
          <w:tcPr>
            <w:tcW w:w="969" w:type="dxa"/>
            <w:hideMark/>
          </w:tcPr>
          <w:p w:rsidR="00882FD8" w:rsidRPr="00E94C42" w:rsidRDefault="00F166FE" w:rsidP="0024368C">
            <w:pPr>
              <w:spacing w:after="96" w:line="255" w:lineRule="atLeast"/>
              <w:jc w:val="center"/>
              <w:rPr>
                <w:rFonts w:eastAsia="Times New Roman" w:cs="Times New Roman"/>
                <w:color w:val="2C2C2C"/>
                <w:sz w:val="22"/>
                <w:lang w:eastAsia="ru-RU"/>
              </w:rPr>
            </w:pPr>
            <w:proofErr w:type="spellStart"/>
            <w:proofErr w:type="gramStart"/>
            <w:r>
              <w:rPr>
                <w:rFonts w:eastAsia="Times New Roman" w:cs="Times New Roman"/>
                <w:color w:val="2C2C2C"/>
                <w:sz w:val="22"/>
                <w:lang w:eastAsia="ru-RU"/>
              </w:rPr>
              <w:t>шт</w:t>
            </w:r>
            <w:proofErr w:type="spellEnd"/>
            <w:proofErr w:type="gramEnd"/>
          </w:p>
        </w:tc>
        <w:tc>
          <w:tcPr>
            <w:tcW w:w="1374" w:type="dxa"/>
            <w:hideMark/>
          </w:tcPr>
          <w:p w:rsidR="00882FD8" w:rsidRPr="00E94C42" w:rsidRDefault="00F166FE" w:rsidP="0024368C">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20</w:t>
            </w:r>
          </w:p>
        </w:tc>
        <w:tc>
          <w:tcPr>
            <w:tcW w:w="1531" w:type="dxa"/>
            <w:hideMark/>
          </w:tcPr>
          <w:p w:rsidR="00882FD8" w:rsidRPr="00E94C42" w:rsidRDefault="00F166FE" w:rsidP="0024368C">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33</w:t>
            </w:r>
          </w:p>
        </w:tc>
        <w:tc>
          <w:tcPr>
            <w:tcW w:w="1400" w:type="dxa"/>
            <w:hideMark/>
          </w:tcPr>
          <w:p w:rsidR="00882FD8" w:rsidRPr="00E94C42" w:rsidRDefault="00F166FE" w:rsidP="0024368C">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165</w:t>
            </w:r>
          </w:p>
        </w:tc>
      </w:tr>
      <w:tr w:rsidR="00882FD8" w:rsidRPr="00CD7BD7" w:rsidTr="0024368C">
        <w:tc>
          <w:tcPr>
            <w:tcW w:w="548" w:type="dxa"/>
            <w:hideMark/>
          </w:tcPr>
          <w:p w:rsidR="00882FD8" w:rsidRPr="00E94C42" w:rsidRDefault="00882FD8" w:rsidP="0024368C">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2</w:t>
            </w:r>
          </w:p>
        </w:tc>
        <w:tc>
          <w:tcPr>
            <w:tcW w:w="3749" w:type="dxa"/>
            <w:hideMark/>
          </w:tcPr>
          <w:p w:rsidR="00882FD8" w:rsidRDefault="00882FD8" w:rsidP="0024368C">
            <w:pPr>
              <w:spacing w:after="96" w:line="255" w:lineRule="atLeast"/>
              <w:jc w:val="center"/>
              <w:rPr>
                <w:rFonts w:eastAsia="Times New Roman" w:cs="Times New Roman"/>
                <w:sz w:val="22"/>
                <w:lang w:eastAsia="ru-RU"/>
              </w:rPr>
            </w:pPr>
            <w:r>
              <w:rPr>
                <w:rFonts w:eastAsia="Times New Roman" w:cs="Times New Roman"/>
                <w:sz w:val="22"/>
                <w:lang w:eastAsia="ru-RU"/>
              </w:rPr>
              <w:t xml:space="preserve">Количество </w:t>
            </w:r>
            <w:proofErr w:type="spellStart"/>
            <w:r>
              <w:rPr>
                <w:rFonts w:eastAsia="Times New Roman" w:cs="Times New Roman"/>
                <w:sz w:val="22"/>
                <w:lang w:eastAsia="ru-RU"/>
              </w:rPr>
              <w:t>ТОСов</w:t>
            </w:r>
            <w:proofErr w:type="spellEnd"/>
          </w:p>
          <w:p w:rsidR="00FB4F6D" w:rsidRPr="00002591" w:rsidRDefault="00FB4F6D" w:rsidP="0024368C">
            <w:pPr>
              <w:spacing w:after="96" w:line="255" w:lineRule="atLeast"/>
              <w:jc w:val="center"/>
              <w:rPr>
                <w:rFonts w:eastAsia="Times New Roman" w:cs="Times New Roman"/>
                <w:sz w:val="22"/>
                <w:lang w:eastAsia="ru-RU"/>
              </w:rPr>
            </w:pPr>
          </w:p>
        </w:tc>
        <w:tc>
          <w:tcPr>
            <w:tcW w:w="969" w:type="dxa"/>
            <w:hideMark/>
          </w:tcPr>
          <w:p w:rsidR="00882FD8" w:rsidRPr="00E94C42" w:rsidRDefault="00F166FE" w:rsidP="0024368C">
            <w:pPr>
              <w:spacing w:after="96" w:line="255" w:lineRule="atLeast"/>
              <w:jc w:val="center"/>
              <w:rPr>
                <w:rFonts w:eastAsia="Times New Roman" w:cs="Times New Roman"/>
                <w:color w:val="2C2C2C"/>
                <w:sz w:val="22"/>
                <w:lang w:eastAsia="ru-RU"/>
              </w:rPr>
            </w:pPr>
            <w:proofErr w:type="spellStart"/>
            <w:proofErr w:type="gramStart"/>
            <w:r>
              <w:rPr>
                <w:rFonts w:eastAsia="Times New Roman" w:cs="Times New Roman"/>
                <w:color w:val="2C2C2C"/>
                <w:sz w:val="22"/>
                <w:lang w:eastAsia="ru-RU"/>
              </w:rPr>
              <w:t>шт</w:t>
            </w:r>
            <w:proofErr w:type="spellEnd"/>
            <w:proofErr w:type="gramEnd"/>
          </w:p>
        </w:tc>
        <w:tc>
          <w:tcPr>
            <w:tcW w:w="1374" w:type="dxa"/>
            <w:hideMark/>
          </w:tcPr>
          <w:p w:rsidR="00882FD8" w:rsidRPr="00E94C42" w:rsidRDefault="00F166FE" w:rsidP="0024368C">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3</w:t>
            </w:r>
          </w:p>
        </w:tc>
        <w:tc>
          <w:tcPr>
            <w:tcW w:w="1531" w:type="dxa"/>
            <w:hideMark/>
          </w:tcPr>
          <w:p w:rsidR="00882FD8" w:rsidRPr="00E94C42" w:rsidRDefault="00F166FE" w:rsidP="0024368C">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3</w:t>
            </w:r>
          </w:p>
        </w:tc>
        <w:tc>
          <w:tcPr>
            <w:tcW w:w="1400" w:type="dxa"/>
            <w:hideMark/>
          </w:tcPr>
          <w:p w:rsidR="00882FD8" w:rsidRPr="00E94C42" w:rsidRDefault="00F166FE" w:rsidP="0024368C">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100</w:t>
            </w:r>
          </w:p>
        </w:tc>
      </w:tr>
      <w:tr w:rsidR="00882FD8" w:rsidRPr="00CD7BD7" w:rsidTr="00F166FE">
        <w:tc>
          <w:tcPr>
            <w:tcW w:w="548" w:type="dxa"/>
            <w:hideMark/>
          </w:tcPr>
          <w:p w:rsidR="00882FD8" w:rsidRPr="00E94C42" w:rsidRDefault="00882FD8" w:rsidP="0024368C">
            <w:pPr>
              <w:spacing w:after="96" w:line="255" w:lineRule="atLeast"/>
              <w:jc w:val="center"/>
              <w:rPr>
                <w:rFonts w:eastAsia="Times New Roman" w:cs="Times New Roman"/>
                <w:color w:val="2C2C2C"/>
                <w:sz w:val="22"/>
                <w:lang w:eastAsia="ru-RU"/>
              </w:rPr>
            </w:pPr>
          </w:p>
        </w:tc>
        <w:tc>
          <w:tcPr>
            <w:tcW w:w="3749" w:type="dxa"/>
            <w:tcBorders>
              <w:bottom w:val="single" w:sz="4" w:space="0" w:color="auto"/>
            </w:tcBorders>
            <w:hideMark/>
          </w:tcPr>
          <w:p w:rsidR="00882FD8" w:rsidRDefault="00882FD8" w:rsidP="0024368C">
            <w:pPr>
              <w:spacing w:after="96" w:line="255" w:lineRule="atLeast"/>
              <w:jc w:val="center"/>
              <w:rPr>
                <w:rFonts w:eastAsia="Times New Roman" w:cs="Times New Roman"/>
                <w:sz w:val="22"/>
                <w:lang w:eastAsia="ru-RU"/>
              </w:rPr>
            </w:pPr>
          </w:p>
        </w:tc>
        <w:tc>
          <w:tcPr>
            <w:tcW w:w="969" w:type="dxa"/>
            <w:tcBorders>
              <w:bottom w:val="single" w:sz="4" w:space="0" w:color="auto"/>
            </w:tcBorders>
            <w:hideMark/>
          </w:tcPr>
          <w:p w:rsidR="00882FD8" w:rsidRPr="00E94C42" w:rsidRDefault="00882FD8" w:rsidP="0024368C">
            <w:pPr>
              <w:spacing w:after="96" w:line="255" w:lineRule="atLeast"/>
              <w:jc w:val="center"/>
              <w:rPr>
                <w:rFonts w:eastAsia="Times New Roman" w:cs="Times New Roman"/>
                <w:color w:val="2C2C2C"/>
                <w:sz w:val="22"/>
                <w:lang w:eastAsia="ru-RU"/>
              </w:rPr>
            </w:pPr>
          </w:p>
        </w:tc>
        <w:tc>
          <w:tcPr>
            <w:tcW w:w="1374" w:type="dxa"/>
            <w:tcBorders>
              <w:bottom w:val="single" w:sz="4" w:space="0" w:color="auto"/>
            </w:tcBorders>
            <w:hideMark/>
          </w:tcPr>
          <w:p w:rsidR="00882FD8" w:rsidRDefault="00882FD8" w:rsidP="0024368C">
            <w:pPr>
              <w:spacing w:after="96" w:line="255" w:lineRule="atLeast"/>
              <w:jc w:val="center"/>
              <w:rPr>
                <w:rFonts w:eastAsia="Times New Roman" w:cs="Times New Roman"/>
                <w:color w:val="2C2C2C"/>
                <w:sz w:val="22"/>
                <w:lang w:eastAsia="ru-RU"/>
              </w:rPr>
            </w:pPr>
          </w:p>
        </w:tc>
        <w:tc>
          <w:tcPr>
            <w:tcW w:w="1531" w:type="dxa"/>
            <w:tcBorders>
              <w:bottom w:val="single" w:sz="4" w:space="0" w:color="auto"/>
            </w:tcBorders>
            <w:hideMark/>
          </w:tcPr>
          <w:p w:rsidR="00882FD8" w:rsidRDefault="00882FD8" w:rsidP="0024368C">
            <w:pPr>
              <w:spacing w:after="96" w:line="255" w:lineRule="atLeast"/>
              <w:jc w:val="center"/>
              <w:rPr>
                <w:rFonts w:eastAsia="Times New Roman" w:cs="Times New Roman"/>
                <w:color w:val="2C2C2C"/>
                <w:sz w:val="22"/>
                <w:lang w:eastAsia="ru-RU"/>
              </w:rPr>
            </w:pPr>
          </w:p>
        </w:tc>
        <w:tc>
          <w:tcPr>
            <w:tcW w:w="1400" w:type="dxa"/>
            <w:tcBorders>
              <w:bottom w:val="single" w:sz="4" w:space="0" w:color="auto"/>
            </w:tcBorders>
            <w:hideMark/>
          </w:tcPr>
          <w:p w:rsidR="00882FD8" w:rsidRDefault="00882FD8" w:rsidP="0024368C">
            <w:pPr>
              <w:spacing w:after="96" w:line="255" w:lineRule="atLeast"/>
              <w:jc w:val="center"/>
              <w:rPr>
                <w:rFonts w:eastAsia="Times New Roman" w:cs="Times New Roman"/>
                <w:color w:val="2C2C2C"/>
                <w:sz w:val="22"/>
                <w:lang w:eastAsia="ru-RU"/>
              </w:rPr>
            </w:pPr>
          </w:p>
        </w:tc>
      </w:tr>
      <w:tr w:rsidR="00882FD8" w:rsidRPr="00CD7BD7" w:rsidTr="00F166FE">
        <w:trPr>
          <w:trHeight w:val="919"/>
        </w:trPr>
        <w:tc>
          <w:tcPr>
            <w:tcW w:w="548" w:type="dxa"/>
            <w:tcBorders>
              <w:right w:val="single" w:sz="4" w:space="0" w:color="auto"/>
            </w:tcBorders>
            <w:hideMark/>
          </w:tcPr>
          <w:p w:rsidR="00882FD8" w:rsidRDefault="00882FD8" w:rsidP="0024368C">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 3</w:t>
            </w:r>
          </w:p>
          <w:p w:rsidR="00882FD8" w:rsidRDefault="00882FD8" w:rsidP="0024368C">
            <w:pPr>
              <w:spacing w:after="96" w:line="255" w:lineRule="atLeast"/>
              <w:jc w:val="center"/>
              <w:rPr>
                <w:rFonts w:eastAsia="Times New Roman" w:cs="Times New Roman"/>
                <w:color w:val="2C2C2C"/>
                <w:sz w:val="22"/>
                <w:lang w:eastAsia="ru-RU"/>
              </w:rPr>
            </w:pPr>
          </w:p>
          <w:p w:rsidR="00DA06C1" w:rsidRDefault="00DA06C1" w:rsidP="0024368C">
            <w:pPr>
              <w:spacing w:after="96" w:line="255" w:lineRule="atLeast"/>
              <w:jc w:val="center"/>
              <w:rPr>
                <w:rFonts w:eastAsia="Times New Roman" w:cs="Times New Roman"/>
                <w:color w:val="2C2C2C"/>
                <w:sz w:val="22"/>
                <w:lang w:eastAsia="ru-RU"/>
              </w:rPr>
            </w:pPr>
          </w:p>
          <w:p w:rsidR="00DA06C1" w:rsidRDefault="00DA06C1" w:rsidP="0024368C">
            <w:pPr>
              <w:spacing w:after="96" w:line="255" w:lineRule="atLeast"/>
              <w:jc w:val="center"/>
              <w:rPr>
                <w:rFonts w:eastAsia="Times New Roman" w:cs="Times New Roman"/>
                <w:color w:val="2C2C2C"/>
                <w:sz w:val="22"/>
                <w:lang w:eastAsia="ru-RU"/>
              </w:rPr>
            </w:pPr>
          </w:p>
          <w:p w:rsidR="00DA06C1" w:rsidRDefault="00DA06C1" w:rsidP="0024368C">
            <w:pPr>
              <w:spacing w:after="96" w:line="255" w:lineRule="atLeast"/>
              <w:jc w:val="center"/>
              <w:rPr>
                <w:rFonts w:eastAsia="Times New Roman" w:cs="Times New Roman"/>
                <w:color w:val="2C2C2C"/>
                <w:sz w:val="22"/>
                <w:lang w:eastAsia="ru-RU"/>
              </w:rPr>
            </w:pPr>
          </w:p>
          <w:p w:rsidR="00882FD8" w:rsidRDefault="00882FD8" w:rsidP="0024368C">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4</w:t>
            </w:r>
          </w:p>
          <w:p w:rsidR="00DA06C1" w:rsidRDefault="00DA06C1" w:rsidP="0024368C">
            <w:pPr>
              <w:spacing w:after="96" w:line="255" w:lineRule="atLeast"/>
              <w:jc w:val="center"/>
              <w:rPr>
                <w:rFonts w:eastAsia="Times New Roman" w:cs="Times New Roman"/>
                <w:color w:val="2C2C2C"/>
                <w:sz w:val="22"/>
                <w:lang w:eastAsia="ru-RU"/>
              </w:rPr>
            </w:pPr>
          </w:p>
          <w:p w:rsidR="00DA06C1" w:rsidRPr="00E94C42" w:rsidRDefault="00DA06C1" w:rsidP="0024368C">
            <w:pPr>
              <w:spacing w:after="96" w:line="255" w:lineRule="atLeast"/>
              <w:jc w:val="center"/>
              <w:rPr>
                <w:rFonts w:eastAsia="Times New Roman" w:cs="Times New Roman"/>
                <w:color w:val="2C2C2C"/>
                <w:sz w:val="22"/>
                <w:lang w:eastAsia="ru-RU"/>
              </w:rPr>
            </w:pPr>
          </w:p>
        </w:tc>
        <w:tc>
          <w:tcPr>
            <w:tcW w:w="3749" w:type="dxa"/>
            <w:tcBorders>
              <w:top w:val="single" w:sz="4" w:space="0" w:color="auto"/>
              <w:left w:val="single" w:sz="4" w:space="0" w:color="auto"/>
              <w:bottom w:val="single" w:sz="4" w:space="0" w:color="auto"/>
              <w:right w:val="single" w:sz="4" w:space="0" w:color="auto"/>
            </w:tcBorders>
            <w:hideMark/>
          </w:tcPr>
          <w:p w:rsidR="00882FD8" w:rsidRDefault="00882FD8" w:rsidP="0024368C">
            <w:pPr>
              <w:spacing w:after="96" w:line="255" w:lineRule="atLeast"/>
              <w:jc w:val="center"/>
              <w:rPr>
                <w:rFonts w:eastAsia="Times New Roman" w:cs="Times New Roman"/>
                <w:sz w:val="22"/>
                <w:lang w:eastAsia="ru-RU"/>
              </w:rPr>
            </w:pPr>
            <w:r>
              <w:rPr>
                <w:rFonts w:eastAsia="Times New Roman" w:cs="Times New Roman"/>
                <w:sz w:val="22"/>
                <w:lang w:eastAsia="ru-RU"/>
              </w:rPr>
              <w:lastRenderedPageBreak/>
              <w:t xml:space="preserve">Количество </w:t>
            </w:r>
            <w:proofErr w:type="spellStart"/>
            <w:r>
              <w:rPr>
                <w:rFonts w:eastAsia="Times New Roman" w:cs="Times New Roman"/>
                <w:sz w:val="22"/>
                <w:lang w:eastAsia="ru-RU"/>
              </w:rPr>
              <w:t>ТОСов</w:t>
            </w:r>
            <w:proofErr w:type="spellEnd"/>
            <w:r>
              <w:rPr>
                <w:rFonts w:eastAsia="Times New Roman" w:cs="Times New Roman"/>
                <w:sz w:val="22"/>
                <w:lang w:eastAsia="ru-RU"/>
              </w:rPr>
              <w:t xml:space="preserve"> </w:t>
            </w:r>
            <w:proofErr w:type="gramStart"/>
            <w:r>
              <w:rPr>
                <w:rFonts w:eastAsia="Times New Roman" w:cs="Times New Roman"/>
                <w:sz w:val="22"/>
                <w:lang w:eastAsia="ru-RU"/>
              </w:rPr>
              <w:t>получивших</w:t>
            </w:r>
            <w:proofErr w:type="gramEnd"/>
            <w:r>
              <w:rPr>
                <w:rFonts w:eastAsia="Times New Roman" w:cs="Times New Roman"/>
                <w:sz w:val="22"/>
                <w:lang w:eastAsia="ru-RU"/>
              </w:rPr>
              <w:t xml:space="preserve"> субсидии</w:t>
            </w:r>
          </w:p>
          <w:p w:rsidR="00DA06C1" w:rsidRDefault="00DA06C1" w:rsidP="0024368C">
            <w:pPr>
              <w:spacing w:after="96" w:line="255" w:lineRule="atLeast"/>
              <w:jc w:val="center"/>
              <w:rPr>
                <w:rFonts w:eastAsia="Times New Roman" w:cs="Times New Roman"/>
                <w:sz w:val="22"/>
                <w:lang w:eastAsia="ru-RU"/>
              </w:rPr>
            </w:pPr>
          </w:p>
          <w:p w:rsidR="00DA06C1" w:rsidRDefault="00DA06C1" w:rsidP="0024368C">
            <w:pPr>
              <w:spacing w:after="96" w:line="255" w:lineRule="atLeast"/>
              <w:jc w:val="center"/>
              <w:rPr>
                <w:rFonts w:eastAsia="Times New Roman" w:cs="Times New Roman"/>
                <w:sz w:val="22"/>
                <w:lang w:eastAsia="ru-RU"/>
              </w:rPr>
            </w:pPr>
          </w:p>
          <w:p w:rsidR="00DA06C1" w:rsidRDefault="00DA06C1" w:rsidP="0024368C">
            <w:pPr>
              <w:spacing w:after="96" w:line="255" w:lineRule="atLeast"/>
              <w:jc w:val="center"/>
              <w:rPr>
                <w:rFonts w:eastAsia="Times New Roman" w:cs="Times New Roman"/>
                <w:sz w:val="22"/>
                <w:lang w:eastAsia="ru-RU"/>
              </w:rPr>
            </w:pPr>
          </w:p>
          <w:p w:rsidR="00882FD8" w:rsidRPr="00002591" w:rsidRDefault="00882FD8" w:rsidP="0024368C">
            <w:pPr>
              <w:spacing w:after="96" w:line="255" w:lineRule="atLeast"/>
              <w:jc w:val="center"/>
              <w:rPr>
                <w:rFonts w:eastAsia="Times New Roman" w:cs="Times New Roman"/>
                <w:sz w:val="22"/>
                <w:lang w:eastAsia="ru-RU"/>
              </w:rPr>
            </w:pPr>
            <w:r>
              <w:rPr>
                <w:rFonts w:eastAsia="Times New Roman" w:cs="Times New Roman"/>
                <w:sz w:val="22"/>
                <w:lang w:eastAsia="ru-RU"/>
              </w:rPr>
              <w:t xml:space="preserve">Количество информационных сообщений </w:t>
            </w:r>
            <w:proofErr w:type="gramStart"/>
            <w:r>
              <w:rPr>
                <w:rFonts w:eastAsia="Times New Roman" w:cs="Times New Roman"/>
                <w:sz w:val="22"/>
                <w:lang w:eastAsia="ru-RU"/>
              </w:rPr>
              <w:t>о</w:t>
            </w:r>
            <w:proofErr w:type="gramEnd"/>
            <w:r>
              <w:rPr>
                <w:rFonts w:eastAsia="Times New Roman" w:cs="Times New Roman"/>
                <w:sz w:val="22"/>
                <w:lang w:eastAsia="ru-RU"/>
              </w:rPr>
              <w:t xml:space="preserve"> проводимых мероприятий</w:t>
            </w:r>
          </w:p>
        </w:tc>
        <w:tc>
          <w:tcPr>
            <w:tcW w:w="969" w:type="dxa"/>
            <w:tcBorders>
              <w:top w:val="single" w:sz="4" w:space="0" w:color="auto"/>
              <w:left w:val="single" w:sz="4" w:space="0" w:color="auto"/>
              <w:bottom w:val="single" w:sz="4" w:space="0" w:color="auto"/>
              <w:right w:val="single" w:sz="4" w:space="0" w:color="auto"/>
            </w:tcBorders>
            <w:hideMark/>
          </w:tcPr>
          <w:p w:rsidR="00882FD8" w:rsidRDefault="00F166FE" w:rsidP="0024368C">
            <w:pPr>
              <w:spacing w:after="96" w:line="255" w:lineRule="atLeast"/>
              <w:jc w:val="center"/>
              <w:rPr>
                <w:rFonts w:eastAsia="Times New Roman" w:cs="Times New Roman"/>
                <w:color w:val="000000" w:themeColor="text1"/>
                <w:sz w:val="22"/>
                <w:lang w:eastAsia="ru-RU"/>
              </w:rPr>
            </w:pPr>
            <w:proofErr w:type="spellStart"/>
            <w:proofErr w:type="gramStart"/>
            <w:r>
              <w:rPr>
                <w:rFonts w:eastAsia="Times New Roman" w:cs="Times New Roman"/>
                <w:color w:val="000000" w:themeColor="text1"/>
                <w:sz w:val="22"/>
                <w:lang w:eastAsia="ru-RU"/>
              </w:rPr>
              <w:lastRenderedPageBreak/>
              <w:t>шт</w:t>
            </w:r>
            <w:proofErr w:type="spellEnd"/>
            <w:proofErr w:type="gramEnd"/>
            <w:r w:rsidR="00882FD8" w:rsidRPr="00E94C42">
              <w:rPr>
                <w:rFonts w:eastAsia="Times New Roman" w:cs="Times New Roman"/>
                <w:color w:val="000000" w:themeColor="text1"/>
                <w:sz w:val="22"/>
                <w:lang w:eastAsia="ru-RU"/>
              </w:rPr>
              <w:t> </w:t>
            </w:r>
          </w:p>
          <w:p w:rsidR="00F166FE" w:rsidRDefault="00F166FE" w:rsidP="0024368C">
            <w:pPr>
              <w:spacing w:after="96" w:line="255" w:lineRule="atLeast"/>
              <w:jc w:val="center"/>
              <w:rPr>
                <w:rFonts w:eastAsia="Times New Roman" w:cs="Times New Roman"/>
                <w:color w:val="000000" w:themeColor="text1"/>
                <w:sz w:val="22"/>
                <w:lang w:eastAsia="ru-RU"/>
              </w:rPr>
            </w:pPr>
          </w:p>
          <w:p w:rsidR="00DA06C1" w:rsidRDefault="00DA06C1" w:rsidP="0024368C">
            <w:pPr>
              <w:spacing w:after="96" w:line="255" w:lineRule="atLeast"/>
              <w:jc w:val="center"/>
              <w:rPr>
                <w:rFonts w:eastAsia="Times New Roman" w:cs="Times New Roman"/>
                <w:color w:val="000000" w:themeColor="text1"/>
                <w:sz w:val="22"/>
                <w:lang w:eastAsia="ru-RU"/>
              </w:rPr>
            </w:pPr>
          </w:p>
          <w:p w:rsidR="00DA06C1" w:rsidRDefault="00DA06C1" w:rsidP="0024368C">
            <w:pPr>
              <w:spacing w:after="96" w:line="255" w:lineRule="atLeast"/>
              <w:jc w:val="center"/>
              <w:rPr>
                <w:rFonts w:eastAsia="Times New Roman" w:cs="Times New Roman"/>
                <w:color w:val="000000" w:themeColor="text1"/>
                <w:sz w:val="22"/>
                <w:lang w:eastAsia="ru-RU"/>
              </w:rPr>
            </w:pPr>
          </w:p>
          <w:p w:rsidR="00DA06C1" w:rsidRDefault="00DA06C1" w:rsidP="0024368C">
            <w:pPr>
              <w:spacing w:after="96" w:line="255" w:lineRule="atLeast"/>
              <w:jc w:val="center"/>
              <w:rPr>
                <w:rFonts w:eastAsia="Times New Roman" w:cs="Times New Roman"/>
                <w:color w:val="000000" w:themeColor="text1"/>
                <w:sz w:val="22"/>
                <w:lang w:eastAsia="ru-RU"/>
              </w:rPr>
            </w:pPr>
          </w:p>
          <w:p w:rsidR="00F166FE" w:rsidRPr="00E94C42" w:rsidRDefault="00F166FE" w:rsidP="0024368C">
            <w:pPr>
              <w:spacing w:after="96" w:line="255" w:lineRule="atLeast"/>
              <w:jc w:val="center"/>
              <w:rPr>
                <w:rFonts w:eastAsia="Times New Roman" w:cs="Times New Roman"/>
                <w:color w:val="000000" w:themeColor="text1"/>
                <w:sz w:val="22"/>
                <w:lang w:eastAsia="ru-RU"/>
              </w:rPr>
            </w:pPr>
            <w:proofErr w:type="spellStart"/>
            <w:proofErr w:type="gramStart"/>
            <w:r>
              <w:rPr>
                <w:rFonts w:eastAsia="Times New Roman" w:cs="Times New Roman"/>
                <w:color w:val="000000" w:themeColor="text1"/>
                <w:sz w:val="22"/>
                <w:lang w:eastAsia="ru-RU"/>
              </w:rPr>
              <w:t>шт</w:t>
            </w:r>
            <w:proofErr w:type="spellEnd"/>
            <w:proofErr w:type="gramEnd"/>
          </w:p>
        </w:tc>
        <w:tc>
          <w:tcPr>
            <w:tcW w:w="1374" w:type="dxa"/>
            <w:tcBorders>
              <w:top w:val="single" w:sz="4" w:space="0" w:color="auto"/>
              <w:left w:val="single" w:sz="4" w:space="0" w:color="auto"/>
              <w:bottom w:val="single" w:sz="4" w:space="0" w:color="auto"/>
              <w:right w:val="single" w:sz="4" w:space="0" w:color="auto"/>
            </w:tcBorders>
            <w:hideMark/>
          </w:tcPr>
          <w:p w:rsidR="00882FD8" w:rsidRDefault="00F166FE" w:rsidP="0024368C">
            <w:pPr>
              <w:spacing w:after="96" w:line="255" w:lineRule="atLeast"/>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lastRenderedPageBreak/>
              <w:t>3</w:t>
            </w:r>
          </w:p>
          <w:p w:rsidR="00F166FE" w:rsidRDefault="00F166FE" w:rsidP="0024368C">
            <w:pPr>
              <w:spacing w:after="96" w:line="255" w:lineRule="atLeast"/>
              <w:jc w:val="center"/>
              <w:rPr>
                <w:rFonts w:eastAsia="Times New Roman" w:cs="Times New Roman"/>
                <w:color w:val="000000" w:themeColor="text1"/>
                <w:sz w:val="22"/>
                <w:lang w:eastAsia="ru-RU"/>
              </w:rPr>
            </w:pPr>
          </w:p>
          <w:p w:rsidR="00DA06C1" w:rsidRDefault="00DA06C1" w:rsidP="0024368C">
            <w:pPr>
              <w:spacing w:after="96" w:line="255" w:lineRule="atLeast"/>
              <w:jc w:val="center"/>
              <w:rPr>
                <w:rFonts w:eastAsia="Times New Roman" w:cs="Times New Roman"/>
                <w:color w:val="000000" w:themeColor="text1"/>
                <w:sz w:val="22"/>
                <w:lang w:eastAsia="ru-RU"/>
              </w:rPr>
            </w:pPr>
          </w:p>
          <w:p w:rsidR="00DA06C1" w:rsidRDefault="00DA06C1" w:rsidP="0024368C">
            <w:pPr>
              <w:spacing w:after="96" w:line="255" w:lineRule="atLeast"/>
              <w:jc w:val="center"/>
              <w:rPr>
                <w:rFonts w:eastAsia="Times New Roman" w:cs="Times New Roman"/>
                <w:color w:val="000000" w:themeColor="text1"/>
                <w:sz w:val="22"/>
                <w:lang w:eastAsia="ru-RU"/>
              </w:rPr>
            </w:pPr>
          </w:p>
          <w:p w:rsidR="00DA06C1" w:rsidRDefault="00DA06C1" w:rsidP="0024368C">
            <w:pPr>
              <w:spacing w:after="96" w:line="255" w:lineRule="atLeast"/>
              <w:jc w:val="center"/>
              <w:rPr>
                <w:rFonts w:eastAsia="Times New Roman" w:cs="Times New Roman"/>
                <w:color w:val="000000" w:themeColor="text1"/>
                <w:sz w:val="22"/>
                <w:lang w:eastAsia="ru-RU"/>
              </w:rPr>
            </w:pPr>
          </w:p>
          <w:p w:rsidR="00F166FE" w:rsidRDefault="00F166FE" w:rsidP="0024368C">
            <w:pPr>
              <w:spacing w:after="96" w:line="255" w:lineRule="atLeast"/>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30</w:t>
            </w:r>
          </w:p>
          <w:p w:rsidR="00F166FE" w:rsidRPr="00E94C42" w:rsidRDefault="00F166FE" w:rsidP="0024368C">
            <w:pPr>
              <w:spacing w:after="96" w:line="255" w:lineRule="atLeast"/>
              <w:jc w:val="center"/>
              <w:rPr>
                <w:rFonts w:eastAsia="Times New Roman" w:cs="Times New Roman"/>
                <w:color w:val="000000" w:themeColor="text1"/>
                <w:sz w:val="22"/>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882FD8" w:rsidRDefault="00F166FE" w:rsidP="0024368C">
            <w:pPr>
              <w:spacing w:after="96" w:line="255" w:lineRule="atLeast"/>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lastRenderedPageBreak/>
              <w:t>2</w:t>
            </w:r>
          </w:p>
          <w:p w:rsidR="00F166FE" w:rsidRDefault="00F166FE" w:rsidP="0024368C">
            <w:pPr>
              <w:spacing w:after="96" w:line="255" w:lineRule="atLeast"/>
              <w:jc w:val="center"/>
              <w:rPr>
                <w:rFonts w:eastAsia="Times New Roman" w:cs="Times New Roman"/>
                <w:color w:val="000000" w:themeColor="text1"/>
                <w:sz w:val="22"/>
                <w:lang w:eastAsia="ru-RU"/>
              </w:rPr>
            </w:pPr>
          </w:p>
          <w:p w:rsidR="00DA06C1" w:rsidRDefault="00DA06C1" w:rsidP="0024368C">
            <w:pPr>
              <w:spacing w:after="96" w:line="255" w:lineRule="atLeast"/>
              <w:jc w:val="center"/>
              <w:rPr>
                <w:rFonts w:eastAsia="Times New Roman" w:cs="Times New Roman"/>
                <w:color w:val="000000" w:themeColor="text1"/>
                <w:sz w:val="22"/>
                <w:lang w:eastAsia="ru-RU"/>
              </w:rPr>
            </w:pPr>
          </w:p>
          <w:p w:rsidR="00DA06C1" w:rsidRDefault="00DA06C1" w:rsidP="0024368C">
            <w:pPr>
              <w:spacing w:after="96" w:line="255" w:lineRule="atLeast"/>
              <w:jc w:val="center"/>
              <w:rPr>
                <w:rFonts w:eastAsia="Times New Roman" w:cs="Times New Roman"/>
                <w:color w:val="000000" w:themeColor="text1"/>
                <w:sz w:val="22"/>
                <w:lang w:eastAsia="ru-RU"/>
              </w:rPr>
            </w:pPr>
          </w:p>
          <w:p w:rsidR="00DA06C1" w:rsidRDefault="00DA06C1" w:rsidP="0024368C">
            <w:pPr>
              <w:spacing w:after="96" w:line="255" w:lineRule="atLeast"/>
              <w:jc w:val="center"/>
              <w:rPr>
                <w:rFonts w:eastAsia="Times New Roman" w:cs="Times New Roman"/>
                <w:color w:val="000000" w:themeColor="text1"/>
                <w:sz w:val="22"/>
                <w:lang w:eastAsia="ru-RU"/>
              </w:rPr>
            </w:pPr>
          </w:p>
          <w:p w:rsidR="00F166FE" w:rsidRPr="00E94C42" w:rsidRDefault="00F166FE" w:rsidP="0024368C">
            <w:pPr>
              <w:spacing w:after="96" w:line="255" w:lineRule="atLeast"/>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75</w:t>
            </w:r>
          </w:p>
        </w:tc>
        <w:tc>
          <w:tcPr>
            <w:tcW w:w="1400" w:type="dxa"/>
            <w:tcBorders>
              <w:top w:val="single" w:sz="4" w:space="0" w:color="auto"/>
              <w:left w:val="single" w:sz="4" w:space="0" w:color="auto"/>
              <w:bottom w:val="single" w:sz="4" w:space="0" w:color="auto"/>
              <w:right w:val="single" w:sz="4" w:space="0" w:color="auto"/>
            </w:tcBorders>
            <w:hideMark/>
          </w:tcPr>
          <w:p w:rsidR="00882FD8" w:rsidRDefault="00F166FE" w:rsidP="0024368C">
            <w:pPr>
              <w:spacing w:after="96" w:line="255" w:lineRule="atLeast"/>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lastRenderedPageBreak/>
              <w:t>33,3</w:t>
            </w:r>
            <w:r w:rsidR="00DA06C1">
              <w:rPr>
                <w:rFonts w:eastAsia="Times New Roman" w:cs="Times New Roman"/>
                <w:color w:val="000000" w:themeColor="text1"/>
                <w:sz w:val="22"/>
                <w:lang w:eastAsia="ru-RU"/>
              </w:rPr>
              <w:t xml:space="preserve"> (на момент получения субсидий зарегистрировано 2 </w:t>
            </w:r>
            <w:proofErr w:type="spellStart"/>
            <w:r w:rsidR="00DA06C1">
              <w:rPr>
                <w:rFonts w:eastAsia="Times New Roman" w:cs="Times New Roman"/>
                <w:color w:val="000000" w:themeColor="text1"/>
                <w:sz w:val="22"/>
                <w:lang w:eastAsia="ru-RU"/>
              </w:rPr>
              <w:t>ТОСа</w:t>
            </w:r>
            <w:proofErr w:type="spellEnd"/>
            <w:r w:rsidR="00DA06C1">
              <w:rPr>
                <w:rFonts w:eastAsia="Times New Roman" w:cs="Times New Roman"/>
                <w:color w:val="000000" w:themeColor="text1"/>
                <w:sz w:val="22"/>
                <w:lang w:eastAsia="ru-RU"/>
              </w:rPr>
              <w:t>)</w:t>
            </w:r>
          </w:p>
          <w:p w:rsidR="00F166FE" w:rsidRDefault="00F166FE" w:rsidP="0024368C">
            <w:pPr>
              <w:spacing w:after="96" w:line="255" w:lineRule="atLeast"/>
              <w:jc w:val="center"/>
              <w:rPr>
                <w:rFonts w:eastAsia="Times New Roman" w:cs="Times New Roman"/>
                <w:color w:val="000000" w:themeColor="text1"/>
                <w:sz w:val="22"/>
                <w:lang w:eastAsia="ru-RU"/>
              </w:rPr>
            </w:pPr>
          </w:p>
          <w:p w:rsidR="00F166FE" w:rsidRPr="00E94C42" w:rsidRDefault="00F166FE" w:rsidP="0024368C">
            <w:pPr>
              <w:spacing w:after="96" w:line="255" w:lineRule="atLeast"/>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250</w:t>
            </w:r>
          </w:p>
        </w:tc>
      </w:tr>
      <w:tr w:rsidR="00882FD8" w:rsidRPr="00CD7BD7" w:rsidTr="00F166FE">
        <w:tc>
          <w:tcPr>
            <w:tcW w:w="548" w:type="dxa"/>
            <w:hideMark/>
          </w:tcPr>
          <w:p w:rsidR="00882FD8" w:rsidRPr="00E94C42" w:rsidRDefault="00882FD8" w:rsidP="0024368C">
            <w:pPr>
              <w:spacing w:after="96" w:line="255" w:lineRule="atLeast"/>
              <w:jc w:val="center"/>
              <w:rPr>
                <w:rFonts w:eastAsia="Times New Roman" w:cs="Times New Roman"/>
                <w:color w:val="2C2C2C"/>
                <w:sz w:val="22"/>
                <w:lang w:eastAsia="ru-RU"/>
              </w:rPr>
            </w:pPr>
          </w:p>
        </w:tc>
        <w:tc>
          <w:tcPr>
            <w:tcW w:w="3749" w:type="dxa"/>
            <w:tcBorders>
              <w:top w:val="single" w:sz="4" w:space="0" w:color="auto"/>
            </w:tcBorders>
            <w:hideMark/>
          </w:tcPr>
          <w:p w:rsidR="00882FD8" w:rsidRDefault="00882FD8" w:rsidP="0024368C">
            <w:pPr>
              <w:spacing w:after="96" w:line="255" w:lineRule="atLeast"/>
              <w:jc w:val="center"/>
              <w:rPr>
                <w:rFonts w:eastAsia="Times New Roman" w:cs="Times New Roman"/>
                <w:sz w:val="22"/>
                <w:lang w:eastAsia="ru-RU"/>
              </w:rPr>
            </w:pPr>
          </w:p>
        </w:tc>
        <w:tc>
          <w:tcPr>
            <w:tcW w:w="969" w:type="dxa"/>
            <w:tcBorders>
              <w:top w:val="single" w:sz="4" w:space="0" w:color="auto"/>
            </w:tcBorders>
            <w:hideMark/>
          </w:tcPr>
          <w:p w:rsidR="00882FD8" w:rsidRPr="00E94C42" w:rsidRDefault="00882FD8" w:rsidP="0024368C">
            <w:pPr>
              <w:spacing w:after="96" w:line="255" w:lineRule="atLeast"/>
              <w:jc w:val="center"/>
              <w:rPr>
                <w:rFonts w:eastAsia="Times New Roman" w:cs="Times New Roman"/>
                <w:color w:val="000000" w:themeColor="text1"/>
                <w:sz w:val="22"/>
                <w:lang w:eastAsia="ru-RU"/>
              </w:rPr>
            </w:pPr>
          </w:p>
        </w:tc>
        <w:tc>
          <w:tcPr>
            <w:tcW w:w="1374" w:type="dxa"/>
            <w:tcBorders>
              <w:top w:val="single" w:sz="4" w:space="0" w:color="auto"/>
            </w:tcBorders>
            <w:hideMark/>
          </w:tcPr>
          <w:p w:rsidR="00882FD8" w:rsidRDefault="00882FD8" w:rsidP="0024368C">
            <w:pPr>
              <w:spacing w:after="96" w:line="255" w:lineRule="atLeast"/>
              <w:jc w:val="center"/>
              <w:rPr>
                <w:rFonts w:eastAsia="Times New Roman" w:cs="Times New Roman"/>
                <w:color w:val="000000" w:themeColor="text1"/>
                <w:sz w:val="22"/>
                <w:lang w:eastAsia="ru-RU"/>
              </w:rPr>
            </w:pPr>
          </w:p>
        </w:tc>
        <w:tc>
          <w:tcPr>
            <w:tcW w:w="1531" w:type="dxa"/>
            <w:tcBorders>
              <w:top w:val="single" w:sz="4" w:space="0" w:color="auto"/>
            </w:tcBorders>
            <w:hideMark/>
          </w:tcPr>
          <w:p w:rsidR="00882FD8" w:rsidRDefault="00882FD8" w:rsidP="0024368C">
            <w:pPr>
              <w:spacing w:after="96" w:line="255" w:lineRule="atLeast"/>
              <w:jc w:val="center"/>
              <w:rPr>
                <w:rFonts w:eastAsia="Times New Roman" w:cs="Times New Roman"/>
                <w:color w:val="000000" w:themeColor="text1"/>
                <w:sz w:val="22"/>
                <w:lang w:eastAsia="ru-RU"/>
              </w:rPr>
            </w:pPr>
          </w:p>
        </w:tc>
        <w:tc>
          <w:tcPr>
            <w:tcW w:w="1400" w:type="dxa"/>
            <w:tcBorders>
              <w:top w:val="single" w:sz="4" w:space="0" w:color="auto"/>
            </w:tcBorders>
            <w:hideMark/>
          </w:tcPr>
          <w:p w:rsidR="00882FD8" w:rsidRDefault="00882FD8" w:rsidP="0024368C">
            <w:pPr>
              <w:spacing w:after="96" w:line="255" w:lineRule="atLeast"/>
              <w:jc w:val="center"/>
              <w:rPr>
                <w:rFonts w:eastAsia="Times New Roman" w:cs="Times New Roman"/>
                <w:color w:val="000000" w:themeColor="text1"/>
                <w:sz w:val="22"/>
                <w:lang w:eastAsia="ru-RU"/>
              </w:rPr>
            </w:pPr>
          </w:p>
        </w:tc>
      </w:tr>
      <w:tr w:rsidR="00882FD8" w:rsidRPr="00CD7BD7" w:rsidTr="0024368C">
        <w:tc>
          <w:tcPr>
            <w:tcW w:w="548" w:type="dxa"/>
            <w:hideMark/>
          </w:tcPr>
          <w:p w:rsidR="00882FD8" w:rsidRPr="00E94C42" w:rsidRDefault="00882FD8" w:rsidP="0024368C">
            <w:pPr>
              <w:spacing w:after="96" w:line="255" w:lineRule="atLeast"/>
              <w:jc w:val="center"/>
              <w:rPr>
                <w:rFonts w:eastAsia="Times New Roman" w:cs="Times New Roman"/>
                <w:color w:val="2C2C2C"/>
                <w:sz w:val="22"/>
                <w:lang w:eastAsia="ru-RU"/>
              </w:rPr>
            </w:pPr>
          </w:p>
        </w:tc>
        <w:tc>
          <w:tcPr>
            <w:tcW w:w="3749" w:type="dxa"/>
            <w:hideMark/>
          </w:tcPr>
          <w:p w:rsidR="00882FD8" w:rsidRDefault="00882FD8" w:rsidP="0024368C">
            <w:pPr>
              <w:spacing w:after="96" w:line="255" w:lineRule="atLeast"/>
              <w:jc w:val="center"/>
              <w:rPr>
                <w:rFonts w:eastAsia="Times New Roman" w:cs="Times New Roman"/>
                <w:sz w:val="22"/>
                <w:lang w:eastAsia="ru-RU"/>
              </w:rPr>
            </w:pPr>
          </w:p>
        </w:tc>
        <w:tc>
          <w:tcPr>
            <w:tcW w:w="969" w:type="dxa"/>
            <w:hideMark/>
          </w:tcPr>
          <w:p w:rsidR="00882FD8" w:rsidRPr="00E94C42" w:rsidRDefault="00882FD8" w:rsidP="0024368C">
            <w:pPr>
              <w:spacing w:after="96" w:line="255" w:lineRule="atLeast"/>
              <w:jc w:val="center"/>
              <w:rPr>
                <w:rFonts w:eastAsia="Times New Roman" w:cs="Times New Roman"/>
                <w:color w:val="000000" w:themeColor="text1"/>
                <w:sz w:val="22"/>
                <w:lang w:eastAsia="ru-RU"/>
              </w:rPr>
            </w:pPr>
          </w:p>
        </w:tc>
        <w:tc>
          <w:tcPr>
            <w:tcW w:w="1374" w:type="dxa"/>
            <w:hideMark/>
          </w:tcPr>
          <w:p w:rsidR="00882FD8" w:rsidRDefault="00882FD8" w:rsidP="0024368C">
            <w:pPr>
              <w:spacing w:after="96" w:line="255" w:lineRule="atLeast"/>
              <w:jc w:val="center"/>
              <w:rPr>
                <w:rFonts w:eastAsia="Times New Roman" w:cs="Times New Roman"/>
                <w:color w:val="000000" w:themeColor="text1"/>
                <w:sz w:val="22"/>
                <w:lang w:eastAsia="ru-RU"/>
              </w:rPr>
            </w:pPr>
          </w:p>
        </w:tc>
        <w:tc>
          <w:tcPr>
            <w:tcW w:w="1531" w:type="dxa"/>
            <w:hideMark/>
          </w:tcPr>
          <w:p w:rsidR="00882FD8" w:rsidRDefault="00882FD8" w:rsidP="0024368C">
            <w:pPr>
              <w:spacing w:after="96" w:line="255" w:lineRule="atLeast"/>
              <w:jc w:val="center"/>
              <w:rPr>
                <w:rFonts w:eastAsia="Times New Roman" w:cs="Times New Roman"/>
                <w:color w:val="000000" w:themeColor="text1"/>
                <w:sz w:val="22"/>
                <w:lang w:eastAsia="ru-RU"/>
              </w:rPr>
            </w:pPr>
          </w:p>
        </w:tc>
        <w:tc>
          <w:tcPr>
            <w:tcW w:w="1400" w:type="dxa"/>
            <w:hideMark/>
          </w:tcPr>
          <w:p w:rsidR="00882FD8" w:rsidRDefault="00882FD8" w:rsidP="0024368C">
            <w:pPr>
              <w:spacing w:after="96" w:line="255" w:lineRule="atLeast"/>
              <w:jc w:val="center"/>
              <w:rPr>
                <w:rFonts w:eastAsia="Times New Roman" w:cs="Times New Roman"/>
                <w:color w:val="000000" w:themeColor="text1"/>
                <w:sz w:val="22"/>
                <w:lang w:eastAsia="ru-RU"/>
              </w:rPr>
            </w:pPr>
          </w:p>
        </w:tc>
      </w:tr>
    </w:tbl>
    <w:p w:rsidR="00882FD8" w:rsidRDefault="00882FD8" w:rsidP="00882FD8">
      <w:pPr>
        <w:tabs>
          <w:tab w:val="left" w:pos="0"/>
        </w:tabs>
        <w:spacing w:after="0" w:line="240" w:lineRule="auto"/>
        <w:ind w:firstLine="709"/>
        <w:contextualSpacing/>
        <w:jc w:val="both"/>
        <w:rPr>
          <w:b/>
          <w:i/>
          <w:szCs w:val="24"/>
          <w:shd w:val="clear" w:color="auto" w:fill="FFFFFF"/>
        </w:rPr>
      </w:pPr>
    </w:p>
    <w:p w:rsidR="00882FD8" w:rsidRPr="00224DE0" w:rsidRDefault="00882FD8" w:rsidP="00882FD8">
      <w:pPr>
        <w:tabs>
          <w:tab w:val="left" w:pos="0"/>
        </w:tabs>
        <w:spacing w:after="0" w:line="240" w:lineRule="auto"/>
        <w:ind w:firstLine="709"/>
        <w:contextualSpacing/>
        <w:jc w:val="both"/>
        <w:rPr>
          <w:szCs w:val="24"/>
        </w:rPr>
      </w:pPr>
      <w:r w:rsidRPr="00FE44D1">
        <w:rPr>
          <w:b/>
          <w:i/>
          <w:szCs w:val="24"/>
          <w:shd w:val="clear" w:color="auto" w:fill="FFFFFF"/>
        </w:rPr>
        <w:t xml:space="preserve">Вывод: </w:t>
      </w:r>
      <w:r w:rsidRPr="002B3A9C">
        <w:rPr>
          <w:rFonts w:eastAsia="Times New Roman"/>
          <w:szCs w:val="24"/>
          <w:lang w:eastAsia="ru-RU"/>
        </w:rPr>
        <w:t>По результатам ре</w:t>
      </w:r>
      <w:r w:rsidR="00FB4F6D">
        <w:rPr>
          <w:rFonts w:eastAsia="Times New Roman"/>
          <w:szCs w:val="24"/>
          <w:lang w:eastAsia="ru-RU"/>
        </w:rPr>
        <w:t>ализации за 2021</w:t>
      </w:r>
      <w:r w:rsidRPr="002B3A9C">
        <w:rPr>
          <w:rFonts w:eastAsia="Times New Roman"/>
          <w:szCs w:val="24"/>
          <w:lang w:eastAsia="ru-RU"/>
        </w:rPr>
        <w:t xml:space="preserve"> год муниципальная программа </w:t>
      </w:r>
      <w:r>
        <w:rPr>
          <w:rFonts w:eastAsia="Times New Roman"/>
          <w:szCs w:val="24"/>
          <w:lang w:eastAsia="ru-RU"/>
        </w:rPr>
        <w:t>признана эффективной</w:t>
      </w:r>
      <w:r w:rsidRPr="00F86A51">
        <w:rPr>
          <w:rFonts w:eastAsia="Times New Roman"/>
          <w:szCs w:val="24"/>
          <w:lang w:eastAsia="ru-RU"/>
        </w:rPr>
        <w:t xml:space="preserve">. </w:t>
      </w:r>
      <w:r w:rsidRPr="00DC394B">
        <w:rPr>
          <w:color w:val="000000"/>
          <w:szCs w:val="24"/>
        </w:rPr>
        <w:t>По итогам оценки эффективност</w:t>
      </w:r>
      <w:r>
        <w:rPr>
          <w:color w:val="000000"/>
          <w:szCs w:val="24"/>
        </w:rPr>
        <w:t>и</w:t>
      </w:r>
      <w:r w:rsidR="00FB4F6D">
        <w:rPr>
          <w:color w:val="000000"/>
          <w:szCs w:val="24"/>
        </w:rPr>
        <w:t xml:space="preserve"> муниципальной программы за 2021</w:t>
      </w:r>
      <w:r w:rsidRPr="00DC394B">
        <w:rPr>
          <w:color w:val="000000"/>
          <w:szCs w:val="24"/>
        </w:rPr>
        <w:t xml:space="preserve"> год </w:t>
      </w:r>
      <w:r w:rsidRPr="00162A62">
        <w:rPr>
          <w:szCs w:val="24"/>
        </w:rPr>
        <w:t>координатору программы рекомендуется обеспечивать своевременную корректировку плановых значений показателей в случае изменения условий реализации муниципальной программы.</w:t>
      </w:r>
    </w:p>
    <w:p w:rsidR="00882FD8" w:rsidRDefault="00882FD8" w:rsidP="00882FD8">
      <w:pPr>
        <w:pStyle w:val="a3"/>
        <w:spacing w:before="0" w:beforeAutospacing="0" w:after="0" w:afterAutospacing="0"/>
        <w:ind w:firstLine="709"/>
        <w:jc w:val="both"/>
        <w:rPr>
          <w:color w:val="000000"/>
        </w:rPr>
      </w:pPr>
      <w:r>
        <w:rPr>
          <w:color w:val="000000"/>
        </w:rPr>
        <w:t xml:space="preserve"> </w:t>
      </w:r>
    </w:p>
    <w:p w:rsidR="00815FE3" w:rsidRDefault="00815FE3" w:rsidP="00882FD8">
      <w:pPr>
        <w:pStyle w:val="a3"/>
        <w:spacing w:before="0" w:beforeAutospacing="0" w:after="0" w:afterAutospacing="0"/>
        <w:ind w:firstLine="709"/>
        <w:jc w:val="both"/>
        <w:rPr>
          <w:color w:val="000000"/>
        </w:rPr>
      </w:pPr>
    </w:p>
    <w:p w:rsidR="00815FE3" w:rsidRDefault="00815FE3" w:rsidP="00882FD8">
      <w:pPr>
        <w:pStyle w:val="a3"/>
        <w:spacing w:before="0" w:beforeAutospacing="0" w:after="0" w:afterAutospacing="0"/>
        <w:ind w:firstLine="709"/>
        <w:jc w:val="both"/>
        <w:rPr>
          <w:color w:val="000000"/>
        </w:rPr>
      </w:pPr>
    </w:p>
    <w:p w:rsidR="00D02A42" w:rsidRDefault="00D02A42" w:rsidP="00D02A42">
      <w:pPr>
        <w:spacing w:before="100" w:beforeAutospacing="1" w:after="100" w:afterAutospacing="1" w:line="240" w:lineRule="auto"/>
        <w:jc w:val="center"/>
        <w:rPr>
          <w:rFonts w:eastAsia="Times New Roman" w:cs="Times New Roman"/>
          <w:b/>
          <w:iCs/>
          <w:szCs w:val="24"/>
          <w:lang w:eastAsia="ru-RU"/>
        </w:rPr>
      </w:pPr>
      <w:r>
        <w:rPr>
          <w:rFonts w:eastAsia="Times New Roman" w:cs="Times New Roman"/>
          <w:b/>
          <w:iCs/>
          <w:szCs w:val="24"/>
          <w:lang w:eastAsia="ru-RU"/>
        </w:rPr>
        <w:t>29. «Здоровый район» на 2021</w:t>
      </w:r>
      <w:r w:rsidRPr="004E1FD1">
        <w:rPr>
          <w:rFonts w:eastAsia="Times New Roman" w:cs="Times New Roman"/>
          <w:b/>
          <w:iCs/>
          <w:szCs w:val="24"/>
          <w:lang w:eastAsia="ru-RU"/>
        </w:rPr>
        <w:t>-20</w:t>
      </w:r>
      <w:r>
        <w:rPr>
          <w:rFonts w:eastAsia="Times New Roman" w:cs="Times New Roman"/>
          <w:b/>
          <w:iCs/>
          <w:szCs w:val="24"/>
          <w:lang w:eastAsia="ru-RU"/>
        </w:rPr>
        <w:t xml:space="preserve">23 </w:t>
      </w:r>
      <w:r w:rsidRPr="004E1FD1">
        <w:rPr>
          <w:rFonts w:eastAsia="Times New Roman" w:cs="Times New Roman"/>
          <w:b/>
          <w:iCs/>
          <w:szCs w:val="24"/>
          <w:lang w:eastAsia="ru-RU"/>
        </w:rPr>
        <w:t>г</w:t>
      </w:r>
      <w:r>
        <w:rPr>
          <w:rFonts w:eastAsia="Times New Roman" w:cs="Times New Roman"/>
          <w:b/>
          <w:iCs/>
          <w:szCs w:val="24"/>
          <w:lang w:eastAsia="ru-RU"/>
        </w:rPr>
        <w:t>оды</w:t>
      </w:r>
      <w:r w:rsidRPr="004E1FD1">
        <w:rPr>
          <w:rFonts w:eastAsia="Times New Roman" w:cs="Times New Roman"/>
          <w:b/>
          <w:iCs/>
          <w:szCs w:val="24"/>
          <w:lang w:eastAsia="ru-RU"/>
        </w:rPr>
        <w:t>.</w:t>
      </w:r>
    </w:p>
    <w:p w:rsidR="00D02A42" w:rsidRPr="00F85ED7" w:rsidRDefault="00D02A42" w:rsidP="00815FE3">
      <w:pPr>
        <w:spacing w:line="240" w:lineRule="auto"/>
        <w:ind w:firstLine="709"/>
        <w:jc w:val="both"/>
        <w:rPr>
          <w:rFonts w:eastAsia="Times New Roman" w:cs="Times New Roman"/>
          <w:b/>
          <w:szCs w:val="24"/>
          <w:lang w:eastAsia="ru-RU"/>
        </w:rPr>
      </w:pPr>
      <w:r w:rsidRPr="00AC6C20">
        <w:t xml:space="preserve">Ответственный исполнитель муниципальной программы – </w:t>
      </w:r>
      <w:r>
        <w:t xml:space="preserve">отдел охраны здоровья </w:t>
      </w:r>
      <w:r w:rsidRPr="00BB173F">
        <w:t>администрации муниципального образования «</w:t>
      </w:r>
      <w:proofErr w:type="spellStart"/>
      <w:r w:rsidRPr="00BB173F">
        <w:t>Майнский</w:t>
      </w:r>
      <w:proofErr w:type="spellEnd"/>
      <w:r w:rsidRPr="00BB173F">
        <w:t xml:space="preserve"> район»</w:t>
      </w:r>
      <w:r>
        <w:t>.</w:t>
      </w:r>
    </w:p>
    <w:p w:rsidR="00415512" w:rsidRPr="007A234C" w:rsidRDefault="00D02A42" w:rsidP="00815FE3">
      <w:pPr>
        <w:spacing w:line="240" w:lineRule="auto"/>
        <w:ind w:firstLine="709"/>
        <w:jc w:val="both"/>
        <w:rPr>
          <w:rFonts w:eastAsia="Times New Roman" w:cs="Times New Roman"/>
          <w:szCs w:val="24"/>
          <w:lang w:eastAsia="ru-RU"/>
        </w:rPr>
      </w:pPr>
      <w:r w:rsidRPr="007A234C">
        <w:rPr>
          <w:rFonts w:eastAsia="Times New Roman" w:cs="Times New Roman"/>
          <w:iCs/>
          <w:szCs w:val="24"/>
          <w:lang w:eastAsia="ru-RU"/>
        </w:rPr>
        <w:t xml:space="preserve">Основной целью программы является </w:t>
      </w:r>
      <w:r w:rsidRPr="007A234C">
        <w:rPr>
          <w:rFonts w:eastAsia="Calibri" w:cs="Times New Roman"/>
          <w:kern w:val="28"/>
          <w:szCs w:val="24"/>
        </w:rPr>
        <w:t>создание условий для сохранения и укрепления здоровья населения муниципального образования "</w:t>
      </w:r>
      <w:proofErr w:type="spellStart"/>
      <w:r w:rsidRPr="007A234C">
        <w:rPr>
          <w:rFonts w:eastAsia="Calibri" w:cs="Times New Roman"/>
          <w:kern w:val="28"/>
          <w:szCs w:val="24"/>
        </w:rPr>
        <w:t>Майнский</w:t>
      </w:r>
      <w:proofErr w:type="spellEnd"/>
      <w:r w:rsidRPr="007A234C">
        <w:rPr>
          <w:rFonts w:eastAsia="Calibri" w:cs="Times New Roman"/>
          <w:kern w:val="28"/>
          <w:szCs w:val="24"/>
        </w:rPr>
        <w:t xml:space="preserve"> район" Ульяновской области</w:t>
      </w:r>
      <w:r>
        <w:rPr>
          <w:rFonts w:eastAsia="Times New Roman" w:cs="Times New Roman"/>
          <w:szCs w:val="24"/>
          <w:lang w:eastAsia="ru-RU"/>
        </w:rPr>
        <w:t>.</w:t>
      </w:r>
      <w:r w:rsidRPr="007A234C">
        <w:rPr>
          <w:rFonts w:eastAsia="Times New Roman" w:cs="Times New Roman"/>
          <w:szCs w:val="24"/>
          <w:lang w:eastAsia="ru-RU"/>
        </w:rPr>
        <w:t xml:space="preserve"> </w:t>
      </w:r>
    </w:p>
    <w:p w:rsidR="00415512" w:rsidRDefault="00415512" w:rsidP="00815FE3">
      <w:pPr>
        <w:spacing w:after="0" w:line="240" w:lineRule="auto"/>
        <w:ind w:firstLine="709"/>
        <w:jc w:val="both"/>
        <w:rPr>
          <w:rFonts w:eastAsia="Times New Roman" w:cs="Times New Roman"/>
          <w:szCs w:val="24"/>
          <w:lang w:eastAsia="ru-RU"/>
        </w:rPr>
      </w:pPr>
      <w:r>
        <w:rPr>
          <w:rFonts w:eastAsia="Times New Roman" w:cs="Times New Roman"/>
          <w:szCs w:val="24"/>
          <w:lang w:eastAsia="ru-RU"/>
        </w:rPr>
        <w:t xml:space="preserve">В 2021 году  объем финансирования составил 10 000 рублей - 100% </w:t>
      </w:r>
      <w:proofErr w:type="gramStart"/>
      <w:r>
        <w:rPr>
          <w:rFonts w:eastAsia="Times New Roman" w:cs="Times New Roman"/>
          <w:szCs w:val="24"/>
          <w:lang w:eastAsia="ru-RU"/>
        </w:rPr>
        <w:t>от</w:t>
      </w:r>
      <w:proofErr w:type="gramEnd"/>
      <w:r>
        <w:rPr>
          <w:rFonts w:eastAsia="Times New Roman" w:cs="Times New Roman"/>
          <w:szCs w:val="24"/>
          <w:lang w:eastAsia="ru-RU"/>
        </w:rPr>
        <w:t xml:space="preserve"> предусмотренного в бюджете. </w:t>
      </w:r>
    </w:p>
    <w:p w:rsidR="00D02A42" w:rsidRDefault="0060046E" w:rsidP="00815FE3">
      <w:pPr>
        <w:spacing w:after="0" w:line="240" w:lineRule="auto"/>
        <w:ind w:firstLine="709"/>
        <w:jc w:val="both"/>
        <w:rPr>
          <w:color w:val="000000"/>
        </w:rPr>
      </w:pPr>
      <w:r w:rsidRPr="00656456">
        <w:rPr>
          <w:color w:val="000000"/>
        </w:rPr>
        <w:t>В ра</w:t>
      </w:r>
      <w:r>
        <w:rPr>
          <w:color w:val="000000"/>
        </w:rPr>
        <w:t>мках реализации программы в 2021</w:t>
      </w:r>
      <w:r w:rsidRPr="00656456">
        <w:rPr>
          <w:color w:val="000000"/>
        </w:rPr>
        <w:t xml:space="preserve"> году профинансированы следующие мероприятия:</w:t>
      </w:r>
    </w:p>
    <w:p w:rsidR="0060046E" w:rsidRDefault="00C66763" w:rsidP="00415512">
      <w:pPr>
        <w:spacing w:after="0" w:line="240" w:lineRule="auto"/>
        <w:ind w:firstLine="709"/>
        <w:jc w:val="both"/>
        <w:rPr>
          <w:color w:val="000000"/>
        </w:rPr>
      </w:pPr>
      <w:r>
        <w:rPr>
          <w:color w:val="000000"/>
        </w:rPr>
        <w:t>1.</w:t>
      </w:r>
      <w:r w:rsidR="0060046E">
        <w:rPr>
          <w:color w:val="000000"/>
        </w:rPr>
        <w:t xml:space="preserve">Торжественный прием Главы администрации МО </w:t>
      </w:r>
      <w:proofErr w:type="spellStart"/>
      <w:r w:rsidR="0060046E">
        <w:rPr>
          <w:color w:val="000000"/>
        </w:rPr>
        <w:t>Майнский</w:t>
      </w:r>
      <w:proofErr w:type="spellEnd"/>
      <w:r w:rsidR="0060046E">
        <w:rPr>
          <w:color w:val="000000"/>
        </w:rPr>
        <w:t xml:space="preserve"> район</w:t>
      </w:r>
      <w:proofErr w:type="gramStart"/>
      <w:r w:rsidR="0060046E">
        <w:rPr>
          <w:color w:val="000000"/>
        </w:rPr>
        <w:t xml:space="preserve"> ,</w:t>
      </w:r>
      <w:proofErr w:type="gramEnd"/>
      <w:r w:rsidR="0060046E">
        <w:rPr>
          <w:color w:val="000000"/>
        </w:rPr>
        <w:t>посвященный 35-летию со дня аварии на Чернобыльской АЭС - 4000 рублей</w:t>
      </w:r>
    </w:p>
    <w:p w:rsidR="00C66763" w:rsidRDefault="00C66763" w:rsidP="00415512">
      <w:pPr>
        <w:spacing w:after="0" w:line="240" w:lineRule="auto"/>
        <w:ind w:firstLine="709"/>
        <w:jc w:val="both"/>
        <w:rPr>
          <w:color w:val="000000"/>
        </w:rPr>
      </w:pPr>
      <w:r>
        <w:rPr>
          <w:color w:val="000000"/>
        </w:rPr>
        <w:t>2.Чествование юбиляров семейной жизни "Две половинки</w:t>
      </w:r>
      <w:r w:rsidR="00A036BB">
        <w:rPr>
          <w:color w:val="000000"/>
        </w:rPr>
        <w:t xml:space="preserve"> семейного счастья " - 5</w:t>
      </w:r>
      <w:r>
        <w:rPr>
          <w:color w:val="000000"/>
        </w:rPr>
        <w:t>000 рублей (приобретение подарков</w:t>
      </w:r>
      <w:proofErr w:type="gramStart"/>
      <w:r>
        <w:rPr>
          <w:color w:val="000000"/>
        </w:rPr>
        <w:t xml:space="preserve"> )</w:t>
      </w:r>
      <w:proofErr w:type="gramEnd"/>
    </w:p>
    <w:p w:rsidR="00A036BB" w:rsidRDefault="00A036BB" w:rsidP="00415512">
      <w:pPr>
        <w:spacing w:after="0" w:line="240" w:lineRule="auto"/>
        <w:ind w:firstLine="709"/>
        <w:jc w:val="both"/>
        <w:rPr>
          <w:color w:val="000000"/>
        </w:rPr>
      </w:pPr>
      <w:r>
        <w:rPr>
          <w:color w:val="000000"/>
        </w:rPr>
        <w:t>3. Праздник "Ромашковые свадьбы" - 1000 рублей (приобретение подарков</w:t>
      </w:r>
      <w:proofErr w:type="gramStart"/>
      <w:r>
        <w:rPr>
          <w:color w:val="000000"/>
        </w:rPr>
        <w:t xml:space="preserve"> )</w:t>
      </w:r>
      <w:proofErr w:type="gramEnd"/>
    </w:p>
    <w:p w:rsidR="00D02A42" w:rsidRDefault="00D02A42" w:rsidP="00415512">
      <w:pPr>
        <w:tabs>
          <w:tab w:val="left" w:pos="709"/>
        </w:tabs>
        <w:spacing w:after="0" w:line="240" w:lineRule="auto"/>
        <w:ind w:firstLine="709"/>
        <w:jc w:val="both"/>
        <w:rPr>
          <w:rFonts w:eastAsia="Times New Roman"/>
          <w:szCs w:val="24"/>
          <w:lang w:eastAsia="ru-RU"/>
        </w:rPr>
      </w:pPr>
      <w:r w:rsidRPr="00F17AA8">
        <w:rPr>
          <w:rFonts w:eastAsia="Times New Roman"/>
          <w:szCs w:val="24"/>
          <w:lang w:eastAsia="ru-RU"/>
        </w:rPr>
        <w:t xml:space="preserve">Оценка эффективности реализации муниципальной программы осуществлялась по </w:t>
      </w:r>
      <w:r w:rsidR="002604CC">
        <w:rPr>
          <w:rFonts w:eastAsia="Times New Roman"/>
          <w:szCs w:val="24"/>
          <w:lang w:eastAsia="ru-RU"/>
        </w:rPr>
        <w:t>4</w:t>
      </w:r>
      <w:r>
        <w:rPr>
          <w:rFonts w:eastAsia="Times New Roman"/>
          <w:szCs w:val="24"/>
          <w:lang w:eastAsia="ru-RU"/>
        </w:rPr>
        <w:t xml:space="preserve"> </w:t>
      </w:r>
      <w:r w:rsidRPr="00F17AA8">
        <w:rPr>
          <w:rFonts w:eastAsia="Times New Roman"/>
          <w:szCs w:val="24"/>
          <w:lang w:eastAsia="ru-RU"/>
        </w:rPr>
        <w:t>целев</w:t>
      </w:r>
      <w:r>
        <w:rPr>
          <w:rFonts w:eastAsia="Times New Roman"/>
          <w:szCs w:val="24"/>
          <w:lang w:eastAsia="ru-RU"/>
        </w:rPr>
        <w:t>ым</w:t>
      </w:r>
      <w:r w:rsidRPr="00F17AA8">
        <w:rPr>
          <w:rFonts w:eastAsia="Times New Roman"/>
          <w:szCs w:val="24"/>
          <w:lang w:eastAsia="ru-RU"/>
        </w:rPr>
        <w:t xml:space="preserve"> показател</w:t>
      </w:r>
      <w:r>
        <w:rPr>
          <w:rFonts w:eastAsia="Times New Roman"/>
          <w:szCs w:val="24"/>
          <w:lang w:eastAsia="ru-RU"/>
        </w:rPr>
        <w:t>ям</w:t>
      </w:r>
      <w:r w:rsidRPr="00F17AA8">
        <w:rPr>
          <w:rFonts w:eastAsia="Times New Roman"/>
          <w:szCs w:val="24"/>
          <w:lang w:eastAsia="ru-RU"/>
        </w:rPr>
        <w:t xml:space="preserve">, ожидаемое значение </w:t>
      </w:r>
      <w:r>
        <w:rPr>
          <w:rFonts w:eastAsia="Times New Roman"/>
          <w:szCs w:val="24"/>
          <w:lang w:eastAsia="ru-RU"/>
        </w:rPr>
        <w:t>достигнуто   в полном объеме по 2 показателям.</w:t>
      </w:r>
    </w:p>
    <w:p w:rsidR="00D02A42" w:rsidRDefault="00D02A42" w:rsidP="00D02A42">
      <w:pPr>
        <w:spacing w:after="0" w:line="240" w:lineRule="auto"/>
        <w:ind w:firstLine="709"/>
        <w:jc w:val="both"/>
        <w:rPr>
          <w:rFonts w:cs="Times New Roman"/>
          <w:szCs w:val="24"/>
          <w:lang w:eastAsia="ru-RU"/>
        </w:rPr>
      </w:pPr>
    </w:p>
    <w:tbl>
      <w:tblPr>
        <w:tblStyle w:val="ad"/>
        <w:tblW w:w="0" w:type="auto"/>
        <w:tblLayout w:type="fixed"/>
        <w:tblLook w:val="04A0"/>
      </w:tblPr>
      <w:tblGrid>
        <w:gridCol w:w="441"/>
        <w:gridCol w:w="3495"/>
        <w:gridCol w:w="709"/>
        <w:gridCol w:w="1134"/>
        <w:gridCol w:w="1559"/>
        <w:gridCol w:w="1276"/>
        <w:gridCol w:w="1276"/>
      </w:tblGrid>
      <w:tr w:rsidR="00D02A42" w:rsidRPr="00B84069" w:rsidTr="0024368C">
        <w:trPr>
          <w:trHeight w:val="1530"/>
        </w:trPr>
        <w:tc>
          <w:tcPr>
            <w:tcW w:w="441" w:type="dxa"/>
            <w:hideMark/>
          </w:tcPr>
          <w:p w:rsidR="00D02A42" w:rsidRPr="00B84069" w:rsidRDefault="00D02A42" w:rsidP="0024368C">
            <w:pPr>
              <w:spacing w:line="255" w:lineRule="atLeast"/>
              <w:jc w:val="center"/>
              <w:rPr>
                <w:rFonts w:eastAsia="Times New Roman" w:cs="Times New Roman"/>
                <w:color w:val="2C2C2C"/>
                <w:sz w:val="20"/>
                <w:szCs w:val="20"/>
                <w:lang w:eastAsia="ru-RU"/>
              </w:rPr>
            </w:pPr>
            <w:r w:rsidRPr="00B84069">
              <w:rPr>
                <w:rFonts w:eastAsia="Times New Roman" w:cs="Times New Roman"/>
                <w:b/>
                <w:bCs/>
                <w:color w:val="2C2C2C"/>
                <w:sz w:val="20"/>
                <w:szCs w:val="20"/>
                <w:lang w:eastAsia="ru-RU"/>
              </w:rPr>
              <w:br/>
            </w:r>
            <w:r w:rsidRPr="00B84069">
              <w:rPr>
                <w:rFonts w:eastAsia="Times New Roman" w:cs="Times New Roman"/>
                <w:b/>
                <w:bCs/>
                <w:color w:val="2C2C2C"/>
                <w:sz w:val="20"/>
                <w:lang w:eastAsia="ru-RU"/>
              </w:rPr>
              <w:t> № </w:t>
            </w:r>
            <w:r w:rsidRPr="00B84069">
              <w:rPr>
                <w:rFonts w:eastAsia="Times New Roman" w:cs="Times New Roman"/>
                <w:b/>
                <w:bCs/>
                <w:color w:val="2C2C2C"/>
                <w:sz w:val="20"/>
                <w:szCs w:val="20"/>
                <w:lang w:eastAsia="ru-RU"/>
              </w:rPr>
              <w:br/>
            </w:r>
            <w:proofErr w:type="spellStart"/>
            <w:proofErr w:type="gramStart"/>
            <w:r w:rsidRPr="00B84069">
              <w:rPr>
                <w:rFonts w:eastAsia="Times New Roman" w:cs="Times New Roman"/>
                <w:b/>
                <w:bCs/>
                <w:color w:val="2C2C2C"/>
                <w:sz w:val="20"/>
                <w:lang w:eastAsia="ru-RU"/>
              </w:rPr>
              <w:t>п</w:t>
            </w:r>
            <w:proofErr w:type="spellEnd"/>
            <w:proofErr w:type="gramEnd"/>
            <w:r w:rsidRPr="00B84069">
              <w:rPr>
                <w:rFonts w:eastAsia="Times New Roman" w:cs="Times New Roman"/>
                <w:b/>
                <w:bCs/>
                <w:color w:val="2C2C2C"/>
                <w:sz w:val="20"/>
                <w:lang w:eastAsia="ru-RU"/>
              </w:rPr>
              <w:t>/</w:t>
            </w:r>
            <w:proofErr w:type="spellStart"/>
            <w:r w:rsidRPr="00B84069">
              <w:rPr>
                <w:rFonts w:eastAsia="Times New Roman" w:cs="Times New Roman"/>
                <w:b/>
                <w:bCs/>
                <w:color w:val="2C2C2C"/>
                <w:sz w:val="20"/>
                <w:lang w:eastAsia="ru-RU"/>
              </w:rPr>
              <w:t>п</w:t>
            </w:r>
            <w:proofErr w:type="spellEnd"/>
          </w:p>
        </w:tc>
        <w:tc>
          <w:tcPr>
            <w:tcW w:w="3495" w:type="dxa"/>
            <w:hideMark/>
          </w:tcPr>
          <w:p w:rsidR="00D02A42" w:rsidRDefault="00D02A42" w:rsidP="0024368C">
            <w:pPr>
              <w:spacing w:line="255" w:lineRule="atLeast"/>
              <w:jc w:val="center"/>
              <w:rPr>
                <w:rFonts w:eastAsia="Times New Roman" w:cs="Times New Roman"/>
                <w:b/>
                <w:bCs/>
                <w:color w:val="2C2C2C"/>
                <w:sz w:val="20"/>
                <w:lang w:eastAsia="ru-RU"/>
              </w:rPr>
            </w:pPr>
            <w:r>
              <w:rPr>
                <w:rFonts w:eastAsia="Times New Roman" w:cs="Times New Roman"/>
                <w:b/>
                <w:bCs/>
                <w:color w:val="2C2C2C"/>
                <w:sz w:val="20"/>
                <w:lang w:eastAsia="ru-RU"/>
              </w:rPr>
              <w:t>Наименование</w:t>
            </w:r>
          </w:p>
          <w:p w:rsidR="00D02A42" w:rsidRDefault="00D02A42" w:rsidP="0024368C">
            <w:pPr>
              <w:spacing w:line="255" w:lineRule="atLeast"/>
              <w:jc w:val="center"/>
              <w:rPr>
                <w:rFonts w:eastAsia="Times New Roman" w:cs="Times New Roman"/>
                <w:b/>
                <w:bCs/>
                <w:color w:val="2C2C2C"/>
                <w:sz w:val="20"/>
                <w:lang w:eastAsia="ru-RU"/>
              </w:rPr>
            </w:pPr>
            <w:r>
              <w:rPr>
                <w:rFonts w:eastAsia="Times New Roman" w:cs="Times New Roman"/>
                <w:b/>
                <w:bCs/>
                <w:color w:val="2C2C2C"/>
                <w:sz w:val="20"/>
                <w:lang w:eastAsia="ru-RU"/>
              </w:rPr>
              <w:t>целевого</w:t>
            </w:r>
          </w:p>
          <w:p w:rsidR="00D02A42" w:rsidRPr="00B84069" w:rsidRDefault="00D02A42" w:rsidP="0024368C">
            <w:pPr>
              <w:spacing w:line="255" w:lineRule="atLeast"/>
              <w:jc w:val="center"/>
              <w:rPr>
                <w:rFonts w:eastAsia="Times New Roman" w:cs="Times New Roman"/>
                <w:color w:val="2C2C2C"/>
                <w:sz w:val="20"/>
                <w:szCs w:val="20"/>
                <w:lang w:eastAsia="ru-RU"/>
              </w:rPr>
            </w:pPr>
            <w:r w:rsidRPr="00B84069">
              <w:rPr>
                <w:rFonts w:eastAsia="Times New Roman" w:cs="Times New Roman"/>
                <w:b/>
                <w:bCs/>
                <w:color w:val="2C2C2C"/>
                <w:sz w:val="20"/>
                <w:lang w:eastAsia="ru-RU"/>
              </w:rPr>
              <w:t>показателя</w:t>
            </w:r>
          </w:p>
        </w:tc>
        <w:tc>
          <w:tcPr>
            <w:tcW w:w="709" w:type="dxa"/>
            <w:hideMark/>
          </w:tcPr>
          <w:p w:rsidR="00D02A42" w:rsidRPr="00B84069" w:rsidRDefault="00D02A42" w:rsidP="0024368C">
            <w:pPr>
              <w:spacing w:after="96" w:line="255" w:lineRule="atLeast"/>
              <w:jc w:val="center"/>
              <w:rPr>
                <w:rFonts w:eastAsia="Times New Roman" w:cs="Times New Roman"/>
                <w:color w:val="2C2C2C"/>
                <w:sz w:val="20"/>
                <w:szCs w:val="20"/>
                <w:lang w:eastAsia="ru-RU"/>
              </w:rPr>
            </w:pPr>
            <w:r w:rsidRPr="00B84069">
              <w:rPr>
                <w:rFonts w:eastAsia="Times New Roman" w:cs="Times New Roman"/>
                <w:b/>
                <w:bCs/>
                <w:color w:val="2C2C2C"/>
                <w:sz w:val="20"/>
                <w:lang w:eastAsia="ru-RU"/>
              </w:rPr>
              <w:t>Ед. </w:t>
            </w:r>
            <w:r w:rsidRPr="00B84069">
              <w:rPr>
                <w:rFonts w:eastAsia="Times New Roman" w:cs="Times New Roman"/>
                <w:b/>
                <w:bCs/>
                <w:color w:val="2C2C2C"/>
                <w:sz w:val="20"/>
                <w:szCs w:val="20"/>
                <w:lang w:eastAsia="ru-RU"/>
              </w:rPr>
              <w:br/>
            </w:r>
            <w:proofErr w:type="spellStart"/>
            <w:r w:rsidRPr="00B84069">
              <w:rPr>
                <w:rFonts w:eastAsia="Times New Roman" w:cs="Times New Roman"/>
                <w:b/>
                <w:bCs/>
                <w:color w:val="2C2C2C"/>
                <w:sz w:val="20"/>
                <w:lang w:eastAsia="ru-RU"/>
              </w:rPr>
              <w:t>изм</w:t>
            </w:r>
            <w:proofErr w:type="spellEnd"/>
            <w:r w:rsidRPr="00B84069">
              <w:rPr>
                <w:rFonts w:eastAsia="Times New Roman" w:cs="Times New Roman"/>
                <w:b/>
                <w:bCs/>
                <w:color w:val="2C2C2C"/>
                <w:sz w:val="20"/>
                <w:lang w:eastAsia="ru-RU"/>
              </w:rPr>
              <w:t>.</w:t>
            </w:r>
          </w:p>
        </w:tc>
        <w:tc>
          <w:tcPr>
            <w:tcW w:w="1134" w:type="dxa"/>
            <w:hideMark/>
          </w:tcPr>
          <w:p w:rsidR="00D02A42" w:rsidRPr="00B84069" w:rsidRDefault="00D02A42" w:rsidP="0024368C">
            <w:pPr>
              <w:spacing w:after="96" w:line="255" w:lineRule="atLeast"/>
              <w:jc w:val="center"/>
              <w:rPr>
                <w:rFonts w:eastAsia="Times New Roman" w:cs="Times New Roman"/>
                <w:color w:val="2C2C2C"/>
                <w:sz w:val="20"/>
                <w:szCs w:val="20"/>
                <w:lang w:eastAsia="ru-RU"/>
              </w:rPr>
            </w:pPr>
            <w:r w:rsidRPr="00B84069">
              <w:rPr>
                <w:rFonts w:eastAsia="Times New Roman" w:cs="Times New Roman"/>
                <w:b/>
                <w:bCs/>
                <w:color w:val="2C2C2C"/>
                <w:sz w:val="20"/>
                <w:lang w:eastAsia="ru-RU"/>
              </w:rPr>
              <w:t>Плановое</w:t>
            </w:r>
            <w:r w:rsidRPr="00B84069">
              <w:rPr>
                <w:rFonts w:eastAsia="Times New Roman" w:cs="Times New Roman"/>
                <w:b/>
                <w:bCs/>
                <w:color w:val="2C2C2C"/>
                <w:sz w:val="20"/>
                <w:szCs w:val="20"/>
                <w:lang w:eastAsia="ru-RU"/>
              </w:rPr>
              <w:br/>
            </w:r>
            <w:r w:rsidRPr="00B84069">
              <w:rPr>
                <w:rFonts w:eastAsia="Times New Roman" w:cs="Times New Roman"/>
                <w:b/>
                <w:bCs/>
                <w:color w:val="2C2C2C"/>
                <w:sz w:val="20"/>
                <w:lang w:eastAsia="ru-RU"/>
              </w:rPr>
              <w:t>значение</w:t>
            </w:r>
          </w:p>
        </w:tc>
        <w:tc>
          <w:tcPr>
            <w:tcW w:w="1559" w:type="dxa"/>
            <w:hideMark/>
          </w:tcPr>
          <w:p w:rsidR="00D02A42" w:rsidRPr="00B84069" w:rsidRDefault="00D02A42" w:rsidP="0024368C">
            <w:pPr>
              <w:spacing w:after="96" w:line="255" w:lineRule="atLeast"/>
              <w:jc w:val="center"/>
              <w:rPr>
                <w:rFonts w:eastAsia="Times New Roman" w:cs="Times New Roman"/>
                <w:color w:val="2C2C2C"/>
                <w:sz w:val="20"/>
                <w:szCs w:val="20"/>
                <w:lang w:eastAsia="ru-RU"/>
              </w:rPr>
            </w:pPr>
            <w:r w:rsidRPr="00B84069">
              <w:rPr>
                <w:rFonts w:eastAsia="Times New Roman" w:cs="Times New Roman"/>
                <w:b/>
                <w:bCs/>
                <w:color w:val="2C2C2C"/>
                <w:sz w:val="20"/>
                <w:lang w:eastAsia="ru-RU"/>
              </w:rPr>
              <w:t>Фактическое</w:t>
            </w:r>
            <w:r w:rsidRPr="00B84069">
              <w:rPr>
                <w:rFonts w:eastAsia="Times New Roman" w:cs="Times New Roman"/>
                <w:b/>
                <w:bCs/>
                <w:color w:val="2C2C2C"/>
                <w:sz w:val="20"/>
                <w:szCs w:val="20"/>
                <w:lang w:eastAsia="ru-RU"/>
              </w:rPr>
              <w:br/>
            </w:r>
            <w:r w:rsidRPr="00B84069">
              <w:rPr>
                <w:rFonts w:eastAsia="Times New Roman" w:cs="Times New Roman"/>
                <w:b/>
                <w:bCs/>
                <w:color w:val="2C2C2C"/>
                <w:sz w:val="20"/>
                <w:lang w:eastAsia="ru-RU"/>
              </w:rPr>
              <w:t> значение</w:t>
            </w:r>
          </w:p>
        </w:tc>
        <w:tc>
          <w:tcPr>
            <w:tcW w:w="1276" w:type="dxa"/>
            <w:hideMark/>
          </w:tcPr>
          <w:p w:rsidR="00D02A42" w:rsidRPr="00CD7BD7" w:rsidRDefault="00D02A42" w:rsidP="0024368C">
            <w:pPr>
              <w:spacing w:after="96" w:line="255" w:lineRule="atLeast"/>
              <w:jc w:val="center"/>
              <w:rPr>
                <w:rFonts w:eastAsia="Times New Roman" w:cs="Times New Roman"/>
                <w:color w:val="2C2C2C"/>
                <w:sz w:val="18"/>
                <w:szCs w:val="18"/>
                <w:lang w:eastAsia="ru-RU"/>
              </w:rPr>
            </w:pPr>
            <w:r>
              <w:rPr>
                <w:rFonts w:eastAsia="Times New Roman" w:cs="Times New Roman"/>
                <w:b/>
                <w:bCs/>
                <w:color w:val="2C2C2C"/>
                <w:sz w:val="18"/>
                <w:szCs w:val="18"/>
                <w:lang w:eastAsia="ru-RU"/>
              </w:rPr>
              <w:t>Процент достижения</w:t>
            </w:r>
          </w:p>
          <w:p w:rsidR="00D02A42" w:rsidRPr="00B84069" w:rsidRDefault="00D02A42" w:rsidP="0024368C">
            <w:pPr>
              <w:spacing w:after="96" w:line="255" w:lineRule="atLeast"/>
              <w:jc w:val="center"/>
              <w:rPr>
                <w:rFonts w:eastAsia="Times New Roman" w:cs="Times New Roman"/>
                <w:color w:val="2C2C2C"/>
                <w:sz w:val="20"/>
                <w:szCs w:val="20"/>
                <w:lang w:eastAsia="ru-RU"/>
              </w:rPr>
            </w:pPr>
            <w:r w:rsidRPr="00CD7BD7">
              <w:rPr>
                <w:rFonts w:eastAsia="Times New Roman" w:cs="Times New Roman"/>
                <w:b/>
                <w:bCs/>
                <w:color w:val="2C2C2C"/>
                <w:sz w:val="18"/>
                <w:szCs w:val="18"/>
                <w:lang w:eastAsia="ru-RU"/>
              </w:rPr>
              <w:t>%</w:t>
            </w:r>
          </w:p>
        </w:tc>
        <w:tc>
          <w:tcPr>
            <w:tcW w:w="1276" w:type="dxa"/>
          </w:tcPr>
          <w:p w:rsidR="00D02A42" w:rsidRDefault="00D02A42" w:rsidP="0024368C">
            <w:pPr>
              <w:spacing w:after="96" w:line="255" w:lineRule="atLeast"/>
              <w:jc w:val="center"/>
              <w:rPr>
                <w:rFonts w:eastAsia="Times New Roman" w:cs="Times New Roman"/>
                <w:b/>
                <w:bCs/>
                <w:color w:val="2C2C2C"/>
                <w:sz w:val="18"/>
                <w:szCs w:val="18"/>
                <w:lang w:eastAsia="ru-RU"/>
              </w:rPr>
            </w:pPr>
            <w:r>
              <w:rPr>
                <w:rFonts w:eastAsia="Times New Roman" w:cs="Times New Roman"/>
                <w:b/>
                <w:bCs/>
                <w:color w:val="2C2C2C"/>
                <w:sz w:val="18"/>
                <w:szCs w:val="18"/>
                <w:lang w:eastAsia="ru-RU"/>
              </w:rPr>
              <w:t>Причины</w:t>
            </w:r>
          </w:p>
        </w:tc>
      </w:tr>
      <w:tr w:rsidR="00D02A42" w:rsidRPr="00B84069" w:rsidTr="0024368C">
        <w:tc>
          <w:tcPr>
            <w:tcW w:w="441" w:type="dxa"/>
            <w:hideMark/>
          </w:tcPr>
          <w:p w:rsidR="00D02A42" w:rsidRPr="005651DE" w:rsidRDefault="00D02A42" w:rsidP="0024368C">
            <w:pPr>
              <w:pStyle w:val="a6"/>
              <w:numPr>
                <w:ilvl w:val="0"/>
                <w:numId w:val="12"/>
              </w:numPr>
              <w:spacing w:after="96" w:line="255" w:lineRule="atLeast"/>
              <w:jc w:val="center"/>
              <w:rPr>
                <w:rFonts w:eastAsia="Times New Roman" w:cs="Times New Roman"/>
                <w:color w:val="2C2C2C"/>
                <w:sz w:val="20"/>
                <w:szCs w:val="20"/>
                <w:lang w:eastAsia="ru-RU"/>
              </w:rPr>
            </w:pPr>
          </w:p>
        </w:tc>
        <w:tc>
          <w:tcPr>
            <w:tcW w:w="3495" w:type="dxa"/>
            <w:hideMark/>
          </w:tcPr>
          <w:p w:rsidR="00D02A42" w:rsidRPr="005651DE" w:rsidRDefault="00415512" w:rsidP="0024368C">
            <w:pPr>
              <w:shd w:val="clear" w:color="auto" w:fill="FFFFFF"/>
              <w:ind w:right="-108"/>
              <w:textAlignment w:val="baseline"/>
              <w:rPr>
                <w:rFonts w:eastAsia="Calibri" w:cs="Times New Roman"/>
                <w:kern w:val="28"/>
                <w:sz w:val="20"/>
                <w:szCs w:val="20"/>
              </w:rPr>
            </w:pPr>
            <w:r>
              <w:rPr>
                <w:rFonts w:eastAsia="Calibri" w:cs="Times New Roman"/>
                <w:kern w:val="28"/>
                <w:sz w:val="20"/>
                <w:szCs w:val="20"/>
              </w:rPr>
              <w:t xml:space="preserve">Увеличение доли детей и  </w:t>
            </w:r>
            <w:proofErr w:type="gramStart"/>
            <w:r>
              <w:rPr>
                <w:rFonts w:eastAsia="Calibri" w:cs="Times New Roman"/>
                <w:kern w:val="28"/>
                <w:sz w:val="20"/>
                <w:szCs w:val="20"/>
              </w:rPr>
              <w:t>молодежи</w:t>
            </w:r>
            <w:proofErr w:type="gramEnd"/>
            <w:r>
              <w:rPr>
                <w:rFonts w:eastAsia="Calibri" w:cs="Times New Roman"/>
                <w:kern w:val="28"/>
                <w:sz w:val="20"/>
                <w:szCs w:val="20"/>
              </w:rPr>
              <w:t xml:space="preserve"> систематически занимающихся физической культурой</w:t>
            </w:r>
          </w:p>
        </w:tc>
        <w:tc>
          <w:tcPr>
            <w:tcW w:w="709" w:type="dxa"/>
            <w:hideMark/>
          </w:tcPr>
          <w:p w:rsidR="00D02A42" w:rsidRPr="005651DE" w:rsidRDefault="00415512" w:rsidP="0024368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w:t>
            </w:r>
          </w:p>
        </w:tc>
        <w:tc>
          <w:tcPr>
            <w:tcW w:w="1134" w:type="dxa"/>
            <w:hideMark/>
          </w:tcPr>
          <w:p w:rsidR="00D02A42" w:rsidRPr="005651DE" w:rsidRDefault="00415512" w:rsidP="0024368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82,8</w:t>
            </w:r>
          </w:p>
        </w:tc>
        <w:tc>
          <w:tcPr>
            <w:tcW w:w="1559" w:type="dxa"/>
            <w:hideMark/>
          </w:tcPr>
          <w:p w:rsidR="00D02A42" w:rsidRPr="005651DE" w:rsidRDefault="00415512" w:rsidP="0024368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85,6</w:t>
            </w:r>
          </w:p>
        </w:tc>
        <w:tc>
          <w:tcPr>
            <w:tcW w:w="1276" w:type="dxa"/>
            <w:hideMark/>
          </w:tcPr>
          <w:p w:rsidR="00D02A42" w:rsidRPr="005651DE" w:rsidRDefault="00415512" w:rsidP="0024368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103</w:t>
            </w:r>
          </w:p>
        </w:tc>
        <w:tc>
          <w:tcPr>
            <w:tcW w:w="1276" w:type="dxa"/>
          </w:tcPr>
          <w:p w:rsidR="00D02A42" w:rsidRDefault="00D02A42" w:rsidP="0024368C">
            <w:pPr>
              <w:spacing w:after="96" w:line="255" w:lineRule="atLeast"/>
              <w:jc w:val="center"/>
              <w:rPr>
                <w:rFonts w:eastAsia="Times New Roman" w:cs="Times New Roman"/>
                <w:color w:val="2C2C2C"/>
                <w:sz w:val="20"/>
                <w:szCs w:val="20"/>
                <w:lang w:eastAsia="ru-RU"/>
              </w:rPr>
            </w:pPr>
          </w:p>
        </w:tc>
      </w:tr>
      <w:tr w:rsidR="00D02A42" w:rsidRPr="00B84069" w:rsidTr="0024368C">
        <w:tc>
          <w:tcPr>
            <w:tcW w:w="441" w:type="dxa"/>
          </w:tcPr>
          <w:p w:rsidR="00D02A42" w:rsidRPr="005651DE" w:rsidRDefault="00D02A42" w:rsidP="0024368C">
            <w:pPr>
              <w:pStyle w:val="a6"/>
              <w:numPr>
                <w:ilvl w:val="0"/>
                <w:numId w:val="12"/>
              </w:numPr>
              <w:spacing w:after="96" w:line="255" w:lineRule="atLeast"/>
              <w:jc w:val="center"/>
              <w:rPr>
                <w:rFonts w:eastAsia="Times New Roman" w:cs="Times New Roman"/>
                <w:color w:val="2C2C2C"/>
                <w:sz w:val="20"/>
                <w:szCs w:val="20"/>
                <w:lang w:eastAsia="ru-RU"/>
              </w:rPr>
            </w:pPr>
          </w:p>
        </w:tc>
        <w:tc>
          <w:tcPr>
            <w:tcW w:w="3495" w:type="dxa"/>
          </w:tcPr>
          <w:p w:rsidR="00D02A42" w:rsidRPr="005651DE" w:rsidRDefault="00415512" w:rsidP="0024368C">
            <w:pPr>
              <w:rPr>
                <w:rFonts w:eastAsia="Calibri" w:cs="Times New Roman"/>
                <w:kern w:val="28"/>
                <w:sz w:val="20"/>
                <w:szCs w:val="20"/>
              </w:rPr>
            </w:pPr>
            <w:r>
              <w:rPr>
                <w:rFonts w:eastAsia="Calibri" w:cs="Times New Roman"/>
                <w:kern w:val="28"/>
                <w:sz w:val="20"/>
                <w:szCs w:val="20"/>
              </w:rPr>
              <w:t>Увеличение доли граждан среднего возраста систематически занимающихся физической культурой</w:t>
            </w:r>
          </w:p>
        </w:tc>
        <w:tc>
          <w:tcPr>
            <w:tcW w:w="709" w:type="dxa"/>
          </w:tcPr>
          <w:p w:rsidR="00D02A42" w:rsidRPr="005651DE" w:rsidRDefault="00D02A42" w:rsidP="0024368C">
            <w:pPr>
              <w:spacing w:after="96" w:line="255" w:lineRule="atLeast"/>
              <w:jc w:val="center"/>
              <w:rPr>
                <w:rFonts w:eastAsia="Times New Roman" w:cs="Times New Roman"/>
                <w:color w:val="2C2C2C"/>
                <w:sz w:val="20"/>
                <w:szCs w:val="20"/>
                <w:lang w:eastAsia="ru-RU"/>
              </w:rPr>
            </w:pPr>
            <w:r w:rsidRPr="005651DE">
              <w:rPr>
                <w:rFonts w:eastAsia="Times New Roman" w:cs="Times New Roman"/>
                <w:color w:val="2C2C2C"/>
                <w:sz w:val="20"/>
                <w:szCs w:val="20"/>
                <w:lang w:eastAsia="ru-RU"/>
              </w:rPr>
              <w:t>%</w:t>
            </w:r>
          </w:p>
        </w:tc>
        <w:tc>
          <w:tcPr>
            <w:tcW w:w="1134" w:type="dxa"/>
          </w:tcPr>
          <w:p w:rsidR="00D02A42" w:rsidRPr="005651DE" w:rsidRDefault="00415512" w:rsidP="0024368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39,4</w:t>
            </w:r>
          </w:p>
        </w:tc>
        <w:tc>
          <w:tcPr>
            <w:tcW w:w="1559" w:type="dxa"/>
          </w:tcPr>
          <w:p w:rsidR="00D02A42" w:rsidRPr="005651DE" w:rsidRDefault="00415512" w:rsidP="0024368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54,3</w:t>
            </w:r>
          </w:p>
        </w:tc>
        <w:tc>
          <w:tcPr>
            <w:tcW w:w="1276" w:type="dxa"/>
          </w:tcPr>
          <w:p w:rsidR="00D02A42" w:rsidRPr="005651DE" w:rsidRDefault="00415512" w:rsidP="0024368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137,8</w:t>
            </w:r>
          </w:p>
        </w:tc>
        <w:tc>
          <w:tcPr>
            <w:tcW w:w="1276" w:type="dxa"/>
          </w:tcPr>
          <w:p w:rsidR="00D02A42" w:rsidRDefault="00D02A42" w:rsidP="0024368C">
            <w:pPr>
              <w:spacing w:after="96" w:line="255" w:lineRule="atLeast"/>
              <w:jc w:val="center"/>
              <w:rPr>
                <w:rFonts w:eastAsia="Times New Roman" w:cs="Times New Roman"/>
                <w:color w:val="2C2C2C"/>
                <w:sz w:val="20"/>
                <w:szCs w:val="20"/>
                <w:lang w:eastAsia="ru-RU"/>
              </w:rPr>
            </w:pPr>
          </w:p>
        </w:tc>
      </w:tr>
      <w:tr w:rsidR="00D02A42" w:rsidRPr="00B84069" w:rsidTr="0024368C">
        <w:tc>
          <w:tcPr>
            <w:tcW w:w="441" w:type="dxa"/>
          </w:tcPr>
          <w:p w:rsidR="00D02A42" w:rsidRPr="005651DE" w:rsidRDefault="00D02A42" w:rsidP="0024368C">
            <w:pPr>
              <w:pStyle w:val="a6"/>
              <w:numPr>
                <w:ilvl w:val="0"/>
                <w:numId w:val="12"/>
              </w:numPr>
              <w:spacing w:after="96" w:line="255" w:lineRule="atLeast"/>
              <w:jc w:val="center"/>
              <w:rPr>
                <w:rFonts w:eastAsia="Times New Roman" w:cs="Times New Roman"/>
                <w:color w:val="2C2C2C"/>
                <w:sz w:val="20"/>
                <w:szCs w:val="20"/>
                <w:lang w:eastAsia="ru-RU"/>
              </w:rPr>
            </w:pPr>
          </w:p>
        </w:tc>
        <w:tc>
          <w:tcPr>
            <w:tcW w:w="3495" w:type="dxa"/>
          </w:tcPr>
          <w:p w:rsidR="00D02A42" w:rsidRPr="005651DE" w:rsidRDefault="002604CC" w:rsidP="002604CC">
            <w:pPr>
              <w:shd w:val="clear" w:color="auto" w:fill="FFFFFF"/>
              <w:textAlignment w:val="baseline"/>
              <w:rPr>
                <w:rFonts w:eastAsia="Calibri" w:cs="Times New Roman"/>
                <w:kern w:val="28"/>
                <w:sz w:val="20"/>
                <w:szCs w:val="20"/>
              </w:rPr>
            </w:pPr>
            <w:r>
              <w:rPr>
                <w:rFonts w:eastAsia="Calibri" w:cs="Times New Roman"/>
                <w:kern w:val="28"/>
                <w:sz w:val="20"/>
                <w:szCs w:val="20"/>
              </w:rPr>
              <w:t>Увеличение доли граждан старшего возраста систематически занимающихся физической культурой</w:t>
            </w:r>
          </w:p>
        </w:tc>
        <w:tc>
          <w:tcPr>
            <w:tcW w:w="709" w:type="dxa"/>
          </w:tcPr>
          <w:p w:rsidR="00D02A42" w:rsidRPr="005651DE" w:rsidRDefault="00D02A42" w:rsidP="0024368C">
            <w:pPr>
              <w:spacing w:after="96" w:line="255" w:lineRule="atLeast"/>
              <w:jc w:val="center"/>
              <w:rPr>
                <w:rFonts w:eastAsia="Times New Roman" w:cs="Times New Roman"/>
                <w:color w:val="2C2C2C"/>
                <w:sz w:val="20"/>
                <w:szCs w:val="20"/>
                <w:lang w:eastAsia="ru-RU"/>
              </w:rPr>
            </w:pPr>
            <w:r w:rsidRPr="005651DE">
              <w:rPr>
                <w:rFonts w:eastAsia="Times New Roman" w:cs="Times New Roman"/>
                <w:color w:val="2C2C2C"/>
                <w:sz w:val="20"/>
                <w:szCs w:val="20"/>
                <w:lang w:eastAsia="ru-RU"/>
              </w:rPr>
              <w:t>%</w:t>
            </w:r>
          </w:p>
        </w:tc>
        <w:tc>
          <w:tcPr>
            <w:tcW w:w="1134" w:type="dxa"/>
          </w:tcPr>
          <w:p w:rsidR="00D02A42" w:rsidRPr="005651DE" w:rsidRDefault="002604CC" w:rsidP="0024368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18</w:t>
            </w:r>
          </w:p>
        </w:tc>
        <w:tc>
          <w:tcPr>
            <w:tcW w:w="1559" w:type="dxa"/>
          </w:tcPr>
          <w:p w:rsidR="00D02A42" w:rsidRPr="005651DE" w:rsidRDefault="002604CC" w:rsidP="0024368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23,9</w:t>
            </w:r>
          </w:p>
        </w:tc>
        <w:tc>
          <w:tcPr>
            <w:tcW w:w="1276" w:type="dxa"/>
          </w:tcPr>
          <w:p w:rsidR="00D02A42" w:rsidRPr="005651DE" w:rsidRDefault="002604CC" w:rsidP="0024368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133</w:t>
            </w:r>
          </w:p>
        </w:tc>
        <w:tc>
          <w:tcPr>
            <w:tcW w:w="1276" w:type="dxa"/>
          </w:tcPr>
          <w:p w:rsidR="00D02A42" w:rsidRDefault="00D02A42" w:rsidP="0024368C">
            <w:pPr>
              <w:spacing w:after="96" w:line="255" w:lineRule="atLeast"/>
              <w:jc w:val="center"/>
              <w:rPr>
                <w:rFonts w:eastAsia="Times New Roman" w:cs="Times New Roman"/>
                <w:color w:val="2C2C2C"/>
                <w:sz w:val="20"/>
                <w:szCs w:val="20"/>
                <w:lang w:eastAsia="ru-RU"/>
              </w:rPr>
            </w:pPr>
          </w:p>
        </w:tc>
      </w:tr>
      <w:tr w:rsidR="003432D6" w:rsidRPr="00B84069" w:rsidTr="0024368C">
        <w:tc>
          <w:tcPr>
            <w:tcW w:w="441" w:type="dxa"/>
          </w:tcPr>
          <w:p w:rsidR="003432D6" w:rsidRPr="005651DE" w:rsidRDefault="003432D6" w:rsidP="0024368C">
            <w:pPr>
              <w:pStyle w:val="a6"/>
              <w:numPr>
                <w:ilvl w:val="0"/>
                <w:numId w:val="12"/>
              </w:numPr>
              <w:spacing w:after="96" w:line="255" w:lineRule="atLeast"/>
              <w:jc w:val="center"/>
              <w:rPr>
                <w:rFonts w:eastAsia="Times New Roman" w:cs="Times New Roman"/>
                <w:color w:val="2C2C2C"/>
                <w:sz w:val="20"/>
                <w:szCs w:val="20"/>
                <w:lang w:eastAsia="ru-RU"/>
              </w:rPr>
            </w:pPr>
          </w:p>
        </w:tc>
        <w:tc>
          <w:tcPr>
            <w:tcW w:w="3495" w:type="dxa"/>
          </w:tcPr>
          <w:p w:rsidR="003432D6" w:rsidRDefault="003432D6" w:rsidP="002604CC">
            <w:pPr>
              <w:shd w:val="clear" w:color="auto" w:fill="FFFFFF"/>
              <w:textAlignment w:val="baseline"/>
              <w:rPr>
                <w:rFonts w:eastAsia="Calibri" w:cs="Times New Roman"/>
                <w:kern w:val="28"/>
                <w:sz w:val="20"/>
                <w:szCs w:val="20"/>
              </w:rPr>
            </w:pPr>
            <w:r>
              <w:rPr>
                <w:rFonts w:eastAsia="Calibri" w:cs="Times New Roman"/>
                <w:kern w:val="28"/>
                <w:sz w:val="20"/>
                <w:szCs w:val="20"/>
              </w:rPr>
              <w:t>Увеличение количества зарегистрированных браков</w:t>
            </w:r>
          </w:p>
        </w:tc>
        <w:tc>
          <w:tcPr>
            <w:tcW w:w="709" w:type="dxa"/>
          </w:tcPr>
          <w:p w:rsidR="003432D6" w:rsidRPr="005651DE" w:rsidRDefault="003432D6" w:rsidP="0024368C">
            <w:pPr>
              <w:spacing w:after="96" w:line="255" w:lineRule="atLeast"/>
              <w:jc w:val="center"/>
              <w:rPr>
                <w:rFonts w:eastAsia="Times New Roman" w:cs="Times New Roman"/>
                <w:color w:val="2C2C2C"/>
                <w:sz w:val="20"/>
                <w:szCs w:val="20"/>
                <w:lang w:eastAsia="ru-RU"/>
              </w:rPr>
            </w:pPr>
            <w:proofErr w:type="spellStart"/>
            <w:proofErr w:type="gramStart"/>
            <w:r>
              <w:rPr>
                <w:rFonts w:eastAsia="Times New Roman" w:cs="Times New Roman"/>
                <w:color w:val="2C2C2C"/>
                <w:sz w:val="20"/>
                <w:szCs w:val="20"/>
                <w:lang w:eastAsia="ru-RU"/>
              </w:rPr>
              <w:t>ед</w:t>
            </w:r>
            <w:proofErr w:type="spellEnd"/>
            <w:proofErr w:type="gramEnd"/>
          </w:p>
        </w:tc>
        <w:tc>
          <w:tcPr>
            <w:tcW w:w="1134" w:type="dxa"/>
          </w:tcPr>
          <w:p w:rsidR="003432D6" w:rsidRDefault="003432D6" w:rsidP="0024368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47</w:t>
            </w:r>
          </w:p>
        </w:tc>
        <w:tc>
          <w:tcPr>
            <w:tcW w:w="1559" w:type="dxa"/>
          </w:tcPr>
          <w:p w:rsidR="003432D6" w:rsidRDefault="003432D6" w:rsidP="0024368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62</w:t>
            </w:r>
          </w:p>
        </w:tc>
        <w:tc>
          <w:tcPr>
            <w:tcW w:w="1276" w:type="dxa"/>
          </w:tcPr>
          <w:p w:rsidR="003432D6" w:rsidRDefault="003432D6" w:rsidP="0024368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132</w:t>
            </w:r>
          </w:p>
        </w:tc>
        <w:tc>
          <w:tcPr>
            <w:tcW w:w="1276" w:type="dxa"/>
          </w:tcPr>
          <w:p w:rsidR="003432D6" w:rsidRDefault="003432D6" w:rsidP="0024368C">
            <w:pPr>
              <w:spacing w:after="96" w:line="255" w:lineRule="atLeast"/>
              <w:jc w:val="center"/>
              <w:rPr>
                <w:rFonts w:eastAsia="Times New Roman" w:cs="Times New Roman"/>
                <w:color w:val="2C2C2C"/>
                <w:sz w:val="20"/>
                <w:szCs w:val="20"/>
                <w:lang w:eastAsia="ru-RU"/>
              </w:rPr>
            </w:pPr>
          </w:p>
        </w:tc>
      </w:tr>
    </w:tbl>
    <w:p w:rsidR="00D02A42" w:rsidRDefault="00D02A42" w:rsidP="00D02A42">
      <w:pPr>
        <w:tabs>
          <w:tab w:val="left" w:pos="0"/>
        </w:tabs>
        <w:spacing w:after="0" w:line="240" w:lineRule="auto"/>
        <w:ind w:firstLine="709"/>
        <w:contextualSpacing/>
        <w:jc w:val="both"/>
        <w:rPr>
          <w:b/>
          <w:i/>
          <w:szCs w:val="24"/>
          <w:shd w:val="clear" w:color="auto" w:fill="FFFFFF"/>
        </w:rPr>
      </w:pPr>
    </w:p>
    <w:p w:rsidR="00D02A42" w:rsidRPr="004D6964" w:rsidRDefault="00D02A42" w:rsidP="00D02A42">
      <w:pPr>
        <w:tabs>
          <w:tab w:val="left" w:pos="0"/>
        </w:tabs>
        <w:spacing w:after="0" w:line="240" w:lineRule="auto"/>
        <w:ind w:firstLine="709"/>
        <w:contextualSpacing/>
        <w:jc w:val="both"/>
        <w:rPr>
          <w:szCs w:val="24"/>
          <w:lang w:eastAsia="ru-RU"/>
        </w:rPr>
      </w:pPr>
      <w:r w:rsidRPr="00F567A0">
        <w:rPr>
          <w:rFonts w:eastAsia="Times New Roman" w:cs="Times New Roman"/>
          <w:b/>
          <w:i/>
          <w:iCs/>
          <w:szCs w:val="24"/>
          <w:lang w:eastAsia="ru-RU"/>
        </w:rPr>
        <w:t xml:space="preserve">Вывод: </w:t>
      </w:r>
      <w:r>
        <w:rPr>
          <w:rFonts w:eastAsia="Times New Roman"/>
          <w:szCs w:val="24"/>
          <w:lang w:eastAsia="ru-RU"/>
        </w:rPr>
        <w:t>П</w:t>
      </w:r>
      <w:r w:rsidR="00203DEC">
        <w:rPr>
          <w:rFonts w:eastAsia="Times New Roman"/>
          <w:szCs w:val="24"/>
          <w:lang w:eastAsia="ru-RU"/>
        </w:rPr>
        <w:t>о результатам реализации за 2021</w:t>
      </w:r>
      <w:r w:rsidRPr="00CC1D22">
        <w:rPr>
          <w:rFonts w:eastAsia="Times New Roman"/>
          <w:szCs w:val="24"/>
          <w:lang w:eastAsia="ru-RU"/>
        </w:rPr>
        <w:t xml:space="preserve"> год муниципальная программа признана </w:t>
      </w:r>
      <w:r>
        <w:rPr>
          <w:rFonts w:eastAsia="Times New Roman"/>
          <w:szCs w:val="24"/>
          <w:lang w:eastAsia="ru-RU"/>
        </w:rPr>
        <w:t>эффективной</w:t>
      </w:r>
      <w:r w:rsidRPr="004D6964">
        <w:rPr>
          <w:rFonts w:eastAsia="Times New Roman"/>
          <w:szCs w:val="24"/>
          <w:lang w:eastAsia="ru-RU"/>
        </w:rPr>
        <w:t xml:space="preserve">. </w:t>
      </w:r>
    </w:p>
    <w:p w:rsidR="004D22E5" w:rsidRDefault="004D22E5" w:rsidP="001E493A">
      <w:pPr>
        <w:shd w:val="clear" w:color="auto" w:fill="FFFFFF"/>
        <w:tabs>
          <w:tab w:val="left" w:pos="8114"/>
        </w:tabs>
        <w:spacing w:after="96" w:line="255" w:lineRule="atLeast"/>
        <w:rPr>
          <w:rFonts w:eastAsia="Times New Roman" w:cs="Times New Roman"/>
          <w:color w:val="000000" w:themeColor="text1"/>
          <w:szCs w:val="24"/>
          <w:lang w:eastAsia="ru-RU"/>
        </w:rPr>
      </w:pPr>
    </w:p>
    <w:p w:rsidR="00815FE3" w:rsidRDefault="00815FE3" w:rsidP="001E493A">
      <w:pPr>
        <w:shd w:val="clear" w:color="auto" w:fill="FFFFFF"/>
        <w:tabs>
          <w:tab w:val="left" w:pos="8114"/>
        </w:tabs>
        <w:spacing w:after="96" w:line="255" w:lineRule="atLeast"/>
        <w:rPr>
          <w:rFonts w:eastAsia="Times New Roman" w:cs="Times New Roman"/>
          <w:color w:val="000000" w:themeColor="text1"/>
          <w:szCs w:val="24"/>
          <w:lang w:eastAsia="ru-RU"/>
        </w:rPr>
      </w:pPr>
    </w:p>
    <w:p w:rsidR="00815FE3" w:rsidRDefault="00815FE3" w:rsidP="001E493A">
      <w:pPr>
        <w:shd w:val="clear" w:color="auto" w:fill="FFFFFF"/>
        <w:tabs>
          <w:tab w:val="left" w:pos="8114"/>
        </w:tabs>
        <w:spacing w:after="96" w:line="255" w:lineRule="atLeast"/>
        <w:rPr>
          <w:rFonts w:eastAsia="Times New Roman" w:cs="Times New Roman"/>
          <w:color w:val="000000" w:themeColor="text1"/>
          <w:szCs w:val="24"/>
          <w:lang w:eastAsia="ru-RU"/>
        </w:rPr>
      </w:pPr>
    </w:p>
    <w:p w:rsidR="00815FE3" w:rsidRDefault="00815FE3" w:rsidP="001E493A">
      <w:pPr>
        <w:shd w:val="clear" w:color="auto" w:fill="FFFFFF"/>
        <w:tabs>
          <w:tab w:val="left" w:pos="8114"/>
        </w:tabs>
        <w:spacing w:after="96" w:line="255" w:lineRule="atLeast"/>
        <w:rPr>
          <w:rFonts w:eastAsia="Times New Roman" w:cs="Times New Roman"/>
          <w:color w:val="000000" w:themeColor="text1"/>
          <w:szCs w:val="24"/>
          <w:lang w:eastAsia="ru-RU"/>
        </w:rPr>
      </w:pPr>
    </w:p>
    <w:p w:rsidR="00815FE3" w:rsidRDefault="00815FE3" w:rsidP="001E493A">
      <w:pPr>
        <w:shd w:val="clear" w:color="auto" w:fill="FFFFFF"/>
        <w:tabs>
          <w:tab w:val="left" w:pos="8114"/>
        </w:tabs>
        <w:spacing w:after="96" w:line="255" w:lineRule="atLeast"/>
        <w:rPr>
          <w:rFonts w:eastAsia="Times New Roman" w:cs="Times New Roman"/>
          <w:color w:val="000000" w:themeColor="text1"/>
          <w:szCs w:val="24"/>
          <w:lang w:eastAsia="ru-RU"/>
        </w:rPr>
      </w:pPr>
    </w:p>
    <w:p w:rsidR="00815FE3" w:rsidRDefault="00815FE3" w:rsidP="001E493A">
      <w:pPr>
        <w:shd w:val="clear" w:color="auto" w:fill="FFFFFF"/>
        <w:tabs>
          <w:tab w:val="left" w:pos="8114"/>
        </w:tabs>
        <w:spacing w:after="96" w:line="255" w:lineRule="atLeast"/>
        <w:rPr>
          <w:rFonts w:eastAsia="Times New Roman" w:cs="Times New Roman"/>
          <w:color w:val="000000" w:themeColor="text1"/>
          <w:szCs w:val="24"/>
          <w:lang w:eastAsia="ru-RU"/>
        </w:rPr>
      </w:pPr>
    </w:p>
    <w:p w:rsidR="00815FE3" w:rsidRDefault="00815FE3" w:rsidP="001E493A">
      <w:pPr>
        <w:shd w:val="clear" w:color="auto" w:fill="FFFFFF"/>
        <w:tabs>
          <w:tab w:val="left" w:pos="8114"/>
        </w:tabs>
        <w:spacing w:after="96" w:line="255" w:lineRule="atLeast"/>
        <w:rPr>
          <w:rFonts w:eastAsia="Times New Roman" w:cs="Times New Roman"/>
          <w:color w:val="000000" w:themeColor="text1"/>
          <w:szCs w:val="24"/>
          <w:lang w:eastAsia="ru-RU"/>
        </w:rPr>
      </w:pPr>
    </w:p>
    <w:p w:rsidR="00815FE3" w:rsidRDefault="00815FE3" w:rsidP="001E493A">
      <w:pPr>
        <w:shd w:val="clear" w:color="auto" w:fill="FFFFFF"/>
        <w:tabs>
          <w:tab w:val="left" w:pos="8114"/>
        </w:tabs>
        <w:spacing w:after="96" w:line="255" w:lineRule="atLeast"/>
        <w:rPr>
          <w:rFonts w:eastAsia="Times New Roman" w:cs="Times New Roman"/>
          <w:color w:val="000000" w:themeColor="text1"/>
          <w:szCs w:val="24"/>
          <w:lang w:eastAsia="ru-RU"/>
        </w:rPr>
      </w:pPr>
    </w:p>
    <w:p w:rsidR="00815FE3" w:rsidRDefault="00815FE3" w:rsidP="001E493A">
      <w:pPr>
        <w:shd w:val="clear" w:color="auto" w:fill="FFFFFF"/>
        <w:tabs>
          <w:tab w:val="left" w:pos="8114"/>
        </w:tabs>
        <w:spacing w:after="96" w:line="255" w:lineRule="atLeast"/>
        <w:rPr>
          <w:rFonts w:eastAsia="Times New Roman" w:cs="Times New Roman"/>
          <w:color w:val="000000" w:themeColor="text1"/>
          <w:szCs w:val="24"/>
          <w:lang w:eastAsia="ru-RU"/>
        </w:rPr>
      </w:pPr>
    </w:p>
    <w:p w:rsidR="00815FE3" w:rsidRDefault="00815FE3" w:rsidP="001E493A">
      <w:pPr>
        <w:shd w:val="clear" w:color="auto" w:fill="FFFFFF"/>
        <w:tabs>
          <w:tab w:val="left" w:pos="8114"/>
        </w:tabs>
        <w:spacing w:after="96" w:line="255" w:lineRule="atLeast"/>
        <w:rPr>
          <w:rFonts w:eastAsia="Times New Roman" w:cs="Times New Roman"/>
          <w:color w:val="000000" w:themeColor="text1"/>
          <w:szCs w:val="24"/>
          <w:lang w:eastAsia="ru-RU"/>
        </w:rPr>
      </w:pPr>
    </w:p>
    <w:p w:rsidR="00815FE3" w:rsidRDefault="00815FE3" w:rsidP="001E493A">
      <w:pPr>
        <w:shd w:val="clear" w:color="auto" w:fill="FFFFFF"/>
        <w:tabs>
          <w:tab w:val="left" w:pos="8114"/>
        </w:tabs>
        <w:spacing w:after="96" w:line="255" w:lineRule="atLeast"/>
        <w:rPr>
          <w:rFonts w:eastAsia="Times New Roman" w:cs="Times New Roman"/>
          <w:color w:val="000000" w:themeColor="text1"/>
          <w:szCs w:val="24"/>
          <w:lang w:eastAsia="ru-RU"/>
        </w:rPr>
      </w:pPr>
    </w:p>
    <w:p w:rsidR="00815FE3" w:rsidRDefault="00815FE3" w:rsidP="001E493A">
      <w:pPr>
        <w:shd w:val="clear" w:color="auto" w:fill="FFFFFF"/>
        <w:tabs>
          <w:tab w:val="left" w:pos="8114"/>
        </w:tabs>
        <w:spacing w:after="96" w:line="255" w:lineRule="atLeast"/>
        <w:rPr>
          <w:rFonts w:eastAsia="Times New Roman" w:cs="Times New Roman"/>
          <w:color w:val="000000" w:themeColor="text1"/>
          <w:szCs w:val="24"/>
          <w:lang w:eastAsia="ru-RU"/>
        </w:rPr>
      </w:pPr>
    </w:p>
    <w:p w:rsidR="00142D5D" w:rsidRDefault="00142D5D" w:rsidP="00142D5D">
      <w:pPr>
        <w:spacing w:after="0" w:line="240" w:lineRule="auto"/>
        <w:jc w:val="center"/>
        <w:rPr>
          <w:rFonts w:eastAsia="Times New Roman" w:cs="Times New Roman"/>
          <w:b/>
          <w:szCs w:val="24"/>
          <w:lang w:eastAsia="ru-RU"/>
        </w:rPr>
      </w:pPr>
      <w:r>
        <w:rPr>
          <w:rFonts w:eastAsia="Times New Roman" w:cs="Times New Roman"/>
          <w:b/>
          <w:szCs w:val="24"/>
          <w:lang w:eastAsia="ru-RU"/>
        </w:rPr>
        <w:t>30</w:t>
      </w:r>
      <w:r w:rsidRPr="007B7C43">
        <w:rPr>
          <w:rFonts w:eastAsia="Times New Roman" w:cs="Times New Roman"/>
          <w:b/>
          <w:szCs w:val="24"/>
          <w:lang w:eastAsia="ru-RU"/>
        </w:rPr>
        <w:t xml:space="preserve">. </w:t>
      </w:r>
      <w:r w:rsidR="00F15D8F">
        <w:rPr>
          <w:rFonts w:eastAsia="Times New Roman" w:cs="Times New Roman"/>
          <w:b/>
          <w:szCs w:val="24"/>
          <w:lang w:eastAsia="ru-RU"/>
        </w:rPr>
        <w:t xml:space="preserve">   </w:t>
      </w:r>
      <w:r w:rsidRPr="007B7C43">
        <w:rPr>
          <w:rFonts w:eastAsia="Times New Roman" w:cs="Times New Roman"/>
          <w:b/>
          <w:szCs w:val="24"/>
          <w:lang w:eastAsia="ru-RU"/>
        </w:rPr>
        <w:t>Развитие культуры муниципального обр</w:t>
      </w:r>
      <w:r>
        <w:rPr>
          <w:rFonts w:eastAsia="Times New Roman" w:cs="Times New Roman"/>
          <w:b/>
          <w:szCs w:val="24"/>
          <w:lang w:eastAsia="ru-RU"/>
        </w:rPr>
        <w:t>азования «</w:t>
      </w:r>
      <w:proofErr w:type="spellStart"/>
      <w:r>
        <w:rPr>
          <w:rFonts w:eastAsia="Times New Roman" w:cs="Times New Roman"/>
          <w:b/>
          <w:szCs w:val="24"/>
          <w:lang w:eastAsia="ru-RU"/>
        </w:rPr>
        <w:t>Майнский</w:t>
      </w:r>
      <w:proofErr w:type="spellEnd"/>
      <w:r>
        <w:rPr>
          <w:rFonts w:eastAsia="Times New Roman" w:cs="Times New Roman"/>
          <w:b/>
          <w:szCs w:val="24"/>
          <w:lang w:eastAsia="ru-RU"/>
        </w:rPr>
        <w:t xml:space="preserve"> район»</w:t>
      </w:r>
    </w:p>
    <w:p w:rsidR="00142D5D" w:rsidRDefault="00142D5D" w:rsidP="00142D5D">
      <w:pPr>
        <w:spacing w:after="0" w:line="240" w:lineRule="auto"/>
        <w:jc w:val="center"/>
        <w:rPr>
          <w:rFonts w:eastAsia="Times New Roman" w:cs="Times New Roman"/>
          <w:b/>
          <w:szCs w:val="24"/>
          <w:lang w:eastAsia="ru-RU"/>
        </w:rPr>
      </w:pPr>
      <w:r>
        <w:rPr>
          <w:rFonts w:eastAsia="Times New Roman" w:cs="Times New Roman"/>
          <w:b/>
          <w:szCs w:val="24"/>
          <w:lang w:eastAsia="ru-RU"/>
        </w:rPr>
        <w:t xml:space="preserve"> на 2020</w:t>
      </w:r>
      <w:r w:rsidRPr="007B7C43">
        <w:rPr>
          <w:rFonts w:eastAsia="Times New Roman" w:cs="Times New Roman"/>
          <w:b/>
          <w:szCs w:val="24"/>
          <w:lang w:eastAsia="ru-RU"/>
        </w:rPr>
        <w:t>-20</w:t>
      </w:r>
      <w:r>
        <w:rPr>
          <w:rFonts w:eastAsia="Times New Roman" w:cs="Times New Roman"/>
          <w:b/>
          <w:szCs w:val="24"/>
          <w:lang w:eastAsia="ru-RU"/>
        </w:rPr>
        <w:t>22</w:t>
      </w:r>
      <w:r w:rsidRPr="007B7C43">
        <w:rPr>
          <w:rFonts w:eastAsia="Times New Roman" w:cs="Times New Roman"/>
          <w:b/>
          <w:szCs w:val="24"/>
          <w:lang w:eastAsia="ru-RU"/>
        </w:rPr>
        <w:t xml:space="preserve"> годы</w:t>
      </w:r>
    </w:p>
    <w:p w:rsidR="00142D5D" w:rsidRPr="007B7C43" w:rsidRDefault="00142D5D" w:rsidP="00142D5D">
      <w:pPr>
        <w:spacing w:after="0" w:line="240" w:lineRule="auto"/>
        <w:jc w:val="center"/>
        <w:rPr>
          <w:rFonts w:eastAsia="Times New Roman" w:cs="Times New Roman"/>
          <w:b/>
          <w:szCs w:val="24"/>
          <w:lang w:eastAsia="ru-RU"/>
        </w:rPr>
      </w:pPr>
    </w:p>
    <w:p w:rsidR="00142D5D" w:rsidRDefault="00142D5D" w:rsidP="00142D5D">
      <w:pPr>
        <w:ind w:firstLine="709"/>
        <w:jc w:val="both"/>
        <w:rPr>
          <w:rFonts w:eastAsia="Times New Roman" w:cs="Times New Roman"/>
          <w:b/>
          <w:color w:val="333333"/>
          <w:szCs w:val="24"/>
          <w:lang w:eastAsia="ru-RU"/>
        </w:rPr>
      </w:pPr>
      <w:r w:rsidRPr="00AC6C20">
        <w:t>Ответственный исполнитель муниципальной программы – МУК «МИКМ», МУК «ММБ</w:t>
      </w:r>
      <w:r w:rsidRPr="00BB173F">
        <w:t xml:space="preserve"> им</w:t>
      </w:r>
      <w:r>
        <w:t xml:space="preserve">. </w:t>
      </w:r>
      <w:r w:rsidRPr="00BB173F">
        <w:t>И.С.</w:t>
      </w:r>
      <w:r>
        <w:t xml:space="preserve"> </w:t>
      </w:r>
      <w:proofErr w:type="spellStart"/>
      <w:r w:rsidRPr="00BB173F">
        <w:t>Полбина</w:t>
      </w:r>
      <w:proofErr w:type="spellEnd"/>
      <w:r w:rsidRPr="00BB173F">
        <w:t>»,</w:t>
      </w:r>
      <w:r>
        <w:t xml:space="preserve"> </w:t>
      </w:r>
      <w:r w:rsidRPr="00BB173F">
        <w:t>МУК «ММЦК»,</w:t>
      </w:r>
      <w:r>
        <w:t xml:space="preserve"> </w:t>
      </w:r>
      <w:r w:rsidRPr="00BB173F">
        <w:t>МБУ ДО «</w:t>
      </w:r>
      <w:proofErr w:type="spellStart"/>
      <w:r w:rsidRPr="00BB173F">
        <w:t>Майнская</w:t>
      </w:r>
      <w:proofErr w:type="spellEnd"/>
      <w:r w:rsidRPr="00BB173F">
        <w:t xml:space="preserve"> ДШИ им. В.Н.</w:t>
      </w:r>
      <w:r>
        <w:t xml:space="preserve"> </w:t>
      </w:r>
      <w:proofErr w:type="spellStart"/>
      <w:r w:rsidRPr="00BB173F">
        <w:t>Кашперова</w:t>
      </w:r>
      <w:proofErr w:type="spellEnd"/>
      <w:r w:rsidRPr="00BB173F">
        <w:t>»,  МКУ ДО «</w:t>
      </w:r>
      <w:proofErr w:type="spellStart"/>
      <w:r w:rsidRPr="00BB173F">
        <w:t>Игнатовская</w:t>
      </w:r>
      <w:proofErr w:type="spellEnd"/>
      <w:r w:rsidRPr="00BB173F">
        <w:t xml:space="preserve"> ДШИ»</w:t>
      </w:r>
    </w:p>
    <w:p w:rsidR="00142D5D" w:rsidRPr="00144966" w:rsidRDefault="00142D5D" w:rsidP="00142D5D">
      <w:pPr>
        <w:spacing w:before="100" w:beforeAutospacing="1" w:after="100" w:afterAutospacing="1" w:line="240" w:lineRule="auto"/>
        <w:ind w:firstLine="709"/>
        <w:jc w:val="both"/>
        <w:rPr>
          <w:rFonts w:eastAsia="Times New Roman" w:cs="Times New Roman"/>
          <w:szCs w:val="24"/>
          <w:lang w:eastAsia="ru-RU"/>
        </w:rPr>
      </w:pPr>
      <w:r w:rsidRPr="00144966">
        <w:rPr>
          <w:rFonts w:eastAsia="Times New Roman" w:cs="Times New Roman"/>
          <w:szCs w:val="24"/>
          <w:lang w:eastAsia="ru-RU"/>
        </w:rPr>
        <w:t>На финансировани</w:t>
      </w:r>
      <w:r>
        <w:rPr>
          <w:rFonts w:eastAsia="Times New Roman" w:cs="Times New Roman"/>
          <w:szCs w:val="24"/>
          <w:lang w:eastAsia="ru-RU"/>
        </w:rPr>
        <w:t xml:space="preserve">е муниципальной программы в 2021 </w:t>
      </w:r>
      <w:r w:rsidRPr="00144966">
        <w:rPr>
          <w:rFonts w:eastAsia="Times New Roman" w:cs="Times New Roman"/>
          <w:szCs w:val="24"/>
          <w:lang w:eastAsia="ru-RU"/>
        </w:rPr>
        <w:t>году заложены средства из бюджета муниципального образования «</w:t>
      </w:r>
      <w:proofErr w:type="spellStart"/>
      <w:r w:rsidRPr="00144966">
        <w:rPr>
          <w:rFonts w:eastAsia="Times New Roman" w:cs="Times New Roman"/>
          <w:szCs w:val="24"/>
          <w:lang w:eastAsia="ru-RU"/>
        </w:rPr>
        <w:t>Майнский</w:t>
      </w:r>
      <w:proofErr w:type="spellEnd"/>
      <w:r w:rsidRPr="00144966">
        <w:rPr>
          <w:rFonts w:eastAsia="Times New Roman" w:cs="Times New Roman"/>
          <w:szCs w:val="24"/>
          <w:lang w:eastAsia="ru-RU"/>
        </w:rPr>
        <w:t xml:space="preserve"> район»  в  сумме  </w:t>
      </w:r>
      <w:r>
        <w:rPr>
          <w:rFonts w:eastAsia="Times New Roman" w:cs="Times New Roman"/>
          <w:szCs w:val="24"/>
          <w:lang w:eastAsia="ru-RU"/>
        </w:rPr>
        <w:t>74890 тыс</w:t>
      </w:r>
      <w:proofErr w:type="gramStart"/>
      <w:r>
        <w:rPr>
          <w:rFonts w:eastAsia="Times New Roman" w:cs="Times New Roman"/>
          <w:szCs w:val="24"/>
          <w:lang w:eastAsia="ru-RU"/>
        </w:rPr>
        <w:t>.р</w:t>
      </w:r>
      <w:proofErr w:type="gramEnd"/>
      <w:r>
        <w:rPr>
          <w:rFonts w:eastAsia="Times New Roman" w:cs="Times New Roman"/>
          <w:szCs w:val="24"/>
          <w:lang w:eastAsia="ru-RU"/>
        </w:rPr>
        <w:t>уб., освоено 74890 тыс.руб. ( 100% от запланированного объема финансирования).</w:t>
      </w:r>
    </w:p>
    <w:p w:rsidR="00142D5D" w:rsidRPr="00144966" w:rsidRDefault="00142D5D" w:rsidP="00142D5D">
      <w:pPr>
        <w:pStyle w:val="a3"/>
        <w:spacing w:before="0" w:beforeAutospacing="0" w:after="0" w:afterAutospacing="0"/>
        <w:ind w:firstLine="709"/>
      </w:pPr>
      <w:r w:rsidRPr="00144966">
        <w:t>В результате реализации программы решаются следующие задачи:</w:t>
      </w:r>
    </w:p>
    <w:p w:rsidR="00142D5D" w:rsidRPr="005B3683" w:rsidRDefault="00142D5D" w:rsidP="00142D5D">
      <w:pPr>
        <w:pStyle w:val="a3"/>
        <w:spacing w:before="0" w:beforeAutospacing="0" w:after="0" w:afterAutospacing="0"/>
        <w:ind w:firstLine="709"/>
        <w:rPr>
          <w:color w:val="000000"/>
        </w:rPr>
      </w:pPr>
      <w:r w:rsidRPr="005B3683">
        <w:rPr>
          <w:color w:val="000000"/>
        </w:rPr>
        <w:t>- создание единого культурного и информационного пространства района;</w:t>
      </w:r>
    </w:p>
    <w:p w:rsidR="00142D5D" w:rsidRPr="005B3683" w:rsidRDefault="00142D5D" w:rsidP="00142D5D">
      <w:pPr>
        <w:pStyle w:val="a3"/>
        <w:spacing w:before="0" w:beforeAutospacing="0" w:after="0" w:afterAutospacing="0"/>
        <w:ind w:firstLine="709"/>
        <w:rPr>
          <w:color w:val="000000"/>
        </w:rPr>
      </w:pPr>
      <w:r w:rsidRPr="005B3683">
        <w:rPr>
          <w:color w:val="000000"/>
        </w:rPr>
        <w:t>- укрепление материально-технической базы учреждений культуры и их технической оснащенности с учетом современных требований;</w:t>
      </w:r>
    </w:p>
    <w:p w:rsidR="00142D5D" w:rsidRPr="005B3683" w:rsidRDefault="00142D5D" w:rsidP="00142D5D">
      <w:pPr>
        <w:pStyle w:val="a3"/>
        <w:spacing w:before="0" w:beforeAutospacing="0" w:after="0" w:afterAutospacing="0"/>
        <w:ind w:firstLine="709"/>
        <w:rPr>
          <w:color w:val="000000"/>
        </w:rPr>
      </w:pPr>
      <w:r w:rsidRPr="005B3683">
        <w:rPr>
          <w:color w:val="000000"/>
        </w:rPr>
        <w:t>- расширение доступа населения МО «</w:t>
      </w:r>
      <w:proofErr w:type="spellStart"/>
      <w:r w:rsidRPr="005B3683">
        <w:rPr>
          <w:color w:val="000000"/>
        </w:rPr>
        <w:t>Майнский</w:t>
      </w:r>
      <w:proofErr w:type="spellEnd"/>
      <w:r w:rsidRPr="005B3683">
        <w:rPr>
          <w:color w:val="000000"/>
        </w:rPr>
        <w:t xml:space="preserve"> район» к культурным ценностям и культурным благам;</w:t>
      </w:r>
    </w:p>
    <w:p w:rsidR="00142D5D" w:rsidRPr="005B3683" w:rsidRDefault="00142D5D" w:rsidP="00142D5D">
      <w:pPr>
        <w:pStyle w:val="a3"/>
        <w:spacing w:before="0" w:beforeAutospacing="0" w:after="0" w:afterAutospacing="0"/>
        <w:ind w:firstLine="709"/>
        <w:rPr>
          <w:color w:val="000000"/>
        </w:rPr>
      </w:pPr>
      <w:r w:rsidRPr="005B3683">
        <w:rPr>
          <w:color w:val="000000"/>
        </w:rPr>
        <w:t>- сохранение кадрового потенциала культуры.</w:t>
      </w:r>
    </w:p>
    <w:p w:rsidR="00142D5D" w:rsidRDefault="00142D5D" w:rsidP="00142D5D">
      <w:pPr>
        <w:pStyle w:val="a3"/>
        <w:spacing w:before="0" w:beforeAutospacing="0" w:after="0" w:afterAutospacing="0"/>
        <w:ind w:firstLine="709"/>
        <w:rPr>
          <w:color w:val="000000"/>
        </w:rPr>
      </w:pPr>
      <w:r w:rsidRPr="005B3683">
        <w:rPr>
          <w:color w:val="000000"/>
        </w:rPr>
        <w:t xml:space="preserve">В рамках реализации программы </w:t>
      </w:r>
      <w:r>
        <w:rPr>
          <w:color w:val="000000"/>
        </w:rPr>
        <w:t>денежные средства были освоены на заработную плату с начислением, на коммунальные услуги и пожарную безопасность.</w:t>
      </w:r>
    </w:p>
    <w:p w:rsidR="00142D5D" w:rsidRPr="00142D5D" w:rsidRDefault="00142D5D" w:rsidP="00142D5D">
      <w:pPr>
        <w:pStyle w:val="a3"/>
        <w:spacing w:before="0" w:beforeAutospacing="0" w:after="0" w:afterAutospacing="0"/>
        <w:jc w:val="both"/>
        <w:rPr>
          <w:color w:val="000000"/>
        </w:rPr>
      </w:pPr>
      <w:r>
        <w:rPr>
          <w:color w:val="000000"/>
        </w:rPr>
        <w:tab/>
      </w:r>
      <w:r w:rsidRPr="00142D5D">
        <w:rPr>
          <w:color w:val="000000"/>
        </w:rPr>
        <w:t>В 2021 году продолжись ремонтные работы и укрепление материально-техни</w:t>
      </w:r>
      <w:r>
        <w:rPr>
          <w:color w:val="000000"/>
        </w:rPr>
        <w:t>ческой базы учреждений культуры.</w:t>
      </w:r>
    </w:p>
    <w:p w:rsidR="00142D5D" w:rsidRPr="00142D5D" w:rsidRDefault="00142D5D" w:rsidP="00142D5D">
      <w:pPr>
        <w:shd w:val="clear" w:color="auto" w:fill="FFFFFF"/>
        <w:spacing w:after="0" w:line="240" w:lineRule="auto"/>
        <w:jc w:val="both"/>
        <w:rPr>
          <w:rFonts w:cs="Times New Roman"/>
          <w:color w:val="000000"/>
          <w:szCs w:val="24"/>
        </w:rPr>
      </w:pPr>
      <w:r w:rsidRPr="00142D5D">
        <w:rPr>
          <w:rFonts w:cs="Times New Roman"/>
          <w:color w:val="000000"/>
          <w:szCs w:val="24"/>
        </w:rPr>
        <w:tab/>
        <w:t>В рамках федерального проекта "Культурная среда"</w:t>
      </w:r>
      <w:proofErr w:type="gramStart"/>
      <w:r w:rsidRPr="00142D5D">
        <w:rPr>
          <w:rFonts w:cs="Times New Roman"/>
          <w:color w:val="000000"/>
          <w:szCs w:val="24"/>
        </w:rPr>
        <w:t xml:space="preserve">  .</w:t>
      </w:r>
      <w:proofErr w:type="gramEnd"/>
    </w:p>
    <w:p w:rsidR="00142D5D" w:rsidRPr="00142D5D" w:rsidRDefault="00142D5D" w:rsidP="00142D5D">
      <w:pPr>
        <w:pStyle w:val="a3"/>
        <w:spacing w:before="0" w:beforeAutospacing="0" w:after="0" w:afterAutospacing="0"/>
        <w:jc w:val="both"/>
        <w:rPr>
          <w:color w:val="000000"/>
        </w:rPr>
      </w:pPr>
      <w:r w:rsidRPr="00142D5D">
        <w:rPr>
          <w:color w:val="000000"/>
        </w:rPr>
        <w:tab/>
        <w:t xml:space="preserve">- завершен капитальный ремонт Дома культуры в </w:t>
      </w:r>
      <w:proofErr w:type="spellStart"/>
      <w:r w:rsidRPr="00142D5D">
        <w:rPr>
          <w:color w:val="000000"/>
        </w:rPr>
        <w:t>с</w:t>
      </w:r>
      <w:proofErr w:type="gramStart"/>
      <w:r w:rsidRPr="00142D5D">
        <w:rPr>
          <w:color w:val="000000"/>
        </w:rPr>
        <w:t>.П</w:t>
      </w:r>
      <w:proofErr w:type="gramEnd"/>
      <w:r w:rsidRPr="00142D5D">
        <w:rPr>
          <w:color w:val="000000"/>
        </w:rPr>
        <w:t>олбино</w:t>
      </w:r>
      <w:proofErr w:type="spellEnd"/>
      <w:r w:rsidRPr="00142D5D">
        <w:rPr>
          <w:color w:val="000000"/>
        </w:rPr>
        <w:t>, объем финансирования 2,6 млн. рублей.</w:t>
      </w:r>
    </w:p>
    <w:p w:rsidR="00142D5D" w:rsidRPr="00142D5D" w:rsidRDefault="00142D5D" w:rsidP="00142D5D">
      <w:pPr>
        <w:pStyle w:val="a3"/>
        <w:spacing w:before="0" w:beforeAutospacing="0" w:after="0" w:afterAutospacing="0"/>
        <w:jc w:val="both"/>
        <w:rPr>
          <w:color w:val="000000"/>
        </w:rPr>
      </w:pPr>
      <w:r w:rsidRPr="00142D5D">
        <w:rPr>
          <w:color w:val="000000"/>
        </w:rPr>
        <w:t xml:space="preserve">         -проведена замена оконных блоков в </w:t>
      </w:r>
      <w:proofErr w:type="spellStart"/>
      <w:r w:rsidRPr="00142D5D">
        <w:rPr>
          <w:color w:val="000000"/>
        </w:rPr>
        <w:t>Майнской</w:t>
      </w:r>
      <w:proofErr w:type="spellEnd"/>
      <w:r w:rsidRPr="00142D5D">
        <w:rPr>
          <w:color w:val="000000"/>
        </w:rPr>
        <w:t xml:space="preserve">  детской школе искусств, объем финансирования 748 тыс. рублей.</w:t>
      </w:r>
    </w:p>
    <w:p w:rsidR="00142D5D" w:rsidRPr="00142D5D" w:rsidRDefault="00142D5D" w:rsidP="00142D5D">
      <w:pPr>
        <w:pStyle w:val="a3"/>
        <w:spacing w:before="0" w:beforeAutospacing="0" w:after="0" w:afterAutospacing="0"/>
        <w:jc w:val="both"/>
        <w:rPr>
          <w:color w:val="000000"/>
        </w:rPr>
      </w:pPr>
      <w:r w:rsidRPr="00142D5D">
        <w:rPr>
          <w:color w:val="000000"/>
        </w:rPr>
        <w:tab/>
        <w:t xml:space="preserve">При участии в  федеральном партийном проекте «Местный Дом культуры» выполнен   ремонт входной группы  </w:t>
      </w:r>
      <w:proofErr w:type="spellStart"/>
      <w:r w:rsidRPr="00142D5D">
        <w:rPr>
          <w:color w:val="000000"/>
        </w:rPr>
        <w:t>Игнатовского</w:t>
      </w:r>
      <w:proofErr w:type="spellEnd"/>
      <w:r w:rsidRPr="00142D5D">
        <w:rPr>
          <w:color w:val="000000"/>
        </w:rPr>
        <w:t xml:space="preserve"> Дома культуры, объем финансирования 691 тыс. рублей.</w:t>
      </w:r>
    </w:p>
    <w:p w:rsidR="00142D5D" w:rsidRPr="005B3683" w:rsidRDefault="00142D5D" w:rsidP="0059237D">
      <w:pPr>
        <w:pStyle w:val="a3"/>
        <w:spacing w:before="0" w:beforeAutospacing="0" w:after="0" w:afterAutospacing="0"/>
        <w:jc w:val="both"/>
        <w:rPr>
          <w:color w:val="000000"/>
        </w:rPr>
      </w:pPr>
      <w:r w:rsidRPr="00142D5D">
        <w:rPr>
          <w:color w:val="000000"/>
        </w:rPr>
        <w:t xml:space="preserve">          Завершен Ремонт  </w:t>
      </w:r>
      <w:proofErr w:type="spellStart"/>
      <w:r w:rsidRPr="00142D5D">
        <w:rPr>
          <w:color w:val="000000"/>
        </w:rPr>
        <w:t>Тагайского</w:t>
      </w:r>
      <w:proofErr w:type="spellEnd"/>
      <w:r w:rsidRPr="00142D5D">
        <w:rPr>
          <w:color w:val="000000"/>
        </w:rPr>
        <w:t xml:space="preserve"> Дома культуры, объем финансирования   2,3 млн. рублей.</w:t>
      </w:r>
      <w:r w:rsidRPr="00142D5D">
        <w:rPr>
          <w:color w:val="000000"/>
          <w:sz w:val="28"/>
          <w:szCs w:val="28"/>
        </w:rPr>
        <w:t xml:space="preserve"> </w:t>
      </w:r>
      <w:r w:rsidRPr="00142D5D">
        <w:rPr>
          <w:color w:val="000000"/>
        </w:rPr>
        <w:t xml:space="preserve">За счет средств областного и местного бюджетов переоснащена сельская библиотека по модельному стандарту </w:t>
      </w:r>
      <w:proofErr w:type="gramStart"/>
      <w:r w:rsidRPr="00142D5D">
        <w:rPr>
          <w:color w:val="000000"/>
        </w:rPr>
        <w:t>в</w:t>
      </w:r>
      <w:proofErr w:type="gramEnd"/>
      <w:r w:rsidRPr="00142D5D">
        <w:rPr>
          <w:color w:val="000000"/>
        </w:rPr>
        <w:t xml:space="preserve"> с. Абрамовка </w:t>
      </w:r>
    </w:p>
    <w:p w:rsidR="00142D5D" w:rsidRDefault="00142D5D" w:rsidP="00142D5D">
      <w:pPr>
        <w:tabs>
          <w:tab w:val="left" w:pos="709"/>
        </w:tabs>
        <w:spacing w:after="0" w:line="240" w:lineRule="auto"/>
        <w:ind w:firstLine="709"/>
        <w:jc w:val="both"/>
        <w:rPr>
          <w:rFonts w:eastAsia="Times New Roman"/>
          <w:szCs w:val="24"/>
          <w:lang w:eastAsia="ru-RU"/>
        </w:rPr>
      </w:pPr>
      <w:r w:rsidRPr="00F17AA8">
        <w:rPr>
          <w:rFonts w:eastAsia="Times New Roman"/>
          <w:szCs w:val="24"/>
          <w:lang w:eastAsia="ru-RU"/>
        </w:rPr>
        <w:t xml:space="preserve">Оценка эффективности реализации муниципальной программы осуществлялась по </w:t>
      </w:r>
      <w:r>
        <w:rPr>
          <w:rFonts w:eastAsia="Times New Roman"/>
          <w:szCs w:val="24"/>
          <w:lang w:eastAsia="ru-RU"/>
        </w:rPr>
        <w:t xml:space="preserve">3 </w:t>
      </w:r>
      <w:r w:rsidRPr="00F17AA8">
        <w:rPr>
          <w:rFonts w:eastAsia="Times New Roman"/>
          <w:szCs w:val="24"/>
          <w:lang w:eastAsia="ru-RU"/>
        </w:rPr>
        <w:t>целев</w:t>
      </w:r>
      <w:r>
        <w:rPr>
          <w:rFonts w:eastAsia="Times New Roman"/>
          <w:szCs w:val="24"/>
          <w:lang w:eastAsia="ru-RU"/>
        </w:rPr>
        <w:t>ым</w:t>
      </w:r>
      <w:r w:rsidRPr="00F17AA8">
        <w:rPr>
          <w:rFonts w:eastAsia="Times New Roman"/>
          <w:szCs w:val="24"/>
          <w:lang w:eastAsia="ru-RU"/>
        </w:rPr>
        <w:t xml:space="preserve"> </w:t>
      </w:r>
      <w:r>
        <w:rPr>
          <w:rFonts w:eastAsia="Times New Roman"/>
          <w:szCs w:val="24"/>
          <w:lang w:eastAsia="ru-RU"/>
        </w:rPr>
        <w:t>индикаторам</w:t>
      </w:r>
      <w:r w:rsidRPr="00F17AA8">
        <w:rPr>
          <w:rFonts w:eastAsia="Times New Roman"/>
          <w:szCs w:val="24"/>
          <w:lang w:eastAsia="ru-RU"/>
        </w:rPr>
        <w:t xml:space="preserve">, ожидаемое значение </w:t>
      </w:r>
      <w:r>
        <w:rPr>
          <w:rFonts w:eastAsia="Times New Roman"/>
          <w:szCs w:val="24"/>
          <w:lang w:eastAsia="ru-RU"/>
        </w:rPr>
        <w:t>достигнуто в полном объеме.</w:t>
      </w:r>
    </w:p>
    <w:p w:rsidR="00142D5D" w:rsidRDefault="00142D5D" w:rsidP="00142D5D">
      <w:pPr>
        <w:pStyle w:val="a3"/>
        <w:spacing w:before="0" w:beforeAutospacing="0" w:after="0" w:afterAutospacing="0"/>
        <w:ind w:firstLine="709"/>
        <w:jc w:val="both"/>
        <w:rPr>
          <w:color w:val="000000"/>
        </w:rPr>
      </w:pPr>
    </w:p>
    <w:tbl>
      <w:tblPr>
        <w:tblStyle w:val="ad"/>
        <w:tblW w:w="9606" w:type="dxa"/>
        <w:shd w:val="clear" w:color="auto" w:fill="FFFFFF" w:themeFill="background1"/>
        <w:tblLook w:val="00A0"/>
      </w:tblPr>
      <w:tblGrid>
        <w:gridCol w:w="563"/>
        <w:gridCol w:w="4275"/>
        <w:gridCol w:w="951"/>
        <w:gridCol w:w="1221"/>
        <w:gridCol w:w="1411"/>
        <w:gridCol w:w="1185"/>
      </w:tblGrid>
      <w:tr w:rsidR="00142D5D" w:rsidRPr="00FC3D44" w:rsidTr="0024368C">
        <w:trPr>
          <w:trHeight w:val="1377"/>
        </w:trPr>
        <w:tc>
          <w:tcPr>
            <w:tcW w:w="566" w:type="dxa"/>
            <w:shd w:val="clear" w:color="auto" w:fill="FFFFFF" w:themeFill="background1"/>
          </w:tcPr>
          <w:p w:rsidR="00142D5D" w:rsidRPr="00FC3D44" w:rsidRDefault="00142D5D" w:rsidP="0024368C">
            <w:pPr>
              <w:spacing w:after="96"/>
              <w:jc w:val="center"/>
              <w:rPr>
                <w:rFonts w:eastAsia="Calibri" w:cs="Times New Roman"/>
                <w:color w:val="2C2C2C"/>
                <w:sz w:val="20"/>
                <w:szCs w:val="20"/>
                <w:lang w:eastAsia="ru-RU"/>
              </w:rPr>
            </w:pPr>
            <w:r w:rsidRPr="00FC3D44">
              <w:rPr>
                <w:rFonts w:eastAsia="Calibri" w:cs="Times New Roman"/>
                <w:b/>
                <w:bCs/>
                <w:color w:val="2C2C2C"/>
                <w:sz w:val="20"/>
                <w:szCs w:val="20"/>
                <w:lang w:eastAsia="ru-RU"/>
              </w:rPr>
              <w:lastRenderedPageBreak/>
              <w:br/>
            </w:r>
            <w:r w:rsidRPr="00FC3D44">
              <w:rPr>
                <w:rFonts w:eastAsia="Calibri" w:cs="Times New Roman"/>
                <w:b/>
                <w:bCs/>
                <w:color w:val="2C2C2C"/>
                <w:sz w:val="20"/>
                <w:lang w:eastAsia="ru-RU"/>
              </w:rPr>
              <w:t> № </w:t>
            </w:r>
            <w:r w:rsidRPr="00FC3D44">
              <w:rPr>
                <w:rFonts w:eastAsia="Calibri" w:cs="Times New Roman"/>
                <w:b/>
                <w:bCs/>
                <w:color w:val="2C2C2C"/>
                <w:sz w:val="20"/>
                <w:szCs w:val="20"/>
                <w:lang w:eastAsia="ru-RU"/>
              </w:rPr>
              <w:br/>
            </w:r>
            <w:proofErr w:type="spellStart"/>
            <w:proofErr w:type="gramStart"/>
            <w:r w:rsidRPr="00FC3D44">
              <w:rPr>
                <w:rFonts w:eastAsia="Calibri" w:cs="Times New Roman"/>
                <w:b/>
                <w:bCs/>
                <w:color w:val="2C2C2C"/>
                <w:sz w:val="20"/>
                <w:lang w:eastAsia="ru-RU"/>
              </w:rPr>
              <w:t>п</w:t>
            </w:r>
            <w:proofErr w:type="spellEnd"/>
            <w:proofErr w:type="gramEnd"/>
            <w:r w:rsidRPr="00FC3D44">
              <w:rPr>
                <w:rFonts w:eastAsia="Calibri" w:cs="Times New Roman"/>
                <w:b/>
                <w:bCs/>
                <w:color w:val="2C2C2C"/>
                <w:sz w:val="20"/>
                <w:lang w:eastAsia="ru-RU"/>
              </w:rPr>
              <w:t>/</w:t>
            </w:r>
            <w:proofErr w:type="spellStart"/>
            <w:r w:rsidRPr="00FC3D44">
              <w:rPr>
                <w:rFonts w:eastAsia="Calibri" w:cs="Times New Roman"/>
                <w:b/>
                <w:bCs/>
                <w:color w:val="2C2C2C"/>
                <w:sz w:val="20"/>
                <w:lang w:eastAsia="ru-RU"/>
              </w:rPr>
              <w:t>п</w:t>
            </w:r>
            <w:proofErr w:type="spellEnd"/>
          </w:p>
        </w:tc>
        <w:tc>
          <w:tcPr>
            <w:tcW w:w="4504" w:type="dxa"/>
            <w:shd w:val="clear" w:color="auto" w:fill="FFFFFF" w:themeFill="background1"/>
          </w:tcPr>
          <w:p w:rsidR="00142D5D" w:rsidRDefault="00142D5D" w:rsidP="0024368C">
            <w:pPr>
              <w:spacing w:after="96"/>
              <w:jc w:val="center"/>
              <w:rPr>
                <w:rFonts w:cs="Times New Roman"/>
                <w:b/>
                <w:bCs/>
                <w:color w:val="2C2C2C"/>
                <w:sz w:val="20"/>
                <w:lang w:eastAsia="ru-RU"/>
              </w:rPr>
            </w:pPr>
            <w:r>
              <w:rPr>
                <w:rFonts w:cs="Times New Roman"/>
                <w:b/>
                <w:bCs/>
                <w:color w:val="2C2C2C"/>
                <w:sz w:val="20"/>
                <w:lang w:eastAsia="ru-RU"/>
              </w:rPr>
              <w:t xml:space="preserve">Наименование </w:t>
            </w:r>
          </w:p>
          <w:p w:rsidR="00142D5D" w:rsidRPr="00FC3D44" w:rsidRDefault="00142D5D" w:rsidP="0024368C">
            <w:pPr>
              <w:spacing w:after="96"/>
              <w:jc w:val="center"/>
              <w:rPr>
                <w:rFonts w:eastAsia="Calibri" w:cs="Times New Roman"/>
                <w:color w:val="2C2C2C"/>
                <w:sz w:val="20"/>
                <w:szCs w:val="20"/>
                <w:lang w:eastAsia="ru-RU"/>
              </w:rPr>
            </w:pPr>
            <w:r>
              <w:rPr>
                <w:rFonts w:cs="Times New Roman"/>
                <w:b/>
                <w:bCs/>
                <w:color w:val="2C2C2C"/>
                <w:sz w:val="20"/>
                <w:lang w:eastAsia="ru-RU"/>
              </w:rPr>
              <w:t xml:space="preserve">целевого </w:t>
            </w:r>
            <w:r w:rsidRPr="00FC3D44">
              <w:rPr>
                <w:rFonts w:eastAsia="Calibri" w:cs="Times New Roman"/>
                <w:b/>
                <w:bCs/>
                <w:color w:val="2C2C2C"/>
                <w:sz w:val="20"/>
                <w:lang w:eastAsia="ru-RU"/>
              </w:rPr>
              <w:t>показателя</w:t>
            </w:r>
          </w:p>
        </w:tc>
        <w:tc>
          <w:tcPr>
            <w:tcW w:w="708" w:type="dxa"/>
            <w:shd w:val="clear" w:color="auto" w:fill="FFFFFF" w:themeFill="background1"/>
          </w:tcPr>
          <w:p w:rsidR="00142D5D" w:rsidRPr="00FC3D44" w:rsidRDefault="00142D5D" w:rsidP="0024368C">
            <w:pPr>
              <w:spacing w:after="96"/>
              <w:jc w:val="center"/>
              <w:rPr>
                <w:rFonts w:eastAsia="Calibri" w:cs="Times New Roman"/>
                <w:color w:val="2C2C2C"/>
                <w:sz w:val="20"/>
                <w:szCs w:val="20"/>
                <w:lang w:eastAsia="ru-RU"/>
              </w:rPr>
            </w:pPr>
            <w:r w:rsidRPr="00FC3D44">
              <w:rPr>
                <w:rFonts w:eastAsia="Calibri" w:cs="Times New Roman"/>
                <w:b/>
                <w:bCs/>
                <w:color w:val="2C2C2C"/>
                <w:sz w:val="20"/>
                <w:lang w:eastAsia="ru-RU"/>
              </w:rPr>
              <w:t>Ед. </w:t>
            </w:r>
            <w:r w:rsidRPr="00FC3D44">
              <w:rPr>
                <w:rFonts w:eastAsia="Calibri" w:cs="Times New Roman"/>
                <w:b/>
                <w:bCs/>
                <w:color w:val="2C2C2C"/>
                <w:sz w:val="20"/>
                <w:szCs w:val="20"/>
                <w:lang w:eastAsia="ru-RU"/>
              </w:rPr>
              <w:br/>
            </w:r>
            <w:proofErr w:type="spellStart"/>
            <w:r w:rsidRPr="00FC3D44">
              <w:rPr>
                <w:rFonts w:eastAsia="Calibri" w:cs="Times New Roman"/>
                <w:b/>
                <w:bCs/>
                <w:color w:val="2C2C2C"/>
                <w:sz w:val="20"/>
                <w:lang w:eastAsia="ru-RU"/>
              </w:rPr>
              <w:t>изм</w:t>
            </w:r>
            <w:proofErr w:type="spellEnd"/>
            <w:r w:rsidRPr="00FC3D44">
              <w:rPr>
                <w:rFonts w:eastAsia="Calibri" w:cs="Times New Roman"/>
                <w:b/>
                <w:bCs/>
                <w:color w:val="2C2C2C"/>
                <w:sz w:val="20"/>
                <w:lang w:eastAsia="ru-RU"/>
              </w:rPr>
              <w:t>.</w:t>
            </w:r>
          </w:p>
        </w:tc>
        <w:tc>
          <w:tcPr>
            <w:tcW w:w="1232" w:type="dxa"/>
            <w:shd w:val="clear" w:color="auto" w:fill="FFFFFF" w:themeFill="background1"/>
          </w:tcPr>
          <w:p w:rsidR="00142D5D" w:rsidRPr="00FC3D44" w:rsidRDefault="00142D5D" w:rsidP="0024368C">
            <w:pPr>
              <w:spacing w:after="96"/>
              <w:jc w:val="center"/>
              <w:rPr>
                <w:rFonts w:eastAsia="Calibri" w:cs="Times New Roman"/>
                <w:color w:val="2C2C2C"/>
                <w:sz w:val="20"/>
                <w:szCs w:val="20"/>
                <w:lang w:eastAsia="ru-RU"/>
              </w:rPr>
            </w:pPr>
            <w:r w:rsidRPr="00FC3D44">
              <w:rPr>
                <w:rFonts w:eastAsia="Calibri" w:cs="Times New Roman"/>
                <w:b/>
                <w:bCs/>
                <w:color w:val="2C2C2C"/>
                <w:sz w:val="20"/>
                <w:lang w:eastAsia="ru-RU"/>
              </w:rPr>
              <w:t>Плановое</w:t>
            </w:r>
            <w:r w:rsidRPr="00FC3D44">
              <w:rPr>
                <w:rFonts w:eastAsia="Calibri" w:cs="Times New Roman"/>
                <w:b/>
                <w:bCs/>
                <w:color w:val="2C2C2C"/>
                <w:sz w:val="20"/>
                <w:szCs w:val="20"/>
                <w:lang w:eastAsia="ru-RU"/>
              </w:rPr>
              <w:br/>
            </w:r>
            <w:r w:rsidRPr="00FC3D44">
              <w:rPr>
                <w:rFonts w:eastAsia="Calibri" w:cs="Times New Roman"/>
                <w:b/>
                <w:bCs/>
                <w:color w:val="2C2C2C"/>
                <w:sz w:val="20"/>
                <w:lang w:eastAsia="ru-RU"/>
              </w:rPr>
              <w:t>значение</w:t>
            </w:r>
          </w:p>
        </w:tc>
        <w:tc>
          <w:tcPr>
            <w:tcW w:w="1411" w:type="dxa"/>
            <w:shd w:val="clear" w:color="auto" w:fill="FFFFFF" w:themeFill="background1"/>
          </w:tcPr>
          <w:p w:rsidR="00142D5D" w:rsidRPr="00FC3D44" w:rsidRDefault="00142D5D" w:rsidP="0024368C">
            <w:pPr>
              <w:spacing w:after="96"/>
              <w:jc w:val="center"/>
              <w:rPr>
                <w:rFonts w:eastAsia="Calibri" w:cs="Times New Roman"/>
                <w:color w:val="2C2C2C"/>
                <w:sz w:val="20"/>
                <w:szCs w:val="20"/>
                <w:lang w:eastAsia="ru-RU"/>
              </w:rPr>
            </w:pPr>
            <w:r w:rsidRPr="00FC3D44">
              <w:rPr>
                <w:rFonts w:eastAsia="Calibri" w:cs="Times New Roman"/>
                <w:b/>
                <w:bCs/>
                <w:color w:val="2C2C2C"/>
                <w:sz w:val="20"/>
                <w:lang w:eastAsia="ru-RU"/>
              </w:rPr>
              <w:t>Фактическое</w:t>
            </w:r>
            <w:r w:rsidRPr="00FC3D44">
              <w:rPr>
                <w:rFonts w:eastAsia="Calibri" w:cs="Times New Roman"/>
                <w:b/>
                <w:bCs/>
                <w:color w:val="2C2C2C"/>
                <w:sz w:val="20"/>
                <w:szCs w:val="20"/>
                <w:lang w:eastAsia="ru-RU"/>
              </w:rPr>
              <w:br/>
            </w:r>
            <w:r w:rsidRPr="00FC3D44">
              <w:rPr>
                <w:rFonts w:eastAsia="Calibri" w:cs="Times New Roman"/>
                <w:b/>
                <w:bCs/>
                <w:color w:val="2C2C2C"/>
                <w:sz w:val="20"/>
                <w:lang w:eastAsia="ru-RU"/>
              </w:rPr>
              <w:t> значение</w:t>
            </w:r>
          </w:p>
        </w:tc>
        <w:tc>
          <w:tcPr>
            <w:tcW w:w="1185" w:type="dxa"/>
            <w:shd w:val="clear" w:color="auto" w:fill="FFFFFF" w:themeFill="background1"/>
          </w:tcPr>
          <w:p w:rsidR="00142D5D" w:rsidRPr="00CD7BD7" w:rsidRDefault="00142D5D" w:rsidP="0024368C">
            <w:pPr>
              <w:spacing w:after="96" w:line="255" w:lineRule="atLeast"/>
              <w:jc w:val="center"/>
              <w:rPr>
                <w:rFonts w:eastAsia="Times New Roman" w:cs="Times New Roman"/>
                <w:color w:val="2C2C2C"/>
                <w:sz w:val="18"/>
                <w:szCs w:val="18"/>
                <w:lang w:eastAsia="ru-RU"/>
              </w:rPr>
            </w:pPr>
            <w:r>
              <w:rPr>
                <w:rFonts w:eastAsia="Times New Roman" w:cs="Times New Roman"/>
                <w:b/>
                <w:bCs/>
                <w:color w:val="2C2C2C"/>
                <w:sz w:val="18"/>
                <w:szCs w:val="18"/>
                <w:lang w:eastAsia="ru-RU"/>
              </w:rPr>
              <w:t>Процент достижения</w:t>
            </w:r>
          </w:p>
          <w:p w:rsidR="00142D5D" w:rsidRPr="00FC3D44" w:rsidRDefault="00142D5D" w:rsidP="0024368C">
            <w:pPr>
              <w:spacing w:after="96" w:line="255" w:lineRule="atLeast"/>
              <w:jc w:val="center"/>
              <w:rPr>
                <w:rFonts w:eastAsia="Calibri" w:cs="Times New Roman"/>
                <w:color w:val="2C2C2C"/>
                <w:sz w:val="20"/>
                <w:szCs w:val="20"/>
                <w:lang w:eastAsia="ru-RU"/>
              </w:rPr>
            </w:pPr>
            <w:r w:rsidRPr="00CD7BD7">
              <w:rPr>
                <w:rFonts w:eastAsia="Times New Roman" w:cs="Times New Roman"/>
                <w:b/>
                <w:bCs/>
                <w:color w:val="2C2C2C"/>
                <w:sz w:val="18"/>
                <w:szCs w:val="18"/>
                <w:lang w:eastAsia="ru-RU"/>
              </w:rPr>
              <w:t>%</w:t>
            </w:r>
          </w:p>
        </w:tc>
      </w:tr>
      <w:tr w:rsidR="00142D5D" w:rsidRPr="00FC3D44" w:rsidTr="0024368C">
        <w:tc>
          <w:tcPr>
            <w:tcW w:w="566" w:type="dxa"/>
            <w:shd w:val="clear" w:color="auto" w:fill="FFFFFF" w:themeFill="background1"/>
          </w:tcPr>
          <w:p w:rsidR="00142D5D" w:rsidRPr="00FC3D44" w:rsidRDefault="00142D5D" w:rsidP="0024368C">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1.</w:t>
            </w:r>
          </w:p>
        </w:tc>
        <w:tc>
          <w:tcPr>
            <w:tcW w:w="4504" w:type="dxa"/>
            <w:shd w:val="clear" w:color="auto" w:fill="FFFFFF" w:themeFill="background1"/>
          </w:tcPr>
          <w:p w:rsidR="00142D5D" w:rsidRPr="00FC3D44" w:rsidRDefault="00142D5D" w:rsidP="0024368C">
            <w:pPr>
              <w:pStyle w:val="a8"/>
              <w:snapToGrid w:val="0"/>
              <w:jc w:val="both"/>
              <w:rPr>
                <w:rFonts w:eastAsia="Calibri"/>
                <w:color w:val="2C2C2C"/>
                <w:sz w:val="20"/>
                <w:szCs w:val="20"/>
                <w:lang w:eastAsia="ru-RU"/>
              </w:rPr>
            </w:pPr>
            <w:r>
              <w:rPr>
                <w:sz w:val="20"/>
                <w:szCs w:val="20"/>
              </w:rPr>
              <w:t>Прирост посещений библиотек</w:t>
            </w:r>
          </w:p>
        </w:tc>
        <w:tc>
          <w:tcPr>
            <w:tcW w:w="708" w:type="dxa"/>
            <w:shd w:val="clear" w:color="auto" w:fill="FFFFFF" w:themeFill="background1"/>
          </w:tcPr>
          <w:p w:rsidR="00142D5D" w:rsidRPr="00FC3D44" w:rsidRDefault="00142D5D" w:rsidP="0024368C">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Тыс</w:t>
            </w:r>
            <w:proofErr w:type="gramStart"/>
            <w:r>
              <w:rPr>
                <w:rFonts w:eastAsia="Calibri" w:cs="Times New Roman"/>
                <w:color w:val="2C2C2C"/>
                <w:sz w:val="20"/>
                <w:szCs w:val="20"/>
                <w:lang w:eastAsia="ru-RU"/>
              </w:rPr>
              <w:t>.ч</w:t>
            </w:r>
            <w:proofErr w:type="gramEnd"/>
            <w:r>
              <w:rPr>
                <w:rFonts w:eastAsia="Calibri" w:cs="Times New Roman"/>
                <w:color w:val="2C2C2C"/>
                <w:sz w:val="20"/>
                <w:szCs w:val="20"/>
                <w:lang w:eastAsia="ru-RU"/>
              </w:rPr>
              <w:t>ел.</w:t>
            </w:r>
          </w:p>
        </w:tc>
        <w:tc>
          <w:tcPr>
            <w:tcW w:w="1232" w:type="dxa"/>
            <w:shd w:val="clear" w:color="auto" w:fill="FFFFFF" w:themeFill="background1"/>
          </w:tcPr>
          <w:p w:rsidR="00142D5D" w:rsidRPr="00FC3D44" w:rsidRDefault="000E5D80" w:rsidP="0024368C">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153,39</w:t>
            </w:r>
          </w:p>
        </w:tc>
        <w:tc>
          <w:tcPr>
            <w:tcW w:w="1411" w:type="dxa"/>
            <w:shd w:val="clear" w:color="auto" w:fill="FFFFFF" w:themeFill="background1"/>
          </w:tcPr>
          <w:p w:rsidR="00142D5D" w:rsidRPr="00FC3D44" w:rsidRDefault="000E5D80" w:rsidP="0024368C">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157,09</w:t>
            </w:r>
          </w:p>
        </w:tc>
        <w:tc>
          <w:tcPr>
            <w:tcW w:w="1185" w:type="dxa"/>
            <w:shd w:val="clear" w:color="auto" w:fill="FFFFFF" w:themeFill="background1"/>
          </w:tcPr>
          <w:p w:rsidR="00142D5D" w:rsidRPr="00FC3D44" w:rsidRDefault="000E5D80" w:rsidP="0024368C">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102,4</w:t>
            </w:r>
          </w:p>
        </w:tc>
      </w:tr>
      <w:tr w:rsidR="00142D5D" w:rsidRPr="00FC3D44" w:rsidTr="0024368C">
        <w:tc>
          <w:tcPr>
            <w:tcW w:w="566" w:type="dxa"/>
            <w:shd w:val="clear" w:color="auto" w:fill="FFFFFF" w:themeFill="background1"/>
          </w:tcPr>
          <w:p w:rsidR="00142D5D" w:rsidRPr="00FC3D44" w:rsidRDefault="00142D5D" w:rsidP="0024368C">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2.</w:t>
            </w:r>
          </w:p>
        </w:tc>
        <w:tc>
          <w:tcPr>
            <w:tcW w:w="4504" w:type="dxa"/>
            <w:shd w:val="clear" w:color="auto" w:fill="FFFFFF" w:themeFill="background1"/>
          </w:tcPr>
          <w:p w:rsidR="00142D5D" w:rsidRPr="00FC3D44" w:rsidRDefault="00142D5D" w:rsidP="0024368C">
            <w:pPr>
              <w:pStyle w:val="a8"/>
              <w:snapToGrid w:val="0"/>
              <w:jc w:val="both"/>
              <w:rPr>
                <w:sz w:val="20"/>
                <w:szCs w:val="20"/>
              </w:rPr>
            </w:pPr>
            <w:r>
              <w:rPr>
                <w:sz w:val="20"/>
                <w:szCs w:val="20"/>
              </w:rPr>
              <w:t>Прирост посещений музеев</w:t>
            </w:r>
          </w:p>
        </w:tc>
        <w:tc>
          <w:tcPr>
            <w:tcW w:w="708" w:type="dxa"/>
            <w:shd w:val="clear" w:color="auto" w:fill="FFFFFF" w:themeFill="background1"/>
          </w:tcPr>
          <w:p w:rsidR="00142D5D" w:rsidRPr="00FC3D44" w:rsidRDefault="00142D5D" w:rsidP="0024368C">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Тыс</w:t>
            </w:r>
            <w:proofErr w:type="gramStart"/>
            <w:r>
              <w:rPr>
                <w:rFonts w:eastAsia="Calibri" w:cs="Times New Roman"/>
                <w:color w:val="2C2C2C"/>
                <w:sz w:val="20"/>
                <w:szCs w:val="20"/>
                <w:lang w:eastAsia="ru-RU"/>
              </w:rPr>
              <w:t>.ч</w:t>
            </w:r>
            <w:proofErr w:type="gramEnd"/>
            <w:r>
              <w:rPr>
                <w:rFonts w:eastAsia="Calibri" w:cs="Times New Roman"/>
                <w:color w:val="2C2C2C"/>
                <w:sz w:val="20"/>
                <w:szCs w:val="20"/>
                <w:lang w:eastAsia="ru-RU"/>
              </w:rPr>
              <w:t>ел.</w:t>
            </w:r>
          </w:p>
        </w:tc>
        <w:tc>
          <w:tcPr>
            <w:tcW w:w="1232" w:type="dxa"/>
            <w:shd w:val="clear" w:color="auto" w:fill="FFFFFF" w:themeFill="background1"/>
          </w:tcPr>
          <w:p w:rsidR="00142D5D" w:rsidRPr="00FC3D44" w:rsidRDefault="000E5D80" w:rsidP="0024368C">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8,53</w:t>
            </w:r>
          </w:p>
        </w:tc>
        <w:tc>
          <w:tcPr>
            <w:tcW w:w="1411" w:type="dxa"/>
            <w:shd w:val="clear" w:color="auto" w:fill="FFFFFF" w:themeFill="background1"/>
          </w:tcPr>
          <w:p w:rsidR="00142D5D" w:rsidRPr="00FC3D44" w:rsidRDefault="000E5D80" w:rsidP="0024368C">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10,76</w:t>
            </w:r>
          </w:p>
        </w:tc>
        <w:tc>
          <w:tcPr>
            <w:tcW w:w="1185" w:type="dxa"/>
            <w:shd w:val="clear" w:color="auto" w:fill="FFFFFF" w:themeFill="background1"/>
          </w:tcPr>
          <w:p w:rsidR="00142D5D" w:rsidRPr="00FC3D44" w:rsidRDefault="00DD2AAC" w:rsidP="0024368C">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126,1</w:t>
            </w:r>
          </w:p>
        </w:tc>
      </w:tr>
      <w:tr w:rsidR="00142D5D" w:rsidRPr="00FC3D44" w:rsidTr="0024368C">
        <w:tc>
          <w:tcPr>
            <w:tcW w:w="566" w:type="dxa"/>
            <w:shd w:val="clear" w:color="auto" w:fill="FFFFFF" w:themeFill="background1"/>
          </w:tcPr>
          <w:p w:rsidR="00142D5D" w:rsidRPr="00FC3D44" w:rsidRDefault="00142D5D" w:rsidP="0024368C">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3.</w:t>
            </w:r>
          </w:p>
        </w:tc>
        <w:tc>
          <w:tcPr>
            <w:tcW w:w="4504" w:type="dxa"/>
            <w:shd w:val="clear" w:color="auto" w:fill="FFFFFF" w:themeFill="background1"/>
          </w:tcPr>
          <w:p w:rsidR="00142D5D" w:rsidRPr="00FC3D44" w:rsidRDefault="00142D5D" w:rsidP="0024368C">
            <w:pPr>
              <w:pStyle w:val="a8"/>
              <w:snapToGrid w:val="0"/>
              <w:jc w:val="both"/>
              <w:rPr>
                <w:sz w:val="20"/>
                <w:szCs w:val="20"/>
              </w:rPr>
            </w:pPr>
            <w:r>
              <w:rPr>
                <w:sz w:val="20"/>
                <w:szCs w:val="20"/>
              </w:rPr>
              <w:t>Приобретение огнетушителей</w:t>
            </w:r>
          </w:p>
        </w:tc>
        <w:tc>
          <w:tcPr>
            <w:tcW w:w="708" w:type="dxa"/>
            <w:shd w:val="clear" w:color="auto" w:fill="FFFFFF" w:themeFill="background1"/>
          </w:tcPr>
          <w:p w:rsidR="00142D5D" w:rsidRPr="00FC3D44" w:rsidRDefault="00142D5D" w:rsidP="0024368C">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w:t>
            </w:r>
          </w:p>
        </w:tc>
        <w:tc>
          <w:tcPr>
            <w:tcW w:w="1232" w:type="dxa"/>
            <w:shd w:val="clear" w:color="auto" w:fill="FFFFFF" w:themeFill="background1"/>
          </w:tcPr>
          <w:p w:rsidR="00142D5D" w:rsidRPr="00FC3D44" w:rsidRDefault="000E5D80" w:rsidP="0024368C">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100</w:t>
            </w:r>
          </w:p>
        </w:tc>
        <w:tc>
          <w:tcPr>
            <w:tcW w:w="1411" w:type="dxa"/>
            <w:shd w:val="clear" w:color="auto" w:fill="FFFFFF" w:themeFill="background1"/>
          </w:tcPr>
          <w:p w:rsidR="00142D5D" w:rsidRPr="00FC3D44" w:rsidRDefault="000E5D80" w:rsidP="0024368C">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100</w:t>
            </w:r>
          </w:p>
        </w:tc>
        <w:tc>
          <w:tcPr>
            <w:tcW w:w="1185" w:type="dxa"/>
            <w:shd w:val="clear" w:color="auto" w:fill="FFFFFF" w:themeFill="background1"/>
          </w:tcPr>
          <w:p w:rsidR="00142D5D" w:rsidRPr="00FC3D44" w:rsidRDefault="009549B4" w:rsidP="0024368C">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100</w:t>
            </w:r>
          </w:p>
        </w:tc>
      </w:tr>
    </w:tbl>
    <w:p w:rsidR="00142D5D" w:rsidRDefault="00142D5D" w:rsidP="00142D5D">
      <w:pPr>
        <w:tabs>
          <w:tab w:val="left" w:pos="0"/>
        </w:tabs>
        <w:spacing w:after="0" w:line="240" w:lineRule="auto"/>
        <w:ind w:firstLine="709"/>
        <w:contextualSpacing/>
        <w:jc w:val="both"/>
        <w:rPr>
          <w:rFonts w:eastAsia="Times New Roman"/>
          <w:szCs w:val="24"/>
          <w:lang w:eastAsia="ru-RU"/>
        </w:rPr>
      </w:pPr>
      <w:r w:rsidRPr="00FE44D1">
        <w:rPr>
          <w:b/>
          <w:i/>
          <w:szCs w:val="24"/>
          <w:shd w:val="clear" w:color="auto" w:fill="FFFFFF"/>
        </w:rPr>
        <w:t xml:space="preserve">Вывод: </w:t>
      </w:r>
      <w:r>
        <w:rPr>
          <w:rFonts w:eastAsia="Times New Roman"/>
          <w:szCs w:val="24"/>
          <w:lang w:eastAsia="ru-RU"/>
        </w:rPr>
        <w:t>П</w:t>
      </w:r>
      <w:r w:rsidR="00E96943">
        <w:rPr>
          <w:rFonts w:eastAsia="Times New Roman"/>
          <w:szCs w:val="24"/>
          <w:lang w:eastAsia="ru-RU"/>
        </w:rPr>
        <w:t>о результатам реализации за 2021</w:t>
      </w:r>
      <w:r w:rsidRPr="002B3A9C">
        <w:rPr>
          <w:rFonts w:eastAsia="Times New Roman"/>
          <w:szCs w:val="24"/>
          <w:lang w:eastAsia="ru-RU"/>
        </w:rPr>
        <w:t xml:space="preserve"> год муниципальная программа </w:t>
      </w:r>
      <w:r>
        <w:rPr>
          <w:rFonts w:eastAsia="Times New Roman"/>
          <w:szCs w:val="24"/>
          <w:lang w:eastAsia="ru-RU"/>
        </w:rPr>
        <w:t>признана эффективной</w:t>
      </w:r>
      <w:r w:rsidRPr="00F86A51">
        <w:rPr>
          <w:rFonts w:eastAsia="Times New Roman"/>
          <w:szCs w:val="24"/>
          <w:lang w:eastAsia="ru-RU"/>
        </w:rPr>
        <w:t xml:space="preserve">. </w:t>
      </w:r>
    </w:p>
    <w:p w:rsidR="00AD6AB1" w:rsidRDefault="00AD6AB1" w:rsidP="00142D5D">
      <w:pPr>
        <w:tabs>
          <w:tab w:val="left" w:pos="0"/>
        </w:tabs>
        <w:spacing w:after="0" w:line="240" w:lineRule="auto"/>
        <w:ind w:firstLine="709"/>
        <w:contextualSpacing/>
        <w:jc w:val="both"/>
        <w:rPr>
          <w:rFonts w:eastAsia="Times New Roman"/>
          <w:szCs w:val="24"/>
          <w:lang w:eastAsia="ru-RU"/>
        </w:rPr>
      </w:pPr>
    </w:p>
    <w:p w:rsidR="00AD6AB1" w:rsidRDefault="00AD6AB1" w:rsidP="00142D5D">
      <w:pPr>
        <w:tabs>
          <w:tab w:val="left" w:pos="0"/>
        </w:tabs>
        <w:spacing w:after="0" w:line="240" w:lineRule="auto"/>
        <w:ind w:firstLine="709"/>
        <w:contextualSpacing/>
        <w:jc w:val="both"/>
        <w:rPr>
          <w:rFonts w:eastAsia="Times New Roman"/>
          <w:szCs w:val="24"/>
          <w:lang w:eastAsia="ru-RU"/>
        </w:rPr>
      </w:pPr>
    </w:p>
    <w:p w:rsidR="00AD6AB1" w:rsidRDefault="00AD6AB1" w:rsidP="00142D5D">
      <w:pPr>
        <w:tabs>
          <w:tab w:val="left" w:pos="0"/>
        </w:tabs>
        <w:spacing w:after="0" w:line="240" w:lineRule="auto"/>
        <w:ind w:firstLine="709"/>
        <w:contextualSpacing/>
        <w:jc w:val="both"/>
        <w:rPr>
          <w:rFonts w:eastAsia="Times New Roman"/>
          <w:szCs w:val="24"/>
          <w:lang w:eastAsia="ru-RU"/>
        </w:rPr>
      </w:pPr>
    </w:p>
    <w:p w:rsidR="00AD6AB1" w:rsidRDefault="00AD6AB1" w:rsidP="00142D5D">
      <w:pPr>
        <w:tabs>
          <w:tab w:val="left" w:pos="0"/>
        </w:tabs>
        <w:spacing w:after="0" w:line="240" w:lineRule="auto"/>
        <w:ind w:firstLine="709"/>
        <w:contextualSpacing/>
        <w:jc w:val="both"/>
        <w:rPr>
          <w:rFonts w:eastAsia="Times New Roman"/>
          <w:szCs w:val="24"/>
          <w:lang w:eastAsia="ru-RU"/>
        </w:rPr>
      </w:pPr>
    </w:p>
    <w:p w:rsidR="00AD6AB1" w:rsidRDefault="00AD6AB1" w:rsidP="00142D5D">
      <w:pPr>
        <w:tabs>
          <w:tab w:val="left" w:pos="0"/>
        </w:tabs>
        <w:spacing w:after="0" w:line="240" w:lineRule="auto"/>
        <w:ind w:firstLine="709"/>
        <w:contextualSpacing/>
        <w:jc w:val="both"/>
        <w:rPr>
          <w:rFonts w:eastAsia="Times New Roman"/>
          <w:szCs w:val="24"/>
          <w:lang w:eastAsia="ru-RU"/>
        </w:rPr>
      </w:pPr>
    </w:p>
    <w:p w:rsidR="00985E36" w:rsidRDefault="00985E36" w:rsidP="00142D5D">
      <w:pPr>
        <w:tabs>
          <w:tab w:val="left" w:pos="0"/>
        </w:tabs>
        <w:spacing w:after="0" w:line="240" w:lineRule="auto"/>
        <w:ind w:firstLine="709"/>
        <w:contextualSpacing/>
        <w:jc w:val="both"/>
        <w:rPr>
          <w:rFonts w:eastAsia="Times New Roman"/>
          <w:szCs w:val="24"/>
          <w:lang w:eastAsia="ru-RU"/>
        </w:rPr>
      </w:pPr>
    </w:p>
    <w:p w:rsidR="00114C71" w:rsidRDefault="00114C71" w:rsidP="00985E36">
      <w:pPr>
        <w:spacing w:after="0" w:line="240" w:lineRule="auto"/>
        <w:jc w:val="center"/>
        <w:rPr>
          <w:b/>
          <w:szCs w:val="24"/>
          <w:lang w:eastAsia="ru-RU"/>
        </w:rPr>
      </w:pPr>
    </w:p>
    <w:p w:rsidR="00114C71" w:rsidRDefault="00114C71" w:rsidP="00985E36">
      <w:pPr>
        <w:spacing w:after="0" w:line="240" w:lineRule="auto"/>
        <w:jc w:val="center"/>
        <w:rPr>
          <w:b/>
          <w:szCs w:val="24"/>
          <w:lang w:eastAsia="ru-RU"/>
        </w:rPr>
      </w:pPr>
    </w:p>
    <w:p w:rsidR="00114C71" w:rsidRDefault="00114C71" w:rsidP="00985E36">
      <w:pPr>
        <w:spacing w:after="0" w:line="240" w:lineRule="auto"/>
        <w:jc w:val="center"/>
        <w:rPr>
          <w:b/>
          <w:szCs w:val="24"/>
          <w:lang w:eastAsia="ru-RU"/>
        </w:rPr>
      </w:pPr>
    </w:p>
    <w:p w:rsidR="00985E36" w:rsidRDefault="00985E36" w:rsidP="00985E36">
      <w:pPr>
        <w:spacing w:after="0" w:line="240" w:lineRule="auto"/>
        <w:jc w:val="center"/>
        <w:rPr>
          <w:rFonts w:eastAsia="Times New Roman" w:cs="Times New Roman"/>
          <w:b/>
          <w:szCs w:val="24"/>
          <w:lang w:eastAsia="ru-RU"/>
        </w:rPr>
      </w:pPr>
      <w:r w:rsidRPr="00985E36">
        <w:rPr>
          <w:b/>
          <w:szCs w:val="24"/>
          <w:lang w:eastAsia="ru-RU"/>
        </w:rPr>
        <w:t>31.</w:t>
      </w:r>
      <w:r w:rsidR="00AD6AB1">
        <w:rPr>
          <w:b/>
          <w:szCs w:val="24"/>
          <w:lang w:eastAsia="ru-RU"/>
        </w:rPr>
        <w:t xml:space="preserve">   </w:t>
      </w:r>
      <w:r w:rsidRPr="00985E36">
        <w:rPr>
          <w:rFonts w:eastAsia="Times New Roman" w:cs="Times New Roman"/>
          <w:b/>
          <w:szCs w:val="24"/>
          <w:lang w:eastAsia="ru-RU"/>
        </w:rPr>
        <w:t xml:space="preserve"> Развитие культуры муниципального образования «</w:t>
      </w:r>
      <w:proofErr w:type="spellStart"/>
      <w:r w:rsidRPr="00985E36">
        <w:rPr>
          <w:rFonts w:eastAsia="Times New Roman" w:cs="Times New Roman"/>
          <w:b/>
          <w:szCs w:val="24"/>
          <w:lang w:eastAsia="ru-RU"/>
        </w:rPr>
        <w:t>Майнское</w:t>
      </w:r>
      <w:proofErr w:type="spellEnd"/>
      <w:r w:rsidRPr="00985E36">
        <w:rPr>
          <w:rFonts w:eastAsia="Times New Roman" w:cs="Times New Roman"/>
          <w:b/>
          <w:szCs w:val="24"/>
          <w:lang w:eastAsia="ru-RU"/>
        </w:rPr>
        <w:t xml:space="preserve"> городское поселение</w:t>
      </w:r>
      <w:r>
        <w:rPr>
          <w:rFonts w:eastAsia="Times New Roman" w:cs="Times New Roman"/>
          <w:b/>
          <w:szCs w:val="24"/>
          <w:lang w:eastAsia="ru-RU"/>
        </w:rPr>
        <w:t>»</w:t>
      </w:r>
      <w:r w:rsidR="00995F11">
        <w:rPr>
          <w:rFonts w:eastAsia="Times New Roman" w:cs="Times New Roman"/>
          <w:b/>
          <w:szCs w:val="24"/>
          <w:lang w:eastAsia="ru-RU"/>
        </w:rPr>
        <w:t xml:space="preserve"> на 2019-2021</w:t>
      </w:r>
      <w:r w:rsidR="000B2520">
        <w:rPr>
          <w:rFonts w:eastAsia="Times New Roman" w:cs="Times New Roman"/>
          <w:b/>
          <w:szCs w:val="24"/>
          <w:lang w:eastAsia="ru-RU"/>
        </w:rPr>
        <w:t xml:space="preserve"> </w:t>
      </w:r>
      <w:r w:rsidR="00995F11">
        <w:rPr>
          <w:rFonts w:eastAsia="Times New Roman" w:cs="Times New Roman"/>
          <w:b/>
          <w:szCs w:val="24"/>
          <w:lang w:eastAsia="ru-RU"/>
        </w:rPr>
        <w:t>гг.</w:t>
      </w:r>
    </w:p>
    <w:p w:rsidR="00985E36" w:rsidRDefault="00985E36" w:rsidP="00985E36">
      <w:pPr>
        <w:spacing w:after="0" w:line="240" w:lineRule="auto"/>
        <w:jc w:val="center"/>
        <w:rPr>
          <w:rFonts w:eastAsia="Times New Roman" w:cs="Times New Roman"/>
          <w:b/>
          <w:szCs w:val="24"/>
          <w:lang w:eastAsia="ru-RU"/>
        </w:rPr>
      </w:pPr>
    </w:p>
    <w:p w:rsidR="00985E36" w:rsidRDefault="00985E36" w:rsidP="00985E36">
      <w:pPr>
        <w:pStyle w:val="a3"/>
        <w:spacing w:before="0" w:beforeAutospacing="0" w:after="0" w:afterAutospacing="0"/>
        <w:ind w:firstLine="709"/>
        <w:jc w:val="both"/>
      </w:pPr>
      <w:r w:rsidRPr="00BB173F">
        <w:t>Отдел по делам культуры и организации досуга населения администрации муниципального образования «</w:t>
      </w:r>
      <w:proofErr w:type="spellStart"/>
      <w:r w:rsidRPr="00BB173F">
        <w:t>Майнский</w:t>
      </w:r>
      <w:proofErr w:type="spellEnd"/>
      <w:r w:rsidRPr="00BB173F">
        <w:t xml:space="preserve"> район»</w:t>
      </w:r>
      <w:r>
        <w:t>.</w:t>
      </w:r>
    </w:p>
    <w:p w:rsidR="00985E36" w:rsidRPr="00D81B5C" w:rsidRDefault="00985E36" w:rsidP="00985E36">
      <w:pPr>
        <w:pStyle w:val="a3"/>
        <w:spacing w:before="0" w:beforeAutospacing="0" w:after="0" w:afterAutospacing="0"/>
        <w:ind w:firstLine="709"/>
        <w:jc w:val="both"/>
        <w:rPr>
          <w:color w:val="000000"/>
        </w:rPr>
      </w:pPr>
      <w:r>
        <w:rPr>
          <w:color w:val="000000"/>
        </w:rPr>
        <w:t xml:space="preserve">В 2021 году </w:t>
      </w:r>
      <w:r w:rsidRPr="00D2755A">
        <w:rPr>
          <w:color w:val="000000"/>
        </w:rPr>
        <w:t xml:space="preserve"> выделение денежных средств из бюджета МО «</w:t>
      </w:r>
      <w:proofErr w:type="spellStart"/>
      <w:r>
        <w:rPr>
          <w:color w:val="000000"/>
        </w:rPr>
        <w:t>Майнское</w:t>
      </w:r>
      <w:proofErr w:type="spellEnd"/>
      <w:r>
        <w:rPr>
          <w:color w:val="000000"/>
        </w:rPr>
        <w:t xml:space="preserve"> городское поселение</w:t>
      </w:r>
      <w:r w:rsidRPr="00D2755A">
        <w:rPr>
          <w:color w:val="000000"/>
        </w:rPr>
        <w:t xml:space="preserve">» </w:t>
      </w:r>
      <w:r>
        <w:rPr>
          <w:color w:val="000000"/>
        </w:rPr>
        <w:t>не предусмотрено</w:t>
      </w:r>
      <w:r w:rsidRPr="00D2755A">
        <w:rPr>
          <w:color w:val="000000"/>
        </w:rPr>
        <w:t>.</w:t>
      </w:r>
    </w:p>
    <w:p w:rsidR="00985E36" w:rsidRPr="00517044" w:rsidRDefault="00985E36" w:rsidP="00985E36">
      <w:pPr>
        <w:pStyle w:val="a3"/>
        <w:spacing w:before="0" w:beforeAutospacing="0" w:after="0" w:afterAutospacing="0"/>
        <w:ind w:firstLine="709"/>
        <w:jc w:val="both"/>
      </w:pPr>
      <w:r w:rsidRPr="00517044">
        <w:rPr>
          <w:b/>
          <w:i/>
          <w:shd w:val="clear" w:color="auto" w:fill="FFFFFF"/>
        </w:rPr>
        <w:t xml:space="preserve">Вывод: </w:t>
      </w:r>
      <w:r w:rsidRPr="00517044">
        <w:t>П</w:t>
      </w:r>
      <w:r>
        <w:t>о результатам реализации за 2021</w:t>
      </w:r>
      <w:r w:rsidRPr="00517044">
        <w:t xml:space="preserve"> год муниципальная программа признана  неэффективной.</w:t>
      </w:r>
    </w:p>
    <w:p w:rsidR="00114C71" w:rsidRDefault="00985E36" w:rsidP="00985E36">
      <w:pPr>
        <w:spacing w:after="0" w:line="240" w:lineRule="auto"/>
        <w:jc w:val="both"/>
        <w:rPr>
          <w:szCs w:val="24"/>
        </w:rPr>
      </w:pPr>
      <w:r>
        <w:rPr>
          <w:szCs w:val="24"/>
        </w:rPr>
        <w:tab/>
      </w:r>
      <w:r w:rsidRPr="00517044">
        <w:rPr>
          <w:szCs w:val="24"/>
        </w:rPr>
        <w:t>По итогам оценки эффективности</w:t>
      </w:r>
      <w:r>
        <w:rPr>
          <w:szCs w:val="24"/>
        </w:rPr>
        <w:t xml:space="preserve"> муниципальной программы за 2021</w:t>
      </w:r>
      <w:r w:rsidRPr="00517044">
        <w:rPr>
          <w:szCs w:val="24"/>
        </w:rPr>
        <w:t xml:space="preserve"> год координатору программы рекомендуется  провести  корректировку  п</w:t>
      </w:r>
      <w:r>
        <w:rPr>
          <w:szCs w:val="24"/>
        </w:rPr>
        <w:t>утем включения эт</w:t>
      </w:r>
      <w:r w:rsidRPr="00517044">
        <w:rPr>
          <w:szCs w:val="24"/>
        </w:rPr>
        <w:t>ой программы  как подпрограммы</w:t>
      </w:r>
      <w:r>
        <w:rPr>
          <w:szCs w:val="24"/>
        </w:rPr>
        <w:t xml:space="preserve"> в </w:t>
      </w:r>
      <w:r w:rsidRPr="00D81B5C">
        <w:rPr>
          <w:szCs w:val="24"/>
        </w:rPr>
        <w:t>программу "</w:t>
      </w:r>
      <w:r w:rsidRPr="00D81B5C">
        <w:rPr>
          <w:rFonts w:eastAsia="Times New Roman" w:cs="Times New Roman"/>
          <w:szCs w:val="24"/>
          <w:lang w:eastAsia="ru-RU"/>
        </w:rPr>
        <w:t xml:space="preserve"> Развитие культуры муниципального образования «</w:t>
      </w:r>
      <w:proofErr w:type="spellStart"/>
      <w:r w:rsidRPr="00D81B5C">
        <w:rPr>
          <w:rFonts w:eastAsia="Times New Roman" w:cs="Times New Roman"/>
          <w:szCs w:val="24"/>
          <w:lang w:eastAsia="ru-RU"/>
        </w:rPr>
        <w:t>Майнский</w:t>
      </w:r>
      <w:proofErr w:type="spellEnd"/>
      <w:r w:rsidRPr="00D81B5C">
        <w:rPr>
          <w:rFonts w:eastAsia="Times New Roman" w:cs="Times New Roman"/>
          <w:szCs w:val="24"/>
          <w:lang w:eastAsia="ru-RU"/>
        </w:rPr>
        <w:t xml:space="preserve"> район»</w:t>
      </w:r>
      <w:r>
        <w:rPr>
          <w:rFonts w:eastAsia="Times New Roman" w:cs="Times New Roman"/>
          <w:szCs w:val="24"/>
          <w:lang w:eastAsia="ru-RU"/>
        </w:rPr>
        <w:t xml:space="preserve"> </w:t>
      </w:r>
      <w:r w:rsidRPr="00D81B5C">
        <w:rPr>
          <w:rFonts w:eastAsia="Times New Roman" w:cs="Times New Roman"/>
          <w:szCs w:val="24"/>
          <w:lang w:eastAsia="ru-RU"/>
        </w:rPr>
        <w:t>на 2020-2022 годы</w:t>
      </w:r>
      <w:r w:rsidRPr="00517044">
        <w:rPr>
          <w:szCs w:val="24"/>
        </w:rPr>
        <w:t>, так как некоторые мероприятия в программе дублируются с другими программами</w:t>
      </w:r>
      <w:r>
        <w:rPr>
          <w:szCs w:val="24"/>
        </w:rPr>
        <w:t>.</w:t>
      </w:r>
    </w:p>
    <w:p w:rsidR="00797E2C" w:rsidRDefault="00797E2C" w:rsidP="00985E36">
      <w:pPr>
        <w:spacing w:after="0" w:line="240" w:lineRule="auto"/>
        <w:jc w:val="both"/>
        <w:rPr>
          <w:szCs w:val="24"/>
        </w:rPr>
      </w:pPr>
    </w:p>
    <w:p w:rsidR="00797E2C" w:rsidRDefault="00797E2C" w:rsidP="00985E36">
      <w:pPr>
        <w:spacing w:after="0" w:line="240" w:lineRule="auto"/>
        <w:jc w:val="both"/>
        <w:rPr>
          <w:szCs w:val="24"/>
        </w:rPr>
      </w:pPr>
    </w:p>
    <w:p w:rsidR="00114C71" w:rsidRPr="00985E36" w:rsidRDefault="00114C71" w:rsidP="00985E36">
      <w:pPr>
        <w:spacing w:after="0" w:line="240" w:lineRule="auto"/>
        <w:jc w:val="both"/>
        <w:rPr>
          <w:rFonts w:eastAsia="Times New Roman" w:cs="Times New Roman"/>
          <w:szCs w:val="24"/>
          <w:lang w:eastAsia="ru-RU"/>
        </w:rPr>
      </w:pPr>
    </w:p>
    <w:p w:rsidR="00985E36" w:rsidRPr="00F86A51" w:rsidRDefault="00985E36" w:rsidP="00142D5D">
      <w:pPr>
        <w:tabs>
          <w:tab w:val="left" w:pos="0"/>
        </w:tabs>
        <w:spacing w:after="0" w:line="240" w:lineRule="auto"/>
        <w:ind w:firstLine="709"/>
        <w:contextualSpacing/>
        <w:jc w:val="both"/>
        <w:rPr>
          <w:szCs w:val="24"/>
          <w:lang w:eastAsia="ru-RU"/>
        </w:rPr>
      </w:pPr>
    </w:p>
    <w:p w:rsidR="0024368C" w:rsidRPr="00A115A7" w:rsidRDefault="00142D5D" w:rsidP="0024368C">
      <w:pPr>
        <w:pStyle w:val="a3"/>
        <w:spacing w:before="0" w:beforeAutospacing="0" w:after="0" w:afterAutospacing="0"/>
        <w:ind w:firstLine="709"/>
        <w:jc w:val="both"/>
        <w:rPr>
          <w:b/>
          <w:color w:val="000000"/>
        </w:rPr>
      </w:pPr>
      <w:r>
        <w:rPr>
          <w:b/>
          <w:bCs/>
        </w:rPr>
        <w:tab/>
      </w:r>
      <w:r w:rsidRPr="00F86A51">
        <w:t xml:space="preserve"> </w:t>
      </w:r>
      <w:r w:rsidR="00985E36">
        <w:rPr>
          <w:b/>
          <w:color w:val="000000"/>
        </w:rPr>
        <w:t>32</w:t>
      </w:r>
      <w:r w:rsidR="0024368C" w:rsidRPr="00A115A7">
        <w:rPr>
          <w:b/>
          <w:color w:val="000000"/>
        </w:rPr>
        <w:t xml:space="preserve">. </w:t>
      </w:r>
      <w:r w:rsidR="00114C71">
        <w:rPr>
          <w:b/>
          <w:color w:val="000000"/>
        </w:rPr>
        <w:t xml:space="preserve">  </w:t>
      </w:r>
      <w:r w:rsidR="0024368C" w:rsidRPr="00A115A7">
        <w:rPr>
          <w:b/>
          <w:color w:val="000000"/>
        </w:rPr>
        <w:t>Энергосбережение  и повышение энергетической эффективности в учреждениях культуры МО "</w:t>
      </w:r>
      <w:proofErr w:type="spellStart"/>
      <w:r w:rsidR="0024368C" w:rsidRPr="00A115A7">
        <w:rPr>
          <w:b/>
          <w:color w:val="000000"/>
        </w:rPr>
        <w:t>Майнский</w:t>
      </w:r>
      <w:proofErr w:type="spellEnd"/>
      <w:r w:rsidR="0024368C" w:rsidRPr="00A115A7">
        <w:rPr>
          <w:b/>
          <w:color w:val="000000"/>
        </w:rPr>
        <w:t xml:space="preserve"> район" на 2019-2021 годы</w:t>
      </w:r>
    </w:p>
    <w:p w:rsidR="0024368C" w:rsidRDefault="0024368C" w:rsidP="0024368C">
      <w:pPr>
        <w:pStyle w:val="a3"/>
        <w:spacing w:before="0" w:beforeAutospacing="0" w:after="0" w:afterAutospacing="0"/>
        <w:ind w:firstLine="709"/>
        <w:jc w:val="both"/>
        <w:rPr>
          <w:color w:val="000000"/>
        </w:rPr>
      </w:pPr>
    </w:p>
    <w:p w:rsidR="0024368C" w:rsidRDefault="0024368C" w:rsidP="0024368C">
      <w:pPr>
        <w:pStyle w:val="a3"/>
        <w:spacing w:before="0" w:beforeAutospacing="0" w:after="0" w:afterAutospacing="0"/>
        <w:ind w:firstLine="709"/>
        <w:jc w:val="both"/>
      </w:pPr>
      <w:r w:rsidRPr="00BB173F">
        <w:t>Отдел по делам культуры и организации досуга населения администрации муниципального образования «</w:t>
      </w:r>
      <w:proofErr w:type="spellStart"/>
      <w:r w:rsidRPr="00BB173F">
        <w:t>Майнский</w:t>
      </w:r>
      <w:proofErr w:type="spellEnd"/>
      <w:r w:rsidRPr="00BB173F">
        <w:t xml:space="preserve"> район»</w:t>
      </w:r>
      <w:r>
        <w:t>.</w:t>
      </w:r>
    </w:p>
    <w:p w:rsidR="0024368C" w:rsidRPr="00D81B5C" w:rsidRDefault="00D81B5C" w:rsidP="0024368C">
      <w:pPr>
        <w:pStyle w:val="a3"/>
        <w:spacing w:before="0" w:beforeAutospacing="0" w:after="0" w:afterAutospacing="0"/>
        <w:ind w:firstLine="709"/>
        <w:jc w:val="both"/>
        <w:rPr>
          <w:color w:val="000000"/>
        </w:rPr>
      </w:pPr>
      <w:r>
        <w:rPr>
          <w:color w:val="000000"/>
        </w:rPr>
        <w:t xml:space="preserve">В 2021 году </w:t>
      </w:r>
      <w:r w:rsidR="0024368C" w:rsidRPr="00D2755A">
        <w:rPr>
          <w:color w:val="000000"/>
        </w:rPr>
        <w:t xml:space="preserve"> выделение денежных средств из бюджета МО «</w:t>
      </w:r>
      <w:proofErr w:type="spellStart"/>
      <w:r w:rsidR="0024368C" w:rsidRPr="00D2755A">
        <w:rPr>
          <w:color w:val="000000"/>
        </w:rPr>
        <w:t>Майнский</w:t>
      </w:r>
      <w:proofErr w:type="spellEnd"/>
      <w:r w:rsidR="0024368C" w:rsidRPr="00D2755A">
        <w:rPr>
          <w:color w:val="000000"/>
        </w:rPr>
        <w:t xml:space="preserve"> район» </w:t>
      </w:r>
      <w:r>
        <w:rPr>
          <w:color w:val="000000"/>
        </w:rPr>
        <w:t>не предусмотрено</w:t>
      </w:r>
      <w:r w:rsidR="0024368C" w:rsidRPr="00D2755A">
        <w:rPr>
          <w:color w:val="000000"/>
        </w:rPr>
        <w:t>.</w:t>
      </w:r>
    </w:p>
    <w:p w:rsidR="0024368C" w:rsidRPr="00517044" w:rsidRDefault="0024368C" w:rsidP="0024368C">
      <w:pPr>
        <w:pStyle w:val="a3"/>
        <w:spacing w:before="0" w:beforeAutospacing="0" w:after="0" w:afterAutospacing="0"/>
        <w:ind w:firstLine="709"/>
        <w:jc w:val="both"/>
      </w:pPr>
      <w:r w:rsidRPr="00517044">
        <w:rPr>
          <w:b/>
          <w:i/>
          <w:shd w:val="clear" w:color="auto" w:fill="FFFFFF"/>
        </w:rPr>
        <w:t xml:space="preserve">Вывод: </w:t>
      </w:r>
      <w:r w:rsidRPr="00517044">
        <w:t>П</w:t>
      </w:r>
      <w:r w:rsidR="00D81B5C">
        <w:t>о результатам реализации за 2021</w:t>
      </w:r>
      <w:r w:rsidRPr="00517044">
        <w:t xml:space="preserve"> год муниципальная программа признана  неэффективной.</w:t>
      </w:r>
    </w:p>
    <w:p w:rsidR="00750D55" w:rsidRDefault="0024368C" w:rsidP="00985E36">
      <w:pPr>
        <w:spacing w:after="0" w:line="240" w:lineRule="auto"/>
        <w:jc w:val="both"/>
        <w:rPr>
          <w:szCs w:val="24"/>
        </w:rPr>
      </w:pPr>
      <w:r>
        <w:rPr>
          <w:szCs w:val="24"/>
        </w:rPr>
        <w:tab/>
      </w:r>
      <w:r w:rsidRPr="00517044">
        <w:rPr>
          <w:szCs w:val="24"/>
        </w:rPr>
        <w:t>По итогам оценки эффективности</w:t>
      </w:r>
      <w:r w:rsidR="00D81B5C">
        <w:rPr>
          <w:szCs w:val="24"/>
        </w:rPr>
        <w:t xml:space="preserve"> муниципальной программы за 2021</w:t>
      </w:r>
      <w:r w:rsidRPr="00517044">
        <w:rPr>
          <w:szCs w:val="24"/>
        </w:rPr>
        <w:t xml:space="preserve"> год координатору программы рекомендуется  провести  корректировку  п</w:t>
      </w:r>
      <w:r w:rsidR="00D81B5C">
        <w:rPr>
          <w:szCs w:val="24"/>
        </w:rPr>
        <w:t>утем включения эт</w:t>
      </w:r>
      <w:r w:rsidRPr="00517044">
        <w:rPr>
          <w:szCs w:val="24"/>
        </w:rPr>
        <w:t>ой программы  как подпрограммы</w:t>
      </w:r>
      <w:r w:rsidR="00D81B5C">
        <w:rPr>
          <w:szCs w:val="24"/>
        </w:rPr>
        <w:t xml:space="preserve"> в </w:t>
      </w:r>
      <w:r w:rsidR="00D81B5C" w:rsidRPr="00D81B5C">
        <w:rPr>
          <w:szCs w:val="24"/>
        </w:rPr>
        <w:t>программу "</w:t>
      </w:r>
      <w:r w:rsidR="00D81B5C" w:rsidRPr="00D81B5C">
        <w:rPr>
          <w:rFonts w:eastAsia="Times New Roman" w:cs="Times New Roman"/>
          <w:szCs w:val="24"/>
          <w:lang w:eastAsia="ru-RU"/>
        </w:rPr>
        <w:t xml:space="preserve"> Развитие культуры муниципального образования «</w:t>
      </w:r>
      <w:proofErr w:type="spellStart"/>
      <w:r w:rsidR="00D81B5C" w:rsidRPr="00D81B5C">
        <w:rPr>
          <w:rFonts w:eastAsia="Times New Roman" w:cs="Times New Roman"/>
          <w:szCs w:val="24"/>
          <w:lang w:eastAsia="ru-RU"/>
        </w:rPr>
        <w:t>Майнский</w:t>
      </w:r>
      <w:proofErr w:type="spellEnd"/>
      <w:r w:rsidR="00D81B5C" w:rsidRPr="00D81B5C">
        <w:rPr>
          <w:rFonts w:eastAsia="Times New Roman" w:cs="Times New Roman"/>
          <w:szCs w:val="24"/>
          <w:lang w:eastAsia="ru-RU"/>
        </w:rPr>
        <w:t xml:space="preserve"> район»</w:t>
      </w:r>
      <w:r w:rsidR="00D81B5C">
        <w:rPr>
          <w:rFonts w:eastAsia="Times New Roman" w:cs="Times New Roman"/>
          <w:szCs w:val="24"/>
          <w:lang w:eastAsia="ru-RU"/>
        </w:rPr>
        <w:t xml:space="preserve"> </w:t>
      </w:r>
      <w:r w:rsidR="00D81B5C" w:rsidRPr="00D81B5C">
        <w:rPr>
          <w:rFonts w:eastAsia="Times New Roman" w:cs="Times New Roman"/>
          <w:szCs w:val="24"/>
          <w:lang w:eastAsia="ru-RU"/>
        </w:rPr>
        <w:t>на 2020-2022 годы</w:t>
      </w:r>
      <w:r w:rsidRPr="00517044">
        <w:rPr>
          <w:szCs w:val="24"/>
        </w:rPr>
        <w:t>, так как некоторые мероприятия в программе дублируются с другими программами</w:t>
      </w:r>
      <w:r w:rsidR="00D81B5C">
        <w:rPr>
          <w:szCs w:val="24"/>
        </w:rPr>
        <w:t>.</w:t>
      </w:r>
    </w:p>
    <w:p w:rsidR="00114C71" w:rsidRDefault="00114C71" w:rsidP="00985E36">
      <w:pPr>
        <w:spacing w:after="0" w:line="240" w:lineRule="auto"/>
        <w:jc w:val="both"/>
        <w:rPr>
          <w:szCs w:val="24"/>
        </w:rPr>
      </w:pPr>
    </w:p>
    <w:p w:rsidR="00114C71" w:rsidRDefault="00114C71" w:rsidP="00985E36">
      <w:pPr>
        <w:spacing w:after="0" w:line="240" w:lineRule="auto"/>
        <w:jc w:val="both"/>
        <w:rPr>
          <w:szCs w:val="24"/>
        </w:rPr>
      </w:pPr>
    </w:p>
    <w:p w:rsidR="008C35E8" w:rsidRPr="001E493A" w:rsidRDefault="00E14A9C" w:rsidP="00C33AA5">
      <w:pPr>
        <w:spacing w:before="100" w:beforeAutospacing="1" w:after="100" w:afterAutospacing="1" w:line="240" w:lineRule="auto"/>
        <w:jc w:val="center"/>
        <w:rPr>
          <w:rFonts w:eastAsia="Times New Roman" w:cs="Times New Roman"/>
          <w:b/>
          <w:bCs/>
          <w:szCs w:val="24"/>
          <w:lang w:eastAsia="ru-RU"/>
        </w:rPr>
      </w:pPr>
      <w:r>
        <w:rPr>
          <w:rFonts w:eastAsia="Times New Roman" w:cs="Times New Roman"/>
          <w:b/>
          <w:bCs/>
          <w:szCs w:val="24"/>
          <w:lang w:eastAsia="ru-RU"/>
        </w:rPr>
        <w:lastRenderedPageBreak/>
        <w:t>3</w:t>
      </w:r>
      <w:r w:rsidR="00C33AA5">
        <w:rPr>
          <w:rFonts w:eastAsia="Times New Roman" w:cs="Times New Roman"/>
          <w:b/>
          <w:bCs/>
          <w:szCs w:val="24"/>
          <w:lang w:eastAsia="ru-RU"/>
        </w:rPr>
        <w:t>3</w:t>
      </w:r>
      <w:r w:rsidR="008C35E8" w:rsidRPr="00581DE2">
        <w:rPr>
          <w:rFonts w:eastAsia="Times New Roman" w:cs="Times New Roman"/>
          <w:b/>
          <w:bCs/>
          <w:szCs w:val="24"/>
          <w:lang w:eastAsia="ru-RU"/>
        </w:rPr>
        <w:t xml:space="preserve">. </w:t>
      </w:r>
      <w:r w:rsidR="00114C71">
        <w:rPr>
          <w:rFonts w:eastAsia="Times New Roman" w:cs="Times New Roman"/>
          <w:b/>
          <w:bCs/>
          <w:szCs w:val="24"/>
          <w:lang w:eastAsia="ru-RU"/>
        </w:rPr>
        <w:t xml:space="preserve">  </w:t>
      </w:r>
      <w:r w:rsidR="008C35E8" w:rsidRPr="00581DE2">
        <w:rPr>
          <w:rFonts w:eastAsia="Times New Roman" w:cs="Times New Roman"/>
          <w:b/>
          <w:bCs/>
          <w:szCs w:val="24"/>
          <w:lang w:eastAsia="ru-RU"/>
        </w:rPr>
        <w:t>Развитие образо</w:t>
      </w:r>
      <w:r w:rsidR="009A056D" w:rsidRPr="00581DE2">
        <w:rPr>
          <w:rFonts w:eastAsia="Times New Roman" w:cs="Times New Roman"/>
          <w:b/>
          <w:bCs/>
          <w:szCs w:val="24"/>
          <w:lang w:eastAsia="ru-RU"/>
        </w:rPr>
        <w:t>вания МО «</w:t>
      </w:r>
      <w:proofErr w:type="spellStart"/>
      <w:r w:rsidR="009A056D" w:rsidRPr="00581DE2">
        <w:rPr>
          <w:rFonts w:eastAsia="Times New Roman" w:cs="Times New Roman"/>
          <w:b/>
          <w:bCs/>
          <w:szCs w:val="24"/>
          <w:lang w:eastAsia="ru-RU"/>
        </w:rPr>
        <w:t>Майнский</w:t>
      </w:r>
      <w:proofErr w:type="spellEnd"/>
      <w:r w:rsidR="009A056D" w:rsidRPr="00581DE2">
        <w:rPr>
          <w:rFonts w:eastAsia="Times New Roman" w:cs="Times New Roman"/>
          <w:b/>
          <w:bCs/>
          <w:szCs w:val="24"/>
          <w:lang w:eastAsia="ru-RU"/>
        </w:rPr>
        <w:t xml:space="preserve"> район на 2020-2024</w:t>
      </w:r>
      <w:r w:rsidR="008C35E8" w:rsidRPr="00581DE2">
        <w:rPr>
          <w:rFonts w:eastAsia="Times New Roman" w:cs="Times New Roman"/>
          <w:b/>
          <w:bCs/>
          <w:szCs w:val="24"/>
          <w:lang w:eastAsia="ru-RU"/>
        </w:rPr>
        <w:t xml:space="preserve"> годы.</w:t>
      </w:r>
    </w:p>
    <w:p w:rsidR="008C35E8" w:rsidRPr="001E493A" w:rsidRDefault="008C35E8" w:rsidP="00C33AA5">
      <w:pPr>
        <w:pStyle w:val="a9"/>
        <w:ind w:firstLine="708"/>
        <w:jc w:val="both"/>
        <w:rPr>
          <w:rFonts w:ascii="Times New Roman" w:hAnsi="Times New Roman"/>
          <w:sz w:val="24"/>
          <w:szCs w:val="24"/>
        </w:rPr>
      </w:pPr>
      <w:r w:rsidRPr="001E493A">
        <w:rPr>
          <w:rFonts w:ascii="Times New Roman" w:hAnsi="Times New Roman"/>
          <w:sz w:val="24"/>
          <w:szCs w:val="24"/>
        </w:rPr>
        <w:t>Ответственный исполнитель муниципальной программы – МУ «Управление образования администрации МО «</w:t>
      </w:r>
      <w:proofErr w:type="spellStart"/>
      <w:r w:rsidRPr="001E493A">
        <w:rPr>
          <w:rFonts w:ascii="Times New Roman" w:hAnsi="Times New Roman"/>
          <w:sz w:val="24"/>
          <w:szCs w:val="24"/>
        </w:rPr>
        <w:t>Майнский</w:t>
      </w:r>
      <w:proofErr w:type="spellEnd"/>
      <w:r w:rsidRPr="001E493A">
        <w:rPr>
          <w:rFonts w:ascii="Times New Roman" w:hAnsi="Times New Roman"/>
          <w:sz w:val="24"/>
          <w:szCs w:val="24"/>
        </w:rPr>
        <w:t xml:space="preserve"> район».</w:t>
      </w:r>
    </w:p>
    <w:p w:rsidR="008C35E8" w:rsidRPr="001E493A" w:rsidRDefault="008C35E8" w:rsidP="00C33AA5">
      <w:pPr>
        <w:pStyle w:val="a9"/>
        <w:ind w:firstLine="708"/>
        <w:jc w:val="both"/>
        <w:rPr>
          <w:rFonts w:ascii="Times New Roman" w:hAnsi="Times New Roman"/>
          <w:bCs/>
          <w:sz w:val="24"/>
          <w:szCs w:val="24"/>
        </w:rPr>
      </w:pPr>
      <w:r w:rsidRPr="001E493A">
        <w:rPr>
          <w:rFonts w:ascii="Times New Roman" w:hAnsi="Times New Roman"/>
          <w:bCs/>
          <w:sz w:val="24"/>
          <w:szCs w:val="24"/>
        </w:rPr>
        <w:t>Основной целью программы является создание условий для обеспечения доступности качественного образования и инновационных механизмов развития системы образования МО «</w:t>
      </w:r>
      <w:proofErr w:type="spellStart"/>
      <w:r w:rsidRPr="001E493A">
        <w:rPr>
          <w:rFonts w:ascii="Times New Roman" w:hAnsi="Times New Roman"/>
          <w:bCs/>
          <w:sz w:val="24"/>
          <w:szCs w:val="24"/>
        </w:rPr>
        <w:t>Майнский</w:t>
      </w:r>
      <w:proofErr w:type="spellEnd"/>
      <w:r w:rsidRPr="001E493A">
        <w:rPr>
          <w:rFonts w:ascii="Times New Roman" w:hAnsi="Times New Roman"/>
          <w:bCs/>
          <w:sz w:val="24"/>
          <w:szCs w:val="24"/>
        </w:rPr>
        <w:t xml:space="preserve"> район»</w:t>
      </w:r>
    </w:p>
    <w:p w:rsidR="008C35E8" w:rsidRPr="00BF47E8" w:rsidRDefault="008C35E8" w:rsidP="00C33AA5">
      <w:pPr>
        <w:pStyle w:val="a9"/>
        <w:ind w:firstLine="708"/>
        <w:jc w:val="both"/>
        <w:rPr>
          <w:rFonts w:ascii="Times New Roman" w:hAnsi="Times New Roman"/>
          <w:sz w:val="24"/>
          <w:szCs w:val="24"/>
        </w:rPr>
      </w:pPr>
      <w:r w:rsidRPr="001E493A">
        <w:rPr>
          <w:rFonts w:ascii="Times New Roman" w:hAnsi="Times New Roman"/>
          <w:sz w:val="24"/>
          <w:szCs w:val="24"/>
        </w:rPr>
        <w:t>На реализа</w:t>
      </w:r>
      <w:r w:rsidR="00A2248E">
        <w:rPr>
          <w:rFonts w:ascii="Times New Roman" w:hAnsi="Times New Roman"/>
          <w:sz w:val="24"/>
          <w:szCs w:val="24"/>
        </w:rPr>
        <w:t>цию мероприятий программы в 202</w:t>
      </w:r>
      <w:r w:rsidR="00C33AA5">
        <w:rPr>
          <w:rFonts w:ascii="Times New Roman" w:hAnsi="Times New Roman"/>
          <w:sz w:val="24"/>
          <w:szCs w:val="24"/>
        </w:rPr>
        <w:t>1</w:t>
      </w:r>
      <w:r w:rsidRPr="001E493A">
        <w:rPr>
          <w:rFonts w:ascii="Times New Roman" w:hAnsi="Times New Roman"/>
          <w:sz w:val="24"/>
          <w:szCs w:val="24"/>
        </w:rPr>
        <w:t xml:space="preserve"> году запланировано выделение денежных средств из </w:t>
      </w:r>
      <w:r w:rsidR="007B26D2">
        <w:rPr>
          <w:rFonts w:ascii="Times New Roman" w:hAnsi="Times New Roman"/>
          <w:sz w:val="24"/>
          <w:szCs w:val="24"/>
        </w:rPr>
        <w:t>районного</w:t>
      </w:r>
      <w:r w:rsidRPr="001E493A">
        <w:rPr>
          <w:rFonts w:ascii="Times New Roman" w:hAnsi="Times New Roman"/>
          <w:sz w:val="24"/>
          <w:szCs w:val="24"/>
        </w:rPr>
        <w:t xml:space="preserve"> бюджета МО «</w:t>
      </w:r>
      <w:proofErr w:type="spellStart"/>
      <w:r w:rsidRPr="001E493A">
        <w:rPr>
          <w:rFonts w:ascii="Times New Roman" w:hAnsi="Times New Roman"/>
          <w:sz w:val="24"/>
          <w:szCs w:val="24"/>
        </w:rPr>
        <w:t>Майнский</w:t>
      </w:r>
      <w:proofErr w:type="spellEnd"/>
      <w:r w:rsidRPr="001E493A">
        <w:rPr>
          <w:rFonts w:ascii="Times New Roman" w:hAnsi="Times New Roman"/>
          <w:sz w:val="24"/>
          <w:szCs w:val="24"/>
        </w:rPr>
        <w:t xml:space="preserve"> район» в объёме </w:t>
      </w:r>
      <w:r w:rsidR="00E06C5B">
        <w:rPr>
          <w:rFonts w:ascii="Times New Roman" w:hAnsi="Times New Roman"/>
          <w:sz w:val="24"/>
          <w:szCs w:val="24"/>
        </w:rPr>
        <w:t>390659,58</w:t>
      </w:r>
      <w:r w:rsidRPr="00BF47E8">
        <w:rPr>
          <w:rFonts w:ascii="Times New Roman" w:hAnsi="Times New Roman"/>
          <w:sz w:val="24"/>
          <w:szCs w:val="24"/>
        </w:rPr>
        <w:t xml:space="preserve"> </w:t>
      </w:r>
      <w:r w:rsidR="00CF15F1" w:rsidRPr="00BF47E8">
        <w:rPr>
          <w:rFonts w:ascii="Times New Roman" w:hAnsi="Times New Roman"/>
          <w:sz w:val="24"/>
          <w:szCs w:val="24"/>
        </w:rPr>
        <w:t>тыс</w:t>
      </w:r>
      <w:r w:rsidRPr="00BF47E8">
        <w:rPr>
          <w:rFonts w:ascii="Times New Roman" w:hAnsi="Times New Roman"/>
          <w:sz w:val="24"/>
          <w:szCs w:val="24"/>
        </w:rPr>
        <w:t>. рублей.</w:t>
      </w:r>
    </w:p>
    <w:p w:rsidR="00411B80" w:rsidRDefault="008C35E8" w:rsidP="00C33AA5">
      <w:pPr>
        <w:pStyle w:val="a3"/>
        <w:spacing w:before="0" w:beforeAutospacing="0" w:after="0" w:afterAutospacing="0"/>
        <w:ind w:firstLine="709"/>
        <w:jc w:val="both"/>
      </w:pPr>
      <w:r w:rsidRPr="00BF47E8">
        <w:t xml:space="preserve">В отчётном </w:t>
      </w:r>
      <w:r w:rsidR="00CF15F1" w:rsidRPr="00BF47E8">
        <w:t>году финансирование по данной программе осуществлялось</w:t>
      </w:r>
      <w:r w:rsidR="00411B80" w:rsidRPr="00BF47E8">
        <w:t xml:space="preserve"> в сум</w:t>
      </w:r>
      <w:r w:rsidR="00EC2B72" w:rsidRPr="00BF47E8">
        <w:t>м</w:t>
      </w:r>
      <w:r w:rsidR="00411B80" w:rsidRPr="00BF47E8">
        <w:t xml:space="preserve">е </w:t>
      </w:r>
      <w:r w:rsidR="00E06C5B">
        <w:t>390659,58</w:t>
      </w:r>
      <w:r w:rsidR="00A2248E" w:rsidRPr="00BF47E8">
        <w:t xml:space="preserve"> </w:t>
      </w:r>
      <w:r w:rsidR="006C6F02">
        <w:t xml:space="preserve"> тыс</w:t>
      </w:r>
      <w:proofErr w:type="gramStart"/>
      <w:r w:rsidR="006C6F02">
        <w:t>.р</w:t>
      </w:r>
      <w:proofErr w:type="gramEnd"/>
      <w:r w:rsidR="006C6F02">
        <w:t>ублей-100%</w:t>
      </w:r>
    </w:p>
    <w:p w:rsidR="00114C71" w:rsidRDefault="000E6A18" w:rsidP="00114C71">
      <w:pPr>
        <w:pStyle w:val="a9"/>
        <w:ind w:firstLine="708"/>
        <w:jc w:val="both"/>
        <w:rPr>
          <w:rFonts w:ascii="Times New Roman" w:hAnsi="Times New Roman"/>
          <w:sz w:val="24"/>
        </w:rPr>
      </w:pPr>
      <w:r>
        <w:rPr>
          <w:rFonts w:ascii="Times New Roman" w:hAnsi="Times New Roman"/>
          <w:sz w:val="24"/>
        </w:rPr>
        <w:t>Данная</w:t>
      </w:r>
      <w:r w:rsidR="00A51ADB">
        <w:rPr>
          <w:rFonts w:ascii="Times New Roman" w:hAnsi="Times New Roman"/>
          <w:sz w:val="24"/>
        </w:rPr>
        <w:t xml:space="preserve"> </w:t>
      </w:r>
      <w:r>
        <w:rPr>
          <w:rFonts w:ascii="Times New Roman" w:hAnsi="Times New Roman"/>
          <w:sz w:val="24"/>
        </w:rPr>
        <w:t xml:space="preserve"> программа является комплексной по образованию. </w:t>
      </w:r>
    </w:p>
    <w:p w:rsidR="00114C71" w:rsidRDefault="00114C71" w:rsidP="0099648D">
      <w:pPr>
        <w:pStyle w:val="a9"/>
        <w:rPr>
          <w:rFonts w:ascii="Times New Roman" w:hAnsi="Times New Roman"/>
          <w:sz w:val="24"/>
        </w:rPr>
      </w:pPr>
    </w:p>
    <w:p w:rsidR="00114C71" w:rsidRDefault="00114C71" w:rsidP="0099648D">
      <w:pPr>
        <w:pStyle w:val="a9"/>
        <w:rPr>
          <w:rFonts w:ascii="Times New Roman" w:hAnsi="Times New Roman"/>
          <w:sz w:val="24"/>
        </w:rPr>
      </w:pPr>
    </w:p>
    <w:tbl>
      <w:tblPr>
        <w:tblW w:w="10436" w:type="dxa"/>
        <w:tblCellSpacing w:w="0" w:type="dxa"/>
        <w:tblInd w:w="-41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027"/>
        <w:gridCol w:w="1100"/>
        <w:gridCol w:w="565"/>
        <w:gridCol w:w="988"/>
        <w:gridCol w:w="988"/>
        <w:gridCol w:w="1242"/>
        <w:gridCol w:w="1143"/>
        <w:gridCol w:w="605"/>
        <w:gridCol w:w="830"/>
        <w:gridCol w:w="830"/>
        <w:gridCol w:w="1118"/>
      </w:tblGrid>
      <w:tr w:rsidR="00BD6F41" w:rsidRPr="00841C56" w:rsidTr="00BD6F41">
        <w:trPr>
          <w:tblCellSpacing w:w="0" w:type="dxa"/>
        </w:trPr>
        <w:tc>
          <w:tcPr>
            <w:tcW w:w="102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spacing w:after="240" w:line="206" w:lineRule="atLeast"/>
              <w:jc w:val="center"/>
              <w:rPr>
                <w:rFonts w:eastAsia="Times New Roman" w:cs="Times New Roman"/>
                <w:sz w:val="18"/>
                <w:szCs w:val="18"/>
                <w:lang w:eastAsia="ru-RU"/>
              </w:rPr>
            </w:pPr>
            <w:r w:rsidRPr="00BD6F41">
              <w:rPr>
                <w:rFonts w:eastAsia="Times New Roman" w:cs="Times New Roman"/>
                <w:b/>
                <w:bCs/>
                <w:sz w:val="18"/>
                <w:szCs w:val="18"/>
                <w:lang w:eastAsia="ru-RU"/>
              </w:rPr>
              <w:t>Период реализации программы </w:t>
            </w:r>
          </w:p>
        </w:tc>
        <w:tc>
          <w:tcPr>
            <w:tcW w:w="4883"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b/>
                <w:bCs/>
                <w:sz w:val="18"/>
                <w:szCs w:val="18"/>
                <w:lang w:eastAsia="ru-RU"/>
              </w:rPr>
              <w:t>Объем финансирования, предусмотренный программой, тыс. руб.</w:t>
            </w:r>
          </w:p>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b/>
                <w:bCs/>
                <w:sz w:val="18"/>
                <w:szCs w:val="18"/>
                <w:lang w:eastAsia="ru-RU"/>
              </w:rPr>
              <w:t>(с одним знаком после запятой)</w:t>
            </w:r>
          </w:p>
        </w:tc>
        <w:tc>
          <w:tcPr>
            <w:tcW w:w="4526"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b/>
                <w:bCs/>
                <w:sz w:val="18"/>
                <w:szCs w:val="18"/>
                <w:lang w:eastAsia="ru-RU"/>
              </w:rPr>
              <w:t>Расходы за отчетный период, тыс. руб.</w:t>
            </w:r>
          </w:p>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b/>
                <w:bCs/>
                <w:sz w:val="18"/>
                <w:szCs w:val="18"/>
                <w:lang w:eastAsia="ru-RU"/>
              </w:rPr>
              <w:t>(с одним знаком после запятой)</w:t>
            </w:r>
          </w:p>
        </w:tc>
      </w:tr>
      <w:tr w:rsidR="00BD6F41" w:rsidRPr="00841C56" w:rsidTr="00BD6F41">
        <w:trPr>
          <w:tblCellSpacing w:w="0" w:type="dxa"/>
        </w:trPr>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rPr>
                <w:rFonts w:eastAsia="Times New Roman" w:cs="Times New Roman"/>
                <w:sz w:val="18"/>
                <w:szCs w:val="18"/>
                <w:lang w:eastAsia="ru-RU"/>
              </w:rPr>
            </w:pPr>
          </w:p>
        </w:tc>
        <w:tc>
          <w:tcPr>
            <w:tcW w:w="1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b/>
                <w:bCs/>
                <w:sz w:val="18"/>
                <w:szCs w:val="18"/>
                <w:lang w:eastAsia="ru-RU"/>
              </w:rPr>
              <w:t>Финансовые</w:t>
            </w:r>
            <w:r w:rsidRPr="00BD6F41">
              <w:rPr>
                <w:rFonts w:eastAsia="Times New Roman" w:cs="Times New Roman"/>
                <w:b/>
                <w:bCs/>
                <w:sz w:val="18"/>
                <w:szCs w:val="18"/>
                <w:lang w:eastAsia="ru-RU"/>
              </w:rPr>
              <w:br/>
              <w:t>средства, всего</w:t>
            </w:r>
          </w:p>
        </w:tc>
        <w:tc>
          <w:tcPr>
            <w:tcW w:w="3783"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b/>
                <w:bCs/>
                <w:sz w:val="18"/>
                <w:szCs w:val="18"/>
                <w:lang w:eastAsia="ru-RU"/>
              </w:rPr>
              <w:t>в том числе</w:t>
            </w:r>
          </w:p>
        </w:tc>
        <w:tc>
          <w:tcPr>
            <w:tcW w:w="114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b/>
                <w:bCs/>
                <w:sz w:val="18"/>
                <w:szCs w:val="18"/>
                <w:lang w:eastAsia="ru-RU"/>
              </w:rPr>
              <w:t>Финансовые</w:t>
            </w:r>
            <w:r w:rsidRPr="00BD6F41">
              <w:rPr>
                <w:rFonts w:eastAsia="Times New Roman" w:cs="Times New Roman"/>
                <w:b/>
                <w:bCs/>
                <w:sz w:val="18"/>
                <w:szCs w:val="18"/>
                <w:lang w:eastAsia="ru-RU"/>
              </w:rPr>
              <w:br/>
              <w:t>средства, всего</w:t>
            </w:r>
          </w:p>
        </w:tc>
        <w:tc>
          <w:tcPr>
            <w:tcW w:w="3383"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b/>
                <w:bCs/>
                <w:sz w:val="18"/>
                <w:szCs w:val="18"/>
                <w:lang w:eastAsia="ru-RU"/>
              </w:rPr>
              <w:t>в том числе</w:t>
            </w:r>
          </w:p>
        </w:tc>
      </w:tr>
      <w:tr w:rsidR="00BD6F41" w:rsidRPr="00841C56" w:rsidTr="00BD6F41">
        <w:trPr>
          <w:tblCellSpacing w:w="0" w:type="dxa"/>
        </w:trPr>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rPr>
                <w:rFonts w:eastAsia="Times New Roman" w:cs="Times New Roman"/>
                <w:sz w:val="18"/>
                <w:szCs w:val="18"/>
                <w:lang w:eastAsia="ru-RU"/>
              </w:rPr>
            </w:pPr>
          </w:p>
        </w:tc>
        <w:tc>
          <w:tcPr>
            <w:tcW w:w="11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rPr>
                <w:rFonts w:eastAsia="Times New Roman" w:cs="Times New Roman"/>
                <w:sz w:val="18"/>
                <w:szCs w:val="18"/>
                <w:lang w:eastAsia="ru-RU"/>
              </w:rP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b/>
                <w:bCs/>
                <w:sz w:val="18"/>
                <w:szCs w:val="18"/>
                <w:lang w:eastAsia="ru-RU"/>
              </w:rPr>
              <w:t>ФБ</w:t>
            </w: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b/>
                <w:bCs/>
                <w:sz w:val="18"/>
                <w:szCs w:val="18"/>
                <w:lang w:eastAsia="ru-RU"/>
              </w:rPr>
              <w:t>ОБ</w:t>
            </w: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b/>
                <w:bCs/>
                <w:sz w:val="18"/>
                <w:szCs w:val="18"/>
                <w:lang w:eastAsia="ru-RU"/>
              </w:rPr>
              <w:t>РБ</w:t>
            </w:r>
          </w:p>
        </w:tc>
        <w:tc>
          <w:tcPr>
            <w:tcW w:w="12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spacing w:after="96" w:line="206" w:lineRule="atLeast"/>
              <w:jc w:val="center"/>
              <w:rPr>
                <w:rFonts w:eastAsia="Times New Roman" w:cs="Times New Roman"/>
                <w:sz w:val="18"/>
                <w:szCs w:val="18"/>
                <w:lang w:eastAsia="ru-RU"/>
              </w:rPr>
            </w:pPr>
            <w:proofErr w:type="spellStart"/>
            <w:r w:rsidRPr="00BD6F41">
              <w:rPr>
                <w:rFonts w:eastAsia="Times New Roman" w:cs="Times New Roman"/>
                <w:b/>
                <w:bCs/>
                <w:sz w:val="18"/>
                <w:szCs w:val="18"/>
                <w:lang w:eastAsia="ru-RU"/>
              </w:rPr>
              <w:t>внебюд</w:t>
            </w:r>
            <w:proofErr w:type="spellEnd"/>
            <w:r w:rsidRPr="00BD6F41">
              <w:rPr>
                <w:rFonts w:eastAsia="Times New Roman" w:cs="Times New Roman"/>
                <w:b/>
                <w:bCs/>
                <w:sz w:val="18"/>
                <w:szCs w:val="18"/>
                <w:lang w:eastAsia="ru-RU"/>
              </w:rPr>
              <w:t>-</w:t>
            </w:r>
          </w:p>
          <w:p w:rsidR="00BD6F41" w:rsidRPr="00BD6F41" w:rsidRDefault="00BD6F41" w:rsidP="00BD6F41">
            <w:pPr>
              <w:spacing w:after="96" w:line="206" w:lineRule="atLeast"/>
              <w:jc w:val="center"/>
              <w:rPr>
                <w:rFonts w:eastAsia="Times New Roman" w:cs="Times New Roman"/>
                <w:sz w:val="18"/>
                <w:szCs w:val="18"/>
                <w:lang w:eastAsia="ru-RU"/>
              </w:rPr>
            </w:pPr>
            <w:proofErr w:type="spellStart"/>
            <w:r w:rsidRPr="00BD6F41">
              <w:rPr>
                <w:rFonts w:eastAsia="Times New Roman" w:cs="Times New Roman"/>
                <w:b/>
                <w:bCs/>
                <w:sz w:val="18"/>
                <w:szCs w:val="18"/>
                <w:lang w:eastAsia="ru-RU"/>
              </w:rPr>
              <w:t>жетные</w:t>
            </w:r>
            <w:proofErr w:type="spellEnd"/>
          </w:p>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b/>
                <w:bCs/>
                <w:sz w:val="18"/>
                <w:szCs w:val="18"/>
                <w:lang w:eastAsia="ru-RU"/>
              </w:rPr>
              <w:t>средства</w:t>
            </w:r>
          </w:p>
        </w:tc>
        <w:tc>
          <w:tcPr>
            <w:tcW w:w="11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rPr>
                <w:rFonts w:eastAsia="Times New Roman" w:cs="Times New Roman"/>
                <w:sz w:val="18"/>
                <w:szCs w:val="18"/>
                <w:lang w:eastAsia="ru-RU"/>
              </w:rPr>
            </w:pPr>
          </w:p>
        </w:tc>
        <w:tc>
          <w:tcPr>
            <w:tcW w:w="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b/>
                <w:bCs/>
                <w:sz w:val="18"/>
                <w:szCs w:val="18"/>
                <w:lang w:eastAsia="ru-RU"/>
              </w:rPr>
              <w:t>ФБ</w:t>
            </w: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b/>
                <w:bCs/>
                <w:sz w:val="18"/>
                <w:szCs w:val="18"/>
                <w:lang w:eastAsia="ru-RU"/>
              </w:rPr>
              <w:t>ОБ</w:t>
            </w: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b/>
                <w:bCs/>
                <w:sz w:val="18"/>
                <w:szCs w:val="18"/>
                <w:lang w:eastAsia="ru-RU"/>
              </w:rPr>
              <w:t>РБ</w:t>
            </w:r>
          </w:p>
        </w:tc>
        <w:tc>
          <w:tcPr>
            <w:tcW w:w="1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spacing w:after="96" w:line="206" w:lineRule="atLeast"/>
              <w:jc w:val="center"/>
              <w:rPr>
                <w:rFonts w:eastAsia="Times New Roman" w:cs="Times New Roman"/>
                <w:sz w:val="18"/>
                <w:szCs w:val="18"/>
                <w:lang w:eastAsia="ru-RU"/>
              </w:rPr>
            </w:pPr>
            <w:proofErr w:type="spellStart"/>
            <w:r w:rsidRPr="00BD6F41">
              <w:rPr>
                <w:rFonts w:eastAsia="Times New Roman" w:cs="Times New Roman"/>
                <w:b/>
                <w:bCs/>
                <w:sz w:val="18"/>
                <w:szCs w:val="18"/>
                <w:lang w:eastAsia="ru-RU"/>
              </w:rPr>
              <w:t>внебюд</w:t>
            </w:r>
            <w:proofErr w:type="spellEnd"/>
            <w:r w:rsidRPr="00BD6F41">
              <w:rPr>
                <w:rFonts w:eastAsia="Times New Roman" w:cs="Times New Roman"/>
                <w:b/>
                <w:bCs/>
                <w:sz w:val="18"/>
                <w:szCs w:val="18"/>
                <w:lang w:eastAsia="ru-RU"/>
              </w:rPr>
              <w:t>-</w:t>
            </w:r>
          </w:p>
          <w:p w:rsidR="00BD6F41" w:rsidRPr="00BD6F41" w:rsidRDefault="00BD6F41" w:rsidP="00BD6F41">
            <w:pPr>
              <w:spacing w:after="96" w:line="206" w:lineRule="atLeast"/>
              <w:jc w:val="center"/>
              <w:rPr>
                <w:rFonts w:eastAsia="Times New Roman" w:cs="Times New Roman"/>
                <w:sz w:val="18"/>
                <w:szCs w:val="18"/>
                <w:lang w:eastAsia="ru-RU"/>
              </w:rPr>
            </w:pPr>
            <w:proofErr w:type="spellStart"/>
            <w:r w:rsidRPr="00BD6F41">
              <w:rPr>
                <w:rFonts w:eastAsia="Times New Roman" w:cs="Times New Roman"/>
                <w:b/>
                <w:bCs/>
                <w:sz w:val="18"/>
                <w:szCs w:val="18"/>
                <w:lang w:eastAsia="ru-RU"/>
              </w:rPr>
              <w:t>жетные</w:t>
            </w:r>
            <w:proofErr w:type="spellEnd"/>
          </w:p>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b/>
                <w:bCs/>
                <w:sz w:val="18"/>
                <w:szCs w:val="18"/>
                <w:lang w:eastAsia="ru-RU"/>
              </w:rPr>
              <w:t>средства</w:t>
            </w:r>
          </w:p>
        </w:tc>
      </w:tr>
      <w:tr w:rsidR="00BD6F41" w:rsidRPr="00841C56" w:rsidTr="00BD6F41">
        <w:trPr>
          <w:tblCellSpacing w:w="0" w:type="dxa"/>
        </w:trPr>
        <w:tc>
          <w:tcPr>
            <w:tcW w:w="1027" w:type="dxa"/>
            <w:tcBorders>
              <w:top w:val="outset" w:sz="6" w:space="0" w:color="auto"/>
              <w:left w:val="outset" w:sz="6" w:space="0" w:color="auto"/>
              <w:bottom w:val="outset" w:sz="6" w:space="0" w:color="auto"/>
              <w:right w:val="outset" w:sz="6" w:space="0" w:color="auto"/>
            </w:tcBorders>
            <w:shd w:val="clear" w:color="auto" w:fill="FFFFFF"/>
            <w:hideMark/>
          </w:tcPr>
          <w:p w:rsidR="00BD6F41" w:rsidRPr="00BD6F41" w:rsidRDefault="00191EE6" w:rsidP="00BD6F41">
            <w:pPr>
              <w:spacing w:after="96" w:line="206" w:lineRule="atLeast"/>
              <w:jc w:val="center"/>
              <w:rPr>
                <w:rFonts w:eastAsia="Times New Roman" w:cs="Times New Roman"/>
                <w:sz w:val="18"/>
                <w:szCs w:val="18"/>
                <w:lang w:eastAsia="ru-RU"/>
              </w:rPr>
            </w:pPr>
            <w:r>
              <w:rPr>
                <w:rFonts w:eastAsia="Times New Roman" w:cs="Times New Roman"/>
                <w:sz w:val="18"/>
                <w:szCs w:val="18"/>
                <w:lang w:eastAsia="ru-RU"/>
              </w:rPr>
              <w:t>2021</w:t>
            </w:r>
            <w:r w:rsidR="00BD6F41" w:rsidRPr="00BD6F41">
              <w:rPr>
                <w:rFonts w:eastAsia="Times New Roman" w:cs="Times New Roman"/>
                <w:sz w:val="18"/>
                <w:szCs w:val="18"/>
                <w:lang w:eastAsia="ru-RU"/>
              </w:rPr>
              <w:t xml:space="preserve"> год</w:t>
            </w:r>
          </w:p>
          <w:p w:rsidR="00BD6F41" w:rsidRPr="00BD6F41" w:rsidRDefault="00BD6F41" w:rsidP="00BD6F41">
            <w:pPr>
              <w:spacing w:after="96" w:line="206" w:lineRule="atLeast"/>
              <w:jc w:val="center"/>
              <w:rPr>
                <w:rFonts w:eastAsia="Times New Roman" w:cs="Times New Roman"/>
                <w:sz w:val="18"/>
                <w:szCs w:val="18"/>
                <w:lang w:eastAsia="ru-RU"/>
              </w:rPr>
            </w:pPr>
          </w:p>
          <w:p w:rsidR="00BD6F41" w:rsidRPr="00BD6F41" w:rsidRDefault="00BD6F41" w:rsidP="00BD6F41">
            <w:pPr>
              <w:spacing w:after="96" w:line="206" w:lineRule="atLeast"/>
              <w:jc w:val="center"/>
              <w:rPr>
                <w:rFonts w:eastAsia="Times New Roman" w:cs="Times New Roman"/>
                <w:sz w:val="18"/>
                <w:szCs w:val="18"/>
                <w:lang w:eastAsia="ru-RU"/>
              </w:rPr>
            </w:pPr>
          </w:p>
          <w:p w:rsidR="00BD6F41" w:rsidRPr="00BD6F41" w:rsidRDefault="00BD6F41" w:rsidP="00BD6F41">
            <w:pPr>
              <w:spacing w:after="96" w:line="206" w:lineRule="atLeast"/>
              <w:jc w:val="center"/>
              <w:rPr>
                <w:rFonts w:eastAsia="Times New Roman" w:cs="Times New Roman"/>
                <w:sz w:val="18"/>
                <w:szCs w:val="18"/>
                <w:lang w:eastAsia="ru-RU"/>
              </w:rPr>
            </w:pPr>
          </w:p>
        </w:tc>
        <w:tc>
          <w:tcPr>
            <w:tcW w:w="1100" w:type="dxa"/>
            <w:tcBorders>
              <w:top w:val="outset" w:sz="6" w:space="0" w:color="auto"/>
              <w:left w:val="outset" w:sz="6" w:space="0" w:color="auto"/>
              <w:bottom w:val="outset" w:sz="6" w:space="0" w:color="auto"/>
              <w:right w:val="outset" w:sz="6" w:space="0" w:color="auto"/>
            </w:tcBorders>
            <w:shd w:val="clear" w:color="auto" w:fill="FFFFFF"/>
          </w:tcPr>
          <w:p w:rsidR="00BD6F41" w:rsidRPr="00BD6F41" w:rsidRDefault="00191EE6" w:rsidP="00BD6F41">
            <w:pPr>
              <w:spacing w:after="96" w:line="206" w:lineRule="atLeast"/>
              <w:jc w:val="center"/>
              <w:rPr>
                <w:rFonts w:eastAsia="Times New Roman" w:cs="Times New Roman"/>
                <w:sz w:val="18"/>
                <w:szCs w:val="18"/>
                <w:lang w:eastAsia="ru-RU"/>
              </w:rPr>
            </w:pPr>
            <w:r>
              <w:rPr>
                <w:rFonts w:eastAsia="Times New Roman" w:cs="Times New Roman"/>
                <w:sz w:val="18"/>
                <w:szCs w:val="18"/>
                <w:lang w:eastAsia="ru-RU"/>
              </w:rPr>
              <w:t>390659,58</w:t>
            </w:r>
          </w:p>
        </w:tc>
        <w:tc>
          <w:tcPr>
            <w:tcW w:w="565" w:type="dxa"/>
            <w:tcBorders>
              <w:top w:val="outset" w:sz="6" w:space="0" w:color="auto"/>
              <w:left w:val="outset" w:sz="6" w:space="0" w:color="auto"/>
              <w:bottom w:val="outset" w:sz="6" w:space="0" w:color="auto"/>
              <w:right w:val="outset" w:sz="6" w:space="0" w:color="auto"/>
            </w:tcBorders>
            <w:shd w:val="clear" w:color="auto" w:fill="FFFFFF"/>
          </w:tcPr>
          <w:p w:rsidR="00BD6F41" w:rsidRPr="00BD6F41" w:rsidRDefault="00BD6F41" w:rsidP="00BD6F41">
            <w:pPr>
              <w:spacing w:after="96" w:line="206" w:lineRule="atLeast"/>
              <w:jc w:val="center"/>
              <w:rPr>
                <w:rFonts w:eastAsia="Times New Roman" w:cs="Times New Roman"/>
                <w:sz w:val="18"/>
                <w:szCs w:val="18"/>
                <w:lang w:eastAsia="ru-RU"/>
              </w:rPr>
            </w:pPr>
          </w:p>
        </w:tc>
        <w:tc>
          <w:tcPr>
            <w:tcW w:w="988" w:type="dxa"/>
            <w:tcBorders>
              <w:top w:val="outset" w:sz="6" w:space="0" w:color="auto"/>
              <w:left w:val="outset" w:sz="6" w:space="0" w:color="auto"/>
              <w:bottom w:val="outset" w:sz="6" w:space="0" w:color="auto"/>
              <w:right w:val="outset" w:sz="6" w:space="0" w:color="auto"/>
            </w:tcBorders>
            <w:shd w:val="clear" w:color="auto" w:fill="FFFFFF"/>
          </w:tcPr>
          <w:p w:rsidR="00BD6F41" w:rsidRPr="00BD6F41" w:rsidRDefault="00191EE6" w:rsidP="00BD6F41">
            <w:pPr>
              <w:spacing w:after="96" w:line="206" w:lineRule="atLeast"/>
              <w:jc w:val="center"/>
              <w:rPr>
                <w:rFonts w:eastAsia="Times New Roman" w:cs="Times New Roman"/>
                <w:sz w:val="18"/>
                <w:szCs w:val="18"/>
                <w:lang w:eastAsia="ru-RU"/>
              </w:rPr>
            </w:pPr>
            <w:r>
              <w:rPr>
                <w:rFonts w:eastAsia="Times New Roman" w:cs="Times New Roman"/>
                <w:sz w:val="18"/>
                <w:szCs w:val="18"/>
                <w:lang w:eastAsia="ru-RU"/>
              </w:rPr>
              <w:t>265727,64</w:t>
            </w:r>
          </w:p>
        </w:tc>
        <w:tc>
          <w:tcPr>
            <w:tcW w:w="988" w:type="dxa"/>
            <w:tcBorders>
              <w:top w:val="outset" w:sz="6" w:space="0" w:color="auto"/>
              <w:left w:val="outset" w:sz="6" w:space="0" w:color="auto"/>
              <w:bottom w:val="outset" w:sz="6" w:space="0" w:color="auto"/>
              <w:right w:val="outset" w:sz="6" w:space="0" w:color="auto"/>
            </w:tcBorders>
            <w:shd w:val="clear" w:color="auto" w:fill="FFFFFF"/>
          </w:tcPr>
          <w:p w:rsidR="00BD6F41" w:rsidRPr="00BD6F41" w:rsidRDefault="00191EE6" w:rsidP="00BD6F41">
            <w:pPr>
              <w:spacing w:after="96" w:line="206" w:lineRule="atLeast"/>
              <w:jc w:val="center"/>
              <w:rPr>
                <w:rFonts w:eastAsia="Times New Roman" w:cs="Times New Roman"/>
                <w:sz w:val="18"/>
                <w:szCs w:val="18"/>
                <w:lang w:eastAsia="ru-RU"/>
              </w:rPr>
            </w:pPr>
            <w:r>
              <w:rPr>
                <w:rFonts w:eastAsia="Times New Roman" w:cs="Times New Roman"/>
                <w:sz w:val="18"/>
                <w:szCs w:val="18"/>
                <w:lang w:eastAsia="ru-RU"/>
              </w:rPr>
              <w:t>124931,94</w:t>
            </w:r>
          </w:p>
        </w:tc>
        <w:tc>
          <w:tcPr>
            <w:tcW w:w="1242" w:type="dxa"/>
            <w:tcBorders>
              <w:top w:val="outset" w:sz="6" w:space="0" w:color="auto"/>
              <w:left w:val="outset" w:sz="6" w:space="0" w:color="auto"/>
              <w:bottom w:val="outset" w:sz="6" w:space="0" w:color="auto"/>
              <w:right w:val="outset" w:sz="6" w:space="0" w:color="auto"/>
            </w:tcBorders>
            <w:shd w:val="clear" w:color="auto" w:fill="FFFFFF"/>
          </w:tcPr>
          <w:p w:rsidR="00BD6F41" w:rsidRPr="00BD6F41" w:rsidRDefault="00BD6F41" w:rsidP="00BD6F41">
            <w:pPr>
              <w:spacing w:after="96" w:line="206" w:lineRule="atLeast"/>
              <w:jc w:val="center"/>
              <w:rPr>
                <w:rFonts w:eastAsia="Times New Roman" w:cs="Times New Roman"/>
                <w:sz w:val="18"/>
                <w:szCs w:val="18"/>
                <w:lang w:eastAsia="ru-RU"/>
              </w:rPr>
            </w:pPr>
            <w:r>
              <w:rPr>
                <w:rFonts w:eastAsia="Times New Roman" w:cs="Times New Roman"/>
                <w:sz w:val="18"/>
                <w:szCs w:val="18"/>
                <w:lang w:eastAsia="ru-RU"/>
              </w:rPr>
              <w:t>0</w:t>
            </w:r>
          </w:p>
        </w:tc>
        <w:tc>
          <w:tcPr>
            <w:tcW w:w="1143" w:type="dxa"/>
            <w:tcBorders>
              <w:top w:val="outset" w:sz="6" w:space="0" w:color="auto"/>
              <w:left w:val="outset" w:sz="6" w:space="0" w:color="auto"/>
              <w:bottom w:val="outset" w:sz="6" w:space="0" w:color="auto"/>
              <w:right w:val="outset" w:sz="6" w:space="0" w:color="auto"/>
            </w:tcBorders>
            <w:shd w:val="clear" w:color="auto" w:fill="FFFFFF"/>
          </w:tcPr>
          <w:p w:rsidR="00BD6F41" w:rsidRPr="00BD6F41" w:rsidRDefault="00191EE6" w:rsidP="00BD6F41">
            <w:pPr>
              <w:spacing w:after="96" w:line="206" w:lineRule="atLeast"/>
              <w:jc w:val="center"/>
              <w:rPr>
                <w:rFonts w:eastAsia="Times New Roman" w:cs="Times New Roman"/>
                <w:sz w:val="18"/>
                <w:szCs w:val="18"/>
                <w:lang w:eastAsia="ru-RU"/>
              </w:rPr>
            </w:pPr>
            <w:r>
              <w:rPr>
                <w:rFonts w:eastAsia="Times New Roman" w:cs="Times New Roman"/>
                <w:sz w:val="18"/>
                <w:szCs w:val="18"/>
                <w:lang w:eastAsia="ru-RU"/>
              </w:rPr>
              <w:t>390659,58</w:t>
            </w:r>
          </w:p>
        </w:tc>
        <w:tc>
          <w:tcPr>
            <w:tcW w:w="605" w:type="dxa"/>
            <w:tcBorders>
              <w:top w:val="outset" w:sz="6" w:space="0" w:color="auto"/>
              <w:left w:val="outset" w:sz="6" w:space="0" w:color="auto"/>
              <w:bottom w:val="outset" w:sz="6" w:space="0" w:color="auto"/>
              <w:right w:val="outset" w:sz="6" w:space="0" w:color="auto"/>
            </w:tcBorders>
            <w:shd w:val="clear" w:color="auto" w:fill="FFFFFF"/>
          </w:tcPr>
          <w:p w:rsidR="00BD6F41" w:rsidRPr="00BD6F41" w:rsidRDefault="00BD6F41" w:rsidP="00BD6F41">
            <w:pPr>
              <w:spacing w:after="96" w:line="206" w:lineRule="atLeast"/>
              <w:jc w:val="center"/>
              <w:rPr>
                <w:rFonts w:eastAsia="Times New Roman" w:cs="Times New Roman"/>
                <w:sz w:val="18"/>
                <w:szCs w:val="18"/>
                <w:lang w:eastAsia="ru-RU"/>
              </w:rPr>
            </w:pPr>
          </w:p>
        </w:tc>
        <w:tc>
          <w:tcPr>
            <w:tcW w:w="830" w:type="dxa"/>
            <w:tcBorders>
              <w:top w:val="outset" w:sz="6" w:space="0" w:color="auto"/>
              <w:left w:val="outset" w:sz="6" w:space="0" w:color="auto"/>
              <w:bottom w:val="outset" w:sz="6" w:space="0" w:color="auto"/>
              <w:right w:val="outset" w:sz="6" w:space="0" w:color="auto"/>
            </w:tcBorders>
            <w:shd w:val="clear" w:color="auto" w:fill="FFFFFF"/>
          </w:tcPr>
          <w:p w:rsidR="00BD6F41" w:rsidRPr="00BD6F41" w:rsidRDefault="00191EE6" w:rsidP="00BD6F41">
            <w:pPr>
              <w:spacing w:after="96" w:line="206" w:lineRule="atLeast"/>
              <w:jc w:val="center"/>
              <w:rPr>
                <w:rFonts w:eastAsia="Times New Roman" w:cs="Times New Roman"/>
                <w:sz w:val="18"/>
                <w:szCs w:val="18"/>
                <w:lang w:eastAsia="ru-RU"/>
              </w:rPr>
            </w:pPr>
            <w:r>
              <w:rPr>
                <w:rFonts w:eastAsia="Times New Roman" w:cs="Times New Roman"/>
                <w:sz w:val="18"/>
                <w:szCs w:val="18"/>
                <w:lang w:eastAsia="ru-RU"/>
              </w:rPr>
              <w:t>265727,64</w:t>
            </w:r>
          </w:p>
        </w:tc>
        <w:tc>
          <w:tcPr>
            <w:tcW w:w="830" w:type="dxa"/>
            <w:tcBorders>
              <w:top w:val="outset" w:sz="6" w:space="0" w:color="auto"/>
              <w:left w:val="outset" w:sz="6" w:space="0" w:color="auto"/>
              <w:bottom w:val="outset" w:sz="6" w:space="0" w:color="auto"/>
              <w:right w:val="outset" w:sz="6" w:space="0" w:color="auto"/>
            </w:tcBorders>
            <w:shd w:val="clear" w:color="auto" w:fill="FFFFFF"/>
          </w:tcPr>
          <w:p w:rsidR="00BD6F41" w:rsidRPr="00BD6F41" w:rsidRDefault="00191EE6" w:rsidP="00BD6F41">
            <w:pPr>
              <w:spacing w:after="96" w:line="206" w:lineRule="atLeast"/>
              <w:jc w:val="center"/>
              <w:rPr>
                <w:rFonts w:eastAsia="Times New Roman" w:cs="Times New Roman"/>
                <w:sz w:val="18"/>
                <w:szCs w:val="18"/>
                <w:lang w:eastAsia="ru-RU"/>
              </w:rPr>
            </w:pPr>
            <w:r>
              <w:rPr>
                <w:rFonts w:eastAsia="Times New Roman" w:cs="Times New Roman"/>
                <w:sz w:val="18"/>
                <w:szCs w:val="18"/>
                <w:lang w:eastAsia="ru-RU"/>
              </w:rPr>
              <w:t>124931,94</w:t>
            </w:r>
          </w:p>
        </w:tc>
        <w:tc>
          <w:tcPr>
            <w:tcW w:w="1118" w:type="dxa"/>
            <w:tcBorders>
              <w:top w:val="outset" w:sz="6" w:space="0" w:color="auto"/>
              <w:left w:val="outset" w:sz="6" w:space="0" w:color="auto"/>
              <w:bottom w:val="outset" w:sz="6" w:space="0" w:color="auto"/>
              <w:right w:val="outset" w:sz="6" w:space="0" w:color="auto"/>
            </w:tcBorders>
            <w:shd w:val="clear" w:color="auto" w:fill="FFFFFF"/>
          </w:tcPr>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sz w:val="18"/>
                <w:szCs w:val="18"/>
                <w:lang w:eastAsia="ru-RU"/>
              </w:rPr>
              <w:t>0</w:t>
            </w:r>
          </w:p>
        </w:tc>
      </w:tr>
    </w:tbl>
    <w:p w:rsidR="00BD6F41" w:rsidRDefault="00BD6F41" w:rsidP="0099648D">
      <w:pPr>
        <w:pStyle w:val="a9"/>
        <w:rPr>
          <w:rFonts w:ascii="Times New Roman" w:hAnsi="Times New Roman"/>
          <w:sz w:val="24"/>
        </w:rPr>
      </w:pPr>
    </w:p>
    <w:p w:rsidR="00BD6F41" w:rsidRDefault="00BD6F41" w:rsidP="0099648D">
      <w:pPr>
        <w:pStyle w:val="a9"/>
        <w:rPr>
          <w:rFonts w:ascii="Times New Roman" w:hAnsi="Times New Roman"/>
          <w:sz w:val="24"/>
        </w:rPr>
      </w:pPr>
    </w:p>
    <w:p w:rsidR="001B6356" w:rsidRPr="00FB03D4" w:rsidRDefault="001B6356" w:rsidP="001B6356">
      <w:pPr>
        <w:tabs>
          <w:tab w:val="left" w:pos="709"/>
        </w:tabs>
        <w:spacing w:after="0" w:line="240" w:lineRule="auto"/>
        <w:ind w:firstLine="709"/>
        <w:jc w:val="both"/>
        <w:rPr>
          <w:rFonts w:eastAsia="Times New Roman"/>
          <w:szCs w:val="24"/>
          <w:lang w:eastAsia="ru-RU"/>
        </w:rPr>
      </w:pPr>
      <w:r w:rsidRPr="00F17AA8">
        <w:rPr>
          <w:rFonts w:eastAsia="Times New Roman"/>
          <w:szCs w:val="24"/>
          <w:lang w:eastAsia="ru-RU"/>
        </w:rPr>
        <w:t xml:space="preserve">Оценка эффективности реализации муниципальной программы осуществлялась по </w:t>
      </w:r>
      <w:r>
        <w:rPr>
          <w:rFonts w:eastAsia="Times New Roman"/>
          <w:szCs w:val="24"/>
          <w:lang w:eastAsia="ru-RU"/>
        </w:rPr>
        <w:t xml:space="preserve">следующим </w:t>
      </w:r>
      <w:r w:rsidRPr="00F17AA8">
        <w:rPr>
          <w:rFonts w:eastAsia="Times New Roman"/>
          <w:szCs w:val="24"/>
          <w:lang w:eastAsia="ru-RU"/>
        </w:rPr>
        <w:t xml:space="preserve"> целевым </w:t>
      </w:r>
      <w:r>
        <w:rPr>
          <w:rFonts w:eastAsia="Times New Roman"/>
          <w:szCs w:val="24"/>
          <w:lang w:eastAsia="ru-RU"/>
        </w:rPr>
        <w:t>индикаторам.</w:t>
      </w:r>
    </w:p>
    <w:p w:rsidR="00FB03D4" w:rsidRDefault="00FB03D4" w:rsidP="00FB03D4">
      <w:pPr>
        <w:tabs>
          <w:tab w:val="left" w:pos="709"/>
        </w:tabs>
        <w:spacing w:after="0" w:line="240" w:lineRule="auto"/>
        <w:ind w:firstLine="709"/>
        <w:jc w:val="both"/>
        <w:rPr>
          <w:rFonts w:eastAsia="Times New Roman"/>
          <w:szCs w:val="24"/>
          <w:lang w:eastAsia="ru-RU"/>
        </w:rPr>
      </w:pPr>
    </w:p>
    <w:p w:rsidR="00984423" w:rsidRDefault="00984423" w:rsidP="00FB03D4">
      <w:pPr>
        <w:tabs>
          <w:tab w:val="left" w:pos="709"/>
        </w:tabs>
        <w:spacing w:after="0" w:line="240" w:lineRule="auto"/>
        <w:ind w:firstLine="709"/>
        <w:jc w:val="both"/>
        <w:rPr>
          <w:rFonts w:eastAsia="Times New Roman"/>
          <w:szCs w:val="24"/>
          <w:lang w:eastAsia="ru-RU"/>
        </w:rPr>
      </w:pPr>
    </w:p>
    <w:tbl>
      <w:tblPr>
        <w:tblStyle w:val="ad"/>
        <w:tblW w:w="10613" w:type="dxa"/>
        <w:tblInd w:w="-459" w:type="dxa"/>
        <w:tblLook w:val="04A0"/>
      </w:tblPr>
      <w:tblGrid>
        <w:gridCol w:w="666"/>
        <w:gridCol w:w="2256"/>
        <w:gridCol w:w="951"/>
        <w:gridCol w:w="1096"/>
        <w:gridCol w:w="1411"/>
        <w:gridCol w:w="539"/>
        <w:gridCol w:w="90"/>
        <w:gridCol w:w="90"/>
        <w:gridCol w:w="892"/>
        <w:gridCol w:w="2622"/>
      </w:tblGrid>
      <w:tr w:rsidR="00551F3C" w:rsidTr="00575F98">
        <w:trPr>
          <w:trHeight w:val="495"/>
        </w:trPr>
        <w:tc>
          <w:tcPr>
            <w:tcW w:w="666" w:type="dxa"/>
            <w:vMerge w:val="restart"/>
            <w:tcBorders>
              <w:top w:val="outset" w:sz="6" w:space="0" w:color="auto"/>
              <w:left w:val="outset" w:sz="6" w:space="0" w:color="auto"/>
              <w:right w:val="outset" w:sz="6" w:space="0" w:color="auto"/>
            </w:tcBorders>
            <w:shd w:val="clear" w:color="auto" w:fill="FFFFFF"/>
            <w:vAlign w:val="center"/>
          </w:tcPr>
          <w:p w:rsidR="001B6356" w:rsidRPr="001B6356" w:rsidRDefault="001B6356" w:rsidP="00AE3360">
            <w:pPr>
              <w:spacing w:after="96" w:line="255" w:lineRule="atLeast"/>
              <w:jc w:val="center"/>
              <w:rPr>
                <w:rFonts w:eastAsia="Times New Roman" w:cs="Times New Roman"/>
                <w:sz w:val="20"/>
                <w:szCs w:val="20"/>
                <w:lang w:eastAsia="ru-RU"/>
              </w:rPr>
            </w:pPr>
            <w:r w:rsidRPr="001B6356">
              <w:rPr>
                <w:rFonts w:eastAsia="Times New Roman" w:cs="Times New Roman"/>
                <w:b/>
                <w:bCs/>
                <w:sz w:val="20"/>
                <w:szCs w:val="20"/>
                <w:lang w:eastAsia="ru-RU"/>
              </w:rPr>
              <w:br/>
              <w:t> № </w:t>
            </w:r>
            <w:r w:rsidRPr="001B6356">
              <w:rPr>
                <w:rFonts w:eastAsia="Times New Roman" w:cs="Times New Roman"/>
                <w:b/>
                <w:bCs/>
                <w:sz w:val="20"/>
                <w:szCs w:val="20"/>
                <w:lang w:eastAsia="ru-RU"/>
              </w:rPr>
              <w:br/>
            </w:r>
            <w:proofErr w:type="spellStart"/>
            <w:proofErr w:type="gramStart"/>
            <w:r w:rsidRPr="001B6356">
              <w:rPr>
                <w:rFonts w:eastAsia="Times New Roman" w:cs="Times New Roman"/>
                <w:b/>
                <w:bCs/>
                <w:sz w:val="20"/>
                <w:szCs w:val="20"/>
                <w:lang w:eastAsia="ru-RU"/>
              </w:rPr>
              <w:t>п</w:t>
            </w:r>
            <w:proofErr w:type="spellEnd"/>
            <w:proofErr w:type="gramEnd"/>
            <w:r w:rsidRPr="001B6356">
              <w:rPr>
                <w:rFonts w:eastAsia="Times New Roman" w:cs="Times New Roman"/>
                <w:b/>
                <w:bCs/>
                <w:sz w:val="20"/>
                <w:szCs w:val="20"/>
                <w:lang w:eastAsia="ru-RU"/>
              </w:rPr>
              <w:t>/</w:t>
            </w:r>
            <w:proofErr w:type="spellStart"/>
            <w:r w:rsidRPr="001B6356">
              <w:rPr>
                <w:rFonts w:eastAsia="Times New Roman" w:cs="Times New Roman"/>
                <w:b/>
                <w:bCs/>
                <w:sz w:val="20"/>
                <w:szCs w:val="20"/>
                <w:lang w:eastAsia="ru-RU"/>
              </w:rPr>
              <w:t>п</w:t>
            </w:r>
            <w:proofErr w:type="spellEnd"/>
          </w:p>
        </w:tc>
        <w:tc>
          <w:tcPr>
            <w:tcW w:w="2256" w:type="dxa"/>
            <w:vMerge w:val="restart"/>
            <w:tcBorders>
              <w:top w:val="outset" w:sz="6" w:space="0" w:color="auto"/>
              <w:left w:val="outset" w:sz="6" w:space="0" w:color="auto"/>
              <w:right w:val="outset" w:sz="6" w:space="0" w:color="auto"/>
            </w:tcBorders>
            <w:shd w:val="clear" w:color="auto" w:fill="FFFFFF"/>
            <w:vAlign w:val="center"/>
          </w:tcPr>
          <w:p w:rsidR="001B6356" w:rsidRPr="001B6356" w:rsidRDefault="001B6356" w:rsidP="00AE3360">
            <w:pPr>
              <w:spacing w:after="96" w:line="255" w:lineRule="atLeast"/>
              <w:ind w:left="417"/>
              <w:jc w:val="center"/>
              <w:rPr>
                <w:rFonts w:eastAsia="Times New Roman" w:cs="Times New Roman"/>
                <w:sz w:val="20"/>
                <w:szCs w:val="20"/>
                <w:lang w:eastAsia="ru-RU"/>
              </w:rPr>
            </w:pPr>
            <w:r w:rsidRPr="001B6356">
              <w:rPr>
                <w:rFonts w:eastAsia="Times New Roman" w:cs="Times New Roman"/>
                <w:b/>
                <w:bCs/>
                <w:sz w:val="20"/>
                <w:szCs w:val="20"/>
                <w:lang w:eastAsia="ru-RU"/>
              </w:rPr>
              <w:t>Наименование   </w:t>
            </w:r>
            <w:r w:rsidRPr="001B6356">
              <w:rPr>
                <w:rFonts w:eastAsia="Times New Roman" w:cs="Times New Roman"/>
                <w:b/>
                <w:bCs/>
                <w:sz w:val="20"/>
                <w:szCs w:val="20"/>
                <w:lang w:eastAsia="ru-RU"/>
              </w:rPr>
              <w:br/>
              <w:t>     целевого     </w:t>
            </w:r>
            <w:r w:rsidRPr="001B6356">
              <w:rPr>
                <w:rFonts w:eastAsia="Times New Roman" w:cs="Times New Roman"/>
                <w:b/>
                <w:bCs/>
                <w:sz w:val="20"/>
                <w:szCs w:val="20"/>
                <w:lang w:eastAsia="ru-RU"/>
              </w:rPr>
              <w:br/>
              <w:t>    показателя</w:t>
            </w:r>
          </w:p>
        </w:tc>
        <w:tc>
          <w:tcPr>
            <w:tcW w:w="598" w:type="dxa"/>
            <w:vMerge w:val="restart"/>
            <w:tcBorders>
              <w:top w:val="outset" w:sz="6" w:space="0" w:color="auto"/>
              <w:left w:val="outset" w:sz="6" w:space="0" w:color="auto"/>
              <w:right w:val="outset" w:sz="6" w:space="0" w:color="auto"/>
            </w:tcBorders>
            <w:shd w:val="clear" w:color="auto" w:fill="FFFFFF"/>
            <w:vAlign w:val="center"/>
          </w:tcPr>
          <w:p w:rsidR="001B6356" w:rsidRPr="001B6356" w:rsidRDefault="001B6356" w:rsidP="00AE3360">
            <w:pPr>
              <w:spacing w:after="96" w:line="255" w:lineRule="atLeast"/>
              <w:jc w:val="center"/>
              <w:rPr>
                <w:rFonts w:eastAsia="Times New Roman" w:cs="Times New Roman"/>
                <w:sz w:val="20"/>
                <w:szCs w:val="20"/>
                <w:lang w:eastAsia="ru-RU"/>
              </w:rPr>
            </w:pPr>
            <w:r w:rsidRPr="001B6356">
              <w:rPr>
                <w:rFonts w:eastAsia="Times New Roman" w:cs="Times New Roman"/>
                <w:b/>
                <w:bCs/>
                <w:sz w:val="20"/>
                <w:szCs w:val="20"/>
                <w:lang w:eastAsia="ru-RU"/>
              </w:rPr>
              <w:t>Ед. </w:t>
            </w:r>
            <w:r w:rsidRPr="001B6356">
              <w:rPr>
                <w:rFonts w:eastAsia="Times New Roman" w:cs="Times New Roman"/>
                <w:b/>
                <w:bCs/>
                <w:sz w:val="20"/>
                <w:szCs w:val="20"/>
                <w:lang w:eastAsia="ru-RU"/>
              </w:rPr>
              <w:br/>
            </w:r>
            <w:proofErr w:type="spellStart"/>
            <w:r w:rsidRPr="001B6356">
              <w:rPr>
                <w:rFonts w:eastAsia="Times New Roman" w:cs="Times New Roman"/>
                <w:b/>
                <w:bCs/>
                <w:sz w:val="20"/>
                <w:szCs w:val="20"/>
                <w:lang w:eastAsia="ru-RU"/>
              </w:rPr>
              <w:t>изм</w:t>
            </w:r>
            <w:proofErr w:type="spellEnd"/>
            <w:r w:rsidRPr="001B6356">
              <w:rPr>
                <w:rFonts w:eastAsia="Times New Roman" w:cs="Times New Roman"/>
                <w:b/>
                <w:bCs/>
                <w:sz w:val="20"/>
                <w:szCs w:val="20"/>
                <w:lang w:eastAsia="ru-RU"/>
              </w:rPr>
              <w:t>.</w:t>
            </w:r>
          </w:p>
        </w:tc>
        <w:tc>
          <w:tcPr>
            <w:tcW w:w="1096" w:type="dxa"/>
            <w:vMerge w:val="restart"/>
            <w:tcBorders>
              <w:top w:val="outset" w:sz="6" w:space="0" w:color="auto"/>
              <w:left w:val="outset" w:sz="6" w:space="0" w:color="auto"/>
              <w:right w:val="outset" w:sz="6" w:space="0" w:color="auto"/>
            </w:tcBorders>
            <w:shd w:val="clear" w:color="auto" w:fill="FFFFFF"/>
            <w:vAlign w:val="center"/>
          </w:tcPr>
          <w:p w:rsidR="001B6356" w:rsidRPr="001B6356" w:rsidRDefault="001B6356" w:rsidP="00AE3360">
            <w:pPr>
              <w:spacing w:after="96" w:line="255" w:lineRule="atLeast"/>
              <w:jc w:val="center"/>
              <w:rPr>
                <w:rFonts w:eastAsia="Times New Roman" w:cs="Times New Roman"/>
                <w:sz w:val="20"/>
                <w:szCs w:val="20"/>
                <w:lang w:eastAsia="ru-RU"/>
              </w:rPr>
            </w:pPr>
            <w:r w:rsidRPr="001B6356">
              <w:rPr>
                <w:rFonts w:eastAsia="Times New Roman" w:cs="Times New Roman"/>
                <w:b/>
                <w:bCs/>
                <w:sz w:val="20"/>
                <w:szCs w:val="20"/>
                <w:lang w:eastAsia="ru-RU"/>
              </w:rPr>
              <w:t>Плановое</w:t>
            </w:r>
            <w:r w:rsidRPr="001B6356">
              <w:rPr>
                <w:rFonts w:eastAsia="Times New Roman" w:cs="Times New Roman"/>
                <w:b/>
                <w:bCs/>
                <w:sz w:val="20"/>
                <w:szCs w:val="20"/>
                <w:lang w:eastAsia="ru-RU"/>
              </w:rPr>
              <w:br/>
              <w:t>значение</w:t>
            </w:r>
          </w:p>
        </w:tc>
        <w:tc>
          <w:tcPr>
            <w:tcW w:w="1411" w:type="dxa"/>
            <w:vMerge w:val="restart"/>
            <w:tcBorders>
              <w:top w:val="outset" w:sz="6" w:space="0" w:color="auto"/>
              <w:left w:val="outset" w:sz="6" w:space="0" w:color="auto"/>
              <w:right w:val="outset" w:sz="6" w:space="0" w:color="auto"/>
            </w:tcBorders>
            <w:shd w:val="clear" w:color="auto" w:fill="FFFFFF"/>
            <w:vAlign w:val="center"/>
          </w:tcPr>
          <w:p w:rsidR="001B6356" w:rsidRPr="001B6356" w:rsidRDefault="001B6356" w:rsidP="00AE3360">
            <w:pPr>
              <w:spacing w:after="96" w:line="255" w:lineRule="atLeast"/>
              <w:jc w:val="center"/>
              <w:rPr>
                <w:rFonts w:eastAsia="Times New Roman" w:cs="Times New Roman"/>
                <w:sz w:val="20"/>
                <w:szCs w:val="20"/>
                <w:lang w:eastAsia="ru-RU"/>
              </w:rPr>
            </w:pPr>
            <w:r w:rsidRPr="001B6356">
              <w:rPr>
                <w:rFonts w:eastAsia="Times New Roman" w:cs="Times New Roman"/>
                <w:b/>
                <w:bCs/>
                <w:sz w:val="20"/>
                <w:szCs w:val="20"/>
                <w:lang w:eastAsia="ru-RU"/>
              </w:rPr>
              <w:t>Фактическое</w:t>
            </w:r>
            <w:r w:rsidRPr="001B6356">
              <w:rPr>
                <w:rFonts w:eastAsia="Times New Roman" w:cs="Times New Roman"/>
                <w:b/>
                <w:bCs/>
                <w:sz w:val="20"/>
                <w:szCs w:val="20"/>
                <w:lang w:eastAsia="ru-RU"/>
              </w:rPr>
              <w:br/>
              <w:t> значение</w:t>
            </w:r>
          </w:p>
        </w:tc>
        <w:tc>
          <w:tcPr>
            <w:tcW w:w="1964"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1B6356" w:rsidRPr="001B6356" w:rsidRDefault="001B6356" w:rsidP="00AE3360">
            <w:pPr>
              <w:spacing w:after="96" w:line="255" w:lineRule="atLeast"/>
              <w:jc w:val="center"/>
              <w:rPr>
                <w:rFonts w:eastAsia="Times New Roman" w:cs="Times New Roman"/>
                <w:sz w:val="20"/>
                <w:szCs w:val="20"/>
                <w:lang w:eastAsia="ru-RU"/>
              </w:rPr>
            </w:pPr>
            <w:r w:rsidRPr="001B6356">
              <w:rPr>
                <w:rFonts w:eastAsia="Times New Roman" w:cs="Times New Roman"/>
                <w:b/>
                <w:bCs/>
                <w:sz w:val="20"/>
                <w:szCs w:val="20"/>
                <w:lang w:eastAsia="ru-RU"/>
              </w:rPr>
              <w:t>Отклонение </w:t>
            </w:r>
            <w:r w:rsidRPr="001B6356">
              <w:rPr>
                <w:rFonts w:eastAsia="Times New Roman" w:cs="Times New Roman"/>
                <w:b/>
                <w:bCs/>
                <w:sz w:val="20"/>
                <w:szCs w:val="20"/>
                <w:lang w:eastAsia="ru-RU"/>
              </w:rPr>
              <w:br/>
              <w:t>фактического</w:t>
            </w:r>
            <w:r w:rsidRPr="001B6356">
              <w:rPr>
                <w:rFonts w:eastAsia="Times New Roman" w:cs="Times New Roman"/>
                <w:b/>
                <w:bCs/>
                <w:sz w:val="20"/>
                <w:szCs w:val="20"/>
                <w:lang w:eastAsia="ru-RU"/>
              </w:rPr>
              <w:br/>
              <w:t xml:space="preserve">значения </w:t>
            </w:r>
            <w:proofErr w:type="gramStart"/>
            <w:r w:rsidRPr="001B6356">
              <w:rPr>
                <w:rFonts w:eastAsia="Times New Roman" w:cs="Times New Roman"/>
                <w:b/>
                <w:bCs/>
                <w:sz w:val="20"/>
                <w:szCs w:val="20"/>
                <w:lang w:eastAsia="ru-RU"/>
              </w:rPr>
              <w:t>от</w:t>
            </w:r>
            <w:proofErr w:type="gramEnd"/>
            <w:r w:rsidRPr="001B6356">
              <w:rPr>
                <w:rFonts w:eastAsia="Times New Roman" w:cs="Times New Roman"/>
                <w:b/>
                <w:bCs/>
                <w:sz w:val="20"/>
                <w:szCs w:val="20"/>
                <w:lang w:eastAsia="ru-RU"/>
              </w:rPr>
              <w:t> </w:t>
            </w:r>
            <w:r w:rsidRPr="001B6356">
              <w:rPr>
                <w:rFonts w:eastAsia="Times New Roman" w:cs="Times New Roman"/>
                <w:b/>
                <w:bCs/>
                <w:sz w:val="20"/>
                <w:szCs w:val="20"/>
                <w:lang w:eastAsia="ru-RU"/>
              </w:rPr>
              <w:br/>
              <w:t> планового</w:t>
            </w:r>
          </w:p>
        </w:tc>
        <w:tc>
          <w:tcPr>
            <w:tcW w:w="2622" w:type="dxa"/>
            <w:vMerge w:val="restart"/>
          </w:tcPr>
          <w:p w:rsidR="001B6356" w:rsidRPr="00B20C8B" w:rsidRDefault="001B6356" w:rsidP="00AE3360">
            <w:pPr>
              <w:spacing w:after="96" w:line="255" w:lineRule="atLeast"/>
              <w:jc w:val="center"/>
              <w:rPr>
                <w:rFonts w:eastAsia="Times New Roman" w:cs="Times New Roman"/>
                <w:sz w:val="22"/>
                <w:szCs w:val="20"/>
                <w:lang w:eastAsia="ru-RU"/>
              </w:rPr>
            </w:pPr>
            <w:r w:rsidRPr="00B20C8B">
              <w:rPr>
                <w:rFonts w:eastAsia="Times New Roman" w:cs="Times New Roman"/>
                <w:b/>
                <w:bCs/>
                <w:sz w:val="22"/>
                <w:lang w:eastAsia="ru-RU"/>
              </w:rPr>
              <w:t>Обоснование</w:t>
            </w:r>
          </w:p>
          <w:p w:rsidR="001B6356" w:rsidRPr="00B20C8B" w:rsidRDefault="001B6356" w:rsidP="00AE3360">
            <w:pPr>
              <w:spacing w:after="96" w:line="255" w:lineRule="atLeast"/>
              <w:jc w:val="center"/>
              <w:rPr>
                <w:rFonts w:eastAsia="Times New Roman" w:cs="Times New Roman"/>
                <w:sz w:val="22"/>
                <w:szCs w:val="20"/>
                <w:lang w:eastAsia="ru-RU"/>
              </w:rPr>
            </w:pPr>
            <w:r w:rsidRPr="00B20C8B">
              <w:rPr>
                <w:rFonts w:eastAsia="Times New Roman" w:cs="Times New Roman"/>
                <w:b/>
                <w:bCs/>
                <w:sz w:val="22"/>
                <w:lang w:eastAsia="ru-RU"/>
              </w:rPr>
              <w:t>причин</w:t>
            </w:r>
          </w:p>
          <w:p w:rsidR="001B6356" w:rsidRPr="00B20C8B" w:rsidRDefault="001B6356" w:rsidP="00AE3360">
            <w:pPr>
              <w:spacing w:after="96" w:line="255" w:lineRule="atLeast"/>
              <w:jc w:val="center"/>
              <w:rPr>
                <w:rFonts w:eastAsia="Times New Roman" w:cs="Times New Roman"/>
                <w:sz w:val="22"/>
                <w:szCs w:val="20"/>
                <w:lang w:eastAsia="ru-RU"/>
              </w:rPr>
            </w:pPr>
            <w:r w:rsidRPr="00B20C8B">
              <w:rPr>
                <w:rFonts w:eastAsia="Times New Roman" w:cs="Times New Roman"/>
                <w:b/>
                <w:bCs/>
                <w:sz w:val="22"/>
                <w:lang w:eastAsia="ru-RU"/>
              </w:rPr>
              <w:t>отклонения</w:t>
            </w:r>
          </w:p>
        </w:tc>
      </w:tr>
      <w:tr w:rsidR="001B1E29" w:rsidTr="00575F98">
        <w:trPr>
          <w:trHeight w:val="360"/>
        </w:trPr>
        <w:tc>
          <w:tcPr>
            <w:tcW w:w="666" w:type="dxa"/>
            <w:vMerge/>
            <w:tcBorders>
              <w:left w:val="outset" w:sz="6" w:space="0" w:color="auto"/>
              <w:bottom w:val="outset" w:sz="6" w:space="0" w:color="auto"/>
              <w:right w:val="outset" w:sz="6" w:space="0" w:color="auto"/>
            </w:tcBorders>
            <w:shd w:val="clear" w:color="auto" w:fill="FFFFFF"/>
            <w:vAlign w:val="center"/>
          </w:tcPr>
          <w:p w:rsidR="001B6356" w:rsidRPr="001B6356" w:rsidRDefault="001B6356" w:rsidP="00AE3360">
            <w:pPr>
              <w:spacing w:after="96" w:line="255" w:lineRule="atLeast"/>
              <w:jc w:val="center"/>
              <w:rPr>
                <w:rFonts w:eastAsia="Times New Roman" w:cs="Times New Roman"/>
                <w:b/>
                <w:bCs/>
                <w:color w:val="2C2C2C"/>
                <w:sz w:val="20"/>
                <w:szCs w:val="20"/>
                <w:lang w:eastAsia="ru-RU"/>
              </w:rPr>
            </w:pPr>
          </w:p>
        </w:tc>
        <w:tc>
          <w:tcPr>
            <w:tcW w:w="2256" w:type="dxa"/>
            <w:vMerge/>
            <w:tcBorders>
              <w:left w:val="outset" w:sz="6" w:space="0" w:color="auto"/>
              <w:bottom w:val="outset" w:sz="6" w:space="0" w:color="auto"/>
              <w:right w:val="outset" w:sz="6" w:space="0" w:color="auto"/>
            </w:tcBorders>
            <w:shd w:val="clear" w:color="auto" w:fill="FFFFFF"/>
            <w:vAlign w:val="center"/>
          </w:tcPr>
          <w:p w:rsidR="001B6356" w:rsidRPr="001B6356" w:rsidRDefault="001B6356" w:rsidP="00AE3360">
            <w:pPr>
              <w:spacing w:after="96" w:line="255" w:lineRule="atLeast"/>
              <w:ind w:left="417"/>
              <w:rPr>
                <w:rFonts w:eastAsia="Times New Roman" w:cs="Times New Roman"/>
                <w:b/>
                <w:bCs/>
                <w:color w:val="2C2C2C"/>
                <w:sz w:val="20"/>
                <w:szCs w:val="20"/>
                <w:lang w:eastAsia="ru-RU"/>
              </w:rPr>
            </w:pPr>
          </w:p>
        </w:tc>
        <w:tc>
          <w:tcPr>
            <w:tcW w:w="598" w:type="dxa"/>
            <w:vMerge/>
            <w:tcBorders>
              <w:left w:val="outset" w:sz="6" w:space="0" w:color="auto"/>
              <w:bottom w:val="outset" w:sz="6" w:space="0" w:color="auto"/>
              <w:right w:val="outset" w:sz="6" w:space="0" w:color="auto"/>
            </w:tcBorders>
            <w:shd w:val="clear" w:color="auto" w:fill="FFFFFF"/>
            <w:vAlign w:val="center"/>
          </w:tcPr>
          <w:p w:rsidR="001B6356" w:rsidRPr="001B6356" w:rsidRDefault="001B6356" w:rsidP="00AE3360">
            <w:pPr>
              <w:spacing w:after="96" w:line="255" w:lineRule="atLeast"/>
              <w:jc w:val="center"/>
              <w:rPr>
                <w:rFonts w:eastAsia="Times New Roman" w:cs="Times New Roman"/>
                <w:b/>
                <w:bCs/>
                <w:color w:val="2C2C2C"/>
                <w:sz w:val="20"/>
                <w:szCs w:val="20"/>
                <w:lang w:eastAsia="ru-RU"/>
              </w:rPr>
            </w:pPr>
          </w:p>
        </w:tc>
        <w:tc>
          <w:tcPr>
            <w:tcW w:w="1096" w:type="dxa"/>
            <w:vMerge/>
            <w:tcBorders>
              <w:left w:val="outset" w:sz="6" w:space="0" w:color="auto"/>
              <w:bottom w:val="outset" w:sz="6" w:space="0" w:color="auto"/>
              <w:right w:val="outset" w:sz="6" w:space="0" w:color="auto"/>
            </w:tcBorders>
            <w:shd w:val="clear" w:color="auto" w:fill="FFFFFF"/>
            <w:vAlign w:val="center"/>
          </w:tcPr>
          <w:p w:rsidR="001B6356" w:rsidRPr="001B6356" w:rsidRDefault="001B6356" w:rsidP="00AE3360">
            <w:pPr>
              <w:spacing w:after="96" w:line="255" w:lineRule="atLeast"/>
              <w:jc w:val="center"/>
              <w:rPr>
                <w:rFonts w:eastAsia="Times New Roman" w:cs="Times New Roman"/>
                <w:b/>
                <w:bCs/>
                <w:color w:val="2C2C2C"/>
                <w:sz w:val="20"/>
                <w:szCs w:val="20"/>
                <w:lang w:eastAsia="ru-RU"/>
              </w:rPr>
            </w:pPr>
          </w:p>
        </w:tc>
        <w:tc>
          <w:tcPr>
            <w:tcW w:w="1411" w:type="dxa"/>
            <w:vMerge/>
            <w:tcBorders>
              <w:left w:val="outset" w:sz="6" w:space="0" w:color="auto"/>
              <w:bottom w:val="outset" w:sz="6" w:space="0" w:color="auto"/>
              <w:right w:val="outset" w:sz="6" w:space="0" w:color="auto"/>
            </w:tcBorders>
            <w:shd w:val="clear" w:color="auto" w:fill="FFFFFF"/>
            <w:vAlign w:val="center"/>
          </w:tcPr>
          <w:p w:rsidR="001B6356" w:rsidRPr="001B6356" w:rsidRDefault="001B6356" w:rsidP="00AE3360">
            <w:pPr>
              <w:spacing w:after="96" w:line="255" w:lineRule="atLeast"/>
              <w:jc w:val="center"/>
              <w:rPr>
                <w:rFonts w:eastAsia="Times New Roman" w:cs="Times New Roman"/>
                <w:b/>
                <w:bCs/>
                <w:color w:val="2C2C2C"/>
                <w:sz w:val="20"/>
                <w:szCs w:val="20"/>
                <w:lang w:eastAsia="ru-RU"/>
              </w:rPr>
            </w:pPr>
          </w:p>
        </w:tc>
        <w:tc>
          <w:tcPr>
            <w:tcW w:w="83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b/>
                <w:bCs/>
                <w:color w:val="2C2C2C"/>
                <w:sz w:val="20"/>
                <w:szCs w:val="20"/>
                <w:lang w:eastAsia="ru-RU"/>
              </w:rPr>
              <w:t>-/+</w:t>
            </w:r>
          </w:p>
        </w:tc>
        <w:tc>
          <w:tcPr>
            <w:tcW w:w="1128"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b/>
                <w:bCs/>
                <w:color w:val="2C2C2C"/>
                <w:sz w:val="20"/>
                <w:szCs w:val="20"/>
                <w:lang w:eastAsia="ru-RU"/>
              </w:rPr>
              <w:t>%</w:t>
            </w:r>
          </w:p>
        </w:tc>
        <w:tc>
          <w:tcPr>
            <w:tcW w:w="2622" w:type="dxa"/>
            <w:vMerge/>
          </w:tcPr>
          <w:p w:rsidR="001B6356" w:rsidRDefault="001B6356" w:rsidP="00AE3360">
            <w:pPr>
              <w:spacing w:after="96" w:line="255" w:lineRule="atLeast"/>
              <w:jc w:val="center"/>
              <w:rPr>
                <w:rFonts w:ascii="Tahoma" w:eastAsia="Times New Roman" w:hAnsi="Tahoma"/>
                <w:color w:val="2C2C2C"/>
                <w:sz w:val="20"/>
                <w:szCs w:val="20"/>
                <w:lang w:eastAsia="ru-RU"/>
              </w:rPr>
            </w:pPr>
          </w:p>
        </w:tc>
      </w:tr>
      <w:tr w:rsidR="001B6356" w:rsidTr="00551F3C">
        <w:tc>
          <w:tcPr>
            <w:tcW w:w="10613" w:type="dxa"/>
            <w:gridSpan w:val="10"/>
            <w:tcBorders>
              <w:top w:val="outset" w:sz="6" w:space="0" w:color="auto"/>
              <w:left w:val="outset" w:sz="6" w:space="0" w:color="auto"/>
              <w:bottom w:val="outset" w:sz="6" w:space="0" w:color="auto"/>
            </w:tcBorders>
            <w:shd w:val="clear" w:color="auto" w:fill="FFFFFF"/>
            <w:vAlign w:val="center"/>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b/>
                <w:sz w:val="20"/>
                <w:szCs w:val="20"/>
                <w:u w:val="single"/>
                <w:lang w:eastAsia="ru-RU"/>
              </w:rPr>
              <w:t>Подпрограмма «Совершенствование организации школьного питания муниципального образования «</w:t>
            </w:r>
            <w:proofErr w:type="spellStart"/>
            <w:r w:rsidRPr="001B6356">
              <w:rPr>
                <w:rFonts w:eastAsia="Times New Roman" w:cs="Times New Roman"/>
                <w:b/>
                <w:sz w:val="20"/>
                <w:szCs w:val="20"/>
                <w:u w:val="single"/>
                <w:lang w:eastAsia="ru-RU"/>
              </w:rPr>
              <w:t>Майнский</w:t>
            </w:r>
            <w:proofErr w:type="spellEnd"/>
            <w:r w:rsidRPr="001B6356">
              <w:rPr>
                <w:rFonts w:eastAsia="Times New Roman" w:cs="Times New Roman"/>
                <w:b/>
                <w:sz w:val="20"/>
                <w:szCs w:val="20"/>
                <w:u w:val="single"/>
                <w:lang w:eastAsia="ru-RU"/>
              </w:rPr>
              <w:t xml:space="preserve"> район» на 2020 -2024 г.»</w:t>
            </w:r>
            <w:r w:rsidRPr="001B6356">
              <w:rPr>
                <w:rFonts w:eastAsia="Times New Roman" w:cs="Times New Roman"/>
                <w:color w:val="2C2C2C"/>
                <w:sz w:val="20"/>
                <w:szCs w:val="20"/>
                <w:lang w:eastAsia="ru-RU"/>
              </w:rPr>
              <w:t>  </w:t>
            </w:r>
          </w:p>
        </w:tc>
      </w:tr>
      <w:tr w:rsidR="001B1E29" w:rsidTr="00575F98">
        <w:tc>
          <w:tcPr>
            <w:tcW w:w="66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1.1.</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rPr>
                <w:rFonts w:cs="Times New Roman"/>
                <w:kern w:val="28"/>
                <w:sz w:val="20"/>
                <w:szCs w:val="20"/>
              </w:rPr>
            </w:pPr>
            <w:r w:rsidRPr="001B6356">
              <w:rPr>
                <w:rFonts w:cs="Times New Roman"/>
                <w:kern w:val="28"/>
                <w:sz w:val="20"/>
                <w:szCs w:val="20"/>
              </w:rPr>
              <w:t>Охват школьников горячим питанием</w:t>
            </w:r>
          </w:p>
        </w:tc>
        <w:tc>
          <w:tcPr>
            <w:tcW w:w="598"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w:t>
            </w:r>
          </w:p>
        </w:tc>
        <w:tc>
          <w:tcPr>
            <w:tcW w:w="1096" w:type="dxa"/>
            <w:tcBorders>
              <w:top w:val="single" w:sz="6" w:space="0" w:color="auto"/>
              <w:left w:val="single" w:sz="6" w:space="0" w:color="auto"/>
              <w:bottom w:val="single" w:sz="6" w:space="0" w:color="auto"/>
              <w:right w:val="single" w:sz="4"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100</w:t>
            </w:r>
          </w:p>
        </w:tc>
        <w:tc>
          <w:tcPr>
            <w:tcW w:w="1411"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836" w:type="dxa"/>
            <w:gridSpan w:val="2"/>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1128" w:type="dxa"/>
            <w:gridSpan w:val="2"/>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2622" w:type="dxa"/>
          </w:tcPr>
          <w:p w:rsidR="001B6356" w:rsidRPr="00FB22E9" w:rsidRDefault="001B6356" w:rsidP="00AE3360">
            <w:pPr>
              <w:spacing w:after="96" w:line="255" w:lineRule="atLeast"/>
              <w:jc w:val="center"/>
              <w:rPr>
                <w:rFonts w:eastAsia="Times New Roman" w:cs="Times New Roman"/>
                <w:color w:val="2C2C2C"/>
                <w:szCs w:val="20"/>
                <w:highlight w:val="yellow"/>
                <w:lang w:eastAsia="ru-RU"/>
              </w:rPr>
            </w:pPr>
          </w:p>
        </w:tc>
      </w:tr>
      <w:tr w:rsidR="001B1E29" w:rsidTr="00575F98">
        <w:tc>
          <w:tcPr>
            <w:tcW w:w="66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1.2.</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rPr>
                <w:rFonts w:cs="Times New Roman"/>
                <w:kern w:val="28"/>
                <w:sz w:val="20"/>
                <w:szCs w:val="20"/>
              </w:rPr>
            </w:pPr>
            <w:r w:rsidRPr="001B6356">
              <w:rPr>
                <w:rFonts w:cs="Times New Roman"/>
                <w:kern w:val="28"/>
                <w:sz w:val="20"/>
                <w:szCs w:val="20"/>
              </w:rPr>
              <w:t xml:space="preserve">Удельный вес </w:t>
            </w:r>
            <w:proofErr w:type="gramStart"/>
            <w:r w:rsidRPr="001B6356">
              <w:rPr>
                <w:rFonts w:cs="Times New Roman"/>
                <w:kern w:val="28"/>
                <w:sz w:val="20"/>
                <w:szCs w:val="20"/>
              </w:rPr>
              <w:t>обучающихся</w:t>
            </w:r>
            <w:proofErr w:type="gramEnd"/>
            <w:r w:rsidRPr="001B6356">
              <w:rPr>
                <w:rFonts w:cs="Times New Roman"/>
                <w:kern w:val="28"/>
                <w:sz w:val="20"/>
                <w:szCs w:val="20"/>
              </w:rPr>
              <w:t>, получающих горячее 2-х разовое питание</w:t>
            </w:r>
          </w:p>
        </w:tc>
        <w:tc>
          <w:tcPr>
            <w:tcW w:w="598"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w:t>
            </w:r>
          </w:p>
        </w:tc>
        <w:tc>
          <w:tcPr>
            <w:tcW w:w="1096" w:type="dxa"/>
            <w:tcBorders>
              <w:top w:val="single" w:sz="6" w:space="0" w:color="auto"/>
              <w:left w:val="single" w:sz="6" w:space="0" w:color="auto"/>
              <w:bottom w:val="single" w:sz="6" w:space="0" w:color="auto"/>
              <w:right w:val="single" w:sz="4"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90</w:t>
            </w:r>
          </w:p>
        </w:tc>
        <w:tc>
          <w:tcPr>
            <w:tcW w:w="1411" w:type="dxa"/>
          </w:tcPr>
          <w:p w:rsidR="001B6356" w:rsidRPr="001B6356" w:rsidRDefault="000203F2"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94</w:t>
            </w:r>
          </w:p>
        </w:tc>
        <w:tc>
          <w:tcPr>
            <w:tcW w:w="836" w:type="dxa"/>
            <w:gridSpan w:val="2"/>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1128" w:type="dxa"/>
            <w:gridSpan w:val="2"/>
          </w:tcPr>
          <w:p w:rsidR="001B6356" w:rsidRPr="001B6356" w:rsidRDefault="001B6356">
            <w:r w:rsidRPr="001B6356">
              <w:rPr>
                <w:rFonts w:eastAsia="Times New Roman" w:cs="Times New Roman"/>
                <w:color w:val="2C2C2C"/>
                <w:sz w:val="20"/>
                <w:szCs w:val="20"/>
                <w:lang w:eastAsia="ru-RU"/>
              </w:rPr>
              <w:t>10</w:t>
            </w:r>
            <w:r w:rsidR="000203F2">
              <w:rPr>
                <w:rFonts w:eastAsia="Times New Roman" w:cs="Times New Roman"/>
                <w:color w:val="2C2C2C"/>
                <w:sz w:val="20"/>
                <w:szCs w:val="20"/>
                <w:lang w:eastAsia="ru-RU"/>
              </w:rPr>
              <w:t>4</w:t>
            </w:r>
          </w:p>
        </w:tc>
        <w:tc>
          <w:tcPr>
            <w:tcW w:w="2622" w:type="dxa"/>
          </w:tcPr>
          <w:p w:rsidR="001B6356" w:rsidRPr="00FB22E9" w:rsidRDefault="001B6356" w:rsidP="00AE3360">
            <w:pPr>
              <w:spacing w:after="96" w:line="255" w:lineRule="atLeast"/>
              <w:jc w:val="center"/>
              <w:rPr>
                <w:rFonts w:eastAsia="Times New Roman" w:cs="Times New Roman"/>
                <w:color w:val="2C2C2C"/>
                <w:szCs w:val="20"/>
                <w:highlight w:val="yellow"/>
                <w:lang w:eastAsia="ru-RU"/>
              </w:rPr>
            </w:pPr>
          </w:p>
        </w:tc>
      </w:tr>
      <w:tr w:rsidR="001B1E29" w:rsidTr="00575F98">
        <w:tc>
          <w:tcPr>
            <w:tcW w:w="66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1.3.</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rPr>
                <w:rFonts w:cs="Times New Roman"/>
                <w:kern w:val="28"/>
                <w:sz w:val="20"/>
                <w:szCs w:val="20"/>
              </w:rPr>
            </w:pPr>
            <w:r w:rsidRPr="001B6356">
              <w:rPr>
                <w:rFonts w:cs="Times New Roman"/>
                <w:kern w:val="28"/>
                <w:sz w:val="20"/>
                <w:szCs w:val="20"/>
              </w:rPr>
              <w:t>Доля общеобразовательных организаций, соответствующих современным нормативным требованиям по организации горячего питания</w:t>
            </w:r>
          </w:p>
        </w:tc>
        <w:tc>
          <w:tcPr>
            <w:tcW w:w="598"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w:t>
            </w:r>
          </w:p>
        </w:tc>
        <w:tc>
          <w:tcPr>
            <w:tcW w:w="1096" w:type="dxa"/>
            <w:tcBorders>
              <w:top w:val="single" w:sz="6" w:space="0" w:color="auto"/>
              <w:left w:val="single" w:sz="6" w:space="0" w:color="auto"/>
              <w:bottom w:val="single" w:sz="6" w:space="0" w:color="auto"/>
              <w:right w:val="single" w:sz="4"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100</w:t>
            </w:r>
          </w:p>
        </w:tc>
        <w:tc>
          <w:tcPr>
            <w:tcW w:w="1411"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836" w:type="dxa"/>
            <w:gridSpan w:val="2"/>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1128" w:type="dxa"/>
            <w:gridSpan w:val="2"/>
          </w:tcPr>
          <w:p w:rsidR="001B6356" w:rsidRPr="001B6356" w:rsidRDefault="001B6356">
            <w:r w:rsidRPr="001B6356">
              <w:rPr>
                <w:rFonts w:eastAsia="Times New Roman" w:cs="Times New Roman"/>
                <w:color w:val="2C2C2C"/>
                <w:sz w:val="20"/>
                <w:szCs w:val="20"/>
                <w:lang w:eastAsia="ru-RU"/>
              </w:rPr>
              <w:t>100</w:t>
            </w:r>
          </w:p>
        </w:tc>
        <w:tc>
          <w:tcPr>
            <w:tcW w:w="2622" w:type="dxa"/>
          </w:tcPr>
          <w:p w:rsidR="001B6356" w:rsidRPr="00FB22E9" w:rsidRDefault="001B6356" w:rsidP="00AE3360">
            <w:pPr>
              <w:spacing w:after="96" w:line="255" w:lineRule="atLeast"/>
              <w:jc w:val="center"/>
              <w:rPr>
                <w:rFonts w:eastAsia="Times New Roman" w:cs="Times New Roman"/>
                <w:color w:val="2C2C2C"/>
                <w:szCs w:val="20"/>
                <w:highlight w:val="yellow"/>
                <w:lang w:eastAsia="ru-RU"/>
              </w:rPr>
            </w:pPr>
          </w:p>
        </w:tc>
      </w:tr>
      <w:tr w:rsidR="001B1E29" w:rsidTr="00575F98">
        <w:tc>
          <w:tcPr>
            <w:tcW w:w="66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1.4.</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rPr>
                <w:rFonts w:cs="Times New Roman"/>
                <w:kern w:val="28"/>
                <w:sz w:val="20"/>
                <w:szCs w:val="20"/>
              </w:rPr>
            </w:pPr>
            <w:r w:rsidRPr="001B6356">
              <w:rPr>
                <w:rFonts w:cs="Times New Roman"/>
                <w:kern w:val="28"/>
                <w:sz w:val="20"/>
                <w:szCs w:val="20"/>
              </w:rPr>
              <w:t xml:space="preserve">Охват льготным </w:t>
            </w:r>
            <w:r w:rsidRPr="001B6356">
              <w:rPr>
                <w:rFonts w:cs="Times New Roman"/>
                <w:kern w:val="28"/>
                <w:sz w:val="20"/>
                <w:szCs w:val="20"/>
              </w:rPr>
              <w:lastRenderedPageBreak/>
              <w:t>питанием школьников из малообеспеченных семей</w:t>
            </w:r>
          </w:p>
        </w:tc>
        <w:tc>
          <w:tcPr>
            <w:tcW w:w="598"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lastRenderedPageBreak/>
              <w:t>%</w:t>
            </w:r>
          </w:p>
        </w:tc>
        <w:tc>
          <w:tcPr>
            <w:tcW w:w="1096" w:type="dxa"/>
            <w:tcBorders>
              <w:top w:val="single" w:sz="6" w:space="0" w:color="auto"/>
              <w:left w:val="single" w:sz="6" w:space="0" w:color="auto"/>
              <w:bottom w:val="single" w:sz="6" w:space="0" w:color="auto"/>
              <w:right w:val="single" w:sz="4"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100</w:t>
            </w:r>
          </w:p>
        </w:tc>
        <w:tc>
          <w:tcPr>
            <w:tcW w:w="1411"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836" w:type="dxa"/>
            <w:gridSpan w:val="2"/>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1128" w:type="dxa"/>
            <w:gridSpan w:val="2"/>
          </w:tcPr>
          <w:p w:rsidR="001B6356" w:rsidRPr="001B6356" w:rsidRDefault="001B6356">
            <w:r w:rsidRPr="001B6356">
              <w:rPr>
                <w:rFonts w:eastAsia="Times New Roman" w:cs="Times New Roman"/>
                <w:color w:val="2C2C2C"/>
                <w:sz w:val="20"/>
                <w:szCs w:val="20"/>
                <w:lang w:eastAsia="ru-RU"/>
              </w:rPr>
              <w:t>100</w:t>
            </w:r>
          </w:p>
        </w:tc>
        <w:tc>
          <w:tcPr>
            <w:tcW w:w="2622" w:type="dxa"/>
          </w:tcPr>
          <w:p w:rsidR="001B6356" w:rsidRPr="00FB22E9" w:rsidRDefault="001B6356" w:rsidP="00AE3360">
            <w:pPr>
              <w:spacing w:after="96" w:line="255" w:lineRule="atLeast"/>
              <w:jc w:val="center"/>
              <w:rPr>
                <w:rFonts w:eastAsia="Times New Roman" w:cs="Times New Roman"/>
                <w:color w:val="2C2C2C"/>
                <w:szCs w:val="20"/>
                <w:highlight w:val="yellow"/>
                <w:lang w:eastAsia="ru-RU"/>
              </w:rPr>
            </w:pPr>
          </w:p>
        </w:tc>
      </w:tr>
      <w:tr w:rsidR="001B1E29" w:rsidTr="00575F98">
        <w:tc>
          <w:tcPr>
            <w:tcW w:w="66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lastRenderedPageBreak/>
              <w:t>1.5.</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rPr>
                <w:rFonts w:cs="Times New Roman"/>
                <w:kern w:val="28"/>
                <w:sz w:val="20"/>
                <w:szCs w:val="20"/>
              </w:rPr>
            </w:pPr>
            <w:r w:rsidRPr="001B6356">
              <w:rPr>
                <w:rFonts w:cs="Times New Roman"/>
                <w:kern w:val="28"/>
                <w:sz w:val="20"/>
                <w:szCs w:val="20"/>
              </w:rPr>
              <w:t>Доля общеобразовательных организаций, использующих современное технологическое  и холодильное оборудование</w:t>
            </w:r>
          </w:p>
        </w:tc>
        <w:tc>
          <w:tcPr>
            <w:tcW w:w="598"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w:t>
            </w:r>
          </w:p>
        </w:tc>
        <w:tc>
          <w:tcPr>
            <w:tcW w:w="1096" w:type="dxa"/>
            <w:tcBorders>
              <w:top w:val="single" w:sz="6" w:space="0" w:color="auto"/>
              <w:left w:val="single" w:sz="6" w:space="0" w:color="auto"/>
              <w:bottom w:val="single" w:sz="6" w:space="0" w:color="auto"/>
              <w:right w:val="single" w:sz="4"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50</w:t>
            </w:r>
          </w:p>
        </w:tc>
        <w:tc>
          <w:tcPr>
            <w:tcW w:w="1411" w:type="dxa"/>
          </w:tcPr>
          <w:p w:rsidR="001B6356" w:rsidRPr="001B6356" w:rsidRDefault="000203F2"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60</w:t>
            </w:r>
          </w:p>
        </w:tc>
        <w:tc>
          <w:tcPr>
            <w:tcW w:w="836" w:type="dxa"/>
            <w:gridSpan w:val="2"/>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1128" w:type="dxa"/>
            <w:gridSpan w:val="2"/>
          </w:tcPr>
          <w:p w:rsidR="001B6356" w:rsidRPr="001B6356" w:rsidRDefault="000203F2">
            <w:r>
              <w:rPr>
                <w:rFonts w:eastAsia="Times New Roman" w:cs="Times New Roman"/>
                <w:color w:val="2C2C2C"/>
                <w:sz w:val="20"/>
                <w:szCs w:val="20"/>
                <w:lang w:eastAsia="ru-RU"/>
              </w:rPr>
              <w:t>110</w:t>
            </w:r>
          </w:p>
        </w:tc>
        <w:tc>
          <w:tcPr>
            <w:tcW w:w="2622" w:type="dxa"/>
          </w:tcPr>
          <w:p w:rsidR="001B6356" w:rsidRPr="00FB22E9" w:rsidRDefault="001B6356" w:rsidP="00AE3360">
            <w:pPr>
              <w:spacing w:after="96" w:line="255" w:lineRule="atLeast"/>
              <w:jc w:val="center"/>
              <w:rPr>
                <w:rFonts w:eastAsia="Times New Roman" w:cs="Times New Roman"/>
                <w:color w:val="2C2C2C"/>
                <w:szCs w:val="20"/>
                <w:highlight w:val="yellow"/>
                <w:lang w:eastAsia="ru-RU"/>
              </w:rPr>
            </w:pPr>
          </w:p>
        </w:tc>
      </w:tr>
      <w:tr w:rsidR="001B1E29" w:rsidTr="00575F98">
        <w:tc>
          <w:tcPr>
            <w:tcW w:w="66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1.6.</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rPr>
                <w:rFonts w:cs="Times New Roman"/>
                <w:kern w:val="28"/>
                <w:sz w:val="20"/>
                <w:szCs w:val="20"/>
              </w:rPr>
            </w:pPr>
            <w:r w:rsidRPr="001B6356">
              <w:rPr>
                <w:rFonts w:cs="Times New Roman"/>
                <w:kern w:val="28"/>
                <w:sz w:val="20"/>
                <w:szCs w:val="20"/>
              </w:rPr>
              <w:t>Доля общеобразовательных организаций, имеющих современно оснащенные залы для приема пищи</w:t>
            </w:r>
          </w:p>
        </w:tc>
        <w:tc>
          <w:tcPr>
            <w:tcW w:w="598"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w:t>
            </w:r>
          </w:p>
        </w:tc>
        <w:tc>
          <w:tcPr>
            <w:tcW w:w="1096" w:type="dxa"/>
            <w:tcBorders>
              <w:top w:val="single" w:sz="6" w:space="0" w:color="auto"/>
              <w:left w:val="single" w:sz="6" w:space="0" w:color="auto"/>
              <w:bottom w:val="single" w:sz="6" w:space="0" w:color="auto"/>
              <w:right w:val="single" w:sz="4"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30</w:t>
            </w:r>
          </w:p>
        </w:tc>
        <w:tc>
          <w:tcPr>
            <w:tcW w:w="1411" w:type="dxa"/>
          </w:tcPr>
          <w:p w:rsidR="001B6356" w:rsidRPr="001B6356" w:rsidRDefault="009D24CA"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35</w:t>
            </w:r>
          </w:p>
        </w:tc>
        <w:tc>
          <w:tcPr>
            <w:tcW w:w="836" w:type="dxa"/>
            <w:gridSpan w:val="2"/>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1128" w:type="dxa"/>
            <w:gridSpan w:val="2"/>
          </w:tcPr>
          <w:p w:rsidR="001B6356" w:rsidRPr="001B6356" w:rsidRDefault="001B6356" w:rsidP="009D24CA">
            <w:r w:rsidRPr="001B6356">
              <w:rPr>
                <w:rFonts w:eastAsia="Times New Roman" w:cs="Times New Roman"/>
                <w:color w:val="2C2C2C"/>
                <w:sz w:val="20"/>
                <w:szCs w:val="20"/>
                <w:lang w:eastAsia="ru-RU"/>
              </w:rPr>
              <w:t>1</w:t>
            </w:r>
            <w:r w:rsidR="009D24CA">
              <w:rPr>
                <w:rFonts w:eastAsia="Times New Roman" w:cs="Times New Roman"/>
                <w:color w:val="2C2C2C"/>
                <w:sz w:val="20"/>
                <w:szCs w:val="20"/>
                <w:lang w:eastAsia="ru-RU"/>
              </w:rPr>
              <w:t>05</w:t>
            </w:r>
          </w:p>
        </w:tc>
        <w:tc>
          <w:tcPr>
            <w:tcW w:w="2622" w:type="dxa"/>
          </w:tcPr>
          <w:p w:rsidR="001B6356" w:rsidRPr="00FB22E9" w:rsidRDefault="001B6356" w:rsidP="00AE3360">
            <w:pPr>
              <w:spacing w:after="96" w:line="255" w:lineRule="atLeast"/>
              <w:jc w:val="center"/>
              <w:rPr>
                <w:rFonts w:eastAsia="Times New Roman" w:cs="Times New Roman"/>
                <w:color w:val="2C2C2C"/>
                <w:szCs w:val="20"/>
                <w:highlight w:val="yellow"/>
                <w:lang w:eastAsia="ru-RU"/>
              </w:rPr>
            </w:pPr>
          </w:p>
        </w:tc>
      </w:tr>
      <w:tr w:rsidR="001B1E29" w:rsidTr="00575F98">
        <w:tc>
          <w:tcPr>
            <w:tcW w:w="66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1.7.</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rPr>
                <w:rFonts w:cs="Times New Roman"/>
                <w:kern w:val="28"/>
                <w:sz w:val="20"/>
                <w:szCs w:val="20"/>
              </w:rPr>
            </w:pPr>
            <w:r w:rsidRPr="001B6356">
              <w:rPr>
                <w:rFonts w:cs="Times New Roman"/>
                <w:kern w:val="28"/>
                <w:sz w:val="20"/>
                <w:szCs w:val="20"/>
              </w:rPr>
              <w:t>Доля общеобразовательных организаций, имеющих необходимое количество посуды, инвентаря</w:t>
            </w:r>
          </w:p>
        </w:tc>
        <w:tc>
          <w:tcPr>
            <w:tcW w:w="598"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w:t>
            </w:r>
          </w:p>
        </w:tc>
        <w:tc>
          <w:tcPr>
            <w:tcW w:w="1096" w:type="dxa"/>
            <w:tcBorders>
              <w:top w:val="single" w:sz="6" w:space="0" w:color="auto"/>
              <w:left w:val="single" w:sz="6" w:space="0" w:color="auto"/>
              <w:bottom w:val="single" w:sz="6" w:space="0" w:color="auto"/>
              <w:right w:val="single" w:sz="4"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100</w:t>
            </w:r>
          </w:p>
        </w:tc>
        <w:tc>
          <w:tcPr>
            <w:tcW w:w="1411"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836" w:type="dxa"/>
            <w:gridSpan w:val="2"/>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1128" w:type="dxa"/>
            <w:gridSpan w:val="2"/>
          </w:tcPr>
          <w:p w:rsidR="001B6356" w:rsidRPr="001B6356" w:rsidRDefault="001B6356">
            <w:r w:rsidRPr="001B6356">
              <w:rPr>
                <w:rFonts w:eastAsia="Times New Roman" w:cs="Times New Roman"/>
                <w:color w:val="2C2C2C"/>
                <w:sz w:val="20"/>
                <w:szCs w:val="20"/>
                <w:lang w:eastAsia="ru-RU"/>
              </w:rPr>
              <w:t>100</w:t>
            </w:r>
          </w:p>
        </w:tc>
        <w:tc>
          <w:tcPr>
            <w:tcW w:w="2622" w:type="dxa"/>
          </w:tcPr>
          <w:p w:rsidR="001B6356" w:rsidRPr="00FB22E9" w:rsidRDefault="001B6356" w:rsidP="00AE3360">
            <w:pPr>
              <w:spacing w:after="96" w:line="255" w:lineRule="atLeast"/>
              <w:jc w:val="center"/>
              <w:rPr>
                <w:rFonts w:eastAsia="Times New Roman" w:cs="Times New Roman"/>
                <w:color w:val="2C2C2C"/>
                <w:szCs w:val="20"/>
                <w:highlight w:val="yellow"/>
                <w:lang w:eastAsia="ru-RU"/>
              </w:rPr>
            </w:pPr>
          </w:p>
        </w:tc>
      </w:tr>
      <w:tr w:rsidR="001B1E29" w:rsidTr="00575F98">
        <w:tc>
          <w:tcPr>
            <w:tcW w:w="66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1.8.</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rPr>
                <w:rFonts w:cs="Times New Roman"/>
                <w:kern w:val="28"/>
                <w:sz w:val="20"/>
                <w:szCs w:val="20"/>
              </w:rPr>
            </w:pPr>
            <w:r w:rsidRPr="001B6356">
              <w:rPr>
                <w:rFonts w:cs="Times New Roman"/>
                <w:kern w:val="28"/>
                <w:sz w:val="20"/>
                <w:szCs w:val="20"/>
              </w:rPr>
              <w:t>Доля работников образовательных организаций (поваров), прошедших обучение, повышение квалификации по вопросам формирования культуры здорового питания школьников</w:t>
            </w:r>
          </w:p>
        </w:tc>
        <w:tc>
          <w:tcPr>
            <w:tcW w:w="598"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w:t>
            </w:r>
          </w:p>
        </w:tc>
        <w:tc>
          <w:tcPr>
            <w:tcW w:w="1096" w:type="dxa"/>
            <w:tcBorders>
              <w:top w:val="single" w:sz="6" w:space="0" w:color="auto"/>
              <w:left w:val="single" w:sz="6" w:space="0" w:color="auto"/>
              <w:bottom w:val="single" w:sz="6" w:space="0" w:color="auto"/>
              <w:right w:val="single" w:sz="4"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100</w:t>
            </w:r>
          </w:p>
        </w:tc>
        <w:tc>
          <w:tcPr>
            <w:tcW w:w="1411"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836" w:type="dxa"/>
            <w:gridSpan w:val="2"/>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1128" w:type="dxa"/>
            <w:gridSpan w:val="2"/>
          </w:tcPr>
          <w:p w:rsidR="001B6356" w:rsidRPr="001B6356" w:rsidRDefault="001B6356">
            <w:r w:rsidRPr="001B6356">
              <w:rPr>
                <w:rFonts w:eastAsia="Times New Roman" w:cs="Times New Roman"/>
                <w:color w:val="2C2C2C"/>
                <w:sz w:val="20"/>
                <w:szCs w:val="20"/>
                <w:lang w:eastAsia="ru-RU"/>
              </w:rPr>
              <w:t>100</w:t>
            </w:r>
          </w:p>
        </w:tc>
        <w:tc>
          <w:tcPr>
            <w:tcW w:w="2622" w:type="dxa"/>
          </w:tcPr>
          <w:p w:rsidR="001B6356" w:rsidRPr="00FB22E9" w:rsidRDefault="001B6356" w:rsidP="00AE3360">
            <w:pPr>
              <w:spacing w:after="96" w:line="255" w:lineRule="atLeast"/>
              <w:jc w:val="center"/>
              <w:rPr>
                <w:rFonts w:eastAsia="Times New Roman" w:cs="Times New Roman"/>
                <w:color w:val="2C2C2C"/>
                <w:szCs w:val="20"/>
                <w:highlight w:val="yellow"/>
                <w:lang w:eastAsia="ru-RU"/>
              </w:rPr>
            </w:pPr>
          </w:p>
        </w:tc>
      </w:tr>
      <w:tr w:rsidR="001B1E29" w:rsidTr="00575F98">
        <w:tc>
          <w:tcPr>
            <w:tcW w:w="66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1.9.</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rPr>
                <w:rFonts w:cs="Times New Roman"/>
                <w:kern w:val="28"/>
                <w:sz w:val="20"/>
                <w:szCs w:val="20"/>
              </w:rPr>
            </w:pPr>
            <w:r w:rsidRPr="001B6356">
              <w:rPr>
                <w:rFonts w:cs="Times New Roman"/>
                <w:kern w:val="28"/>
                <w:sz w:val="20"/>
                <w:szCs w:val="20"/>
              </w:rPr>
              <w:t>Доля школьников из малообеспеченных семей, охваченных льготным питанием</w:t>
            </w:r>
          </w:p>
        </w:tc>
        <w:tc>
          <w:tcPr>
            <w:tcW w:w="598"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w:t>
            </w:r>
          </w:p>
        </w:tc>
        <w:tc>
          <w:tcPr>
            <w:tcW w:w="1096" w:type="dxa"/>
            <w:tcBorders>
              <w:top w:val="single" w:sz="6" w:space="0" w:color="auto"/>
              <w:left w:val="single" w:sz="6" w:space="0" w:color="auto"/>
              <w:bottom w:val="single" w:sz="6" w:space="0" w:color="auto"/>
              <w:right w:val="single" w:sz="4"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100</w:t>
            </w:r>
          </w:p>
        </w:tc>
        <w:tc>
          <w:tcPr>
            <w:tcW w:w="1411"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836" w:type="dxa"/>
            <w:gridSpan w:val="2"/>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1128" w:type="dxa"/>
            <w:gridSpan w:val="2"/>
          </w:tcPr>
          <w:p w:rsidR="001B6356" w:rsidRPr="001B6356" w:rsidRDefault="001B6356">
            <w:r w:rsidRPr="001B6356">
              <w:rPr>
                <w:rFonts w:eastAsia="Times New Roman" w:cs="Times New Roman"/>
                <w:color w:val="2C2C2C"/>
                <w:sz w:val="20"/>
                <w:szCs w:val="20"/>
                <w:lang w:eastAsia="ru-RU"/>
              </w:rPr>
              <w:t>100</w:t>
            </w:r>
          </w:p>
        </w:tc>
        <w:tc>
          <w:tcPr>
            <w:tcW w:w="2622" w:type="dxa"/>
          </w:tcPr>
          <w:p w:rsidR="001B6356" w:rsidRPr="00FB22E9" w:rsidRDefault="001B6356" w:rsidP="00AE3360">
            <w:pPr>
              <w:spacing w:after="96" w:line="255" w:lineRule="atLeast"/>
              <w:jc w:val="center"/>
              <w:rPr>
                <w:rFonts w:eastAsia="Times New Roman" w:cs="Times New Roman"/>
                <w:color w:val="2C2C2C"/>
                <w:szCs w:val="20"/>
                <w:highlight w:val="yellow"/>
                <w:lang w:eastAsia="ru-RU"/>
              </w:rPr>
            </w:pPr>
          </w:p>
        </w:tc>
      </w:tr>
      <w:tr w:rsidR="001B1E29" w:rsidTr="00575F98">
        <w:tc>
          <w:tcPr>
            <w:tcW w:w="66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1.10.</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rPr>
                <w:rFonts w:cs="Times New Roman"/>
                <w:kern w:val="28"/>
                <w:sz w:val="20"/>
                <w:szCs w:val="20"/>
              </w:rPr>
            </w:pPr>
            <w:r w:rsidRPr="001B6356">
              <w:rPr>
                <w:rFonts w:cs="Times New Roman"/>
                <w:kern w:val="28"/>
                <w:sz w:val="20"/>
                <w:szCs w:val="20"/>
              </w:rPr>
              <w:t>Охват школьников образовательными программами, направленными на формирование культуры здорового питания</w:t>
            </w:r>
          </w:p>
        </w:tc>
        <w:tc>
          <w:tcPr>
            <w:tcW w:w="598"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w:t>
            </w:r>
          </w:p>
        </w:tc>
        <w:tc>
          <w:tcPr>
            <w:tcW w:w="1096" w:type="dxa"/>
            <w:tcBorders>
              <w:top w:val="single" w:sz="6" w:space="0" w:color="auto"/>
              <w:left w:val="single" w:sz="6" w:space="0" w:color="auto"/>
              <w:bottom w:val="single" w:sz="6" w:space="0" w:color="auto"/>
              <w:right w:val="single" w:sz="4"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85</w:t>
            </w:r>
          </w:p>
        </w:tc>
        <w:tc>
          <w:tcPr>
            <w:tcW w:w="1411" w:type="dxa"/>
          </w:tcPr>
          <w:p w:rsidR="001B6356" w:rsidRPr="001B6356" w:rsidRDefault="009D24CA"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tc>
        <w:tc>
          <w:tcPr>
            <w:tcW w:w="836" w:type="dxa"/>
            <w:gridSpan w:val="2"/>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1128" w:type="dxa"/>
            <w:gridSpan w:val="2"/>
          </w:tcPr>
          <w:p w:rsidR="001B6356" w:rsidRPr="001B6356" w:rsidRDefault="001B6356" w:rsidP="009D24CA">
            <w:r w:rsidRPr="001B6356">
              <w:rPr>
                <w:rFonts w:eastAsia="Times New Roman" w:cs="Times New Roman"/>
                <w:color w:val="2C2C2C"/>
                <w:sz w:val="20"/>
                <w:szCs w:val="20"/>
                <w:lang w:eastAsia="ru-RU"/>
              </w:rPr>
              <w:t>1</w:t>
            </w:r>
            <w:r w:rsidR="009D24CA">
              <w:rPr>
                <w:rFonts w:eastAsia="Times New Roman" w:cs="Times New Roman"/>
                <w:color w:val="2C2C2C"/>
                <w:sz w:val="20"/>
                <w:szCs w:val="20"/>
                <w:lang w:eastAsia="ru-RU"/>
              </w:rPr>
              <w:t>15</w:t>
            </w:r>
          </w:p>
        </w:tc>
        <w:tc>
          <w:tcPr>
            <w:tcW w:w="2622" w:type="dxa"/>
          </w:tcPr>
          <w:p w:rsidR="001B6356" w:rsidRPr="00FB22E9" w:rsidRDefault="001B6356" w:rsidP="00AE3360">
            <w:pPr>
              <w:spacing w:after="96" w:line="255" w:lineRule="atLeast"/>
              <w:jc w:val="center"/>
              <w:rPr>
                <w:rFonts w:eastAsia="Times New Roman" w:cs="Times New Roman"/>
                <w:color w:val="2C2C2C"/>
                <w:szCs w:val="20"/>
                <w:highlight w:val="yellow"/>
                <w:lang w:eastAsia="ru-RU"/>
              </w:rPr>
            </w:pPr>
          </w:p>
        </w:tc>
      </w:tr>
      <w:tr w:rsidR="001B1E29" w:rsidTr="00575F98">
        <w:tc>
          <w:tcPr>
            <w:tcW w:w="666" w:type="dxa"/>
          </w:tcPr>
          <w:p w:rsidR="001B6356" w:rsidRPr="001B6356" w:rsidRDefault="001B6356" w:rsidP="00AE3360">
            <w:pPr>
              <w:widowControl w:val="0"/>
              <w:autoSpaceDE w:val="0"/>
              <w:autoSpaceDN w:val="0"/>
              <w:adjustRightInd w:val="0"/>
              <w:rPr>
                <w:rFonts w:cs="Times New Roman"/>
                <w:sz w:val="20"/>
                <w:szCs w:val="20"/>
              </w:rPr>
            </w:pPr>
            <w:r w:rsidRPr="001B6356">
              <w:rPr>
                <w:rFonts w:cs="Times New Roman"/>
                <w:sz w:val="20"/>
                <w:szCs w:val="20"/>
              </w:rPr>
              <w:t>1.11.</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ind w:right="-49"/>
              <w:rPr>
                <w:rFonts w:cs="Times New Roman"/>
                <w:kern w:val="28"/>
                <w:sz w:val="20"/>
                <w:szCs w:val="20"/>
              </w:rPr>
            </w:pPr>
            <w:r w:rsidRPr="001B6356">
              <w:rPr>
                <w:rFonts w:cs="Times New Roman"/>
                <w:sz w:val="20"/>
                <w:szCs w:val="20"/>
              </w:rPr>
              <w:t>Доля</w:t>
            </w:r>
            <w:proofErr w:type="gramStart"/>
            <w:r w:rsidRPr="001B6356">
              <w:rPr>
                <w:rFonts w:cs="Times New Roman"/>
                <w:sz w:val="20"/>
                <w:szCs w:val="20"/>
              </w:rPr>
              <w:t xml:space="preserve"> (%) </w:t>
            </w:r>
            <w:proofErr w:type="gramEnd"/>
            <w:r w:rsidRPr="001B6356">
              <w:rPr>
                <w:rFonts w:cs="Times New Roman"/>
                <w:sz w:val="20"/>
                <w:szCs w:val="20"/>
              </w:rPr>
              <w:t>обучающихся 1-4 классов муниципальных общеобразовательных организаций, обеспеченных бесплатным горячим питанием</w:t>
            </w:r>
          </w:p>
        </w:tc>
        <w:tc>
          <w:tcPr>
            <w:tcW w:w="598"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spacing w:line="276" w:lineRule="auto"/>
              <w:jc w:val="center"/>
              <w:rPr>
                <w:rFonts w:cs="Times New Roman"/>
                <w:kern w:val="28"/>
                <w:sz w:val="20"/>
                <w:szCs w:val="20"/>
              </w:rPr>
            </w:pPr>
            <w:r w:rsidRPr="001B6356">
              <w:rPr>
                <w:rFonts w:cs="Times New Roman"/>
                <w:kern w:val="28"/>
                <w:sz w:val="20"/>
                <w:szCs w:val="20"/>
              </w:rPr>
              <w:t>%</w:t>
            </w:r>
          </w:p>
        </w:tc>
        <w:tc>
          <w:tcPr>
            <w:tcW w:w="1096"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1411"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836" w:type="dxa"/>
            <w:gridSpan w:val="2"/>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1128" w:type="dxa"/>
            <w:gridSpan w:val="2"/>
          </w:tcPr>
          <w:p w:rsidR="001B6356" w:rsidRPr="001B6356" w:rsidRDefault="001B6356">
            <w:r w:rsidRPr="001B6356">
              <w:rPr>
                <w:rFonts w:eastAsia="Times New Roman" w:cs="Times New Roman"/>
                <w:color w:val="2C2C2C"/>
                <w:sz w:val="20"/>
                <w:szCs w:val="20"/>
                <w:lang w:eastAsia="ru-RU"/>
              </w:rPr>
              <w:t>100</w:t>
            </w:r>
          </w:p>
        </w:tc>
        <w:tc>
          <w:tcPr>
            <w:tcW w:w="2622" w:type="dxa"/>
          </w:tcPr>
          <w:p w:rsidR="001B6356" w:rsidRPr="00FB22E9" w:rsidRDefault="001B6356" w:rsidP="00AE3360">
            <w:pPr>
              <w:spacing w:after="96" w:line="255" w:lineRule="atLeast"/>
              <w:jc w:val="center"/>
              <w:rPr>
                <w:rFonts w:eastAsia="Times New Roman" w:cs="Times New Roman"/>
                <w:color w:val="2C2C2C"/>
                <w:szCs w:val="20"/>
                <w:highlight w:val="yellow"/>
                <w:lang w:eastAsia="ru-RU"/>
              </w:rPr>
            </w:pPr>
          </w:p>
        </w:tc>
      </w:tr>
      <w:tr w:rsidR="001B6356" w:rsidTr="00551F3C">
        <w:tc>
          <w:tcPr>
            <w:tcW w:w="10613" w:type="dxa"/>
            <w:gridSpan w:val="10"/>
          </w:tcPr>
          <w:p w:rsidR="001B6356" w:rsidRPr="001B6356" w:rsidRDefault="001B6356" w:rsidP="00AE33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imes New Roman" w:cs="Times New Roman"/>
                <w:b/>
                <w:sz w:val="20"/>
                <w:szCs w:val="20"/>
                <w:u w:val="single"/>
                <w:lang w:eastAsia="ru-RU"/>
              </w:rPr>
            </w:pPr>
            <w:r w:rsidRPr="001B6356">
              <w:rPr>
                <w:rFonts w:eastAsia="Times New Roman" w:cs="Times New Roman"/>
                <w:b/>
                <w:sz w:val="20"/>
                <w:szCs w:val="20"/>
                <w:u w:val="single"/>
                <w:lang w:eastAsia="ru-RU"/>
              </w:rPr>
              <w:t>Подпрограмма «Организация летнего отдыха, оздоровления и занятости детей и молодежи на территории МО «</w:t>
            </w:r>
            <w:proofErr w:type="spellStart"/>
            <w:r w:rsidRPr="001B6356">
              <w:rPr>
                <w:rFonts w:eastAsia="Times New Roman" w:cs="Times New Roman"/>
                <w:b/>
                <w:sz w:val="20"/>
                <w:szCs w:val="20"/>
                <w:u w:val="single"/>
                <w:lang w:eastAsia="ru-RU"/>
              </w:rPr>
              <w:t>Майнский</w:t>
            </w:r>
            <w:proofErr w:type="spellEnd"/>
            <w:r w:rsidRPr="001B6356">
              <w:rPr>
                <w:rFonts w:eastAsia="Times New Roman" w:cs="Times New Roman"/>
                <w:b/>
                <w:sz w:val="20"/>
                <w:szCs w:val="20"/>
                <w:u w:val="single"/>
                <w:lang w:eastAsia="ru-RU"/>
              </w:rPr>
              <w:t xml:space="preserve"> район» на 2020-2024 г. г.»</w:t>
            </w:r>
          </w:p>
        </w:tc>
      </w:tr>
      <w:tr w:rsidR="001B1E29" w:rsidTr="00575F98">
        <w:tc>
          <w:tcPr>
            <w:tcW w:w="66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2.1.</w:t>
            </w:r>
          </w:p>
        </w:tc>
        <w:tc>
          <w:tcPr>
            <w:tcW w:w="2256" w:type="dxa"/>
          </w:tcPr>
          <w:p w:rsidR="001B6356" w:rsidRPr="001B6356" w:rsidRDefault="001B6356" w:rsidP="00AE3360">
            <w:pPr>
              <w:pStyle w:val="ConsPlusCell"/>
              <w:rPr>
                <w:rFonts w:ascii="Times New Roman" w:hAnsi="Times New Roman" w:cs="Times New Roman"/>
                <w:sz w:val="20"/>
                <w:szCs w:val="20"/>
              </w:rPr>
            </w:pPr>
            <w:r w:rsidRPr="001B6356">
              <w:rPr>
                <w:rFonts w:ascii="Times New Roman" w:hAnsi="Times New Roman" w:cs="Times New Roman"/>
                <w:sz w:val="20"/>
                <w:szCs w:val="20"/>
              </w:rPr>
              <w:t>Доля несовершеннолетних  подлежащих оздоровлени</w:t>
            </w:r>
            <w:proofErr w:type="gramStart"/>
            <w:r w:rsidRPr="001B6356">
              <w:rPr>
                <w:rFonts w:ascii="Times New Roman" w:hAnsi="Times New Roman" w:cs="Times New Roman"/>
                <w:sz w:val="20"/>
                <w:szCs w:val="20"/>
              </w:rPr>
              <w:t>ю(</w:t>
            </w:r>
            <w:proofErr w:type="gramEnd"/>
            <w:r w:rsidRPr="001B6356">
              <w:rPr>
                <w:rFonts w:ascii="Times New Roman" w:hAnsi="Times New Roman" w:cs="Times New Roman"/>
                <w:sz w:val="20"/>
                <w:szCs w:val="20"/>
              </w:rPr>
              <w:t>от общей численности детей школьного возраста)</w:t>
            </w:r>
          </w:p>
        </w:tc>
        <w:tc>
          <w:tcPr>
            <w:tcW w:w="598" w:type="dxa"/>
          </w:tcPr>
          <w:p w:rsidR="001B6356" w:rsidRPr="001B6356" w:rsidRDefault="001B6356" w:rsidP="00AE3360">
            <w:pPr>
              <w:jc w:val="center"/>
              <w:rPr>
                <w:rFonts w:cs="Times New Roman"/>
                <w:sz w:val="20"/>
                <w:szCs w:val="20"/>
              </w:rPr>
            </w:pPr>
            <w:r w:rsidRPr="001B6356">
              <w:rPr>
                <w:rFonts w:cs="Times New Roman"/>
                <w:kern w:val="28"/>
                <w:sz w:val="20"/>
                <w:szCs w:val="20"/>
              </w:rPr>
              <w:t>%</w:t>
            </w:r>
          </w:p>
        </w:tc>
        <w:tc>
          <w:tcPr>
            <w:tcW w:w="1096" w:type="dxa"/>
          </w:tcPr>
          <w:p w:rsidR="001B6356" w:rsidRPr="001B6356" w:rsidRDefault="009D24CA" w:rsidP="00AE3360">
            <w:pPr>
              <w:pStyle w:val="ConsPlusCell"/>
              <w:jc w:val="center"/>
              <w:rPr>
                <w:rFonts w:ascii="Times New Roman" w:hAnsi="Times New Roman" w:cs="Times New Roman"/>
                <w:sz w:val="20"/>
                <w:szCs w:val="20"/>
              </w:rPr>
            </w:pPr>
            <w:r>
              <w:rPr>
                <w:rFonts w:ascii="Times New Roman" w:hAnsi="Times New Roman" w:cs="Times New Roman"/>
                <w:sz w:val="20"/>
                <w:szCs w:val="20"/>
              </w:rPr>
              <w:t>98,8</w:t>
            </w:r>
          </w:p>
        </w:tc>
        <w:tc>
          <w:tcPr>
            <w:tcW w:w="1411"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cs="Times New Roman"/>
                <w:sz w:val="20"/>
                <w:szCs w:val="20"/>
              </w:rPr>
              <w:t>98,</w:t>
            </w:r>
            <w:r w:rsidR="009D24CA">
              <w:rPr>
                <w:rFonts w:cs="Times New Roman"/>
                <w:sz w:val="20"/>
                <w:szCs w:val="20"/>
              </w:rPr>
              <w:t>8</w:t>
            </w:r>
          </w:p>
        </w:tc>
        <w:tc>
          <w:tcPr>
            <w:tcW w:w="836" w:type="dxa"/>
            <w:gridSpan w:val="2"/>
          </w:tcPr>
          <w:p w:rsidR="001B6356" w:rsidRPr="001B6356" w:rsidRDefault="001B6356" w:rsidP="00AE3360">
            <w:pPr>
              <w:spacing w:after="96" w:line="255" w:lineRule="atLeast"/>
              <w:jc w:val="center"/>
              <w:rPr>
                <w:rFonts w:eastAsia="Times New Roman" w:cs="Times New Roman"/>
                <w:color w:val="2C2C2C"/>
                <w:sz w:val="20"/>
                <w:szCs w:val="20"/>
                <w:lang w:eastAsia="ru-RU"/>
              </w:rPr>
            </w:pPr>
          </w:p>
        </w:tc>
        <w:tc>
          <w:tcPr>
            <w:tcW w:w="1128" w:type="dxa"/>
            <w:gridSpan w:val="2"/>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2622" w:type="dxa"/>
          </w:tcPr>
          <w:p w:rsidR="001B6356" w:rsidRPr="00D65ED5" w:rsidRDefault="001B6356" w:rsidP="00AE3360">
            <w:pPr>
              <w:spacing w:after="96" w:line="255" w:lineRule="atLeast"/>
              <w:jc w:val="center"/>
              <w:rPr>
                <w:rFonts w:ascii="Tahoma" w:eastAsia="Times New Roman" w:hAnsi="Tahoma"/>
                <w:color w:val="2C2C2C"/>
                <w:sz w:val="20"/>
                <w:szCs w:val="20"/>
                <w:lang w:eastAsia="ru-RU"/>
              </w:rPr>
            </w:pPr>
          </w:p>
        </w:tc>
      </w:tr>
      <w:tr w:rsidR="001B1E29" w:rsidTr="00575F98">
        <w:tc>
          <w:tcPr>
            <w:tcW w:w="66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2.2.</w:t>
            </w:r>
          </w:p>
        </w:tc>
        <w:tc>
          <w:tcPr>
            <w:tcW w:w="2256" w:type="dxa"/>
          </w:tcPr>
          <w:p w:rsidR="001B6356" w:rsidRPr="001B6356" w:rsidRDefault="001B6356" w:rsidP="00AE3360">
            <w:pPr>
              <w:pStyle w:val="ConsPlusCell"/>
              <w:rPr>
                <w:rFonts w:ascii="Times New Roman" w:hAnsi="Times New Roman" w:cs="Times New Roman"/>
                <w:sz w:val="20"/>
                <w:szCs w:val="20"/>
              </w:rPr>
            </w:pPr>
            <w:r w:rsidRPr="001B6356">
              <w:rPr>
                <w:rFonts w:ascii="Times New Roman" w:hAnsi="Times New Roman" w:cs="Times New Roman"/>
                <w:sz w:val="20"/>
                <w:szCs w:val="20"/>
              </w:rPr>
              <w:t xml:space="preserve">Доля несовершеннолетних занятых в  лагерях с дневным пребыванием </w:t>
            </w:r>
            <w:r w:rsidRPr="001B6356">
              <w:rPr>
                <w:rFonts w:ascii="Times New Roman" w:hAnsi="Times New Roman" w:cs="Times New Roman"/>
                <w:sz w:val="20"/>
                <w:szCs w:val="20"/>
              </w:rPr>
              <w:lastRenderedPageBreak/>
              <w:t>на базе образовательных организаций</w:t>
            </w:r>
          </w:p>
        </w:tc>
        <w:tc>
          <w:tcPr>
            <w:tcW w:w="598" w:type="dxa"/>
          </w:tcPr>
          <w:p w:rsidR="001B6356" w:rsidRPr="001B6356" w:rsidRDefault="001B6356" w:rsidP="00AE3360">
            <w:pPr>
              <w:jc w:val="center"/>
              <w:rPr>
                <w:rFonts w:cs="Times New Roman"/>
                <w:sz w:val="20"/>
                <w:szCs w:val="20"/>
              </w:rPr>
            </w:pPr>
            <w:r w:rsidRPr="001B6356">
              <w:rPr>
                <w:rFonts w:cs="Times New Roman"/>
                <w:kern w:val="28"/>
                <w:sz w:val="20"/>
                <w:szCs w:val="20"/>
              </w:rPr>
              <w:lastRenderedPageBreak/>
              <w:t>%</w:t>
            </w:r>
          </w:p>
        </w:tc>
        <w:tc>
          <w:tcPr>
            <w:tcW w:w="1096" w:type="dxa"/>
          </w:tcPr>
          <w:p w:rsidR="001B6356" w:rsidRPr="001B6356" w:rsidRDefault="001B6356" w:rsidP="00AE3360">
            <w:pPr>
              <w:pStyle w:val="ConsPlusCell"/>
              <w:jc w:val="center"/>
              <w:rPr>
                <w:rFonts w:ascii="Times New Roman" w:hAnsi="Times New Roman" w:cs="Times New Roman"/>
                <w:sz w:val="20"/>
                <w:szCs w:val="20"/>
              </w:rPr>
            </w:pPr>
            <w:r w:rsidRPr="001B6356">
              <w:rPr>
                <w:rFonts w:ascii="Times New Roman" w:hAnsi="Times New Roman" w:cs="Times New Roman"/>
                <w:sz w:val="20"/>
                <w:szCs w:val="20"/>
              </w:rPr>
              <w:t>60,</w:t>
            </w:r>
            <w:r w:rsidR="009D24CA">
              <w:rPr>
                <w:rFonts w:ascii="Times New Roman" w:hAnsi="Times New Roman" w:cs="Times New Roman"/>
                <w:sz w:val="20"/>
                <w:szCs w:val="20"/>
              </w:rPr>
              <w:t>5</w:t>
            </w:r>
          </w:p>
        </w:tc>
        <w:tc>
          <w:tcPr>
            <w:tcW w:w="1411" w:type="dxa"/>
          </w:tcPr>
          <w:p w:rsidR="001B6356" w:rsidRPr="001B6356" w:rsidRDefault="009D24CA"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60,5</w:t>
            </w:r>
          </w:p>
        </w:tc>
        <w:tc>
          <w:tcPr>
            <w:tcW w:w="836" w:type="dxa"/>
            <w:gridSpan w:val="2"/>
          </w:tcPr>
          <w:p w:rsidR="001B6356" w:rsidRPr="001B6356" w:rsidRDefault="001B6356" w:rsidP="00AE3360">
            <w:pPr>
              <w:spacing w:after="96" w:line="255" w:lineRule="atLeast"/>
              <w:jc w:val="center"/>
              <w:rPr>
                <w:rFonts w:eastAsia="Times New Roman" w:cs="Times New Roman"/>
                <w:color w:val="2C2C2C"/>
                <w:sz w:val="20"/>
                <w:szCs w:val="20"/>
                <w:lang w:eastAsia="ru-RU"/>
              </w:rPr>
            </w:pPr>
          </w:p>
        </w:tc>
        <w:tc>
          <w:tcPr>
            <w:tcW w:w="1128" w:type="dxa"/>
            <w:gridSpan w:val="2"/>
          </w:tcPr>
          <w:p w:rsidR="001B6356" w:rsidRPr="001B6356" w:rsidRDefault="009D24CA"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w:t>
            </w:r>
            <w:r w:rsidR="001B6356" w:rsidRPr="001B6356">
              <w:rPr>
                <w:rFonts w:eastAsia="Times New Roman" w:cs="Times New Roman"/>
                <w:color w:val="2C2C2C"/>
                <w:sz w:val="20"/>
                <w:szCs w:val="20"/>
                <w:lang w:eastAsia="ru-RU"/>
              </w:rPr>
              <w:t>0</w:t>
            </w:r>
          </w:p>
        </w:tc>
        <w:tc>
          <w:tcPr>
            <w:tcW w:w="2622" w:type="dxa"/>
          </w:tcPr>
          <w:p w:rsidR="001B6356" w:rsidRPr="00BC3B11" w:rsidRDefault="001B6356" w:rsidP="00AE3360">
            <w:pPr>
              <w:spacing w:after="96" w:line="255" w:lineRule="atLeast"/>
              <w:jc w:val="center"/>
              <w:rPr>
                <w:rFonts w:eastAsia="Times New Roman" w:cs="Times New Roman"/>
                <w:color w:val="2C2C2C"/>
                <w:sz w:val="20"/>
                <w:lang w:eastAsia="ru-RU"/>
              </w:rPr>
            </w:pPr>
          </w:p>
        </w:tc>
      </w:tr>
      <w:tr w:rsidR="001B1E29" w:rsidTr="00575F98">
        <w:tc>
          <w:tcPr>
            <w:tcW w:w="66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lastRenderedPageBreak/>
              <w:t>2.3.</w:t>
            </w:r>
          </w:p>
        </w:tc>
        <w:tc>
          <w:tcPr>
            <w:tcW w:w="2256" w:type="dxa"/>
          </w:tcPr>
          <w:p w:rsidR="001B6356" w:rsidRPr="001B6356" w:rsidRDefault="001B6356" w:rsidP="00AE3360">
            <w:pPr>
              <w:pStyle w:val="ConsPlusCell"/>
              <w:rPr>
                <w:rFonts w:ascii="Times New Roman" w:hAnsi="Times New Roman" w:cs="Times New Roman"/>
                <w:sz w:val="20"/>
                <w:szCs w:val="20"/>
              </w:rPr>
            </w:pPr>
            <w:r w:rsidRPr="001B6356">
              <w:rPr>
                <w:rFonts w:ascii="Times New Roman" w:hAnsi="Times New Roman" w:cs="Times New Roman"/>
                <w:sz w:val="20"/>
                <w:szCs w:val="20"/>
              </w:rPr>
              <w:t>Доля несовершеннолетних занятых в лагерях труда и отдыха</w:t>
            </w:r>
          </w:p>
        </w:tc>
        <w:tc>
          <w:tcPr>
            <w:tcW w:w="598" w:type="dxa"/>
          </w:tcPr>
          <w:p w:rsidR="001B6356" w:rsidRPr="001B6356" w:rsidRDefault="001B6356" w:rsidP="00AE3360">
            <w:pPr>
              <w:jc w:val="center"/>
              <w:rPr>
                <w:rFonts w:cs="Times New Roman"/>
                <w:sz w:val="20"/>
                <w:szCs w:val="20"/>
              </w:rPr>
            </w:pPr>
            <w:r w:rsidRPr="001B6356">
              <w:rPr>
                <w:rFonts w:cs="Times New Roman"/>
                <w:kern w:val="28"/>
                <w:sz w:val="20"/>
                <w:szCs w:val="20"/>
              </w:rPr>
              <w:t>%</w:t>
            </w:r>
          </w:p>
        </w:tc>
        <w:tc>
          <w:tcPr>
            <w:tcW w:w="1096" w:type="dxa"/>
          </w:tcPr>
          <w:p w:rsidR="001B6356" w:rsidRPr="001B6356" w:rsidRDefault="001B6356" w:rsidP="00AE3360">
            <w:pPr>
              <w:pStyle w:val="ConsPlusCell"/>
              <w:jc w:val="center"/>
              <w:rPr>
                <w:rFonts w:ascii="Times New Roman" w:hAnsi="Times New Roman" w:cs="Times New Roman"/>
                <w:sz w:val="20"/>
                <w:szCs w:val="20"/>
              </w:rPr>
            </w:pPr>
            <w:r w:rsidRPr="001B6356">
              <w:rPr>
                <w:rFonts w:ascii="Times New Roman" w:hAnsi="Times New Roman" w:cs="Times New Roman"/>
                <w:sz w:val="20"/>
                <w:szCs w:val="20"/>
              </w:rPr>
              <w:t>10</w:t>
            </w:r>
          </w:p>
        </w:tc>
        <w:tc>
          <w:tcPr>
            <w:tcW w:w="1411" w:type="dxa"/>
          </w:tcPr>
          <w:p w:rsidR="001B6356" w:rsidRPr="001B6356" w:rsidRDefault="009D24CA"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w:t>
            </w:r>
          </w:p>
        </w:tc>
        <w:tc>
          <w:tcPr>
            <w:tcW w:w="836" w:type="dxa"/>
            <w:gridSpan w:val="2"/>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1128" w:type="dxa"/>
            <w:gridSpan w:val="2"/>
          </w:tcPr>
          <w:p w:rsidR="001B6356" w:rsidRPr="001B6356" w:rsidRDefault="009D24CA"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w:t>
            </w:r>
            <w:r w:rsidR="001B6356" w:rsidRPr="001B6356">
              <w:rPr>
                <w:rFonts w:eastAsia="Times New Roman" w:cs="Times New Roman"/>
                <w:color w:val="2C2C2C"/>
                <w:sz w:val="20"/>
                <w:szCs w:val="20"/>
                <w:lang w:eastAsia="ru-RU"/>
              </w:rPr>
              <w:t>0</w:t>
            </w:r>
          </w:p>
        </w:tc>
        <w:tc>
          <w:tcPr>
            <w:tcW w:w="2622" w:type="dxa"/>
          </w:tcPr>
          <w:p w:rsidR="001B6356" w:rsidRPr="00BC3B11" w:rsidRDefault="001B6356" w:rsidP="00AE3360">
            <w:pPr>
              <w:spacing w:after="96" w:line="255" w:lineRule="atLeast"/>
              <w:jc w:val="center"/>
              <w:rPr>
                <w:rFonts w:ascii="Tahoma" w:eastAsia="Times New Roman" w:hAnsi="Tahoma"/>
                <w:color w:val="2C2C2C"/>
                <w:sz w:val="20"/>
                <w:szCs w:val="20"/>
                <w:highlight w:val="yellow"/>
                <w:lang w:eastAsia="ru-RU"/>
              </w:rPr>
            </w:pPr>
          </w:p>
        </w:tc>
      </w:tr>
      <w:tr w:rsidR="001B1E29" w:rsidTr="00575F98">
        <w:tc>
          <w:tcPr>
            <w:tcW w:w="66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2.4.</w:t>
            </w:r>
          </w:p>
        </w:tc>
        <w:tc>
          <w:tcPr>
            <w:tcW w:w="2256" w:type="dxa"/>
          </w:tcPr>
          <w:p w:rsidR="001B6356" w:rsidRPr="001B6356" w:rsidRDefault="001B6356" w:rsidP="00AE3360">
            <w:pPr>
              <w:pStyle w:val="ConsPlusCell"/>
              <w:rPr>
                <w:rFonts w:ascii="Times New Roman" w:hAnsi="Times New Roman" w:cs="Times New Roman"/>
                <w:sz w:val="20"/>
                <w:szCs w:val="20"/>
              </w:rPr>
            </w:pPr>
            <w:r w:rsidRPr="001B6356">
              <w:rPr>
                <w:rFonts w:ascii="Times New Roman" w:hAnsi="Times New Roman" w:cs="Times New Roman"/>
                <w:sz w:val="20"/>
                <w:szCs w:val="20"/>
              </w:rPr>
              <w:t>Доля несовершеннолетних направленные в загородные оздоровительные лагеря и санатории</w:t>
            </w:r>
          </w:p>
        </w:tc>
        <w:tc>
          <w:tcPr>
            <w:tcW w:w="598" w:type="dxa"/>
          </w:tcPr>
          <w:p w:rsidR="001B6356" w:rsidRPr="001B6356" w:rsidRDefault="001B6356" w:rsidP="00AE3360">
            <w:pPr>
              <w:jc w:val="center"/>
              <w:rPr>
                <w:rFonts w:cs="Times New Roman"/>
                <w:sz w:val="20"/>
                <w:szCs w:val="20"/>
              </w:rPr>
            </w:pPr>
            <w:r w:rsidRPr="001B6356">
              <w:rPr>
                <w:rFonts w:cs="Times New Roman"/>
                <w:kern w:val="28"/>
                <w:sz w:val="20"/>
                <w:szCs w:val="20"/>
              </w:rPr>
              <w:t>%</w:t>
            </w:r>
          </w:p>
        </w:tc>
        <w:tc>
          <w:tcPr>
            <w:tcW w:w="1096" w:type="dxa"/>
          </w:tcPr>
          <w:p w:rsidR="001B6356" w:rsidRPr="001B6356" w:rsidRDefault="001B6356" w:rsidP="00AE3360">
            <w:pPr>
              <w:pStyle w:val="ConsPlusCell"/>
              <w:jc w:val="center"/>
              <w:rPr>
                <w:rFonts w:ascii="Times New Roman" w:hAnsi="Times New Roman" w:cs="Times New Roman"/>
                <w:sz w:val="20"/>
                <w:szCs w:val="20"/>
              </w:rPr>
            </w:pPr>
            <w:r w:rsidRPr="001B6356">
              <w:rPr>
                <w:rFonts w:ascii="Times New Roman" w:hAnsi="Times New Roman" w:cs="Times New Roman"/>
                <w:sz w:val="20"/>
                <w:szCs w:val="20"/>
              </w:rPr>
              <w:t>5</w:t>
            </w:r>
            <w:r w:rsidR="009D24CA">
              <w:rPr>
                <w:rFonts w:ascii="Times New Roman" w:hAnsi="Times New Roman" w:cs="Times New Roman"/>
                <w:sz w:val="20"/>
                <w:szCs w:val="20"/>
              </w:rPr>
              <w:t>,3</w:t>
            </w:r>
          </w:p>
        </w:tc>
        <w:tc>
          <w:tcPr>
            <w:tcW w:w="1411" w:type="dxa"/>
          </w:tcPr>
          <w:p w:rsidR="001B6356" w:rsidRPr="001B6356" w:rsidRDefault="009D24CA"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5,3</w:t>
            </w:r>
          </w:p>
        </w:tc>
        <w:tc>
          <w:tcPr>
            <w:tcW w:w="836" w:type="dxa"/>
            <w:gridSpan w:val="2"/>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1128" w:type="dxa"/>
            <w:gridSpan w:val="2"/>
          </w:tcPr>
          <w:p w:rsidR="001B6356" w:rsidRPr="001B6356" w:rsidRDefault="009D24CA"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tc>
        <w:tc>
          <w:tcPr>
            <w:tcW w:w="2622" w:type="dxa"/>
          </w:tcPr>
          <w:p w:rsidR="001B6356" w:rsidRPr="00BC3B11" w:rsidRDefault="001B6356" w:rsidP="00AE3360">
            <w:pPr>
              <w:spacing w:after="96" w:line="255" w:lineRule="atLeast"/>
              <w:jc w:val="center"/>
              <w:rPr>
                <w:rFonts w:ascii="Tahoma" w:eastAsia="Times New Roman" w:hAnsi="Tahoma"/>
                <w:color w:val="2C2C2C"/>
                <w:sz w:val="20"/>
                <w:szCs w:val="20"/>
                <w:highlight w:val="yellow"/>
                <w:lang w:eastAsia="ru-RU"/>
              </w:rPr>
            </w:pPr>
          </w:p>
        </w:tc>
      </w:tr>
      <w:tr w:rsidR="001B1E29" w:rsidTr="00575F98">
        <w:tc>
          <w:tcPr>
            <w:tcW w:w="66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2.5.</w:t>
            </w:r>
          </w:p>
        </w:tc>
        <w:tc>
          <w:tcPr>
            <w:tcW w:w="2256" w:type="dxa"/>
          </w:tcPr>
          <w:p w:rsidR="001B6356" w:rsidRPr="001B6356" w:rsidRDefault="001B6356" w:rsidP="00AE3360">
            <w:pPr>
              <w:pStyle w:val="ConsPlusCell"/>
              <w:rPr>
                <w:rFonts w:ascii="Times New Roman" w:hAnsi="Times New Roman" w:cs="Times New Roman"/>
                <w:sz w:val="20"/>
                <w:szCs w:val="20"/>
              </w:rPr>
            </w:pPr>
            <w:r w:rsidRPr="001B6356">
              <w:rPr>
                <w:rFonts w:ascii="Times New Roman" w:hAnsi="Times New Roman" w:cs="Times New Roman"/>
                <w:sz w:val="20"/>
                <w:szCs w:val="20"/>
              </w:rPr>
              <w:t>Доля несовершеннолетних охваченные иными формами занятости</w:t>
            </w:r>
          </w:p>
        </w:tc>
        <w:tc>
          <w:tcPr>
            <w:tcW w:w="598" w:type="dxa"/>
          </w:tcPr>
          <w:p w:rsidR="001B6356" w:rsidRPr="001B6356" w:rsidRDefault="001B6356" w:rsidP="00AE3360">
            <w:pPr>
              <w:jc w:val="center"/>
              <w:rPr>
                <w:rFonts w:cs="Times New Roman"/>
                <w:sz w:val="20"/>
                <w:szCs w:val="20"/>
              </w:rPr>
            </w:pPr>
            <w:r w:rsidRPr="001B6356">
              <w:rPr>
                <w:rFonts w:cs="Times New Roman"/>
                <w:kern w:val="28"/>
                <w:sz w:val="20"/>
                <w:szCs w:val="20"/>
              </w:rPr>
              <w:t>%</w:t>
            </w:r>
          </w:p>
        </w:tc>
        <w:tc>
          <w:tcPr>
            <w:tcW w:w="1096" w:type="dxa"/>
          </w:tcPr>
          <w:p w:rsidR="001B6356" w:rsidRPr="001B6356" w:rsidRDefault="001B6356" w:rsidP="00AE3360">
            <w:pPr>
              <w:pStyle w:val="ConsPlusCell"/>
              <w:jc w:val="center"/>
              <w:rPr>
                <w:rFonts w:ascii="Times New Roman" w:hAnsi="Times New Roman" w:cs="Times New Roman"/>
                <w:sz w:val="20"/>
                <w:szCs w:val="20"/>
              </w:rPr>
            </w:pPr>
            <w:r w:rsidRPr="001B6356">
              <w:rPr>
                <w:rFonts w:ascii="Times New Roman" w:hAnsi="Times New Roman" w:cs="Times New Roman"/>
                <w:sz w:val="20"/>
                <w:szCs w:val="20"/>
              </w:rPr>
              <w:t>23,</w:t>
            </w:r>
            <w:r w:rsidR="009D24CA">
              <w:rPr>
                <w:rFonts w:ascii="Times New Roman" w:hAnsi="Times New Roman" w:cs="Times New Roman"/>
                <w:sz w:val="20"/>
                <w:szCs w:val="20"/>
              </w:rPr>
              <w:t>3</w:t>
            </w:r>
          </w:p>
        </w:tc>
        <w:tc>
          <w:tcPr>
            <w:tcW w:w="1411"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cs="Times New Roman"/>
                <w:sz w:val="20"/>
                <w:szCs w:val="20"/>
              </w:rPr>
              <w:t>23,</w:t>
            </w:r>
            <w:r w:rsidR="009D24CA">
              <w:rPr>
                <w:rFonts w:cs="Times New Roman"/>
                <w:sz w:val="20"/>
                <w:szCs w:val="20"/>
              </w:rPr>
              <w:t>3</w:t>
            </w:r>
          </w:p>
        </w:tc>
        <w:tc>
          <w:tcPr>
            <w:tcW w:w="836" w:type="dxa"/>
            <w:gridSpan w:val="2"/>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1128" w:type="dxa"/>
            <w:gridSpan w:val="2"/>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2622" w:type="dxa"/>
          </w:tcPr>
          <w:p w:rsidR="001B6356" w:rsidRPr="00116AE5" w:rsidRDefault="001B6356" w:rsidP="00AE3360">
            <w:pPr>
              <w:spacing w:after="96" w:line="255" w:lineRule="atLeast"/>
              <w:jc w:val="center"/>
              <w:rPr>
                <w:rFonts w:ascii="Tahoma" w:eastAsia="Times New Roman" w:hAnsi="Tahoma"/>
                <w:color w:val="2C2C2C"/>
                <w:sz w:val="20"/>
                <w:szCs w:val="20"/>
                <w:highlight w:val="yellow"/>
                <w:lang w:eastAsia="ru-RU"/>
              </w:rPr>
            </w:pPr>
          </w:p>
        </w:tc>
      </w:tr>
      <w:tr w:rsidR="001B6356" w:rsidTr="00551F3C">
        <w:tc>
          <w:tcPr>
            <w:tcW w:w="10613" w:type="dxa"/>
            <w:gridSpan w:val="10"/>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b/>
                <w:sz w:val="20"/>
                <w:szCs w:val="20"/>
                <w:u w:val="single"/>
                <w:lang w:eastAsia="ru-RU"/>
              </w:rPr>
              <w:t>Подпрограмма «Создание условий для занятий физической культурой и спортом на 2020-2024 г. г. в образовательных организациях, расположенных в сельской местности и малых городах на территории «</w:t>
            </w:r>
            <w:proofErr w:type="spellStart"/>
            <w:r w:rsidRPr="001B6356">
              <w:rPr>
                <w:rFonts w:eastAsia="Times New Roman" w:cs="Times New Roman"/>
                <w:b/>
                <w:sz w:val="20"/>
                <w:szCs w:val="20"/>
                <w:u w:val="single"/>
                <w:lang w:eastAsia="ru-RU"/>
              </w:rPr>
              <w:t>Майнский</w:t>
            </w:r>
            <w:proofErr w:type="spellEnd"/>
            <w:r w:rsidRPr="001B6356">
              <w:rPr>
                <w:rFonts w:eastAsia="Times New Roman" w:cs="Times New Roman"/>
                <w:b/>
                <w:sz w:val="20"/>
                <w:szCs w:val="20"/>
                <w:u w:val="single"/>
                <w:lang w:eastAsia="ru-RU"/>
              </w:rPr>
              <w:t xml:space="preserve"> район» Ульяновской области»</w:t>
            </w:r>
          </w:p>
        </w:tc>
      </w:tr>
      <w:tr w:rsidR="001B1E29" w:rsidTr="00575F98">
        <w:tc>
          <w:tcPr>
            <w:tcW w:w="66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3.1.</w:t>
            </w:r>
          </w:p>
        </w:tc>
        <w:tc>
          <w:tcPr>
            <w:tcW w:w="2256" w:type="dxa"/>
          </w:tcPr>
          <w:p w:rsidR="001B6356" w:rsidRPr="001B6356" w:rsidRDefault="001B6356" w:rsidP="00AE3360">
            <w:pPr>
              <w:rPr>
                <w:rFonts w:cs="Times New Roman"/>
                <w:sz w:val="20"/>
                <w:szCs w:val="20"/>
              </w:rPr>
            </w:pPr>
            <w:r w:rsidRPr="001B6356">
              <w:rPr>
                <w:rFonts w:cs="Times New Roman"/>
                <w:sz w:val="20"/>
                <w:szCs w:val="20"/>
              </w:rPr>
              <w:t>Улучшение состояния спортивных объектов в МО «</w:t>
            </w:r>
            <w:proofErr w:type="spellStart"/>
            <w:r w:rsidRPr="001B6356">
              <w:rPr>
                <w:rFonts w:cs="Times New Roman"/>
                <w:sz w:val="20"/>
                <w:szCs w:val="20"/>
              </w:rPr>
              <w:t>Майнский</w:t>
            </w:r>
            <w:proofErr w:type="spellEnd"/>
            <w:r w:rsidRPr="001B6356">
              <w:rPr>
                <w:rFonts w:cs="Times New Roman"/>
                <w:sz w:val="20"/>
                <w:szCs w:val="20"/>
              </w:rPr>
              <w:t xml:space="preserve"> район» (оснащение спортинвентарём, ремонт спортивных залов) </w:t>
            </w:r>
          </w:p>
        </w:tc>
        <w:tc>
          <w:tcPr>
            <w:tcW w:w="598" w:type="dxa"/>
          </w:tcPr>
          <w:p w:rsidR="001B6356" w:rsidRPr="001B6356" w:rsidRDefault="001B6356" w:rsidP="00AE3360">
            <w:pPr>
              <w:jc w:val="center"/>
              <w:rPr>
                <w:rFonts w:cs="Times New Roman"/>
                <w:kern w:val="28"/>
                <w:sz w:val="20"/>
                <w:szCs w:val="20"/>
              </w:rPr>
            </w:pPr>
          </w:p>
          <w:p w:rsidR="001B6356" w:rsidRPr="001B6356" w:rsidRDefault="001B6356" w:rsidP="00AE3360">
            <w:pPr>
              <w:jc w:val="center"/>
              <w:rPr>
                <w:rFonts w:cs="Times New Roman"/>
                <w:sz w:val="20"/>
                <w:szCs w:val="20"/>
              </w:rPr>
            </w:pPr>
            <w:r w:rsidRPr="001B6356">
              <w:rPr>
                <w:rFonts w:cs="Times New Roman"/>
                <w:kern w:val="28"/>
                <w:sz w:val="20"/>
                <w:szCs w:val="20"/>
              </w:rPr>
              <w:t>%</w:t>
            </w:r>
          </w:p>
        </w:tc>
        <w:tc>
          <w:tcPr>
            <w:tcW w:w="1096" w:type="dxa"/>
          </w:tcPr>
          <w:p w:rsidR="001B6356" w:rsidRPr="001B6356" w:rsidRDefault="001B6356" w:rsidP="00AE3360">
            <w:pPr>
              <w:pStyle w:val="ConsPlusCell"/>
              <w:jc w:val="center"/>
              <w:rPr>
                <w:rFonts w:ascii="Times New Roman" w:hAnsi="Times New Roman" w:cs="Times New Roman"/>
                <w:sz w:val="20"/>
                <w:szCs w:val="20"/>
              </w:rPr>
            </w:pPr>
          </w:p>
          <w:p w:rsidR="001B6356" w:rsidRPr="001B6356" w:rsidRDefault="00F17076" w:rsidP="00AE3360">
            <w:pPr>
              <w:pStyle w:val="ConsPlusCell"/>
              <w:jc w:val="center"/>
              <w:rPr>
                <w:rFonts w:ascii="Times New Roman" w:hAnsi="Times New Roman" w:cs="Times New Roman"/>
                <w:sz w:val="20"/>
                <w:szCs w:val="20"/>
              </w:rPr>
            </w:pPr>
            <w:r>
              <w:rPr>
                <w:rFonts w:ascii="Times New Roman" w:hAnsi="Times New Roman" w:cs="Times New Roman"/>
                <w:sz w:val="20"/>
                <w:szCs w:val="20"/>
              </w:rPr>
              <w:t>1</w:t>
            </w:r>
          </w:p>
        </w:tc>
        <w:tc>
          <w:tcPr>
            <w:tcW w:w="1411" w:type="dxa"/>
            <w:shd w:val="clear" w:color="auto" w:fill="auto"/>
          </w:tcPr>
          <w:p w:rsidR="001B6356" w:rsidRDefault="001B6356" w:rsidP="00AE3360">
            <w:pPr>
              <w:spacing w:after="96" w:line="255" w:lineRule="atLeast"/>
              <w:jc w:val="center"/>
              <w:rPr>
                <w:rFonts w:eastAsia="Times New Roman" w:cs="Times New Roman"/>
                <w:color w:val="2C2C2C"/>
                <w:sz w:val="20"/>
                <w:szCs w:val="20"/>
                <w:lang w:eastAsia="ru-RU"/>
              </w:rPr>
            </w:pPr>
          </w:p>
          <w:p w:rsidR="001B6356" w:rsidRPr="001B6356" w:rsidRDefault="00F17076"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w:t>
            </w:r>
          </w:p>
        </w:tc>
        <w:tc>
          <w:tcPr>
            <w:tcW w:w="836" w:type="dxa"/>
            <w:gridSpan w:val="2"/>
          </w:tcPr>
          <w:p w:rsidR="001B6356" w:rsidRPr="001B6356" w:rsidRDefault="001B6356" w:rsidP="00AE3360">
            <w:pPr>
              <w:spacing w:after="96" w:line="255" w:lineRule="atLeast"/>
              <w:jc w:val="center"/>
              <w:rPr>
                <w:rFonts w:eastAsia="Times New Roman" w:cs="Times New Roman"/>
                <w:color w:val="2C2C2C"/>
                <w:sz w:val="20"/>
                <w:szCs w:val="20"/>
                <w:lang w:eastAsia="ru-RU"/>
              </w:rPr>
            </w:pPr>
          </w:p>
        </w:tc>
        <w:tc>
          <w:tcPr>
            <w:tcW w:w="1128" w:type="dxa"/>
            <w:gridSpan w:val="2"/>
          </w:tcPr>
          <w:p w:rsidR="001B6356" w:rsidRPr="001B6356" w:rsidRDefault="00F17076"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tc>
        <w:tc>
          <w:tcPr>
            <w:tcW w:w="2622"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Согласно Распоряжения Министерства образования и науки Ульяновской области №1887-р от 29.10.2019 г. в список победителей конкурсного отбора на предоставление в 2020-2022 г.г. субсидий из областного бюджета</w:t>
            </w:r>
            <w:proofErr w:type="gramStart"/>
            <w:r w:rsidRPr="001B6356">
              <w:rPr>
                <w:rFonts w:eastAsia="Times New Roman" w:cs="Times New Roman"/>
                <w:color w:val="2C2C2C"/>
                <w:sz w:val="20"/>
                <w:szCs w:val="20"/>
                <w:lang w:eastAsia="ru-RU"/>
              </w:rPr>
              <w:t xml:space="preserve"> У</w:t>
            </w:r>
            <w:proofErr w:type="gramEnd"/>
            <w:r w:rsidRPr="001B6356">
              <w:rPr>
                <w:rFonts w:eastAsia="Times New Roman" w:cs="Times New Roman"/>
                <w:color w:val="2C2C2C"/>
                <w:sz w:val="20"/>
                <w:szCs w:val="20"/>
                <w:lang w:eastAsia="ru-RU"/>
              </w:rPr>
              <w:t xml:space="preserve">л. области вошла </w:t>
            </w:r>
            <w:proofErr w:type="spellStart"/>
            <w:r w:rsidRPr="001B6356">
              <w:rPr>
                <w:rFonts w:eastAsia="Times New Roman" w:cs="Times New Roman"/>
                <w:color w:val="2C2C2C"/>
                <w:sz w:val="20"/>
                <w:szCs w:val="20"/>
                <w:lang w:eastAsia="ru-RU"/>
              </w:rPr>
              <w:t>Анненковская</w:t>
            </w:r>
            <w:proofErr w:type="spellEnd"/>
            <w:r w:rsidRPr="001B6356">
              <w:rPr>
                <w:rFonts w:eastAsia="Times New Roman" w:cs="Times New Roman"/>
                <w:color w:val="2C2C2C"/>
                <w:sz w:val="20"/>
                <w:szCs w:val="20"/>
                <w:lang w:eastAsia="ru-RU"/>
              </w:rPr>
              <w:t xml:space="preserve"> СШ в 2021 г.</w:t>
            </w:r>
          </w:p>
        </w:tc>
      </w:tr>
      <w:tr w:rsidR="001B1E29" w:rsidTr="00575F98">
        <w:tc>
          <w:tcPr>
            <w:tcW w:w="66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3.2.</w:t>
            </w:r>
          </w:p>
        </w:tc>
        <w:tc>
          <w:tcPr>
            <w:tcW w:w="225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 xml:space="preserve">Охват детей, занимающихся физической культурой и спортом от 7-18 лет </w:t>
            </w:r>
          </w:p>
        </w:tc>
        <w:tc>
          <w:tcPr>
            <w:tcW w:w="598" w:type="dxa"/>
          </w:tcPr>
          <w:p w:rsidR="001B6356" w:rsidRPr="001B6356" w:rsidRDefault="001B6356" w:rsidP="00AE3360">
            <w:pPr>
              <w:jc w:val="center"/>
              <w:rPr>
                <w:rFonts w:cs="Times New Roman"/>
                <w:sz w:val="20"/>
                <w:szCs w:val="20"/>
              </w:rPr>
            </w:pPr>
            <w:r w:rsidRPr="001B6356">
              <w:rPr>
                <w:rFonts w:cs="Times New Roman"/>
                <w:kern w:val="28"/>
                <w:sz w:val="20"/>
                <w:szCs w:val="20"/>
              </w:rPr>
              <w:t>%</w:t>
            </w:r>
          </w:p>
        </w:tc>
        <w:tc>
          <w:tcPr>
            <w:tcW w:w="1096" w:type="dxa"/>
          </w:tcPr>
          <w:p w:rsidR="001B6356" w:rsidRPr="001B6356" w:rsidRDefault="00F17076" w:rsidP="00AE3360">
            <w:pPr>
              <w:pStyle w:val="ConsPlusCell"/>
              <w:jc w:val="center"/>
              <w:rPr>
                <w:rFonts w:ascii="Times New Roman" w:hAnsi="Times New Roman" w:cs="Times New Roman"/>
                <w:sz w:val="20"/>
                <w:szCs w:val="20"/>
              </w:rPr>
            </w:pPr>
            <w:r>
              <w:rPr>
                <w:rFonts w:ascii="Times New Roman" w:hAnsi="Times New Roman" w:cs="Times New Roman"/>
                <w:sz w:val="20"/>
                <w:szCs w:val="20"/>
              </w:rPr>
              <w:t>29</w:t>
            </w:r>
          </w:p>
        </w:tc>
        <w:tc>
          <w:tcPr>
            <w:tcW w:w="1411" w:type="dxa"/>
          </w:tcPr>
          <w:p w:rsidR="001B6356" w:rsidRPr="001B6356" w:rsidRDefault="00F17076"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29</w:t>
            </w:r>
          </w:p>
        </w:tc>
        <w:tc>
          <w:tcPr>
            <w:tcW w:w="836" w:type="dxa"/>
            <w:gridSpan w:val="2"/>
          </w:tcPr>
          <w:p w:rsidR="001B6356" w:rsidRPr="001B6356" w:rsidRDefault="001B6356" w:rsidP="00AE3360">
            <w:pPr>
              <w:spacing w:after="96" w:line="255" w:lineRule="atLeast"/>
              <w:jc w:val="center"/>
              <w:rPr>
                <w:rFonts w:eastAsia="Times New Roman" w:cs="Times New Roman"/>
                <w:color w:val="2C2C2C"/>
                <w:sz w:val="20"/>
                <w:szCs w:val="20"/>
                <w:lang w:eastAsia="ru-RU"/>
              </w:rPr>
            </w:pPr>
          </w:p>
        </w:tc>
        <w:tc>
          <w:tcPr>
            <w:tcW w:w="1128" w:type="dxa"/>
            <w:gridSpan w:val="2"/>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2622"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p>
        </w:tc>
      </w:tr>
      <w:tr w:rsidR="001B6356" w:rsidTr="00551F3C">
        <w:tc>
          <w:tcPr>
            <w:tcW w:w="10613" w:type="dxa"/>
            <w:gridSpan w:val="10"/>
          </w:tcPr>
          <w:p w:rsidR="001B6356" w:rsidRPr="001B6356" w:rsidRDefault="001B6356" w:rsidP="00AE33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imes New Roman" w:cs="Times New Roman"/>
                <w:b/>
                <w:sz w:val="20"/>
                <w:szCs w:val="20"/>
                <w:u w:val="single"/>
                <w:lang w:eastAsia="ru-RU"/>
              </w:rPr>
            </w:pPr>
            <w:r w:rsidRPr="001B6356">
              <w:rPr>
                <w:rFonts w:eastAsia="Times New Roman" w:cs="Times New Roman"/>
                <w:b/>
                <w:sz w:val="20"/>
                <w:szCs w:val="20"/>
                <w:u w:val="single"/>
                <w:lang w:eastAsia="ru-RU"/>
              </w:rPr>
              <w:t>Подпрограмма «Развитие дошкольного образования на территории МО «</w:t>
            </w:r>
            <w:proofErr w:type="spellStart"/>
            <w:r w:rsidRPr="001B6356">
              <w:rPr>
                <w:rFonts w:eastAsia="Times New Roman" w:cs="Times New Roman"/>
                <w:b/>
                <w:sz w:val="20"/>
                <w:szCs w:val="20"/>
                <w:u w:val="single"/>
                <w:lang w:eastAsia="ru-RU"/>
              </w:rPr>
              <w:t>Майнский</w:t>
            </w:r>
            <w:proofErr w:type="spellEnd"/>
            <w:r w:rsidRPr="001B6356">
              <w:rPr>
                <w:rFonts w:eastAsia="Times New Roman" w:cs="Times New Roman"/>
                <w:b/>
                <w:sz w:val="20"/>
                <w:szCs w:val="20"/>
                <w:u w:val="single"/>
                <w:lang w:eastAsia="ru-RU"/>
              </w:rPr>
              <w:t xml:space="preserve"> район» на 2020-2024 г. г.»</w:t>
            </w:r>
          </w:p>
          <w:p w:rsidR="001B6356" w:rsidRPr="001B6356" w:rsidRDefault="001B6356" w:rsidP="00AE33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imes New Roman" w:cs="Times New Roman"/>
                <w:b/>
                <w:sz w:val="20"/>
                <w:szCs w:val="20"/>
                <w:u w:val="single"/>
                <w:lang w:eastAsia="ru-RU"/>
              </w:rPr>
            </w:pPr>
          </w:p>
        </w:tc>
      </w:tr>
      <w:tr w:rsidR="001B1E29" w:rsidTr="00575F98">
        <w:tc>
          <w:tcPr>
            <w:tcW w:w="666" w:type="dxa"/>
          </w:tcPr>
          <w:p w:rsidR="001B6356" w:rsidRPr="001B6356" w:rsidRDefault="001B6356" w:rsidP="00AE3360">
            <w:pPr>
              <w:pStyle w:val="HTML"/>
              <w:widowControl w:val="0"/>
              <w:autoSpaceDE w:val="0"/>
              <w:autoSpaceDN w:val="0"/>
              <w:adjustRightInd w:val="0"/>
              <w:ind w:firstLine="67"/>
              <w:jc w:val="both"/>
              <w:rPr>
                <w:rFonts w:ascii="Times New Roman" w:hAnsi="Times New Roman" w:cs="Times New Roman"/>
                <w:color w:val="auto"/>
              </w:rPr>
            </w:pPr>
            <w:r w:rsidRPr="001B6356">
              <w:rPr>
                <w:rFonts w:ascii="Times New Roman" w:hAnsi="Times New Roman" w:cs="Times New Roman"/>
                <w:color w:val="auto"/>
              </w:rPr>
              <w:t>4.1.</w:t>
            </w:r>
          </w:p>
        </w:tc>
        <w:tc>
          <w:tcPr>
            <w:tcW w:w="2256" w:type="dxa"/>
          </w:tcPr>
          <w:p w:rsidR="001B6356" w:rsidRPr="001B6356" w:rsidRDefault="001B6356" w:rsidP="00AE3360">
            <w:pPr>
              <w:autoSpaceDE w:val="0"/>
              <w:autoSpaceDN w:val="0"/>
              <w:adjustRightInd w:val="0"/>
              <w:rPr>
                <w:rFonts w:cs="Times New Roman"/>
                <w:sz w:val="20"/>
                <w:szCs w:val="20"/>
              </w:rPr>
            </w:pPr>
            <w:r w:rsidRPr="001B6356">
              <w:rPr>
                <w:rFonts w:cs="Times New Roman"/>
                <w:sz w:val="20"/>
                <w:szCs w:val="20"/>
              </w:rPr>
              <w:t>Доля детей в возрасте от 0 до 7 лет, охваченных разными формами дошкольного образования, в общей численности детей в возрасте от 0 до 7 лет</w:t>
            </w:r>
          </w:p>
        </w:tc>
        <w:tc>
          <w:tcPr>
            <w:tcW w:w="598" w:type="dxa"/>
          </w:tcPr>
          <w:p w:rsidR="001B6356" w:rsidRPr="001B6356" w:rsidRDefault="001B6356" w:rsidP="00AE3360">
            <w:pPr>
              <w:autoSpaceDE w:val="0"/>
              <w:autoSpaceDN w:val="0"/>
              <w:adjustRightInd w:val="0"/>
              <w:jc w:val="center"/>
              <w:rPr>
                <w:rFonts w:cs="Times New Roman"/>
                <w:sz w:val="20"/>
                <w:szCs w:val="20"/>
              </w:rPr>
            </w:pPr>
          </w:p>
          <w:p w:rsidR="001B6356" w:rsidRPr="001B6356" w:rsidRDefault="001B6356" w:rsidP="00AE3360">
            <w:pPr>
              <w:autoSpaceDE w:val="0"/>
              <w:autoSpaceDN w:val="0"/>
              <w:adjustRightInd w:val="0"/>
              <w:jc w:val="center"/>
              <w:rPr>
                <w:rFonts w:cs="Times New Roman"/>
                <w:sz w:val="20"/>
                <w:szCs w:val="20"/>
              </w:rPr>
            </w:pPr>
            <w:r w:rsidRPr="001B6356">
              <w:rPr>
                <w:rFonts w:cs="Times New Roman"/>
                <w:sz w:val="20"/>
                <w:szCs w:val="20"/>
              </w:rPr>
              <w:t>%</w:t>
            </w:r>
          </w:p>
        </w:tc>
        <w:tc>
          <w:tcPr>
            <w:tcW w:w="1096" w:type="dxa"/>
          </w:tcPr>
          <w:p w:rsidR="001B6356" w:rsidRPr="001B6356" w:rsidRDefault="001B6356" w:rsidP="00AE3360">
            <w:pPr>
              <w:autoSpaceDE w:val="0"/>
              <w:autoSpaceDN w:val="0"/>
              <w:adjustRightInd w:val="0"/>
              <w:jc w:val="center"/>
              <w:rPr>
                <w:rFonts w:cs="Times New Roman"/>
                <w:sz w:val="20"/>
                <w:szCs w:val="20"/>
              </w:rPr>
            </w:pPr>
          </w:p>
          <w:p w:rsidR="001B6356" w:rsidRPr="001B6356" w:rsidRDefault="001B6356" w:rsidP="00AE3360">
            <w:pPr>
              <w:autoSpaceDE w:val="0"/>
              <w:autoSpaceDN w:val="0"/>
              <w:adjustRightInd w:val="0"/>
              <w:jc w:val="center"/>
              <w:rPr>
                <w:rFonts w:cs="Times New Roman"/>
                <w:sz w:val="20"/>
                <w:szCs w:val="20"/>
              </w:rPr>
            </w:pPr>
            <w:r w:rsidRPr="001B6356">
              <w:rPr>
                <w:rFonts w:cs="Times New Roman"/>
                <w:sz w:val="20"/>
                <w:szCs w:val="20"/>
              </w:rPr>
              <w:t>59,5</w:t>
            </w:r>
          </w:p>
        </w:tc>
        <w:tc>
          <w:tcPr>
            <w:tcW w:w="1411"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p>
          <w:p w:rsidR="001B6356" w:rsidRPr="001B6356" w:rsidRDefault="00F17076"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48</w:t>
            </w:r>
          </w:p>
        </w:tc>
        <w:tc>
          <w:tcPr>
            <w:tcW w:w="647"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1317" w:type="dxa"/>
            <w:gridSpan w:val="3"/>
          </w:tcPr>
          <w:p w:rsidR="001B6356" w:rsidRPr="001B6356" w:rsidRDefault="00F17076"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79</w:t>
            </w:r>
          </w:p>
        </w:tc>
        <w:tc>
          <w:tcPr>
            <w:tcW w:w="2622" w:type="dxa"/>
          </w:tcPr>
          <w:p w:rsidR="001B6356" w:rsidRPr="00F17076" w:rsidRDefault="00F17076" w:rsidP="00AE3360">
            <w:pPr>
              <w:spacing w:after="96" w:line="255" w:lineRule="atLeast"/>
              <w:jc w:val="center"/>
              <w:rPr>
                <w:rFonts w:eastAsia="Times New Roman" w:cs="Times New Roman"/>
                <w:color w:val="2C2C2C"/>
                <w:sz w:val="20"/>
                <w:szCs w:val="20"/>
                <w:lang w:eastAsia="ru-RU"/>
              </w:rPr>
            </w:pPr>
            <w:r w:rsidRPr="00F17076">
              <w:rPr>
                <w:rFonts w:eastAsia="Times New Roman" w:cs="Times New Roman"/>
                <w:color w:val="2C2C2C"/>
                <w:sz w:val="20"/>
                <w:szCs w:val="20"/>
                <w:lang w:eastAsia="ru-RU"/>
              </w:rPr>
              <w:t>Всего - 1365 чел</w:t>
            </w:r>
          </w:p>
          <w:p w:rsidR="00F17076" w:rsidRPr="00F17076" w:rsidRDefault="00F17076" w:rsidP="00AE3360">
            <w:pPr>
              <w:spacing w:after="96" w:line="255" w:lineRule="atLeast"/>
              <w:jc w:val="center"/>
              <w:rPr>
                <w:rFonts w:eastAsia="Times New Roman" w:cs="Times New Roman"/>
                <w:color w:val="2C2C2C"/>
                <w:sz w:val="20"/>
                <w:szCs w:val="20"/>
                <w:highlight w:val="yellow"/>
                <w:lang w:eastAsia="ru-RU"/>
              </w:rPr>
            </w:pPr>
            <w:r w:rsidRPr="00F17076">
              <w:rPr>
                <w:rFonts w:eastAsia="Times New Roman" w:cs="Times New Roman"/>
                <w:color w:val="2C2C2C"/>
                <w:sz w:val="20"/>
                <w:szCs w:val="20"/>
                <w:lang w:eastAsia="ru-RU"/>
              </w:rPr>
              <w:t>Охват - 643 чел</w:t>
            </w:r>
          </w:p>
        </w:tc>
      </w:tr>
      <w:tr w:rsidR="001B1E29" w:rsidTr="00575F98">
        <w:tc>
          <w:tcPr>
            <w:tcW w:w="666" w:type="dxa"/>
          </w:tcPr>
          <w:p w:rsidR="001B6356" w:rsidRPr="001B6356" w:rsidRDefault="001B6356" w:rsidP="00AE3360">
            <w:pPr>
              <w:pStyle w:val="HTML"/>
              <w:widowControl w:val="0"/>
              <w:autoSpaceDE w:val="0"/>
              <w:autoSpaceDN w:val="0"/>
              <w:adjustRightInd w:val="0"/>
              <w:ind w:firstLine="67"/>
              <w:jc w:val="both"/>
              <w:rPr>
                <w:rFonts w:ascii="Times New Roman" w:hAnsi="Times New Roman" w:cs="Times New Roman"/>
                <w:color w:val="auto"/>
              </w:rPr>
            </w:pPr>
            <w:r w:rsidRPr="001B6356">
              <w:rPr>
                <w:rFonts w:ascii="Times New Roman" w:hAnsi="Times New Roman" w:cs="Times New Roman"/>
                <w:color w:val="auto"/>
              </w:rPr>
              <w:t>4.2.</w:t>
            </w:r>
          </w:p>
        </w:tc>
        <w:tc>
          <w:tcPr>
            <w:tcW w:w="2256" w:type="dxa"/>
          </w:tcPr>
          <w:p w:rsidR="001B6356" w:rsidRPr="001B6356" w:rsidRDefault="001B6356" w:rsidP="00AE3360">
            <w:pPr>
              <w:autoSpaceDE w:val="0"/>
              <w:autoSpaceDN w:val="0"/>
              <w:adjustRightInd w:val="0"/>
              <w:rPr>
                <w:rFonts w:cs="Times New Roman"/>
                <w:sz w:val="20"/>
                <w:szCs w:val="20"/>
              </w:rPr>
            </w:pPr>
            <w:r w:rsidRPr="001B6356">
              <w:rPr>
                <w:rFonts w:cs="Times New Roman"/>
                <w:sz w:val="20"/>
                <w:szCs w:val="20"/>
              </w:rPr>
              <w:t>Доля детей в возрасте от 1,5 до 3 лет, охваченных разными формами дошкольного образования, в общей численности детей в возрасте от 1,5 до 3 лет</w:t>
            </w:r>
          </w:p>
        </w:tc>
        <w:tc>
          <w:tcPr>
            <w:tcW w:w="598" w:type="dxa"/>
          </w:tcPr>
          <w:p w:rsidR="001B6356" w:rsidRPr="001B6356" w:rsidRDefault="001B6356" w:rsidP="00AE3360">
            <w:pPr>
              <w:autoSpaceDE w:val="0"/>
              <w:autoSpaceDN w:val="0"/>
              <w:adjustRightInd w:val="0"/>
              <w:jc w:val="center"/>
              <w:rPr>
                <w:rFonts w:cs="Times New Roman"/>
                <w:sz w:val="20"/>
                <w:szCs w:val="20"/>
              </w:rPr>
            </w:pPr>
          </w:p>
          <w:p w:rsidR="001B6356" w:rsidRPr="001B6356" w:rsidRDefault="001B6356" w:rsidP="00AE3360">
            <w:pPr>
              <w:autoSpaceDE w:val="0"/>
              <w:autoSpaceDN w:val="0"/>
              <w:adjustRightInd w:val="0"/>
              <w:jc w:val="center"/>
              <w:rPr>
                <w:rFonts w:cs="Times New Roman"/>
                <w:sz w:val="20"/>
                <w:szCs w:val="20"/>
              </w:rPr>
            </w:pPr>
            <w:r w:rsidRPr="001B6356">
              <w:rPr>
                <w:rFonts w:cs="Times New Roman"/>
                <w:sz w:val="20"/>
                <w:szCs w:val="20"/>
              </w:rPr>
              <w:t>%</w:t>
            </w:r>
          </w:p>
        </w:tc>
        <w:tc>
          <w:tcPr>
            <w:tcW w:w="1096" w:type="dxa"/>
          </w:tcPr>
          <w:p w:rsidR="001B6356" w:rsidRPr="001B6356" w:rsidRDefault="001B6356" w:rsidP="00AE3360">
            <w:pPr>
              <w:autoSpaceDE w:val="0"/>
              <w:autoSpaceDN w:val="0"/>
              <w:adjustRightInd w:val="0"/>
              <w:jc w:val="center"/>
              <w:rPr>
                <w:rFonts w:cs="Times New Roman"/>
                <w:sz w:val="20"/>
                <w:szCs w:val="20"/>
              </w:rPr>
            </w:pPr>
          </w:p>
          <w:p w:rsidR="001B6356" w:rsidRPr="001B6356" w:rsidRDefault="001B6356" w:rsidP="00AE3360">
            <w:pPr>
              <w:autoSpaceDE w:val="0"/>
              <w:autoSpaceDN w:val="0"/>
              <w:adjustRightInd w:val="0"/>
              <w:jc w:val="center"/>
              <w:rPr>
                <w:rFonts w:cs="Times New Roman"/>
                <w:sz w:val="20"/>
                <w:szCs w:val="20"/>
              </w:rPr>
            </w:pPr>
            <w:r w:rsidRPr="001B6356">
              <w:rPr>
                <w:rFonts w:cs="Times New Roman"/>
                <w:sz w:val="20"/>
                <w:szCs w:val="20"/>
              </w:rPr>
              <w:t>81</w:t>
            </w:r>
          </w:p>
        </w:tc>
        <w:tc>
          <w:tcPr>
            <w:tcW w:w="1411"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p>
          <w:p w:rsidR="001B6356" w:rsidRPr="001B6356" w:rsidRDefault="00A7673B"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36,4</w:t>
            </w:r>
          </w:p>
        </w:tc>
        <w:tc>
          <w:tcPr>
            <w:tcW w:w="647"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1317" w:type="dxa"/>
            <w:gridSpan w:val="3"/>
          </w:tcPr>
          <w:p w:rsidR="001B6356" w:rsidRPr="001B6356" w:rsidRDefault="00A7673B"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45</w:t>
            </w:r>
          </w:p>
        </w:tc>
        <w:tc>
          <w:tcPr>
            <w:tcW w:w="2622" w:type="dxa"/>
          </w:tcPr>
          <w:p w:rsidR="00A7673B" w:rsidRPr="00F17076" w:rsidRDefault="00A7673B" w:rsidP="00A7673B">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Всего - 357</w:t>
            </w:r>
            <w:r w:rsidRPr="00F17076">
              <w:rPr>
                <w:rFonts w:eastAsia="Times New Roman" w:cs="Times New Roman"/>
                <w:color w:val="2C2C2C"/>
                <w:sz w:val="20"/>
                <w:szCs w:val="20"/>
                <w:lang w:eastAsia="ru-RU"/>
              </w:rPr>
              <w:t xml:space="preserve"> чел</w:t>
            </w:r>
          </w:p>
          <w:p w:rsidR="001B6356" w:rsidRPr="001B6356" w:rsidRDefault="00A7673B" w:rsidP="00A7673B">
            <w:pPr>
              <w:spacing w:after="96" w:line="255" w:lineRule="atLeast"/>
              <w:jc w:val="center"/>
              <w:rPr>
                <w:rFonts w:eastAsia="Times New Roman" w:cs="Times New Roman"/>
                <w:color w:val="2C2C2C"/>
                <w:sz w:val="20"/>
                <w:szCs w:val="20"/>
                <w:highlight w:val="yellow"/>
                <w:lang w:eastAsia="ru-RU"/>
              </w:rPr>
            </w:pPr>
            <w:r w:rsidRPr="00F17076">
              <w:rPr>
                <w:rFonts w:eastAsia="Times New Roman" w:cs="Times New Roman"/>
                <w:color w:val="2C2C2C"/>
                <w:sz w:val="20"/>
                <w:szCs w:val="20"/>
                <w:lang w:eastAsia="ru-RU"/>
              </w:rPr>
              <w:t xml:space="preserve">Охват </w:t>
            </w:r>
            <w:r>
              <w:rPr>
                <w:rFonts w:eastAsia="Times New Roman" w:cs="Times New Roman"/>
                <w:color w:val="2C2C2C"/>
                <w:sz w:val="20"/>
                <w:szCs w:val="20"/>
                <w:lang w:eastAsia="ru-RU"/>
              </w:rPr>
              <w:t>- 130</w:t>
            </w:r>
            <w:r w:rsidRPr="00F17076">
              <w:rPr>
                <w:rFonts w:eastAsia="Times New Roman" w:cs="Times New Roman"/>
                <w:color w:val="2C2C2C"/>
                <w:sz w:val="20"/>
                <w:szCs w:val="20"/>
                <w:lang w:eastAsia="ru-RU"/>
              </w:rPr>
              <w:t xml:space="preserve"> чел</w:t>
            </w:r>
          </w:p>
        </w:tc>
      </w:tr>
      <w:tr w:rsidR="001B1E29" w:rsidTr="00575F98">
        <w:tc>
          <w:tcPr>
            <w:tcW w:w="666" w:type="dxa"/>
          </w:tcPr>
          <w:p w:rsidR="001B6356" w:rsidRPr="001B6356" w:rsidRDefault="001B6356" w:rsidP="00AE3360">
            <w:pPr>
              <w:pStyle w:val="HTML"/>
              <w:widowControl w:val="0"/>
              <w:autoSpaceDE w:val="0"/>
              <w:autoSpaceDN w:val="0"/>
              <w:adjustRightInd w:val="0"/>
              <w:ind w:firstLine="67"/>
              <w:jc w:val="both"/>
              <w:rPr>
                <w:rFonts w:ascii="Times New Roman" w:hAnsi="Times New Roman" w:cs="Times New Roman"/>
                <w:color w:val="auto"/>
              </w:rPr>
            </w:pPr>
            <w:r w:rsidRPr="001B6356">
              <w:rPr>
                <w:rFonts w:ascii="Times New Roman" w:hAnsi="Times New Roman" w:cs="Times New Roman"/>
                <w:color w:val="auto"/>
              </w:rPr>
              <w:t>4.3.</w:t>
            </w:r>
          </w:p>
        </w:tc>
        <w:tc>
          <w:tcPr>
            <w:tcW w:w="2256" w:type="dxa"/>
          </w:tcPr>
          <w:p w:rsidR="001B6356" w:rsidRPr="001B6356" w:rsidRDefault="001B6356" w:rsidP="00AE3360">
            <w:pPr>
              <w:autoSpaceDE w:val="0"/>
              <w:autoSpaceDN w:val="0"/>
              <w:adjustRightInd w:val="0"/>
              <w:rPr>
                <w:rFonts w:cs="Times New Roman"/>
                <w:sz w:val="20"/>
                <w:szCs w:val="20"/>
              </w:rPr>
            </w:pPr>
            <w:r w:rsidRPr="001B6356">
              <w:rPr>
                <w:rFonts w:cs="Times New Roman"/>
                <w:sz w:val="20"/>
                <w:szCs w:val="20"/>
              </w:rPr>
              <w:t>Доля детей в возрасте 3-7 лет, которые получают дошкольное образование, в общей численности детей в возрасте 3-7 лет</w:t>
            </w:r>
          </w:p>
        </w:tc>
        <w:tc>
          <w:tcPr>
            <w:tcW w:w="598" w:type="dxa"/>
          </w:tcPr>
          <w:p w:rsidR="001B6356" w:rsidRPr="001B6356" w:rsidRDefault="001B6356" w:rsidP="00AE3360">
            <w:pPr>
              <w:autoSpaceDE w:val="0"/>
              <w:autoSpaceDN w:val="0"/>
              <w:adjustRightInd w:val="0"/>
              <w:jc w:val="center"/>
              <w:rPr>
                <w:rFonts w:cs="Times New Roman"/>
                <w:sz w:val="20"/>
                <w:szCs w:val="20"/>
              </w:rPr>
            </w:pPr>
          </w:p>
          <w:p w:rsidR="001B6356" w:rsidRPr="001B6356" w:rsidRDefault="001B6356" w:rsidP="00AE3360">
            <w:pPr>
              <w:autoSpaceDE w:val="0"/>
              <w:autoSpaceDN w:val="0"/>
              <w:adjustRightInd w:val="0"/>
              <w:jc w:val="center"/>
              <w:rPr>
                <w:rFonts w:cs="Times New Roman"/>
                <w:sz w:val="20"/>
                <w:szCs w:val="20"/>
              </w:rPr>
            </w:pPr>
            <w:r w:rsidRPr="001B6356">
              <w:rPr>
                <w:rFonts w:cs="Times New Roman"/>
                <w:sz w:val="20"/>
                <w:szCs w:val="20"/>
              </w:rPr>
              <w:t>%</w:t>
            </w:r>
          </w:p>
        </w:tc>
        <w:tc>
          <w:tcPr>
            <w:tcW w:w="1096" w:type="dxa"/>
          </w:tcPr>
          <w:p w:rsidR="001B6356" w:rsidRPr="001B6356" w:rsidRDefault="001B6356" w:rsidP="00AE3360">
            <w:pPr>
              <w:autoSpaceDE w:val="0"/>
              <w:autoSpaceDN w:val="0"/>
              <w:adjustRightInd w:val="0"/>
              <w:jc w:val="center"/>
              <w:rPr>
                <w:rFonts w:cs="Times New Roman"/>
                <w:sz w:val="20"/>
                <w:szCs w:val="20"/>
              </w:rPr>
            </w:pPr>
          </w:p>
          <w:p w:rsidR="001B6356" w:rsidRPr="001B6356" w:rsidRDefault="001B6356" w:rsidP="00AE3360">
            <w:pPr>
              <w:autoSpaceDE w:val="0"/>
              <w:autoSpaceDN w:val="0"/>
              <w:adjustRightInd w:val="0"/>
              <w:jc w:val="center"/>
              <w:rPr>
                <w:rFonts w:cs="Times New Roman"/>
                <w:sz w:val="20"/>
                <w:szCs w:val="20"/>
              </w:rPr>
            </w:pPr>
            <w:r w:rsidRPr="001B6356">
              <w:rPr>
                <w:rFonts w:cs="Times New Roman"/>
                <w:sz w:val="20"/>
                <w:szCs w:val="20"/>
              </w:rPr>
              <w:t>63,7</w:t>
            </w:r>
          </w:p>
        </w:tc>
        <w:tc>
          <w:tcPr>
            <w:tcW w:w="1411"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p>
          <w:p w:rsidR="001B6356" w:rsidRPr="001B6356" w:rsidRDefault="00A7673B"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63,7</w:t>
            </w:r>
          </w:p>
        </w:tc>
        <w:tc>
          <w:tcPr>
            <w:tcW w:w="647"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1317" w:type="dxa"/>
            <w:gridSpan w:val="3"/>
          </w:tcPr>
          <w:p w:rsidR="001B6356" w:rsidRPr="001B6356" w:rsidRDefault="00A7673B"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tc>
        <w:tc>
          <w:tcPr>
            <w:tcW w:w="2622" w:type="dxa"/>
          </w:tcPr>
          <w:p w:rsidR="00AE0950" w:rsidRPr="00F17076" w:rsidRDefault="00AE0950" w:rsidP="00AE095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Всего - 813</w:t>
            </w:r>
            <w:r w:rsidRPr="00F17076">
              <w:rPr>
                <w:rFonts w:eastAsia="Times New Roman" w:cs="Times New Roman"/>
                <w:color w:val="2C2C2C"/>
                <w:sz w:val="20"/>
                <w:szCs w:val="20"/>
                <w:lang w:eastAsia="ru-RU"/>
              </w:rPr>
              <w:t xml:space="preserve"> чел</w:t>
            </w:r>
          </w:p>
          <w:p w:rsidR="001B6356" w:rsidRPr="0052325E" w:rsidRDefault="00AE0950" w:rsidP="00AE0950">
            <w:pPr>
              <w:spacing w:after="96" w:line="255" w:lineRule="atLeast"/>
              <w:jc w:val="center"/>
              <w:rPr>
                <w:rFonts w:eastAsia="Times New Roman" w:cs="Times New Roman"/>
                <w:color w:val="2C2C2C"/>
                <w:sz w:val="22"/>
                <w:szCs w:val="20"/>
                <w:highlight w:val="yellow"/>
                <w:lang w:eastAsia="ru-RU"/>
              </w:rPr>
            </w:pPr>
            <w:r w:rsidRPr="00F17076">
              <w:rPr>
                <w:rFonts w:eastAsia="Times New Roman" w:cs="Times New Roman"/>
                <w:color w:val="2C2C2C"/>
                <w:sz w:val="20"/>
                <w:szCs w:val="20"/>
                <w:lang w:eastAsia="ru-RU"/>
              </w:rPr>
              <w:t xml:space="preserve">Охват </w:t>
            </w:r>
            <w:r>
              <w:rPr>
                <w:rFonts w:eastAsia="Times New Roman" w:cs="Times New Roman"/>
                <w:color w:val="2C2C2C"/>
                <w:sz w:val="20"/>
                <w:szCs w:val="20"/>
                <w:lang w:eastAsia="ru-RU"/>
              </w:rPr>
              <w:t>- 513</w:t>
            </w:r>
            <w:r w:rsidRPr="00F17076">
              <w:rPr>
                <w:rFonts w:eastAsia="Times New Roman" w:cs="Times New Roman"/>
                <w:color w:val="2C2C2C"/>
                <w:sz w:val="20"/>
                <w:szCs w:val="20"/>
                <w:lang w:eastAsia="ru-RU"/>
              </w:rPr>
              <w:t xml:space="preserve"> чел</w:t>
            </w:r>
          </w:p>
        </w:tc>
      </w:tr>
      <w:tr w:rsidR="001B1E29" w:rsidTr="00575F98">
        <w:tc>
          <w:tcPr>
            <w:tcW w:w="666" w:type="dxa"/>
          </w:tcPr>
          <w:p w:rsidR="001B6356" w:rsidRPr="001B6356" w:rsidRDefault="001B6356" w:rsidP="00AE3360">
            <w:pPr>
              <w:pStyle w:val="HTML"/>
              <w:widowControl w:val="0"/>
              <w:autoSpaceDE w:val="0"/>
              <w:autoSpaceDN w:val="0"/>
              <w:adjustRightInd w:val="0"/>
              <w:ind w:firstLine="67"/>
              <w:jc w:val="both"/>
              <w:rPr>
                <w:rFonts w:ascii="Times New Roman" w:hAnsi="Times New Roman" w:cs="Times New Roman"/>
                <w:color w:val="auto"/>
              </w:rPr>
            </w:pPr>
            <w:r w:rsidRPr="001B6356">
              <w:rPr>
                <w:rFonts w:ascii="Times New Roman" w:hAnsi="Times New Roman" w:cs="Times New Roman"/>
                <w:color w:val="auto"/>
              </w:rPr>
              <w:t>4.4</w:t>
            </w:r>
          </w:p>
        </w:tc>
        <w:tc>
          <w:tcPr>
            <w:tcW w:w="2256" w:type="dxa"/>
          </w:tcPr>
          <w:p w:rsidR="001B6356" w:rsidRPr="001B6356" w:rsidRDefault="001B6356" w:rsidP="00AE3360">
            <w:pPr>
              <w:autoSpaceDE w:val="0"/>
              <w:autoSpaceDN w:val="0"/>
              <w:adjustRightInd w:val="0"/>
              <w:rPr>
                <w:rFonts w:cs="Times New Roman"/>
                <w:sz w:val="20"/>
                <w:szCs w:val="20"/>
              </w:rPr>
            </w:pPr>
            <w:r w:rsidRPr="001B6356">
              <w:rPr>
                <w:rFonts w:cs="Times New Roman"/>
                <w:sz w:val="20"/>
                <w:szCs w:val="20"/>
              </w:rPr>
              <w:t>Улучшение качественного состава педагогических кадров ДОО, повышение доли педагогов с высшей и первой категориями.</w:t>
            </w:r>
          </w:p>
        </w:tc>
        <w:tc>
          <w:tcPr>
            <w:tcW w:w="598" w:type="dxa"/>
          </w:tcPr>
          <w:p w:rsidR="001B6356" w:rsidRPr="001B6356" w:rsidRDefault="001B6356" w:rsidP="00AE3360">
            <w:pPr>
              <w:autoSpaceDE w:val="0"/>
              <w:autoSpaceDN w:val="0"/>
              <w:adjustRightInd w:val="0"/>
              <w:jc w:val="center"/>
              <w:rPr>
                <w:rFonts w:cs="Times New Roman"/>
                <w:sz w:val="20"/>
                <w:szCs w:val="20"/>
              </w:rPr>
            </w:pPr>
          </w:p>
          <w:p w:rsidR="001B6356" w:rsidRPr="001B6356" w:rsidRDefault="001B6356" w:rsidP="00AE3360">
            <w:pPr>
              <w:autoSpaceDE w:val="0"/>
              <w:autoSpaceDN w:val="0"/>
              <w:adjustRightInd w:val="0"/>
              <w:jc w:val="center"/>
              <w:rPr>
                <w:rFonts w:cs="Times New Roman"/>
                <w:sz w:val="20"/>
                <w:szCs w:val="20"/>
              </w:rPr>
            </w:pPr>
            <w:r w:rsidRPr="001B6356">
              <w:rPr>
                <w:rFonts w:cs="Times New Roman"/>
                <w:sz w:val="20"/>
                <w:szCs w:val="20"/>
              </w:rPr>
              <w:t>%</w:t>
            </w:r>
          </w:p>
        </w:tc>
        <w:tc>
          <w:tcPr>
            <w:tcW w:w="1096" w:type="dxa"/>
          </w:tcPr>
          <w:p w:rsidR="001B6356" w:rsidRPr="001B6356" w:rsidRDefault="001B6356" w:rsidP="00AE3360">
            <w:pPr>
              <w:autoSpaceDE w:val="0"/>
              <w:autoSpaceDN w:val="0"/>
              <w:adjustRightInd w:val="0"/>
              <w:jc w:val="center"/>
              <w:rPr>
                <w:rFonts w:cs="Times New Roman"/>
                <w:sz w:val="20"/>
                <w:szCs w:val="20"/>
              </w:rPr>
            </w:pPr>
          </w:p>
          <w:p w:rsidR="001B6356" w:rsidRPr="001B6356" w:rsidRDefault="001B6356" w:rsidP="00AE3360">
            <w:pPr>
              <w:autoSpaceDE w:val="0"/>
              <w:autoSpaceDN w:val="0"/>
              <w:adjustRightInd w:val="0"/>
              <w:jc w:val="center"/>
              <w:rPr>
                <w:rFonts w:cs="Times New Roman"/>
                <w:sz w:val="20"/>
                <w:szCs w:val="20"/>
              </w:rPr>
            </w:pPr>
            <w:r w:rsidRPr="001B6356">
              <w:rPr>
                <w:rFonts w:cs="Times New Roman"/>
                <w:sz w:val="20"/>
                <w:szCs w:val="20"/>
              </w:rPr>
              <w:t>46</w:t>
            </w:r>
          </w:p>
        </w:tc>
        <w:tc>
          <w:tcPr>
            <w:tcW w:w="1411"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p>
          <w:p w:rsidR="001B6356" w:rsidRPr="001B6356" w:rsidRDefault="00ED438A"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62</w:t>
            </w:r>
          </w:p>
        </w:tc>
        <w:tc>
          <w:tcPr>
            <w:tcW w:w="647"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1317" w:type="dxa"/>
            <w:gridSpan w:val="3"/>
          </w:tcPr>
          <w:p w:rsidR="001B6356" w:rsidRPr="001B6356" w:rsidRDefault="00ED438A"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135</w:t>
            </w:r>
            <w:r w:rsidR="001B6356" w:rsidRPr="001B6356">
              <w:rPr>
                <w:rFonts w:eastAsia="Times New Roman" w:cs="Times New Roman"/>
                <w:color w:val="2C2C2C"/>
                <w:sz w:val="20"/>
                <w:szCs w:val="20"/>
                <w:lang w:eastAsia="ru-RU"/>
              </w:rPr>
              <w:t>%</w:t>
            </w:r>
          </w:p>
        </w:tc>
        <w:tc>
          <w:tcPr>
            <w:tcW w:w="2622" w:type="dxa"/>
          </w:tcPr>
          <w:p w:rsidR="001B6356" w:rsidRPr="00F43422" w:rsidRDefault="00F43422" w:rsidP="00AE3360">
            <w:pPr>
              <w:spacing w:after="96" w:line="255" w:lineRule="atLeast"/>
              <w:jc w:val="center"/>
              <w:rPr>
                <w:rFonts w:eastAsia="Times New Roman" w:cs="Times New Roman"/>
                <w:color w:val="2C2C2C"/>
                <w:sz w:val="20"/>
                <w:szCs w:val="20"/>
                <w:lang w:eastAsia="ru-RU"/>
              </w:rPr>
            </w:pPr>
            <w:r w:rsidRPr="00F43422">
              <w:rPr>
                <w:rFonts w:eastAsia="Times New Roman" w:cs="Times New Roman"/>
                <w:color w:val="2C2C2C"/>
                <w:sz w:val="20"/>
                <w:szCs w:val="20"/>
                <w:lang w:eastAsia="ru-RU"/>
              </w:rPr>
              <w:t xml:space="preserve">Всего 79 чел,1 и </w:t>
            </w:r>
            <w:proofErr w:type="spellStart"/>
            <w:r w:rsidRPr="00F43422">
              <w:rPr>
                <w:rFonts w:eastAsia="Times New Roman" w:cs="Times New Roman"/>
                <w:color w:val="2C2C2C"/>
                <w:sz w:val="20"/>
                <w:szCs w:val="20"/>
                <w:lang w:eastAsia="ru-RU"/>
              </w:rPr>
              <w:t>высш</w:t>
            </w:r>
            <w:proofErr w:type="gramStart"/>
            <w:r w:rsidRPr="00F43422">
              <w:rPr>
                <w:rFonts w:eastAsia="Times New Roman" w:cs="Times New Roman"/>
                <w:color w:val="2C2C2C"/>
                <w:sz w:val="20"/>
                <w:szCs w:val="20"/>
                <w:lang w:eastAsia="ru-RU"/>
              </w:rPr>
              <w:t>.к</w:t>
            </w:r>
            <w:proofErr w:type="gramEnd"/>
            <w:r w:rsidRPr="00F43422">
              <w:rPr>
                <w:rFonts w:eastAsia="Times New Roman" w:cs="Times New Roman"/>
                <w:color w:val="2C2C2C"/>
                <w:sz w:val="20"/>
                <w:szCs w:val="20"/>
                <w:lang w:eastAsia="ru-RU"/>
              </w:rPr>
              <w:t>ат</w:t>
            </w:r>
            <w:proofErr w:type="spellEnd"/>
            <w:r w:rsidRPr="00F43422">
              <w:rPr>
                <w:rFonts w:eastAsia="Times New Roman" w:cs="Times New Roman"/>
                <w:color w:val="2C2C2C"/>
                <w:sz w:val="20"/>
                <w:szCs w:val="20"/>
                <w:lang w:eastAsia="ru-RU"/>
              </w:rPr>
              <w:t>. - 49 чел.</w:t>
            </w:r>
          </w:p>
        </w:tc>
      </w:tr>
      <w:tr w:rsidR="001B1E29" w:rsidTr="00575F98">
        <w:tc>
          <w:tcPr>
            <w:tcW w:w="666" w:type="dxa"/>
          </w:tcPr>
          <w:p w:rsidR="001B6356" w:rsidRPr="001B6356" w:rsidRDefault="001B6356" w:rsidP="00AE3360">
            <w:pPr>
              <w:pStyle w:val="HTML"/>
              <w:widowControl w:val="0"/>
              <w:autoSpaceDE w:val="0"/>
              <w:autoSpaceDN w:val="0"/>
              <w:adjustRightInd w:val="0"/>
              <w:ind w:firstLine="67"/>
              <w:jc w:val="both"/>
              <w:rPr>
                <w:rFonts w:ascii="Times New Roman" w:hAnsi="Times New Roman" w:cs="Times New Roman"/>
                <w:color w:val="auto"/>
              </w:rPr>
            </w:pPr>
            <w:r w:rsidRPr="001B6356">
              <w:rPr>
                <w:rFonts w:ascii="Times New Roman" w:hAnsi="Times New Roman" w:cs="Times New Roman"/>
                <w:color w:val="auto"/>
              </w:rPr>
              <w:lastRenderedPageBreak/>
              <w:t>4.5.</w:t>
            </w:r>
          </w:p>
        </w:tc>
        <w:tc>
          <w:tcPr>
            <w:tcW w:w="2256" w:type="dxa"/>
          </w:tcPr>
          <w:p w:rsidR="001B6356" w:rsidRPr="001B6356" w:rsidRDefault="001B6356" w:rsidP="00AE3360">
            <w:pPr>
              <w:autoSpaceDE w:val="0"/>
              <w:autoSpaceDN w:val="0"/>
              <w:adjustRightInd w:val="0"/>
              <w:rPr>
                <w:rFonts w:cs="Times New Roman"/>
                <w:sz w:val="20"/>
                <w:szCs w:val="20"/>
              </w:rPr>
            </w:pPr>
            <w:r w:rsidRPr="001B6356">
              <w:rPr>
                <w:rFonts w:cs="Times New Roman"/>
                <w:sz w:val="20"/>
                <w:szCs w:val="20"/>
              </w:rPr>
              <w:t>Расширение и оснащение материально-технической базой ДОО</w:t>
            </w:r>
          </w:p>
        </w:tc>
        <w:tc>
          <w:tcPr>
            <w:tcW w:w="598" w:type="dxa"/>
          </w:tcPr>
          <w:p w:rsidR="001B6356" w:rsidRPr="001B6356" w:rsidRDefault="001B6356" w:rsidP="00AE3360">
            <w:pPr>
              <w:autoSpaceDE w:val="0"/>
              <w:autoSpaceDN w:val="0"/>
              <w:adjustRightInd w:val="0"/>
              <w:jc w:val="center"/>
              <w:rPr>
                <w:rFonts w:cs="Times New Roman"/>
                <w:sz w:val="20"/>
                <w:szCs w:val="20"/>
              </w:rPr>
            </w:pPr>
            <w:r w:rsidRPr="001B6356">
              <w:rPr>
                <w:rFonts w:cs="Times New Roman"/>
                <w:sz w:val="20"/>
                <w:szCs w:val="20"/>
              </w:rPr>
              <w:t>%</w:t>
            </w:r>
          </w:p>
        </w:tc>
        <w:tc>
          <w:tcPr>
            <w:tcW w:w="1096" w:type="dxa"/>
          </w:tcPr>
          <w:p w:rsidR="001B6356" w:rsidRPr="001B6356" w:rsidRDefault="001B6356" w:rsidP="00AE3360">
            <w:pPr>
              <w:autoSpaceDE w:val="0"/>
              <w:autoSpaceDN w:val="0"/>
              <w:adjustRightInd w:val="0"/>
              <w:jc w:val="center"/>
              <w:rPr>
                <w:rFonts w:cs="Times New Roman"/>
                <w:sz w:val="20"/>
                <w:szCs w:val="20"/>
              </w:rPr>
            </w:pPr>
            <w:r w:rsidRPr="001B6356">
              <w:rPr>
                <w:rFonts w:cs="Times New Roman"/>
                <w:sz w:val="20"/>
                <w:szCs w:val="20"/>
              </w:rPr>
              <w:t>53,3</w:t>
            </w:r>
          </w:p>
        </w:tc>
        <w:tc>
          <w:tcPr>
            <w:tcW w:w="1411" w:type="dxa"/>
          </w:tcPr>
          <w:p w:rsidR="001B6356" w:rsidRPr="001B6356" w:rsidRDefault="00F43422" w:rsidP="00AE3360">
            <w:pPr>
              <w:autoSpaceDE w:val="0"/>
              <w:autoSpaceDN w:val="0"/>
              <w:adjustRightInd w:val="0"/>
              <w:jc w:val="center"/>
              <w:rPr>
                <w:rFonts w:cs="Times New Roman"/>
                <w:sz w:val="20"/>
                <w:szCs w:val="20"/>
              </w:rPr>
            </w:pPr>
            <w:r>
              <w:rPr>
                <w:rFonts w:cs="Times New Roman"/>
                <w:sz w:val="20"/>
                <w:szCs w:val="20"/>
              </w:rPr>
              <w:t>56,25</w:t>
            </w:r>
          </w:p>
        </w:tc>
        <w:tc>
          <w:tcPr>
            <w:tcW w:w="647"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1317" w:type="dxa"/>
            <w:gridSpan w:val="3"/>
          </w:tcPr>
          <w:p w:rsidR="001B6356" w:rsidRPr="001B6356" w:rsidRDefault="00F43422"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105,5</w:t>
            </w:r>
          </w:p>
        </w:tc>
        <w:tc>
          <w:tcPr>
            <w:tcW w:w="2622" w:type="dxa"/>
          </w:tcPr>
          <w:p w:rsidR="001B6356" w:rsidRPr="0052325E" w:rsidRDefault="001B6356" w:rsidP="00AE3360">
            <w:pPr>
              <w:spacing w:after="96" w:line="255" w:lineRule="atLeast"/>
              <w:jc w:val="center"/>
              <w:rPr>
                <w:rFonts w:eastAsia="Times New Roman" w:cs="Times New Roman"/>
                <w:color w:val="2C2C2C"/>
                <w:sz w:val="22"/>
                <w:szCs w:val="20"/>
                <w:highlight w:val="yellow"/>
                <w:lang w:eastAsia="ru-RU"/>
              </w:rPr>
            </w:pPr>
          </w:p>
        </w:tc>
      </w:tr>
      <w:tr w:rsidR="001B1E29" w:rsidTr="00575F98">
        <w:tc>
          <w:tcPr>
            <w:tcW w:w="666" w:type="dxa"/>
          </w:tcPr>
          <w:p w:rsidR="001B6356" w:rsidRPr="001B6356" w:rsidRDefault="001B6356" w:rsidP="00AE3360">
            <w:pPr>
              <w:pStyle w:val="HTML"/>
              <w:widowControl w:val="0"/>
              <w:autoSpaceDE w:val="0"/>
              <w:autoSpaceDN w:val="0"/>
              <w:adjustRightInd w:val="0"/>
              <w:ind w:firstLine="67"/>
              <w:jc w:val="both"/>
              <w:rPr>
                <w:rFonts w:ascii="Times New Roman" w:hAnsi="Times New Roman" w:cs="Times New Roman"/>
                <w:color w:val="auto"/>
              </w:rPr>
            </w:pPr>
            <w:r w:rsidRPr="001B6356">
              <w:rPr>
                <w:rFonts w:ascii="Times New Roman" w:hAnsi="Times New Roman" w:cs="Times New Roman"/>
                <w:color w:val="auto"/>
              </w:rPr>
              <w:t>4.6.</w:t>
            </w:r>
          </w:p>
        </w:tc>
        <w:tc>
          <w:tcPr>
            <w:tcW w:w="2256" w:type="dxa"/>
          </w:tcPr>
          <w:p w:rsidR="001B6356" w:rsidRPr="001B6356" w:rsidRDefault="001B6356" w:rsidP="00AE3360">
            <w:pPr>
              <w:autoSpaceDE w:val="0"/>
              <w:autoSpaceDN w:val="0"/>
              <w:adjustRightInd w:val="0"/>
              <w:rPr>
                <w:rFonts w:cs="Times New Roman"/>
                <w:sz w:val="20"/>
                <w:szCs w:val="20"/>
              </w:rPr>
            </w:pPr>
            <w:r w:rsidRPr="001B6356">
              <w:rPr>
                <w:rFonts w:cs="Times New Roman"/>
                <w:sz w:val="20"/>
                <w:szCs w:val="20"/>
              </w:rPr>
              <w:t>Ремонт в зданиях ДОО</w:t>
            </w:r>
          </w:p>
        </w:tc>
        <w:tc>
          <w:tcPr>
            <w:tcW w:w="598" w:type="dxa"/>
          </w:tcPr>
          <w:p w:rsidR="001B6356" w:rsidRPr="001B6356" w:rsidRDefault="001B6356" w:rsidP="00AE3360">
            <w:pPr>
              <w:autoSpaceDE w:val="0"/>
              <w:autoSpaceDN w:val="0"/>
              <w:adjustRightInd w:val="0"/>
              <w:jc w:val="center"/>
              <w:rPr>
                <w:rFonts w:cs="Times New Roman"/>
                <w:sz w:val="20"/>
                <w:szCs w:val="20"/>
              </w:rPr>
            </w:pPr>
            <w:r w:rsidRPr="001B6356">
              <w:rPr>
                <w:rFonts w:cs="Times New Roman"/>
                <w:sz w:val="20"/>
                <w:szCs w:val="20"/>
              </w:rPr>
              <w:t>%</w:t>
            </w:r>
          </w:p>
        </w:tc>
        <w:tc>
          <w:tcPr>
            <w:tcW w:w="1096" w:type="dxa"/>
          </w:tcPr>
          <w:p w:rsidR="001B6356" w:rsidRPr="001B6356" w:rsidRDefault="001B6356" w:rsidP="00AE3360">
            <w:pPr>
              <w:autoSpaceDE w:val="0"/>
              <w:autoSpaceDN w:val="0"/>
              <w:adjustRightInd w:val="0"/>
              <w:jc w:val="center"/>
              <w:rPr>
                <w:rFonts w:cs="Times New Roman"/>
                <w:sz w:val="20"/>
                <w:szCs w:val="20"/>
              </w:rPr>
            </w:pPr>
            <w:r w:rsidRPr="001B6356">
              <w:rPr>
                <w:rFonts w:cs="Times New Roman"/>
                <w:sz w:val="20"/>
                <w:szCs w:val="20"/>
              </w:rPr>
              <w:t>26,7</w:t>
            </w:r>
          </w:p>
        </w:tc>
        <w:tc>
          <w:tcPr>
            <w:tcW w:w="1411" w:type="dxa"/>
          </w:tcPr>
          <w:p w:rsidR="001B6356" w:rsidRPr="001B6356" w:rsidRDefault="00F43422" w:rsidP="00AE3360">
            <w:pPr>
              <w:autoSpaceDE w:val="0"/>
              <w:autoSpaceDN w:val="0"/>
              <w:adjustRightInd w:val="0"/>
              <w:jc w:val="center"/>
              <w:rPr>
                <w:rFonts w:cs="Times New Roman"/>
                <w:sz w:val="20"/>
                <w:szCs w:val="20"/>
              </w:rPr>
            </w:pPr>
            <w:r>
              <w:rPr>
                <w:rFonts w:cs="Times New Roman"/>
                <w:sz w:val="20"/>
                <w:szCs w:val="20"/>
              </w:rPr>
              <w:t>33,3</w:t>
            </w:r>
          </w:p>
        </w:tc>
        <w:tc>
          <w:tcPr>
            <w:tcW w:w="647"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1317" w:type="dxa"/>
            <w:gridSpan w:val="3"/>
          </w:tcPr>
          <w:p w:rsidR="001B6356" w:rsidRPr="001B6356" w:rsidRDefault="00F43422"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125</w:t>
            </w:r>
          </w:p>
        </w:tc>
        <w:tc>
          <w:tcPr>
            <w:tcW w:w="2622" w:type="dxa"/>
          </w:tcPr>
          <w:p w:rsidR="001B6356" w:rsidRPr="00116AE5" w:rsidRDefault="001B6356" w:rsidP="00AE3360">
            <w:pPr>
              <w:spacing w:after="96" w:line="255" w:lineRule="atLeast"/>
              <w:jc w:val="center"/>
              <w:rPr>
                <w:rFonts w:ascii="Tahoma" w:eastAsia="Times New Roman" w:hAnsi="Tahoma"/>
                <w:color w:val="2C2C2C"/>
                <w:sz w:val="20"/>
                <w:szCs w:val="20"/>
                <w:highlight w:val="yellow"/>
                <w:lang w:eastAsia="ru-RU"/>
              </w:rPr>
            </w:pPr>
          </w:p>
        </w:tc>
      </w:tr>
      <w:tr w:rsidR="001B6356" w:rsidTr="00551F3C">
        <w:tc>
          <w:tcPr>
            <w:tcW w:w="10613" w:type="dxa"/>
            <w:gridSpan w:val="10"/>
          </w:tcPr>
          <w:p w:rsidR="001B6356" w:rsidRPr="001B6356" w:rsidRDefault="001B6356" w:rsidP="00AE33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imes New Roman" w:cs="Times New Roman"/>
                <w:b/>
                <w:sz w:val="20"/>
                <w:szCs w:val="20"/>
                <w:u w:val="single"/>
                <w:lang w:eastAsia="ru-RU"/>
              </w:rPr>
            </w:pPr>
            <w:r w:rsidRPr="001B6356">
              <w:rPr>
                <w:rFonts w:eastAsia="Times New Roman" w:cs="Times New Roman"/>
                <w:b/>
                <w:sz w:val="20"/>
                <w:szCs w:val="20"/>
                <w:u w:val="single"/>
                <w:lang w:eastAsia="ru-RU"/>
              </w:rPr>
              <w:t xml:space="preserve">Подпрограмма «Комплексное обслуживание школьных автобусов в </w:t>
            </w:r>
            <w:proofErr w:type="spellStart"/>
            <w:r w:rsidRPr="001B6356">
              <w:rPr>
                <w:rFonts w:eastAsia="Times New Roman" w:cs="Times New Roman"/>
                <w:b/>
                <w:sz w:val="20"/>
                <w:szCs w:val="20"/>
                <w:u w:val="single"/>
                <w:lang w:eastAsia="ru-RU"/>
              </w:rPr>
              <w:t>Майнском</w:t>
            </w:r>
            <w:proofErr w:type="spellEnd"/>
            <w:r w:rsidRPr="001B6356">
              <w:rPr>
                <w:rFonts w:eastAsia="Times New Roman" w:cs="Times New Roman"/>
                <w:b/>
                <w:sz w:val="20"/>
                <w:szCs w:val="20"/>
                <w:u w:val="single"/>
                <w:lang w:eastAsia="ru-RU"/>
              </w:rPr>
              <w:t xml:space="preserve"> районе на 2020-2024 г. г.»</w:t>
            </w:r>
          </w:p>
          <w:p w:rsidR="001B6356" w:rsidRPr="001B6356" w:rsidRDefault="001B6356" w:rsidP="00AE3360">
            <w:pPr>
              <w:spacing w:after="96" w:line="255" w:lineRule="atLeast"/>
              <w:jc w:val="center"/>
              <w:rPr>
                <w:rFonts w:eastAsia="Times New Roman" w:cs="Times New Roman"/>
                <w:color w:val="2C2C2C"/>
                <w:sz w:val="20"/>
                <w:szCs w:val="20"/>
                <w:lang w:eastAsia="ru-RU"/>
              </w:rPr>
            </w:pPr>
          </w:p>
        </w:tc>
      </w:tr>
      <w:tr w:rsidR="001B1E29" w:rsidTr="00575F98">
        <w:tc>
          <w:tcPr>
            <w:tcW w:w="66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5.1.</w:t>
            </w:r>
          </w:p>
        </w:tc>
        <w:tc>
          <w:tcPr>
            <w:tcW w:w="2256" w:type="dxa"/>
          </w:tcPr>
          <w:p w:rsidR="001B6356" w:rsidRPr="001B6356" w:rsidRDefault="001B6356" w:rsidP="00AE3360">
            <w:pPr>
              <w:rPr>
                <w:rFonts w:cs="Times New Roman"/>
                <w:sz w:val="20"/>
                <w:szCs w:val="20"/>
              </w:rPr>
            </w:pPr>
            <w:r w:rsidRPr="001B6356">
              <w:rPr>
                <w:rFonts w:cs="Times New Roman"/>
                <w:sz w:val="20"/>
                <w:szCs w:val="20"/>
              </w:rPr>
              <w:t>Обеспечение технической исправности школьных автобусов</w:t>
            </w:r>
          </w:p>
        </w:tc>
        <w:tc>
          <w:tcPr>
            <w:tcW w:w="598" w:type="dxa"/>
          </w:tcPr>
          <w:p w:rsidR="001B6356" w:rsidRPr="001B6356" w:rsidRDefault="001B6356" w:rsidP="00AE3360">
            <w:pPr>
              <w:pStyle w:val="ConsPlusCell"/>
              <w:jc w:val="center"/>
              <w:rPr>
                <w:rFonts w:ascii="Times New Roman" w:hAnsi="Times New Roman" w:cs="Times New Roman"/>
                <w:sz w:val="20"/>
                <w:szCs w:val="20"/>
              </w:rPr>
            </w:pPr>
            <w:r w:rsidRPr="001B6356">
              <w:rPr>
                <w:rFonts w:ascii="Times New Roman" w:hAnsi="Times New Roman" w:cs="Times New Roman"/>
                <w:sz w:val="20"/>
                <w:szCs w:val="20"/>
              </w:rPr>
              <w:t>%</w:t>
            </w:r>
          </w:p>
        </w:tc>
        <w:tc>
          <w:tcPr>
            <w:tcW w:w="1096"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1411"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647"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1317"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2622" w:type="dxa"/>
          </w:tcPr>
          <w:p w:rsidR="001B6356" w:rsidRPr="00CC3F18" w:rsidRDefault="001B6356" w:rsidP="00AE3360">
            <w:pPr>
              <w:spacing w:after="96" w:line="255" w:lineRule="atLeast"/>
              <w:jc w:val="center"/>
              <w:rPr>
                <w:rFonts w:eastAsia="Times New Roman" w:cs="Times New Roman"/>
                <w:color w:val="2C2C2C"/>
                <w:sz w:val="22"/>
                <w:szCs w:val="20"/>
                <w:highlight w:val="yellow"/>
                <w:lang w:eastAsia="ru-RU"/>
              </w:rPr>
            </w:pPr>
          </w:p>
        </w:tc>
      </w:tr>
      <w:tr w:rsidR="001B6356" w:rsidTr="00551F3C">
        <w:tc>
          <w:tcPr>
            <w:tcW w:w="10613" w:type="dxa"/>
            <w:gridSpan w:val="10"/>
          </w:tcPr>
          <w:p w:rsidR="001B6356" w:rsidRPr="001B6356" w:rsidRDefault="001B6356" w:rsidP="00AE33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imes New Roman" w:cs="Times New Roman"/>
                <w:b/>
                <w:sz w:val="20"/>
                <w:szCs w:val="20"/>
                <w:u w:val="single"/>
                <w:lang w:eastAsia="ru-RU"/>
              </w:rPr>
            </w:pPr>
            <w:r w:rsidRPr="001B6356">
              <w:rPr>
                <w:rFonts w:eastAsia="Times New Roman" w:cs="Times New Roman"/>
                <w:b/>
                <w:sz w:val="20"/>
                <w:szCs w:val="20"/>
                <w:u w:val="single"/>
                <w:lang w:eastAsia="ru-RU"/>
              </w:rPr>
              <w:t>Подпрограмма «Обеспечение пожарной безопасности образовательных организаций МО «</w:t>
            </w:r>
            <w:proofErr w:type="spellStart"/>
            <w:r w:rsidRPr="001B6356">
              <w:rPr>
                <w:rFonts w:eastAsia="Times New Roman" w:cs="Times New Roman"/>
                <w:b/>
                <w:sz w:val="20"/>
                <w:szCs w:val="20"/>
                <w:u w:val="single"/>
                <w:lang w:eastAsia="ru-RU"/>
              </w:rPr>
              <w:t>Майнский</w:t>
            </w:r>
            <w:proofErr w:type="spellEnd"/>
            <w:r w:rsidRPr="001B6356">
              <w:rPr>
                <w:rFonts w:eastAsia="Times New Roman" w:cs="Times New Roman"/>
                <w:b/>
                <w:sz w:val="20"/>
                <w:szCs w:val="20"/>
                <w:u w:val="single"/>
                <w:lang w:eastAsia="ru-RU"/>
              </w:rPr>
              <w:t xml:space="preserve"> район»</w:t>
            </w:r>
          </w:p>
          <w:p w:rsidR="001B6356" w:rsidRPr="001B6356" w:rsidRDefault="001B6356" w:rsidP="00AE33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imes New Roman" w:cs="Times New Roman"/>
                <w:b/>
                <w:sz w:val="20"/>
                <w:szCs w:val="20"/>
                <w:u w:val="single"/>
                <w:lang w:eastAsia="ru-RU"/>
              </w:rPr>
            </w:pPr>
            <w:r w:rsidRPr="001B6356">
              <w:rPr>
                <w:rFonts w:eastAsia="Times New Roman" w:cs="Times New Roman"/>
                <w:b/>
                <w:sz w:val="20"/>
                <w:szCs w:val="20"/>
                <w:u w:val="single"/>
                <w:lang w:eastAsia="ru-RU"/>
              </w:rPr>
              <w:t>на 2020-2024 г. г.»</w:t>
            </w:r>
          </w:p>
          <w:p w:rsidR="001B6356" w:rsidRPr="001B6356" w:rsidRDefault="001B6356" w:rsidP="00AE3360">
            <w:pPr>
              <w:spacing w:after="96" w:line="255" w:lineRule="atLeast"/>
              <w:jc w:val="center"/>
              <w:rPr>
                <w:rFonts w:eastAsia="Times New Roman" w:cs="Times New Roman"/>
                <w:color w:val="2C2C2C"/>
                <w:sz w:val="20"/>
                <w:szCs w:val="20"/>
                <w:lang w:eastAsia="ru-RU"/>
              </w:rPr>
            </w:pPr>
          </w:p>
        </w:tc>
      </w:tr>
      <w:tr w:rsidR="001B1E29" w:rsidTr="00575F98">
        <w:tc>
          <w:tcPr>
            <w:tcW w:w="66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6.1.</w:t>
            </w:r>
          </w:p>
        </w:tc>
        <w:tc>
          <w:tcPr>
            <w:tcW w:w="2256" w:type="dxa"/>
          </w:tcPr>
          <w:p w:rsidR="001B6356" w:rsidRPr="001B6356" w:rsidRDefault="001B6356" w:rsidP="00AE3360">
            <w:pPr>
              <w:rPr>
                <w:rFonts w:cs="Times New Roman"/>
                <w:sz w:val="20"/>
                <w:szCs w:val="20"/>
              </w:rPr>
            </w:pPr>
            <w:r w:rsidRPr="001B6356">
              <w:rPr>
                <w:rFonts w:cs="Times New Roman"/>
                <w:sz w:val="20"/>
                <w:szCs w:val="20"/>
              </w:rPr>
              <w:t>Обеспечение качества пожарной безопасности в образовательных организациях</w:t>
            </w:r>
          </w:p>
        </w:tc>
        <w:tc>
          <w:tcPr>
            <w:tcW w:w="598" w:type="dxa"/>
          </w:tcPr>
          <w:p w:rsidR="001B6356" w:rsidRPr="001B6356" w:rsidRDefault="001B6356" w:rsidP="00AE3360">
            <w:pPr>
              <w:pStyle w:val="ConsPlusCell"/>
              <w:jc w:val="center"/>
              <w:rPr>
                <w:rFonts w:ascii="Times New Roman" w:hAnsi="Times New Roman" w:cs="Times New Roman"/>
                <w:sz w:val="20"/>
                <w:szCs w:val="20"/>
              </w:rPr>
            </w:pPr>
            <w:r w:rsidRPr="001B6356">
              <w:rPr>
                <w:rFonts w:ascii="Times New Roman" w:hAnsi="Times New Roman" w:cs="Times New Roman"/>
                <w:sz w:val="20"/>
                <w:szCs w:val="20"/>
              </w:rPr>
              <w:t>%</w:t>
            </w:r>
          </w:p>
        </w:tc>
        <w:tc>
          <w:tcPr>
            <w:tcW w:w="1096"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1411"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647"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1317"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2622" w:type="dxa"/>
          </w:tcPr>
          <w:p w:rsidR="001B6356" w:rsidRPr="00116AE5" w:rsidRDefault="001B6356" w:rsidP="00AE3360">
            <w:pPr>
              <w:spacing w:after="96" w:line="255" w:lineRule="atLeast"/>
              <w:jc w:val="center"/>
              <w:rPr>
                <w:rFonts w:ascii="Tahoma" w:eastAsia="Times New Roman" w:hAnsi="Tahoma"/>
                <w:color w:val="2C2C2C"/>
                <w:sz w:val="20"/>
                <w:szCs w:val="20"/>
                <w:highlight w:val="yellow"/>
                <w:lang w:eastAsia="ru-RU"/>
              </w:rPr>
            </w:pPr>
          </w:p>
        </w:tc>
      </w:tr>
      <w:tr w:rsidR="001B6356" w:rsidTr="00551F3C">
        <w:tc>
          <w:tcPr>
            <w:tcW w:w="10613" w:type="dxa"/>
            <w:gridSpan w:val="10"/>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cs="Times New Roman"/>
                <w:b/>
                <w:sz w:val="20"/>
                <w:szCs w:val="20"/>
                <w:u w:val="single"/>
              </w:rPr>
              <w:t>Подпрограмма «Укрепление антитеррористической защищенности муниципальных образовательных организаций «</w:t>
            </w:r>
            <w:proofErr w:type="spellStart"/>
            <w:r w:rsidRPr="001B6356">
              <w:rPr>
                <w:rFonts w:cs="Times New Roman"/>
                <w:b/>
                <w:sz w:val="20"/>
                <w:szCs w:val="20"/>
                <w:u w:val="single"/>
              </w:rPr>
              <w:t>Майнский</w:t>
            </w:r>
            <w:proofErr w:type="spellEnd"/>
            <w:r w:rsidRPr="001B6356">
              <w:rPr>
                <w:rFonts w:cs="Times New Roman"/>
                <w:b/>
                <w:sz w:val="20"/>
                <w:szCs w:val="20"/>
                <w:u w:val="single"/>
              </w:rPr>
              <w:t xml:space="preserve"> район» на 2020-2024 г. г.»</w:t>
            </w:r>
          </w:p>
        </w:tc>
      </w:tr>
      <w:tr w:rsidR="001B1E29" w:rsidTr="00575F98">
        <w:tc>
          <w:tcPr>
            <w:tcW w:w="66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7.1.</w:t>
            </w:r>
          </w:p>
        </w:tc>
        <w:tc>
          <w:tcPr>
            <w:tcW w:w="2256" w:type="dxa"/>
          </w:tcPr>
          <w:p w:rsidR="001B6356" w:rsidRPr="001B6356" w:rsidRDefault="001B6356" w:rsidP="00AE3360">
            <w:pPr>
              <w:rPr>
                <w:rFonts w:cs="Times New Roman"/>
                <w:sz w:val="20"/>
                <w:szCs w:val="20"/>
              </w:rPr>
            </w:pPr>
            <w:r w:rsidRPr="001B6356">
              <w:rPr>
                <w:rFonts w:cs="Times New Roman"/>
                <w:sz w:val="20"/>
                <w:szCs w:val="20"/>
              </w:rPr>
              <w:t>Доля образовательных организаций, оснащенных КЭВ</w:t>
            </w:r>
          </w:p>
        </w:tc>
        <w:tc>
          <w:tcPr>
            <w:tcW w:w="598" w:type="dxa"/>
          </w:tcPr>
          <w:p w:rsidR="001B6356" w:rsidRPr="001B6356" w:rsidRDefault="001B6356" w:rsidP="00AE3360">
            <w:pPr>
              <w:jc w:val="center"/>
              <w:rPr>
                <w:rFonts w:cs="Times New Roman"/>
                <w:sz w:val="20"/>
                <w:szCs w:val="20"/>
              </w:rPr>
            </w:pPr>
            <w:r w:rsidRPr="001B6356">
              <w:rPr>
                <w:rFonts w:cs="Times New Roman"/>
                <w:sz w:val="20"/>
                <w:szCs w:val="20"/>
              </w:rPr>
              <w:t>%</w:t>
            </w:r>
          </w:p>
        </w:tc>
        <w:tc>
          <w:tcPr>
            <w:tcW w:w="1096" w:type="dxa"/>
          </w:tcPr>
          <w:p w:rsidR="001B6356" w:rsidRPr="001B6356" w:rsidRDefault="00AE0950" w:rsidP="00AE3360">
            <w:pPr>
              <w:jc w:val="center"/>
              <w:rPr>
                <w:rFonts w:cs="Times New Roman"/>
                <w:sz w:val="20"/>
                <w:szCs w:val="20"/>
              </w:rPr>
            </w:pPr>
            <w:r>
              <w:rPr>
                <w:rFonts w:cs="Times New Roman"/>
                <w:sz w:val="20"/>
                <w:szCs w:val="20"/>
              </w:rPr>
              <w:t>100</w:t>
            </w:r>
          </w:p>
        </w:tc>
        <w:tc>
          <w:tcPr>
            <w:tcW w:w="1411" w:type="dxa"/>
          </w:tcPr>
          <w:p w:rsidR="001B6356" w:rsidRPr="001B6356" w:rsidRDefault="00AE0950" w:rsidP="00AE3360">
            <w:pPr>
              <w:jc w:val="center"/>
              <w:rPr>
                <w:rFonts w:cs="Times New Roman"/>
                <w:sz w:val="20"/>
                <w:szCs w:val="20"/>
              </w:rPr>
            </w:pPr>
            <w:r>
              <w:rPr>
                <w:rFonts w:cs="Times New Roman"/>
                <w:sz w:val="20"/>
                <w:szCs w:val="20"/>
              </w:rPr>
              <w:t>100</w:t>
            </w:r>
          </w:p>
        </w:tc>
        <w:tc>
          <w:tcPr>
            <w:tcW w:w="647"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1317" w:type="dxa"/>
            <w:gridSpan w:val="3"/>
          </w:tcPr>
          <w:p w:rsidR="001B6356" w:rsidRPr="001B6356" w:rsidRDefault="001B6356">
            <w:r w:rsidRPr="001B6356">
              <w:rPr>
                <w:rFonts w:eastAsia="Times New Roman" w:cs="Times New Roman"/>
                <w:color w:val="2C2C2C"/>
                <w:sz w:val="20"/>
                <w:szCs w:val="20"/>
                <w:lang w:eastAsia="ru-RU"/>
              </w:rPr>
              <w:t>100%</w:t>
            </w:r>
          </w:p>
        </w:tc>
        <w:tc>
          <w:tcPr>
            <w:tcW w:w="2622" w:type="dxa"/>
          </w:tcPr>
          <w:p w:rsidR="001B6356" w:rsidRPr="00116AE5" w:rsidRDefault="001B6356" w:rsidP="00AE3360">
            <w:pPr>
              <w:spacing w:after="96" w:line="255" w:lineRule="atLeast"/>
              <w:jc w:val="center"/>
              <w:rPr>
                <w:rFonts w:ascii="Tahoma" w:eastAsia="Times New Roman" w:hAnsi="Tahoma"/>
                <w:color w:val="2C2C2C"/>
                <w:sz w:val="20"/>
                <w:szCs w:val="20"/>
                <w:highlight w:val="yellow"/>
                <w:lang w:eastAsia="ru-RU"/>
              </w:rPr>
            </w:pPr>
          </w:p>
        </w:tc>
      </w:tr>
      <w:tr w:rsidR="001B1E29" w:rsidTr="00575F98">
        <w:tc>
          <w:tcPr>
            <w:tcW w:w="66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7.2.</w:t>
            </w:r>
          </w:p>
        </w:tc>
        <w:tc>
          <w:tcPr>
            <w:tcW w:w="2256" w:type="dxa"/>
          </w:tcPr>
          <w:p w:rsidR="001B6356" w:rsidRPr="001B6356" w:rsidRDefault="001B6356" w:rsidP="00AE3360">
            <w:pPr>
              <w:rPr>
                <w:rFonts w:cs="Times New Roman"/>
                <w:sz w:val="20"/>
                <w:szCs w:val="20"/>
              </w:rPr>
            </w:pPr>
            <w:r w:rsidRPr="001B6356">
              <w:rPr>
                <w:rFonts w:cs="Times New Roman"/>
                <w:sz w:val="20"/>
                <w:szCs w:val="20"/>
              </w:rPr>
              <w:t xml:space="preserve">Доля образовательных организаций, имеющих </w:t>
            </w:r>
            <w:proofErr w:type="spellStart"/>
            <w:r w:rsidRPr="001B6356">
              <w:rPr>
                <w:rFonts w:cs="Times New Roman"/>
                <w:sz w:val="20"/>
                <w:szCs w:val="20"/>
              </w:rPr>
              <w:t>периметральное</w:t>
            </w:r>
            <w:proofErr w:type="spellEnd"/>
            <w:r w:rsidRPr="001B6356">
              <w:rPr>
                <w:rFonts w:cs="Times New Roman"/>
                <w:sz w:val="20"/>
                <w:szCs w:val="20"/>
              </w:rPr>
              <w:t xml:space="preserve"> ограждение, соответствующее требования</w:t>
            </w:r>
          </w:p>
        </w:tc>
        <w:tc>
          <w:tcPr>
            <w:tcW w:w="598" w:type="dxa"/>
          </w:tcPr>
          <w:p w:rsidR="001B6356" w:rsidRPr="001B6356" w:rsidRDefault="001B6356" w:rsidP="00AE3360">
            <w:pPr>
              <w:jc w:val="center"/>
              <w:rPr>
                <w:rFonts w:cs="Times New Roman"/>
                <w:sz w:val="20"/>
                <w:szCs w:val="20"/>
              </w:rPr>
            </w:pPr>
            <w:r w:rsidRPr="001B6356">
              <w:rPr>
                <w:rFonts w:cs="Times New Roman"/>
                <w:sz w:val="20"/>
                <w:szCs w:val="20"/>
              </w:rPr>
              <w:t>%</w:t>
            </w:r>
          </w:p>
        </w:tc>
        <w:tc>
          <w:tcPr>
            <w:tcW w:w="1096" w:type="dxa"/>
          </w:tcPr>
          <w:p w:rsidR="001B6356" w:rsidRPr="001B6356" w:rsidRDefault="00AE0950" w:rsidP="00AE3360">
            <w:pPr>
              <w:jc w:val="center"/>
              <w:rPr>
                <w:rFonts w:cs="Times New Roman"/>
                <w:sz w:val="20"/>
                <w:szCs w:val="20"/>
              </w:rPr>
            </w:pPr>
            <w:r>
              <w:rPr>
                <w:rFonts w:cs="Times New Roman"/>
                <w:sz w:val="20"/>
                <w:szCs w:val="20"/>
              </w:rPr>
              <w:t>100</w:t>
            </w:r>
          </w:p>
        </w:tc>
        <w:tc>
          <w:tcPr>
            <w:tcW w:w="1411" w:type="dxa"/>
          </w:tcPr>
          <w:p w:rsidR="001B6356" w:rsidRPr="001B6356" w:rsidRDefault="00AE0950" w:rsidP="00AE3360">
            <w:pPr>
              <w:jc w:val="center"/>
              <w:rPr>
                <w:rFonts w:cs="Times New Roman"/>
                <w:sz w:val="20"/>
                <w:szCs w:val="20"/>
              </w:rPr>
            </w:pPr>
            <w:r>
              <w:rPr>
                <w:rFonts w:cs="Times New Roman"/>
                <w:sz w:val="20"/>
                <w:szCs w:val="20"/>
              </w:rPr>
              <w:t>100</w:t>
            </w:r>
          </w:p>
        </w:tc>
        <w:tc>
          <w:tcPr>
            <w:tcW w:w="647"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1317" w:type="dxa"/>
            <w:gridSpan w:val="3"/>
          </w:tcPr>
          <w:p w:rsidR="001B6356" w:rsidRPr="001B6356" w:rsidRDefault="001B6356">
            <w:r w:rsidRPr="001B6356">
              <w:rPr>
                <w:rFonts w:eastAsia="Times New Roman" w:cs="Times New Roman"/>
                <w:color w:val="2C2C2C"/>
                <w:sz w:val="20"/>
                <w:szCs w:val="20"/>
                <w:lang w:eastAsia="ru-RU"/>
              </w:rPr>
              <w:t>100%</w:t>
            </w:r>
          </w:p>
        </w:tc>
        <w:tc>
          <w:tcPr>
            <w:tcW w:w="2622" w:type="dxa"/>
          </w:tcPr>
          <w:p w:rsidR="001B6356" w:rsidRPr="00116AE5" w:rsidRDefault="001B6356" w:rsidP="00AE3360">
            <w:pPr>
              <w:spacing w:after="96" w:line="255" w:lineRule="atLeast"/>
              <w:jc w:val="center"/>
              <w:rPr>
                <w:rFonts w:ascii="Tahoma" w:eastAsia="Times New Roman" w:hAnsi="Tahoma"/>
                <w:color w:val="2C2C2C"/>
                <w:sz w:val="20"/>
                <w:szCs w:val="20"/>
                <w:highlight w:val="yellow"/>
                <w:lang w:eastAsia="ru-RU"/>
              </w:rPr>
            </w:pPr>
          </w:p>
        </w:tc>
      </w:tr>
      <w:tr w:rsidR="001B1E29" w:rsidTr="00575F98">
        <w:tc>
          <w:tcPr>
            <w:tcW w:w="66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7.3.</w:t>
            </w:r>
          </w:p>
        </w:tc>
        <w:tc>
          <w:tcPr>
            <w:tcW w:w="2256" w:type="dxa"/>
          </w:tcPr>
          <w:p w:rsidR="001B6356" w:rsidRPr="001B6356" w:rsidRDefault="001B6356" w:rsidP="00AE3360">
            <w:pPr>
              <w:rPr>
                <w:rFonts w:cs="Times New Roman"/>
                <w:sz w:val="20"/>
                <w:szCs w:val="20"/>
              </w:rPr>
            </w:pPr>
            <w:r w:rsidRPr="001B6356">
              <w:rPr>
                <w:rFonts w:cs="Times New Roman"/>
                <w:sz w:val="20"/>
                <w:szCs w:val="20"/>
              </w:rPr>
              <w:t>Доля образовательных организаций, оборудованных достаточным наружным освещением</w:t>
            </w:r>
          </w:p>
        </w:tc>
        <w:tc>
          <w:tcPr>
            <w:tcW w:w="598" w:type="dxa"/>
          </w:tcPr>
          <w:p w:rsidR="001B6356" w:rsidRPr="001B6356" w:rsidRDefault="001B6356" w:rsidP="00AE3360">
            <w:pPr>
              <w:jc w:val="center"/>
              <w:rPr>
                <w:rFonts w:cs="Times New Roman"/>
                <w:sz w:val="20"/>
                <w:szCs w:val="20"/>
              </w:rPr>
            </w:pPr>
            <w:r w:rsidRPr="001B6356">
              <w:rPr>
                <w:rFonts w:cs="Times New Roman"/>
                <w:sz w:val="20"/>
                <w:szCs w:val="20"/>
              </w:rPr>
              <w:t>%</w:t>
            </w:r>
          </w:p>
        </w:tc>
        <w:tc>
          <w:tcPr>
            <w:tcW w:w="1096" w:type="dxa"/>
          </w:tcPr>
          <w:p w:rsidR="001B6356" w:rsidRPr="001B6356" w:rsidRDefault="00AE0950" w:rsidP="00AE3360">
            <w:pPr>
              <w:jc w:val="center"/>
              <w:rPr>
                <w:rFonts w:cs="Times New Roman"/>
                <w:sz w:val="20"/>
                <w:szCs w:val="20"/>
              </w:rPr>
            </w:pPr>
            <w:r>
              <w:rPr>
                <w:rFonts w:cs="Times New Roman"/>
                <w:sz w:val="20"/>
                <w:szCs w:val="20"/>
              </w:rPr>
              <w:t>100</w:t>
            </w:r>
          </w:p>
        </w:tc>
        <w:tc>
          <w:tcPr>
            <w:tcW w:w="1411" w:type="dxa"/>
          </w:tcPr>
          <w:p w:rsidR="001B6356" w:rsidRPr="001B6356" w:rsidRDefault="00AE0950" w:rsidP="00AE3360">
            <w:pPr>
              <w:jc w:val="center"/>
              <w:rPr>
                <w:rFonts w:cs="Times New Roman"/>
                <w:sz w:val="20"/>
                <w:szCs w:val="20"/>
              </w:rPr>
            </w:pPr>
            <w:r>
              <w:rPr>
                <w:rFonts w:cs="Times New Roman"/>
                <w:sz w:val="20"/>
                <w:szCs w:val="20"/>
              </w:rPr>
              <w:t>100</w:t>
            </w:r>
          </w:p>
        </w:tc>
        <w:tc>
          <w:tcPr>
            <w:tcW w:w="647"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1317" w:type="dxa"/>
            <w:gridSpan w:val="3"/>
          </w:tcPr>
          <w:p w:rsidR="001B6356" w:rsidRPr="001B6356" w:rsidRDefault="001B6356">
            <w:r w:rsidRPr="001B6356">
              <w:rPr>
                <w:rFonts w:eastAsia="Times New Roman" w:cs="Times New Roman"/>
                <w:color w:val="2C2C2C"/>
                <w:sz w:val="20"/>
                <w:szCs w:val="20"/>
                <w:lang w:eastAsia="ru-RU"/>
              </w:rPr>
              <w:t>100%</w:t>
            </w:r>
          </w:p>
        </w:tc>
        <w:tc>
          <w:tcPr>
            <w:tcW w:w="2622" w:type="dxa"/>
          </w:tcPr>
          <w:p w:rsidR="001B6356" w:rsidRPr="00116AE5" w:rsidRDefault="001B6356" w:rsidP="00AE3360">
            <w:pPr>
              <w:spacing w:after="96" w:line="255" w:lineRule="atLeast"/>
              <w:jc w:val="center"/>
              <w:rPr>
                <w:rFonts w:ascii="Tahoma" w:eastAsia="Times New Roman" w:hAnsi="Tahoma"/>
                <w:color w:val="2C2C2C"/>
                <w:sz w:val="20"/>
                <w:szCs w:val="20"/>
                <w:highlight w:val="yellow"/>
                <w:lang w:eastAsia="ru-RU"/>
              </w:rPr>
            </w:pPr>
          </w:p>
        </w:tc>
      </w:tr>
      <w:tr w:rsidR="001B6356" w:rsidTr="00551F3C">
        <w:tc>
          <w:tcPr>
            <w:tcW w:w="10613" w:type="dxa"/>
            <w:gridSpan w:val="10"/>
          </w:tcPr>
          <w:p w:rsidR="001B6356" w:rsidRPr="001B6356" w:rsidRDefault="001B6356" w:rsidP="00AE3360">
            <w:pPr>
              <w:widowControl w:val="0"/>
              <w:autoSpaceDE w:val="0"/>
              <w:autoSpaceDN w:val="0"/>
              <w:adjustRightInd w:val="0"/>
              <w:jc w:val="center"/>
              <w:rPr>
                <w:rFonts w:eastAsia="Times New Roman" w:cs="Times New Roman"/>
                <w:b/>
                <w:sz w:val="20"/>
                <w:szCs w:val="20"/>
                <w:u w:val="single"/>
                <w:lang w:eastAsia="ru-RU"/>
              </w:rPr>
            </w:pPr>
            <w:r w:rsidRPr="001B6356">
              <w:rPr>
                <w:rFonts w:eastAsia="Times New Roman" w:cs="Times New Roman"/>
                <w:b/>
                <w:sz w:val="20"/>
                <w:szCs w:val="20"/>
                <w:u w:val="single"/>
                <w:lang w:eastAsia="ru-RU"/>
              </w:rPr>
              <w:t>Подпрограмма «Сопровождение студентов, поступивших в образовательные учреждения высшего образования по целевым договорам от МО «</w:t>
            </w:r>
            <w:proofErr w:type="spellStart"/>
            <w:r w:rsidRPr="001B6356">
              <w:rPr>
                <w:rFonts w:eastAsia="Times New Roman" w:cs="Times New Roman"/>
                <w:b/>
                <w:sz w:val="20"/>
                <w:szCs w:val="20"/>
                <w:u w:val="single"/>
                <w:lang w:eastAsia="ru-RU"/>
              </w:rPr>
              <w:t>Майнский</w:t>
            </w:r>
            <w:proofErr w:type="spellEnd"/>
            <w:r w:rsidRPr="001B6356">
              <w:rPr>
                <w:rFonts w:eastAsia="Times New Roman" w:cs="Times New Roman"/>
                <w:b/>
                <w:sz w:val="20"/>
                <w:szCs w:val="20"/>
                <w:u w:val="single"/>
                <w:lang w:eastAsia="ru-RU"/>
              </w:rPr>
              <w:t xml:space="preserve"> район» по профильным направлениям «Медицина», «Образование», «Сельское хозяйство» с целью из трудоустройства на территории МО «</w:t>
            </w:r>
            <w:proofErr w:type="spellStart"/>
            <w:r w:rsidRPr="001B6356">
              <w:rPr>
                <w:rFonts w:eastAsia="Times New Roman" w:cs="Times New Roman"/>
                <w:b/>
                <w:sz w:val="20"/>
                <w:szCs w:val="20"/>
                <w:u w:val="single"/>
                <w:lang w:eastAsia="ru-RU"/>
              </w:rPr>
              <w:t>Майнский</w:t>
            </w:r>
            <w:proofErr w:type="spellEnd"/>
            <w:r w:rsidRPr="001B6356">
              <w:rPr>
                <w:rFonts w:eastAsia="Times New Roman" w:cs="Times New Roman"/>
                <w:b/>
                <w:sz w:val="20"/>
                <w:szCs w:val="20"/>
                <w:u w:val="single"/>
                <w:lang w:eastAsia="ru-RU"/>
              </w:rPr>
              <w:t xml:space="preserve"> район» на 2020-2024 г. г.»</w:t>
            </w:r>
          </w:p>
          <w:p w:rsidR="001B6356" w:rsidRPr="001B6356" w:rsidRDefault="001B6356" w:rsidP="00AE3360">
            <w:pPr>
              <w:widowControl w:val="0"/>
              <w:autoSpaceDE w:val="0"/>
              <w:autoSpaceDN w:val="0"/>
              <w:adjustRightInd w:val="0"/>
              <w:jc w:val="center"/>
              <w:rPr>
                <w:rFonts w:eastAsia="Times New Roman" w:cs="Times New Roman"/>
                <w:b/>
                <w:sz w:val="20"/>
                <w:szCs w:val="20"/>
                <w:u w:val="single"/>
                <w:lang w:eastAsia="ru-RU"/>
              </w:rPr>
            </w:pPr>
          </w:p>
        </w:tc>
      </w:tr>
      <w:tr w:rsidR="001B1E29" w:rsidTr="00575F98">
        <w:tc>
          <w:tcPr>
            <w:tcW w:w="66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8.1.</w:t>
            </w:r>
          </w:p>
        </w:tc>
        <w:tc>
          <w:tcPr>
            <w:tcW w:w="2256" w:type="dxa"/>
          </w:tcPr>
          <w:p w:rsidR="001B6356" w:rsidRPr="001B6356" w:rsidRDefault="001B6356" w:rsidP="00AE3360">
            <w:pPr>
              <w:rPr>
                <w:rFonts w:cs="Times New Roman"/>
                <w:sz w:val="20"/>
                <w:szCs w:val="20"/>
              </w:rPr>
            </w:pPr>
            <w:r w:rsidRPr="001B6356">
              <w:rPr>
                <w:rFonts w:cs="Times New Roman"/>
                <w:sz w:val="20"/>
                <w:szCs w:val="20"/>
              </w:rPr>
              <w:t>Количество студентов, поступивших в ВУЗы по целевым договорам от муниципального образования «</w:t>
            </w:r>
            <w:proofErr w:type="spellStart"/>
            <w:r w:rsidRPr="001B6356">
              <w:rPr>
                <w:rFonts w:cs="Times New Roman"/>
                <w:sz w:val="20"/>
                <w:szCs w:val="20"/>
              </w:rPr>
              <w:t>Майнский</w:t>
            </w:r>
            <w:proofErr w:type="spellEnd"/>
            <w:r w:rsidRPr="001B6356">
              <w:rPr>
                <w:rFonts w:cs="Times New Roman"/>
                <w:sz w:val="20"/>
                <w:szCs w:val="20"/>
              </w:rPr>
              <w:t xml:space="preserve"> район» по профильным направлениям, в том числе:</w:t>
            </w:r>
          </w:p>
        </w:tc>
        <w:tc>
          <w:tcPr>
            <w:tcW w:w="598" w:type="dxa"/>
          </w:tcPr>
          <w:p w:rsidR="001B6356" w:rsidRPr="001B6356" w:rsidRDefault="001B6356" w:rsidP="00AE3360">
            <w:pPr>
              <w:jc w:val="center"/>
              <w:rPr>
                <w:rFonts w:cs="Times New Roman"/>
                <w:sz w:val="20"/>
                <w:szCs w:val="20"/>
              </w:rPr>
            </w:pPr>
            <w:r w:rsidRPr="001B6356">
              <w:rPr>
                <w:rFonts w:cs="Times New Roman"/>
                <w:sz w:val="20"/>
                <w:szCs w:val="20"/>
              </w:rPr>
              <w:t>Ед.</w:t>
            </w:r>
          </w:p>
        </w:tc>
        <w:tc>
          <w:tcPr>
            <w:tcW w:w="1096" w:type="dxa"/>
          </w:tcPr>
          <w:p w:rsidR="001B6356" w:rsidRPr="001B6356" w:rsidRDefault="001B6356" w:rsidP="00AE3360">
            <w:pPr>
              <w:rPr>
                <w:rFonts w:cs="Times New Roman"/>
                <w:sz w:val="20"/>
                <w:szCs w:val="20"/>
              </w:rPr>
            </w:pPr>
            <w:r w:rsidRPr="001B6356">
              <w:rPr>
                <w:rFonts w:cs="Times New Roman"/>
                <w:sz w:val="20"/>
                <w:szCs w:val="20"/>
              </w:rPr>
              <w:t>5</w:t>
            </w:r>
          </w:p>
        </w:tc>
        <w:tc>
          <w:tcPr>
            <w:tcW w:w="1411" w:type="dxa"/>
          </w:tcPr>
          <w:p w:rsidR="001B6356" w:rsidRPr="001B6356" w:rsidRDefault="00AE0950"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w:t>
            </w:r>
            <w:r w:rsidR="001B6356" w:rsidRPr="001B6356">
              <w:rPr>
                <w:rFonts w:eastAsia="Times New Roman" w:cs="Times New Roman"/>
                <w:color w:val="2C2C2C"/>
                <w:sz w:val="20"/>
                <w:szCs w:val="20"/>
                <w:lang w:eastAsia="ru-RU"/>
              </w:rPr>
              <w:t>3</w:t>
            </w:r>
          </w:p>
        </w:tc>
        <w:tc>
          <w:tcPr>
            <w:tcW w:w="647"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1317" w:type="dxa"/>
            <w:gridSpan w:val="3"/>
          </w:tcPr>
          <w:p w:rsidR="001B6356" w:rsidRPr="001B6356" w:rsidRDefault="00AE0950"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2</w:t>
            </w:r>
            <w:r w:rsidR="001B6356" w:rsidRPr="001B6356">
              <w:rPr>
                <w:rFonts w:eastAsia="Times New Roman" w:cs="Times New Roman"/>
                <w:color w:val="2C2C2C"/>
                <w:sz w:val="20"/>
                <w:szCs w:val="20"/>
                <w:lang w:eastAsia="ru-RU"/>
              </w:rPr>
              <w:t>60%</w:t>
            </w:r>
          </w:p>
        </w:tc>
        <w:tc>
          <w:tcPr>
            <w:tcW w:w="2622" w:type="dxa"/>
          </w:tcPr>
          <w:p w:rsidR="001B6356" w:rsidRPr="001B6356" w:rsidRDefault="001B6356" w:rsidP="00AE3360">
            <w:pPr>
              <w:spacing w:after="96" w:line="255" w:lineRule="atLeast"/>
              <w:jc w:val="center"/>
              <w:rPr>
                <w:rFonts w:ascii="Tahoma" w:eastAsia="Times New Roman" w:hAnsi="Tahoma"/>
                <w:color w:val="2C2C2C"/>
                <w:sz w:val="20"/>
                <w:szCs w:val="20"/>
                <w:lang w:eastAsia="ru-RU"/>
              </w:rPr>
            </w:pPr>
          </w:p>
        </w:tc>
      </w:tr>
      <w:tr w:rsidR="001B1E29" w:rsidTr="00575F98">
        <w:tc>
          <w:tcPr>
            <w:tcW w:w="66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8.1.1.</w:t>
            </w:r>
          </w:p>
        </w:tc>
        <w:tc>
          <w:tcPr>
            <w:tcW w:w="2256" w:type="dxa"/>
          </w:tcPr>
          <w:p w:rsidR="001B6356" w:rsidRPr="001B6356" w:rsidRDefault="001B6356" w:rsidP="00AE3360">
            <w:pPr>
              <w:rPr>
                <w:rFonts w:cs="Times New Roman"/>
                <w:sz w:val="20"/>
                <w:szCs w:val="20"/>
              </w:rPr>
            </w:pPr>
            <w:r w:rsidRPr="001B6356">
              <w:rPr>
                <w:rFonts w:cs="Times New Roman"/>
                <w:sz w:val="20"/>
                <w:szCs w:val="20"/>
              </w:rPr>
              <w:t>Образование</w:t>
            </w:r>
          </w:p>
        </w:tc>
        <w:tc>
          <w:tcPr>
            <w:tcW w:w="598" w:type="dxa"/>
          </w:tcPr>
          <w:p w:rsidR="001B6356" w:rsidRPr="001B6356" w:rsidRDefault="001B6356" w:rsidP="00AE3360">
            <w:pPr>
              <w:jc w:val="center"/>
              <w:rPr>
                <w:rFonts w:cs="Times New Roman"/>
                <w:sz w:val="20"/>
                <w:szCs w:val="20"/>
              </w:rPr>
            </w:pPr>
            <w:r w:rsidRPr="001B6356">
              <w:rPr>
                <w:rFonts w:cs="Times New Roman"/>
                <w:sz w:val="20"/>
                <w:szCs w:val="20"/>
              </w:rPr>
              <w:t>Ед.</w:t>
            </w:r>
          </w:p>
        </w:tc>
        <w:tc>
          <w:tcPr>
            <w:tcW w:w="1096" w:type="dxa"/>
          </w:tcPr>
          <w:p w:rsidR="001B6356" w:rsidRPr="001B6356" w:rsidRDefault="001B6356" w:rsidP="00AE3360">
            <w:pPr>
              <w:rPr>
                <w:rFonts w:cs="Times New Roman"/>
                <w:sz w:val="20"/>
                <w:szCs w:val="20"/>
              </w:rPr>
            </w:pPr>
            <w:r w:rsidRPr="001B6356">
              <w:rPr>
                <w:rFonts w:cs="Times New Roman"/>
                <w:sz w:val="20"/>
                <w:szCs w:val="20"/>
              </w:rPr>
              <w:t>2</w:t>
            </w:r>
          </w:p>
        </w:tc>
        <w:tc>
          <w:tcPr>
            <w:tcW w:w="1411" w:type="dxa"/>
          </w:tcPr>
          <w:p w:rsidR="001B6356" w:rsidRPr="001B6356" w:rsidRDefault="00AE0950"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9</w:t>
            </w:r>
          </w:p>
        </w:tc>
        <w:tc>
          <w:tcPr>
            <w:tcW w:w="647"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1317"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2622" w:type="dxa"/>
          </w:tcPr>
          <w:p w:rsidR="001B6356" w:rsidRPr="001B6356" w:rsidRDefault="001B6356" w:rsidP="00AE3360">
            <w:pPr>
              <w:spacing w:after="96" w:line="255" w:lineRule="atLeast"/>
              <w:jc w:val="center"/>
              <w:rPr>
                <w:rFonts w:ascii="Tahoma" w:eastAsia="Times New Roman" w:hAnsi="Tahoma"/>
                <w:color w:val="2C2C2C"/>
                <w:sz w:val="20"/>
                <w:szCs w:val="20"/>
                <w:lang w:eastAsia="ru-RU"/>
              </w:rPr>
            </w:pPr>
          </w:p>
        </w:tc>
      </w:tr>
      <w:tr w:rsidR="001B1E29" w:rsidTr="00575F98">
        <w:tc>
          <w:tcPr>
            <w:tcW w:w="66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8.1.2.</w:t>
            </w:r>
          </w:p>
        </w:tc>
        <w:tc>
          <w:tcPr>
            <w:tcW w:w="2256" w:type="dxa"/>
          </w:tcPr>
          <w:p w:rsidR="001B6356" w:rsidRPr="001B6356" w:rsidRDefault="001B6356" w:rsidP="00AE3360">
            <w:pPr>
              <w:rPr>
                <w:rFonts w:cs="Times New Roman"/>
                <w:sz w:val="20"/>
                <w:szCs w:val="20"/>
              </w:rPr>
            </w:pPr>
            <w:r w:rsidRPr="001B6356">
              <w:rPr>
                <w:rFonts w:cs="Times New Roman"/>
                <w:sz w:val="20"/>
                <w:szCs w:val="20"/>
              </w:rPr>
              <w:t xml:space="preserve">Медицина </w:t>
            </w:r>
          </w:p>
        </w:tc>
        <w:tc>
          <w:tcPr>
            <w:tcW w:w="598" w:type="dxa"/>
          </w:tcPr>
          <w:p w:rsidR="001B6356" w:rsidRPr="001B6356" w:rsidRDefault="001B6356" w:rsidP="00AE3360">
            <w:pPr>
              <w:jc w:val="center"/>
              <w:rPr>
                <w:rFonts w:cs="Times New Roman"/>
                <w:sz w:val="20"/>
                <w:szCs w:val="20"/>
              </w:rPr>
            </w:pPr>
            <w:r w:rsidRPr="001B6356">
              <w:rPr>
                <w:rFonts w:cs="Times New Roman"/>
                <w:sz w:val="20"/>
                <w:szCs w:val="20"/>
              </w:rPr>
              <w:t>Ед.</w:t>
            </w:r>
          </w:p>
        </w:tc>
        <w:tc>
          <w:tcPr>
            <w:tcW w:w="1096" w:type="dxa"/>
          </w:tcPr>
          <w:p w:rsidR="001B6356" w:rsidRPr="001B6356" w:rsidRDefault="001B6356" w:rsidP="00AE3360">
            <w:pPr>
              <w:rPr>
                <w:rFonts w:cs="Times New Roman"/>
                <w:sz w:val="20"/>
                <w:szCs w:val="20"/>
              </w:rPr>
            </w:pPr>
            <w:r w:rsidRPr="001B6356">
              <w:rPr>
                <w:rFonts w:cs="Times New Roman"/>
                <w:sz w:val="20"/>
                <w:szCs w:val="20"/>
              </w:rPr>
              <w:t>1</w:t>
            </w:r>
          </w:p>
        </w:tc>
        <w:tc>
          <w:tcPr>
            <w:tcW w:w="1411" w:type="dxa"/>
          </w:tcPr>
          <w:p w:rsidR="001B6356" w:rsidRPr="001B6356" w:rsidRDefault="00AE0950"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3</w:t>
            </w:r>
          </w:p>
        </w:tc>
        <w:tc>
          <w:tcPr>
            <w:tcW w:w="647"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1317" w:type="dxa"/>
            <w:gridSpan w:val="3"/>
          </w:tcPr>
          <w:p w:rsidR="001B6356" w:rsidRPr="001B6356" w:rsidRDefault="00E320F3"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w:t>
            </w:r>
            <w:r w:rsidR="001B6356" w:rsidRPr="001B6356">
              <w:rPr>
                <w:rFonts w:eastAsia="Times New Roman" w:cs="Times New Roman"/>
                <w:color w:val="2C2C2C"/>
                <w:sz w:val="20"/>
                <w:szCs w:val="20"/>
                <w:lang w:eastAsia="ru-RU"/>
              </w:rPr>
              <w:t>0%</w:t>
            </w:r>
          </w:p>
        </w:tc>
        <w:tc>
          <w:tcPr>
            <w:tcW w:w="2622" w:type="dxa"/>
          </w:tcPr>
          <w:p w:rsidR="001B6356" w:rsidRPr="001B6356" w:rsidRDefault="001B6356" w:rsidP="00AE3360">
            <w:pPr>
              <w:spacing w:after="96" w:line="255" w:lineRule="atLeast"/>
              <w:jc w:val="center"/>
              <w:rPr>
                <w:rFonts w:ascii="Tahoma" w:eastAsia="Times New Roman" w:hAnsi="Tahoma"/>
                <w:color w:val="2C2C2C"/>
                <w:sz w:val="20"/>
                <w:szCs w:val="20"/>
                <w:lang w:eastAsia="ru-RU"/>
              </w:rPr>
            </w:pPr>
          </w:p>
        </w:tc>
      </w:tr>
      <w:tr w:rsidR="001B1E29" w:rsidTr="00575F98">
        <w:tc>
          <w:tcPr>
            <w:tcW w:w="66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8.1.3.</w:t>
            </w:r>
          </w:p>
        </w:tc>
        <w:tc>
          <w:tcPr>
            <w:tcW w:w="2256" w:type="dxa"/>
          </w:tcPr>
          <w:p w:rsidR="001B6356" w:rsidRPr="001B6356" w:rsidRDefault="001B6356" w:rsidP="00AE3360">
            <w:pPr>
              <w:rPr>
                <w:rFonts w:cs="Times New Roman"/>
                <w:sz w:val="20"/>
                <w:szCs w:val="20"/>
              </w:rPr>
            </w:pPr>
            <w:r w:rsidRPr="001B6356">
              <w:rPr>
                <w:rFonts w:cs="Times New Roman"/>
                <w:sz w:val="20"/>
                <w:szCs w:val="20"/>
              </w:rPr>
              <w:t>Сельское хозяйство</w:t>
            </w:r>
          </w:p>
        </w:tc>
        <w:tc>
          <w:tcPr>
            <w:tcW w:w="598" w:type="dxa"/>
          </w:tcPr>
          <w:p w:rsidR="001B6356" w:rsidRPr="001B6356" w:rsidRDefault="001B6356" w:rsidP="00AE3360">
            <w:pPr>
              <w:jc w:val="center"/>
              <w:rPr>
                <w:rFonts w:cs="Times New Roman"/>
                <w:sz w:val="20"/>
                <w:szCs w:val="20"/>
              </w:rPr>
            </w:pPr>
            <w:r w:rsidRPr="001B6356">
              <w:rPr>
                <w:rFonts w:cs="Times New Roman"/>
                <w:sz w:val="20"/>
                <w:szCs w:val="20"/>
              </w:rPr>
              <w:t>Ед.</w:t>
            </w:r>
          </w:p>
        </w:tc>
        <w:tc>
          <w:tcPr>
            <w:tcW w:w="1096" w:type="dxa"/>
          </w:tcPr>
          <w:p w:rsidR="001B6356" w:rsidRPr="001B6356" w:rsidRDefault="001B6356" w:rsidP="00AE3360">
            <w:pPr>
              <w:rPr>
                <w:rFonts w:cs="Times New Roman"/>
                <w:sz w:val="20"/>
                <w:szCs w:val="20"/>
              </w:rPr>
            </w:pPr>
            <w:r w:rsidRPr="001B6356">
              <w:rPr>
                <w:rFonts w:cs="Times New Roman"/>
                <w:sz w:val="20"/>
                <w:szCs w:val="20"/>
              </w:rPr>
              <w:t>2</w:t>
            </w:r>
          </w:p>
        </w:tc>
        <w:tc>
          <w:tcPr>
            <w:tcW w:w="1411"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w:t>
            </w:r>
          </w:p>
        </w:tc>
        <w:tc>
          <w:tcPr>
            <w:tcW w:w="647"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1317"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50%</w:t>
            </w:r>
          </w:p>
        </w:tc>
        <w:tc>
          <w:tcPr>
            <w:tcW w:w="2622" w:type="dxa"/>
          </w:tcPr>
          <w:p w:rsidR="001B6356" w:rsidRPr="001B6356" w:rsidRDefault="001B6356" w:rsidP="00AE3360">
            <w:pPr>
              <w:spacing w:after="96" w:line="255" w:lineRule="atLeast"/>
              <w:jc w:val="center"/>
              <w:rPr>
                <w:rFonts w:ascii="Tahoma" w:eastAsia="Times New Roman" w:hAnsi="Tahoma"/>
                <w:color w:val="2C2C2C"/>
                <w:sz w:val="20"/>
                <w:szCs w:val="20"/>
                <w:lang w:eastAsia="ru-RU"/>
              </w:rPr>
            </w:pPr>
          </w:p>
        </w:tc>
      </w:tr>
      <w:tr w:rsidR="001B1E29" w:rsidTr="00575F98">
        <w:tc>
          <w:tcPr>
            <w:tcW w:w="66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8.2.</w:t>
            </w:r>
          </w:p>
        </w:tc>
        <w:tc>
          <w:tcPr>
            <w:tcW w:w="2256" w:type="dxa"/>
          </w:tcPr>
          <w:p w:rsidR="001B6356" w:rsidRPr="001B6356" w:rsidRDefault="001B6356" w:rsidP="00AE3360">
            <w:pPr>
              <w:rPr>
                <w:rFonts w:cs="Times New Roman"/>
                <w:sz w:val="20"/>
                <w:szCs w:val="20"/>
              </w:rPr>
            </w:pPr>
            <w:r w:rsidRPr="001B6356">
              <w:rPr>
                <w:rFonts w:cs="Times New Roman"/>
                <w:sz w:val="20"/>
                <w:szCs w:val="20"/>
              </w:rPr>
              <w:t>Количество трудоустроенных на территории муниципального образования «</w:t>
            </w:r>
            <w:proofErr w:type="spellStart"/>
            <w:r w:rsidRPr="001B6356">
              <w:rPr>
                <w:rFonts w:cs="Times New Roman"/>
                <w:sz w:val="20"/>
                <w:szCs w:val="20"/>
              </w:rPr>
              <w:t>Майнский</w:t>
            </w:r>
            <w:proofErr w:type="spellEnd"/>
            <w:r w:rsidRPr="001B6356">
              <w:rPr>
                <w:rFonts w:cs="Times New Roman"/>
                <w:sz w:val="20"/>
                <w:szCs w:val="20"/>
              </w:rPr>
              <w:t xml:space="preserve"> район» молодых специалистов окончивших ВУЗ по целевому договору, в </w:t>
            </w:r>
            <w:r w:rsidRPr="001B6356">
              <w:rPr>
                <w:rFonts w:cs="Times New Roman"/>
                <w:sz w:val="20"/>
                <w:szCs w:val="20"/>
              </w:rPr>
              <w:lastRenderedPageBreak/>
              <w:t>том числе:</w:t>
            </w:r>
          </w:p>
        </w:tc>
        <w:tc>
          <w:tcPr>
            <w:tcW w:w="598" w:type="dxa"/>
          </w:tcPr>
          <w:p w:rsidR="001B6356" w:rsidRPr="001B6356" w:rsidRDefault="001B6356" w:rsidP="00AE3360">
            <w:pPr>
              <w:jc w:val="center"/>
              <w:rPr>
                <w:rFonts w:cs="Times New Roman"/>
                <w:sz w:val="20"/>
                <w:szCs w:val="20"/>
              </w:rPr>
            </w:pPr>
            <w:r w:rsidRPr="001B6356">
              <w:rPr>
                <w:rFonts w:cs="Times New Roman"/>
                <w:sz w:val="20"/>
                <w:szCs w:val="20"/>
              </w:rPr>
              <w:lastRenderedPageBreak/>
              <w:t>Ед.</w:t>
            </w:r>
          </w:p>
        </w:tc>
        <w:tc>
          <w:tcPr>
            <w:tcW w:w="1096" w:type="dxa"/>
          </w:tcPr>
          <w:p w:rsidR="001B6356" w:rsidRPr="001B6356" w:rsidRDefault="00AE0950" w:rsidP="00AE3360">
            <w:pPr>
              <w:rPr>
                <w:rFonts w:cs="Times New Roman"/>
                <w:sz w:val="20"/>
                <w:szCs w:val="20"/>
              </w:rPr>
            </w:pPr>
            <w:r>
              <w:rPr>
                <w:rFonts w:cs="Times New Roman"/>
                <w:sz w:val="20"/>
                <w:szCs w:val="20"/>
              </w:rPr>
              <w:t>4</w:t>
            </w:r>
          </w:p>
        </w:tc>
        <w:tc>
          <w:tcPr>
            <w:tcW w:w="1411" w:type="dxa"/>
            <w:shd w:val="clear" w:color="auto" w:fill="FFFFFF" w:themeFill="background1"/>
          </w:tcPr>
          <w:p w:rsidR="001B6356" w:rsidRPr="001B6356" w:rsidRDefault="00AE0950"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w:t>
            </w:r>
          </w:p>
        </w:tc>
        <w:tc>
          <w:tcPr>
            <w:tcW w:w="647"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1317" w:type="dxa"/>
            <w:gridSpan w:val="3"/>
          </w:tcPr>
          <w:p w:rsidR="001B6356" w:rsidRPr="001B6356" w:rsidRDefault="00AE0950"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25</w:t>
            </w:r>
            <w:r w:rsidR="001B6356" w:rsidRPr="001B6356">
              <w:rPr>
                <w:rFonts w:eastAsia="Times New Roman" w:cs="Times New Roman"/>
                <w:color w:val="2C2C2C"/>
                <w:sz w:val="20"/>
                <w:szCs w:val="20"/>
                <w:lang w:eastAsia="ru-RU"/>
              </w:rPr>
              <w:t>%</w:t>
            </w:r>
          </w:p>
        </w:tc>
        <w:tc>
          <w:tcPr>
            <w:tcW w:w="2622" w:type="dxa"/>
          </w:tcPr>
          <w:p w:rsidR="001B6356" w:rsidRPr="001B6356" w:rsidRDefault="001B6356" w:rsidP="00AE3360">
            <w:pPr>
              <w:spacing w:after="96" w:line="255" w:lineRule="atLeast"/>
              <w:jc w:val="center"/>
              <w:rPr>
                <w:rFonts w:ascii="Tahoma" w:eastAsia="Times New Roman" w:hAnsi="Tahoma"/>
                <w:color w:val="2C2C2C"/>
                <w:sz w:val="20"/>
                <w:szCs w:val="20"/>
                <w:lang w:eastAsia="ru-RU"/>
              </w:rPr>
            </w:pPr>
          </w:p>
        </w:tc>
      </w:tr>
      <w:tr w:rsidR="001B1E29" w:rsidTr="00575F98">
        <w:tc>
          <w:tcPr>
            <w:tcW w:w="66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lastRenderedPageBreak/>
              <w:t>8.2.1.</w:t>
            </w:r>
          </w:p>
        </w:tc>
        <w:tc>
          <w:tcPr>
            <w:tcW w:w="2256" w:type="dxa"/>
          </w:tcPr>
          <w:p w:rsidR="001B6356" w:rsidRPr="001B6356" w:rsidRDefault="001B6356" w:rsidP="00AE3360">
            <w:pPr>
              <w:rPr>
                <w:rFonts w:cs="Times New Roman"/>
                <w:sz w:val="20"/>
                <w:szCs w:val="20"/>
              </w:rPr>
            </w:pPr>
            <w:r w:rsidRPr="001B6356">
              <w:rPr>
                <w:rFonts w:cs="Times New Roman"/>
                <w:sz w:val="20"/>
                <w:szCs w:val="20"/>
              </w:rPr>
              <w:t>Образование</w:t>
            </w:r>
          </w:p>
        </w:tc>
        <w:tc>
          <w:tcPr>
            <w:tcW w:w="598" w:type="dxa"/>
          </w:tcPr>
          <w:p w:rsidR="001B6356" w:rsidRPr="001B6356" w:rsidRDefault="001B6356" w:rsidP="00AE3360">
            <w:pPr>
              <w:jc w:val="center"/>
              <w:rPr>
                <w:rFonts w:cs="Times New Roman"/>
                <w:sz w:val="20"/>
                <w:szCs w:val="20"/>
              </w:rPr>
            </w:pPr>
            <w:r w:rsidRPr="001B6356">
              <w:rPr>
                <w:rFonts w:cs="Times New Roman"/>
                <w:sz w:val="20"/>
                <w:szCs w:val="20"/>
              </w:rPr>
              <w:t>Ед.</w:t>
            </w:r>
          </w:p>
        </w:tc>
        <w:tc>
          <w:tcPr>
            <w:tcW w:w="1096" w:type="dxa"/>
          </w:tcPr>
          <w:p w:rsidR="001B6356" w:rsidRPr="001B6356" w:rsidRDefault="001B6356" w:rsidP="00AE3360">
            <w:pPr>
              <w:rPr>
                <w:rFonts w:cs="Times New Roman"/>
                <w:sz w:val="20"/>
                <w:szCs w:val="20"/>
              </w:rPr>
            </w:pPr>
            <w:r w:rsidRPr="001B6356">
              <w:rPr>
                <w:rFonts w:cs="Times New Roman"/>
                <w:sz w:val="20"/>
                <w:szCs w:val="20"/>
              </w:rPr>
              <w:t>2</w:t>
            </w:r>
          </w:p>
        </w:tc>
        <w:tc>
          <w:tcPr>
            <w:tcW w:w="1411" w:type="dxa"/>
            <w:shd w:val="clear" w:color="auto" w:fill="FFFFFF" w:themeFill="background1"/>
          </w:tcPr>
          <w:p w:rsidR="001B6356" w:rsidRPr="001B6356" w:rsidRDefault="00E320F3"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0</w:t>
            </w:r>
          </w:p>
        </w:tc>
        <w:tc>
          <w:tcPr>
            <w:tcW w:w="647"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1317" w:type="dxa"/>
            <w:gridSpan w:val="3"/>
          </w:tcPr>
          <w:p w:rsidR="001B6356" w:rsidRPr="001B6356" w:rsidRDefault="00E320F3"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0</w:t>
            </w:r>
            <w:r w:rsidR="001B6356" w:rsidRPr="001B6356">
              <w:rPr>
                <w:rFonts w:eastAsia="Times New Roman" w:cs="Times New Roman"/>
                <w:color w:val="2C2C2C"/>
                <w:sz w:val="20"/>
                <w:szCs w:val="20"/>
                <w:lang w:eastAsia="ru-RU"/>
              </w:rPr>
              <w:t>%</w:t>
            </w:r>
          </w:p>
        </w:tc>
        <w:tc>
          <w:tcPr>
            <w:tcW w:w="2622" w:type="dxa"/>
          </w:tcPr>
          <w:p w:rsidR="001B6356" w:rsidRPr="00E320F3" w:rsidRDefault="00E320F3" w:rsidP="00AE3360">
            <w:pPr>
              <w:spacing w:after="96" w:line="255" w:lineRule="atLeast"/>
              <w:jc w:val="center"/>
              <w:rPr>
                <w:rFonts w:eastAsia="Times New Roman" w:cs="Times New Roman"/>
                <w:color w:val="2C2C2C"/>
                <w:sz w:val="20"/>
                <w:szCs w:val="20"/>
                <w:lang w:eastAsia="ru-RU"/>
              </w:rPr>
            </w:pPr>
            <w:r w:rsidRPr="00E320F3">
              <w:rPr>
                <w:rFonts w:eastAsia="Times New Roman" w:cs="Times New Roman"/>
                <w:color w:val="2C2C2C"/>
                <w:sz w:val="20"/>
                <w:szCs w:val="20"/>
                <w:lang w:eastAsia="ru-RU"/>
              </w:rPr>
              <w:t>Не было выпускников в 2021 году</w:t>
            </w:r>
          </w:p>
        </w:tc>
      </w:tr>
      <w:tr w:rsidR="001B1E29" w:rsidTr="00575F98">
        <w:tc>
          <w:tcPr>
            <w:tcW w:w="66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8.2.2.</w:t>
            </w:r>
          </w:p>
        </w:tc>
        <w:tc>
          <w:tcPr>
            <w:tcW w:w="2256" w:type="dxa"/>
          </w:tcPr>
          <w:p w:rsidR="001B6356" w:rsidRPr="001B6356" w:rsidRDefault="001B6356" w:rsidP="00AE3360">
            <w:pPr>
              <w:rPr>
                <w:rFonts w:cs="Times New Roman"/>
                <w:sz w:val="20"/>
                <w:szCs w:val="20"/>
              </w:rPr>
            </w:pPr>
            <w:r w:rsidRPr="001B6356">
              <w:rPr>
                <w:rFonts w:cs="Times New Roman"/>
                <w:sz w:val="20"/>
                <w:szCs w:val="20"/>
              </w:rPr>
              <w:t xml:space="preserve">Медицина </w:t>
            </w:r>
          </w:p>
        </w:tc>
        <w:tc>
          <w:tcPr>
            <w:tcW w:w="598" w:type="dxa"/>
          </w:tcPr>
          <w:p w:rsidR="001B6356" w:rsidRPr="001B6356" w:rsidRDefault="001B6356" w:rsidP="00AE3360">
            <w:pPr>
              <w:jc w:val="center"/>
              <w:rPr>
                <w:rFonts w:cs="Times New Roman"/>
                <w:sz w:val="20"/>
                <w:szCs w:val="20"/>
              </w:rPr>
            </w:pPr>
            <w:r w:rsidRPr="001B6356">
              <w:rPr>
                <w:rFonts w:cs="Times New Roman"/>
                <w:sz w:val="20"/>
                <w:szCs w:val="20"/>
              </w:rPr>
              <w:t>Ед.</w:t>
            </w:r>
          </w:p>
        </w:tc>
        <w:tc>
          <w:tcPr>
            <w:tcW w:w="1096" w:type="dxa"/>
          </w:tcPr>
          <w:p w:rsidR="001B6356" w:rsidRPr="001B6356" w:rsidRDefault="00A752AD" w:rsidP="00AE3360">
            <w:pPr>
              <w:rPr>
                <w:rFonts w:cs="Times New Roman"/>
                <w:sz w:val="20"/>
                <w:szCs w:val="20"/>
              </w:rPr>
            </w:pPr>
            <w:r>
              <w:rPr>
                <w:rFonts w:cs="Times New Roman"/>
                <w:sz w:val="20"/>
                <w:szCs w:val="20"/>
              </w:rPr>
              <w:t>1</w:t>
            </w:r>
          </w:p>
        </w:tc>
        <w:tc>
          <w:tcPr>
            <w:tcW w:w="1411" w:type="dxa"/>
            <w:shd w:val="clear" w:color="auto" w:fill="FFFFFF" w:themeFill="background1"/>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w:t>
            </w:r>
          </w:p>
        </w:tc>
        <w:tc>
          <w:tcPr>
            <w:tcW w:w="647"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1317"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2622" w:type="dxa"/>
          </w:tcPr>
          <w:p w:rsidR="001B6356" w:rsidRPr="001B6356" w:rsidRDefault="001B6356" w:rsidP="00AE3360">
            <w:pPr>
              <w:spacing w:after="96" w:line="255" w:lineRule="atLeast"/>
              <w:jc w:val="center"/>
              <w:rPr>
                <w:rFonts w:ascii="Tahoma" w:eastAsia="Times New Roman" w:hAnsi="Tahoma"/>
                <w:color w:val="2C2C2C"/>
                <w:sz w:val="20"/>
                <w:szCs w:val="20"/>
                <w:lang w:eastAsia="ru-RU"/>
              </w:rPr>
            </w:pPr>
          </w:p>
        </w:tc>
      </w:tr>
      <w:tr w:rsidR="001B1E29" w:rsidTr="00575F98">
        <w:tc>
          <w:tcPr>
            <w:tcW w:w="66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8.2.3.</w:t>
            </w:r>
          </w:p>
        </w:tc>
        <w:tc>
          <w:tcPr>
            <w:tcW w:w="2256" w:type="dxa"/>
          </w:tcPr>
          <w:p w:rsidR="001B6356" w:rsidRPr="001B6356" w:rsidRDefault="001B6356" w:rsidP="00AE3360">
            <w:pPr>
              <w:rPr>
                <w:rFonts w:cs="Times New Roman"/>
                <w:sz w:val="20"/>
                <w:szCs w:val="20"/>
              </w:rPr>
            </w:pPr>
            <w:r w:rsidRPr="001B6356">
              <w:rPr>
                <w:rFonts w:cs="Times New Roman"/>
                <w:sz w:val="20"/>
                <w:szCs w:val="20"/>
              </w:rPr>
              <w:t>Сельское хозяйство</w:t>
            </w:r>
          </w:p>
        </w:tc>
        <w:tc>
          <w:tcPr>
            <w:tcW w:w="598" w:type="dxa"/>
          </w:tcPr>
          <w:p w:rsidR="001B6356" w:rsidRPr="001B6356" w:rsidRDefault="001B6356" w:rsidP="00AE3360">
            <w:pPr>
              <w:jc w:val="center"/>
              <w:rPr>
                <w:rFonts w:cs="Times New Roman"/>
                <w:sz w:val="20"/>
                <w:szCs w:val="20"/>
              </w:rPr>
            </w:pPr>
            <w:r w:rsidRPr="001B6356">
              <w:rPr>
                <w:rFonts w:cs="Times New Roman"/>
                <w:sz w:val="20"/>
                <w:szCs w:val="20"/>
              </w:rPr>
              <w:t>Ед.</w:t>
            </w:r>
          </w:p>
        </w:tc>
        <w:tc>
          <w:tcPr>
            <w:tcW w:w="1096" w:type="dxa"/>
          </w:tcPr>
          <w:p w:rsidR="001B6356" w:rsidRPr="001B6356" w:rsidRDefault="001B6356" w:rsidP="00AE3360">
            <w:pPr>
              <w:rPr>
                <w:rFonts w:cs="Times New Roman"/>
                <w:sz w:val="20"/>
                <w:szCs w:val="20"/>
              </w:rPr>
            </w:pPr>
            <w:r w:rsidRPr="001B6356">
              <w:rPr>
                <w:rFonts w:cs="Times New Roman"/>
                <w:sz w:val="20"/>
                <w:szCs w:val="20"/>
              </w:rPr>
              <w:t>1</w:t>
            </w:r>
          </w:p>
        </w:tc>
        <w:tc>
          <w:tcPr>
            <w:tcW w:w="1411" w:type="dxa"/>
            <w:shd w:val="clear" w:color="auto" w:fill="FFFFFF" w:themeFill="background1"/>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0</w:t>
            </w:r>
          </w:p>
        </w:tc>
        <w:tc>
          <w:tcPr>
            <w:tcW w:w="647"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1317"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0%</w:t>
            </w:r>
          </w:p>
        </w:tc>
        <w:tc>
          <w:tcPr>
            <w:tcW w:w="2622" w:type="dxa"/>
          </w:tcPr>
          <w:p w:rsidR="001B6356" w:rsidRPr="001B6356" w:rsidRDefault="001B6356" w:rsidP="00AE3360">
            <w:pPr>
              <w:spacing w:after="96" w:line="255" w:lineRule="atLeast"/>
              <w:jc w:val="center"/>
              <w:rPr>
                <w:rFonts w:eastAsia="Times New Roman" w:cs="Times New Roman"/>
                <w:sz w:val="20"/>
                <w:szCs w:val="20"/>
                <w:lang w:eastAsia="ru-RU"/>
              </w:rPr>
            </w:pPr>
            <w:r w:rsidRPr="001B6356">
              <w:rPr>
                <w:rFonts w:eastAsia="Times New Roman" w:cs="Times New Roman"/>
                <w:sz w:val="20"/>
                <w:szCs w:val="20"/>
                <w:lang w:eastAsia="ru-RU"/>
              </w:rPr>
              <w:t>Не было выпускнико</w:t>
            </w:r>
            <w:r w:rsidR="00A752AD">
              <w:rPr>
                <w:rFonts w:eastAsia="Times New Roman" w:cs="Times New Roman"/>
                <w:sz w:val="20"/>
                <w:szCs w:val="20"/>
                <w:lang w:eastAsia="ru-RU"/>
              </w:rPr>
              <w:t>в в 2021</w:t>
            </w:r>
            <w:r w:rsidRPr="001B6356">
              <w:rPr>
                <w:rFonts w:eastAsia="Times New Roman" w:cs="Times New Roman"/>
                <w:sz w:val="20"/>
                <w:szCs w:val="20"/>
                <w:lang w:eastAsia="ru-RU"/>
              </w:rPr>
              <w:t xml:space="preserve"> году</w:t>
            </w:r>
          </w:p>
        </w:tc>
      </w:tr>
      <w:tr w:rsidR="001B6356" w:rsidTr="00551F3C">
        <w:tc>
          <w:tcPr>
            <w:tcW w:w="10613" w:type="dxa"/>
            <w:gridSpan w:val="10"/>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cs="Times New Roman"/>
                <w:b/>
                <w:sz w:val="20"/>
                <w:szCs w:val="20"/>
              </w:rPr>
              <w:t>Проекты, реализуемые в составе муниципальной программы</w:t>
            </w:r>
          </w:p>
        </w:tc>
      </w:tr>
      <w:tr w:rsidR="001B6356" w:rsidTr="00551F3C">
        <w:tc>
          <w:tcPr>
            <w:tcW w:w="10613" w:type="dxa"/>
            <w:gridSpan w:val="10"/>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cs="Times New Roman"/>
                <w:b/>
                <w:sz w:val="20"/>
                <w:szCs w:val="20"/>
              </w:rPr>
              <w:t>Проект «Учитель будущего»</w:t>
            </w:r>
          </w:p>
        </w:tc>
      </w:tr>
      <w:tr w:rsidR="001B1E29" w:rsidTr="00575F98">
        <w:tc>
          <w:tcPr>
            <w:tcW w:w="666" w:type="dxa"/>
          </w:tcPr>
          <w:p w:rsidR="001B6356" w:rsidRPr="001B6356" w:rsidRDefault="001B6356" w:rsidP="00AE3360">
            <w:pPr>
              <w:pStyle w:val="ConsPlusCell"/>
              <w:jc w:val="center"/>
              <w:rPr>
                <w:rFonts w:ascii="Times New Roman" w:hAnsi="Times New Roman" w:cs="Times New Roman"/>
                <w:sz w:val="20"/>
                <w:szCs w:val="20"/>
              </w:rPr>
            </w:pPr>
            <w:r w:rsidRPr="001B6356">
              <w:rPr>
                <w:rFonts w:ascii="Times New Roman" w:hAnsi="Times New Roman" w:cs="Times New Roman"/>
                <w:sz w:val="20"/>
                <w:szCs w:val="20"/>
              </w:rPr>
              <w:t>1</w:t>
            </w:r>
          </w:p>
        </w:tc>
        <w:tc>
          <w:tcPr>
            <w:tcW w:w="2256" w:type="dxa"/>
          </w:tcPr>
          <w:p w:rsidR="001B6356" w:rsidRPr="001B6356" w:rsidRDefault="001B6356" w:rsidP="00AE3360">
            <w:pPr>
              <w:rPr>
                <w:rFonts w:cs="Times New Roman"/>
                <w:sz w:val="20"/>
                <w:szCs w:val="20"/>
              </w:rPr>
            </w:pPr>
            <w:r w:rsidRPr="001B6356">
              <w:rPr>
                <w:rFonts w:cs="Times New Roman"/>
                <w:sz w:val="20"/>
                <w:szCs w:val="20"/>
              </w:rPr>
              <w:t xml:space="preserve">Доля учителей общеобразовательных организаций Ульяновской области, вовлеченных в национальную систему профессионального роста педагогических работников, % </w:t>
            </w:r>
          </w:p>
        </w:tc>
        <w:tc>
          <w:tcPr>
            <w:tcW w:w="598" w:type="dxa"/>
            <w:shd w:val="clear" w:color="auto" w:fill="auto"/>
          </w:tcPr>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r w:rsidRPr="001B6356">
              <w:rPr>
                <w:rFonts w:cs="Times New Roman"/>
                <w:sz w:val="20"/>
                <w:szCs w:val="20"/>
              </w:rPr>
              <w:t>%</w:t>
            </w:r>
          </w:p>
        </w:tc>
        <w:tc>
          <w:tcPr>
            <w:tcW w:w="1096" w:type="dxa"/>
            <w:vAlign w:val="center"/>
          </w:tcPr>
          <w:p w:rsidR="001B6356" w:rsidRPr="001B6356" w:rsidRDefault="001B6356" w:rsidP="00AE3360">
            <w:pPr>
              <w:pStyle w:val="ConsPlusNormal"/>
              <w:spacing w:line="276" w:lineRule="auto"/>
              <w:ind w:firstLine="0"/>
              <w:jc w:val="center"/>
              <w:rPr>
                <w:rFonts w:ascii="Times New Roman" w:hAnsi="Times New Roman" w:cs="Times New Roman"/>
              </w:rPr>
            </w:pPr>
            <w:r w:rsidRPr="001B6356">
              <w:rPr>
                <w:rFonts w:ascii="Times New Roman" w:hAnsi="Times New Roman" w:cs="Times New Roman"/>
              </w:rPr>
              <w:t>0</w:t>
            </w:r>
          </w:p>
        </w:tc>
        <w:tc>
          <w:tcPr>
            <w:tcW w:w="1411"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p>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0</w:t>
            </w:r>
          </w:p>
        </w:tc>
        <w:tc>
          <w:tcPr>
            <w:tcW w:w="647"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r w:rsidRPr="001B6356">
              <w:rPr>
                <w:rFonts w:eastAsia="Times New Roman" w:cs="Times New Roman"/>
                <w:color w:val="2C2C2C"/>
                <w:sz w:val="20"/>
                <w:szCs w:val="20"/>
                <w:lang w:eastAsia="ru-RU"/>
              </w:rPr>
              <w:t>0</w:t>
            </w:r>
          </w:p>
        </w:tc>
        <w:tc>
          <w:tcPr>
            <w:tcW w:w="1317"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0</w:t>
            </w:r>
          </w:p>
        </w:tc>
        <w:tc>
          <w:tcPr>
            <w:tcW w:w="2622" w:type="dxa"/>
          </w:tcPr>
          <w:p w:rsidR="001B6356" w:rsidRPr="00657498" w:rsidRDefault="001B6356" w:rsidP="00AE3360">
            <w:pPr>
              <w:spacing w:after="96" w:line="255" w:lineRule="atLeast"/>
              <w:jc w:val="center"/>
              <w:rPr>
                <w:rFonts w:eastAsia="Times New Roman" w:cs="Times New Roman"/>
                <w:color w:val="2C2C2C"/>
                <w:sz w:val="22"/>
                <w:highlight w:val="yellow"/>
                <w:lang w:eastAsia="ru-RU"/>
              </w:rPr>
            </w:pPr>
          </w:p>
        </w:tc>
      </w:tr>
      <w:tr w:rsidR="001B1E29" w:rsidTr="00575F98">
        <w:tc>
          <w:tcPr>
            <w:tcW w:w="666" w:type="dxa"/>
          </w:tcPr>
          <w:p w:rsidR="001B6356" w:rsidRPr="001B6356" w:rsidRDefault="001B6356" w:rsidP="00AE3360">
            <w:pPr>
              <w:pStyle w:val="ConsPlusCell"/>
              <w:jc w:val="center"/>
              <w:rPr>
                <w:rFonts w:ascii="Times New Roman" w:hAnsi="Times New Roman" w:cs="Times New Roman"/>
                <w:sz w:val="20"/>
                <w:szCs w:val="20"/>
              </w:rPr>
            </w:pPr>
            <w:r w:rsidRPr="001B6356">
              <w:rPr>
                <w:rFonts w:ascii="Times New Roman" w:hAnsi="Times New Roman" w:cs="Times New Roman"/>
                <w:sz w:val="20"/>
                <w:szCs w:val="20"/>
              </w:rPr>
              <w:t>2</w:t>
            </w:r>
          </w:p>
        </w:tc>
        <w:tc>
          <w:tcPr>
            <w:tcW w:w="2256" w:type="dxa"/>
          </w:tcPr>
          <w:p w:rsidR="001B6356" w:rsidRPr="001B6356" w:rsidRDefault="001B6356" w:rsidP="00AE3360">
            <w:pPr>
              <w:pStyle w:val="ConsPlusNormal"/>
              <w:spacing w:line="276" w:lineRule="auto"/>
              <w:ind w:firstLine="0"/>
              <w:jc w:val="both"/>
              <w:rPr>
                <w:rFonts w:ascii="Times New Roman" w:hAnsi="Times New Roman" w:cs="Times New Roman"/>
              </w:rPr>
            </w:pPr>
            <w:r w:rsidRPr="001B6356">
              <w:rPr>
                <w:rFonts w:ascii="Times New Roman" w:hAnsi="Times New Roman" w:cs="Times New Roman"/>
              </w:rPr>
              <w:t>Доля педагогических работников, прошедших добровольную независимую оценку профессиональной квалификации, %</w:t>
            </w:r>
          </w:p>
        </w:tc>
        <w:tc>
          <w:tcPr>
            <w:tcW w:w="598" w:type="dxa"/>
            <w:shd w:val="clear" w:color="auto" w:fill="auto"/>
          </w:tcPr>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r w:rsidRPr="001B6356">
              <w:rPr>
                <w:rFonts w:cs="Times New Roman"/>
                <w:sz w:val="20"/>
                <w:szCs w:val="20"/>
              </w:rPr>
              <w:t>%</w:t>
            </w:r>
          </w:p>
        </w:tc>
        <w:tc>
          <w:tcPr>
            <w:tcW w:w="1096" w:type="dxa"/>
            <w:vAlign w:val="center"/>
          </w:tcPr>
          <w:p w:rsidR="001B6356" w:rsidRPr="001B6356" w:rsidRDefault="001B6356" w:rsidP="00AE3360">
            <w:pPr>
              <w:pStyle w:val="ConsPlusNormal"/>
              <w:spacing w:line="276" w:lineRule="auto"/>
              <w:ind w:firstLine="0"/>
              <w:jc w:val="center"/>
              <w:rPr>
                <w:rFonts w:ascii="Times New Roman" w:hAnsi="Times New Roman" w:cs="Times New Roman"/>
              </w:rPr>
            </w:pPr>
            <w:r w:rsidRPr="001B6356">
              <w:rPr>
                <w:rFonts w:ascii="Times New Roman" w:hAnsi="Times New Roman" w:cs="Times New Roman"/>
              </w:rPr>
              <w:t>0</w:t>
            </w:r>
          </w:p>
        </w:tc>
        <w:tc>
          <w:tcPr>
            <w:tcW w:w="1411"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p>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0</w:t>
            </w:r>
          </w:p>
        </w:tc>
        <w:tc>
          <w:tcPr>
            <w:tcW w:w="647"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r w:rsidRPr="001B6356">
              <w:rPr>
                <w:rFonts w:eastAsia="Times New Roman" w:cs="Times New Roman"/>
                <w:color w:val="2C2C2C"/>
                <w:sz w:val="20"/>
                <w:szCs w:val="20"/>
                <w:lang w:eastAsia="ru-RU"/>
              </w:rPr>
              <w:t>0</w:t>
            </w:r>
          </w:p>
        </w:tc>
        <w:tc>
          <w:tcPr>
            <w:tcW w:w="1317"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0</w:t>
            </w:r>
          </w:p>
        </w:tc>
        <w:tc>
          <w:tcPr>
            <w:tcW w:w="2622" w:type="dxa"/>
          </w:tcPr>
          <w:p w:rsidR="001B6356" w:rsidRPr="00657498" w:rsidRDefault="001B6356" w:rsidP="00AE3360">
            <w:pPr>
              <w:spacing w:after="96" w:line="255" w:lineRule="atLeast"/>
              <w:jc w:val="center"/>
              <w:rPr>
                <w:rFonts w:eastAsia="Times New Roman" w:cs="Times New Roman"/>
                <w:color w:val="2C2C2C"/>
                <w:sz w:val="22"/>
                <w:highlight w:val="yellow"/>
                <w:lang w:eastAsia="ru-RU"/>
              </w:rPr>
            </w:pPr>
          </w:p>
        </w:tc>
      </w:tr>
      <w:tr w:rsidR="001B6356" w:rsidTr="00551F3C">
        <w:tc>
          <w:tcPr>
            <w:tcW w:w="10613" w:type="dxa"/>
            <w:gridSpan w:val="10"/>
          </w:tcPr>
          <w:p w:rsidR="001B6356" w:rsidRPr="001B6356" w:rsidRDefault="001B6356" w:rsidP="00AE3360">
            <w:pPr>
              <w:jc w:val="center"/>
              <w:rPr>
                <w:rFonts w:cs="Times New Roman"/>
                <w:sz w:val="20"/>
                <w:szCs w:val="20"/>
              </w:rPr>
            </w:pPr>
            <w:r w:rsidRPr="001B6356">
              <w:rPr>
                <w:rFonts w:cs="Times New Roman"/>
                <w:b/>
                <w:sz w:val="20"/>
                <w:szCs w:val="20"/>
              </w:rPr>
              <w:t>Проект «Современная школа»</w:t>
            </w:r>
          </w:p>
        </w:tc>
      </w:tr>
      <w:tr w:rsidR="001B1E29" w:rsidTr="00575F98">
        <w:tc>
          <w:tcPr>
            <w:tcW w:w="666" w:type="dxa"/>
          </w:tcPr>
          <w:p w:rsidR="001B6356" w:rsidRPr="001B6356" w:rsidRDefault="001B6356" w:rsidP="00AE3360">
            <w:pPr>
              <w:jc w:val="center"/>
              <w:rPr>
                <w:rFonts w:cs="Times New Roman"/>
                <w:sz w:val="20"/>
                <w:szCs w:val="20"/>
              </w:rPr>
            </w:pPr>
            <w:r w:rsidRPr="001B6356">
              <w:rPr>
                <w:rFonts w:cs="Times New Roman"/>
                <w:sz w:val="20"/>
                <w:szCs w:val="20"/>
              </w:rPr>
              <w:t>1</w:t>
            </w:r>
          </w:p>
        </w:tc>
        <w:tc>
          <w:tcPr>
            <w:tcW w:w="2256" w:type="dxa"/>
          </w:tcPr>
          <w:p w:rsidR="001B6356" w:rsidRPr="001B6356" w:rsidRDefault="001B6356" w:rsidP="00AE3360">
            <w:pPr>
              <w:rPr>
                <w:rFonts w:eastAsia="Arial Unicode MS" w:cs="Times New Roman"/>
                <w:sz w:val="20"/>
                <w:szCs w:val="20"/>
                <w:highlight w:val="yellow"/>
                <w:u w:color="000000"/>
              </w:rPr>
            </w:pPr>
            <w:r w:rsidRPr="001B6356">
              <w:rPr>
                <w:rFonts w:eastAsia="Arial Unicode MS" w:cs="Times New Roman"/>
                <w:sz w:val="20"/>
                <w:szCs w:val="20"/>
                <w:u w:color="000000"/>
              </w:rPr>
              <w:t xml:space="preserve">Число общеобразовательных организаций </w:t>
            </w:r>
            <w:proofErr w:type="spellStart"/>
            <w:r w:rsidRPr="001B6356">
              <w:rPr>
                <w:rFonts w:eastAsia="Arial Unicode MS" w:cs="Times New Roman"/>
                <w:sz w:val="20"/>
                <w:szCs w:val="20"/>
                <w:u w:color="000000"/>
              </w:rPr>
              <w:t>Майнского</w:t>
            </w:r>
            <w:proofErr w:type="spellEnd"/>
            <w:r w:rsidRPr="001B6356">
              <w:rPr>
                <w:rFonts w:eastAsia="Arial Unicode MS" w:cs="Times New Roman"/>
                <w:sz w:val="20"/>
                <w:szCs w:val="20"/>
                <w:u w:color="000000"/>
              </w:rPr>
              <w:t xml:space="preserve"> района Ульяновской области,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тыс. единиц</w:t>
            </w:r>
          </w:p>
        </w:tc>
        <w:tc>
          <w:tcPr>
            <w:tcW w:w="598" w:type="dxa"/>
          </w:tcPr>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r w:rsidRPr="001B6356">
              <w:rPr>
                <w:rFonts w:cs="Times New Roman"/>
                <w:sz w:val="20"/>
                <w:szCs w:val="20"/>
              </w:rPr>
              <w:t>Ед.</w:t>
            </w:r>
          </w:p>
        </w:tc>
        <w:tc>
          <w:tcPr>
            <w:tcW w:w="1096" w:type="dxa"/>
            <w:shd w:val="clear" w:color="auto" w:fill="FFFFFF" w:themeFill="background1"/>
          </w:tcPr>
          <w:p w:rsidR="001B6356" w:rsidRPr="001B6356" w:rsidRDefault="001B6356" w:rsidP="00AE3360">
            <w:pPr>
              <w:jc w:val="center"/>
              <w:rPr>
                <w:rFonts w:cs="Times New Roman"/>
                <w:sz w:val="20"/>
                <w:szCs w:val="20"/>
              </w:rPr>
            </w:pPr>
          </w:p>
          <w:p w:rsidR="001B6356" w:rsidRPr="001B6356" w:rsidRDefault="001B6356" w:rsidP="00AE3360">
            <w:pPr>
              <w:rPr>
                <w:rFonts w:cs="Times New Roman"/>
                <w:sz w:val="20"/>
                <w:szCs w:val="20"/>
              </w:rPr>
            </w:pPr>
          </w:p>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r w:rsidRPr="001B6356">
              <w:rPr>
                <w:rFonts w:cs="Times New Roman"/>
                <w:sz w:val="20"/>
                <w:szCs w:val="20"/>
              </w:rPr>
              <w:t>0,00</w:t>
            </w:r>
            <w:r w:rsidR="00551F3C">
              <w:rPr>
                <w:rFonts w:cs="Times New Roman"/>
                <w:sz w:val="20"/>
                <w:szCs w:val="20"/>
              </w:rPr>
              <w:t>7</w:t>
            </w:r>
          </w:p>
        </w:tc>
        <w:tc>
          <w:tcPr>
            <w:tcW w:w="1411" w:type="dxa"/>
            <w:shd w:val="clear" w:color="auto" w:fill="FFFFFF" w:themeFill="background1"/>
          </w:tcPr>
          <w:p w:rsidR="001B6356" w:rsidRPr="001B6356" w:rsidRDefault="001B6356" w:rsidP="00AE3360">
            <w:pPr>
              <w:jc w:val="center"/>
              <w:rPr>
                <w:rFonts w:cs="Times New Roman"/>
                <w:sz w:val="20"/>
                <w:szCs w:val="20"/>
              </w:rPr>
            </w:pPr>
          </w:p>
          <w:p w:rsidR="001B6356" w:rsidRPr="001B6356" w:rsidRDefault="001B6356" w:rsidP="00AE3360">
            <w:pPr>
              <w:rPr>
                <w:rFonts w:cs="Times New Roman"/>
                <w:sz w:val="20"/>
                <w:szCs w:val="20"/>
              </w:rPr>
            </w:pPr>
          </w:p>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r w:rsidRPr="001B6356">
              <w:rPr>
                <w:rFonts w:cs="Times New Roman"/>
                <w:sz w:val="20"/>
                <w:szCs w:val="20"/>
              </w:rPr>
              <w:t>0,00</w:t>
            </w:r>
            <w:r w:rsidR="00551F3C">
              <w:rPr>
                <w:rFonts w:cs="Times New Roman"/>
                <w:sz w:val="20"/>
                <w:szCs w:val="20"/>
              </w:rPr>
              <w:t>7</w:t>
            </w:r>
          </w:p>
        </w:tc>
        <w:tc>
          <w:tcPr>
            <w:tcW w:w="1025"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p>
        </w:tc>
        <w:tc>
          <w:tcPr>
            <w:tcW w:w="939" w:type="dxa"/>
          </w:tcPr>
          <w:p w:rsidR="00551F3C" w:rsidRDefault="00551F3C" w:rsidP="00AE3360">
            <w:pPr>
              <w:spacing w:after="96" w:line="255" w:lineRule="atLeast"/>
              <w:jc w:val="center"/>
              <w:rPr>
                <w:rFonts w:eastAsia="Times New Roman" w:cs="Times New Roman"/>
                <w:color w:val="2C2C2C"/>
                <w:sz w:val="22"/>
                <w:lang w:eastAsia="ru-RU"/>
              </w:rPr>
            </w:pPr>
          </w:p>
          <w:p w:rsidR="00551F3C" w:rsidRDefault="00551F3C" w:rsidP="00AE3360">
            <w:pPr>
              <w:spacing w:after="96" w:line="255" w:lineRule="atLeast"/>
              <w:jc w:val="center"/>
              <w:rPr>
                <w:rFonts w:eastAsia="Times New Roman" w:cs="Times New Roman"/>
                <w:color w:val="2C2C2C"/>
                <w:sz w:val="22"/>
                <w:lang w:eastAsia="ru-RU"/>
              </w:rPr>
            </w:pPr>
          </w:p>
          <w:p w:rsidR="001B6356" w:rsidRPr="001B6356" w:rsidRDefault="001B6356" w:rsidP="00AE3360">
            <w:pPr>
              <w:spacing w:after="96" w:line="255" w:lineRule="atLeast"/>
              <w:jc w:val="center"/>
              <w:rPr>
                <w:rFonts w:eastAsia="Times New Roman" w:cs="Times New Roman"/>
                <w:color w:val="2C2C2C"/>
                <w:sz w:val="22"/>
                <w:lang w:eastAsia="ru-RU"/>
              </w:rPr>
            </w:pPr>
            <w:r w:rsidRPr="001B6356">
              <w:rPr>
                <w:rFonts w:eastAsia="Times New Roman" w:cs="Times New Roman"/>
                <w:color w:val="2C2C2C"/>
                <w:sz w:val="22"/>
                <w:lang w:eastAsia="ru-RU"/>
              </w:rPr>
              <w:t>100%</w:t>
            </w:r>
          </w:p>
        </w:tc>
        <w:tc>
          <w:tcPr>
            <w:tcW w:w="2622" w:type="dxa"/>
          </w:tcPr>
          <w:p w:rsidR="001B6356" w:rsidRPr="00657498" w:rsidRDefault="001B6356" w:rsidP="00AE3360">
            <w:pPr>
              <w:spacing w:after="96" w:line="255" w:lineRule="atLeast"/>
              <w:jc w:val="center"/>
              <w:rPr>
                <w:rFonts w:eastAsia="Times New Roman" w:cs="Times New Roman"/>
                <w:color w:val="2C2C2C"/>
                <w:sz w:val="22"/>
                <w:szCs w:val="20"/>
                <w:highlight w:val="yellow"/>
                <w:lang w:eastAsia="ru-RU"/>
              </w:rPr>
            </w:pPr>
          </w:p>
        </w:tc>
      </w:tr>
      <w:tr w:rsidR="001B1E29" w:rsidTr="00575F98">
        <w:tc>
          <w:tcPr>
            <w:tcW w:w="666" w:type="dxa"/>
          </w:tcPr>
          <w:p w:rsidR="001B6356" w:rsidRPr="001B6356" w:rsidRDefault="00551F3C" w:rsidP="00AE3360">
            <w:pPr>
              <w:jc w:val="center"/>
              <w:rPr>
                <w:rFonts w:cs="Times New Roman"/>
                <w:sz w:val="20"/>
                <w:szCs w:val="20"/>
              </w:rPr>
            </w:pPr>
            <w:r>
              <w:rPr>
                <w:rFonts w:cs="Times New Roman"/>
                <w:sz w:val="20"/>
                <w:szCs w:val="20"/>
              </w:rPr>
              <w:t>О</w:t>
            </w:r>
          </w:p>
        </w:tc>
        <w:tc>
          <w:tcPr>
            <w:tcW w:w="2256" w:type="dxa"/>
          </w:tcPr>
          <w:p w:rsidR="001B6356" w:rsidRPr="001B6356" w:rsidRDefault="001B6356" w:rsidP="00AE3360">
            <w:pPr>
              <w:rPr>
                <w:rFonts w:eastAsia="Arial Unicode MS" w:cs="Times New Roman"/>
                <w:sz w:val="20"/>
                <w:szCs w:val="20"/>
                <w:highlight w:val="yellow"/>
                <w:u w:color="000000"/>
              </w:rPr>
            </w:pPr>
            <w:proofErr w:type="gramStart"/>
            <w:r w:rsidRPr="001B6356">
              <w:rPr>
                <w:rFonts w:eastAsia="Arial Unicode MS" w:cs="Times New Roman"/>
                <w:sz w:val="20"/>
                <w:szCs w:val="20"/>
                <w:u w:color="000000"/>
              </w:rPr>
              <w:t xml:space="preserve">Численность обучающихся в образовательных организациях </w:t>
            </w:r>
            <w:proofErr w:type="spellStart"/>
            <w:r w:rsidRPr="001B6356">
              <w:rPr>
                <w:rFonts w:eastAsia="Arial Unicode MS" w:cs="Times New Roman"/>
                <w:sz w:val="20"/>
                <w:szCs w:val="20"/>
                <w:u w:color="000000"/>
              </w:rPr>
              <w:t>Майнского</w:t>
            </w:r>
            <w:proofErr w:type="spellEnd"/>
            <w:r w:rsidRPr="001B6356">
              <w:rPr>
                <w:rFonts w:eastAsia="Arial Unicode MS" w:cs="Times New Roman"/>
                <w:sz w:val="20"/>
                <w:szCs w:val="20"/>
                <w:u w:color="000000"/>
              </w:rPr>
              <w:t xml:space="preserve"> района Ульяновской области, охваченных основными и дополнительными общеобразовательными программами цифрового, естественнонаучного и гуманитарного профилей, тыс. человек </w:t>
            </w:r>
            <w:proofErr w:type="gramEnd"/>
          </w:p>
        </w:tc>
        <w:tc>
          <w:tcPr>
            <w:tcW w:w="598" w:type="dxa"/>
          </w:tcPr>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lang w:val="en-US"/>
              </w:rPr>
            </w:pPr>
            <w:r w:rsidRPr="001B6356">
              <w:rPr>
                <w:rFonts w:cs="Times New Roman"/>
                <w:sz w:val="20"/>
                <w:szCs w:val="20"/>
              </w:rPr>
              <w:t>Ед.</w:t>
            </w:r>
          </w:p>
        </w:tc>
        <w:tc>
          <w:tcPr>
            <w:tcW w:w="1096" w:type="dxa"/>
            <w:shd w:val="clear" w:color="auto" w:fill="FFFFFF" w:themeFill="background1"/>
          </w:tcPr>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r w:rsidRPr="001B6356">
              <w:rPr>
                <w:rFonts w:cs="Times New Roman"/>
                <w:sz w:val="20"/>
                <w:szCs w:val="20"/>
              </w:rPr>
              <w:t>0,33</w:t>
            </w:r>
          </w:p>
        </w:tc>
        <w:tc>
          <w:tcPr>
            <w:tcW w:w="1411" w:type="dxa"/>
            <w:shd w:val="clear" w:color="auto" w:fill="FFFFFF" w:themeFill="background1"/>
          </w:tcPr>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r w:rsidRPr="001B6356">
              <w:rPr>
                <w:rFonts w:cs="Times New Roman"/>
                <w:sz w:val="20"/>
                <w:szCs w:val="20"/>
              </w:rPr>
              <w:t>0,33</w:t>
            </w:r>
          </w:p>
        </w:tc>
        <w:tc>
          <w:tcPr>
            <w:tcW w:w="1025"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p>
        </w:tc>
        <w:tc>
          <w:tcPr>
            <w:tcW w:w="939" w:type="dxa"/>
          </w:tcPr>
          <w:p w:rsidR="001B6356" w:rsidRPr="001B6356" w:rsidRDefault="001B6356" w:rsidP="00AE3360">
            <w:pPr>
              <w:spacing w:after="96" w:line="255" w:lineRule="atLeast"/>
              <w:jc w:val="center"/>
              <w:rPr>
                <w:rFonts w:eastAsia="Times New Roman" w:cs="Times New Roman"/>
                <w:color w:val="2C2C2C"/>
                <w:sz w:val="22"/>
                <w:lang w:eastAsia="ru-RU"/>
              </w:rPr>
            </w:pPr>
            <w:r w:rsidRPr="001B6356">
              <w:rPr>
                <w:rFonts w:eastAsia="Times New Roman" w:cs="Times New Roman"/>
                <w:color w:val="2C2C2C"/>
                <w:sz w:val="22"/>
                <w:lang w:eastAsia="ru-RU"/>
              </w:rPr>
              <w:t>100%</w:t>
            </w:r>
          </w:p>
        </w:tc>
        <w:tc>
          <w:tcPr>
            <w:tcW w:w="2622" w:type="dxa"/>
          </w:tcPr>
          <w:p w:rsidR="00551F3C" w:rsidRPr="006D0601" w:rsidRDefault="00551F3C" w:rsidP="00AE3360">
            <w:pPr>
              <w:spacing w:after="96" w:line="255" w:lineRule="atLeast"/>
              <w:jc w:val="center"/>
              <w:rPr>
                <w:rFonts w:eastAsia="Times New Roman" w:cs="Times New Roman"/>
                <w:color w:val="2C2C2C"/>
                <w:sz w:val="20"/>
                <w:szCs w:val="20"/>
                <w:lang w:eastAsia="ru-RU"/>
              </w:rPr>
            </w:pPr>
            <w:r w:rsidRPr="006D0601">
              <w:rPr>
                <w:rFonts w:eastAsia="Times New Roman" w:cs="Times New Roman"/>
                <w:color w:val="2C2C2C"/>
                <w:sz w:val="20"/>
                <w:szCs w:val="20"/>
                <w:lang w:eastAsia="ru-RU"/>
              </w:rPr>
              <w:t>Обновлена МТБ  в 6 школах (</w:t>
            </w:r>
            <w:proofErr w:type="spellStart"/>
            <w:r w:rsidRPr="006D0601">
              <w:rPr>
                <w:rFonts w:eastAsia="Times New Roman" w:cs="Times New Roman"/>
                <w:color w:val="2C2C2C"/>
                <w:sz w:val="20"/>
                <w:szCs w:val="20"/>
                <w:lang w:eastAsia="ru-RU"/>
              </w:rPr>
              <w:t>Тагайская</w:t>
            </w:r>
            <w:proofErr w:type="gramStart"/>
            <w:r w:rsidRPr="006D0601">
              <w:rPr>
                <w:rFonts w:eastAsia="Times New Roman" w:cs="Times New Roman"/>
                <w:color w:val="2C2C2C"/>
                <w:sz w:val="20"/>
                <w:szCs w:val="20"/>
                <w:lang w:eastAsia="ru-RU"/>
              </w:rPr>
              <w:t>,З</w:t>
            </w:r>
            <w:proofErr w:type="gramEnd"/>
            <w:r w:rsidRPr="006D0601">
              <w:rPr>
                <w:rFonts w:eastAsia="Times New Roman" w:cs="Times New Roman"/>
                <w:color w:val="2C2C2C"/>
                <w:sz w:val="20"/>
                <w:szCs w:val="20"/>
                <w:lang w:eastAsia="ru-RU"/>
              </w:rPr>
              <w:t>агоскинская</w:t>
            </w:r>
            <w:proofErr w:type="spellEnd"/>
            <w:r w:rsidRPr="006D0601">
              <w:rPr>
                <w:rFonts w:eastAsia="Times New Roman" w:cs="Times New Roman"/>
                <w:color w:val="2C2C2C"/>
                <w:sz w:val="20"/>
                <w:szCs w:val="20"/>
                <w:lang w:eastAsia="ru-RU"/>
              </w:rPr>
              <w:t>,</w:t>
            </w:r>
          </w:p>
          <w:p w:rsidR="001B6356" w:rsidRPr="006D0601" w:rsidRDefault="00551F3C" w:rsidP="00AE3360">
            <w:pPr>
              <w:spacing w:after="96" w:line="255" w:lineRule="atLeast"/>
              <w:jc w:val="center"/>
              <w:rPr>
                <w:rFonts w:eastAsia="Times New Roman" w:cs="Times New Roman"/>
                <w:color w:val="2C2C2C"/>
                <w:sz w:val="20"/>
                <w:szCs w:val="20"/>
                <w:lang w:eastAsia="ru-RU"/>
              </w:rPr>
            </w:pPr>
            <w:proofErr w:type="spellStart"/>
            <w:proofErr w:type="gramStart"/>
            <w:r w:rsidRPr="006D0601">
              <w:rPr>
                <w:rFonts w:eastAsia="Times New Roman" w:cs="Times New Roman"/>
                <w:color w:val="2C2C2C"/>
                <w:sz w:val="20"/>
                <w:szCs w:val="20"/>
                <w:lang w:eastAsia="ru-RU"/>
              </w:rPr>
              <w:t>Уржумская</w:t>
            </w:r>
            <w:proofErr w:type="spellEnd"/>
            <w:r w:rsidRPr="006D0601">
              <w:rPr>
                <w:rFonts w:eastAsia="Times New Roman" w:cs="Times New Roman"/>
                <w:color w:val="2C2C2C"/>
                <w:sz w:val="20"/>
                <w:szCs w:val="20"/>
                <w:lang w:eastAsia="ru-RU"/>
              </w:rPr>
              <w:t>)</w:t>
            </w:r>
            <w:proofErr w:type="gramEnd"/>
          </w:p>
          <w:p w:rsidR="00551F3C" w:rsidRPr="00551F3C" w:rsidRDefault="00551F3C" w:rsidP="00AE3360">
            <w:pPr>
              <w:spacing w:after="96" w:line="255" w:lineRule="atLeast"/>
              <w:jc w:val="center"/>
              <w:rPr>
                <w:rFonts w:eastAsia="Times New Roman" w:cs="Times New Roman"/>
                <w:color w:val="2C2C2C"/>
                <w:sz w:val="20"/>
                <w:szCs w:val="20"/>
                <w:highlight w:val="yellow"/>
                <w:lang w:eastAsia="ru-RU"/>
              </w:rPr>
            </w:pPr>
            <w:proofErr w:type="spellStart"/>
            <w:r w:rsidRPr="006D0601">
              <w:rPr>
                <w:rFonts w:eastAsia="Times New Roman" w:cs="Times New Roman"/>
                <w:color w:val="2C2C2C"/>
                <w:sz w:val="20"/>
                <w:szCs w:val="20"/>
                <w:lang w:eastAsia="ru-RU"/>
              </w:rPr>
              <w:t>Майнский</w:t>
            </w:r>
            <w:proofErr w:type="spellEnd"/>
            <w:r w:rsidRPr="006D0601">
              <w:rPr>
                <w:rFonts w:eastAsia="Times New Roman" w:cs="Times New Roman"/>
                <w:color w:val="2C2C2C"/>
                <w:sz w:val="20"/>
                <w:szCs w:val="20"/>
                <w:lang w:eastAsia="ru-RU"/>
              </w:rPr>
              <w:t xml:space="preserve"> </w:t>
            </w:r>
            <w:proofErr w:type="spellStart"/>
            <w:r w:rsidRPr="006D0601">
              <w:rPr>
                <w:rFonts w:eastAsia="Times New Roman" w:cs="Times New Roman"/>
                <w:color w:val="2C2C2C"/>
                <w:sz w:val="20"/>
                <w:szCs w:val="20"/>
                <w:lang w:eastAsia="ru-RU"/>
              </w:rPr>
              <w:t>лицей</w:t>
            </w:r>
            <w:proofErr w:type="gramStart"/>
            <w:r w:rsidRPr="006D0601">
              <w:rPr>
                <w:rFonts w:eastAsia="Times New Roman" w:cs="Times New Roman"/>
                <w:color w:val="2C2C2C"/>
                <w:sz w:val="20"/>
                <w:szCs w:val="20"/>
                <w:lang w:eastAsia="ru-RU"/>
              </w:rPr>
              <w:t>,С</w:t>
            </w:r>
            <w:proofErr w:type="gramEnd"/>
            <w:r w:rsidRPr="006D0601">
              <w:rPr>
                <w:rFonts w:eastAsia="Times New Roman" w:cs="Times New Roman"/>
                <w:color w:val="2C2C2C"/>
                <w:sz w:val="20"/>
                <w:szCs w:val="20"/>
                <w:lang w:eastAsia="ru-RU"/>
              </w:rPr>
              <w:t>таромаклаушинская</w:t>
            </w:r>
            <w:proofErr w:type="spellEnd"/>
            <w:r w:rsidRPr="006D0601">
              <w:rPr>
                <w:rFonts w:eastAsia="Times New Roman" w:cs="Times New Roman"/>
                <w:color w:val="2C2C2C"/>
                <w:sz w:val="20"/>
                <w:szCs w:val="20"/>
                <w:lang w:eastAsia="ru-RU"/>
              </w:rPr>
              <w:t xml:space="preserve"> </w:t>
            </w:r>
            <w:proofErr w:type="spellStart"/>
            <w:r w:rsidRPr="006D0601">
              <w:rPr>
                <w:rFonts w:eastAsia="Times New Roman" w:cs="Times New Roman"/>
                <w:color w:val="2C2C2C"/>
                <w:sz w:val="20"/>
                <w:szCs w:val="20"/>
                <w:lang w:eastAsia="ru-RU"/>
              </w:rPr>
              <w:t>школа,Выровская</w:t>
            </w:r>
            <w:proofErr w:type="spellEnd"/>
            <w:r w:rsidRPr="006D0601">
              <w:rPr>
                <w:rFonts w:eastAsia="Times New Roman" w:cs="Times New Roman"/>
                <w:color w:val="2C2C2C"/>
                <w:sz w:val="20"/>
                <w:szCs w:val="20"/>
                <w:lang w:eastAsia="ru-RU"/>
              </w:rPr>
              <w:t xml:space="preserve"> школа</w:t>
            </w:r>
          </w:p>
        </w:tc>
      </w:tr>
      <w:tr w:rsidR="001B6356" w:rsidTr="00551F3C">
        <w:tc>
          <w:tcPr>
            <w:tcW w:w="10613" w:type="dxa"/>
            <w:gridSpan w:val="10"/>
          </w:tcPr>
          <w:p w:rsidR="001B6356" w:rsidRPr="001B6356" w:rsidRDefault="001B6356" w:rsidP="00AE3360">
            <w:pPr>
              <w:spacing w:line="276" w:lineRule="auto"/>
              <w:jc w:val="center"/>
              <w:rPr>
                <w:rFonts w:eastAsiaTheme="minorEastAsia" w:cs="Times New Roman"/>
                <w:b/>
                <w:sz w:val="20"/>
                <w:szCs w:val="20"/>
                <w:lang w:eastAsia="ru-RU"/>
              </w:rPr>
            </w:pPr>
            <w:r w:rsidRPr="001B6356">
              <w:rPr>
                <w:rFonts w:eastAsiaTheme="minorEastAsia" w:cs="Times New Roman"/>
                <w:b/>
                <w:sz w:val="20"/>
                <w:szCs w:val="20"/>
                <w:lang w:eastAsia="ru-RU"/>
              </w:rPr>
              <w:t>Проект "Содействие занятости женщин - создание условий дошкольного образования для детей в возрасте до трех лет"</w:t>
            </w:r>
          </w:p>
        </w:tc>
      </w:tr>
      <w:tr w:rsidR="001B1E29" w:rsidTr="00575F98">
        <w:tc>
          <w:tcPr>
            <w:tcW w:w="666" w:type="dxa"/>
          </w:tcPr>
          <w:p w:rsidR="001B6356" w:rsidRPr="001B6356" w:rsidRDefault="001B6356" w:rsidP="00AE3360">
            <w:pPr>
              <w:jc w:val="center"/>
              <w:rPr>
                <w:rFonts w:cs="Times New Roman"/>
                <w:sz w:val="20"/>
                <w:szCs w:val="20"/>
              </w:rPr>
            </w:pPr>
            <w:r w:rsidRPr="001B6356">
              <w:rPr>
                <w:rFonts w:cs="Times New Roman"/>
                <w:sz w:val="20"/>
                <w:szCs w:val="20"/>
              </w:rPr>
              <w:t>1</w:t>
            </w:r>
          </w:p>
        </w:tc>
        <w:tc>
          <w:tcPr>
            <w:tcW w:w="2256" w:type="dxa"/>
          </w:tcPr>
          <w:p w:rsidR="001B6356" w:rsidRPr="001B6356" w:rsidRDefault="006D0601" w:rsidP="00AE3360">
            <w:pPr>
              <w:rPr>
                <w:rFonts w:cs="Times New Roman"/>
                <w:sz w:val="20"/>
                <w:szCs w:val="20"/>
                <w:shd w:val="clear" w:color="auto" w:fill="FFFFFF"/>
              </w:rPr>
            </w:pPr>
            <w:r>
              <w:rPr>
                <w:rFonts w:cs="Times New Roman"/>
                <w:sz w:val="20"/>
                <w:szCs w:val="20"/>
                <w:shd w:val="clear" w:color="auto" w:fill="FFFFFF"/>
              </w:rPr>
              <w:t xml:space="preserve">Среднее время ожидания для </w:t>
            </w:r>
            <w:r>
              <w:rPr>
                <w:rFonts w:cs="Times New Roman"/>
                <w:sz w:val="20"/>
                <w:szCs w:val="20"/>
                <w:shd w:val="clear" w:color="auto" w:fill="FFFFFF"/>
              </w:rPr>
              <w:lastRenderedPageBreak/>
              <w:t>получения дошкольного образования в возрасте от  1,5- 3 лет</w:t>
            </w:r>
          </w:p>
        </w:tc>
        <w:tc>
          <w:tcPr>
            <w:tcW w:w="598" w:type="dxa"/>
          </w:tcPr>
          <w:p w:rsidR="00882932" w:rsidRDefault="00882932" w:rsidP="00AE3360">
            <w:pPr>
              <w:jc w:val="center"/>
              <w:rPr>
                <w:rFonts w:cs="Times New Roman"/>
                <w:sz w:val="20"/>
                <w:szCs w:val="20"/>
              </w:rPr>
            </w:pPr>
          </w:p>
          <w:p w:rsidR="001B6356" w:rsidRPr="001B6356" w:rsidRDefault="001B6356" w:rsidP="00AE3360">
            <w:pPr>
              <w:jc w:val="center"/>
              <w:rPr>
                <w:rFonts w:cs="Times New Roman"/>
                <w:sz w:val="20"/>
                <w:szCs w:val="20"/>
              </w:rPr>
            </w:pPr>
            <w:r w:rsidRPr="001B6356">
              <w:rPr>
                <w:rFonts w:cs="Times New Roman"/>
                <w:sz w:val="20"/>
                <w:szCs w:val="20"/>
              </w:rPr>
              <w:t>%</w:t>
            </w:r>
          </w:p>
        </w:tc>
        <w:tc>
          <w:tcPr>
            <w:tcW w:w="1096" w:type="dxa"/>
            <w:vAlign w:val="center"/>
          </w:tcPr>
          <w:p w:rsidR="001B6356" w:rsidRPr="001B6356" w:rsidRDefault="006D0601" w:rsidP="00AE3360">
            <w:pPr>
              <w:jc w:val="center"/>
              <w:rPr>
                <w:rFonts w:cs="Times New Roman"/>
                <w:sz w:val="20"/>
                <w:szCs w:val="20"/>
              </w:rPr>
            </w:pPr>
            <w:r>
              <w:rPr>
                <w:rFonts w:cs="Times New Roman"/>
                <w:sz w:val="20"/>
                <w:szCs w:val="20"/>
              </w:rPr>
              <w:t>3,7</w:t>
            </w:r>
          </w:p>
        </w:tc>
        <w:tc>
          <w:tcPr>
            <w:tcW w:w="1411" w:type="dxa"/>
          </w:tcPr>
          <w:p w:rsidR="001B6356" w:rsidRDefault="001B6356" w:rsidP="00AE3360">
            <w:pPr>
              <w:spacing w:after="96" w:line="255" w:lineRule="atLeast"/>
              <w:jc w:val="center"/>
              <w:rPr>
                <w:rFonts w:eastAsia="Times New Roman" w:cs="Times New Roman"/>
                <w:color w:val="2C2C2C"/>
                <w:sz w:val="20"/>
                <w:szCs w:val="20"/>
                <w:lang w:eastAsia="ru-RU"/>
              </w:rPr>
            </w:pPr>
          </w:p>
          <w:p w:rsidR="006D0601" w:rsidRPr="001B6356" w:rsidRDefault="006D0601"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lastRenderedPageBreak/>
              <w:t>3,7</w:t>
            </w:r>
          </w:p>
        </w:tc>
        <w:tc>
          <w:tcPr>
            <w:tcW w:w="1025"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p>
        </w:tc>
        <w:tc>
          <w:tcPr>
            <w:tcW w:w="939" w:type="dxa"/>
          </w:tcPr>
          <w:p w:rsidR="006D0601" w:rsidRDefault="006D0601" w:rsidP="00AE3360">
            <w:pPr>
              <w:spacing w:after="96" w:line="255" w:lineRule="atLeast"/>
              <w:jc w:val="center"/>
              <w:rPr>
                <w:rFonts w:eastAsia="Times New Roman" w:cs="Times New Roman"/>
                <w:color w:val="2C2C2C"/>
                <w:sz w:val="22"/>
                <w:lang w:eastAsia="ru-RU"/>
              </w:rPr>
            </w:pPr>
          </w:p>
          <w:p w:rsidR="001B6356" w:rsidRPr="001B6356" w:rsidRDefault="001B6356" w:rsidP="00AE3360">
            <w:pPr>
              <w:spacing w:after="96" w:line="255" w:lineRule="atLeast"/>
              <w:jc w:val="center"/>
              <w:rPr>
                <w:rFonts w:eastAsia="Times New Roman" w:cs="Times New Roman"/>
                <w:color w:val="2C2C2C"/>
                <w:sz w:val="22"/>
                <w:szCs w:val="20"/>
                <w:lang w:eastAsia="ru-RU"/>
              </w:rPr>
            </w:pPr>
            <w:r w:rsidRPr="001B6356">
              <w:rPr>
                <w:rFonts w:eastAsia="Times New Roman" w:cs="Times New Roman"/>
                <w:color w:val="2C2C2C"/>
                <w:sz w:val="22"/>
                <w:lang w:eastAsia="ru-RU"/>
              </w:rPr>
              <w:lastRenderedPageBreak/>
              <w:t>100%</w:t>
            </w:r>
          </w:p>
        </w:tc>
        <w:tc>
          <w:tcPr>
            <w:tcW w:w="2622" w:type="dxa"/>
          </w:tcPr>
          <w:p w:rsidR="001B6356" w:rsidRPr="00CE5D38" w:rsidRDefault="001B6356" w:rsidP="00AE3360">
            <w:pPr>
              <w:spacing w:after="96" w:line="255" w:lineRule="atLeast"/>
              <w:jc w:val="center"/>
              <w:rPr>
                <w:rFonts w:eastAsia="Times New Roman" w:cs="Times New Roman"/>
                <w:color w:val="2C2C2C"/>
                <w:sz w:val="22"/>
                <w:szCs w:val="20"/>
                <w:highlight w:val="yellow"/>
                <w:lang w:eastAsia="ru-RU"/>
              </w:rPr>
            </w:pPr>
          </w:p>
        </w:tc>
      </w:tr>
      <w:tr w:rsidR="001B1E29" w:rsidTr="00575F98">
        <w:tc>
          <w:tcPr>
            <w:tcW w:w="666" w:type="dxa"/>
          </w:tcPr>
          <w:p w:rsidR="001B6356" w:rsidRPr="001B6356" w:rsidRDefault="001B6356" w:rsidP="00AE3360">
            <w:pPr>
              <w:jc w:val="center"/>
              <w:rPr>
                <w:rFonts w:cs="Times New Roman"/>
                <w:sz w:val="20"/>
                <w:szCs w:val="20"/>
              </w:rPr>
            </w:pPr>
            <w:r w:rsidRPr="001B6356">
              <w:rPr>
                <w:rFonts w:cs="Times New Roman"/>
                <w:sz w:val="20"/>
                <w:szCs w:val="20"/>
              </w:rPr>
              <w:lastRenderedPageBreak/>
              <w:t>2</w:t>
            </w:r>
          </w:p>
        </w:tc>
        <w:tc>
          <w:tcPr>
            <w:tcW w:w="2256" w:type="dxa"/>
            <w:vAlign w:val="center"/>
          </w:tcPr>
          <w:p w:rsidR="001B6356" w:rsidRPr="001B6356" w:rsidRDefault="00882932" w:rsidP="00AE3360">
            <w:pPr>
              <w:rPr>
                <w:rFonts w:cs="Times New Roman"/>
                <w:sz w:val="20"/>
                <w:szCs w:val="20"/>
              </w:rPr>
            </w:pPr>
            <w:r>
              <w:rPr>
                <w:rFonts w:cs="Times New Roman"/>
                <w:sz w:val="20"/>
                <w:szCs w:val="20"/>
              </w:rPr>
              <w:t xml:space="preserve">Количество дополнительно созданных мест с целью обеспечения дошкольным образованием  детей </w:t>
            </w:r>
            <w:r>
              <w:rPr>
                <w:rFonts w:cs="Times New Roman"/>
                <w:sz w:val="20"/>
                <w:szCs w:val="20"/>
                <w:shd w:val="clear" w:color="auto" w:fill="FFFFFF"/>
              </w:rPr>
              <w:t>в возрасте от  1,5- 3 лет</w:t>
            </w:r>
          </w:p>
        </w:tc>
        <w:tc>
          <w:tcPr>
            <w:tcW w:w="598" w:type="dxa"/>
          </w:tcPr>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r w:rsidRPr="001B6356">
              <w:rPr>
                <w:rFonts w:cs="Times New Roman"/>
                <w:sz w:val="20"/>
                <w:szCs w:val="20"/>
              </w:rPr>
              <w:t>Ед.</w:t>
            </w:r>
          </w:p>
        </w:tc>
        <w:tc>
          <w:tcPr>
            <w:tcW w:w="1096" w:type="dxa"/>
            <w:vAlign w:val="center"/>
          </w:tcPr>
          <w:p w:rsidR="001B6356" w:rsidRPr="001B6356" w:rsidRDefault="00991EBD" w:rsidP="00AE3360">
            <w:pPr>
              <w:jc w:val="center"/>
              <w:rPr>
                <w:rFonts w:cs="Times New Roman"/>
                <w:sz w:val="20"/>
                <w:szCs w:val="20"/>
              </w:rPr>
            </w:pPr>
            <w:r>
              <w:rPr>
                <w:rFonts w:cs="Times New Roman"/>
                <w:sz w:val="20"/>
                <w:szCs w:val="20"/>
              </w:rPr>
              <w:t>0</w:t>
            </w:r>
          </w:p>
        </w:tc>
        <w:tc>
          <w:tcPr>
            <w:tcW w:w="1411" w:type="dxa"/>
          </w:tcPr>
          <w:p w:rsidR="001B6356" w:rsidRDefault="001B6356" w:rsidP="00AE3360">
            <w:pPr>
              <w:spacing w:after="96" w:line="255" w:lineRule="atLeast"/>
              <w:jc w:val="center"/>
              <w:rPr>
                <w:rFonts w:eastAsia="Times New Roman" w:cs="Times New Roman"/>
                <w:color w:val="2C2C2C"/>
                <w:sz w:val="20"/>
                <w:szCs w:val="20"/>
                <w:lang w:eastAsia="ru-RU"/>
              </w:rPr>
            </w:pPr>
          </w:p>
          <w:p w:rsidR="00991EBD" w:rsidRDefault="00991EBD" w:rsidP="00AE3360">
            <w:pPr>
              <w:spacing w:after="96" w:line="255" w:lineRule="atLeast"/>
              <w:jc w:val="center"/>
              <w:rPr>
                <w:rFonts w:eastAsia="Times New Roman" w:cs="Times New Roman"/>
                <w:color w:val="2C2C2C"/>
                <w:sz w:val="20"/>
                <w:szCs w:val="20"/>
                <w:lang w:eastAsia="ru-RU"/>
              </w:rPr>
            </w:pPr>
          </w:p>
          <w:p w:rsidR="00991EBD" w:rsidRDefault="00991EBD"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0</w:t>
            </w:r>
          </w:p>
          <w:p w:rsidR="00991EBD" w:rsidRPr="001B6356" w:rsidRDefault="00991EBD" w:rsidP="00AE3360">
            <w:pPr>
              <w:spacing w:after="96" w:line="255" w:lineRule="atLeast"/>
              <w:jc w:val="center"/>
              <w:rPr>
                <w:rFonts w:eastAsia="Times New Roman" w:cs="Times New Roman"/>
                <w:color w:val="2C2C2C"/>
                <w:sz w:val="20"/>
                <w:szCs w:val="20"/>
                <w:lang w:eastAsia="ru-RU"/>
              </w:rPr>
            </w:pPr>
          </w:p>
        </w:tc>
        <w:tc>
          <w:tcPr>
            <w:tcW w:w="1025"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p>
        </w:tc>
        <w:tc>
          <w:tcPr>
            <w:tcW w:w="939" w:type="dxa"/>
          </w:tcPr>
          <w:p w:rsidR="00991EBD" w:rsidRDefault="00991EBD" w:rsidP="00AE3360">
            <w:pPr>
              <w:spacing w:after="96" w:line="255" w:lineRule="atLeast"/>
              <w:jc w:val="center"/>
              <w:rPr>
                <w:rFonts w:eastAsia="Times New Roman" w:cs="Times New Roman"/>
                <w:color w:val="2C2C2C"/>
                <w:sz w:val="22"/>
                <w:szCs w:val="20"/>
                <w:lang w:eastAsia="ru-RU"/>
              </w:rPr>
            </w:pPr>
          </w:p>
          <w:p w:rsidR="00991EBD" w:rsidRDefault="00991EBD" w:rsidP="00AE3360">
            <w:pPr>
              <w:spacing w:after="96" w:line="255" w:lineRule="atLeast"/>
              <w:jc w:val="center"/>
              <w:rPr>
                <w:rFonts w:eastAsia="Times New Roman" w:cs="Times New Roman"/>
                <w:color w:val="2C2C2C"/>
                <w:sz w:val="22"/>
                <w:szCs w:val="20"/>
                <w:lang w:eastAsia="ru-RU"/>
              </w:rPr>
            </w:pPr>
          </w:p>
          <w:p w:rsidR="001B6356" w:rsidRPr="001B6356" w:rsidRDefault="00991EBD" w:rsidP="00AE3360">
            <w:pPr>
              <w:spacing w:after="96" w:line="255" w:lineRule="atLeast"/>
              <w:jc w:val="center"/>
              <w:rPr>
                <w:rFonts w:eastAsia="Times New Roman" w:cs="Times New Roman"/>
                <w:color w:val="2C2C2C"/>
                <w:sz w:val="22"/>
                <w:szCs w:val="20"/>
                <w:lang w:eastAsia="ru-RU"/>
              </w:rPr>
            </w:pPr>
            <w:r>
              <w:rPr>
                <w:rFonts w:eastAsia="Times New Roman" w:cs="Times New Roman"/>
                <w:color w:val="2C2C2C"/>
                <w:sz w:val="22"/>
                <w:szCs w:val="20"/>
                <w:lang w:eastAsia="ru-RU"/>
              </w:rPr>
              <w:t>0</w:t>
            </w:r>
          </w:p>
        </w:tc>
        <w:tc>
          <w:tcPr>
            <w:tcW w:w="2622" w:type="dxa"/>
          </w:tcPr>
          <w:p w:rsidR="001B6356" w:rsidRPr="00CE5D38" w:rsidRDefault="001B6356" w:rsidP="00AE3360">
            <w:pPr>
              <w:spacing w:after="96" w:line="255" w:lineRule="atLeast"/>
              <w:jc w:val="center"/>
              <w:rPr>
                <w:rFonts w:eastAsia="Times New Roman" w:cs="Times New Roman"/>
                <w:color w:val="2C2C2C"/>
                <w:sz w:val="22"/>
                <w:szCs w:val="20"/>
                <w:highlight w:val="yellow"/>
                <w:lang w:eastAsia="ru-RU"/>
              </w:rPr>
            </w:pPr>
          </w:p>
        </w:tc>
      </w:tr>
      <w:tr w:rsidR="001B1E29" w:rsidTr="00575F98">
        <w:tc>
          <w:tcPr>
            <w:tcW w:w="666" w:type="dxa"/>
          </w:tcPr>
          <w:p w:rsidR="001B6356" w:rsidRPr="001B6356" w:rsidRDefault="00575F98" w:rsidP="00AE3360">
            <w:pPr>
              <w:jc w:val="center"/>
              <w:rPr>
                <w:rFonts w:cs="Times New Roman"/>
                <w:sz w:val="20"/>
                <w:szCs w:val="20"/>
              </w:rPr>
            </w:pPr>
            <w:r>
              <w:rPr>
                <w:rFonts w:cs="Times New Roman"/>
                <w:sz w:val="20"/>
                <w:szCs w:val="20"/>
              </w:rPr>
              <w:t>3</w:t>
            </w:r>
          </w:p>
        </w:tc>
        <w:tc>
          <w:tcPr>
            <w:tcW w:w="2256" w:type="dxa"/>
          </w:tcPr>
          <w:p w:rsidR="001B6356" w:rsidRPr="001B6356" w:rsidRDefault="001B6356" w:rsidP="00AE3360">
            <w:pPr>
              <w:rPr>
                <w:rFonts w:cs="Times New Roman"/>
                <w:sz w:val="20"/>
                <w:szCs w:val="20"/>
              </w:rPr>
            </w:pPr>
            <w:r w:rsidRPr="001B6356">
              <w:rPr>
                <w:rFonts w:cs="Times New Roman"/>
                <w:bCs/>
                <w:sz w:val="20"/>
                <w:szCs w:val="20"/>
              </w:rPr>
              <w:t xml:space="preserve">Доступность дошкольного образования </w:t>
            </w:r>
            <w:proofErr w:type="gramStart"/>
            <w:r w:rsidRPr="001B6356">
              <w:rPr>
                <w:rFonts w:cs="Times New Roman"/>
                <w:bCs/>
                <w:sz w:val="20"/>
                <w:szCs w:val="20"/>
              </w:rPr>
              <w:t xml:space="preserve">для детей в возрасте от полутора до трех лет </w:t>
            </w:r>
            <w:r w:rsidRPr="001B6356">
              <w:rPr>
                <w:rFonts w:cs="Times New Roman"/>
                <w:sz w:val="20"/>
                <w:szCs w:val="20"/>
                <w:shd w:val="clear" w:color="auto" w:fill="FFFFFF"/>
              </w:rPr>
              <w:t>в Ульяновской области</w:t>
            </w:r>
            <w:proofErr w:type="gramEnd"/>
          </w:p>
        </w:tc>
        <w:tc>
          <w:tcPr>
            <w:tcW w:w="598" w:type="dxa"/>
          </w:tcPr>
          <w:p w:rsidR="001B6356" w:rsidRPr="001B6356" w:rsidRDefault="001B6356" w:rsidP="00AE3360">
            <w:pPr>
              <w:jc w:val="center"/>
              <w:rPr>
                <w:rFonts w:cs="Times New Roman"/>
                <w:sz w:val="20"/>
                <w:szCs w:val="20"/>
              </w:rPr>
            </w:pPr>
            <w:r w:rsidRPr="001B6356">
              <w:rPr>
                <w:rFonts w:cs="Times New Roman"/>
                <w:sz w:val="20"/>
                <w:szCs w:val="20"/>
              </w:rPr>
              <w:t>%</w:t>
            </w:r>
          </w:p>
        </w:tc>
        <w:tc>
          <w:tcPr>
            <w:tcW w:w="1096"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1411"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1025"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p>
        </w:tc>
        <w:tc>
          <w:tcPr>
            <w:tcW w:w="9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2622" w:type="dxa"/>
          </w:tcPr>
          <w:p w:rsidR="001B6356" w:rsidRPr="005F4437" w:rsidRDefault="001B6356" w:rsidP="00AE3360">
            <w:pPr>
              <w:spacing w:after="96" w:line="255" w:lineRule="atLeast"/>
              <w:jc w:val="center"/>
              <w:rPr>
                <w:rFonts w:eastAsia="Times New Roman" w:cs="Times New Roman"/>
                <w:color w:val="2C2C2C"/>
                <w:sz w:val="22"/>
                <w:lang w:eastAsia="ru-RU"/>
              </w:rPr>
            </w:pPr>
          </w:p>
        </w:tc>
      </w:tr>
      <w:tr w:rsidR="001B6356" w:rsidTr="00551F3C">
        <w:tc>
          <w:tcPr>
            <w:tcW w:w="10613" w:type="dxa"/>
            <w:gridSpan w:val="10"/>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cs="Times New Roman"/>
                <w:b/>
                <w:sz w:val="20"/>
                <w:szCs w:val="20"/>
              </w:rPr>
              <w:t>Проект «Успех каждого ребенка»</w:t>
            </w:r>
          </w:p>
        </w:tc>
      </w:tr>
      <w:tr w:rsidR="001B1E29" w:rsidTr="00575F98">
        <w:tc>
          <w:tcPr>
            <w:tcW w:w="666" w:type="dxa"/>
          </w:tcPr>
          <w:p w:rsidR="001B6356" w:rsidRPr="001B6356" w:rsidRDefault="001B6356" w:rsidP="00AE3360">
            <w:pPr>
              <w:jc w:val="center"/>
              <w:rPr>
                <w:rFonts w:cs="Times New Roman"/>
                <w:sz w:val="20"/>
                <w:szCs w:val="20"/>
              </w:rPr>
            </w:pPr>
            <w:r w:rsidRPr="001B6356">
              <w:rPr>
                <w:rFonts w:cs="Times New Roman"/>
                <w:sz w:val="20"/>
                <w:szCs w:val="20"/>
              </w:rPr>
              <w:t>1</w:t>
            </w:r>
          </w:p>
        </w:tc>
        <w:tc>
          <w:tcPr>
            <w:tcW w:w="2256" w:type="dxa"/>
          </w:tcPr>
          <w:p w:rsidR="001B6356" w:rsidRPr="001B6356" w:rsidRDefault="001B6356" w:rsidP="00AE3360">
            <w:pPr>
              <w:rPr>
                <w:rFonts w:cs="Times New Roman"/>
                <w:sz w:val="20"/>
                <w:szCs w:val="20"/>
              </w:rPr>
            </w:pPr>
            <w:r w:rsidRPr="001B6356">
              <w:rPr>
                <w:rFonts w:cs="Times New Roman"/>
                <w:sz w:val="20"/>
                <w:szCs w:val="20"/>
              </w:rPr>
              <w:t>Доля детей от 5 до 18 лет, охваченных дополнительным образованием, %</w:t>
            </w:r>
          </w:p>
        </w:tc>
        <w:tc>
          <w:tcPr>
            <w:tcW w:w="598" w:type="dxa"/>
          </w:tcPr>
          <w:p w:rsidR="001B6356" w:rsidRPr="001B6356" w:rsidRDefault="001B6356" w:rsidP="00AE3360">
            <w:pPr>
              <w:jc w:val="center"/>
              <w:rPr>
                <w:rFonts w:cs="Times New Roman"/>
                <w:sz w:val="20"/>
                <w:szCs w:val="20"/>
              </w:rPr>
            </w:pPr>
            <w:r w:rsidRPr="001B6356">
              <w:rPr>
                <w:rFonts w:cs="Times New Roman"/>
                <w:sz w:val="20"/>
                <w:szCs w:val="20"/>
              </w:rPr>
              <w:t>%</w:t>
            </w:r>
          </w:p>
        </w:tc>
        <w:tc>
          <w:tcPr>
            <w:tcW w:w="1096" w:type="dxa"/>
          </w:tcPr>
          <w:p w:rsidR="001B6356" w:rsidRPr="001B6356" w:rsidRDefault="00DC53E2" w:rsidP="00AE3360">
            <w:pPr>
              <w:jc w:val="center"/>
              <w:rPr>
                <w:rFonts w:cs="Times New Roman"/>
                <w:sz w:val="20"/>
                <w:szCs w:val="20"/>
              </w:rPr>
            </w:pPr>
            <w:r>
              <w:rPr>
                <w:rFonts w:cs="Times New Roman"/>
                <w:sz w:val="20"/>
                <w:szCs w:val="20"/>
              </w:rPr>
              <w:t>82</w:t>
            </w:r>
          </w:p>
        </w:tc>
        <w:tc>
          <w:tcPr>
            <w:tcW w:w="1411" w:type="dxa"/>
          </w:tcPr>
          <w:p w:rsidR="001B6356" w:rsidRPr="001B6356" w:rsidRDefault="00DC53E2"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93,3</w:t>
            </w:r>
          </w:p>
        </w:tc>
        <w:tc>
          <w:tcPr>
            <w:tcW w:w="1025"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p>
        </w:tc>
        <w:tc>
          <w:tcPr>
            <w:tcW w:w="939" w:type="dxa"/>
          </w:tcPr>
          <w:p w:rsidR="001B6356" w:rsidRPr="001B6356" w:rsidRDefault="00DC53E2"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114</w:t>
            </w:r>
          </w:p>
        </w:tc>
        <w:tc>
          <w:tcPr>
            <w:tcW w:w="2622" w:type="dxa"/>
          </w:tcPr>
          <w:p w:rsidR="001B6356" w:rsidRPr="00FA1825" w:rsidRDefault="001B6356" w:rsidP="00AE3360">
            <w:pPr>
              <w:spacing w:after="96" w:line="255" w:lineRule="atLeast"/>
              <w:jc w:val="center"/>
              <w:rPr>
                <w:rFonts w:eastAsia="Times New Roman" w:cs="Times New Roman"/>
                <w:color w:val="2C2C2C"/>
                <w:szCs w:val="20"/>
                <w:highlight w:val="yellow"/>
                <w:lang w:eastAsia="ru-RU"/>
              </w:rPr>
            </w:pPr>
          </w:p>
        </w:tc>
      </w:tr>
      <w:tr w:rsidR="001B1E29" w:rsidTr="00575F98">
        <w:tc>
          <w:tcPr>
            <w:tcW w:w="666" w:type="dxa"/>
            <w:shd w:val="clear" w:color="auto" w:fill="auto"/>
          </w:tcPr>
          <w:p w:rsidR="001B6356" w:rsidRPr="001B6356" w:rsidRDefault="001B6356" w:rsidP="00AE3360">
            <w:pPr>
              <w:jc w:val="center"/>
              <w:rPr>
                <w:rFonts w:cs="Times New Roman"/>
                <w:sz w:val="20"/>
                <w:szCs w:val="20"/>
              </w:rPr>
            </w:pPr>
            <w:r w:rsidRPr="001B6356">
              <w:rPr>
                <w:rFonts w:cs="Times New Roman"/>
                <w:sz w:val="20"/>
                <w:szCs w:val="20"/>
              </w:rPr>
              <w:t>4</w:t>
            </w:r>
          </w:p>
        </w:tc>
        <w:tc>
          <w:tcPr>
            <w:tcW w:w="2256" w:type="dxa"/>
            <w:shd w:val="clear" w:color="auto" w:fill="auto"/>
          </w:tcPr>
          <w:p w:rsidR="00DC53E2" w:rsidRDefault="00DC53E2" w:rsidP="00AE3360">
            <w:pPr>
              <w:rPr>
                <w:rFonts w:eastAsia="Arial Unicode MS" w:cs="Times New Roman"/>
                <w:sz w:val="20"/>
                <w:szCs w:val="20"/>
              </w:rPr>
            </w:pPr>
            <w:r>
              <w:rPr>
                <w:rFonts w:eastAsia="Arial Unicode MS" w:cs="Times New Roman"/>
                <w:sz w:val="20"/>
                <w:szCs w:val="20"/>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w:t>
            </w:r>
            <w:proofErr w:type="gramStart"/>
            <w:r>
              <w:rPr>
                <w:rFonts w:eastAsia="Arial Unicode MS" w:cs="Times New Roman"/>
                <w:sz w:val="20"/>
                <w:szCs w:val="20"/>
              </w:rPr>
              <w:t xml:space="preserve"> ,</w:t>
            </w:r>
            <w:proofErr w:type="gramEnd"/>
            <w:r>
              <w:rPr>
                <w:rFonts w:eastAsia="Arial Unicode MS" w:cs="Times New Roman"/>
                <w:sz w:val="20"/>
                <w:szCs w:val="20"/>
              </w:rPr>
              <w:t>в том числе в рамках программы Билет в будущее</w:t>
            </w:r>
          </w:p>
          <w:p w:rsidR="00DC53E2" w:rsidRDefault="00DC53E2" w:rsidP="00AE3360">
            <w:pPr>
              <w:rPr>
                <w:rFonts w:eastAsia="Arial Unicode MS" w:cs="Times New Roman"/>
                <w:sz w:val="20"/>
                <w:szCs w:val="20"/>
              </w:rPr>
            </w:pPr>
          </w:p>
          <w:p w:rsidR="001B6356" w:rsidRPr="001B6356" w:rsidRDefault="001B6356" w:rsidP="00AE3360">
            <w:pPr>
              <w:rPr>
                <w:rFonts w:cs="Times New Roman"/>
                <w:sz w:val="20"/>
                <w:szCs w:val="20"/>
              </w:rPr>
            </w:pPr>
          </w:p>
        </w:tc>
        <w:tc>
          <w:tcPr>
            <w:tcW w:w="598" w:type="dxa"/>
            <w:shd w:val="clear" w:color="auto" w:fill="auto"/>
          </w:tcPr>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r w:rsidRPr="001B6356">
              <w:rPr>
                <w:rFonts w:cs="Times New Roman"/>
                <w:sz w:val="20"/>
                <w:szCs w:val="20"/>
              </w:rPr>
              <w:t>Ед.</w:t>
            </w:r>
          </w:p>
        </w:tc>
        <w:tc>
          <w:tcPr>
            <w:tcW w:w="1096" w:type="dxa"/>
            <w:shd w:val="clear" w:color="auto" w:fill="FFFFFF" w:themeFill="background1"/>
          </w:tcPr>
          <w:p w:rsidR="00DC53E2" w:rsidRDefault="00DC53E2" w:rsidP="00AE3360">
            <w:pPr>
              <w:jc w:val="center"/>
              <w:rPr>
                <w:rFonts w:cs="Times New Roman"/>
                <w:sz w:val="20"/>
                <w:szCs w:val="20"/>
              </w:rPr>
            </w:pPr>
          </w:p>
          <w:p w:rsidR="00DC53E2" w:rsidRDefault="00DC53E2" w:rsidP="00AE3360">
            <w:pPr>
              <w:jc w:val="center"/>
              <w:rPr>
                <w:rFonts w:cs="Times New Roman"/>
                <w:sz w:val="20"/>
                <w:szCs w:val="20"/>
              </w:rPr>
            </w:pPr>
          </w:p>
          <w:p w:rsidR="001B6356" w:rsidRPr="001B6356" w:rsidRDefault="00DC53E2" w:rsidP="00AE3360">
            <w:pPr>
              <w:jc w:val="center"/>
              <w:rPr>
                <w:rFonts w:cs="Times New Roman"/>
                <w:sz w:val="20"/>
                <w:szCs w:val="20"/>
              </w:rPr>
            </w:pPr>
            <w:r>
              <w:rPr>
                <w:rFonts w:cs="Times New Roman"/>
                <w:sz w:val="20"/>
                <w:szCs w:val="20"/>
              </w:rPr>
              <w:t>0</w:t>
            </w:r>
          </w:p>
        </w:tc>
        <w:tc>
          <w:tcPr>
            <w:tcW w:w="1411" w:type="dxa"/>
            <w:shd w:val="clear" w:color="auto" w:fill="FFFFFF" w:themeFill="background1"/>
          </w:tcPr>
          <w:p w:rsidR="001B6356" w:rsidRPr="001B6356" w:rsidRDefault="001B6356" w:rsidP="00AE3360">
            <w:pPr>
              <w:jc w:val="center"/>
              <w:rPr>
                <w:rFonts w:cs="Times New Roman"/>
                <w:sz w:val="20"/>
                <w:szCs w:val="20"/>
              </w:rPr>
            </w:pPr>
          </w:p>
          <w:p w:rsidR="00DC53E2" w:rsidRDefault="00DC53E2" w:rsidP="00AE3360">
            <w:pPr>
              <w:jc w:val="center"/>
              <w:rPr>
                <w:rFonts w:cs="Times New Roman"/>
                <w:sz w:val="20"/>
                <w:szCs w:val="20"/>
              </w:rPr>
            </w:pPr>
          </w:p>
          <w:p w:rsidR="001B6356" w:rsidRPr="001B6356" w:rsidRDefault="00DC53E2" w:rsidP="00AE3360">
            <w:pPr>
              <w:jc w:val="center"/>
              <w:rPr>
                <w:rFonts w:cs="Times New Roman"/>
                <w:sz w:val="20"/>
                <w:szCs w:val="20"/>
              </w:rPr>
            </w:pPr>
            <w:r>
              <w:rPr>
                <w:rFonts w:cs="Times New Roman"/>
                <w:sz w:val="20"/>
                <w:szCs w:val="20"/>
              </w:rPr>
              <w:t>0</w:t>
            </w:r>
          </w:p>
        </w:tc>
        <w:tc>
          <w:tcPr>
            <w:tcW w:w="1025"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p>
        </w:tc>
        <w:tc>
          <w:tcPr>
            <w:tcW w:w="939" w:type="dxa"/>
          </w:tcPr>
          <w:p w:rsidR="00DC53E2" w:rsidRDefault="00DC53E2" w:rsidP="00AE3360">
            <w:pPr>
              <w:spacing w:after="96" w:line="255" w:lineRule="atLeast"/>
              <w:jc w:val="center"/>
              <w:rPr>
                <w:rFonts w:eastAsia="Times New Roman" w:cs="Times New Roman"/>
                <w:color w:val="2C2C2C"/>
                <w:sz w:val="20"/>
                <w:szCs w:val="20"/>
                <w:lang w:eastAsia="ru-RU"/>
              </w:rPr>
            </w:pPr>
          </w:p>
          <w:p w:rsidR="001B6356" w:rsidRPr="001B6356" w:rsidRDefault="00DC53E2"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0</w:t>
            </w:r>
          </w:p>
        </w:tc>
        <w:tc>
          <w:tcPr>
            <w:tcW w:w="2622" w:type="dxa"/>
          </w:tcPr>
          <w:p w:rsidR="001B6356" w:rsidRPr="00FA1825" w:rsidRDefault="001B6356" w:rsidP="00AE3360">
            <w:pPr>
              <w:spacing w:after="96" w:line="255" w:lineRule="atLeast"/>
              <w:jc w:val="center"/>
              <w:rPr>
                <w:rFonts w:eastAsia="Times New Roman" w:cs="Times New Roman"/>
                <w:color w:val="2C2C2C"/>
                <w:szCs w:val="20"/>
                <w:highlight w:val="yellow"/>
                <w:lang w:eastAsia="ru-RU"/>
              </w:rPr>
            </w:pPr>
          </w:p>
        </w:tc>
      </w:tr>
      <w:tr w:rsidR="001B6356" w:rsidTr="00551F3C">
        <w:tc>
          <w:tcPr>
            <w:tcW w:w="10613" w:type="dxa"/>
            <w:gridSpan w:val="10"/>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Calibri" w:cs="Times New Roman"/>
                <w:b/>
                <w:sz w:val="20"/>
                <w:szCs w:val="20"/>
              </w:rPr>
              <w:t>Проект «Цифровая образовательная среда»</w:t>
            </w:r>
          </w:p>
        </w:tc>
      </w:tr>
      <w:tr w:rsidR="001B1E29" w:rsidTr="00575F98">
        <w:tc>
          <w:tcPr>
            <w:tcW w:w="666" w:type="dxa"/>
          </w:tcPr>
          <w:p w:rsidR="001B6356" w:rsidRPr="001B6356" w:rsidRDefault="001B6356" w:rsidP="00AE3360">
            <w:pPr>
              <w:jc w:val="center"/>
              <w:rPr>
                <w:rFonts w:cs="Times New Roman"/>
                <w:sz w:val="20"/>
                <w:szCs w:val="20"/>
              </w:rPr>
            </w:pPr>
            <w:r w:rsidRPr="001B6356">
              <w:rPr>
                <w:rFonts w:cs="Times New Roman"/>
                <w:sz w:val="20"/>
                <w:szCs w:val="20"/>
              </w:rPr>
              <w:t>1</w:t>
            </w:r>
          </w:p>
        </w:tc>
        <w:tc>
          <w:tcPr>
            <w:tcW w:w="2256" w:type="dxa"/>
          </w:tcPr>
          <w:p w:rsidR="001B6356" w:rsidRPr="001B6356" w:rsidRDefault="001B6356" w:rsidP="00DC53E2">
            <w:pPr>
              <w:rPr>
                <w:rFonts w:cs="Times New Roman"/>
                <w:sz w:val="20"/>
                <w:szCs w:val="20"/>
                <w:highlight w:val="yellow"/>
              </w:rPr>
            </w:pPr>
            <w:r w:rsidRPr="001B6356">
              <w:rPr>
                <w:rFonts w:cs="Times New Roman"/>
                <w:sz w:val="20"/>
                <w:szCs w:val="20"/>
              </w:rPr>
              <w:t xml:space="preserve">Доля </w:t>
            </w:r>
            <w:r w:rsidR="00DC53E2">
              <w:rPr>
                <w:rFonts w:cs="Times New Roman"/>
                <w:sz w:val="20"/>
                <w:szCs w:val="20"/>
              </w:rPr>
              <w:t xml:space="preserve"> общеобразовательных организаций, оснащение в целях внедрения цифровой образовательной среды</w:t>
            </w:r>
          </w:p>
        </w:tc>
        <w:tc>
          <w:tcPr>
            <w:tcW w:w="598" w:type="dxa"/>
          </w:tcPr>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r w:rsidRPr="001B6356">
              <w:rPr>
                <w:rFonts w:cs="Times New Roman"/>
                <w:sz w:val="20"/>
                <w:szCs w:val="20"/>
              </w:rPr>
              <w:t>%</w:t>
            </w:r>
          </w:p>
        </w:tc>
        <w:tc>
          <w:tcPr>
            <w:tcW w:w="1096" w:type="dxa"/>
            <w:vAlign w:val="center"/>
          </w:tcPr>
          <w:p w:rsidR="001B6356" w:rsidRPr="001B6356" w:rsidRDefault="001B6356" w:rsidP="00AE3360">
            <w:pPr>
              <w:jc w:val="center"/>
              <w:rPr>
                <w:rFonts w:cs="Times New Roman"/>
                <w:sz w:val="20"/>
                <w:szCs w:val="20"/>
                <w:u w:color="000000"/>
              </w:rPr>
            </w:pPr>
          </w:p>
          <w:p w:rsidR="00DC53E2" w:rsidRDefault="00DC53E2" w:rsidP="00AE3360">
            <w:pPr>
              <w:jc w:val="center"/>
              <w:rPr>
                <w:rFonts w:cs="Times New Roman"/>
                <w:sz w:val="20"/>
                <w:szCs w:val="20"/>
                <w:u w:color="000000"/>
              </w:rPr>
            </w:pPr>
          </w:p>
          <w:p w:rsidR="00DC53E2" w:rsidRDefault="00DC53E2" w:rsidP="00AE3360">
            <w:pPr>
              <w:jc w:val="center"/>
              <w:rPr>
                <w:rFonts w:cs="Times New Roman"/>
                <w:sz w:val="20"/>
                <w:szCs w:val="20"/>
                <w:u w:color="000000"/>
              </w:rPr>
            </w:pPr>
          </w:p>
          <w:p w:rsidR="00DC53E2" w:rsidRDefault="00DC53E2" w:rsidP="00AE3360">
            <w:pPr>
              <w:jc w:val="center"/>
              <w:rPr>
                <w:rFonts w:cs="Times New Roman"/>
                <w:sz w:val="20"/>
                <w:szCs w:val="20"/>
                <w:u w:color="000000"/>
              </w:rPr>
            </w:pPr>
          </w:p>
          <w:p w:rsidR="001B6356" w:rsidRPr="001B6356" w:rsidRDefault="00DC53E2" w:rsidP="00AE3360">
            <w:pPr>
              <w:jc w:val="center"/>
              <w:rPr>
                <w:rFonts w:cs="Times New Roman"/>
                <w:sz w:val="20"/>
                <w:szCs w:val="20"/>
                <w:u w:color="000000"/>
              </w:rPr>
            </w:pPr>
            <w:r>
              <w:rPr>
                <w:rFonts w:cs="Times New Roman"/>
                <w:sz w:val="20"/>
                <w:szCs w:val="20"/>
                <w:u w:color="000000"/>
              </w:rPr>
              <w:t>33,33</w:t>
            </w:r>
          </w:p>
        </w:tc>
        <w:tc>
          <w:tcPr>
            <w:tcW w:w="1411"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p>
          <w:p w:rsidR="001B6356" w:rsidRPr="001B6356" w:rsidRDefault="001B6356" w:rsidP="00AE3360">
            <w:pPr>
              <w:spacing w:after="96" w:line="255" w:lineRule="atLeast"/>
              <w:jc w:val="center"/>
              <w:rPr>
                <w:rFonts w:eastAsia="Times New Roman" w:cs="Times New Roman"/>
                <w:color w:val="2C2C2C"/>
                <w:sz w:val="20"/>
                <w:szCs w:val="20"/>
                <w:lang w:eastAsia="ru-RU"/>
              </w:rPr>
            </w:pPr>
          </w:p>
          <w:p w:rsidR="001B6356" w:rsidRPr="001B6356" w:rsidRDefault="001B6356" w:rsidP="00AE3360">
            <w:pPr>
              <w:spacing w:after="96" w:line="255" w:lineRule="atLeast"/>
              <w:jc w:val="center"/>
              <w:rPr>
                <w:rFonts w:eastAsia="Times New Roman" w:cs="Times New Roman"/>
                <w:color w:val="2C2C2C"/>
                <w:sz w:val="20"/>
                <w:szCs w:val="20"/>
                <w:lang w:eastAsia="ru-RU"/>
              </w:rPr>
            </w:pPr>
          </w:p>
          <w:p w:rsidR="001B6356" w:rsidRPr="001B6356" w:rsidRDefault="00DC53E2"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33,33</w:t>
            </w:r>
          </w:p>
        </w:tc>
        <w:tc>
          <w:tcPr>
            <w:tcW w:w="1025"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p>
        </w:tc>
        <w:tc>
          <w:tcPr>
            <w:tcW w:w="939" w:type="dxa"/>
          </w:tcPr>
          <w:p w:rsidR="001B6356" w:rsidRDefault="001B6356" w:rsidP="00AE3360">
            <w:pPr>
              <w:spacing w:after="96" w:line="255" w:lineRule="atLeast"/>
              <w:jc w:val="center"/>
              <w:rPr>
                <w:rFonts w:eastAsia="Times New Roman" w:cs="Times New Roman"/>
                <w:color w:val="2C2C2C"/>
                <w:sz w:val="20"/>
                <w:szCs w:val="20"/>
                <w:lang w:eastAsia="ru-RU"/>
              </w:rPr>
            </w:pPr>
          </w:p>
          <w:p w:rsidR="00DC53E2" w:rsidRDefault="00DC53E2" w:rsidP="00AE3360">
            <w:pPr>
              <w:spacing w:after="96" w:line="255" w:lineRule="atLeast"/>
              <w:jc w:val="center"/>
              <w:rPr>
                <w:rFonts w:eastAsia="Times New Roman" w:cs="Times New Roman"/>
                <w:color w:val="2C2C2C"/>
                <w:sz w:val="20"/>
                <w:szCs w:val="20"/>
                <w:lang w:eastAsia="ru-RU"/>
              </w:rPr>
            </w:pPr>
          </w:p>
          <w:p w:rsidR="00DC53E2" w:rsidRDefault="00DC53E2" w:rsidP="00AE3360">
            <w:pPr>
              <w:spacing w:after="96" w:line="255" w:lineRule="atLeast"/>
              <w:jc w:val="center"/>
              <w:rPr>
                <w:rFonts w:eastAsia="Times New Roman" w:cs="Times New Roman"/>
                <w:color w:val="2C2C2C"/>
                <w:sz w:val="20"/>
                <w:szCs w:val="20"/>
                <w:lang w:eastAsia="ru-RU"/>
              </w:rPr>
            </w:pPr>
          </w:p>
          <w:p w:rsidR="00DC53E2" w:rsidRPr="001B6356" w:rsidRDefault="00DC53E2"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tc>
        <w:tc>
          <w:tcPr>
            <w:tcW w:w="2622" w:type="dxa"/>
          </w:tcPr>
          <w:p w:rsidR="001B6356" w:rsidRPr="00CE7213" w:rsidRDefault="001B6356" w:rsidP="00AE3360">
            <w:pPr>
              <w:spacing w:after="96" w:line="255" w:lineRule="atLeast"/>
              <w:jc w:val="center"/>
              <w:rPr>
                <w:rFonts w:ascii="Tahoma" w:eastAsia="Times New Roman" w:hAnsi="Tahoma"/>
                <w:color w:val="2C2C2C"/>
                <w:sz w:val="20"/>
                <w:szCs w:val="20"/>
                <w:highlight w:val="yellow"/>
                <w:lang w:eastAsia="ru-RU"/>
              </w:rPr>
            </w:pPr>
          </w:p>
        </w:tc>
      </w:tr>
      <w:tr w:rsidR="00376824" w:rsidTr="00575F98">
        <w:tc>
          <w:tcPr>
            <w:tcW w:w="666" w:type="dxa"/>
          </w:tcPr>
          <w:p w:rsidR="00376824" w:rsidRPr="001B6356" w:rsidRDefault="00376824" w:rsidP="00AE3360">
            <w:pPr>
              <w:jc w:val="center"/>
              <w:rPr>
                <w:rFonts w:cs="Times New Roman"/>
                <w:sz w:val="20"/>
                <w:szCs w:val="20"/>
              </w:rPr>
            </w:pPr>
            <w:r>
              <w:rPr>
                <w:rFonts w:cs="Times New Roman"/>
                <w:sz w:val="20"/>
                <w:szCs w:val="20"/>
              </w:rPr>
              <w:t>2</w:t>
            </w:r>
          </w:p>
        </w:tc>
        <w:tc>
          <w:tcPr>
            <w:tcW w:w="2256" w:type="dxa"/>
          </w:tcPr>
          <w:p w:rsidR="00376824" w:rsidRPr="00376824" w:rsidRDefault="00376824" w:rsidP="00DC53E2">
            <w:pPr>
              <w:rPr>
                <w:rFonts w:cs="Times New Roman"/>
                <w:sz w:val="20"/>
                <w:szCs w:val="20"/>
              </w:rPr>
            </w:pPr>
            <w:proofErr w:type="gramStart"/>
            <w:r w:rsidRPr="00376824">
              <w:rPr>
                <w:color w:val="000000"/>
                <w:sz w:val="20"/>
                <w:szCs w:val="20"/>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roofErr w:type="gramEnd"/>
          </w:p>
        </w:tc>
        <w:tc>
          <w:tcPr>
            <w:tcW w:w="598" w:type="dxa"/>
          </w:tcPr>
          <w:p w:rsidR="00376824" w:rsidRPr="001B6356" w:rsidRDefault="00376824" w:rsidP="00AE3360">
            <w:pPr>
              <w:jc w:val="center"/>
              <w:rPr>
                <w:rFonts w:cs="Times New Roman"/>
                <w:sz w:val="20"/>
                <w:szCs w:val="20"/>
              </w:rPr>
            </w:pPr>
            <w:r>
              <w:rPr>
                <w:rFonts w:cs="Times New Roman"/>
                <w:sz w:val="20"/>
                <w:szCs w:val="20"/>
              </w:rPr>
              <w:t>%</w:t>
            </w:r>
          </w:p>
        </w:tc>
        <w:tc>
          <w:tcPr>
            <w:tcW w:w="1096" w:type="dxa"/>
            <w:vAlign w:val="center"/>
          </w:tcPr>
          <w:p w:rsidR="00376824" w:rsidRPr="001B6356" w:rsidRDefault="00376824" w:rsidP="00AE3360">
            <w:pPr>
              <w:jc w:val="center"/>
              <w:rPr>
                <w:rFonts w:cs="Times New Roman"/>
                <w:sz w:val="20"/>
                <w:szCs w:val="20"/>
                <w:u w:color="000000"/>
              </w:rPr>
            </w:pPr>
            <w:r>
              <w:rPr>
                <w:rFonts w:cs="Times New Roman"/>
                <w:sz w:val="20"/>
                <w:szCs w:val="20"/>
                <w:u w:color="000000"/>
              </w:rPr>
              <w:t>0</w:t>
            </w:r>
          </w:p>
        </w:tc>
        <w:tc>
          <w:tcPr>
            <w:tcW w:w="1411" w:type="dxa"/>
          </w:tcPr>
          <w:p w:rsidR="00376824" w:rsidRDefault="00376824" w:rsidP="00AE3360">
            <w:pPr>
              <w:spacing w:after="96" w:line="255" w:lineRule="atLeast"/>
              <w:jc w:val="center"/>
              <w:rPr>
                <w:rFonts w:eastAsia="Times New Roman" w:cs="Times New Roman"/>
                <w:color w:val="2C2C2C"/>
                <w:sz w:val="20"/>
                <w:szCs w:val="20"/>
                <w:lang w:eastAsia="ru-RU"/>
              </w:rPr>
            </w:pPr>
          </w:p>
          <w:p w:rsidR="00376824" w:rsidRDefault="00376824" w:rsidP="00AE3360">
            <w:pPr>
              <w:spacing w:after="96" w:line="255" w:lineRule="atLeast"/>
              <w:jc w:val="center"/>
              <w:rPr>
                <w:rFonts w:eastAsia="Times New Roman" w:cs="Times New Roman"/>
                <w:color w:val="2C2C2C"/>
                <w:sz w:val="20"/>
                <w:szCs w:val="20"/>
                <w:lang w:eastAsia="ru-RU"/>
              </w:rPr>
            </w:pPr>
          </w:p>
          <w:p w:rsidR="00376824" w:rsidRDefault="00376824" w:rsidP="00AE3360">
            <w:pPr>
              <w:spacing w:after="96" w:line="255" w:lineRule="atLeast"/>
              <w:jc w:val="center"/>
              <w:rPr>
                <w:rFonts w:eastAsia="Times New Roman" w:cs="Times New Roman"/>
                <w:color w:val="2C2C2C"/>
                <w:sz w:val="20"/>
                <w:szCs w:val="20"/>
                <w:lang w:eastAsia="ru-RU"/>
              </w:rPr>
            </w:pPr>
          </w:p>
          <w:p w:rsidR="00376824" w:rsidRDefault="00376824" w:rsidP="00AE3360">
            <w:pPr>
              <w:spacing w:after="96" w:line="255" w:lineRule="atLeast"/>
              <w:jc w:val="center"/>
              <w:rPr>
                <w:rFonts w:eastAsia="Times New Roman" w:cs="Times New Roman"/>
                <w:color w:val="2C2C2C"/>
                <w:sz w:val="20"/>
                <w:szCs w:val="20"/>
                <w:lang w:eastAsia="ru-RU"/>
              </w:rPr>
            </w:pPr>
          </w:p>
          <w:p w:rsidR="00376824" w:rsidRPr="001B6356" w:rsidRDefault="00376824"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0</w:t>
            </w:r>
          </w:p>
        </w:tc>
        <w:tc>
          <w:tcPr>
            <w:tcW w:w="1025" w:type="dxa"/>
            <w:gridSpan w:val="3"/>
          </w:tcPr>
          <w:p w:rsidR="00376824" w:rsidRPr="001B6356" w:rsidRDefault="00376824" w:rsidP="00AE3360">
            <w:pPr>
              <w:spacing w:after="96" w:line="255" w:lineRule="atLeast"/>
              <w:jc w:val="center"/>
              <w:rPr>
                <w:rFonts w:eastAsia="Times New Roman" w:cs="Times New Roman"/>
                <w:color w:val="2C2C2C"/>
                <w:sz w:val="20"/>
                <w:szCs w:val="20"/>
                <w:lang w:eastAsia="ru-RU"/>
              </w:rPr>
            </w:pPr>
          </w:p>
        </w:tc>
        <w:tc>
          <w:tcPr>
            <w:tcW w:w="939" w:type="dxa"/>
          </w:tcPr>
          <w:p w:rsidR="00376824" w:rsidRDefault="00376824" w:rsidP="00AE3360">
            <w:pPr>
              <w:spacing w:after="96" w:line="255" w:lineRule="atLeast"/>
              <w:jc w:val="center"/>
              <w:rPr>
                <w:rFonts w:eastAsia="Times New Roman" w:cs="Times New Roman"/>
                <w:color w:val="2C2C2C"/>
                <w:sz w:val="20"/>
                <w:szCs w:val="20"/>
                <w:lang w:eastAsia="ru-RU"/>
              </w:rPr>
            </w:pPr>
          </w:p>
          <w:p w:rsidR="00376824" w:rsidRDefault="00376824" w:rsidP="00AE3360">
            <w:pPr>
              <w:spacing w:after="96" w:line="255" w:lineRule="atLeast"/>
              <w:jc w:val="center"/>
              <w:rPr>
                <w:rFonts w:eastAsia="Times New Roman" w:cs="Times New Roman"/>
                <w:color w:val="2C2C2C"/>
                <w:sz w:val="20"/>
                <w:szCs w:val="20"/>
                <w:lang w:eastAsia="ru-RU"/>
              </w:rPr>
            </w:pPr>
          </w:p>
          <w:p w:rsidR="00376824" w:rsidRDefault="00376824" w:rsidP="00AE3360">
            <w:pPr>
              <w:spacing w:after="96" w:line="255" w:lineRule="atLeast"/>
              <w:jc w:val="center"/>
              <w:rPr>
                <w:rFonts w:eastAsia="Times New Roman" w:cs="Times New Roman"/>
                <w:color w:val="2C2C2C"/>
                <w:sz w:val="20"/>
                <w:szCs w:val="20"/>
                <w:lang w:eastAsia="ru-RU"/>
              </w:rPr>
            </w:pPr>
          </w:p>
          <w:p w:rsidR="00376824" w:rsidRDefault="00376824"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0</w:t>
            </w:r>
          </w:p>
        </w:tc>
        <w:tc>
          <w:tcPr>
            <w:tcW w:w="2622" w:type="dxa"/>
          </w:tcPr>
          <w:p w:rsidR="00376824" w:rsidRPr="00CE7213" w:rsidRDefault="00376824" w:rsidP="00AE3360">
            <w:pPr>
              <w:spacing w:after="96" w:line="255" w:lineRule="atLeast"/>
              <w:jc w:val="center"/>
              <w:rPr>
                <w:rFonts w:ascii="Tahoma" w:eastAsia="Times New Roman" w:hAnsi="Tahoma"/>
                <w:color w:val="2C2C2C"/>
                <w:sz w:val="20"/>
                <w:szCs w:val="20"/>
                <w:highlight w:val="yellow"/>
                <w:lang w:eastAsia="ru-RU"/>
              </w:rPr>
            </w:pPr>
          </w:p>
        </w:tc>
      </w:tr>
      <w:tr w:rsidR="003209F3" w:rsidTr="00575F98">
        <w:tc>
          <w:tcPr>
            <w:tcW w:w="666" w:type="dxa"/>
          </w:tcPr>
          <w:p w:rsidR="003209F3" w:rsidRDefault="003209F3" w:rsidP="00AE3360">
            <w:pPr>
              <w:jc w:val="center"/>
              <w:rPr>
                <w:rFonts w:cs="Times New Roman"/>
                <w:sz w:val="20"/>
                <w:szCs w:val="20"/>
              </w:rPr>
            </w:pPr>
            <w:r>
              <w:rPr>
                <w:rFonts w:cs="Times New Roman"/>
                <w:sz w:val="20"/>
                <w:szCs w:val="20"/>
              </w:rPr>
              <w:t>3</w:t>
            </w:r>
          </w:p>
        </w:tc>
        <w:tc>
          <w:tcPr>
            <w:tcW w:w="2256" w:type="dxa"/>
          </w:tcPr>
          <w:p w:rsidR="003209F3" w:rsidRPr="003209F3" w:rsidRDefault="003209F3" w:rsidP="00DC53E2">
            <w:pPr>
              <w:rPr>
                <w:color w:val="000000"/>
                <w:sz w:val="20"/>
                <w:szCs w:val="20"/>
              </w:rPr>
            </w:pPr>
            <w:r w:rsidRPr="003209F3">
              <w:rPr>
                <w:color w:val="000000"/>
                <w:sz w:val="20"/>
                <w:szCs w:val="20"/>
              </w:rPr>
              <w:t xml:space="preserve">Доля педагогических работников, использующих сервисы федеральной </w:t>
            </w:r>
            <w:r w:rsidRPr="003209F3">
              <w:rPr>
                <w:color w:val="000000"/>
                <w:sz w:val="20"/>
                <w:szCs w:val="20"/>
              </w:rPr>
              <w:lastRenderedPageBreak/>
              <w:t>информационно-сервисной платформы цифровой образовательной среды</w:t>
            </w:r>
          </w:p>
        </w:tc>
        <w:tc>
          <w:tcPr>
            <w:tcW w:w="598" w:type="dxa"/>
          </w:tcPr>
          <w:p w:rsidR="003209F3" w:rsidRDefault="003209F3" w:rsidP="00AE3360">
            <w:pPr>
              <w:jc w:val="center"/>
              <w:rPr>
                <w:rFonts w:cs="Times New Roman"/>
                <w:sz w:val="20"/>
                <w:szCs w:val="20"/>
              </w:rPr>
            </w:pPr>
            <w:r>
              <w:rPr>
                <w:rFonts w:cs="Times New Roman"/>
                <w:sz w:val="20"/>
                <w:szCs w:val="20"/>
              </w:rPr>
              <w:lastRenderedPageBreak/>
              <w:t>%</w:t>
            </w:r>
          </w:p>
        </w:tc>
        <w:tc>
          <w:tcPr>
            <w:tcW w:w="1096" w:type="dxa"/>
            <w:vAlign w:val="center"/>
          </w:tcPr>
          <w:p w:rsidR="003209F3" w:rsidRDefault="003209F3" w:rsidP="00AE3360">
            <w:pPr>
              <w:jc w:val="center"/>
              <w:rPr>
                <w:rFonts w:cs="Times New Roman"/>
                <w:sz w:val="20"/>
                <w:szCs w:val="20"/>
                <w:u w:color="000000"/>
              </w:rPr>
            </w:pPr>
            <w:r>
              <w:rPr>
                <w:rFonts w:cs="Times New Roman"/>
                <w:sz w:val="20"/>
                <w:szCs w:val="20"/>
                <w:u w:color="000000"/>
              </w:rPr>
              <w:t>0</w:t>
            </w:r>
          </w:p>
        </w:tc>
        <w:tc>
          <w:tcPr>
            <w:tcW w:w="1411" w:type="dxa"/>
          </w:tcPr>
          <w:p w:rsidR="003209F3" w:rsidRDefault="003209F3" w:rsidP="00AE3360">
            <w:pPr>
              <w:spacing w:after="96" w:line="255" w:lineRule="atLeast"/>
              <w:jc w:val="center"/>
              <w:rPr>
                <w:rFonts w:eastAsia="Times New Roman" w:cs="Times New Roman"/>
                <w:color w:val="2C2C2C"/>
                <w:sz w:val="20"/>
                <w:szCs w:val="20"/>
                <w:lang w:eastAsia="ru-RU"/>
              </w:rPr>
            </w:pPr>
          </w:p>
          <w:p w:rsidR="003209F3" w:rsidRDefault="003209F3" w:rsidP="00AE3360">
            <w:pPr>
              <w:spacing w:after="96" w:line="255" w:lineRule="atLeast"/>
              <w:jc w:val="center"/>
              <w:rPr>
                <w:rFonts w:eastAsia="Times New Roman" w:cs="Times New Roman"/>
                <w:color w:val="2C2C2C"/>
                <w:sz w:val="20"/>
                <w:szCs w:val="20"/>
                <w:lang w:eastAsia="ru-RU"/>
              </w:rPr>
            </w:pPr>
          </w:p>
          <w:p w:rsidR="003209F3" w:rsidRDefault="003209F3"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0</w:t>
            </w:r>
          </w:p>
        </w:tc>
        <w:tc>
          <w:tcPr>
            <w:tcW w:w="1025" w:type="dxa"/>
            <w:gridSpan w:val="3"/>
          </w:tcPr>
          <w:p w:rsidR="003209F3" w:rsidRPr="001B6356" w:rsidRDefault="003209F3" w:rsidP="00AE3360">
            <w:pPr>
              <w:spacing w:after="96" w:line="255" w:lineRule="atLeast"/>
              <w:jc w:val="center"/>
              <w:rPr>
                <w:rFonts w:eastAsia="Times New Roman" w:cs="Times New Roman"/>
                <w:color w:val="2C2C2C"/>
                <w:sz w:val="20"/>
                <w:szCs w:val="20"/>
                <w:lang w:eastAsia="ru-RU"/>
              </w:rPr>
            </w:pPr>
          </w:p>
        </w:tc>
        <w:tc>
          <w:tcPr>
            <w:tcW w:w="939" w:type="dxa"/>
          </w:tcPr>
          <w:p w:rsidR="003209F3" w:rsidRDefault="003209F3" w:rsidP="00AE3360">
            <w:pPr>
              <w:spacing w:after="96" w:line="255" w:lineRule="atLeast"/>
              <w:jc w:val="center"/>
              <w:rPr>
                <w:rFonts w:eastAsia="Times New Roman" w:cs="Times New Roman"/>
                <w:color w:val="2C2C2C"/>
                <w:sz w:val="20"/>
                <w:szCs w:val="20"/>
                <w:lang w:eastAsia="ru-RU"/>
              </w:rPr>
            </w:pPr>
          </w:p>
          <w:p w:rsidR="003209F3" w:rsidRDefault="003209F3" w:rsidP="00AE3360">
            <w:pPr>
              <w:spacing w:after="96" w:line="255" w:lineRule="atLeast"/>
              <w:jc w:val="center"/>
              <w:rPr>
                <w:rFonts w:eastAsia="Times New Roman" w:cs="Times New Roman"/>
                <w:color w:val="2C2C2C"/>
                <w:sz w:val="20"/>
                <w:szCs w:val="20"/>
                <w:lang w:eastAsia="ru-RU"/>
              </w:rPr>
            </w:pPr>
          </w:p>
          <w:p w:rsidR="003209F3" w:rsidRDefault="003209F3"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0</w:t>
            </w:r>
          </w:p>
        </w:tc>
        <w:tc>
          <w:tcPr>
            <w:tcW w:w="2622" w:type="dxa"/>
          </w:tcPr>
          <w:p w:rsidR="003209F3" w:rsidRPr="00CE7213" w:rsidRDefault="003209F3" w:rsidP="00AE3360">
            <w:pPr>
              <w:spacing w:after="96" w:line="255" w:lineRule="atLeast"/>
              <w:jc w:val="center"/>
              <w:rPr>
                <w:rFonts w:ascii="Tahoma" w:eastAsia="Times New Roman" w:hAnsi="Tahoma"/>
                <w:color w:val="2C2C2C"/>
                <w:sz w:val="20"/>
                <w:szCs w:val="20"/>
                <w:highlight w:val="yellow"/>
                <w:lang w:eastAsia="ru-RU"/>
              </w:rPr>
            </w:pPr>
          </w:p>
        </w:tc>
      </w:tr>
      <w:tr w:rsidR="005602D0" w:rsidTr="00575F98">
        <w:tc>
          <w:tcPr>
            <w:tcW w:w="666" w:type="dxa"/>
          </w:tcPr>
          <w:p w:rsidR="005602D0" w:rsidRDefault="005602D0" w:rsidP="00AE3360">
            <w:pPr>
              <w:jc w:val="center"/>
              <w:rPr>
                <w:rFonts w:cs="Times New Roman"/>
                <w:sz w:val="20"/>
                <w:szCs w:val="20"/>
              </w:rPr>
            </w:pPr>
            <w:r>
              <w:rPr>
                <w:rFonts w:cs="Times New Roman"/>
                <w:sz w:val="20"/>
                <w:szCs w:val="20"/>
              </w:rPr>
              <w:lastRenderedPageBreak/>
              <w:t>4</w:t>
            </w:r>
          </w:p>
        </w:tc>
        <w:tc>
          <w:tcPr>
            <w:tcW w:w="2256" w:type="dxa"/>
          </w:tcPr>
          <w:p w:rsidR="005602D0" w:rsidRPr="005602D0" w:rsidRDefault="005602D0" w:rsidP="00DC53E2">
            <w:pPr>
              <w:rPr>
                <w:color w:val="000000"/>
                <w:sz w:val="20"/>
                <w:szCs w:val="20"/>
              </w:rPr>
            </w:pPr>
            <w:r w:rsidRPr="005602D0">
              <w:rPr>
                <w:color w:val="000000"/>
                <w:sz w:val="20"/>
                <w:szCs w:val="20"/>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598" w:type="dxa"/>
          </w:tcPr>
          <w:p w:rsidR="005602D0" w:rsidRDefault="005602D0" w:rsidP="00AE3360">
            <w:pPr>
              <w:jc w:val="center"/>
              <w:rPr>
                <w:rFonts w:cs="Times New Roman"/>
                <w:sz w:val="20"/>
                <w:szCs w:val="20"/>
              </w:rPr>
            </w:pPr>
            <w:r>
              <w:rPr>
                <w:rFonts w:cs="Times New Roman"/>
                <w:sz w:val="20"/>
                <w:szCs w:val="20"/>
              </w:rPr>
              <w:t>%</w:t>
            </w:r>
          </w:p>
        </w:tc>
        <w:tc>
          <w:tcPr>
            <w:tcW w:w="1096" w:type="dxa"/>
            <w:vAlign w:val="center"/>
          </w:tcPr>
          <w:p w:rsidR="005602D0" w:rsidRDefault="005602D0" w:rsidP="00AE3360">
            <w:pPr>
              <w:jc w:val="center"/>
              <w:rPr>
                <w:rFonts w:cs="Times New Roman"/>
                <w:sz w:val="20"/>
                <w:szCs w:val="20"/>
                <w:u w:color="000000"/>
              </w:rPr>
            </w:pPr>
            <w:r>
              <w:rPr>
                <w:rFonts w:cs="Times New Roman"/>
                <w:sz w:val="20"/>
                <w:szCs w:val="20"/>
                <w:u w:color="000000"/>
              </w:rPr>
              <w:t>0</w:t>
            </w:r>
          </w:p>
        </w:tc>
        <w:tc>
          <w:tcPr>
            <w:tcW w:w="1411" w:type="dxa"/>
          </w:tcPr>
          <w:p w:rsidR="005602D0" w:rsidRDefault="005602D0" w:rsidP="00AE3360">
            <w:pPr>
              <w:spacing w:after="96" w:line="255" w:lineRule="atLeast"/>
              <w:jc w:val="center"/>
              <w:rPr>
                <w:rFonts w:eastAsia="Times New Roman" w:cs="Times New Roman"/>
                <w:color w:val="2C2C2C"/>
                <w:sz w:val="20"/>
                <w:szCs w:val="20"/>
                <w:lang w:eastAsia="ru-RU"/>
              </w:rPr>
            </w:pPr>
          </w:p>
          <w:p w:rsidR="005602D0" w:rsidRDefault="005602D0" w:rsidP="00AE3360">
            <w:pPr>
              <w:spacing w:after="96" w:line="255" w:lineRule="atLeast"/>
              <w:jc w:val="center"/>
              <w:rPr>
                <w:rFonts w:eastAsia="Times New Roman" w:cs="Times New Roman"/>
                <w:color w:val="2C2C2C"/>
                <w:sz w:val="20"/>
                <w:szCs w:val="20"/>
                <w:lang w:eastAsia="ru-RU"/>
              </w:rPr>
            </w:pPr>
          </w:p>
          <w:p w:rsidR="005602D0" w:rsidRDefault="005602D0" w:rsidP="00AE3360">
            <w:pPr>
              <w:spacing w:after="96" w:line="255" w:lineRule="atLeast"/>
              <w:jc w:val="center"/>
              <w:rPr>
                <w:rFonts w:eastAsia="Times New Roman" w:cs="Times New Roman"/>
                <w:color w:val="2C2C2C"/>
                <w:sz w:val="20"/>
                <w:szCs w:val="20"/>
                <w:lang w:eastAsia="ru-RU"/>
              </w:rPr>
            </w:pPr>
          </w:p>
          <w:p w:rsidR="005602D0" w:rsidRDefault="005602D0"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0</w:t>
            </w:r>
          </w:p>
        </w:tc>
        <w:tc>
          <w:tcPr>
            <w:tcW w:w="1025" w:type="dxa"/>
            <w:gridSpan w:val="3"/>
          </w:tcPr>
          <w:p w:rsidR="005602D0" w:rsidRPr="001B6356" w:rsidRDefault="005602D0" w:rsidP="00AE3360">
            <w:pPr>
              <w:spacing w:after="96" w:line="255" w:lineRule="atLeast"/>
              <w:jc w:val="center"/>
              <w:rPr>
                <w:rFonts w:eastAsia="Times New Roman" w:cs="Times New Roman"/>
                <w:color w:val="2C2C2C"/>
                <w:sz w:val="20"/>
                <w:szCs w:val="20"/>
                <w:lang w:eastAsia="ru-RU"/>
              </w:rPr>
            </w:pPr>
          </w:p>
        </w:tc>
        <w:tc>
          <w:tcPr>
            <w:tcW w:w="939" w:type="dxa"/>
          </w:tcPr>
          <w:p w:rsidR="005602D0" w:rsidRDefault="005602D0" w:rsidP="00AE3360">
            <w:pPr>
              <w:spacing w:after="96" w:line="255" w:lineRule="atLeast"/>
              <w:jc w:val="center"/>
              <w:rPr>
                <w:rFonts w:eastAsia="Times New Roman" w:cs="Times New Roman"/>
                <w:color w:val="2C2C2C"/>
                <w:sz w:val="20"/>
                <w:szCs w:val="20"/>
                <w:lang w:eastAsia="ru-RU"/>
              </w:rPr>
            </w:pPr>
          </w:p>
          <w:p w:rsidR="005602D0" w:rsidRDefault="005602D0" w:rsidP="00AE3360">
            <w:pPr>
              <w:spacing w:after="96" w:line="255" w:lineRule="atLeast"/>
              <w:jc w:val="center"/>
              <w:rPr>
                <w:rFonts w:eastAsia="Times New Roman" w:cs="Times New Roman"/>
                <w:color w:val="2C2C2C"/>
                <w:sz w:val="20"/>
                <w:szCs w:val="20"/>
                <w:lang w:eastAsia="ru-RU"/>
              </w:rPr>
            </w:pPr>
          </w:p>
          <w:p w:rsidR="005602D0" w:rsidRDefault="005602D0" w:rsidP="00AE3360">
            <w:pPr>
              <w:spacing w:after="96" w:line="255" w:lineRule="atLeast"/>
              <w:jc w:val="center"/>
              <w:rPr>
                <w:rFonts w:eastAsia="Times New Roman" w:cs="Times New Roman"/>
                <w:color w:val="2C2C2C"/>
                <w:sz w:val="20"/>
                <w:szCs w:val="20"/>
                <w:lang w:eastAsia="ru-RU"/>
              </w:rPr>
            </w:pPr>
          </w:p>
          <w:p w:rsidR="005602D0" w:rsidRDefault="005602D0"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0</w:t>
            </w:r>
          </w:p>
        </w:tc>
        <w:tc>
          <w:tcPr>
            <w:tcW w:w="2622" w:type="dxa"/>
          </w:tcPr>
          <w:p w:rsidR="005602D0" w:rsidRPr="00CE7213" w:rsidRDefault="005602D0" w:rsidP="00AE3360">
            <w:pPr>
              <w:spacing w:after="96" w:line="255" w:lineRule="atLeast"/>
              <w:jc w:val="center"/>
              <w:rPr>
                <w:rFonts w:ascii="Tahoma" w:eastAsia="Times New Roman" w:hAnsi="Tahoma"/>
                <w:color w:val="2C2C2C"/>
                <w:sz w:val="20"/>
                <w:szCs w:val="20"/>
                <w:highlight w:val="yellow"/>
                <w:lang w:eastAsia="ru-RU"/>
              </w:rPr>
            </w:pPr>
          </w:p>
        </w:tc>
      </w:tr>
      <w:tr w:rsidR="001B1E29" w:rsidTr="00264F1D">
        <w:tc>
          <w:tcPr>
            <w:tcW w:w="10613" w:type="dxa"/>
            <w:gridSpan w:val="10"/>
          </w:tcPr>
          <w:p w:rsidR="001B1E29" w:rsidRPr="00CE7213" w:rsidRDefault="001B1E29" w:rsidP="001B1E29">
            <w:pPr>
              <w:spacing w:after="96" w:line="255" w:lineRule="atLeast"/>
              <w:jc w:val="center"/>
              <w:rPr>
                <w:rFonts w:ascii="Tahoma" w:eastAsia="Times New Roman" w:hAnsi="Tahoma"/>
                <w:color w:val="2C2C2C"/>
                <w:sz w:val="20"/>
                <w:szCs w:val="20"/>
                <w:highlight w:val="yellow"/>
                <w:lang w:eastAsia="ru-RU"/>
              </w:rPr>
            </w:pPr>
            <w:r w:rsidRPr="001B6356">
              <w:rPr>
                <w:rFonts w:eastAsia="Calibri" w:cs="Times New Roman"/>
                <w:b/>
                <w:sz w:val="20"/>
                <w:szCs w:val="20"/>
              </w:rPr>
              <w:t>Проект «</w:t>
            </w:r>
            <w:r>
              <w:rPr>
                <w:rFonts w:eastAsia="Calibri" w:cs="Times New Roman"/>
                <w:b/>
                <w:sz w:val="20"/>
                <w:szCs w:val="20"/>
              </w:rPr>
              <w:t>Патриотическое воспитание граждан РФ</w:t>
            </w:r>
            <w:r w:rsidRPr="001B6356">
              <w:rPr>
                <w:rFonts w:eastAsia="Calibri" w:cs="Times New Roman"/>
                <w:b/>
                <w:sz w:val="20"/>
                <w:szCs w:val="20"/>
              </w:rPr>
              <w:t>»</w:t>
            </w:r>
          </w:p>
        </w:tc>
      </w:tr>
      <w:tr w:rsidR="001B1E29" w:rsidTr="00575F98">
        <w:tc>
          <w:tcPr>
            <w:tcW w:w="666" w:type="dxa"/>
          </w:tcPr>
          <w:p w:rsidR="001B1E29" w:rsidRDefault="001B1E29" w:rsidP="00AE3360">
            <w:pPr>
              <w:jc w:val="center"/>
              <w:rPr>
                <w:rFonts w:cs="Times New Roman"/>
                <w:sz w:val="20"/>
                <w:szCs w:val="20"/>
              </w:rPr>
            </w:pPr>
          </w:p>
        </w:tc>
        <w:tc>
          <w:tcPr>
            <w:tcW w:w="2256" w:type="dxa"/>
          </w:tcPr>
          <w:p w:rsidR="001B1E29" w:rsidRPr="001B1E29" w:rsidRDefault="001B1E29" w:rsidP="00DC53E2">
            <w:pPr>
              <w:rPr>
                <w:color w:val="000000"/>
                <w:sz w:val="20"/>
                <w:szCs w:val="20"/>
              </w:rPr>
            </w:pPr>
            <w:r w:rsidRPr="001B1E29">
              <w:rPr>
                <w:color w:val="000000"/>
                <w:sz w:val="20"/>
                <w:szCs w:val="20"/>
              </w:rPr>
              <w:t>Обеспечено увеличение численности детей и молодежи в возрасте до 30 лет, вовлеченных в социально-активную деятельность через увеличение охвата патриотическими проектами</w:t>
            </w:r>
          </w:p>
        </w:tc>
        <w:tc>
          <w:tcPr>
            <w:tcW w:w="598" w:type="dxa"/>
          </w:tcPr>
          <w:p w:rsidR="001B1E29" w:rsidRDefault="001B1E29" w:rsidP="00AE3360">
            <w:pPr>
              <w:jc w:val="center"/>
              <w:rPr>
                <w:rFonts w:cs="Times New Roman"/>
                <w:sz w:val="20"/>
                <w:szCs w:val="20"/>
              </w:rPr>
            </w:pPr>
            <w:r>
              <w:rPr>
                <w:rFonts w:cs="Times New Roman"/>
                <w:sz w:val="20"/>
                <w:szCs w:val="20"/>
              </w:rPr>
              <w:t>Тыс</w:t>
            </w:r>
            <w:proofErr w:type="gramStart"/>
            <w:r>
              <w:rPr>
                <w:rFonts w:cs="Times New Roman"/>
                <w:sz w:val="20"/>
                <w:szCs w:val="20"/>
              </w:rPr>
              <w:t>.ч</w:t>
            </w:r>
            <w:proofErr w:type="gramEnd"/>
            <w:r>
              <w:rPr>
                <w:rFonts w:cs="Times New Roman"/>
                <w:sz w:val="20"/>
                <w:szCs w:val="20"/>
              </w:rPr>
              <w:t>ел.</w:t>
            </w:r>
          </w:p>
        </w:tc>
        <w:tc>
          <w:tcPr>
            <w:tcW w:w="1096" w:type="dxa"/>
            <w:vAlign w:val="center"/>
          </w:tcPr>
          <w:p w:rsidR="001B1E29" w:rsidRDefault="001B1E29" w:rsidP="00AE3360">
            <w:pPr>
              <w:jc w:val="center"/>
              <w:rPr>
                <w:rFonts w:cs="Times New Roman"/>
                <w:sz w:val="20"/>
                <w:szCs w:val="20"/>
                <w:u w:color="000000"/>
              </w:rPr>
            </w:pPr>
            <w:r>
              <w:rPr>
                <w:rFonts w:cs="Times New Roman"/>
                <w:sz w:val="20"/>
                <w:szCs w:val="20"/>
                <w:u w:color="000000"/>
              </w:rPr>
              <w:t>1,35</w:t>
            </w:r>
          </w:p>
        </w:tc>
        <w:tc>
          <w:tcPr>
            <w:tcW w:w="1411" w:type="dxa"/>
          </w:tcPr>
          <w:p w:rsidR="001B1E29" w:rsidRDefault="001B1E29" w:rsidP="00AE3360">
            <w:pPr>
              <w:spacing w:after="96" w:line="255" w:lineRule="atLeast"/>
              <w:jc w:val="center"/>
              <w:rPr>
                <w:rFonts w:eastAsia="Times New Roman" w:cs="Times New Roman"/>
                <w:color w:val="2C2C2C"/>
                <w:sz w:val="20"/>
                <w:szCs w:val="20"/>
                <w:lang w:eastAsia="ru-RU"/>
              </w:rPr>
            </w:pPr>
          </w:p>
          <w:p w:rsidR="001B1E29" w:rsidRDefault="001B1E29" w:rsidP="00AE3360">
            <w:pPr>
              <w:spacing w:after="96" w:line="255" w:lineRule="atLeast"/>
              <w:jc w:val="center"/>
              <w:rPr>
                <w:rFonts w:eastAsia="Times New Roman" w:cs="Times New Roman"/>
                <w:color w:val="2C2C2C"/>
                <w:sz w:val="20"/>
                <w:szCs w:val="20"/>
                <w:lang w:eastAsia="ru-RU"/>
              </w:rPr>
            </w:pPr>
          </w:p>
          <w:p w:rsidR="001B1E29" w:rsidRDefault="001B1E29" w:rsidP="00AE3360">
            <w:pPr>
              <w:spacing w:after="96" w:line="255" w:lineRule="atLeast"/>
              <w:jc w:val="center"/>
              <w:rPr>
                <w:rFonts w:eastAsia="Times New Roman" w:cs="Times New Roman"/>
                <w:color w:val="2C2C2C"/>
                <w:sz w:val="20"/>
                <w:szCs w:val="20"/>
                <w:lang w:eastAsia="ru-RU"/>
              </w:rPr>
            </w:pPr>
          </w:p>
          <w:p w:rsidR="001B1E29" w:rsidRDefault="001B1E29"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1,97</w:t>
            </w:r>
          </w:p>
        </w:tc>
        <w:tc>
          <w:tcPr>
            <w:tcW w:w="1025" w:type="dxa"/>
            <w:gridSpan w:val="3"/>
          </w:tcPr>
          <w:p w:rsidR="001B1E29" w:rsidRPr="001B6356" w:rsidRDefault="001B1E29" w:rsidP="00AE3360">
            <w:pPr>
              <w:spacing w:after="96" w:line="255" w:lineRule="atLeast"/>
              <w:jc w:val="center"/>
              <w:rPr>
                <w:rFonts w:eastAsia="Times New Roman" w:cs="Times New Roman"/>
                <w:color w:val="2C2C2C"/>
                <w:sz w:val="20"/>
                <w:szCs w:val="20"/>
                <w:lang w:eastAsia="ru-RU"/>
              </w:rPr>
            </w:pPr>
          </w:p>
        </w:tc>
        <w:tc>
          <w:tcPr>
            <w:tcW w:w="939" w:type="dxa"/>
          </w:tcPr>
          <w:p w:rsidR="001B1E29" w:rsidRDefault="001B1E29" w:rsidP="00AE3360">
            <w:pPr>
              <w:spacing w:after="96" w:line="255" w:lineRule="atLeast"/>
              <w:jc w:val="center"/>
              <w:rPr>
                <w:rFonts w:eastAsia="Times New Roman" w:cs="Times New Roman"/>
                <w:color w:val="2C2C2C"/>
                <w:sz w:val="20"/>
                <w:szCs w:val="20"/>
                <w:lang w:eastAsia="ru-RU"/>
              </w:rPr>
            </w:pPr>
          </w:p>
          <w:p w:rsidR="001B1E29" w:rsidRDefault="001B1E29" w:rsidP="00AE3360">
            <w:pPr>
              <w:spacing w:after="96" w:line="255" w:lineRule="atLeast"/>
              <w:jc w:val="center"/>
              <w:rPr>
                <w:rFonts w:eastAsia="Times New Roman" w:cs="Times New Roman"/>
                <w:color w:val="2C2C2C"/>
                <w:sz w:val="20"/>
                <w:szCs w:val="20"/>
                <w:lang w:eastAsia="ru-RU"/>
              </w:rPr>
            </w:pPr>
          </w:p>
          <w:p w:rsidR="001B1E29" w:rsidRDefault="001B1E29" w:rsidP="00AE3360">
            <w:pPr>
              <w:spacing w:after="96" w:line="255" w:lineRule="atLeast"/>
              <w:jc w:val="center"/>
              <w:rPr>
                <w:rFonts w:eastAsia="Times New Roman" w:cs="Times New Roman"/>
                <w:color w:val="2C2C2C"/>
                <w:sz w:val="20"/>
                <w:szCs w:val="20"/>
                <w:lang w:eastAsia="ru-RU"/>
              </w:rPr>
            </w:pPr>
          </w:p>
          <w:p w:rsidR="001B1E29" w:rsidRDefault="001B1E29" w:rsidP="00AE336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146</w:t>
            </w:r>
          </w:p>
        </w:tc>
        <w:tc>
          <w:tcPr>
            <w:tcW w:w="2622" w:type="dxa"/>
          </w:tcPr>
          <w:p w:rsidR="001B1E29" w:rsidRPr="001B1E29" w:rsidRDefault="001B1E29" w:rsidP="00AE3360">
            <w:pPr>
              <w:spacing w:after="96" w:line="255" w:lineRule="atLeast"/>
              <w:jc w:val="center"/>
              <w:rPr>
                <w:rFonts w:eastAsia="Times New Roman" w:cs="Times New Roman"/>
                <w:color w:val="2C2C2C"/>
                <w:sz w:val="20"/>
                <w:szCs w:val="20"/>
                <w:highlight w:val="yellow"/>
                <w:lang w:eastAsia="ru-RU"/>
              </w:rPr>
            </w:pPr>
            <w:r w:rsidRPr="00F7128E">
              <w:rPr>
                <w:rFonts w:eastAsia="Times New Roman" w:cs="Times New Roman"/>
                <w:color w:val="2C2C2C"/>
                <w:sz w:val="20"/>
                <w:szCs w:val="20"/>
                <w:lang w:eastAsia="ru-RU"/>
              </w:rPr>
              <w:t>100% обучающихся</w:t>
            </w:r>
          </w:p>
        </w:tc>
      </w:tr>
    </w:tbl>
    <w:p w:rsidR="001B6356" w:rsidRDefault="001B6356" w:rsidP="00FB03D4">
      <w:pPr>
        <w:tabs>
          <w:tab w:val="left" w:pos="709"/>
        </w:tabs>
        <w:spacing w:after="0" w:line="240" w:lineRule="auto"/>
        <w:ind w:firstLine="709"/>
        <w:jc w:val="both"/>
        <w:rPr>
          <w:rFonts w:eastAsia="Times New Roman"/>
          <w:szCs w:val="24"/>
          <w:lang w:eastAsia="ru-RU"/>
        </w:rPr>
      </w:pPr>
    </w:p>
    <w:p w:rsidR="008C35E8" w:rsidRDefault="008C35E8" w:rsidP="008C35E8">
      <w:pPr>
        <w:spacing w:after="0" w:line="240" w:lineRule="auto"/>
        <w:ind w:firstLine="709"/>
        <w:jc w:val="both"/>
        <w:rPr>
          <w:color w:val="000000"/>
          <w:szCs w:val="24"/>
          <w:shd w:val="clear" w:color="auto" w:fill="FFFFFF"/>
        </w:rPr>
      </w:pPr>
    </w:p>
    <w:p w:rsidR="00F71FFF" w:rsidRPr="001E493A" w:rsidRDefault="00F71FFF" w:rsidP="008C35E8">
      <w:pPr>
        <w:spacing w:after="0" w:line="240" w:lineRule="auto"/>
        <w:ind w:firstLine="709"/>
        <w:jc w:val="both"/>
        <w:rPr>
          <w:color w:val="000000"/>
          <w:szCs w:val="24"/>
          <w:shd w:val="clear" w:color="auto" w:fill="FFFFFF"/>
        </w:rPr>
      </w:pPr>
    </w:p>
    <w:p w:rsidR="00517044" w:rsidRDefault="009A25B0" w:rsidP="00BA3401">
      <w:pPr>
        <w:tabs>
          <w:tab w:val="left" w:pos="0"/>
        </w:tabs>
        <w:spacing w:after="0" w:line="240" w:lineRule="auto"/>
        <w:ind w:firstLine="709"/>
        <w:contextualSpacing/>
        <w:jc w:val="both"/>
        <w:rPr>
          <w:szCs w:val="24"/>
        </w:rPr>
      </w:pPr>
      <w:r w:rsidRPr="00BF47E8">
        <w:rPr>
          <w:b/>
          <w:bCs/>
          <w:i/>
          <w:iCs/>
          <w:color w:val="333333"/>
        </w:rPr>
        <w:t>Вывод</w:t>
      </w:r>
      <w:r w:rsidRPr="00BF47E8">
        <w:rPr>
          <w:b/>
          <w:bCs/>
          <w:i/>
          <w:iCs/>
        </w:rPr>
        <w:t>:</w:t>
      </w:r>
      <w:r w:rsidRPr="00BF47E8">
        <w:rPr>
          <w:rFonts w:ascii="Arial" w:hAnsi="Arial" w:cs="Arial"/>
          <w:b/>
          <w:bCs/>
          <w:i/>
          <w:iCs/>
          <w:sz w:val="18"/>
        </w:rPr>
        <w:t xml:space="preserve">  </w:t>
      </w:r>
      <w:r w:rsidRPr="00BF47E8">
        <w:rPr>
          <w:rFonts w:eastAsia="Times New Roman"/>
          <w:szCs w:val="24"/>
          <w:lang w:eastAsia="ru-RU"/>
        </w:rPr>
        <w:t>п</w:t>
      </w:r>
      <w:r w:rsidR="006312C7">
        <w:rPr>
          <w:rFonts w:eastAsia="Times New Roman"/>
          <w:szCs w:val="24"/>
          <w:lang w:eastAsia="ru-RU"/>
        </w:rPr>
        <w:t>о результатам реализации за 2021</w:t>
      </w:r>
      <w:r w:rsidRPr="00BF47E8">
        <w:rPr>
          <w:rFonts w:eastAsia="Times New Roman"/>
          <w:szCs w:val="24"/>
          <w:lang w:eastAsia="ru-RU"/>
        </w:rPr>
        <w:t xml:space="preserve"> год муниципальная программа признана эффективной. </w:t>
      </w:r>
      <w:r w:rsidRPr="00BF47E8">
        <w:rPr>
          <w:color w:val="000000"/>
          <w:szCs w:val="24"/>
        </w:rPr>
        <w:t>По итогам оценки эффективности</w:t>
      </w:r>
      <w:r w:rsidR="006312C7">
        <w:rPr>
          <w:color w:val="000000"/>
          <w:szCs w:val="24"/>
        </w:rPr>
        <w:t xml:space="preserve"> муниципальной программы за 2021</w:t>
      </w:r>
      <w:r w:rsidRPr="00BF47E8">
        <w:rPr>
          <w:color w:val="000000"/>
          <w:szCs w:val="24"/>
        </w:rPr>
        <w:t xml:space="preserve"> год </w:t>
      </w:r>
      <w:r w:rsidRPr="00BF47E8">
        <w:rPr>
          <w:szCs w:val="24"/>
        </w:rPr>
        <w:t>координатору программы рекомендуется обеспечивать своевременную корректировку объемов финансирования мероприятий программы.</w:t>
      </w:r>
    </w:p>
    <w:p w:rsidR="006236DE" w:rsidRDefault="006236DE" w:rsidP="00BA3401">
      <w:pPr>
        <w:tabs>
          <w:tab w:val="left" w:pos="0"/>
        </w:tabs>
        <w:spacing w:after="0" w:line="240" w:lineRule="auto"/>
        <w:ind w:firstLine="709"/>
        <w:contextualSpacing/>
        <w:jc w:val="both"/>
        <w:rPr>
          <w:szCs w:val="24"/>
        </w:rPr>
      </w:pPr>
    </w:p>
    <w:p w:rsidR="00B7403B" w:rsidRDefault="00B7403B" w:rsidP="00BA3401">
      <w:pPr>
        <w:tabs>
          <w:tab w:val="left" w:pos="0"/>
        </w:tabs>
        <w:spacing w:after="0" w:line="240" w:lineRule="auto"/>
        <w:ind w:firstLine="709"/>
        <w:contextualSpacing/>
        <w:jc w:val="both"/>
        <w:rPr>
          <w:szCs w:val="24"/>
        </w:rPr>
      </w:pPr>
    </w:p>
    <w:p w:rsidR="00F71FFF" w:rsidRDefault="00F71FFF" w:rsidP="00BA3401">
      <w:pPr>
        <w:tabs>
          <w:tab w:val="left" w:pos="0"/>
        </w:tabs>
        <w:spacing w:after="0" w:line="240" w:lineRule="auto"/>
        <w:ind w:firstLine="709"/>
        <w:contextualSpacing/>
        <w:jc w:val="both"/>
        <w:rPr>
          <w:szCs w:val="24"/>
        </w:rPr>
      </w:pPr>
    </w:p>
    <w:p w:rsidR="00F71FFF" w:rsidRDefault="00F71FFF" w:rsidP="00BA3401">
      <w:pPr>
        <w:tabs>
          <w:tab w:val="left" w:pos="0"/>
        </w:tabs>
        <w:spacing w:after="0" w:line="240" w:lineRule="auto"/>
        <w:ind w:firstLine="709"/>
        <w:contextualSpacing/>
        <w:jc w:val="both"/>
        <w:rPr>
          <w:szCs w:val="24"/>
        </w:rPr>
      </w:pPr>
    </w:p>
    <w:p w:rsidR="006236DE" w:rsidRPr="006236DE" w:rsidRDefault="006236DE" w:rsidP="006236DE">
      <w:pPr>
        <w:pStyle w:val="a3"/>
        <w:spacing w:before="0" w:beforeAutospacing="0" w:after="0" w:afterAutospacing="0" w:line="240" w:lineRule="exact"/>
        <w:ind w:right="-57"/>
        <w:jc w:val="center"/>
        <w:rPr>
          <w:b/>
          <w:color w:val="000000"/>
          <w:sz w:val="22"/>
          <w:szCs w:val="22"/>
        </w:rPr>
      </w:pPr>
      <w:r w:rsidRPr="006236DE">
        <w:rPr>
          <w:b/>
        </w:rPr>
        <w:t>34.</w:t>
      </w:r>
      <w:r w:rsidR="00F71FFF">
        <w:rPr>
          <w:b/>
        </w:rPr>
        <w:t xml:space="preserve">   </w:t>
      </w:r>
      <w:r w:rsidRPr="006236DE">
        <w:rPr>
          <w:b/>
        </w:rPr>
        <w:t xml:space="preserve"> </w:t>
      </w:r>
      <w:r w:rsidRPr="006236DE">
        <w:rPr>
          <w:b/>
          <w:color w:val="000000"/>
          <w:sz w:val="22"/>
          <w:szCs w:val="22"/>
        </w:rPr>
        <w:t>Охрана окружающей среды на территории МО "</w:t>
      </w:r>
      <w:proofErr w:type="spellStart"/>
      <w:r w:rsidRPr="006236DE">
        <w:rPr>
          <w:b/>
          <w:color w:val="000000"/>
          <w:sz w:val="22"/>
          <w:szCs w:val="22"/>
        </w:rPr>
        <w:t>Майнский</w:t>
      </w:r>
      <w:proofErr w:type="spellEnd"/>
      <w:r w:rsidRPr="006236DE">
        <w:rPr>
          <w:b/>
          <w:color w:val="000000"/>
          <w:sz w:val="22"/>
          <w:szCs w:val="22"/>
        </w:rPr>
        <w:t xml:space="preserve"> район"</w:t>
      </w:r>
    </w:p>
    <w:p w:rsidR="00B7403B" w:rsidRPr="006236DE" w:rsidRDefault="006236DE" w:rsidP="006236DE">
      <w:pPr>
        <w:tabs>
          <w:tab w:val="left" w:pos="0"/>
        </w:tabs>
        <w:spacing w:after="0" w:line="240" w:lineRule="auto"/>
        <w:ind w:firstLine="709"/>
        <w:contextualSpacing/>
        <w:jc w:val="center"/>
        <w:rPr>
          <w:b/>
          <w:szCs w:val="24"/>
        </w:rPr>
      </w:pPr>
      <w:r w:rsidRPr="006236DE">
        <w:rPr>
          <w:b/>
          <w:color w:val="000000"/>
          <w:sz w:val="22"/>
        </w:rPr>
        <w:t>на 2021-2023 годы</w:t>
      </w:r>
    </w:p>
    <w:p w:rsidR="00BA3401" w:rsidRDefault="00BA3401" w:rsidP="00BA3401">
      <w:pPr>
        <w:tabs>
          <w:tab w:val="left" w:pos="0"/>
        </w:tabs>
        <w:spacing w:after="0" w:line="240" w:lineRule="auto"/>
        <w:ind w:firstLine="709"/>
        <w:contextualSpacing/>
        <w:jc w:val="both"/>
        <w:rPr>
          <w:rFonts w:cs="Times New Roman"/>
          <w:b/>
          <w:szCs w:val="24"/>
        </w:rPr>
      </w:pPr>
    </w:p>
    <w:p w:rsidR="00C12ACD" w:rsidRPr="00C12ACD" w:rsidRDefault="00C12ACD" w:rsidP="00C12ACD">
      <w:pPr>
        <w:spacing w:after="0" w:line="240" w:lineRule="auto"/>
        <w:ind w:firstLine="709"/>
        <w:jc w:val="both"/>
      </w:pPr>
      <w:r w:rsidRPr="00AC6C20">
        <w:t xml:space="preserve">Ответственный исполнитель муниципальной программы – </w:t>
      </w:r>
      <w:r w:rsidRPr="0011685D">
        <w:rPr>
          <w:rFonts w:cs="Times New Roman"/>
        </w:rPr>
        <w:t xml:space="preserve">Управление </w:t>
      </w:r>
      <w:proofErr w:type="spellStart"/>
      <w:r w:rsidRPr="0011685D">
        <w:rPr>
          <w:rFonts w:cs="Times New Roman"/>
        </w:rPr>
        <w:t>топливн</w:t>
      </w:r>
      <w:proofErr w:type="gramStart"/>
      <w:r w:rsidRPr="0011685D">
        <w:rPr>
          <w:rFonts w:cs="Times New Roman"/>
        </w:rPr>
        <w:t>о</w:t>
      </w:r>
      <w:proofErr w:type="spellEnd"/>
      <w:r w:rsidRPr="0011685D">
        <w:rPr>
          <w:rFonts w:cs="Times New Roman"/>
        </w:rPr>
        <w:t>-</w:t>
      </w:r>
      <w:proofErr w:type="gramEnd"/>
      <w:r w:rsidRPr="0011685D">
        <w:rPr>
          <w:rFonts w:cs="Times New Roman"/>
        </w:rPr>
        <w:t xml:space="preserve"> энергетических ресурсов, </w:t>
      </w:r>
      <w:proofErr w:type="spellStart"/>
      <w:r w:rsidRPr="0011685D">
        <w:rPr>
          <w:rFonts w:cs="Times New Roman"/>
        </w:rPr>
        <w:t>жилищно</w:t>
      </w:r>
      <w:proofErr w:type="spellEnd"/>
      <w:r w:rsidRPr="0011685D">
        <w:rPr>
          <w:rFonts w:cs="Times New Roman"/>
        </w:rPr>
        <w:t>- коммунального хозяйства, и дорожной деятельности архитектуры и строительства администрации муниципального образования «</w:t>
      </w:r>
      <w:proofErr w:type="spellStart"/>
      <w:r w:rsidRPr="0011685D">
        <w:rPr>
          <w:rFonts w:cs="Times New Roman"/>
        </w:rPr>
        <w:t>Майнский</w:t>
      </w:r>
      <w:proofErr w:type="spellEnd"/>
      <w:r w:rsidRPr="0011685D">
        <w:rPr>
          <w:rFonts w:cs="Times New Roman"/>
        </w:rPr>
        <w:t xml:space="preserve"> район»</w:t>
      </w:r>
    </w:p>
    <w:p w:rsidR="006236DE" w:rsidRDefault="00C12ACD" w:rsidP="00BA3401">
      <w:pPr>
        <w:tabs>
          <w:tab w:val="left" w:pos="0"/>
        </w:tabs>
        <w:spacing w:after="0" w:line="240" w:lineRule="auto"/>
        <w:ind w:firstLine="709"/>
        <w:contextualSpacing/>
        <w:jc w:val="both"/>
        <w:rPr>
          <w:rFonts w:cs="Times New Roman"/>
          <w:szCs w:val="24"/>
          <w:shd w:val="clear" w:color="auto" w:fill="FFFFFF"/>
        </w:rPr>
      </w:pPr>
      <w:r w:rsidRPr="00C12ACD">
        <w:rPr>
          <w:rFonts w:cs="Times New Roman"/>
          <w:szCs w:val="24"/>
          <w:shd w:val="clear" w:color="auto" w:fill="FFFFFF"/>
        </w:rPr>
        <w:t>Целью Программы является оздоровление экологической обстановки в муниципальном образовании "</w:t>
      </w:r>
      <w:proofErr w:type="spellStart"/>
      <w:r w:rsidRPr="00C12ACD">
        <w:rPr>
          <w:rFonts w:cs="Times New Roman"/>
          <w:szCs w:val="24"/>
          <w:shd w:val="clear" w:color="auto" w:fill="FFFFFF"/>
        </w:rPr>
        <w:t>Майнский</w:t>
      </w:r>
      <w:proofErr w:type="spellEnd"/>
      <w:r w:rsidRPr="00C12ACD">
        <w:rPr>
          <w:rFonts w:cs="Times New Roman"/>
          <w:szCs w:val="24"/>
          <w:shd w:val="clear" w:color="auto" w:fill="FFFFFF"/>
        </w:rPr>
        <w:t xml:space="preserve"> район " и обеспечение экологической безопасности его территорий и населения.</w:t>
      </w:r>
    </w:p>
    <w:p w:rsidR="00C12ACD" w:rsidRPr="00317C76" w:rsidRDefault="00C12ACD" w:rsidP="00C12ACD">
      <w:pPr>
        <w:spacing w:after="0" w:line="240" w:lineRule="auto"/>
        <w:ind w:firstLine="709"/>
        <w:jc w:val="both"/>
        <w:rPr>
          <w:rFonts w:eastAsia="Times New Roman" w:cs="Times New Roman"/>
          <w:szCs w:val="24"/>
          <w:lang w:eastAsia="ru-RU"/>
        </w:rPr>
      </w:pPr>
      <w:r w:rsidRPr="00317C76">
        <w:rPr>
          <w:rFonts w:eastAsia="Times New Roman" w:cs="Times New Roman"/>
          <w:szCs w:val="24"/>
          <w:lang w:eastAsia="ru-RU"/>
        </w:rPr>
        <w:t>На финансировани</w:t>
      </w:r>
      <w:r>
        <w:rPr>
          <w:rFonts w:eastAsia="Times New Roman" w:cs="Times New Roman"/>
          <w:szCs w:val="24"/>
          <w:lang w:eastAsia="ru-RU"/>
        </w:rPr>
        <w:t xml:space="preserve">е муниципальной программы в 2021 </w:t>
      </w:r>
      <w:r w:rsidRPr="00317C76">
        <w:rPr>
          <w:rFonts w:eastAsia="Times New Roman" w:cs="Times New Roman"/>
          <w:szCs w:val="24"/>
          <w:lang w:eastAsia="ru-RU"/>
        </w:rPr>
        <w:t xml:space="preserve"> году заложены средства из бюджета муниципального образования «</w:t>
      </w:r>
      <w:proofErr w:type="spellStart"/>
      <w:r w:rsidRPr="00317C76">
        <w:rPr>
          <w:rFonts w:eastAsia="Times New Roman" w:cs="Times New Roman"/>
          <w:szCs w:val="24"/>
          <w:lang w:eastAsia="ru-RU"/>
        </w:rPr>
        <w:t>Майнский</w:t>
      </w:r>
      <w:proofErr w:type="spellEnd"/>
      <w:r w:rsidRPr="00317C76">
        <w:rPr>
          <w:rFonts w:eastAsia="Times New Roman" w:cs="Times New Roman"/>
          <w:szCs w:val="24"/>
          <w:lang w:eastAsia="ru-RU"/>
        </w:rPr>
        <w:t xml:space="preserve"> район»  в  сумме </w:t>
      </w:r>
      <w:r>
        <w:rPr>
          <w:rFonts w:eastAsia="Times New Roman" w:cs="Times New Roman"/>
          <w:szCs w:val="24"/>
          <w:lang w:eastAsia="ru-RU"/>
        </w:rPr>
        <w:t>453</w:t>
      </w:r>
      <w:r w:rsidRPr="00317C76">
        <w:rPr>
          <w:rFonts w:eastAsia="Times New Roman" w:cs="Times New Roman"/>
          <w:szCs w:val="24"/>
          <w:lang w:eastAsia="ru-RU"/>
        </w:rPr>
        <w:t xml:space="preserve"> тыс. руб., освоено </w:t>
      </w:r>
      <w:r>
        <w:rPr>
          <w:rFonts w:eastAsia="Times New Roman" w:cs="Times New Roman"/>
          <w:szCs w:val="24"/>
          <w:lang w:eastAsia="ru-RU"/>
        </w:rPr>
        <w:t>453</w:t>
      </w:r>
      <w:r w:rsidRPr="00317C76">
        <w:rPr>
          <w:rFonts w:eastAsia="Times New Roman" w:cs="Times New Roman"/>
          <w:szCs w:val="24"/>
          <w:lang w:eastAsia="ru-RU"/>
        </w:rPr>
        <w:t xml:space="preserve">  тыс. руб</w:t>
      </w:r>
      <w:r>
        <w:rPr>
          <w:rFonts w:eastAsia="Times New Roman" w:cs="Times New Roman"/>
          <w:szCs w:val="24"/>
          <w:lang w:eastAsia="ru-RU"/>
        </w:rPr>
        <w:t>. (100</w:t>
      </w:r>
      <w:r w:rsidRPr="00317C76">
        <w:rPr>
          <w:rFonts w:eastAsia="Times New Roman" w:cs="Times New Roman"/>
          <w:szCs w:val="24"/>
          <w:lang w:eastAsia="ru-RU"/>
        </w:rPr>
        <w:t>% от запланир</w:t>
      </w:r>
      <w:r>
        <w:rPr>
          <w:rFonts w:eastAsia="Times New Roman" w:cs="Times New Roman"/>
          <w:szCs w:val="24"/>
          <w:lang w:eastAsia="ru-RU"/>
        </w:rPr>
        <w:t>ованного объема финансирования).</w:t>
      </w:r>
    </w:p>
    <w:p w:rsidR="00C12ACD" w:rsidRPr="003045E6" w:rsidRDefault="003045E6" w:rsidP="00BA3401">
      <w:pPr>
        <w:tabs>
          <w:tab w:val="left" w:pos="0"/>
        </w:tabs>
        <w:spacing w:after="0" w:line="240" w:lineRule="auto"/>
        <w:ind w:firstLine="709"/>
        <w:contextualSpacing/>
        <w:jc w:val="both"/>
        <w:rPr>
          <w:rFonts w:cs="Times New Roman"/>
          <w:szCs w:val="24"/>
        </w:rPr>
      </w:pPr>
      <w:r w:rsidRPr="003045E6">
        <w:rPr>
          <w:rFonts w:cs="Times New Roman"/>
          <w:szCs w:val="24"/>
        </w:rPr>
        <w:t>На эти средства</w:t>
      </w:r>
      <w:r>
        <w:rPr>
          <w:rFonts w:cs="Times New Roman"/>
          <w:szCs w:val="24"/>
        </w:rPr>
        <w:t xml:space="preserve"> обустроили площадки накопления для ТКО в </w:t>
      </w:r>
      <w:proofErr w:type="spellStart"/>
      <w:r>
        <w:rPr>
          <w:rFonts w:cs="Times New Roman"/>
          <w:szCs w:val="24"/>
        </w:rPr>
        <w:t>Майнском</w:t>
      </w:r>
      <w:proofErr w:type="spellEnd"/>
      <w:r>
        <w:rPr>
          <w:rFonts w:cs="Times New Roman"/>
          <w:szCs w:val="24"/>
        </w:rPr>
        <w:t xml:space="preserve"> городском поселении и в </w:t>
      </w:r>
      <w:proofErr w:type="spellStart"/>
      <w:r>
        <w:rPr>
          <w:rFonts w:cs="Times New Roman"/>
          <w:szCs w:val="24"/>
        </w:rPr>
        <w:t>Тагайском</w:t>
      </w:r>
      <w:proofErr w:type="spellEnd"/>
      <w:r>
        <w:rPr>
          <w:rFonts w:cs="Times New Roman"/>
          <w:szCs w:val="24"/>
        </w:rPr>
        <w:t xml:space="preserve">  поселении. </w:t>
      </w:r>
    </w:p>
    <w:p w:rsidR="003045E6" w:rsidRDefault="003045E6" w:rsidP="003045E6">
      <w:pPr>
        <w:tabs>
          <w:tab w:val="left" w:pos="709"/>
        </w:tabs>
        <w:spacing w:after="0" w:line="240" w:lineRule="auto"/>
        <w:ind w:firstLine="709"/>
        <w:jc w:val="both"/>
        <w:rPr>
          <w:rFonts w:eastAsia="Times New Roman"/>
          <w:szCs w:val="24"/>
          <w:lang w:eastAsia="ru-RU"/>
        </w:rPr>
      </w:pPr>
      <w:r w:rsidRPr="00F17AA8">
        <w:rPr>
          <w:rFonts w:eastAsia="Times New Roman"/>
          <w:szCs w:val="24"/>
          <w:lang w:eastAsia="ru-RU"/>
        </w:rPr>
        <w:t xml:space="preserve">Оценка эффективности реализации муниципальной программы осуществлялась по </w:t>
      </w:r>
      <w:r>
        <w:rPr>
          <w:rFonts w:eastAsia="Times New Roman"/>
          <w:szCs w:val="24"/>
          <w:lang w:eastAsia="ru-RU"/>
        </w:rPr>
        <w:t xml:space="preserve">1 </w:t>
      </w:r>
      <w:r w:rsidRPr="00F17AA8">
        <w:rPr>
          <w:rFonts w:eastAsia="Times New Roman"/>
          <w:szCs w:val="24"/>
          <w:lang w:eastAsia="ru-RU"/>
        </w:rPr>
        <w:t>целев</w:t>
      </w:r>
      <w:r>
        <w:rPr>
          <w:rFonts w:eastAsia="Times New Roman"/>
          <w:szCs w:val="24"/>
          <w:lang w:eastAsia="ru-RU"/>
        </w:rPr>
        <w:t xml:space="preserve">ому </w:t>
      </w:r>
      <w:r w:rsidRPr="00F17AA8">
        <w:rPr>
          <w:rFonts w:eastAsia="Times New Roman"/>
          <w:szCs w:val="24"/>
          <w:lang w:eastAsia="ru-RU"/>
        </w:rPr>
        <w:t xml:space="preserve"> показател</w:t>
      </w:r>
      <w:r>
        <w:rPr>
          <w:rFonts w:eastAsia="Times New Roman"/>
          <w:szCs w:val="24"/>
          <w:lang w:eastAsia="ru-RU"/>
        </w:rPr>
        <w:t>ю</w:t>
      </w:r>
      <w:r w:rsidRPr="00F17AA8">
        <w:rPr>
          <w:rFonts w:eastAsia="Times New Roman"/>
          <w:szCs w:val="24"/>
          <w:lang w:eastAsia="ru-RU"/>
        </w:rPr>
        <w:t xml:space="preserve">, ожидаемое значение </w:t>
      </w:r>
      <w:r>
        <w:rPr>
          <w:rFonts w:eastAsia="Times New Roman"/>
          <w:szCs w:val="24"/>
          <w:lang w:eastAsia="ru-RU"/>
        </w:rPr>
        <w:t>достигнуто в полном объеме (100%).</w:t>
      </w:r>
    </w:p>
    <w:tbl>
      <w:tblPr>
        <w:tblStyle w:val="ad"/>
        <w:tblW w:w="0" w:type="auto"/>
        <w:tblLayout w:type="fixed"/>
        <w:tblLook w:val="04A0"/>
      </w:tblPr>
      <w:tblGrid>
        <w:gridCol w:w="434"/>
        <w:gridCol w:w="4494"/>
        <w:gridCol w:w="709"/>
        <w:gridCol w:w="1134"/>
        <w:gridCol w:w="1559"/>
        <w:gridCol w:w="1134"/>
      </w:tblGrid>
      <w:tr w:rsidR="003045E6" w:rsidRPr="000B0ABA" w:rsidTr="00D81FA3">
        <w:trPr>
          <w:trHeight w:val="1511"/>
        </w:trPr>
        <w:tc>
          <w:tcPr>
            <w:tcW w:w="434" w:type="dxa"/>
            <w:hideMark/>
          </w:tcPr>
          <w:p w:rsidR="003045E6" w:rsidRPr="000B0ABA" w:rsidRDefault="003045E6" w:rsidP="00D81FA3">
            <w:pPr>
              <w:jc w:val="center"/>
              <w:rPr>
                <w:rFonts w:eastAsia="Times New Roman" w:cs="Times New Roman"/>
                <w:color w:val="000000" w:themeColor="text1"/>
                <w:sz w:val="20"/>
                <w:szCs w:val="20"/>
              </w:rPr>
            </w:pPr>
            <w:r w:rsidRPr="000B0ABA">
              <w:rPr>
                <w:rFonts w:eastAsia="Times New Roman" w:cs="Times New Roman"/>
                <w:b/>
                <w:bCs/>
                <w:color w:val="000000" w:themeColor="text1"/>
                <w:sz w:val="20"/>
                <w:szCs w:val="20"/>
              </w:rPr>
              <w:lastRenderedPageBreak/>
              <w:br/>
            </w:r>
            <w:r w:rsidRPr="000B0ABA">
              <w:rPr>
                <w:rFonts w:eastAsia="Times New Roman" w:cs="Times New Roman"/>
                <w:b/>
                <w:bCs/>
                <w:color w:val="000000" w:themeColor="text1"/>
                <w:sz w:val="20"/>
              </w:rPr>
              <w:t> № </w:t>
            </w:r>
            <w:r w:rsidRPr="000B0ABA">
              <w:rPr>
                <w:rFonts w:eastAsia="Times New Roman" w:cs="Times New Roman"/>
                <w:b/>
                <w:bCs/>
                <w:color w:val="000000" w:themeColor="text1"/>
                <w:sz w:val="20"/>
                <w:szCs w:val="20"/>
              </w:rPr>
              <w:br/>
            </w:r>
            <w:proofErr w:type="spellStart"/>
            <w:proofErr w:type="gramStart"/>
            <w:r w:rsidRPr="000B0ABA">
              <w:rPr>
                <w:rFonts w:eastAsia="Times New Roman" w:cs="Times New Roman"/>
                <w:b/>
                <w:bCs/>
                <w:color w:val="000000" w:themeColor="text1"/>
                <w:sz w:val="20"/>
              </w:rPr>
              <w:t>п</w:t>
            </w:r>
            <w:proofErr w:type="spellEnd"/>
            <w:proofErr w:type="gramEnd"/>
            <w:r w:rsidRPr="000B0ABA">
              <w:rPr>
                <w:rFonts w:eastAsia="Times New Roman" w:cs="Times New Roman"/>
                <w:b/>
                <w:bCs/>
                <w:color w:val="000000" w:themeColor="text1"/>
                <w:sz w:val="20"/>
              </w:rPr>
              <w:t>/</w:t>
            </w:r>
            <w:proofErr w:type="spellStart"/>
            <w:r w:rsidRPr="000B0ABA">
              <w:rPr>
                <w:rFonts w:eastAsia="Times New Roman" w:cs="Times New Roman"/>
                <w:b/>
                <w:bCs/>
                <w:color w:val="000000" w:themeColor="text1"/>
                <w:sz w:val="20"/>
              </w:rPr>
              <w:t>п</w:t>
            </w:r>
            <w:proofErr w:type="spellEnd"/>
          </w:p>
        </w:tc>
        <w:tc>
          <w:tcPr>
            <w:tcW w:w="4494" w:type="dxa"/>
            <w:hideMark/>
          </w:tcPr>
          <w:p w:rsidR="003045E6" w:rsidRPr="000B0ABA" w:rsidRDefault="003045E6" w:rsidP="00D81FA3">
            <w:pPr>
              <w:jc w:val="center"/>
              <w:rPr>
                <w:rFonts w:eastAsia="Times New Roman" w:cs="Times New Roman"/>
                <w:b/>
                <w:bCs/>
                <w:color w:val="000000" w:themeColor="text1"/>
                <w:sz w:val="20"/>
                <w:szCs w:val="20"/>
              </w:rPr>
            </w:pPr>
            <w:r w:rsidRPr="000B0ABA">
              <w:rPr>
                <w:rFonts w:eastAsia="Times New Roman" w:cs="Times New Roman"/>
                <w:b/>
                <w:bCs/>
                <w:color w:val="000000" w:themeColor="text1"/>
                <w:sz w:val="20"/>
              </w:rPr>
              <w:t>Наименование   </w:t>
            </w:r>
            <w:r w:rsidRPr="000B0ABA">
              <w:rPr>
                <w:rFonts w:eastAsia="Times New Roman" w:cs="Times New Roman"/>
                <w:b/>
                <w:bCs/>
                <w:color w:val="000000" w:themeColor="text1"/>
                <w:sz w:val="20"/>
                <w:szCs w:val="20"/>
              </w:rPr>
              <w:br/>
            </w:r>
            <w:r w:rsidRPr="000B0ABA">
              <w:rPr>
                <w:rFonts w:eastAsia="Times New Roman" w:cs="Times New Roman"/>
                <w:b/>
                <w:bCs/>
                <w:color w:val="000000" w:themeColor="text1"/>
                <w:sz w:val="20"/>
              </w:rPr>
              <w:t> </w:t>
            </w:r>
            <w:proofErr w:type="gramStart"/>
            <w:r w:rsidRPr="000B0ABA">
              <w:rPr>
                <w:rFonts w:eastAsia="Times New Roman" w:cs="Times New Roman"/>
                <w:b/>
                <w:bCs/>
                <w:color w:val="000000" w:themeColor="text1"/>
                <w:sz w:val="20"/>
              </w:rPr>
              <w:t>целевого</w:t>
            </w:r>
            <w:proofErr w:type="gramEnd"/>
            <w:r w:rsidRPr="000B0ABA">
              <w:rPr>
                <w:rFonts w:eastAsia="Times New Roman" w:cs="Times New Roman"/>
                <w:b/>
                <w:bCs/>
                <w:color w:val="000000" w:themeColor="text1"/>
                <w:sz w:val="20"/>
              </w:rPr>
              <w:t>     </w:t>
            </w:r>
          </w:p>
          <w:p w:rsidR="003045E6" w:rsidRPr="000B0ABA" w:rsidRDefault="003045E6" w:rsidP="00D81FA3">
            <w:pPr>
              <w:rPr>
                <w:rFonts w:eastAsia="Times New Roman" w:cs="Times New Roman"/>
                <w:color w:val="000000" w:themeColor="text1"/>
                <w:sz w:val="20"/>
                <w:szCs w:val="20"/>
              </w:rPr>
            </w:pPr>
            <w:r w:rsidRPr="000B0ABA">
              <w:rPr>
                <w:rFonts w:eastAsia="Times New Roman" w:cs="Times New Roman"/>
                <w:b/>
                <w:bCs/>
                <w:color w:val="000000" w:themeColor="text1"/>
                <w:sz w:val="20"/>
              </w:rPr>
              <w:t>показателя</w:t>
            </w:r>
          </w:p>
        </w:tc>
        <w:tc>
          <w:tcPr>
            <w:tcW w:w="709" w:type="dxa"/>
            <w:hideMark/>
          </w:tcPr>
          <w:p w:rsidR="003045E6" w:rsidRPr="000B0ABA" w:rsidRDefault="003045E6" w:rsidP="00D81FA3">
            <w:pPr>
              <w:jc w:val="center"/>
              <w:rPr>
                <w:rFonts w:eastAsia="Times New Roman" w:cs="Times New Roman"/>
                <w:color w:val="000000" w:themeColor="text1"/>
                <w:sz w:val="20"/>
                <w:szCs w:val="20"/>
              </w:rPr>
            </w:pPr>
            <w:r w:rsidRPr="000B0ABA">
              <w:rPr>
                <w:rFonts w:eastAsia="Times New Roman" w:cs="Times New Roman"/>
                <w:b/>
                <w:bCs/>
                <w:color w:val="000000" w:themeColor="text1"/>
                <w:sz w:val="20"/>
              </w:rPr>
              <w:t>Ед. </w:t>
            </w:r>
            <w:r w:rsidRPr="000B0ABA">
              <w:rPr>
                <w:rFonts w:eastAsia="Times New Roman" w:cs="Times New Roman"/>
                <w:b/>
                <w:bCs/>
                <w:color w:val="000000" w:themeColor="text1"/>
                <w:sz w:val="20"/>
                <w:szCs w:val="20"/>
              </w:rPr>
              <w:br/>
            </w:r>
            <w:proofErr w:type="spellStart"/>
            <w:r w:rsidRPr="000B0ABA">
              <w:rPr>
                <w:rFonts w:eastAsia="Times New Roman" w:cs="Times New Roman"/>
                <w:b/>
                <w:bCs/>
                <w:color w:val="000000" w:themeColor="text1"/>
                <w:sz w:val="20"/>
              </w:rPr>
              <w:t>изм</w:t>
            </w:r>
            <w:proofErr w:type="spellEnd"/>
            <w:r w:rsidRPr="000B0ABA">
              <w:rPr>
                <w:rFonts w:eastAsia="Times New Roman" w:cs="Times New Roman"/>
                <w:b/>
                <w:bCs/>
                <w:color w:val="000000" w:themeColor="text1"/>
                <w:sz w:val="20"/>
              </w:rPr>
              <w:t>.</w:t>
            </w:r>
          </w:p>
        </w:tc>
        <w:tc>
          <w:tcPr>
            <w:tcW w:w="1134" w:type="dxa"/>
            <w:hideMark/>
          </w:tcPr>
          <w:p w:rsidR="003045E6" w:rsidRPr="000B0ABA" w:rsidRDefault="003045E6" w:rsidP="00D81FA3">
            <w:pPr>
              <w:jc w:val="center"/>
              <w:rPr>
                <w:rFonts w:eastAsia="Times New Roman" w:cs="Times New Roman"/>
                <w:color w:val="000000" w:themeColor="text1"/>
                <w:sz w:val="20"/>
                <w:szCs w:val="20"/>
              </w:rPr>
            </w:pPr>
            <w:r w:rsidRPr="000B0ABA">
              <w:rPr>
                <w:rFonts w:eastAsia="Times New Roman" w:cs="Times New Roman"/>
                <w:b/>
                <w:bCs/>
                <w:color w:val="000000" w:themeColor="text1"/>
                <w:sz w:val="20"/>
              </w:rPr>
              <w:t>Плановое</w:t>
            </w:r>
            <w:r w:rsidRPr="000B0ABA">
              <w:rPr>
                <w:rFonts w:eastAsia="Times New Roman" w:cs="Times New Roman"/>
                <w:b/>
                <w:bCs/>
                <w:color w:val="000000" w:themeColor="text1"/>
                <w:sz w:val="20"/>
                <w:szCs w:val="20"/>
              </w:rPr>
              <w:br/>
            </w:r>
            <w:r w:rsidRPr="000B0ABA">
              <w:rPr>
                <w:rFonts w:eastAsia="Times New Roman" w:cs="Times New Roman"/>
                <w:b/>
                <w:bCs/>
                <w:color w:val="000000" w:themeColor="text1"/>
                <w:sz w:val="20"/>
              </w:rPr>
              <w:t>значение</w:t>
            </w:r>
          </w:p>
        </w:tc>
        <w:tc>
          <w:tcPr>
            <w:tcW w:w="1559" w:type="dxa"/>
            <w:hideMark/>
          </w:tcPr>
          <w:p w:rsidR="003045E6" w:rsidRPr="000B0ABA" w:rsidRDefault="003045E6" w:rsidP="00D81FA3">
            <w:pPr>
              <w:jc w:val="center"/>
              <w:rPr>
                <w:rFonts w:eastAsia="Times New Roman" w:cs="Times New Roman"/>
                <w:color w:val="000000" w:themeColor="text1"/>
                <w:sz w:val="20"/>
                <w:szCs w:val="20"/>
              </w:rPr>
            </w:pPr>
            <w:r w:rsidRPr="000B0ABA">
              <w:rPr>
                <w:rFonts w:eastAsia="Times New Roman" w:cs="Times New Roman"/>
                <w:b/>
                <w:bCs/>
                <w:color w:val="000000" w:themeColor="text1"/>
                <w:sz w:val="20"/>
              </w:rPr>
              <w:t>Фактическое</w:t>
            </w:r>
            <w:r w:rsidRPr="000B0ABA">
              <w:rPr>
                <w:rFonts w:eastAsia="Times New Roman" w:cs="Times New Roman"/>
                <w:b/>
                <w:bCs/>
                <w:color w:val="000000" w:themeColor="text1"/>
                <w:sz w:val="20"/>
                <w:szCs w:val="20"/>
              </w:rPr>
              <w:br/>
            </w:r>
            <w:r w:rsidRPr="000B0ABA">
              <w:rPr>
                <w:rFonts w:eastAsia="Times New Roman" w:cs="Times New Roman"/>
                <w:b/>
                <w:bCs/>
                <w:color w:val="000000" w:themeColor="text1"/>
                <w:sz w:val="20"/>
              </w:rPr>
              <w:t> значение</w:t>
            </w:r>
          </w:p>
        </w:tc>
        <w:tc>
          <w:tcPr>
            <w:tcW w:w="1134" w:type="dxa"/>
            <w:hideMark/>
          </w:tcPr>
          <w:p w:rsidR="003045E6" w:rsidRPr="00CD7BD7" w:rsidRDefault="003045E6" w:rsidP="00D81FA3">
            <w:pPr>
              <w:spacing w:after="96" w:line="255" w:lineRule="atLeast"/>
              <w:jc w:val="center"/>
              <w:rPr>
                <w:rFonts w:eastAsia="Times New Roman" w:cs="Times New Roman"/>
                <w:color w:val="2C2C2C"/>
                <w:sz w:val="18"/>
                <w:szCs w:val="18"/>
                <w:lang w:eastAsia="ru-RU"/>
              </w:rPr>
            </w:pPr>
            <w:r>
              <w:rPr>
                <w:rFonts w:eastAsia="Times New Roman" w:cs="Times New Roman"/>
                <w:b/>
                <w:bCs/>
                <w:color w:val="2C2C2C"/>
                <w:sz w:val="18"/>
                <w:szCs w:val="18"/>
                <w:lang w:eastAsia="ru-RU"/>
              </w:rPr>
              <w:t>Процент достижения</w:t>
            </w:r>
          </w:p>
          <w:p w:rsidR="003045E6" w:rsidRPr="000B0ABA" w:rsidRDefault="003045E6" w:rsidP="00D81FA3">
            <w:pPr>
              <w:spacing w:after="96" w:line="255" w:lineRule="atLeast"/>
              <w:jc w:val="center"/>
              <w:rPr>
                <w:rFonts w:eastAsia="Times New Roman" w:cs="Times New Roman"/>
                <w:color w:val="000000" w:themeColor="text1"/>
                <w:sz w:val="20"/>
                <w:szCs w:val="20"/>
              </w:rPr>
            </w:pPr>
            <w:r w:rsidRPr="00CD7BD7">
              <w:rPr>
                <w:rFonts w:eastAsia="Times New Roman" w:cs="Times New Roman"/>
                <w:b/>
                <w:bCs/>
                <w:color w:val="2C2C2C"/>
                <w:sz w:val="18"/>
                <w:szCs w:val="18"/>
                <w:lang w:eastAsia="ru-RU"/>
              </w:rPr>
              <w:t>%</w:t>
            </w:r>
          </w:p>
        </w:tc>
      </w:tr>
      <w:tr w:rsidR="003045E6" w:rsidRPr="000B0ABA" w:rsidTr="00D81FA3">
        <w:tc>
          <w:tcPr>
            <w:tcW w:w="434" w:type="dxa"/>
            <w:hideMark/>
          </w:tcPr>
          <w:p w:rsidR="003045E6" w:rsidRPr="009164FF" w:rsidRDefault="003045E6" w:rsidP="00D81FA3">
            <w:pPr>
              <w:spacing w:after="96" w:line="255" w:lineRule="atLeast"/>
              <w:jc w:val="center"/>
              <w:rPr>
                <w:rFonts w:eastAsia="Times New Roman" w:cs="Times New Roman"/>
                <w:color w:val="000000" w:themeColor="text1"/>
                <w:sz w:val="20"/>
                <w:szCs w:val="20"/>
              </w:rPr>
            </w:pPr>
            <w:r w:rsidRPr="009164FF">
              <w:rPr>
                <w:rFonts w:eastAsia="Times New Roman" w:cs="Times New Roman"/>
                <w:color w:val="000000" w:themeColor="text1"/>
                <w:sz w:val="20"/>
                <w:szCs w:val="20"/>
              </w:rPr>
              <w:t>1</w:t>
            </w:r>
          </w:p>
        </w:tc>
        <w:tc>
          <w:tcPr>
            <w:tcW w:w="4494" w:type="dxa"/>
            <w:hideMark/>
          </w:tcPr>
          <w:p w:rsidR="003045E6" w:rsidRPr="009164FF" w:rsidRDefault="003045E6" w:rsidP="00D81FA3">
            <w:pPr>
              <w:autoSpaceDE w:val="0"/>
              <w:autoSpaceDN w:val="0"/>
              <w:adjustRightInd w:val="0"/>
              <w:rPr>
                <w:rFonts w:eastAsia="Calibri" w:cs="Times New Roman"/>
                <w:b/>
                <w:bCs/>
                <w:caps/>
                <w:sz w:val="20"/>
                <w:szCs w:val="20"/>
              </w:rPr>
            </w:pPr>
            <w:r>
              <w:rPr>
                <w:rFonts w:eastAsia="Calibri" w:cs="Times New Roman"/>
                <w:sz w:val="20"/>
                <w:szCs w:val="20"/>
              </w:rPr>
              <w:t>Количество обустроенных площадок  накопления ТКО</w:t>
            </w:r>
            <w:r w:rsidRPr="009164FF">
              <w:rPr>
                <w:rFonts w:eastAsia="Calibri" w:cs="Times New Roman"/>
                <w:sz w:val="20"/>
                <w:szCs w:val="20"/>
              </w:rPr>
              <w:t xml:space="preserve">  </w:t>
            </w:r>
          </w:p>
        </w:tc>
        <w:tc>
          <w:tcPr>
            <w:tcW w:w="709" w:type="dxa"/>
            <w:hideMark/>
          </w:tcPr>
          <w:p w:rsidR="003045E6" w:rsidRPr="009164FF" w:rsidRDefault="003045E6" w:rsidP="00D81FA3">
            <w:pPr>
              <w:spacing w:after="96" w:line="255" w:lineRule="atLeast"/>
              <w:jc w:val="center"/>
              <w:rPr>
                <w:rFonts w:eastAsia="Times New Roman" w:cs="Times New Roman"/>
                <w:color w:val="000000" w:themeColor="text1"/>
                <w:sz w:val="20"/>
                <w:szCs w:val="20"/>
              </w:rPr>
            </w:pPr>
            <w:proofErr w:type="spellStart"/>
            <w:proofErr w:type="gramStart"/>
            <w:r>
              <w:rPr>
                <w:rFonts w:eastAsia="Times New Roman" w:cs="Times New Roman"/>
                <w:color w:val="000000" w:themeColor="text1"/>
                <w:sz w:val="20"/>
                <w:szCs w:val="20"/>
              </w:rPr>
              <w:t>ед</w:t>
            </w:r>
            <w:proofErr w:type="spellEnd"/>
            <w:proofErr w:type="gramEnd"/>
          </w:p>
        </w:tc>
        <w:tc>
          <w:tcPr>
            <w:tcW w:w="1134" w:type="dxa"/>
            <w:hideMark/>
          </w:tcPr>
          <w:p w:rsidR="003045E6" w:rsidRPr="009164FF" w:rsidRDefault="003045E6" w:rsidP="00D81FA3">
            <w:pPr>
              <w:spacing w:after="96" w:line="255" w:lineRule="atLeast"/>
              <w:jc w:val="center"/>
              <w:rPr>
                <w:rFonts w:eastAsia="Times New Roman" w:cs="Times New Roman"/>
                <w:color w:val="000000" w:themeColor="text1"/>
                <w:sz w:val="20"/>
                <w:szCs w:val="20"/>
              </w:rPr>
            </w:pPr>
            <w:r>
              <w:rPr>
                <w:rFonts w:eastAsia="Times New Roman" w:cs="Times New Roman"/>
                <w:color w:val="000000" w:themeColor="text1"/>
                <w:sz w:val="20"/>
                <w:szCs w:val="20"/>
              </w:rPr>
              <w:t>13</w:t>
            </w:r>
          </w:p>
        </w:tc>
        <w:tc>
          <w:tcPr>
            <w:tcW w:w="1559" w:type="dxa"/>
            <w:hideMark/>
          </w:tcPr>
          <w:p w:rsidR="003045E6" w:rsidRPr="009164FF" w:rsidRDefault="003045E6" w:rsidP="00D81FA3">
            <w:pPr>
              <w:spacing w:after="96" w:line="255" w:lineRule="atLeast"/>
              <w:jc w:val="center"/>
              <w:rPr>
                <w:rFonts w:eastAsia="Times New Roman" w:cs="Times New Roman"/>
                <w:color w:val="000000" w:themeColor="text1"/>
                <w:sz w:val="20"/>
                <w:szCs w:val="20"/>
              </w:rPr>
            </w:pPr>
            <w:r>
              <w:rPr>
                <w:rFonts w:eastAsia="Times New Roman" w:cs="Times New Roman"/>
                <w:color w:val="000000" w:themeColor="text1"/>
                <w:sz w:val="20"/>
                <w:szCs w:val="20"/>
              </w:rPr>
              <w:t>13</w:t>
            </w:r>
          </w:p>
        </w:tc>
        <w:tc>
          <w:tcPr>
            <w:tcW w:w="1134" w:type="dxa"/>
            <w:hideMark/>
          </w:tcPr>
          <w:p w:rsidR="003045E6" w:rsidRPr="009164FF" w:rsidRDefault="003045E6" w:rsidP="00D81FA3">
            <w:pPr>
              <w:spacing w:after="96" w:line="255" w:lineRule="atLeast"/>
              <w:jc w:val="center"/>
              <w:rPr>
                <w:rFonts w:eastAsia="Times New Roman" w:cs="Times New Roman"/>
                <w:color w:val="000000" w:themeColor="text1"/>
                <w:sz w:val="20"/>
                <w:szCs w:val="20"/>
              </w:rPr>
            </w:pPr>
            <w:r w:rsidRPr="009164FF">
              <w:rPr>
                <w:rFonts w:eastAsia="Times New Roman" w:cs="Times New Roman"/>
                <w:color w:val="000000" w:themeColor="text1"/>
                <w:sz w:val="20"/>
                <w:szCs w:val="20"/>
              </w:rPr>
              <w:t>100</w:t>
            </w:r>
          </w:p>
        </w:tc>
      </w:tr>
    </w:tbl>
    <w:p w:rsidR="003045E6" w:rsidRDefault="003045E6" w:rsidP="003045E6">
      <w:pPr>
        <w:tabs>
          <w:tab w:val="left" w:pos="709"/>
        </w:tabs>
        <w:spacing w:after="0" w:line="240" w:lineRule="auto"/>
        <w:ind w:firstLine="709"/>
        <w:jc w:val="both"/>
        <w:rPr>
          <w:rFonts w:eastAsia="Times New Roman"/>
          <w:szCs w:val="24"/>
          <w:lang w:eastAsia="ru-RU"/>
        </w:rPr>
      </w:pPr>
    </w:p>
    <w:p w:rsidR="003045E6" w:rsidRDefault="00D26D2A" w:rsidP="00D26D2A">
      <w:pPr>
        <w:tabs>
          <w:tab w:val="left" w:pos="0"/>
        </w:tabs>
        <w:spacing w:after="0" w:line="240" w:lineRule="auto"/>
        <w:ind w:firstLine="709"/>
        <w:contextualSpacing/>
        <w:jc w:val="both"/>
        <w:rPr>
          <w:rFonts w:eastAsia="Times New Roman"/>
          <w:szCs w:val="24"/>
          <w:lang w:eastAsia="ru-RU"/>
        </w:rPr>
      </w:pPr>
      <w:r w:rsidRPr="00BF47E8">
        <w:rPr>
          <w:b/>
          <w:bCs/>
          <w:i/>
          <w:iCs/>
          <w:color w:val="333333"/>
        </w:rPr>
        <w:t>Вывод</w:t>
      </w:r>
      <w:r w:rsidRPr="00BF47E8">
        <w:rPr>
          <w:b/>
          <w:bCs/>
          <w:i/>
          <w:iCs/>
        </w:rPr>
        <w:t>:</w:t>
      </w:r>
      <w:r w:rsidRPr="00BF47E8">
        <w:rPr>
          <w:rFonts w:ascii="Arial" w:hAnsi="Arial" w:cs="Arial"/>
          <w:b/>
          <w:bCs/>
          <w:i/>
          <w:iCs/>
          <w:sz w:val="18"/>
        </w:rPr>
        <w:t xml:space="preserve">  </w:t>
      </w:r>
      <w:r w:rsidRPr="00BF47E8">
        <w:rPr>
          <w:rFonts w:eastAsia="Times New Roman"/>
          <w:szCs w:val="24"/>
          <w:lang w:eastAsia="ru-RU"/>
        </w:rPr>
        <w:t>п</w:t>
      </w:r>
      <w:r>
        <w:rPr>
          <w:rFonts w:eastAsia="Times New Roman"/>
          <w:szCs w:val="24"/>
          <w:lang w:eastAsia="ru-RU"/>
        </w:rPr>
        <w:t>о результатам реализации за 2021</w:t>
      </w:r>
      <w:r w:rsidRPr="00BF47E8">
        <w:rPr>
          <w:rFonts w:eastAsia="Times New Roman"/>
          <w:szCs w:val="24"/>
          <w:lang w:eastAsia="ru-RU"/>
        </w:rPr>
        <w:t xml:space="preserve"> год муниципальная программа признана эффективной. </w:t>
      </w:r>
    </w:p>
    <w:p w:rsidR="006236DE" w:rsidRDefault="006236DE" w:rsidP="00BA3401">
      <w:pPr>
        <w:tabs>
          <w:tab w:val="left" w:pos="0"/>
        </w:tabs>
        <w:spacing w:after="0" w:line="240" w:lineRule="auto"/>
        <w:ind w:firstLine="709"/>
        <w:contextualSpacing/>
        <w:jc w:val="both"/>
        <w:rPr>
          <w:b/>
          <w:szCs w:val="24"/>
        </w:rPr>
      </w:pPr>
    </w:p>
    <w:p w:rsidR="00F71FFF" w:rsidRDefault="00F71FFF" w:rsidP="00BA3401">
      <w:pPr>
        <w:tabs>
          <w:tab w:val="left" w:pos="0"/>
        </w:tabs>
        <w:spacing w:after="0" w:line="240" w:lineRule="auto"/>
        <w:ind w:firstLine="709"/>
        <w:contextualSpacing/>
        <w:jc w:val="both"/>
        <w:rPr>
          <w:b/>
          <w:szCs w:val="24"/>
        </w:rPr>
      </w:pPr>
    </w:p>
    <w:p w:rsidR="00F71FFF" w:rsidRDefault="00F71FFF" w:rsidP="00F8271F">
      <w:pPr>
        <w:pStyle w:val="a3"/>
        <w:spacing w:before="0" w:beforeAutospacing="0" w:after="0" w:afterAutospacing="0" w:line="240" w:lineRule="exact"/>
        <w:ind w:right="-57"/>
        <w:jc w:val="center"/>
        <w:rPr>
          <w:b/>
        </w:rPr>
      </w:pPr>
    </w:p>
    <w:p w:rsidR="00F8271F" w:rsidRPr="006236DE" w:rsidRDefault="00F8271F" w:rsidP="00F8271F">
      <w:pPr>
        <w:pStyle w:val="a3"/>
        <w:spacing w:before="0" w:beforeAutospacing="0" w:after="0" w:afterAutospacing="0" w:line="240" w:lineRule="exact"/>
        <w:ind w:right="-57"/>
        <w:jc w:val="center"/>
        <w:rPr>
          <w:b/>
          <w:color w:val="000000"/>
          <w:sz w:val="22"/>
          <w:szCs w:val="22"/>
        </w:rPr>
      </w:pPr>
      <w:r>
        <w:rPr>
          <w:b/>
        </w:rPr>
        <w:t>35</w:t>
      </w:r>
      <w:r w:rsidRPr="006236DE">
        <w:rPr>
          <w:b/>
        </w:rPr>
        <w:t>.</w:t>
      </w:r>
      <w:r w:rsidR="00F71FFF">
        <w:rPr>
          <w:b/>
        </w:rPr>
        <w:t xml:space="preserve">  </w:t>
      </w:r>
      <w:r w:rsidRPr="006236DE">
        <w:rPr>
          <w:b/>
        </w:rPr>
        <w:t xml:space="preserve"> </w:t>
      </w:r>
      <w:r w:rsidRPr="006236DE">
        <w:rPr>
          <w:b/>
          <w:color w:val="000000"/>
          <w:sz w:val="22"/>
          <w:szCs w:val="22"/>
        </w:rPr>
        <w:t>Охрана окружающей среды на территории МО "</w:t>
      </w:r>
      <w:proofErr w:type="spellStart"/>
      <w:r>
        <w:rPr>
          <w:b/>
          <w:color w:val="000000"/>
          <w:sz w:val="22"/>
          <w:szCs w:val="22"/>
        </w:rPr>
        <w:t>Майнское</w:t>
      </w:r>
      <w:proofErr w:type="spellEnd"/>
      <w:r>
        <w:rPr>
          <w:b/>
          <w:color w:val="000000"/>
          <w:sz w:val="22"/>
          <w:szCs w:val="22"/>
        </w:rPr>
        <w:t xml:space="preserve"> городское поселение</w:t>
      </w:r>
      <w:r w:rsidRPr="006236DE">
        <w:rPr>
          <w:b/>
          <w:color w:val="000000"/>
          <w:sz w:val="22"/>
          <w:szCs w:val="22"/>
        </w:rPr>
        <w:t>"</w:t>
      </w:r>
    </w:p>
    <w:p w:rsidR="00F8271F" w:rsidRPr="006236DE" w:rsidRDefault="00F8271F" w:rsidP="00F8271F">
      <w:pPr>
        <w:tabs>
          <w:tab w:val="left" w:pos="0"/>
        </w:tabs>
        <w:spacing w:after="0" w:line="240" w:lineRule="auto"/>
        <w:ind w:firstLine="709"/>
        <w:contextualSpacing/>
        <w:jc w:val="center"/>
        <w:rPr>
          <w:b/>
          <w:szCs w:val="24"/>
        </w:rPr>
      </w:pPr>
      <w:r w:rsidRPr="006236DE">
        <w:rPr>
          <w:b/>
          <w:color w:val="000000"/>
          <w:sz w:val="22"/>
        </w:rPr>
        <w:t>на 2021-2023 годы</w:t>
      </w:r>
    </w:p>
    <w:p w:rsidR="00F8271F" w:rsidRDefault="00F8271F" w:rsidP="00F8271F">
      <w:pPr>
        <w:tabs>
          <w:tab w:val="left" w:pos="0"/>
        </w:tabs>
        <w:spacing w:after="0" w:line="240" w:lineRule="auto"/>
        <w:ind w:firstLine="709"/>
        <w:contextualSpacing/>
        <w:jc w:val="both"/>
        <w:rPr>
          <w:rFonts w:cs="Times New Roman"/>
          <w:b/>
          <w:szCs w:val="24"/>
        </w:rPr>
      </w:pPr>
    </w:p>
    <w:p w:rsidR="00F8271F" w:rsidRPr="00EA2ED6" w:rsidRDefault="00F8271F" w:rsidP="00F8271F">
      <w:pPr>
        <w:spacing w:after="0" w:line="240" w:lineRule="auto"/>
        <w:ind w:firstLine="709"/>
        <w:jc w:val="both"/>
        <w:rPr>
          <w:szCs w:val="24"/>
        </w:rPr>
      </w:pPr>
      <w:r w:rsidRPr="00AC6C20">
        <w:t xml:space="preserve">Ответственный исполнитель муниципальной программы – </w:t>
      </w:r>
      <w:r w:rsidRPr="00AC6C20">
        <w:rPr>
          <w:szCs w:val="24"/>
        </w:rPr>
        <w:t xml:space="preserve">Отдел </w:t>
      </w:r>
      <w:r>
        <w:rPr>
          <w:szCs w:val="24"/>
        </w:rPr>
        <w:t>развития сельских территорий.</w:t>
      </w:r>
    </w:p>
    <w:p w:rsidR="00F8271F" w:rsidRDefault="00F8271F" w:rsidP="00F8271F">
      <w:pPr>
        <w:spacing w:after="0" w:line="240" w:lineRule="auto"/>
        <w:ind w:firstLine="709"/>
        <w:jc w:val="both"/>
        <w:rPr>
          <w:rFonts w:cs="Times New Roman"/>
          <w:szCs w:val="24"/>
          <w:shd w:val="clear" w:color="auto" w:fill="FFFFFF"/>
        </w:rPr>
      </w:pPr>
      <w:r w:rsidRPr="00C12ACD">
        <w:rPr>
          <w:rFonts w:cs="Times New Roman"/>
          <w:szCs w:val="24"/>
          <w:shd w:val="clear" w:color="auto" w:fill="FFFFFF"/>
        </w:rPr>
        <w:t>Целью Программы является оздоровление экологической обстановки в муниципальном образовании "</w:t>
      </w:r>
      <w:r w:rsidRPr="00F8271F">
        <w:rPr>
          <w:b/>
          <w:color w:val="000000"/>
          <w:sz w:val="22"/>
        </w:rPr>
        <w:t xml:space="preserve"> </w:t>
      </w:r>
      <w:proofErr w:type="spellStart"/>
      <w:r w:rsidRPr="00F8271F">
        <w:rPr>
          <w:color w:val="000000"/>
          <w:sz w:val="22"/>
        </w:rPr>
        <w:t>Майнское</w:t>
      </w:r>
      <w:proofErr w:type="spellEnd"/>
      <w:r w:rsidRPr="00F8271F">
        <w:rPr>
          <w:color w:val="000000"/>
          <w:sz w:val="22"/>
        </w:rPr>
        <w:t xml:space="preserve"> городское поселение</w:t>
      </w:r>
      <w:r w:rsidRPr="00C12ACD">
        <w:rPr>
          <w:rFonts w:cs="Times New Roman"/>
          <w:szCs w:val="24"/>
          <w:shd w:val="clear" w:color="auto" w:fill="FFFFFF"/>
        </w:rPr>
        <w:t xml:space="preserve"> " и обеспечение экологической безопасности его территорий и населения.</w:t>
      </w:r>
    </w:p>
    <w:p w:rsidR="00F8271F" w:rsidRPr="00317C76" w:rsidRDefault="00F8271F" w:rsidP="00F8271F">
      <w:pPr>
        <w:spacing w:after="0" w:line="240" w:lineRule="auto"/>
        <w:ind w:firstLine="709"/>
        <w:jc w:val="both"/>
        <w:rPr>
          <w:rFonts w:eastAsia="Times New Roman" w:cs="Times New Roman"/>
          <w:szCs w:val="24"/>
          <w:lang w:eastAsia="ru-RU"/>
        </w:rPr>
      </w:pPr>
      <w:r w:rsidRPr="00317C76">
        <w:rPr>
          <w:rFonts w:eastAsia="Times New Roman" w:cs="Times New Roman"/>
          <w:szCs w:val="24"/>
          <w:lang w:eastAsia="ru-RU"/>
        </w:rPr>
        <w:t>На финансировани</w:t>
      </w:r>
      <w:r>
        <w:rPr>
          <w:rFonts w:eastAsia="Times New Roman" w:cs="Times New Roman"/>
          <w:szCs w:val="24"/>
          <w:lang w:eastAsia="ru-RU"/>
        </w:rPr>
        <w:t xml:space="preserve">е муниципальной программы в 2021 </w:t>
      </w:r>
      <w:r w:rsidRPr="00317C76">
        <w:rPr>
          <w:rFonts w:eastAsia="Times New Roman" w:cs="Times New Roman"/>
          <w:szCs w:val="24"/>
          <w:lang w:eastAsia="ru-RU"/>
        </w:rPr>
        <w:t xml:space="preserve"> году заложены средства из бюджета муниципального образования «</w:t>
      </w:r>
      <w:proofErr w:type="spellStart"/>
      <w:r w:rsidR="008C6E4A" w:rsidRPr="008C6E4A">
        <w:rPr>
          <w:color w:val="000000"/>
          <w:sz w:val="22"/>
        </w:rPr>
        <w:t>Майнское</w:t>
      </w:r>
      <w:proofErr w:type="spellEnd"/>
      <w:r w:rsidR="008C6E4A" w:rsidRPr="008C6E4A">
        <w:rPr>
          <w:color w:val="000000"/>
          <w:sz w:val="22"/>
        </w:rPr>
        <w:t xml:space="preserve"> городское поселение</w:t>
      </w:r>
      <w:r w:rsidRPr="00317C76">
        <w:rPr>
          <w:rFonts w:eastAsia="Times New Roman" w:cs="Times New Roman"/>
          <w:szCs w:val="24"/>
          <w:lang w:eastAsia="ru-RU"/>
        </w:rPr>
        <w:t xml:space="preserve">»  в  сумме </w:t>
      </w:r>
      <w:r w:rsidR="008C6E4A">
        <w:rPr>
          <w:rFonts w:eastAsia="Times New Roman" w:cs="Times New Roman"/>
          <w:szCs w:val="24"/>
          <w:lang w:eastAsia="ru-RU"/>
        </w:rPr>
        <w:t>99,995</w:t>
      </w:r>
      <w:r w:rsidRPr="00317C76">
        <w:rPr>
          <w:rFonts w:eastAsia="Times New Roman" w:cs="Times New Roman"/>
          <w:szCs w:val="24"/>
          <w:lang w:eastAsia="ru-RU"/>
        </w:rPr>
        <w:t xml:space="preserve"> тыс. руб., освоено </w:t>
      </w:r>
      <w:r w:rsidR="008C6E4A">
        <w:rPr>
          <w:rFonts w:eastAsia="Times New Roman" w:cs="Times New Roman"/>
          <w:szCs w:val="24"/>
          <w:lang w:eastAsia="ru-RU"/>
        </w:rPr>
        <w:t>99,995</w:t>
      </w:r>
      <w:r w:rsidRPr="00317C76">
        <w:rPr>
          <w:rFonts w:eastAsia="Times New Roman" w:cs="Times New Roman"/>
          <w:szCs w:val="24"/>
          <w:lang w:eastAsia="ru-RU"/>
        </w:rPr>
        <w:t xml:space="preserve"> тыс. руб</w:t>
      </w:r>
      <w:r>
        <w:rPr>
          <w:rFonts w:eastAsia="Times New Roman" w:cs="Times New Roman"/>
          <w:szCs w:val="24"/>
          <w:lang w:eastAsia="ru-RU"/>
        </w:rPr>
        <w:t>. (100</w:t>
      </w:r>
      <w:r w:rsidRPr="00317C76">
        <w:rPr>
          <w:rFonts w:eastAsia="Times New Roman" w:cs="Times New Roman"/>
          <w:szCs w:val="24"/>
          <w:lang w:eastAsia="ru-RU"/>
        </w:rPr>
        <w:t>% от запланир</w:t>
      </w:r>
      <w:r>
        <w:rPr>
          <w:rFonts w:eastAsia="Times New Roman" w:cs="Times New Roman"/>
          <w:szCs w:val="24"/>
          <w:lang w:eastAsia="ru-RU"/>
        </w:rPr>
        <w:t>ованного объема финансирования).</w:t>
      </w:r>
    </w:p>
    <w:p w:rsidR="00F8271F" w:rsidRPr="003045E6" w:rsidRDefault="00F8271F" w:rsidP="00F8271F">
      <w:pPr>
        <w:tabs>
          <w:tab w:val="left" w:pos="0"/>
        </w:tabs>
        <w:spacing w:after="0" w:line="240" w:lineRule="auto"/>
        <w:ind w:firstLine="709"/>
        <w:contextualSpacing/>
        <w:jc w:val="both"/>
        <w:rPr>
          <w:rFonts w:cs="Times New Roman"/>
          <w:szCs w:val="24"/>
        </w:rPr>
      </w:pPr>
      <w:r w:rsidRPr="003045E6">
        <w:rPr>
          <w:rFonts w:cs="Times New Roman"/>
          <w:szCs w:val="24"/>
        </w:rPr>
        <w:t>На эти средства</w:t>
      </w:r>
      <w:r>
        <w:rPr>
          <w:rFonts w:cs="Times New Roman"/>
          <w:szCs w:val="24"/>
        </w:rPr>
        <w:t xml:space="preserve"> обустроили </w:t>
      </w:r>
      <w:r w:rsidR="008C6E4A">
        <w:rPr>
          <w:rFonts w:cs="Times New Roman"/>
          <w:szCs w:val="24"/>
        </w:rPr>
        <w:t>родник в с</w:t>
      </w:r>
      <w:proofErr w:type="gramStart"/>
      <w:r w:rsidR="008C6E4A">
        <w:rPr>
          <w:rFonts w:cs="Times New Roman"/>
          <w:szCs w:val="24"/>
        </w:rPr>
        <w:t>.К</w:t>
      </w:r>
      <w:proofErr w:type="gramEnd"/>
      <w:r w:rsidR="008C6E4A">
        <w:rPr>
          <w:rFonts w:cs="Times New Roman"/>
          <w:szCs w:val="24"/>
        </w:rPr>
        <w:t>омаровка.</w:t>
      </w:r>
      <w:r>
        <w:rPr>
          <w:rFonts w:cs="Times New Roman"/>
          <w:szCs w:val="24"/>
        </w:rPr>
        <w:t xml:space="preserve">. </w:t>
      </w:r>
    </w:p>
    <w:p w:rsidR="00F8271F" w:rsidRDefault="00F8271F" w:rsidP="00F8271F">
      <w:pPr>
        <w:tabs>
          <w:tab w:val="left" w:pos="709"/>
        </w:tabs>
        <w:spacing w:after="0" w:line="240" w:lineRule="auto"/>
        <w:ind w:firstLine="709"/>
        <w:jc w:val="both"/>
        <w:rPr>
          <w:rFonts w:eastAsia="Times New Roman"/>
          <w:szCs w:val="24"/>
          <w:lang w:eastAsia="ru-RU"/>
        </w:rPr>
      </w:pPr>
      <w:r w:rsidRPr="00F17AA8">
        <w:rPr>
          <w:rFonts w:eastAsia="Times New Roman"/>
          <w:szCs w:val="24"/>
          <w:lang w:eastAsia="ru-RU"/>
        </w:rPr>
        <w:t>Оценка эффективности реализации муниципальной программы осуществлялась по</w:t>
      </w:r>
      <w:r w:rsidR="001E679E">
        <w:rPr>
          <w:rFonts w:eastAsia="Times New Roman"/>
          <w:szCs w:val="24"/>
          <w:lang w:eastAsia="ru-RU"/>
        </w:rPr>
        <w:t xml:space="preserve"> 4</w:t>
      </w:r>
      <w:r w:rsidRPr="00F17AA8">
        <w:rPr>
          <w:rFonts w:eastAsia="Times New Roman"/>
          <w:szCs w:val="24"/>
          <w:lang w:eastAsia="ru-RU"/>
        </w:rPr>
        <w:t xml:space="preserve"> </w:t>
      </w:r>
      <w:r w:rsidR="001E679E">
        <w:rPr>
          <w:rFonts w:eastAsia="Times New Roman"/>
          <w:szCs w:val="24"/>
          <w:lang w:eastAsia="ru-RU"/>
        </w:rPr>
        <w:t xml:space="preserve"> </w:t>
      </w:r>
      <w:r>
        <w:rPr>
          <w:rFonts w:eastAsia="Times New Roman"/>
          <w:szCs w:val="24"/>
          <w:lang w:eastAsia="ru-RU"/>
        </w:rPr>
        <w:t xml:space="preserve"> </w:t>
      </w:r>
      <w:r w:rsidRPr="00F17AA8">
        <w:rPr>
          <w:rFonts w:eastAsia="Times New Roman"/>
          <w:szCs w:val="24"/>
          <w:lang w:eastAsia="ru-RU"/>
        </w:rPr>
        <w:t>целев</w:t>
      </w:r>
      <w:r w:rsidR="001E679E">
        <w:rPr>
          <w:rFonts w:eastAsia="Times New Roman"/>
          <w:szCs w:val="24"/>
          <w:lang w:eastAsia="ru-RU"/>
        </w:rPr>
        <w:t>ым</w:t>
      </w:r>
      <w:r>
        <w:rPr>
          <w:rFonts w:eastAsia="Times New Roman"/>
          <w:szCs w:val="24"/>
          <w:lang w:eastAsia="ru-RU"/>
        </w:rPr>
        <w:t xml:space="preserve"> </w:t>
      </w:r>
      <w:r w:rsidRPr="00F17AA8">
        <w:rPr>
          <w:rFonts w:eastAsia="Times New Roman"/>
          <w:szCs w:val="24"/>
          <w:lang w:eastAsia="ru-RU"/>
        </w:rPr>
        <w:t xml:space="preserve"> показател</w:t>
      </w:r>
      <w:r w:rsidR="001E679E">
        <w:rPr>
          <w:rFonts w:eastAsia="Times New Roman"/>
          <w:szCs w:val="24"/>
          <w:lang w:eastAsia="ru-RU"/>
        </w:rPr>
        <w:t>ям</w:t>
      </w:r>
      <w:r w:rsidRPr="00F17AA8">
        <w:rPr>
          <w:rFonts w:eastAsia="Times New Roman"/>
          <w:szCs w:val="24"/>
          <w:lang w:eastAsia="ru-RU"/>
        </w:rPr>
        <w:t xml:space="preserve">, ожидаемое значение </w:t>
      </w:r>
      <w:r>
        <w:rPr>
          <w:rFonts w:eastAsia="Times New Roman"/>
          <w:szCs w:val="24"/>
          <w:lang w:eastAsia="ru-RU"/>
        </w:rPr>
        <w:t>достигнуто в полном объеме (100%).</w:t>
      </w:r>
    </w:p>
    <w:tbl>
      <w:tblPr>
        <w:tblStyle w:val="ad"/>
        <w:tblW w:w="0" w:type="auto"/>
        <w:tblLayout w:type="fixed"/>
        <w:tblLook w:val="04A0"/>
      </w:tblPr>
      <w:tblGrid>
        <w:gridCol w:w="434"/>
        <w:gridCol w:w="4494"/>
        <w:gridCol w:w="709"/>
        <w:gridCol w:w="1134"/>
        <w:gridCol w:w="1559"/>
        <w:gridCol w:w="1134"/>
      </w:tblGrid>
      <w:tr w:rsidR="00F8271F" w:rsidRPr="000B0ABA" w:rsidTr="008C6E4A">
        <w:trPr>
          <w:trHeight w:val="1633"/>
        </w:trPr>
        <w:tc>
          <w:tcPr>
            <w:tcW w:w="434" w:type="dxa"/>
            <w:hideMark/>
          </w:tcPr>
          <w:p w:rsidR="00F8271F" w:rsidRPr="000B0ABA" w:rsidRDefault="00F8271F" w:rsidP="00D81FA3">
            <w:pPr>
              <w:jc w:val="center"/>
              <w:rPr>
                <w:rFonts w:eastAsia="Times New Roman" w:cs="Times New Roman"/>
                <w:color w:val="000000" w:themeColor="text1"/>
                <w:sz w:val="20"/>
                <w:szCs w:val="20"/>
              </w:rPr>
            </w:pPr>
            <w:r w:rsidRPr="000B0ABA">
              <w:rPr>
                <w:rFonts w:eastAsia="Times New Roman" w:cs="Times New Roman"/>
                <w:b/>
                <w:bCs/>
                <w:color w:val="000000" w:themeColor="text1"/>
                <w:sz w:val="20"/>
                <w:szCs w:val="20"/>
              </w:rPr>
              <w:br/>
            </w:r>
            <w:r w:rsidRPr="000B0ABA">
              <w:rPr>
                <w:rFonts w:eastAsia="Times New Roman" w:cs="Times New Roman"/>
                <w:b/>
                <w:bCs/>
                <w:color w:val="000000" w:themeColor="text1"/>
                <w:sz w:val="20"/>
              </w:rPr>
              <w:t> № </w:t>
            </w:r>
            <w:r w:rsidRPr="000B0ABA">
              <w:rPr>
                <w:rFonts w:eastAsia="Times New Roman" w:cs="Times New Roman"/>
                <w:b/>
                <w:bCs/>
                <w:color w:val="000000" w:themeColor="text1"/>
                <w:sz w:val="20"/>
                <w:szCs w:val="20"/>
              </w:rPr>
              <w:br/>
            </w:r>
            <w:proofErr w:type="spellStart"/>
            <w:proofErr w:type="gramStart"/>
            <w:r w:rsidRPr="000B0ABA">
              <w:rPr>
                <w:rFonts w:eastAsia="Times New Roman" w:cs="Times New Roman"/>
                <w:b/>
                <w:bCs/>
                <w:color w:val="000000" w:themeColor="text1"/>
                <w:sz w:val="20"/>
              </w:rPr>
              <w:t>п</w:t>
            </w:r>
            <w:proofErr w:type="spellEnd"/>
            <w:proofErr w:type="gramEnd"/>
            <w:r w:rsidRPr="000B0ABA">
              <w:rPr>
                <w:rFonts w:eastAsia="Times New Roman" w:cs="Times New Roman"/>
                <w:b/>
                <w:bCs/>
                <w:color w:val="000000" w:themeColor="text1"/>
                <w:sz w:val="20"/>
              </w:rPr>
              <w:t>/</w:t>
            </w:r>
            <w:proofErr w:type="spellStart"/>
            <w:r w:rsidRPr="000B0ABA">
              <w:rPr>
                <w:rFonts w:eastAsia="Times New Roman" w:cs="Times New Roman"/>
                <w:b/>
                <w:bCs/>
                <w:color w:val="000000" w:themeColor="text1"/>
                <w:sz w:val="20"/>
              </w:rPr>
              <w:t>п</w:t>
            </w:r>
            <w:proofErr w:type="spellEnd"/>
          </w:p>
        </w:tc>
        <w:tc>
          <w:tcPr>
            <w:tcW w:w="4494" w:type="dxa"/>
            <w:hideMark/>
          </w:tcPr>
          <w:p w:rsidR="00F8271F" w:rsidRPr="000B0ABA" w:rsidRDefault="00F8271F" w:rsidP="00D81FA3">
            <w:pPr>
              <w:jc w:val="center"/>
              <w:rPr>
                <w:rFonts w:eastAsia="Times New Roman" w:cs="Times New Roman"/>
                <w:b/>
                <w:bCs/>
                <w:color w:val="000000" w:themeColor="text1"/>
                <w:sz w:val="20"/>
                <w:szCs w:val="20"/>
              </w:rPr>
            </w:pPr>
            <w:r w:rsidRPr="000B0ABA">
              <w:rPr>
                <w:rFonts w:eastAsia="Times New Roman" w:cs="Times New Roman"/>
                <w:b/>
                <w:bCs/>
                <w:color w:val="000000" w:themeColor="text1"/>
                <w:sz w:val="20"/>
              </w:rPr>
              <w:t>Наименование   </w:t>
            </w:r>
            <w:r w:rsidRPr="000B0ABA">
              <w:rPr>
                <w:rFonts w:eastAsia="Times New Roman" w:cs="Times New Roman"/>
                <w:b/>
                <w:bCs/>
                <w:color w:val="000000" w:themeColor="text1"/>
                <w:sz w:val="20"/>
                <w:szCs w:val="20"/>
              </w:rPr>
              <w:br/>
            </w:r>
            <w:r w:rsidRPr="000B0ABA">
              <w:rPr>
                <w:rFonts w:eastAsia="Times New Roman" w:cs="Times New Roman"/>
                <w:b/>
                <w:bCs/>
                <w:color w:val="000000" w:themeColor="text1"/>
                <w:sz w:val="20"/>
              </w:rPr>
              <w:t> </w:t>
            </w:r>
            <w:proofErr w:type="gramStart"/>
            <w:r w:rsidRPr="000B0ABA">
              <w:rPr>
                <w:rFonts w:eastAsia="Times New Roman" w:cs="Times New Roman"/>
                <w:b/>
                <w:bCs/>
                <w:color w:val="000000" w:themeColor="text1"/>
                <w:sz w:val="20"/>
              </w:rPr>
              <w:t>целевого</w:t>
            </w:r>
            <w:proofErr w:type="gramEnd"/>
            <w:r w:rsidRPr="000B0ABA">
              <w:rPr>
                <w:rFonts w:eastAsia="Times New Roman" w:cs="Times New Roman"/>
                <w:b/>
                <w:bCs/>
                <w:color w:val="000000" w:themeColor="text1"/>
                <w:sz w:val="20"/>
              </w:rPr>
              <w:t>     </w:t>
            </w:r>
          </w:p>
          <w:p w:rsidR="00F8271F" w:rsidRPr="000B0ABA" w:rsidRDefault="00F8271F" w:rsidP="00D81FA3">
            <w:pPr>
              <w:rPr>
                <w:rFonts w:eastAsia="Times New Roman" w:cs="Times New Roman"/>
                <w:color w:val="000000" w:themeColor="text1"/>
                <w:sz w:val="20"/>
                <w:szCs w:val="20"/>
              </w:rPr>
            </w:pPr>
            <w:r w:rsidRPr="000B0ABA">
              <w:rPr>
                <w:rFonts w:eastAsia="Times New Roman" w:cs="Times New Roman"/>
                <w:b/>
                <w:bCs/>
                <w:color w:val="000000" w:themeColor="text1"/>
                <w:sz w:val="20"/>
              </w:rPr>
              <w:t>показателя</w:t>
            </w:r>
          </w:p>
        </w:tc>
        <w:tc>
          <w:tcPr>
            <w:tcW w:w="709" w:type="dxa"/>
            <w:hideMark/>
          </w:tcPr>
          <w:p w:rsidR="00F8271F" w:rsidRPr="000B0ABA" w:rsidRDefault="00F8271F" w:rsidP="00D81FA3">
            <w:pPr>
              <w:jc w:val="center"/>
              <w:rPr>
                <w:rFonts w:eastAsia="Times New Roman" w:cs="Times New Roman"/>
                <w:color w:val="000000" w:themeColor="text1"/>
                <w:sz w:val="20"/>
                <w:szCs w:val="20"/>
              </w:rPr>
            </w:pPr>
            <w:r w:rsidRPr="000B0ABA">
              <w:rPr>
                <w:rFonts w:eastAsia="Times New Roman" w:cs="Times New Roman"/>
                <w:b/>
                <w:bCs/>
                <w:color w:val="000000" w:themeColor="text1"/>
                <w:sz w:val="20"/>
              </w:rPr>
              <w:t>Ед. </w:t>
            </w:r>
            <w:r w:rsidRPr="000B0ABA">
              <w:rPr>
                <w:rFonts w:eastAsia="Times New Roman" w:cs="Times New Roman"/>
                <w:b/>
                <w:bCs/>
                <w:color w:val="000000" w:themeColor="text1"/>
                <w:sz w:val="20"/>
                <w:szCs w:val="20"/>
              </w:rPr>
              <w:br/>
            </w:r>
            <w:proofErr w:type="spellStart"/>
            <w:r w:rsidRPr="000B0ABA">
              <w:rPr>
                <w:rFonts w:eastAsia="Times New Roman" w:cs="Times New Roman"/>
                <w:b/>
                <w:bCs/>
                <w:color w:val="000000" w:themeColor="text1"/>
                <w:sz w:val="20"/>
              </w:rPr>
              <w:t>изм</w:t>
            </w:r>
            <w:proofErr w:type="spellEnd"/>
            <w:r w:rsidRPr="000B0ABA">
              <w:rPr>
                <w:rFonts w:eastAsia="Times New Roman" w:cs="Times New Roman"/>
                <w:b/>
                <w:bCs/>
                <w:color w:val="000000" w:themeColor="text1"/>
                <w:sz w:val="20"/>
              </w:rPr>
              <w:t>.</w:t>
            </w:r>
          </w:p>
        </w:tc>
        <w:tc>
          <w:tcPr>
            <w:tcW w:w="1134" w:type="dxa"/>
            <w:hideMark/>
          </w:tcPr>
          <w:p w:rsidR="00F8271F" w:rsidRPr="000B0ABA" w:rsidRDefault="00F8271F" w:rsidP="00D81FA3">
            <w:pPr>
              <w:jc w:val="center"/>
              <w:rPr>
                <w:rFonts w:eastAsia="Times New Roman" w:cs="Times New Roman"/>
                <w:color w:val="000000" w:themeColor="text1"/>
                <w:sz w:val="20"/>
                <w:szCs w:val="20"/>
              </w:rPr>
            </w:pPr>
            <w:r w:rsidRPr="000B0ABA">
              <w:rPr>
                <w:rFonts w:eastAsia="Times New Roman" w:cs="Times New Roman"/>
                <w:b/>
                <w:bCs/>
                <w:color w:val="000000" w:themeColor="text1"/>
                <w:sz w:val="20"/>
              </w:rPr>
              <w:t>Плановое</w:t>
            </w:r>
            <w:r w:rsidRPr="000B0ABA">
              <w:rPr>
                <w:rFonts w:eastAsia="Times New Roman" w:cs="Times New Roman"/>
                <w:b/>
                <w:bCs/>
                <w:color w:val="000000" w:themeColor="text1"/>
                <w:sz w:val="20"/>
                <w:szCs w:val="20"/>
              </w:rPr>
              <w:br/>
            </w:r>
            <w:r w:rsidRPr="000B0ABA">
              <w:rPr>
                <w:rFonts w:eastAsia="Times New Roman" w:cs="Times New Roman"/>
                <w:b/>
                <w:bCs/>
                <w:color w:val="000000" w:themeColor="text1"/>
                <w:sz w:val="20"/>
              </w:rPr>
              <w:t>значение</w:t>
            </w:r>
          </w:p>
        </w:tc>
        <w:tc>
          <w:tcPr>
            <w:tcW w:w="1559" w:type="dxa"/>
            <w:hideMark/>
          </w:tcPr>
          <w:p w:rsidR="00F8271F" w:rsidRPr="000B0ABA" w:rsidRDefault="00F8271F" w:rsidP="00D81FA3">
            <w:pPr>
              <w:jc w:val="center"/>
              <w:rPr>
                <w:rFonts w:eastAsia="Times New Roman" w:cs="Times New Roman"/>
                <w:color w:val="000000" w:themeColor="text1"/>
                <w:sz w:val="20"/>
                <w:szCs w:val="20"/>
              </w:rPr>
            </w:pPr>
            <w:r w:rsidRPr="000B0ABA">
              <w:rPr>
                <w:rFonts w:eastAsia="Times New Roman" w:cs="Times New Roman"/>
                <w:b/>
                <w:bCs/>
                <w:color w:val="000000" w:themeColor="text1"/>
                <w:sz w:val="20"/>
              </w:rPr>
              <w:t>Фактическое</w:t>
            </w:r>
            <w:r w:rsidRPr="000B0ABA">
              <w:rPr>
                <w:rFonts w:eastAsia="Times New Roman" w:cs="Times New Roman"/>
                <w:b/>
                <w:bCs/>
                <w:color w:val="000000" w:themeColor="text1"/>
                <w:sz w:val="20"/>
                <w:szCs w:val="20"/>
              </w:rPr>
              <w:br/>
            </w:r>
            <w:r w:rsidRPr="000B0ABA">
              <w:rPr>
                <w:rFonts w:eastAsia="Times New Roman" w:cs="Times New Roman"/>
                <w:b/>
                <w:bCs/>
                <w:color w:val="000000" w:themeColor="text1"/>
                <w:sz w:val="20"/>
              </w:rPr>
              <w:t> значение</w:t>
            </w:r>
          </w:p>
        </w:tc>
        <w:tc>
          <w:tcPr>
            <w:tcW w:w="1134" w:type="dxa"/>
            <w:hideMark/>
          </w:tcPr>
          <w:p w:rsidR="00F8271F" w:rsidRPr="00CD7BD7" w:rsidRDefault="00F8271F" w:rsidP="00D81FA3">
            <w:pPr>
              <w:spacing w:after="96" w:line="255" w:lineRule="atLeast"/>
              <w:jc w:val="center"/>
              <w:rPr>
                <w:rFonts w:eastAsia="Times New Roman" w:cs="Times New Roman"/>
                <w:color w:val="2C2C2C"/>
                <w:sz w:val="18"/>
                <w:szCs w:val="18"/>
                <w:lang w:eastAsia="ru-RU"/>
              </w:rPr>
            </w:pPr>
            <w:r>
              <w:rPr>
                <w:rFonts w:eastAsia="Times New Roman" w:cs="Times New Roman"/>
                <w:b/>
                <w:bCs/>
                <w:color w:val="2C2C2C"/>
                <w:sz w:val="18"/>
                <w:szCs w:val="18"/>
                <w:lang w:eastAsia="ru-RU"/>
              </w:rPr>
              <w:t>Процент достижения</w:t>
            </w:r>
          </w:p>
          <w:p w:rsidR="00F8271F" w:rsidRPr="000B0ABA" w:rsidRDefault="00F8271F" w:rsidP="00D81FA3">
            <w:pPr>
              <w:spacing w:after="96" w:line="255" w:lineRule="atLeast"/>
              <w:jc w:val="center"/>
              <w:rPr>
                <w:rFonts w:eastAsia="Times New Roman" w:cs="Times New Roman"/>
                <w:color w:val="000000" w:themeColor="text1"/>
                <w:sz w:val="20"/>
                <w:szCs w:val="20"/>
              </w:rPr>
            </w:pPr>
            <w:r w:rsidRPr="00CD7BD7">
              <w:rPr>
                <w:rFonts w:eastAsia="Times New Roman" w:cs="Times New Roman"/>
                <w:b/>
                <w:bCs/>
                <w:color w:val="2C2C2C"/>
                <w:sz w:val="18"/>
                <w:szCs w:val="18"/>
                <w:lang w:eastAsia="ru-RU"/>
              </w:rPr>
              <w:t>%</w:t>
            </w:r>
          </w:p>
        </w:tc>
      </w:tr>
      <w:tr w:rsidR="00F8271F" w:rsidRPr="000B0ABA" w:rsidTr="008C6E4A">
        <w:trPr>
          <w:trHeight w:val="676"/>
        </w:trPr>
        <w:tc>
          <w:tcPr>
            <w:tcW w:w="434" w:type="dxa"/>
            <w:hideMark/>
          </w:tcPr>
          <w:p w:rsidR="00F8271F" w:rsidRPr="009164FF" w:rsidRDefault="00F8271F" w:rsidP="00D81FA3">
            <w:pPr>
              <w:spacing w:after="96" w:line="255" w:lineRule="atLeast"/>
              <w:jc w:val="center"/>
              <w:rPr>
                <w:rFonts w:eastAsia="Times New Roman" w:cs="Times New Roman"/>
                <w:color w:val="000000" w:themeColor="text1"/>
                <w:sz w:val="20"/>
                <w:szCs w:val="20"/>
              </w:rPr>
            </w:pPr>
            <w:r w:rsidRPr="009164FF">
              <w:rPr>
                <w:rFonts w:eastAsia="Times New Roman" w:cs="Times New Roman"/>
                <w:color w:val="000000" w:themeColor="text1"/>
                <w:sz w:val="20"/>
                <w:szCs w:val="20"/>
              </w:rPr>
              <w:t>1</w:t>
            </w:r>
          </w:p>
        </w:tc>
        <w:tc>
          <w:tcPr>
            <w:tcW w:w="4494" w:type="dxa"/>
            <w:hideMark/>
          </w:tcPr>
          <w:p w:rsidR="00F8271F" w:rsidRPr="009164FF" w:rsidRDefault="008C6E4A" w:rsidP="00D81FA3">
            <w:pPr>
              <w:autoSpaceDE w:val="0"/>
              <w:autoSpaceDN w:val="0"/>
              <w:adjustRightInd w:val="0"/>
              <w:rPr>
                <w:rFonts w:eastAsia="Calibri" w:cs="Times New Roman"/>
                <w:b/>
                <w:bCs/>
                <w:caps/>
                <w:sz w:val="20"/>
                <w:szCs w:val="20"/>
              </w:rPr>
            </w:pPr>
            <w:r>
              <w:rPr>
                <w:rFonts w:eastAsia="Calibri" w:cs="Times New Roman"/>
                <w:sz w:val="20"/>
                <w:szCs w:val="20"/>
              </w:rPr>
              <w:t xml:space="preserve">Количество мероприятий по </w:t>
            </w:r>
            <w:proofErr w:type="spellStart"/>
            <w:r>
              <w:rPr>
                <w:rFonts w:eastAsia="Calibri" w:cs="Times New Roman"/>
                <w:sz w:val="20"/>
                <w:szCs w:val="20"/>
              </w:rPr>
              <w:t>экологическомц</w:t>
            </w:r>
            <w:proofErr w:type="spellEnd"/>
            <w:r>
              <w:rPr>
                <w:rFonts w:eastAsia="Calibri" w:cs="Times New Roman"/>
                <w:sz w:val="20"/>
                <w:szCs w:val="20"/>
              </w:rPr>
              <w:t xml:space="preserve"> просвещению</w:t>
            </w:r>
            <w:r w:rsidR="00F8271F" w:rsidRPr="009164FF">
              <w:rPr>
                <w:rFonts w:eastAsia="Calibri" w:cs="Times New Roman"/>
                <w:sz w:val="20"/>
                <w:szCs w:val="20"/>
              </w:rPr>
              <w:t xml:space="preserve">  </w:t>
            </w:r>
          </w:p>
        </w:tc>
        <w:tc>
          <w:tcPr>
            <w:tcW w:w="709" w:type="dxa"/>
            <w:hideMark/>
          </w:tcPr>
          <w:p w:rsidR="00F8271F" w:rsidRPr="009164FF" w:rsidRDefault="00F8271F" w:rsidP="00D81FA3">
            <w:pPr>
              <w:spacing w:after="96" w:line="255" w:lineRule="atLeast"/>
              <w:jc w:val="center"/>
              <w:rPr>
                <w:rFonts w:eastAsia="Times New Roman" w:cs="Times New Roman"/>
                <w:color w:val="000000" w:themeColor="text1"/>
                <w:sz w:val="20"/>
                <w:szCs w:val="20"/>
              </w:rPr>
            </w:pPr>
            <w:proofErr w:type="spellStart"/>
            <w:proofErr w:type="gramStart"/>
            <w:r>
              <w:rPr>
                <w:rFonts w:eastAsia="Times New Roman" w:cs="Times New Roman"/>
                <w:color w:val="000000" w:themeColor="text1"/>
                <w:sz w:val="20"/>
                <w:szCs w:val="20"/>
              </w:rPr>
              <w:t>ед</w:t>
            </w:r>
            <w:proofErr w:type="spellEnd"/>
            <w:proofErr w:type="gramEnd"/>
          </w:p>
        </w:tc>
        <w:tc>
          <w:tcPr>
            <w:tcW w:w="1134" w:type="dxa"/>
            <w:hideMark/>
          </w:tcPr>
          <w:p w:rsidR="00F8271F" w:rsidRPr="009164FF" w:rsidRDefault="008C6E4A" w:rsidP="00D81FA3">
            <w:pPr>
              <w:spacing w:after="96" w:line="255" w:lineRule="atLeast"/>
              <w:jc w:val="center"/>
              <w:rPr>
                <w:rFonts w:eastAsia="Times New Roman" w:cs="Times New Roman"/>
                <w:color w:val="000000" w:themeColor="text1"/>
                <w:sz w:val="20"/>
                <w:szCs w:val="20"/>
              </w:rPr>
            </w:pPr>
            <w:r>
              <w:rPr>
                <w:rFonts w:eastAsia="Times New Roman" w:cs="Times New Roman"/>
                <w:color w:val="000000" w:themeColor="text1"/>
                <w:sz w:val="20"/>
                <w:szCs w:val="20"/>
              </w:rPr>
              <w:t>7</w:t>
            </w:r>
          </w:p>
        </w:tc>
        <w:tc>
          <w:tcPr>
            <w:tcW w:w="1559" w:type="dxa"/>
            <w:hideMark/>
          </w:tcPr>
          <w:p w:rsidR="00F8271F" w:rsidRPr="009164FF" w:rsidRDefault="008C6E4A" w:rsidP="00D81FA3">
            <w:pPr>
              <w:spacing w:after="96" w:line="255" w:lineRule="atLeast"/>
              <w:jc w:val="center"/>
              <w:rPr>
                <w:rFonts w:eastAsia="Times New Roman" w:cs="Times New Roman"/>
                <w:color w:val="000000" w:themeColor="text1"/>
                <w:sz w:val="20"/>
                <w:szCs w:val="20"/>
              </w:rPr>
            </w:pPr>
            <w:r>
              <w:rPr>
                <w:rFonts w:eastAsia="Times New Roman" w:cs="Times New Roman"/>
                <w:color w:val="000000" w:themeColor="text1"/>
                <w:sz w:val="20"/>
                <w:szCs w:val="20"/>
              </w:rPr>
              <w:t>7</w:t>
            </w:r>
          </w:p>
        </w:tc>
        <w:tc>
          <w:tcPr>
            <w:tcW w:w="1134" w:type="dxa"/>
            <w:hideMark/>
          </w:tcPr>
          <w:p w:rsidR="00F8271F" w:rsidRPr="009164FF" w:rsidRDefault="00F8271F" w:rsidP="00D81FA3">
            <w:pPr>
              <w:spacing w:after="96" w:line="255" w:lineRule="atLeast"/>
              <w:jc w:val="center"/>
              <w:rPr>
                <w:rFonts w:eastAsia="Times New Roman" w:cs="Times New Roman"/>
                <w:color w:val="000000" w:themeColor="text1"/>
                <w:sz w:val="20"/>
                <w:szCs w:val="20"/>
              </w:rPr>
            </w:pPr>
            <w:r w:rsidRPr="009164FF">
              <w:rPr>
                <w:rFonts w:eastAsia="Times New Roman" w:cs="Times New Roman"/>
                <w:color w:val="000000" w:themeColor="text1"/>
                <w:sz w:val="20"/>
                <w:szCs w:val="20"/>
              </w:rPr>
              <w:t>100</w:t>
            </w:r>
          </w:p>
        </w:tc>
      </w:tr>
      <w:tr w:rsidR="008C6E4A" w:rsidRPr="000B0ABA" w:rsidTr="008C6E4A">
        <w:trPr>
          <w:trHeight w:val="676"/>
        </w:trPr>
        <w:tc>
          <w:tcPr>
            <w:tcW w:w="434" w:type="dxa"/>
            <w:hideMark/>
          </w:tcPr>
          <w:p w:rsidR="008C6E4A" w:rsidRPr="009164FF" w:rsidRDefault="001E679E" w:rsidP="00D81FA3">
            <w:pPr>
              <w:spacing w:after="96" w:line="255" w:lineRule="atLeast"/>
              <w:jc w:val="center"/>
              <w:rPr>
                <w:rFonts w:eastAsia="Times New Roman" w:cs="Times New Roman"/>
                <w:color w:val="000000" w:themeColor="text1"/>
                <w:sz w:val="20"/>
                <w:szCs w:val="20"/>
              </w:rPr>
            </w:pPr>
            <w:r>
              <w:rPr>
                <w:rFonts w:eastAsia="Times New Roman" w:cs="Times New Roman"/>
                <w:color w:val="000000" w:themeColor="text1"/>
                <w:sz w:val="20"/>
                <w:szCs w:val="20"/>
              </w:rPr>
              <w:t>2</w:t>
            </w:r>
          </w:p>
        </w:tc>
        <w:tc>
          <w:tcPr>
            <w:tcW w:w="4494" w:type="dxa"/>
            <w:hideMark/>
          </w:tcPr>
          <w:p w:rsidR="008C6E4A" w:rsidRDefault="001E679E" w:rsidP="00D81FA3">
            <w:pPr>
              <w:autoSpaceDE w:val="0"/>
              <w:autoSpaceDN w:val="0"/>
              <w:adjustRightInd w:val="0"/>
              <w:rPr>
                <w:rFonts w:eastAsia="Calibri" w:cs="Times New Roman"/>
                <w:sz w:val="20"/>
                <w:szCs w:val="20"/>
              </w:rPr>
            </w:pPr>
            <w:r>
              <w:rPr>
                <w:rFonts w:eastAsia="Calibri" w:cs="Times New Roman"/>
                <w:sz w:val="20"/>
                <w:szCs w:val="20"/>
              </w:rPr>
              <w:t>Количество участников</w:t>
            </w:r>
          </w:p>
        </w:tc>
        <w:tc>
          <w:tcPr>
            <w:tcW w:w="709" w:type="dxa"/>
            <w:hideMark/>
          </w:tcPr>
          <w:p w:rsidR="008C6E4A" w:rsidRDefault="001E679E" w:rsidP="00D81FA3">
            <w:pPr>
              <w:spacing w:after="96" w:line="255" w:lineRule="atLeast"/>
              <w:jc w:val="center"/>
              <w:rPr>
                <w:rFonts w:eastAsia="Times New Roman" w:cs="Times New Roman"/>
                <w:color w:val="000000" w:themeColor="text1"/>
                <w:sz w:val="20"/>
                <w:szCs w:val="20"/>
              </w:rPr>
            </w:pPr>
            <w:proofErr w:type="spellStart"/>
            <w:proofErr w:type="gramStart"/>
            <w:r>
              <w:rPr>
                <w:rFonts w:eastAsia="Times New Roman" w:cs="Times New Roman"/>
                <w:color w:val="000000" w:themeColor="text1"/>
                <w:sz w:val="20"/>
                <w:szCs w:val="20"/>
              </w:rPr>
              <w:t>ед</w:t>
            </w:r>
            <w:proofErr w:type="spellEnd"/>
            <w:proofErr w:type="gramEnd"/>
          </w:p>
        </w:tc>
        <w:tc>
          <w:tcPr>
            <w:tcW w:w="1134" w:type="dxa"/>
            <w:hideMark/>
          </w:tcPr>
          <w:p w:rsidR="008C6E4A" w:rsidRDefault="001E679E" w:rsidP="00D81FA3">
            <w:pPr>
              <w:spacing w:after="96" w:line="255" w:lineRule="atLeast"/>
              <w:jc w:val="center"/>
              <w:rPr>
                <w:rFonts w:eastAsia="Times New Roman" w:cs="Times New Roman"/>
                <w:color w:val="000000" w:themeColor="text1"/>
                <w:sz w:val="20"/>
                <w:szCs w:val="20"/>
              </w:rPr>
            </w:pPr>
            <w:r>
              <w:rPr>
                <w:rFonts w:eastAsia="Times New Roman" w:cs="Times New Roman"/>
                <w:color w:val="000000" w:themeColor="text1"/>
                <w:sz w:val="20"/>
                <w:szCs w:val="20"/>
              </w:rPr>
              <w:t>150</w:t>
            </w:r>
          </w:p>
        </w:tc>
        <w:tc>
          <w:tcPr>
            <w:tcW w:w="1559" w:type="dxa"/>
            <w:hideMark/>
          </w:tcPr>
          <w:p w:rsidR="008C6E4A" w:rsidRDefault="001E679E" w:rsidP="00D81FA3">
            <w:pPr>
              <w:spacing w:after="96" w:line="255" w:lineRule="atLeast"/>
              <w:jc w:val="center"/>
              <w:rPr>
                <w:rFonts w:eastAsia="Times New Roman" w:cs="Times New Roman"/>
                <w:color w:val="000000" w:themeColor="text1"/>
                <w:sz w:val="20"/>
                <w:szCs w:val="20"/>
              </w:rPr>
            </w:pPr>
            <w:r>
              <w:rPr>
                <w:rFonts w:eastAsia="Times New Roman" w:cs="Times New Roman"/>
                <w:color w:val="000000" w:themeColor="text1"/>
                <w:sz w:val="20"/>
                <w:szCs w:val="20"/>
              </w:rPr>
              <w:t>150</w:t>
            </w:r>
          </w:p>
        </w:tc>
        <w:tc>
          <w:tcPr>
            <w:tcW w:w="1134" w:type="dxa"/>
            <w:hideMark/>
          </w:tcPr>
          <w:p w:rsidR="008C6E4A" w:rsidRPr="009164FF" w:rsidRDefault="001E679E" w:rsidP="00D81FA3">
            <w:pPr>
              <w:spacing w:after="96" w:line="255" w:lineRule="atLeast"/>
              <w:jc w:val="center"/>
              <w:rPr>
                <w:rFonts w:eastAsia="Times New Roman" w:cs="Times New Roman"/>
                <w:color w:val="000000" w:themeColor="text1"/>
                <w:sz w:val="20"/>
                <w:szCs w:val="20"/>
              </w:rPr>
            </w:pPr>
            <w:r>
              <w:rPr>
                <w:rFonts w:eastAsia="Times New Roman" w:cs="Times New Roman"/>
                <w:color w:val="000000" w:themeColor="text1"/>
                <w:sz w:val="20"/>
                <w:szCs w:val="20"/>
              </w:rPr>
              <w:t>100</w:t>
            </w:r>
          </w:p>
        </w:tc>
      </w:tr>
      <w:tr w:rsidR="008C6E4A" w:rsidRPr="000B0ABA" w:rsidTr="008C6E4A">
        <w:trPr>
          <w:trHeight w:val="676"/>
        </w:trPr>
        <w:tc>
          <w:tcPr>
            <w:tcW w:w="434" w:type="dxa"/>
            <w:hideMark/>
          </w:tcPr>
          <w:p w:rsidR="008C6E4A" w:rsidRPr="009164FF" w:rsidRDefault="001E679E" w:rsidP="00D81FA3">
            <w:pPr>
              <w:spacing w:after="96" w:line="255" w:lineRule="atLeast"/>
              <w:jc w:val="center"/>
              <w:rPr>
                <w:rFonts w:eastAsia="Times New Roman" w:cs="Times New Roman"/>
                <w:color w:val="000000" w:themeColor="text1"/>
                <w:sz w:val="20"/>
                <w:szCs w:val="20"/>
              </w:rPr>
            </w:pPr>
            <w:r>
              <w:rPr>
                <w:rFonts w:eastAsia="Times New Roman" w:cs="Times New Roman"/>
                <w:color w:val="000000" w:themeColor="text1"/>
                <w:sz w:val="20"/>
                <w:szCs w:val="20"/>
              </w:rPr>
              <w:t>3</w:t>
            </w:r>
          </w:p>
        </w:tc>
        <w:tc>
          <w:tcPr>
            <w:tcW w:w="4494" w:type="dxa"/>
            <w:hideMark/>
          </w:tcPr>
          <w:p w:rsidR="008C6E4A" w:rsidRDefault="001E679E" w:rsidP="00D81FA3">
            <w:pPr>
              <w:autoSpaceDE w:val="0"/>
              <w:autoSpaceDN w:val="0"/>
              <w:adjustRightInd w:val="0"/>
              <w:rPr>
                <w:rFonts w:eastAsia="Calibri" w:cs="Times New Roman"/>
                <w:sz w:val="20"/>
                <w:szCs w:val="20"/>
              </w:rPr>
            </w:pPr>
            <w:r>
              <w:rPr>
                <w:rFonts w:eastAsia="Calibri" w:cs="Times New Roman"/>
                <w:sz w:val="20"/>
                <w:szCs w:val="20"/>
              </w:rPr>
              <w:t>Количество информационных материалов</w:t>
            </w:r>
          </w:p>
        </w:tc>
        <w:tc>
          <w:tcPr>
            <w:tcW w:w="709" w:type="dxa"/>
            <w:hideMark/>
          </w:tcPr>
          <w:p w:rsidR="008C6E4A" w:rsidRDefault="001E679E" w:rsidP="00D81FA3">
            <w:pPr>
              <w:spacing w:after="96" w:line="255" w:lineRule="atLeast"/>
              <w:jc w:val="center"/>
              <w:rPr>
                <w:rFonts w:eastAsia="Times New Roman" w:cs="Times New Roman"/>
                <w:color w:val="000000" w:themeColor="text1"/>
                <w:sz w:val="20"/>
                <w:szCs w:val="20"/>
              </w:rPr>
            </w:pPr>
            <w:proofErr w:type="spellStart"/>
            <w:proofErr w:type="gramStart"/>
            <w:r>
              <w:rPr>
                <w:rFonts w:eastAsia="Times New Roman" w:cs="Times New Roman"/>
                <w:color w:val="000000" w:themeColor="text1"/>
                <w:sz w:val="20"/>
                <w:szCs w:val="20"/>
              </w:rPr>
              <w:t>ед</w:t>
            </w:r>
            <w:proofErr w:type="spellEnd"/>
            <w:proofErr w:type="gramEnd"/>
          </w:p>
        </w:tc>
        <w:tc>
          <w:tcPr>
            <w:tcW w:w="1134" w:type="dxa"/>
            <w:hideMark/>
          </w:tcPr>
          <w:p w:rsidR="008C6E4A" w:rsidRDefault="001E679E" w:rsidP="00D81FA3">
            <w:pPr>
              <w:spacing w:after="96" w:line="255" w:lineRule="atLeast"/>
              <w:jc w:val="center"/>
              <w:rPr>
                <w:rFonts w:eastAsia="Times New Roman" w:cs="Times New Roman"/>
                <w:color w:val="000000" w:themeColor="text1"/>
                <w:sz w:val="20"/>
                <w:szCs w:val="20"/>
              </w:rPr>
            </w:pPr>
            <w:r>
              <w:rPr>
                <w:rFonts w:eastAsia="Times New Roman" w:cs="Times New Roman"/>
                <w:color w:val="000000" w:themeColor="text1"/>
                <w:sz w:val="20"/>
                <w:szCs w:val="20"/>
              </w:rPr>
              <w:t>10</w:t>
            </w:r>
          </w:p>
        </w:tc>
        <w:tc>
          <w:tcPr>
            <w:tcW w:w="1559" w:type="dxa"/>
            <w:hideMark/>
          </w:tcPr>
          <w:p w:rsidR="008C6E4A" w:rsidRDefault="001E679E" w:rsidP="00D81FA3">
            <w:pPr>
              <w:spacing w:after="96" w:line="255" w:lineRule="atLeast"/>
              <w:jc w:val="center"/>
              <w:rPr>
                <w:rFonts w:eastAsia="Times New Roman" w:cs="Times New Roman"/>
                <w:color w:val="000000" w:themeColor="text1"/>
                <w:sz w:val="20"/>
                <w:szCs w:val="20"/>
              </w:rPr>
            </w:pPr>
            <w:r>
              <w:rPr>
                <w:rFonts w:eastAsia="Times New Roman" w:cs="Times New Roman"/>
                <w:color w:val="000000" w:themeColor="text1"/>
                <w:sz w:val="20"/>
                <w:szCs w:val="20"/>
              </w:rPr>
              <w:t>10</w:t>
            </w:r>
          </w:p>
        </w:tc>
        <w:tc>
          <w:tcPr>
            <w:tcW w:w="1134" w:type="dxa"/>
            <w:hideMark/>
          </w:tcPr>
          <w:p w:rsidR="008C6E4A" w:rsidRPr="009164FF" w:rsidRDefault="001E679E" w:rsidP="00D81FA3">
            <w:pPr>
              <w:spacing w:after="96" w:line="255" w:lineRule="atLeast"/>
              <w:jc w:val="center"/>
              <w:rPr>
                <w:rFonts w:eastAsia="Times New Roman" w:cs="Times New Roman"/>
                <w:color w:val="000000" w:themeColor="text1"/>
                <w:sz w:val="20"/>
                <w:szCs w:val="20"/>
              </w:rPr>
            </w:pPr>
            <w:r>
              <w:rPr>
                <w:rFonts w:eastAsia="Times New Roman" w:cs="Times New Roman"/>
                <w:color w:val="000000" w:themeColor="text1"/>
                <w:sz w:val="20"/>
                <w:szCs w:val="20"/>
              </w:rPr>
              <w:t>100</w:t>
            </w:r>
          </w:p>
        </w:tc>
      </w:tr>
      <w:tr w:rsidR="001E679E" w:rsidRPr="000B0ABA" w:rsidTr="008C6E4A">
        <w:trPr>
          <w:trHeight w:val="676"/>
        </w:trPr>
        <w:tc>
          <w:tcPr>
            <w:tcW w:w="434" w:type="dxa"/>
            <w:hideMark/>
          </w:tcPr>
          <w:p w:rsidR="001E679E" w:rsidRDefault="001E679E" w:rsidP="00D81FA3">
            <w:pPr>
              <w:spacing w:after="96" w:line="255" w:lineRule="atLeast"/>
              <w:jc w:val="center"/>
              <w:rPr>
                <w:rFonts w:eastAsia="Times New Roman" w:cs="Times New Roman"/>
                <w:color w:val="000000" w:themeColor="text1"/>
                <w:sz w:val="20"/>
                <w:szCs w:val="20"/>
              </w:rPr>
            </w:pPr>
            <w:r>
              <w:rPr>
                <w:rFonts w:eastAsia="Times New Roman" w:cs="Times New Roman"/>
                <w:color w:val="000000" w:themeColor="text1"/>
                <w:sz w:val="20"/>
                <w:szCs w:val="20"/>
              </w:rPr>
              <w:t>4</w:t>
            </w:r>
          </w:p>
        </w:tc>
        <w:tc>
          <w:tcPr>
            <w:tcW w:w="4494" w:type="dxa"/>
            <w:hideMark/>
          </w:tcPr>
          <w:p w:rsidR="001E679E" w:rsidRDefault="001E679E" w:rsidP="00D81FA3">
            <w:pPr>
              <w:autoSpaceDE w:val="0"/>
              <w:autoSpaceDN w:val="0"/>
              <w:adjustRightInd w:val="0"/>
              <w:rPr>
                <w:rFonts w:eastAsia="Calibri" w:cs="Times New Roman"/>
                <w:sz w:val="20"/>
                <w:szCs w:val="20"/>
              </w:rPr>
            </w:pPr>
            <w:r>
              <w:rPr>
                <w:rFonts w:eastAsia="Calibri" w:cs="Times New Roman"/>
                <w:sz w:val="20"/>
                <w:szCs w:val="20"/>
              </w:rPr>
              <w:t>Количество обустроенных родников</w:t>
            </w:r>
          </w:p>
        </w:tc>
        <w:tc>
          <w:tcPr>
            <w:tcW w:w="709" w:type="dxa"/>
            <w:hideMark/>
          </w:tcPr>
          <w:p w:rsidR="001E679E" w:rsidRDefault="001E679E" w:rsidP="00D81FA3">
            <w:pPr>
              <w:spacing w:after="96" w:line="255" w:lineRule="atLeast"/>
              <w:jc w:val="center"/>
              <w:rPr>
                <w:rFonts w:eastAsia="Times New Roman" w:cs="Times New Roman"/>
                <w:color w:val="000000" w:themeColor="text1"/>
                <w:sz w:val="20"/>
                <w:szCs w:val="20"/>
              </w:rPr>
            </w:pPr>
            <w:proofErr w:type="spellStart"/>
            <w:proofErr w:type="gramStart"/>
            <w:r>
              <w:rPr>
                <w:rFonts w:eastAsia="Times New Roman" w:cs="Times New Roman"/>
                <w:color w:val="000000" w:themeColor="text1"/>
                <w:sz w:val="20"/>
                <w:szCs w:val="20"/>
              </w:rPr>
              <w:t>ед</w:t>
            </w:r>
            <w:proofErr w:type="spellEnd"/>
            <w:proofErr w:type="gramEnd"/>
          </w:p>
        </w:tc>
        <w:tc>
          <w:tcPr>
            <w:tcW w:w="1134" w:type="dxa"/>
            <w:hideMark/>
          </w:tcPr>
          <w:p w:rsidR="001E679E" w:rsidRDefault="001E679E" w:rsidP="00D81FA3">
            <w:pPr>
              <w:spacing w:after="96" w:line="255" w:lineRule="atLeast"/>
              <w:jc w:val="center"/>
              <w:rPr>
                <w:rFonts w:eastAsia="Times New Roman" w:cs="Times New Roman"/>
                <w:color w:val="000000" w:themeColor="text1"/>
                <w:sz w:val="20"/>
                <w:szCs w:val="20"/>
              </w:rPr>
            </w:pPr>
            <w:r>
              <w:rPr>
                <w:rFonts w:eastAsia="Times New Roman" w:cs="Times New Roman"/>
                <w:color w:val="000000" w:themeColor="text1"/>
                <w:sz w:val="20"/>
                <w:szCs w:val="20"/>
              </w:rPr>
              <w:t>1</w:t>
            </w:r>
          </w:p>
        </w:tc>
        <w:tc>
          <w:tcPr>
            <w:tcW w:w="1559" w:type="dxa"/>
            <w:hideMark/>
          </w:tcPr>
          <w:p w:rsidR="001E679E" w:rsidRDefault="001E679E" w:rsidP="00D81FA3">
            <w:pPr>
              <w:spacing w:after="96" w:line="255" w:lineRule="atLeast"/>
              <w:jc w:val="center"/>
              <w:rPr>
                <w:rFonts w:eastAsia="Times New Roman" w:cs="Times New Roman"/>
                <w:color w:val="000000" w:themeColor="text1"/>
                <w:sz w:val="20"/>
                <w:szCs w:val="20"/>
              </w:rPr>
            </w:pPr>
            <w:r>
              <w:rPr>
                <w:rFonts w:eastAsia="Times New Roman" w:cs="Times New Roman"/>
                <w:color w:val="000000" w:themeColor="text1"/>
                <w:sz w:val="20"/>
                <w:szCs w:val="20"/>
              </w:rPr>
              <w:t>1</w:t>
            </w:r>
          </w:p>
        </w:tc>
        <w:tc>
          <w:tcPr>
            <w:tcW w:w="1134" w:type="dxa"/>
            <w:hideMark/>
          </w:tcPr>
          <w:p w:rsidR="001E679E" w:rsidRDefault="001E679E" w:rsidP="00D81FA3">
            <w:pPr>
              <w:spacing w:after="96" w:line="255" w:lineRule="atLeast"/>
              <w:jc w:val="center"/>
              <w:rPr>
                <w:rFonts w:eastAsia="Times New Roman" w:cs="Times New Roman"/>
                <w:color w:val="000000" w:themeColor="text1"/>
                <w:sz w:val="20"/>
                <w:szCs w:val="20"/>
              </w:rPr>
            </w:pPr>
            <w:r>
              <w:rPr>
                <w:rFonts w:eastAsia="Times New Roman" w:cs="Times New Roman"/>
                <w:color w:val="000000" w:themeColor="text1"/>
                <w:sz w:val="20"/>
                <w:szCs w:val="20"/>
              </w:rPr>
              <w:t>100</w:t>
            </w:r>
          </w:p>
        </w:tc>
      </w:tr>
      <w:tr w:rsidR="008C6E4A" w:rsidRPr="000B0ABA" w:rsidTr="00D81FA3">
        <w:tc>
          <w:tcPr>
            <w:tcW w:w="434" w:type="dxa"/>
            <w:hideMark/>
          </w:tcPr>
          <w:p w:rsidR="008C6E4A" w:rsidRPr="009164FF" w:rsidRDefault="008C6E4A" w:rsidP="00D81FA3">
            <w:pPr>
              <w:spacing w:after="96" w:line="255" w:lineRule="atLeast"/>
              <w:jc w:val="center"/>
              <w:rPr>
                <w:rFonts w:eastAsia="Times New Roman" w:cs="Times New Roman"/>
                <w:color w:val="000000" w:themeColor="text1"/>
                <w:sz w:val="20"/>
                <w:szCs w:val="20"/>
              </w:rPr>
            </w:pPr>
          </w:p>
        </w:tc>
        <w:tc>
          <w:tcPr>
            <w:tcW w:w="4494" w:type="dxa"/>
            <w:hideMark/>
          </w:tcPr>
          <w:p w:rsidR="008C6E4A" w:rsidRDefault="008C6E4A" w:rsidP="00D81FA3">
            <w:pPr>
              <w:autoSpaceDE w:val="0"/>
              <w:autoSpaceDN w:val="0"/>
              <w:adjustRightInd w:val="0"/>
              <w:rPr>
                <w:rFonts w:eastAsia="Calibri" w:cs="Times New Roman"/>
                <w:sz w:val="20"/>
                <w:szCs w:val="20"/>
              </w:rPr>
            </w:pPr>
          </w:p>
        </w:tc>
        <w:tc>
          <w:tcPr>
            <w:tcW w:w="709" w:type="dxa"/>
            <w:hideMark/>
          </w:tcPr>
          <w:p w:rsidR="008C6E4A" w:rsidRDefault="008C6E4A" w:rsidP="00D81FA3">
            <w:pPr>
              <w:spacing w:after="96" w:line="255" w:lineRule="atLeast"/>
              <w:jc w:val="center"/>
              <w:rPr>
                <w:rFonts w:eastAsia="Times New Roman" w:cs="Times New Roman"/>
                <w:color w:val="000000" w:themeColor="text1"/>
                <w:sz w:val="20"/>
                <w:szCs w:val="20"/>
              </w:rPr>
            </w:pPr>
          </w:p>
        </w:tc>
        <w:tc>
          <w:tcPr>
            <w:tcW w:w="1134" w:type="dxa"/>
            <w:hideMark/>
          </w:tcPr>
          <w:p w:rsidR="008C6E4A" w:rsidRDefault="008C6E4A" w:rsidP="00D81FA3">
            <w:pPr>
              <w:spacing w:after="96" w:line="255" w:lineRule="atLeast"/>
              <w:jc w:val="center"/>
              <w:rPr>
                <w:rFonts w:eastAsia="Times New Roman" w:cs="Times New Roman"/>
                <w:color w:val="000000" w:themeColor="text1"/>
                <w:sz w:val="20"/>
                <w:szCs w:val="20"/>
              </w:rPr>
            </w:pPr>
          </w:p>
        </w:tc>
        <w:tc>
          <w:tcPr>
            <w:tcW w:w="1559" w:type="dxa"/>
            <w:hideMark/>
          </w:tcPr>
          <w:p w:rsidR="008C6E4A" w:rsidRDefault="008C6E4A" w:rsidP="00D81FA3">
            <w:pPr>
              <w:spacing w:after="96" w:line="255" w:lineRule="atLeast"/>
              <w:jc w:val="center"/>
              <w:rPr>
                <w:rFonts w:eastAsia="Times New Roman" w:cs="Times New Roman"/>
                <w:color w:val="000000" w:themeColor="text1"/>
                <w:sz w:val="20"/>
                <w:szCs w:val="20"/>
              </w:rPr>
            </w:pPr>
          </w:p>
        </w:tc>
        <w:tc>
          <w:tcPr>
            <w:tcW w:w="1134" w:type="dxa"/>
            <w:hideMark/>
          </w:tcPr>
          <w:p w:rsidR="008C6E4A" w:rsidRPr="009164FF" w:rsidRDefault="008C6E4A" w:rsidP="00D81FA3">
            <w:pPr>
              <w:spacing w:after="96" w:line="255" w:lineRule="atLeast"/>
              <w:jc w:val="center"/>
              <w:rPr>
                <w:rFonts w:eastAsia="Times New Roman" w:cs="Times New Roman"/>
                <w:color w:val="000000" w:themeColor="text1"/>
                <w:sz w:val="20"/>
                <w:szCs w:val="20"/>
              </w:rPr>
            </w:pPr>
          </w:p>
        </w:tc>
      </w:tr>
    </w:tbl>
    <w:p w:rsidR="00F8271F" w:rsidRDefault="00F8271F" w:rsidP="00F8271F">
      <w:pPr>
        <w:tabs>
          <w:tab w:val="left" w:pos="709"/>
        </w:tabs>
        <w:spacing w:after="0" w:line="240" w:lineRule="auto"/>
        <w:ind w:firstLine="709"/>
        <w:jc w:val="both"/>
        <w:rPr>
          <w:rFonts w:eastAsia="Times New Roman"/>
          <w:szCs w:val="24"/>
          <w:lang w:eastAsia="ru-RU"/>
        </w:rPr>
      </w:pPr>
    </w:p>
    <w:p w:rsidR="00F8271F" w:rsidRDefault="00F8271F" w:rsidP="00F8271F">
      <w:pPr>
        <w:tabs>
          <w:tab w:val="left" w:pos="0"/>
        </w:tabs>
        <w:spacing w:after="0" w:line="240" w:lineRule="auto"/>
        <w:ind w:firstLine="709"/>
        <w:contextualSpacing/>
        <w:jc w:val="both"/>
        <w:rPr>
          <w:rFonts w:eastAsia="Times New Roman"/>
          <w:szCs w:val="24"/>
          <w:lang w:eastAsia="ru-RU"/>
        </w:rPr>
      </w:pPr>
      <w:r w:rsidRPr="00BF47E8">
        <w:rPr>
          <w:b/>
          <w:bCs/>
          <w:i/>
          <w:iCs/>
          <w:color w:val="333333"/>
        </w:rPr>
        <w:t>Вывод</w:t>
      </w:r>
      <w:r w:rsidRPr="00BF47E8">
        <w:rPr>
          <w:b/>
          <w:bCs/>
          <w:i/>
          <w:iCs/>
        </w:rPr>
        <w:t>:</w:t>
      </w:r>
      <w:r w:rsidRPr="00BF47E8">
        <w:rPr>
          <w:rFonts w:ascii="Arial" w:hAnsi="Arial" w:cs="Arial"/>
          <w:b/>
          <w:bCs/>
          <w:i/>
          <w:iCs/>
          <w:sz w:val="18"/>
        </w:rPr>
        <w:t xml:space="preserve">  </w:t>
      </w:r>
      <w:r w:rsidRPr="00BF47E8">
        <w:rPr>
          <w:rFonts w:eastAsia="Times New Roman"/>
          <w:szCs w:val="24"/>
          <w:lang w:eastAsia="ru-RU"/>
        </w:rPr>
        <w:t>п</w:t>
      </w:r>
      <w:r>
        <w:rPr>
          <w:rFonts w:eastAsia="Times New Roman"/>
          <w:szCs w:val="24"/>
          <w:lang w:eastAsia="ru-RU"/>
        </w:rPr>
        <w:t>о результатам реализации за 2021</w:t>
      </w:r>
      <w:r w:rsidRPr="00BF47E8">
        <w:rPr>
          <w:rFonts w:eastAsia="Times New Roman"/>
          <w:szCs w:val="24"/>
          <w:lang w:eastAsia="ru-RU"/>
        </w:rPr>
        <w:t xml:space="preserve"> год муниципальная программа признана эффективной. </w:t>
      </w:r>
    </w:p>
    <w:p w:rsidR="00F8271F" w:rsidRDefault="00F8271F" w:rsidP="00F8271F">
      <w:pPr>
        <w:tabs>
          <w:tab w:val="left" w:pos="0"/>
        </w:tabs>
        <w:spacing w:after="0" w:line="240" w:lineRule="auto"/>
        <w:ind w:firstLine="709"/>
        <w:contextualSpacing/>
        <w:jc w:val="both"/>
        <w:rPr>
          <w:b/>
          <w:szCs w:val="24"/>
        </w:rPr>
      </w:pPr>
    </w:p>
    <w:p w:rsidR="006236DE" w:rsidRPr="006236DE" w:rsidRDefault="006236DE" w:rsidP="00BA3401">
      <w:pPr>
        <w:tabs>
          <w:tab w:val="left" w:pos="0"/>
        </w:tabs>
        <w:spacing w:after="0" w:line="240" w:lineRule="auto"/>
        <w:ind w:firstLine="709"/>
        <w:contextualSpacing/>
        <w:jc w:val="both"/>
        <w:rPr>
          <w:b/>
          <w:szCs w:val="24"/>
        </w:rPr>
      </w:pPr>
    </w:p>
    <w:p w:rsidR="00AC1E04" w:rsidRDefault="00AC1E04" w:rsidP="00036D74">
      <w:pPr>
        <w:pStyle w:val="a3"/>
        <w:spacing w:before="0" w:beforeAutospacing="0" w:after="0" w:afterAutospacing="0"/>
        <w:ind w:firstLine="709"/>
        <w:jc w:val="center"/>
      </w:pPr>
      <w:r w:rsidRPr="00CC15BA">
        <w:t>Заключение</w:t>
      </w:r>
    </w:p>
    <w:p w:rsidR="00CC15BA" w:rsidRPr="00CC15BA" w:rsidRDefault="00CC15BA" w:rsidP="00036D74">
      <w:pPr>
        <w:pStyle w:val="a3"/>
        <w:spacing w:before="0" w:beforeAutospacing="0" w:after="0" w:afterAutospacing="0"/>
        <w:ind w:firstLine="709"/>
        <w:jc w:val="center"/>
      </w:pPr>
    </w:p>
    <w:p w:rsidR="00AC1E04" w:rsidRPr="00CC15BA" w:rsidRDefault="00AC1E04" w:rsidP="00224DE0">
      <w:pPr>
        <w:pStyle w:val="a3"/>
        <w:spacing w:before="0" w:beforeAutospacing="0" w:after="0" w:afterAutospacing="0"/>
        <w:ind w:firstLine="709"/>
        <w:jc w:val="both"/>
      </w:pPr>
      <w:r w:rsidRPr="00CC15BA">
        <w:t xml:space="preserve">По итогам проведенного анализа необходимо отметить, что для повышения качества реализации муниципальных программ должны быть приняты меры </w:t>
      </w:r>
      <w:proofErr w:type="gramStart"/>
      <w:r w:rsidRPr="00CC15BA">
        <w:t>по</w:t>
      </w:r>
      <w:proofErr w:type="gramEnd"/>
      <w:r w:rsidRPr="00CC15BA">
        <w:t xml:space="preserve">: </w:t>
      </w:r>
    </w:p>
    <w:p w:rsidR="00AC1E04" w:rsidRPr="00CC15BA" w:rsidRDefault="00AC1E04" w:rsidP="00224DE0">
      <w:pPr>
        <w:pStyle w:val="a3"/>
        <w:spacing w:before="0" w:beforeAutospacing="0" w:after="0" w:afterAutospacing="0"/>
        <w:ind w:firstLine="709"/>
        <w:jc w:val="both"/>
      </w:pPr>
      <w:r w:rsidRPr="00CC15BA">
        <w:t xml:space="preserve">- максимальному привлечению средств вышестоящих бюджетов и внебюджетных источников; </w:t>
      </w:r>
    </w:p>
    <w:p w:rsidR="00AC1E04" w:rsidRPr="00CC15BA" w:rsidRDefault="00AC1E04" w:rsidP="00224DE0">
      <w:pPr>
        <w:pStyle w:val="a3"/>
        <w:spacing w:before="0" w:beforeAutospacing="0" w:after="0" w:afterAutospacing="0"/>
        <w:ind w:firstLine="709"/>
        <w:jc w:val="both"/>
      </w:pPr>
      <w:r w:rsidRPr="00CC15BA">
        <w:lastRenderedPageBreak/>
        <w:t xml:space="preserve">- своевременному внесению изменений в программы (в части объемов финансирования мероприятий, перечня и значений показателей); </w:t>
      </w:r>
    </w:p>
    <w:p w:rsidR="00AC1E04" w:rsidRPr="00CC15BA" w:rsidRDefault="00AC1E04" w:rsidP="00224DE0">
      <w:pPr>
        <w:pStyle w:val="a3"/>
        <w:spacing w:before="0" w:beforeAutospacing="0" w:after="0" w:afterAutospacing="0"/>
        <w:ind w:firstLine="709"/>
        <w:jc w:val="both"/>
      </w:pPr>
      <w:r w:rsidRPr="00CC15BA">
        <w:t xml:space="preserve">- повышению уровня взаимодействия с исполнителями программных мероприятий и оперативному управлению муниципальными программами; </w:t>
      </w:r>
    </w:p>
    <w:p w:rsidR="00AC1E04" w:rsidRPr="00CC15BA" w:rsidRDefault="00AC1E04" w:rsidP="00224DE0">
      <w:pPr>
        <w:pStyle w:val="a3"/>
        <w:spacing w:before="0" w:beforeAutospacing="0" w:after="0" w:afterAutospacing="0"/>
        <w:ind w:firstLine="709"/>
        <w:jc w:val="both"/>
      </w:pPr>
      <w:r w:rsidRPr="00CC15BA">
        <w:t xml:space="preserve">- соблюдению установленного статьей 34 Бюджетного кодекса Российской </w:t>
      </w:r>
      <w:proofErr w:type="gramStart"/>
      <w:r w:rsidRPr="00CC15BA">
        <w:t>Федерации принципа эффективности использования бюджетных средств</w:t>
      </w:r>
      <w:proofErr w:type="gramEnd"/>
    </w:p>
    <w:p w:rsidR="00AC1E04" w:rsidRPr="007816E9" w:rsidRDefault="00AC1E04" w:rsidP="00AC1E04">
      <w:pPr>
        <w:pStyle w:val="a3"/>
        <w:spacing w:before="0" w:beforeAutospacing="0" w:after="0" w:afterAutospacing="0"/>
        <w:ind w:firstLine="709"/>
        <w:jc w:val="both"/>
        <w:sectPr w:rsidR="00AC1E04" w:rsidRPr="007816E9" w:rsidSect="00DD1900">
          <w:pgSz w:w="11906" w:h="16838"/>
          <w:pgMar w:top="709" w:right="850" w:bottom="851" w:left="1701" w:header="708" w:footer="708" w:gutter="0"/>
          <w:cols w:space="708"/>
          <w:docGrid w:linePitch="360"/>
        </w:sectPr>
      </w:pPr>
      <w:r w:rsidRPr="00CC15BA">
        <w:t>–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617B5F" w:rsidRPr="000F16B4" w:rsidRDefault="00617B5F" w:rsidP="00617B5F">
      <w:pPr>
        <w:pStyle w:val="a6"/>
        <w:tabs>
          <w:tab w:val="left" w:pos="0"/>
        </w:tabs>
        <w:ind w:left="0" w:firstLine="709"/>
        <w:jc w:val="right"/>
        <w:rPr>
          <w:rFonts w:eastAsia="Calibri" w:cs="Times New Roman"/>
          <w:sz w:val="20"/>
          <w:szCs w:val="20"/>
          <w:lang w:eastAsia="ru-RU"/>
        </w:rPr>
      </w:pPr>
      <w:r w:rsidRPr="000F16B4">
        <w:rPr>
          <w:rFonts w:eastAsia="Calibri" w:cs="Times New Roman"/>
          <w:lang w:eastAsia="ru-RU"/>
        </w:rPr>
        <w:lastRenderedPageBreak/>
        <w:t xml:space="preserve">          </w:t>
      </w:r>
      <w:r>
        <w:rPr>
          <w:lang w:eastAsia="ru-RU"/>
        </w:rPr>
        <w:t xml:space="preserve">   </w:t>
      </w:r>
      <w:r w:rsidRPr="000F16B4">
        <w:rPr>
          <w:rFonts w:eastAsia="Calibri" w:cs="Times New Roman"/>
          <w:lang w:eastAsia="ru-RU"/>
        </w:rPr>
        <w:t xml:space="preserve">  </w:t>
      </w:r>
      <w:r w:rsidRPr="000F16B4">
        <w:rPr>
          <w:rFonts w:eastAsia="Calibri" w:cs="Times New Roman"/>
          <w:sz w:val="20"/>
          <w:szCs w:val="20"/>
          <w:lang w:eastAsia="ru-RU"/>
        </w:rPr>
        <w:t>Таблица 1</w:t>
      </w:r>
    </w:p>
    <w:p w:rsidR="00617B5F" w:rsidRPr="000F16B4" w:rsidRDefault="00617B5F" w:rsidP="00617B5F">
      <w:pPr>
        <w:pStyle w:val="a6"/>
        <w:tabs>
          <w:tab w:val="left" w:pos="0"/>
        </w:tabs>
        <w:ind w:left="0" w:firstLine="709"/>
        <w:jc w:val="center"/>
        <w:rPr>
          <w:rFonts w:eastAsia="Calibri" w:cs="Times New Roman"/>
          <w:lang w:eastAsia="ru-RU"/>
        </w:rPr>
      </w:pPr>
      <w:r w:rsidRPr="000F16B4">
        <w:rPr>
          <w:rFonts w:eastAsia="Calibri" w:cs="Times New Roman"/>
          <w:lang w:eastAsia="ru-RU"/>
        </w:rPr>
        <w:t>Исполнен</w:t>
      </w:r>
      <w:r w:rsidR="00873DA3">
        <w:rPr>
          <w:rFonts w:eastAsia="Calibri" w:cs="Times New Roman"/>
          <w:lang w:eastAsia="ru-RU"/>
        </w:rPr>
        <w:t>ие м</w:t>
      </w:r>
      <w:r w:rsidR="004E5226">
        <w:rPr>
          <w:rFonts w:eastAsia="Calibri" w:cs="Times New Roman"/>
          <w:lang w:eastAsia="ru-RU"/>
        </w:rPr>
        <w:t>униципальных программ за 2021</w:t>
      </w:r>
      <w:r w:rsidRPr="000F16B4">
        <w:rPr>
          <w:rFonts w:eastAsia="Calibri" w:cs="Times New Roman"/>
          <w:lang w:eastAsia="ru-RU"/>
        </w:rPr>
        <w:t xml:space="preserve"> год</w:t>
      </w:r>
    </w:p>
    <w:tbl>
      <w:tblPr>
        <w:tblW w:w="14899" w:type="dxa"/>
        <w:tblInd w:w="93" w:type="dxa"/>
        <w:tblLayout w:type="fixed"/>
        <w:tblLook w:val="04A0"/>
      </w:tblPr>
      <w:tblGrid>
        <w:gridCol w:w="599"/>
        <w:gridCol w:w="6056"/>
        <w:gridCol w:w="1298"/>
        <w:gridCol w:w="1418"/>
        <w:gridCol w:w="1417"/>
        <w:gridCol w:w="1418"/>
        <w:gridCol w:w="1276"/>
        <w:gridCol w:w="1417"/>
      </w:tblGrid>
      <w:tr w:rsidR="00617B5F" w:rsidRPr="000F16B4" w:rsidTr="0075229F">
        <w:trPr>
          <w:trHeight w:val="312"/>
          <w:tblHeader/>
        </w:trPr>
        <w:tc>
          <w:tcPr>
            <w:tcW w:w="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B5F" w:rsidRPr="000F16B4" w:rsidRDefault="00617B5F" w:rsidP="0075229F">
            <w:pPr>
              <w:spacing w:after="0" w:line="240" w:lineRule="auto"/>
              <w:jc w:val="center"/>
              <w:rPr>
                <w:rFonts w:eastAsia="Times New Roman" w:cs="Times New Roman"/>
                <w:sz w:val="20"/>
                <w:szCs w:val="20"/>
                <w:lang w:eastAsia="ru-RU"/>
              </w:rPr>
            </w:pPr>
            <w:r w:rsidRPr="000F16B4">
              <w:rPr>
                <w:rFonts w:eastAsia="Times New Roman" w:cs="Times New Roman"/>
                <w:sz w:val="20"/>
                <w:szCs w:val="20"/>
                <w:lang w:eastAsia="ru-RU"/>
              </w:rPr>
              <w:t xml:space="preserve">№ </w:t>
            </w:r>
            <w:proofErr w:type="spellStart"/>
            <w:proofErr w:type="gramStart"/>
            <w:r w:rsidRPr="000F16B4">
              <w:rPr>
                <w:rFonts w:eastAsia="Times New Roman" w:cs="Times New Roman"/>
                <w:sz w:val="20"/>
                <w:szCs w:val="20"/>
                <w:lang w:eastAsia="ru-RU"/>
              </w:rPr>
              <w:t>п</w:t>
            </w:r>
            <w:proofErr w:type="spellEnd"/>
            <w:proofErr w:type="gramEnd"/>
            <w:r w:rsidRPr="000F16B4">
              <w:rPr>
                <w:rFonts w:eastAsia="Times New Roman" w:cs="Times New Roman"/>
                <w:sz w:val="20"/>
                <w:szCs w:val="20"/>
                <w:lang w:eastAsia="ru-RU"/>
              </w:rPr>
              <w:t>/</w:t>
            </w:r>
            <w:proofErr w:type="spellStart"/>
            <w:r w:rsidRPr="000F16B4">
              <w:rPr>
                <w:rFonts w:eastAsia="Times New Roman" w:cs="Times New Roman"/>
                <w:sz w:val="20"/>
                <w:szCs w:val="20"/>
                <w:lang w:eastAsia="ru-RU"/>
              </w:rPr>
              <w:t>п</w:t>
            </w:r>
            <w:proofErr w:type="spellEnd"/>
          </w:p>
        </w:tc>
        <w:tc>
          <w:tcPr>
            <w:tcW w:w="6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B5F" w:rsidRPr="000F16B4" w:rsidRDefault="0008246A" w:rsidP="0075229F">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 xml:space="preserve">                                                               </w:t>
            </w:r>
            <w:r w:rsidR="00617B5F" w:rsidRPr="000F16B4">
              <w:rPr>
                <w:rFonts w:eastAsia="Times New Roman" w:cs="Times New Roman"/>
                <w:sz w:val="20"/>
                <w:szCs w:val="20"/>
                <w:lang w:eastAsia="ru-RU"/>
              </w:rPr>
              <w:t>Наименование программы</w:t>
            </w:r>
          </w:p>
        </w:tc>
        <w:tc>
          <w:tcPr>
            <w:tcW w:w="4133" w:type="dxa"/>
            <w:gridSpan w:val="3"/>
            <w:tcBorders>
              <w:top w:val="single" w:sz="4" w:space="0" w:color="auto"/>
              <w:left w:val="nil"/>
              <w:bottom w:val="single" w:sz="4" w:space="0" w:color="auto"/>
              <w:right w:val="single" w:sz="4" w:space="0" w:color="auto"/>
            </w:tcBorders>
            <w:shd w:val="clear" w:color="auto" w:fill="auto"/>
            <w:vAlign w:val="center"/>
            <w:hideMark/>
          </w:tcPr>
          <w:p w:rsidR="00617B5F" w:rsidRPr="000F16B4" w:rsidRDefault="00617B5F" w:rsidP="0075229F">
            <w:pPr>
              <w:spacing w:after="0" w:line="240" w:lineRule="auto"/>
              <w:jc w:val="center"/>
              <w:rPr>
                <w:rFonts w:eastAsia="Times New Roman" w:cs="Times New Roman"/>
                <w:sz w:val="20"/>
                <w:szCs w:val="20"/>
                <w:lang w:eastAsia="ru-RU"/>
              </w:rPr>
            </w:pPr>
            <w:r w:rsidRPr="000F16B4">
              <w:rPr>
                <w:rFonts w:eastAsia="Times New Roman" w:cs="Times New Roman"/>
                <w:sz w:val="20"/>
                <w:szCs w:val="20"/>
                <w:lang w:eastAsia="ru-RU"/>
              </w:rPr>
              <w:t>Показатели реализации муниципальной программы</w:t>
            </w:r>
          </w:p>
        </w:tc>
        <w:tc>
          <w:tcPr>
            <w:tcW w:w="4111" w:type="dxa"/>
            <w:gridSpan w:val="3"/>
            <w:tcBorders>
              <w:top w:val="single" w:sz="4" w:space="0" w:color="auto"/>
              <w:left w:val="nil"/>
              <w:bottom w:val="single" w:sz="4" w:space="0" w:color="auto"/>
              <w:right w:val="single" w:sz="4" w:space="0" w:color="auto"/>
            </w:tcBorders>
            <w:shd w:val="clear" w:color="auto" w:fill="auto"/>
            <w:vAlign w:val="center"/>
            <w:hideMark/>
          </w:tcPr>
          <w:p w:rsidR="00617B5F" w:rsidRPr="00240EE2" w:rsidRDefault="00617B5F" w:rsidP="0075229F">
            <w:pPr>
              <w:spacing w:after="0" w:line="240" w:lineRule="auto"/>
              <w:jc w:val="center"/>
              <w:rPr>
                <w:rFonts w:eastAsia="Times New Roman" w:cs="Times New Roman"/>
                <w:sz w:val="20"/>
                <w:szCs w:val="20"/>
                <w:lang w:eastAsia="ru-RU"/>
              </w:rPr>
            </w:pPr>
            <w:r w:rsidRPr="00240EE2">
              <w:rPr>
                <w:rFonts w:eastAsia="Times New Roman" w:cs="Times New Roman"/>
                <w:sz w:val="20"/>
                <w:szCs w:val="20"/>
                <w:lang w:eastAsia="ru-RU"/>
              </w:rPr>
              <w:t>Объем расходов, тыс. рублей</w:t>
            </w:r>
          </w:p>
        </w:tc>
      </w:tr>
      <w:tr w:rsidR="00617B5F" w:rsidRPr="000F16B4" w:rsidTr="0075229F">
        <w:trPr>
          <w:trHeight w:val="391"/>
          <w:tblHeader/>
        </w:trPr>
        <w:tc>
          <w:tcPr>
            <w:tcW w:w="599" w:type="dxa"/>
            <w:vMerge/>
            <w:tcBorders>
              <w:top w:val="single" w:sz="4" w:space="0" w:color="auto"/>
              <w:left w:val="single" w:sz="4" w:space="0" w:color="auto"/>
              <w:bottom w:val="single" w:sz="4" w:space="0" w:color="auto"/>
              <w:right w:val="single" w:sz="4" w:space="0" w:color="auto"/>
            </w:tcBorders>
            <w:vAlign w:val="center"/>
            <w:hideMark/>
          </w:tcPr>
          <w:p w:rsidR="00617B5F" w:rsidRPr="000F16B4" w:rsidRDefault="00617B5F" w:rsidP="0075229F">
            <w:pPr>
              <w:spacing w:after="0" w:line="240" w:lineRule="auto"/>
              <w:rPr>
                <w:rFonts w:eastAsia="Times New Roman" w:cs="Times New Roman"/>
                <w:sz w:val="20"/>
                <w:szCs w:val="20"/>
                <w:lang w:eastAsia="ru-RU"/>
              </w:rPr>
            </w:pPr>
          </w:p>
        </w:tc>
        <w:tc>
          <w:tcPr>
            <w:tcW w:w="6056" w:type="dxa"/>
            <w:vMerge/>
            <w:tcBorders>
              <w:top w:val="single" w:sz="4" w:space="0" w:color="auto"/>
              <w:left w:val="single" w:sz="4" w:space="0" w:color="auto"/>
              <w:bottom w:val="single" w:sz="4" w:space="0" w:color="auto"/>
              <w:right w:val="single" w:sz="4" w:space="0" w:color="auto"/>
            </w:tcBorders>
            <w:vAlign w:val="center"/>
            <w:hideMark/>
          </w:tcPr>
          <w:p w:rsidR="00617B5F" w:rsidRPr="000F16B4" w:rsidRDefault="00617B5F" w:rsidP="0075229F">
            <w:pPr>
              <w:spacing w:after="0" w:line="240" w:lineRule="auto"/>
              <w:rPr>
                <w:rFonts w:eastAsia="Times New Roman" w:cs="Times New Roman"/>
                <w:sz w:val="20"/>
                <w:szCs w:val="20"/>
                <w:lang w:eastAsia="ru-RU"/>
              </w:rPr>
            </w:pPr>
          </w:p>
        </w:tc>
        <w:tc>
          <w:tcPr>
            <w:tcW w:w="1298" w:type="dxa"/>
            <w:tcBorders>
              <w:top w:val="nil"/>
              <w:left w:val="nil"/>
              <w:bottom w:val="single" w:sz="4" w:space="0" w:color="auto"/>
              <w:right w:val="single" w:sz="4" w:space="0" w:color="auto"/>
            </w:tcBorders>
            <w:shd w:val="clear" w:color="auto" w:fill="auto"/>
            <w:vAlign w:val="center"/>
            <w:hideMark/>
          </w:tcPr>
          <w:p w:rsidR="00617B5F" w:rsidRPr="000F16B4" w:rsidRDefault="00617B5F" w:rsidP="0075229F">
            <w:pPr>
              <w:spacing w:after="0" w:line="240" w:lineRule="auto"/>
              <w:jc w:val="center"/>
              <w:rPr>
                <w:rFonts w:eastAsia="Times New Roman" w:cs="Times New Roman"/>
                <w:sz w:val="20"/>
                <w:szCs w:val="20"/>
                <w:lang w:eastAsia="ru-RU"/>
              </w:rPr>
            </w:pPr>
            <w:r w:rsidRPr="000F16B4">
              <w:rPr>
                <w:rFonts w:eastAsia="Times New Roman" w:cs="Times New Roman"/>
                <w:sz w:val="20"/>
                <w:szCs w:val="20"/>
                <w:lang w:eastAsia="ru-RU"/>
              </w:rPr>
              <w:t>Количество, всего</w:t>
            </w:r>
          </w:p>
        </w:tc>
        <w:tc>
          <w:tcPr>
            <w:tcW w:w="1418" w:type="dxa"/>
            <w:tcBorders>
              <w:top w:val="nil"/>
              <w:left w:val="nil"/>
              <w:bottom w:val="single" w:sz="4" w:space="0" w:color="auto"/>
              <w:right w:val="single" w:sz="4" w:space="0" w:color="auto"/>
            </w:tcBorders>
            <w:shd w:val="clear" w:color="auto" w:fill="auto"/>
            <w:vAlign w:val="center"/>
            <w:hideMark/>
          </w:tcPr>
          <w:p w:rsidR="00617B5F" w:rsidRPr="000F16B4" w:rsidRDefault="00617B5F" w:rsidP="00617B5F">
            <w:pPr>
              <w:spacing w:after="0" w:line="240" w:lineRule="auto"/>
              <w:jc w:val="center"/>
              <w:rPr>
                <w:rFonts w:eastAsia="Times New Roman" w:cs="Times New Roman"/>
                <w:sz w:val="20"/>
                <w:szCs w:val="20"/>
                <w:lang w:eastAsia="ru-RU"/>
              </w:rPr>
            </w:pPr>
            <w:r w:rsidRPr="000F16B4">
              <w:rPr>
                <w:rFonts w:eastAsia="Times New Roman" w:cs="Times New Roman"/>
                <w:sz w:val="20"/>
                <w:szCs w:val="20"/>
                <w:lang w:eastAsia="ru-RU"/>
              </w:rPr>
              <w:t xml:space="preserve">исполнение </w:t>
            </w:r>
            <w:r>
              <w:rPr>
                <w:rFonts w:eastAsia="Times New Roman"/>
                <w:sz w:val="20"/>
                <w:szCs w:val="20"/>
                <w:lang w:eastAsia="ru-RU"/>
              </w:rPr>
              <w:t>80</w:t>
            </w:r>
            <w:r w:rsidRPr="000F16B4">
              <w:rPr>
                <w:rFonts w:eastAsia="Times New Roman" w:cs="Times New Roman"/>
                <w:sz w:val="20"/>
                <w:szCs w:val="20"/>
                <w:lang w:eastAsia="ru-RU"/>
              </w:rPr>
              <w:t>% и более</w:t>
            </w:r>
          </w:p>
        </w:tc>
        <w:tc>
          <w:tcPr>
            <w:tcW w:w="1417" w:type="dxa"/>
            <w:tcBorders>
              <w:top w:val="nil"/>
              <w:left w:val="nil"/>
              <w:bottom w:val="single" w:sz="4" w:space="0" w:color="auto"/>
              <w:right w:val="single" w:sz="4" w:space="0" w:color="auto"/>
            </w:tcBorders>
            <w:shd w:val="clear" w:color="auto" w:fill="auto"/>
            <w:vAlign w:val="center"/>
            <w:hideMark/>
          </w:tcPr>
          <w:p w:rsidR="00617B5F" w:rsidRPr="000F16B4" w:rsidRDefault="00617B5F" w:rsidP="0075229F">
            <w:pPr>
              <w:spacing w:after="0" w:line="240" w:lineRule="auto"/>
              <w:jc w:val="center"/>
              <w:rPr>
                <w:rFonts w:eastAsia="Times New Roman" w:cs="Times New Roman"/>
                <w:sz w:val="20"/>
                <w:szCs w:val="20"/>
                <w:lang w:eastAsia="ru-RU"/>
              </w:rPr>
            </w:pPr>
            <w:r w:rsidRPr="000F16B4">
              <w:rPr>
                <w:rFonts w:eastAsia="Times New Roman" w:cs="Times New Roman"/>
                <w:sz w:val="20"/>
                <w:szCs w:val="20"/>
                <w:lang w:eastAsia="ru-RU"/>
              </w:rPr>
              <w:t>% исполненных</w:t>
            </w:r>
          </w:p>
        </w:tc>
        <w:tc>
          <w:tcPr>
            <w:tcW w:w="1418" w:type="dxa"/>
            <w:tcBorders>
              <w:top w:val="nil"/>
              <w:left w:val="nil"/>
              <w:bottom w:val="single" w:sz="4" w:space="0" w:color="auto"/>
              <w:right w:val="single" w:sz="4" w:space="0" w:color="auto"/>
            </w:tcBorders>
            <w:shd w:val="clear" w:color="auto" w:fill="auto"/>
            <w:vAlign w:val="center"/>
            <w:hideMark/>
          </w:tcPr>
          <w:p w:rsidR="00617B5F" w:rsidRPr="00240EE2" w:rsidRDefault="00617B5F" w:rsidP="0075229F">
            <w:pPr>
              <w:spacing w:after="0" w:line="240" w:lineRule="auto"/>
              <w:jc w:val="center"/>
              <w:rPr>
                <w:rFonts w:eastAsia="Times New Roman" w:cs="Times New Roman"/>
                <w:sz w:val="20"/>
                <w:szCs w:val="20"/>
                <w:lang w:eastAsia="ru-RU"/>
              </w:rPr>
            </w:pPr>
            <w:r w:rsidRPr="00240EE2">
              <w:rPr>
                <w:rFonts w:eastAsia="Times New Roman" w:cs="Times New Roman"/>
                <w:sz w:val="20"/>
                <w:szCs w:val="20"/>
                <w:lang w:eastAsia="ru-RU"/>
              </w:rPr>
              <w:t>План</w:t>
            </w:r>
          </w:p>
        </w:tc>
        <w:tc>
          <w:tcPr>
            <w:tcW w:w="1276" w:type="dxa"/>
            <w:tcBorders>
              <w:top w:val="nil"/>
              <w:left w:val="nil"/>
              <w:bottom w:val="single" w:sz="4" w:space="0" w:color="auto"/>
              <w:right w:val="single" w:sz="4" w:space="0" w:color="auto"/>
            </w:tcBorders>
            <w:shd w:val="clear" w:color="auto" w:fill="auto"/>
            <w:vAlign w:val="center"/>
            <w:hideMark/>
          </w:tcPr>
          <w:p w:rsidR="00617B5F" w:rsidRPr="00240EE2" w:rsidRDefault="00617B5F" w:rsidP="0075229F">
            <w:pPr>
              <w:spacing w:after="0" w:line="240" w:lineRule="auto"/>
              <w:jc w:val="center"/>
              <w:rPr>
                <w:rFonts w:eastAsia="Times New Roman" w:cs="Times New Roman"/>
                <w:sz w:val="20"/>
                <w:szCs w:val="20"/>
                <w:lang w:eastAsia="ru-RU"/>
              </w:rPr>
            </w:pPr>
            <w:r w:rsidRPr="00240EE2">
              <w:rPr>
                <w:rFonts w:eastAsia="Times New Roman" w:cs="Times New Roman"/>
                <w:sz w:val="20"/>
                <w:szCs w:val="20"/>
                <w:lang w:eastAsia="ru-RU"/>
              </w:rPr>
              <w:t>Факт</w:t>
            </w:r>
          </w:p>
        </w:tc>
        <w:tc>
          <w:tcPr>
            <w:tcW w:w="1417" w:type="dxa"/>
            <w:tcBorders>
              <w:top w:val="nil"/>
              <w:left w:val="nil"/>
              <w:bottom w:val="single" w:sz="4" w:space="0" w:color="auto"/>
              <w:right w:val="single" w:sz="4" w:space="0" w:color="auto"/>
            </w:tcBorders>
            <w:shd w:val="clear" w:color="auto" w:fill="auto"/>
            <w:vAlign w:val="center"/>
            <w:hideMark/>
          </w:tcPr>
          <w:p w:rsidR="00617B5F" w:rsidRPr="00240EE2" w:rsidRDefault="00617B5F" w:rsidP="0075229F">
            <w:pPr>
              <w:spacing w:after="0" w:line="240" w:lineRule="auto"/>
              <w:jc w:val="center"/>
              <w:rPr>
                <w:rFonts w:eastAsia="Times New Roman" w:cs="Times New Roman"/>
                <w:sz w:val="20"/>
                <w:szCs w:val="20"/>
                <w:lang w:eastAsia="ru-RU"/>
              </w:rPr>
            </w:pPr>
            <w:r w:rsidRPr="00240EE2">
              <w:rPr>
                <w:rFonts w:eastAsia="Times New Roman" w:cs="Times New Roman"/>
                <w:sz w:val="20"/>
                <w:szCs w:val="20"/>
                <w:lang w:eastAsia="ru-RU"/>
              </w:rPr>
              <w:t>Исполнение, %</w:t>
            </w:r>
          </w:p>
        </w:tc>
      </w:tr>
      <w:tr w:rsidR="00420CEC" w:rsidRPr="00C42797" w:rsidTr="0075229F">
        <w:trPr>
          <w:trHeight w:val="513"/>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420CEC" w:rsidRDefault="00503320" w:rsidP="00617B5F">
            <w:pPr>
              <w:spacing w:after="0" w:line="240" w:lineRule="auto"/>
              <w:ind w:left="142"/>
              <w:jc w:val="center"/>
              <w:rPr>
                <w:rFonts w:eastAsia="Times New Roman"/>
                <w:sz w:val="18"/>
                <w:szCs w:val="18"/>
                <w:lang w:eastAsia="ru-RU"/>
              </w:rPr>
            </w:pPr>
            <w:r>
              <w:rPr>
                <w:rFonts w:eastAsia="Times New Roman"/>
                <w:sz w:val="18"/>
                <w:szCs w:val="18"/>
                <w:lang w:eastAsia="ru-RU"/>
              </w:rPr>
              <w:t>1</w:t>
            </w:r>
          </w:p>
        </w:tc>
        <w:tc>
          <w:tcPr>
            <w:tcW w:w="6056" w:type="dxa"/>
            <w:tcBorders>
              <w:top w:val="nil"/>
              <w:left w:val="nil"/>
              <w:bottom w:val="single" w:sz="4" w:space="0" w:color="auto"/>
              <w:right w:val="single" w:sz="4" w:space="0" w:color="auto"/>
            </w:tcBorders>
            <w:shd w:val="clear" w:color="auto" w:fill="auto"/>
            <w:hideMark/>
          </w:tcPr>
          <w:p w:rsidR="00420CEC" w:rsidRPr="00080930" w:rsidRDefault="00420CEC" w:rsidP="00363BC8">
            <w:pPr>
              <w:shd w:val="clear" w:color="auto" w:fill="FFFFFF"/>
              <w:ind w:left="-57" w:right="-57"/>
              <w:jc w:val="center"/>
              <w:rPr>
                <w:sz w:val="22"/>
              </w:rPr>
            </w:pPr>
            <w:r w:rsidRPr="00080930">
              <w:rPr>
                <w:sz w:val="22"/>
              </w:rPr>
              <w:t>«Профилактика правонарушений в муниципальном образовании «</w:t>
            </w:r>
            <w:proofErr w:type="spellStart"/>
            <w:r w:rsidRPr="00080930">
              <w:rPr>
                <w:sz w:val="22"/>
              </w:rPr>
              <w:t>Майнский</w:t>
            </w:r>
            <w:proofErr w:type="spellEnd"/>
            <w:r w:rsidRPr="00080930">
              <w:rPr>
                <w:sz w:val="22"/>
              </w:rPr>
              <w:t xml:space="preserve"> район» на 2019-2021 годы»</w:t>
            </w:r>
          </w:p>
          <w:p w:rsidR="00420CEC" w:rsidRPr="00080930" w:rsidRDefault="00420CEC" w:rsidP="00363BC8">
            <w:pPr>
              <w:pStyle w:val="42"/>
              <w:shd w:val="clear" w:color="auto" w:fill="auto"/>
              <w:spacing w:before="0" w:after="0" w:line="240" w:lineRule="auto"/>
              <w:ind w:left="-57" w:right="-57"/>
              <w:jc w:val="center"/>
              <w:rPr>
                <w:b w:val="0"/>
                <w:sz w:val="22"/>
                <w:szCs w:val="24"/>
              </w:rPr>
            </w:pPr>
          </w:p>
        </w:tc>
        <w:tc>
          <w:tcPr>
            <w:tcW w:w="1298" w:type="dxa"/>
            <w:tcBorders>
              <w:top w:val="nil"/>
              <w:left w:val="nil"/>
              <w:bottom w:val="single" w:sz="4" w:space="0" w:color="auto"/>
              <w:right w:val="single" w:sz="4" w:space="0" w:color="auto"/>
            </w:tcBorders>
            <w:shd w:val="clear" w:color="auto" w:fill="auto"/>
            <w:noWrap/>
            <w:vAlign w:val="center"/>
            <w:hideMark/>
          </w:tcPr>
          <w:p w:rsidR="00420CEC" w:rsidRPr="00896A71" w:rsidRDefault="00420CEC" w:rsidP="00363BC8">
            <w:pPr>
              <w:spacing w:after="0" w:line="240" w:lineRule="auto"/>
              <w:jc w:val="center"/>
              <w:rPr>
                <w:rFonts w:eastAsia="Calibri" w:cs="Times New Roman"/>
                <w:sz w:val="20"/>
                <w:szCs w:val="20"/>
              </w:rPr>
            </w:pPr>
            <w:r>
              <w:rPr>
                <w:rFonts w:eastAsia="Calibri" w:cs="Times New Roman"/>
                <w:sz w:val="20"/>
                <w:szCs w:val="20"/>
              </w:rPr>
              <w:t>17</w:t>
            </w:r>
          </w:p>
        </w:tc>
        <w:tc>
          <w:tcPr>
            <w:tcW w:w="1418" w:type="dxa"/>
            <w:tcBorders>
              <w:top w:val="nil"/>
              <w:left w:val="nil"/>
              <w:bottom w:val="single" w:sz="4" w:space="0" w:color="auto"/>
              <w:right w:val="single" w:sz="4" w:space="0" w:color="auto"/>
            </w:tcBorders>
            <w:shd w:val="clear" w:color="auto" w:fill="auto"/>
            <w:noWrap/>
            <w:vAlign w:val="center"/>
            <w:hideMark/>
          </w:tcPr>
          <w:p w:rsidR="00420CEC" w:rsidRPr="00896A71" w:rsidRDefault="00420CEC" w:rsidP="00363BC8">
            <w:pPr>
              <w:spacing w:after="0" w:line="240" w:lineRule="auto"/>
              <w:jc w:val="center"/>
              <w:rPr>
                <w:rFonts w:eastAsia="Calibri" w:cs="Times New Roman"/>
                <w:sz w:val="20"/>
                <w:szCs w:val="20"/>
              </w:rPr>
            </w:pPr>
            <w:r>
              <w:rPr>
                <w:rFonts w:eastAsia="Calibri" w:cs="Times New Roman"/>
                <w:sz w:val="20"/>
                <w:szCs w:val="20"/>
              </w:rPr>
              <w:t>17</w:t>
            </w:r>
          </w:p>
        </w:tc>
        <w:tc>
          <w:tcPr>
            <w:tcW w:w="1417" w:type="dxa"/>
            <w:tcBorders>
              <w:top w:val="nil"/>
              <w:left w:val="nil"/>
              <w:bottom w:val="single" w:sz="4" w:space="0" w:color="auto"/>
              <w:right w:val="single" w:sz="4" w:space="0" w:color="auto"/>
            </w:tcBorders>
            <w:shd w:val="clear" w:color="auto" w:fill="auto"/>
            <w:noWrap/>
            <w:vAlign w:val="center"/>
            <w:hideMark/>
          </w:tcPr>
          <w:p w:rsidR="00420CEC" w:rsidRPr="00896A71" w:rsidRDefault="00420CEC" w:rsidP="00363BC8">
            <w:pPr>
              <w:spacing w:after="0" w:line="240" w:lineRule="auto"/>
              <w:jc w:val="center"/>
              <w:rPr>
                <w:rFonts w:eastAsia="Calibri" w:cs="Times New Roman"/>
                <w:sz w:val="20"/>
                <w:szCs w:val="20"/>
              </w:rPr>
            </w:pPr>
            <w:r>
              <w:rPr>
                <w:rFonts w:eastAsia="Calibri"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420CEC" w:rsidRPr="00080930" w:rsidRDefault="00420CEC" w:rsidP="00363BC8">
            <w:pPr>
              <w:spacing w:after="0" w:line="240" w:lineRule="auto"/>
              <w:jc w:val="center"/>
              <w:rPr>
                <w:sz w:val="22"/>
                <w:szCs w:val="24"/>
              </w:rPr>
            </w:pPr>
            <w:r>
              <w:rPr>
                <w:sz w:val="22"/>
                <w:szCs w:val="24"/>
              </w:rPr>
              <w:t>130</w:t>
            </w:r>
          </w:p>
        </w:tc>
        <w:tc>
          <w:tcPr>
            <w:tcW w:w="1276" w:type="dxa"/>
            <w:tcBorders>
              <w:top w:val="nil"/>
              <w:left w:val="nil"/>
              <w:bottom w:val="single" w:sz="4" w:space="0" w:color="auto"/>
              <w:right w:val="single" w:sz="4" w:space="0" w:color="auto"/>
            </w:tcBorders>
            <w:shd w:val="clear" w:color="auto" w:fill="auto"/>
            <w:noWrap/>
            <w:vAlign w:val="center"/>
            <w:hideMark/>
          </w:tcPr>
          <w:p w:rsidR="00420CEC" w:rsidRPr="008C5C0D" w:rsidRDefault="00420CEC" w:rsidP="00363BC8">
            <w:pPr>
              <w:spacing w:after="0" w:line="240" w:lineRule="auto"/>
              <w:jc w:val="center"/>
              <w:rPr>
                <w:sz w:val="22"/>
                <w:szCs w:val="24"/>
              </w:rPr>
            </w:pPr>
            <w:r>
              <w:rPr>
                <w:sz w:val="22"/>
                <w:szCs w:val="24"/>
              </w:rPr>
              <w:t>130</w:t>
            </w:r>
          </w:p>
        </w:tc>
        <w:tc>
          <w:tcPr>
            <w:tcW w:w="1417" w:type="dxa"/>
            <w:tcBorders>
              <w:top w:val="nil"/>
              <w:left w:val="nil"/>
              <w:bottom w:val="single" w:sz="4" w:space="0" w:color="auto"/>
              <w:right w:val="single" w:sz="4" w:space="0" w:color="auto"/>
            </w:tcBorders>
            <w:shd w:val="clear" w:color="auto" w:fill="auto"/>
            <w:noWrap/>
            <w:vAlign w:val="center"/>
            <w:hideMark/>
          </w:tcPr>
          <w:p w:rsidR="00420CEC" w:rsidRPr="00080930" w:rsidRDefault="00420CEC" w:rsidP="00363BC8">
            <w:pPr>
              <w:spacing w:after="0" w:line="240" w:lineRule="auto"/>
              <w:jc w:val="center"/>
              <w:rPr>
                <w:sz w:val="22"/>
                <w:szCs w:val="24"/>
              </w:rPr>
            </w:pPr>
            <w:r>
              <w:rPr>
                <w:sz w:val="22"/>
                <w:szCs w:val="24"/>
              </w:rPr>
              <w:t>100</w:t>
            </w:r>
          </w:p>
        </w:tc>
      </w:tr>
      <w:tr w:rsidR="00503320" w:rsidRPr="00C42797" w:rsidTr="0075229F">
        <w:trPr>
          <w:trHeight w:val="513"/>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503320" w:rsidRDefault="00503320" w:rsidP="00617B5F">
            <w:pPr>
              <w:spacing w:after="0" w:line="240" w:lineRule="auto"/>
              <w:ind w:left="142"/>
              <w:jc w:val="center"/>
              <w:rPr>
                <w:rFonts w:eastAsia="Times New Roman"/>
                <w:sz w:val="18"/>
                <w:szCs w:val="18"/>
                <w:lang w:eastAsia="ru-RU"/>
              </w:rPr>
            </w:pPr>
            <w:r>
              <w:rPr>
                <w:rFonts w:eastAsia="Times New Roman"/>
                <w:sz w:val="18"/>
                <w:szCs w:val="18"/>
                <w:lang w:eastAsia="ru-RU"/>
              </w:rPr>
              <w:t>2</w:t>
            </w:r>
          </w:p>
        </w:tc>
        <w:tc>
          <w:tcPr>
            <w:tcW w:w="6056" w:type="dxa"/>
            <w:tcBorders>
              <w:top w:val="nil"/>
              <w:left w:val="nil"/>
              <w:bottom w:val="single" w:sz="4" w:space="0" w:color="auto"/>
              <w:right w:val="single" w:sz="4" w:space="0" w:color="auto"/>
            </w:tcBorders>
            <w:shd w:val="clear" w:color="auto" w:fill="auto"/>
            <w:hideMark/>
          </w:tcPr>
          <w:p w:rsidR="00503320" w:rsidRPr="00080930" w:rsidRDefault="00503320" w:rsidP="00363BC8">
            <w:pPr>
              <w:pStyle w:val="ab"/>
              <w:ind w:left="-57" w:right="-57"/>
              <w:jc w:val="center"/>
              <w:rPr>
                <w:sz w:val="22"/>
                <w:szCs w:val="24"/>
              </w:rPr>
            </w:pPr>
            <w:r w:rsidRPr="00080930">
              <w:rPr>
                <w:sz w:val="22"/>
                <w:szCs w:val="24"/>
              </w:rPr>
              <w:t xml:space="preserve"> «Организация и осуществление мероприятий по гражданской обороне, защите населения и территории МО «</w:t>
            </w:r>
            <w:proofErr w:type="spellStart"/>
            <w:r w:rsidRPr="00080930">
              <w:rPr>
                <w:sz w:val="22"/>
                <w:szCs w:val="24"/>
              </w:rPr>
              <w:t>Майнский</w:t>
            </w:r>
            <w:proofErr w:type="spellEnd"/>
            <w:r w:rsidRPr="00080930">
              <w:rPr>
                <w:sz w:val="22"/>
                <w:szCs w:val="24"/>
              </w:rPr>
              <w:t xml:space="preserve"> район» от чрезвычайных ситуаций природного и техногенного характера на 2019-2021 годы»</w:t>
            </w:r>
          </w:p>
        </w:tc>
        <w:tc>
          <w:tcPr>
            <w:tcW w:w="1298" w:type="dxa"/>
            <w:tcBorders>
              <w:top w:val="nil"/>
              <w:left w:val="nil"/>
              <w:bottom w:val="single" w:sz="4" w:space="0" w:color="auto"/>
              <w:right w:val="single" w:sz="4" w:space="0" w:color="auto"/>
            </w:tcBorders>
            <w:shd w:val="clear" w:color="auto" w:fill="auto"/>
            <w:noWrap/>
            <w:vAlign w:val="center"/>
            <w:hideMark/>
          </w:tcPr>
          <w:p w:rsidR="00503320" w:rsidRPr="003E62E7" w:rsidRDefault="00503320" w:rsidP="00363BC8">
            <w:pPr>
              <w:spacing w:after="0" w:line="240" w:lineRule="auto"/>
              <w:jc w:val="center"/>
              <w:rPr>
                <w:sz w:val="20"/>
                <w:szCs w:val="20"/>
              </w:rPr>
            </w:pPr>
            <w:r>
              <w:rPr>
                <w:sz w:val="20"/>
                <w:szCs w:val="20"/>
              </w:rPr>
              <w:t>4</w:t>
            </w:r>
          </w:p>
        </w:tc>
        <w:tc>
          <w:tcPr>
            <w:tcW w:w="1418" w:type="dxa"/>
            <w:tcBorders>
              <w:top w:val="nil"/>
              <w:left w:val="nil"/>
              <w:bottom w:val="single" w:sz="4" w:space="0" w:color="auto"/>
              <w:right w:val="single" w:sz="4" w:space="0" w:color="auto"/>
            </w:tcBorders>
            <w:shd w:val="clear" w:color="auto" w:fill="auto"/>
            <w:noWrap/>
            <w:vAlign w:val="center"/>
            <w:hideMark/>
          </w:tcPr>
          <w:p w:rsidR="00503320" w:rsidRPr="003E62E7" w:rsidRDefault="00D37074" w:rsidP="00363BC8">
            <w:pPr>
              <w:spacing w:after="0" w:line="240" w:lineRule="auto"/>
              <w:jc w:val="center"/>
              <w:rPr>
                <w:sz w:val="20"/>
                <w:szCs w:val="20"/>
              </w:rPr>
            </w:pPr>
            <w:r>
              <w:rPr>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503320" w:rsidRPr="003E62E7" w:rsidRDefault="00D37074" w:rsidP="00363BC8">
            <w:pPr>
              <w:spacing w:after="0" w:line="240" w:lineRule="auto"/>
              <w:jc w:val="center"/>
              <w:rPr>
                <w:sz w:val="20"/>
                <w:szCs w:val="20"/>
              </w:rPr>
            </w:pPr>
            <w:r>
              <w:rPr>
                <w:sz w:val="20"/>
                <w:szCs w:val="20"/>
              </w:rPr>
              <w:t>75</w:t>
            </w:r>
          </w:p>
        </w:tc>
        <w:tc>
          <w:tcPr>
            <w:tcW w:w="1418" w:type="dxa"/>
            <w:tcBorders>
              <w:top w:val="nil"/>
              <w:left w:val="nil"/>
              <w:bottom w:val="single" w:sz="4" w:space="0" w:color="auto"/>
              <w:right w:val="single" w:sz="4" w:space="0" w:color="auto"/>
            </w:tcBorders>
            <w:shd w:val="clear" w:color="auto" w:fill="auto"/>
            <w:noWrap/>
            <w:vAlign w:val="center"/>
            <w:hideMark/>
          </w:tcPr>
          <w:p w:rsidR="00503320" w:rsidRPr="00080930" w:rsidRDefault="00503320" w:rsidP="00363BC8">
            <w:pPr>
              <w:spacing w:after="0" w:line="240" w:lineRule="auto"/>
              <w:jc w:val="center"/>
              <w:rPr>
                <w:sz w:val="22"/>
                <w:szCs w:val="24"/>
              </w:rPr>
            </w:pPr>
            <w:r>
              <w:rPr>
                <w:sz w:val="22"/>
                <w:szCs w:val="24"/>
              </w:rPr>
              <w:t>3868,6</w:t>
            </w:r>
          </w:p>
        </w:tc>
        <w:tc>
          <w:tcPr>
            <w:tcW w:w="1276" w:type="dxa"/>
            <w:tcBorders>
              <w:top w:val="nil"/>
              <w:left w:val="nil"/>
              <w:bottom w:val="single" w:sz="4" w:space="0" w:color="auto"/>
              <w:right w:val="single" w:sz="4" w:space="0" w:color="auto"/>
            </w:tcBorders>
            <w:shd w:val="clear" w:color="auto" w:fill="auto"/>
            <w:noWrap/>
            <w:vAlign w:val="center"/>
            <w:hideMark/>
          </w:tcPr>
          <w:p w:rsidR="00503320" w:rsidRPr="008C5C0D" w:rsidRDefault="00503320" w:rsidP="00363BC8">
            <w:pPr>
              <w:spacing w:after="0" w:line="240" w:lineRule="auto"/>
              <w:jc w:val="center"/>
              <w:rPr>
                <w:sz w:val="22"/>
                <w:szCs w:val="24"/>
              </w:rPr>
            </w:pPr>
            <w:r>
              <w:rPr>
                <w:sz w:val="22"/>
                <w:szCs w:val="24"/>
              </w:rPr>
              <w:t>3766,7</w:t>
            </w:r>
          </w:p>
        </w:tc>
        <w:tc>
          <w:tcPr>
            <w:tcW w:w="1417" w:type="dxa"/>
            <w:tcBorders>
              <w:top w:val="nil"/>
              <w:left w:val="nil"/>
              <w:bottom w:val="single" w:sz="4" w:space="0" w:color="auto"/>
              <w:right w:val="single" w:sz="4" w:space="0" w:color="auto"/>
            </w:tcBorders>
            <w:shd w:val="clear" w:color="auto" w:fill="auto"/>
            <w:noWrap/>
            <w:vAlign w:val="center"/>
            <w:hideMark/>
          </w:tcPr>
          <w:p w:rsidR="00503320" w:rsidRPr="00080930" w:rsidRDefault="00503320" w:rsidP="00363BC8">
            <w:pPr>
              <w:spacing w:after="0" w:line="240" w:lineRule="auto"/>
              <w:jc w:val="center"/>
              <w:rPr>
                <w:sz w:val="22"/>
                <w:szCs w:val="24"/>
              </w:rPr>
            </w:pPr>
            <w:r>
              <w:rPr>
                <w:sz w:val="22"/>
                <w:szCs w:val="24"/>
              </w:rPr>
              <w:t>97,4</w:t>
            </w:r>
          </w:p>
        </w:tc>
      </w:tr>
      <w:tr w:rsidR="00E35AB2" w:rsidRPr="00C42797" w:rsidTr="0075229F">
        <w:trPr>
          <w:trHeight w:val="513"/>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E35AB2" w:rsidRDefault="00E35AB2" w:rsidP="00617B5F">
            <w:pPr>
              <w:spacing w:after="0" w:line="240" w:lineRule="auto"/>
              <w:ind w:left="142"/>
              <w:jc w:val="center"/>
              <w:rPr>
                <w:rFonts w:eastAsia="Times New Roman"/>
                <w:sz w:val="18"/>
                <w:szCs w:val="18"/>
                <w:lang w:eastAsia="ru-RU"/>
              </w:rPr>
            </w:pPr>
            <w:r>
              <w:rPr>
                <w:rFonts w:eastAsia="Times New Roman"/>
                <w:sz w:val="18"/>
                <w:szCs w:val="18"/>
                <w:lang w:eastAsia="ru-RU"/>
              </w:rPr>
              <w:t>3</w:t>
            </w:r>
          </w:p>
        </w:tc>
        <w:tc>
          <w:tcPr>
            <w:tcW w:w="6056" w:type="dxa"/>
            <w:tcBorders>
              <w:top w:val="nil"/>
              <w:left w:val="nil"/>
              <w:bottom w:val="single" w:sz="4" w:space="0" w:color="auto"/>
              <w:right w:val="single" w:sz="4" w:space="0" w:color="auto"/>
            </w:tcBorders>
            <w:shd w:val="clear" w:color="auto" w:fill="auto"/>
            <w:hideMark/>
          </w:tcPr>
          <w:p w:rsidR="00E35AB2" w:rsidRPr="00080930" w:rsidRDefault="00E35AB2" w:rsidP="00363BC8">
            <w:pPr>
              <w:pStyle w:val="42"/>
              <w:shd w:val="clear" w:color="auto" w:fill="auto"/>
              <w:spacing w:before="0" w:after="0" w:line="240" w:lineRule="auto"/>
              <w:ind w:left="-57" w:right="-57"/>
              <w:jc w:val="center"/>
              <w:rPr>
                <w:b w:val="0"/>
                <w:sz w:val="22"/>
                <w:szCs w:val="24"/>
              </w:rPr>
            </w:pPr>
            <w:r w:rsidRPr="00080930">
              <w:rPr>
                <w:b w:val="0"/>
                <w:bCs w:val="0"/>
                <w:sz w:val="22"/>
                <w:szCs w:val="24"/>
              </w:rPr>
              <w:t>«Комплексные меры по профилактике незаконного потребления наркотических средств и психотропных веществ, наркомании и  незаконного оборота наркотических средств на территории муниципального образования «</w:t>
            </w:r>
            <w:proofErr w:type="spellStart"/>
            <w:r w:rsidRPr="00080930">
              <w:rPr>
                <w:b w:val="0"/>
                <w:bCs w:val="0"/>
                <w:sz w:val="22"/>
                <w:szCs w:val="24"/>
              </w:rPr>
              <w:t>Майнский</w:t>
            </w:r>
            <w:proofErr w:type="spellEnd"/>
            <w:r w:rsidRPr="00080930">
              <w:rPr>
                <w:b w:val="0"/>
                <w:bCs w:val="0"/>
                <w:sz w:val="22"/>
                <w:szCs w:val="24"/>
              </w:rPr>
              <w:t xml:space="preserve"> район» на 2019-2021 годы»</w:t>
            </w:r>
          </w:p>
        </w:tc>
        <w:tc>
          <w:tcPr>
            <w:tcW w:w="1298" w:type="dxa"/>
            <w:tcBorders>
              <w:top w:val="nil"/>
              <w:left w:val="nil"/>
              <w:bottom w:val="single" w:sz="4" w:space="0" w:color="auto"/>
              <w:right w:val="single" w:sz="4" w:space="0" w:color="auto"/>
            </w:tcBorders>
            <w:shd w:val="clear" w:color="auto" w:fill="auto"/>
            <w:noWrap/>
            <w:vAlign w:val="center"/>
            <w:hideMark/>
          </w:tcPr>
          <w:p w:rsidR="00E35AB2" w:rsidRPr="00C03A7F" w:rsidRDefault="00E35AB2" w:rsidP="00363BC8">
            <w:pPr>
              <w:spacing w:after="0" w:line="240" w:lineRule="auto"/>
              <w:jc w:val="center"/>
              <w:rPr>
                <w:rFonts w:eastAsia="Calibri" w:cs="Times New Roman"/>
                <w:sz w:val="20"/>
                <w:szCs w:val="20"/>
              </w:rPr>
            </w:pPr>
            <w:r>
              <w:rPr>
                <w:rFonts w:eastAsia="Calibri" w:cs="Times New Roman"/>
                <w:sz w:val="20"/>
                <w:szCs w:val="20"/>
              </w:rPr>
              <w:t>7</w:t>
            </w:r>
          </w:p>
        </w:tc>
        <w:tc>
          <w:tcPr>
            <w:tcW w:w="1418" w:type="dxa"/>
            <w:tcBorders>
              <w:top w:val="nil"/>
              <w:left w:val="nil"/>
              <w:bottom w:val="single" w:sz="4" w:space="0" w:color="auto"/>
              <w:right w:val="single" w:sz="4" w:space="0" w:color="auto"/>
            </w:tcBorders>
            <w:shd w:val="clear" w:color="auto" w:fill="auto"/>
            <w:noWrap/>
            <w:vAlign w:val="center"/>
            <w:hideMark/>
          </w:tcPr>
          <w:p w:rsidR="00E35AB2" w:rsidRPr="00C03A7F" w:rsidRDefault="00E35AB2" w:rsidP="00363BC8">
            <w:pPr>
              <w:spacing w:after="0" w:line="240" w:lineRule="auto"/>
              <w:jc w:val="center"/>
              <w:rPr>
                <w:rFonts w:eastAsia="Calibri" w:cs="Times New Roman"/>
                <w:sz w:val="20"/>
                <w:szCs w:val="20"/>
              </w:rPr>
            </w:pPr>
            <w:r>
              <w:rPr>
                <w:rFonts w:eastAsia="Calibri" w:cs="Times New Roman"/>
                <w:sz w:val="20"/>
                <w:szCs w:val="20"/>
              </w:rPr>
              <w:t>7</w:t>
            </w:r>
          </w:p>
        </w:tc>
        <w:tc>
          <w:tcPr>
            <w:tcW w:w="1417" w:type="dxa"/>
            <w:tcBorders>
              <w:top w:val="nil"/>
              <w:left w:val="nil"/>
              <w:bottom w:val="single" w:sz="4" w:space="0" w:color="auto"/>
              <w:right w:val="single" w:sz="4" w:space="0" w:color="auto"/>
            </w:tcBorders>
            <w:shd w:val="clear" w:color="auto" w:fill="auto"/>
            <w:noWrap/>
            <w:vAlign w:val="center"/>
            <w:hideMark/>
          </w:tcPr>
          <w:p w:rsidR="00E35AB2" w:rsidRPr="00C03A7F" w:rsidRDefault="00E35AB2" w:rsidP="00363BC8">
            <w:pPr>
              <w:spacing w:after="0" w:line="240" w:lineRule="auto"/>
              <w:jc w:val="center"/>
              <w:rPr>
                <w:rFonts w:eastAsia="Calibri" w:cs="Times New Roman"/>
                <w:sz w:val="20"/>
                <w:szCs w:val="20"/>
              </w:rPr>
            </w:pPr>
            <w:r>
              <w:rPr>
                <w:rFonts w:eastAsia="Calibri"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E35AB2" w:rsidRPr="00080930" w:rsidRDefault="00E35AB2" w:rsidP="00363BC8">
            <w:pPr>
              <w:spacing w:after="0" w:line="240" w:lineRule="auto"/>
              <w:jc w:val="center"/>
              <w:rPr>
                <w:sz w:val="22"/>
                <w:szCs w:val="24"/>
              </w:rPr>
            </w:pPr>
            <w:r>
              <w:rPr>
                <w:sz w:val="22"/>
                <w:szCs w:val="24"/>
              </w:rPr>
              <w:t>19,7</w:t>
            </w:r>
          </w:p>
        </w:tc>
        <w:tc>
          <w:tcPr>
            <w:tcW w:w="1276" w:type="dxa"/>
            <w:tcBorders>
              <w:top w:val="nil"/>
              <w:left w:val="nil"/>
              <w:bottom w:val="single" w:sz="4" w:space="0" w:color="auto"/>
              <w:right w:val="single" w:sz="4" w:space="0" w:color="auto"/>
            </w:tcBorders>
            <w:shd w:val="clear" w:color="auto" w:fill="auto"/>
            <w:noWrap/>
            <w:vAlign w:val="center"/>
            <w:hideMark/>
          </w:tcPr>
          <w:p w:rsidR="00E35AB2" w:rsidRPr="008C5C0D" w:rsidRDefault="00E35AB2" w:rsidP="00363BC8">
            <w:pPr>
              <w:spacing w:after="0" w:line="240" w:lineRule="auto"/>
              <w:jc w:val="center"/>
              <w:rPr>
                <w:sz w:val="22"/>
                <w:szCs w:val="24"/>
              </w:rPr>
            </w:pPr>
            <w:r>
              <w:rPr>
                <w:sz w:val="22"/>
                <w:szCs w:val="24"/>
              </w:rPr>
              <w:t>19,7</w:t>
            </w:r>
          </w:p>
        </w:tc>
        <w:tc>
          <w:tcPr>
            <w:tcW w:w="1417" w:type="dxa"/>
            <w:tcBorders>
              <w:top w:val="nil"/>
              <w:left w:val="nil"/>
              <w:bottom w:val="single" w:sz="4" w:space="0" w:color="auto"/>
              <w:right w:val="single" w:sz="4" w:space="0" w:color="auto"/>
            </w:tcBorders>
            <w:shd w:val="clear" w:color="auto" w:fill="auto"/>
            <w:noWrap/>
            <w:vAlign w:val="center"/>
            <w:hideMark/>
          </w:tcPr>
          <w:p w:rsidR="00E35AB2" w:rsidRPr="00080930" w:rsidRDefault="00E35AB2" w:rsidP="00363BC8">
            <w:pPr>
              <w:spacing w:after="0" w:line="240" w:lineRule="auto"/>
              <w:jc w:val="center"/>
              <w:rPr>
                <w:sz w:val="22"/>
                <w:szCs w:val="24"/>
              </w:rPr>
            </w:pPr>
            <w:r>
              <w:rPr>
                <w:sz w:val="22"/>
                <w:szCs w:val="24"/>
              </w:rPr>
              <w:t>100</w:t>
            </w:r>
          </w:p>
        </w:tc>
      </w:tr>
      <w:tr w:rsidR="00305967" w:rsidRPr="00C42797" w:rsidTr="0075229F">
        <w:trPr>
          <w:trHeight w:val="513"/>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305967" w:rsidRDefault="00305967" w:rsidP="00617B5F">
            <w:pPr>
              <w:spacing w:after="0" w:line="240" w:lineRule="auto"/>
              <w:ind w:left="142"/>
              <w:jc w:val="center"/>
              <w:rPr>
                <w:rFonts w:eastAsia="Times New Roman"/>
                <w:sz w:val="18"/>
                <w:szCs w:val="18"/>
                <w:lang w:eastAsia="ru-RU"/>
              </w:rPr>
            </w:pPr>
            <w:r>
              <w:rPr>
                <w:rFonts w:eastAsia="Times New Roman"/>
                <w:sz w:val="18"/>
                <w:szCs w:val="18"/>
                <w:lang w:eastAsia="ru-RU"/>
              </w:rPr>
              <w:t>4</w:t>
            </w:r>
          </w:p>
        </w:tc>
        <w:tc>
          <w:tcPr>
            <w:tcW w:w="6056" w:type="dxa"/>
            <w:tcBorders>
              <w:top w:val="nil"/>
              <w:left w:val="nil"/>
              <w:bottom w:val="single" w:sz="4" w:space="0" w:color="auto"/>
              <w:right w:val="single" w:sz="4" w:space="0" w:color="auto"/>
            </w:tcBorders>
            <w:shd w:val="clear" w:color="auto" w:fill="auto"/>
            <w:hideMark/>
          </w:tcPr>
          <w:p w:rsidR="00305967" w:rsidRPr="00533688" w:rsidRDefault="00305967" w:rsidP="00363BC8">
            <w:pPr>
              <w:pStyle w:val="ab"/>
              <w:ind w:left="-57" w:right="-57"/>
              <w:jc w:val="center"/>
              <w:rPr>
                <w:sz w:val="22"/>
                <w:szCs w:val="22"/>
              </w:rPr>
            </w:pPr>
            <w:r w:rsidRPr="00533688">
              <w:rPr>
                <w:bCs/>
                <w:sz w:val="22"/>
                <w:szCs w:val="22"/>
              </w:rPr>
              <w:t xml:space="preserve">«Комплексные меры по профилактике терроризма и экстремизма на территории </w:t>
            </w:r>
            <w:proofErr w:type="gramStart"/>
            <w:r w:rsidRPr="00533688">
              <w:rPr>
                <w:bCs/>
                <w:sz w:val="22"/>
                <w:szCs w:val="22"/>
              </w:rPr>
              <w:t>муниципал</w:t>
            </w:r>
            <w:r>
              <w:rPr>
                <w:bCs/>
                <w:sz w:val="22"/>
                <w:szCs w:val="22"/>
              </w:rPr>
              <w:t xml:space="preserve"> </w:t>
            </w:r>
            <w:proofErr w:type="spellStart"/>
            <w:r w:rsidRPr="00533688">
              <w:rPr>
                <w:bCs/>
                <w:sz w:val="22"/>
                <w:szCs w:val="22"/>
              </w:rPr>
              <w:t>ьного</w:t>
            </w:r>
            <w:proofErr w:type="spellEnd"/>
            <w:proofErr w:type="gramEnd"/>
            <w:r w:rsidRPr="00533688">
              <w:rPr>
                <w:bCs/>
                <w:sz w:val="22"/>
                <w:szCs w:val="22"/>
              </w:rPr>
              <w:t xml:space="preserve"> образования «</w:t>
            </w:r>
            <w:proofErr w:type="spellStart"/>
            <w:r w:rsidRPr="00533688">
              <w:rPr>
                <w:bCs/>
                <w:sz w:val="22"/>
                <w:szCs w:val="22"/>
              </w:rPr>
              <w:t>Майнский</w:t>
            </w:r>
            <w:proofErr w:type="spellEnd"/>
            <w:r w:rsidRPr="00533688">
              <w:rPr>
                <w:bCs/>
                <w:sz w:val="22"/>
                <w:szCs w:val="22"/>
              </w:rPr>
              <w:t xml:space="preserve"> район» на 2020-2022 годы»</w:t>
            </w:r>
          </w:p>
        </w:tc>
        <w:tc>
          <w:tcPr>
            <w:tcW w:w="1298" w:type="dxa"/>
            <w:tcBorders>
              <w:top w:val="nil"/>
              <w:left w:val="nil"/>
              <w:bottom w:val="single" w:sz="4" w:space="0" w:color="auto"/>
              <w:right w:val="single" w:sz="4" w:space="0" w:color="auto"/>
            </w:tcBorders>
            <w:shd w:val="clear" w:color="auto" w:fill="auto"/>
            <w:noWrap/>
            <w:vAlign w:val="center"/>
            <w:hideMark/>
          </w:tcPr>
          <w:p w:rsidR="00305967" w:rsidRDefault="00305967" w:rsidP="00363BC8">
            <w:pPr>
              <w:spacing w:after="0" w:line="240" w:lineRule="auto"/>
              <w:jc w:val="center"/>
              <w:rPr>
                <w:sz w:val="20"/>
                <w:szCs w:val="20"/>
              </w:rPr>
            </w:pPr>
            <w:r>
              <w:rPr>
                <w:sz w:val="20"/>
                <w:szCs w:val="20"/>
              </w:rPr>
              <w:t>2</w:t>
            </w:r>
          </w:p>
        </w:tc>
        <w:tc>
          <w:tcPr>
            <w:tcW w:w="1418" w:type="dxa"/>
            <w:tcBorders>
              <w:top w:val="nil"/>
              <w:left w:val="nil"/>
              <w:bottom w:val="single" w:sz="4" w:space="0" w:color="auto"/>
              <w:right w:val="single" w:sz="4" w:space="0" w:color="auto"/>
            </w:tcBorders>
            <w:shd w:val="clear" w:color="auto" w:fill="auto"/>
            <w:noWrap/>
            <w:vAlign w:val="center"/>
            <w:hideMark/>
          </w:tcPr>
          <w:p w:rsidR="00305967" w:rsidRDefault="00305967" w:rsidP="00363BC8">
            <w:pPr>
              <w:spacing w:after="0" w:line="240" w:lineRule="auto"/>
              <w:jc w:val="center"/>
              <w:rPr>
                <w:sz w:val="20"/>
                <w:szCs w:val="20"/>
              </w:rPr>
            </w:pPr>
            <w:r>
              <w:rPr>
                <w:sz w:val="20"/>
                <w:szCs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305967" w:rsidRDefault="00305967" w:rsidP="00363BC8">
            <w:pPr>
              <w:spacing w:after="0" w:line="240" w:lineRule="auto"/>
              <w:jc w:val="center"/>
              <w:rPr>
                <w:sz w:val="20"/>
                <w:szCs w:val="20"/>
              </w:rPr>
            </w:pPr>
            <w:r>
              <w:rPr>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305967" w:rsidRDefault="00305967" w:rsidP="00363BC8">
            <w:pPr>
              <w:spacing w:after="0" w:line="240" w:lineRule="auto"/>
              <w:jc w:val="center"/>
              <w:rPr>
                <w:sz w:val="22"/>
                <w:szCs w:val="24"/>
              </w:rPr>
            </w:pPr>
            <w:r>
              <w:rPr>
                <w:sz w:val="22"/>
                <w:szCs w:val="24"/>
              </w:rPr>
              <w:t>55,2</w:t>
            </w:r>
          </w:p>
        </w:tc>
        <w:tc>
          <w:tcPr>
            <w:tcW w:w="1276" w:type="dxa"/>
            <w:tcBorders>
              <w:top w:val="nil"/>
              <w:left w:val="nil"/>
              <w:bottom w:val="single" w:sz="4" w:space="0" w:color="auto"/>
              <w:right w:val="single" w:sz="4" w:space="0" w:color="auto"/>
            </w:tcBorders>
            <w:shd w:val="clear" w:color="auto" w:fill="auto"/>
            <w:noWrap/>
            <w:vAlign w:val="center"/>
            <w:hideMark/>
          </w:tcPr>
          <w:p w:rsidR="00305967" w:rsidRDefault="00305967" w:rsidP="00363BC8">
            <w:pPr>
              <w:spacing w:after="0" w:line="240" w:lineRule="auto"/>
              <w:jc w:val="center"/>
              <w:rPr>
                <w:sz w:val="22"/>
                <w:szCs w:val="24"/>
              </w:rPr>
            </w:pPr>
            <w:r>
              <w:rPr>
                <w:sz w:val="22"/>
                <w:szCs w:val="24"/>
              </w:rPr>
              <w:t>55,2</w:t>
            </w:r>
          </w:p>
        </w:tc>
        <w:tc>
          <w:tcPr>
            <w:tcW w:w="1417" w:type="dxa"/>
            <w:tcBorders>
              <w:top w:val="nil"/>
              <w:left w:val="nil"/>
              <w:bottom w:val="single" w:sz="4" w:space="0" w:color="auto"/>
              <w:right w:val="single" w:sz="4" w:space="0" w:color="auto"/>
            </w:tcBorders>
            <w:shd w:val="clear" w:color="auto" w:fill="auto"/>
            <w:noWrap/>
            <w:vAlign w:val="center"/>
            <w:hideMark/>
          </w:tcPr>
          <w:p w:rsidR="00305967" w:rsidRDefault="00305967" w:rsidP="00363BC8">
            <w:pPr>
              <w:spacing w:after="0" w:line="240" w:lineRule="auto"/>
              <w:jc w:val="center"/>
              <w:rPr>
                <w:sz w:val="22"/>
                <w:szCs w:val="24"/>
              </w:rPr>
            </w:pPr>
            <w:r>
              <w:rPr>
                <w:sz w:val="22"/>
                <w:szCs w:val="24"/>
              </w:rPr>
              <w:t>100</w:t>
            </w:r>
          </w:p>
        </w:tc>
      </w:tr>
      <w:tr w:rsidR="008E05F2" w:rsidRPr="00C42797" w:rsidTr="0075229F">
        <w:trPr>
          <w:trHeight w:val="513"/>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8E05F2" w:rsidRDefault="008E05F2" w:rsidP="00617B5F">
            <w:pPr>
              <w:spacing w:after="0" w:line="240" w:lineRule="auto"/>
              <w:ind w:left="142"/>
              <w:jc w:val="center"/>
              <w:rPr>
                <w:rFonts w:eastAsia="Times New Roman"/>
                <w:sz w:val="18"/>
                <w:szCs w:val="18"/>
                <w:lang w:eastAsia="ru-RU"/>
              </w:rPr>
            </w:pPr>
            <w:r>
              <w:rPr>
                <w:rFonts w:eastAsia="Times New Roman"/>
                <w:sz w:val="18"/>
                <w:szCs w:val="18"/>
                <w:lang w:eastAsia="ru-RU"/>
              </w:rPr>
              <w:t>5</w:t>
            </w:r>
          </w:p>
        </w:tc>
        <w:tc>
          <w:tcPr>
            <w:tcW w:w="6056" w:type="dxa"/>
            <w:tcBorders>
              <w:top w:val="nil"/>
              <w:left w:val="nil"/>
              <w:bottom w:val="single" w:sz="4" w:space="0" w:color="auto"/>
              <w:right w:val="single" w:sz="4" w:space="0" w:color="auto"/>
            </w:tcBorders>
            <w:shd w:val="clear" w:color="auto" w:fill="auto"/>
            <w:hideMark/>
          </w:tcPr>
          <w:p w:rsidR="008E05F2" w:rsidRPr="00080930" w:rsidRDefault="008E05F2" w:rsidP="00363BC8">
            <w:pPr>
              <w:pStyle w:val="ab"/>
              <w:ind w:left="-57" w:right="-57"/>
              <w:jc w:val="center"/>
              <w:rPr>
                <w:sz w:val="22"/>
                <w:szCs w:val="24"/>
              </w:rPr>
            </w:pPr>
            <w:r w:rsidRPr="00080930">
              <w:rPr>
                <w:sz w:val="22"/>
                <w:szCs w:val="24"/>
              </w:rPr>
              <w:t>«Устойчив</w:t>
            </w:r>
            <w:r>
              <w:rPr>
                <w:sz w:val="22"/>
                <w:szCs w:val="24"/>
              </w:rPr>
              <w:t>ое развитие сельских</w:t>
            </w:r>
            <w:r w:rsidRPr="00080930">
              <w:rPr>
                <w:sz w:val="22"/>
                <w:szCs w:val="24"/>
              </w:rPr>
              <w:t xml:space="preserve"> территорий </w:t>
            </w:r>
            <w:proofErr w:type="gramStart"/>
            <w:r w:rsidRPr="00080930">
              <w:rPr>
                <w:sz w:val="22"/>
                <w:szCs w:val="24"/>
              </w:rPr>
              <w:t>муниципального</w:t>
            </w:r>
            <w:proofErr w:type="gramEnd"/>
          </w:p>
          <w:p w:rsidR="008E05F2" w:rsidRPr="00080930" w:rsidRDefault="008E05F2" w:rsidP="008E05F2">
            <w:pPr>
              <w:pStyle w:val="42"/>
              <w:shd w:val="clear" w:color="auto" w:fill="auto"/>
              <w:spacing w:before="0" w:after="0" w:line="240" w:lineRule="auto"/>
              <w:ind w:left="-57" w:right="-57"/>
              <w:jc w:val="center"/>
              <w:rPr>
                <w:b w:val="0"/>
                <w:sz w:val="22"/>
                <w:szCs w:val="24"/>
              </w:rPr>
            </w:pPr>
            <w:r w:rsidRPr="00080930">
              <w:rPr>
                <w:b w:val="0"/>
                <w:sz w:val="22"/>
                <w:szCs w:val="24"/>
              </w:rPr>
              <w:t>обра</w:t>
            </w:r>
            <w:r>
              <w:rPr>
                <w:b w:val="0"/>
                <w:sz w:val="22"/>
                <w:szCs w:val="24"/>
              </w:rPr>
              <w:t>зования «</w:t>
            </w:r>
            <w:proofErr w:type="spellStart"/>
            <w:r>
              <w:rPr>
                <w:b w:val="0"/>
                <w:sz w:val="22"/>
                <w:szCs w:val="24"/>
              </w:rPr>
              <w:t>Майнский</w:t>
            </w:r>
            <w:proofErr w:type="spellEnd"/>
            <w:r>
              <w:rPr>
                <w:b w:val="0"/>
                <w:sz w:val="22"/>
                <w:szCs w:val="24"/>
              </w:rPr>
              <w:t xml:space="preserve"> район» на 2021-2024</w:t>
            </w:r>
            <w:r w:rsidRPr="00080930">
              <w:rPr>
                <w:b w:val="0"/>
                <w:sz w:val="22"/>
                <w:szCs w:val="24"/>
              </w:rPr>
              <w:t xml:space="preserve"> годы </w:t>
            </w:r>
          </w:p>
        </w:tc>
        <w:tc>
          <w:tcPr>
            <w:tcW w:w="1298" w:type="dxa"/>
            <w:tcBorders>
              <w:top w:val="nil"/>
              <w:left w:val="nil"/>
              <w:bottom w:val="single" w:sz="4" w:space="0" w:color="auto"/>
              <w:right w:val="single" w:sz="4" w:space="0" w:color="auto"/>
            </w:tcBorders>
            <w:shd w:val="clear" w:color="auto" w:fill="auto"/>
            <w:noWrap/>
            <w:vAlign w:val="center"/>
            <w:hideMark/>
          </w:tcPr>
          <w:p w:rsidR="008E05F2" w:rsidRPr="00240EE2" w:rsidRDefault="00D37074" w:rsidP="00363BC8">
            <w:pPr>
              <w:spacing w:after="0" w:line="240" w:lineRule="auto"/>
              <w:jc w:val="center"/>
              <w:rPr>
                <w:rFonts w:eastAsia="Calibri" w:cs="Times New Roman"/>
                <w:sz w:val="20"/>
                <w:szCs w:val="20"/>
              </w:rPr>
            </w:pPr>
            <w:r>
              <w:rPr>
                <w:rFonts w:eastAsia="Calibri" w:cs="Times New Roman"/>
                <w:sz w:val="20"/>
                <w:szCs w:val="20"/>
              </w:rPr>
              <w:t>5</w:t>
            </w:r>
          </w:p>
        </w:tc>
        <w:tc>
          <w:tcPr>
            <w:tcW w:w="1418" w:type="dxa"/>
            <w:tcBorders>
              <w:top w:val="nil"/>
              <w:left w:val="nil"/>
              <w:bottom w:val="single" w:sz="4" w:space="0" w:color="auto"/>
              <w:right w:val="single" w:sz="4" w:space="0" w:color="auto"/>
            </w:tcBorders>
            <w:shd w:val="clear" w:color="auto" w:fill="auto"/>
            <w:noWrap/>
            <w:vAlign w:val="center"/>
            <w:hideMark/>
          </w:tcPr>
          <w:p w:rsidR="008E05F2" w:rsidRPr="00240EE2" w:rsidRDefault="00D37074" w:rsidP="00363BC8">
            <w:pPr>
              <w:spacing w:after="0" w:line="240" w:lineRule="auto"/>
              <w:jc w:val="center"/>
              <w:rPr>
                <w:rFonts w:eastAsia="Calibri" w:cs="Times New Roman"/>
                <w:sz w:val="20"/>
                <w:szCs w:val="20"/>
              </w:rPr>
            </w:pPr>
            <w:r>
              <w:rPr>
                <w:rFonts w:eastAsia="Calibri" w:cs="Times New Roman"/>
                <w:sz w:val="20"/>
                <w:szCs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8E05F2" w:rsidRPr="00240EE2" w:rsidRDefault="008E05F2" w:rsidP="00363BC8">
            <w:pPr>
              <w:spacing w:after="0" w:line="240" w:lineRule="auto"/>
              <w:jc w:val="center"/>
              <w:rPr>
                <w:rFonts w:eastAsia="Calibri" w:cs="Times New Roman"/>
                <w:sz w:val="20"/>
                <w:szCs w:val="20"/>
              </w:rPr>
            </w:pPr>
            <w:r>
              <w:rPr>
                <w:rFonts w:eastAsia="Calibri"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8E05F2" w:rsidRPr="00080930" w:rsidRDefault="004E7DA9" w:rsidP="00363BC8">
            <w:pPr>
              <w:spacing w:after="0" w:line="240" w:lineRule="auto"/>
              <w:jc w:val="center"/>
              <w:rPr>
                <w:sz w:val="22"/>
                <w:szCs w:val="24"/>
              </w:rPr>
            </w:pPr>
            <w:r>
              <w:rPr>
                <w:sz w:val="22"/>
                <w:szCs w:val="24"/>
              </w:rPr>
              <w:t>2457,7</w:t>
            </w:r>
          </w:p>
        </w:tc>
        <w:tc>
          <w:tcPr>
            <w:tcW w:w="1276" w:type="dxa"/>
            <w:tcBorders>
              <w:top w:val="nil"/>
              <w:left w:val="nil"/>
              <w:bottom w:val="single" w:sz="4" w:space="0" w:color="auto"/>
              <w:right w:val="single" w:sz="4" w:space="0" w:color="auto"/>
            </w:tcBorders>
            <w:shd w:val="clear" w:color="auto" w:fill="auto"/>
            <w:noWrap/>
            <w:vAlign w:val="center"/>
            <w:hideMark/>
          </w:tcPr>
          <w:p w:rsidR="008E05F2" w:rsidRPr="008C5C0D" w:rsidRDefault="004E7DA9" w:rsidP="00363BC8">
            <w:pPr>
              <w:spacing w:after="0" w:line="240" w:lineRule="auto"/>
              <w:jc w:val="center"/>
              <w:rPr>
                <w:sz w:val="22"/>
                <w:szCs w:val="24"/>
              </w:rPr>
            </w:pPr>
            <w:r>
              <w:rPr>
                <w:sz w:val="22"/>
                <w:szCs w:val="24"/>
              </w:rPr>
              <w:t>2457,7</w:t>
            </w:r>
          </w:p>
        </w:tc>
        <w:tc>
          <w:tcPr>
            <w:tcW w:w="1417" w:type="dxa"/>
            <w:tcBorders>
              <w:top w:val="nil"/>
              <w:left w:val="nil"/>
              <w:bottom w:val="single" w:sz="4" w:space="0" w:color="auto"/>
              <w:right w:val="single" w:sz="4" w:space="0" w:color="auto"/>
            </w:tcBorders>
            <w:shd w:val="clear" w:color="auto" w:fill="auto"/>
            <w:noWrap/>
            <w:vAlign w:val="center"/>
            <w:hideMark/>
          </w:tcPr>
          <w:p w:rsidR="008E05F2" w:rsidRPr="00080930" w:rsidRDefault="004E7DA9" w:rsidP="00363BC8">
            <w:pPr>
              <w:spacing w:after="0" w:line="240" w:lineRule="auto"/>
              <w:jc w:val="center"/>
              <w:rPr>
                <w:sz w:val="22"/>
                <w:szCs w:val="24"/>
              </w:rPr>
            </w:pPr>
            <w:r>
              <w:rPr>
                <w:sz w:val="22"/>
                <w:szCs w:val="24"/>
              </w:rPr>
              <w:t>100</w:t>
            </w:r>
          </w:p>
        </w:tc>
      </w:tr>
      <w:tr w:rsidR="000278E1" w:rsidRPr="00C42797" w:rsidTr="0075229F">
        <w:trPr>
          <w:trHeight w:val="513"/>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0278E1" w:rsidRDefault="000278E1" w:rsidP="00617B5F">
            <w:pPr>
              <w:spacing w:after="0" w:line="240" w:lineRule="auto"/>
              <w:ind w:left="142"/>
              <w:jc w:val="center"/>
              <w:rPr>
                <w:rFonts w:eastAsia="Times New Roman"/>
                <w:sz w:val="18"/>
                <w:szCs w:val="18"/>
                <w:lang w:eastAsia="ru-RU"/>
              </w:rPr>
            </w:pPr>
            <w:r>
              <w:rPr>
                <w:rFonts w:eastAsia="Times New Roman"/>
                <w:sz w:val="18"/>
                <w:szCs w:val="18"/>
                <w:lang w:eastAsia="ru-RU"/>
              </w:rPr>
              <w:t>6</w:t>
            </w:r>
          </w:p>
        </w:tc>
        <w:tc>
          <w:tcPr>
            <w:tcW w:w="6056" w:type="dxa"/>
            <w:tcBorders>
              <w:top w:val="nil"/>
              <w:left w:val="nil"/>
              <w:bottom w:val="single" w:sz="4" w:space="0" w:color="auto"/>
              <w:right w:val="single" w:sz="4" w:space="0" w:color="auto"/>
            </w:tcBorders>
            <w:shd w:val="clear" w:color="auto" w:fill="auto"/>
            <w:hideMark/>
          </w:tcPr>
          <w:p w:rsidR="000278E1" w:rsidRPr="00080930" w:rsidRDefault="000278E1" w:rsidP="00363BC8">
            <w:pPr>
              <w:pStyle w:val="ab"/>
              <w:ind w:left="-57" w:right="-57"/>
              <w:jc w:val="center"/>
              <w:rPr>
                <w:sz w:val="22"/>
                <w:szCs w:val="24"/>
              </w:rPr>
            </w:pPr>
            <w:r w:rsidRPr="00080930">
              <w:rPr>
                <w:sz w:val="22"/>
                <w:szCs w:val="24"/>
              </w:rPr>
              <w:t xml:space="preserve">«Развитие </w:t>
            </w:r>
            <w:r>
              <w:rPr>
                <w:sz w:val="22"/>
                <w:szCs w:val="24"/>
              </w:rPr>
              <w:t>малых форм хозяйствования</w:t>
            </w:r>
            <w:r w:rsidRPr="00080930">
              <w:rPr>
                <w:sz w:val="22"/>
                <w:szCs w:val="24"/>
              </w:rPr>
              <w:t xml:space="preserve"> на территории муниципального образования «</w:t>
            </w:r>
            <w:proofErr w:type="spellStart"/>
            <w:r w:rsidRPr="00080930">
              <w:rPr>
                <w:sz w:val="22"/>
                <w:szCs w:val="24"/>
              </w:rPr>
              <w:t>Майнский</w:t>
            </w:r>
            <w:proofErr w:type="spellEnd"/>
            <w:r w:rsidRPr="00080930">
              <w:rPr>
                <w:sz w:val="22"/>
                <w:szCs w:val="24"/>
              </w:rPr>
              <w:t xml:space="preserve"> район» Ульяновской области на 2018-2020 годы»</w:t>
            </w:r>
          </w:p>
        </w:tc>
        <w:tc>
          <w:tcPr>
            <w:tcW w:w="1298" w:type="dxa"/>
            <w:tcBorders>
              <w:top w:val="nil"/>
              <w:left w:val="nil"/>
              <w:bottom w:val="single" w:sz="4" w:space="0" w:color="auto"/>
              <w:right w:val="single" w:sz="4" w:space="0" w:color="auto"/>
            </w:tcBorders>
            <w:shd w:val="clear" w:color="auto" w:fill="auto"/>
            <w:noWrap/>
            <w:vAlign w:val="center"/>
            <w:hideMark/>
          </w:tcPr>
          <w:p w:rsidR="000278E1" w:rsidRPr="005D6CF8" w:rsidRDefault="000278E1" w:rsidP="00363BC8">
            <w:pPr>
              <w:spacing w:after="0" w:line="240" w:lineRule="auto"/>
              <w:jc w:val="center"/>
              <w:rPr>
                <w:rFonts w:eastAsia="Calibri" w:cs="Times New Roman"/>
                <w:sz w:val="20"/>
                <w:szCs w:val="20"/>
              </w:rPr>
            </w:pPr>
            <w:r>
              <w:rPr>
                <w:rFonts w:eastAsia="Calibri"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rsidR="000278E1" w:rsidRPr="005D6CF8" w:rsidRDefault="000278E1" w:rsidP="00363BC8">
            <w:pPr>
              <w:spacing w:after="0" w:line="240" w:lineRule="auto"/>
              <w:jc w:val="center"/>
              <w:rPr>
                <w:rFonts w:eastAsia="Calibri" w:cs="Times New Roman"/>
                <w:sz w:val="20"/>
                <w:szCs w:val="20"/>
              </w:rPr>
            </w:pPr>
            <w:r>
              <w:rPr>
                <w:rFonts w:eastAsia="Calibri" w:cs="Times New Roman"/>
                <w:sz w:val="20"/>
                <w:szCs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0278E1" w:rsidRPr="005D6CF8" w:rsidRDefault="000278E1" w:rsidP="00363BC8">
            <w:pPr>
              <w:spacing w:after="0" w:line="240" w:lineRule="auto"/>
              <w:jc w:val="center"/>
              <w:rPr>
                <w:rFonts w:eastAsia="Calibri" w:cs="Times New Roman"/>
                <w:sz w:val="20"/>
                <w:szCs w:val="20"/>
              </w:rPr>
            </w:pPr>
            <w:r>
              <w:rPr>
                <w:rFonts w:eastAsia="Calibri"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0278E1" w:rsidRPr="00080930" w:rsidRDefault="000278E1" w:rsidP="00363BC8">
            <w:pPr>
              <w:spacing w:after="0" w:line="240" w:lineRule="auto"/>
              <w:jc w:val="center"/>
              <w:rPr>
                <w:sz w:val="22"/>
                <w:szCs w:val="24"/>
              </w:rPr>
            </w:pPr>
            <w:r>
              <w:rPr>
                <w:sz w:val="22"/>
                <w:szCs w:val="24"/>
              </w:rPr>
              <w:t>20,</w:t>
            </w:r>
          </w:p>
        </w:tc>
        <w:tc>
          <w:tcPr>
            <w:tcW w:w="1276" w:type="dxa"/>
            <w:tcBorders>
              <w:top w:val="nil"/>
              <w:left w:val="nil"/>
              <w:bottom w:val="single" w:sz="4" w:space="0" w:color="auto"/>
              <w:right w:val="single" w:sz="4" w:space="0" w:color="auto"/>
            </w:tcBorders>
            <w:shd w:val="clear" w:color="auto" w:fill="auto"/>
            <w:noWrap/>
            <w:vAlign w:val="center"/>
            <w:hideMark/>
          </w:tcPr>
          <w:p w:rsidR="000278E1" w:rsidRPr="008C5C0D" w:rsidRDefault="000278E1" w:rsidP="00363BC8">
            <w:pPr>
              <w:spacing w:after="0" w:line="240" w:lineRule="auto"/>
              <w:jc w:val="center"/>
              <w:rPr>
                <w:sz w:val="22"/>
                <w:szCs w:val="24"/>
              </w:rPr>
            </w:pPr>
            <w:r>
              <w:rPr>
                <w:sz w:val="22"/>
                <w:szCs w:val="24"/>
              </w:rPr>
              <w:t>20,0</w:t>
            </w:r>
          </w:p>
        </w:tc>
        <w:tc>
          <w:tcPr>
            <w:tcW w:w="1417" w:type="dxa"/>
            <w:tcBorders>
              <w:top w:val="nil"/>
              <w:left w:val="nil"/>
              <w:bottom w:val="single" w:sz="4" w:space="0" w:color="auto"/>
              <w:right w:val="single" w:sz="4" w:space="0" w:color="auto"/>
            </w:tcBorders>
            <w:shd w:val="clear" w:color="auto" w:fill="auto"/>
            <w:noWrap/>
            <w:vAlign w:val="center"/>
            <w:hideMark/>
          </w:tcPr>
          <w:p w:rsidR="000278E1" w:rsidRPr="00080930" w:rsidRDefault="000278E1" w:rsidP="00363BC8">
            <w:pPr>
              <w:spacing w:after="0" w:line="240" w:lineRule="auto"/>
              <w:jc w:val="center"/>
              <w:rPr>
                <w:sz w:val="22"/>
                <w:szCs w:val="24"/>
              </w:rPr>
            </w:pPr>
            <w:r>
              <w:rPr>
                <w:sz w:val="22"/>
                <w:szCs w:val="24"/>
              </w:rPr>
              <w:t>100</w:t>
            </w:r>
          </w:p>
        </w:tc>
      </w:tr>
      <w:tr w:rsidR="00CE4F16" w:rsidRPr="00C42797" w:rsidTr="0075229F">
        <w:trPr>
          <w:trHeight w:val="513"/>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CE4F16" w:rsidRDefault="00CE4F16" w:rsidP="00617B5F">
            <w:pPr>
              <w:spacing w:after="0" w:line="240" w:lineRule="auto"/>
              <w:ind w:left="142"/>
              <w:jc w:val="center"/>
              <w:rPr>
                <w:rFonts w:eastAsia="Times New Roman"/>
                <w:sz w:val="18"/>
                <w:szCs w:val="18"/>
                <w:lang w:eastAsia="ru-RU"/>
              </w:rPr>
            </w:pPr>
            <w:r>
              <w:rPr>
                <w:rFonts w:eastAsia="Times New Roman"/>
                <w:sz w:val="18"/>
                <w:szCs w:val="18"/>
                <w:lang w:eastAsia="ru-RU"/>
              </w:rPr>
              <w:t>7</w:t>
            </w:r>
          </w:p>
        </w:tc>
        <w:tc>
          <w:tcPr>
            <w:tcW w:w="6056" w:type="dxa"/>
            <w:tcBorders>
              <w:top w:val="nil"/>
              <w:left w:val="nil"/>
              <w:bottom w:val="single" w:sz="4" w:space="0" w:color="auto"/>
              <w:right w:val="single" w:sz="4" w:space="0" w:color="auto"/>
            </w:tcBorders>
            <w:shd w:val="clear" w:color="auto" w:fill="auto"/>
            <w:hideMark/>
          </w:tcPr>
          <w:p w:rsidR="00CE4F16" w:rsidRPr="00AD6664" w:rsidRDefault="00CE4F16" w:rsidP="00363BC8">
            <w:pPr>
              <w:shd w:val="clear" w:color="auto" w:fill="FFFFFF"/>
              <w:spacing w:line="240" w:lineRule="exact"/>
              <w:ind w:right="-57"/>
              <w:jc w:val="center"/>
              <w:rPr>
                <w:sz w:val="22"/>
              </w:rPr>
            </w:pPr>
            <w:r w:rsidRPr="00085CFC">
              <w:rPr>
                <w:spacing w:val="-4"/>
              </w:rPr>
              <w:t>«</w:t>
            </w:r>
            <w:r w:rsidRPr="00AD6664">
              <w:rPr>
                <w:spacing w:val="-4"/>
                <w:sz w:val="22"/>
              </w:rPr>
              <w:t>Защита прав потребителей на территории муниципального образования «</w:t>
            </w:r>
            <w:proofErr w:type="spellStart"/>
            <w:r w:rsidRPr="00AD6664">
              <w:rPr>
                <w:spacing w:val="-4"/>
                <w:sz w:val="22"/>
              </w:rPr>
              <w:t>Майнский</w:t>
            </w:r>
            <w:proofErr w:type="spellEnd"/>
            <w:r w:rsidRPr="00AD6664">
              <w:rPr>
                <w:spacing w:val="-4"/>
                <w:sz w:val="22"/>
              </w:rPr>
              <w:t xml:space="preserve"> район» на 2020-2022 годы»</w:t>
            </w:r>
          </w:p>
          <w:p w:rsidR="00CE4F16" w:rsidRPr="00080930" w:rsidRDefault="00CE4F16" w:rsidP="00363BC8">
            <w:pPr>
              <w:pStyle w:val="ab"/>
              <w:ind w:left="-57" w:right="-57"/>
              <w:jc w:val="center"/>
              <w:rPr>
                <w:sz w:val="22"/>
                <w:szCs w:val="24"/>
              </w:rPr>
            </w:pPr>
          </w:p>
        </w:tc>
        <w:tc>
          <w:tcPr>
            <w:tcW w:w="1298" w:type="dxa"/>
            <w:tcBorders>
              <w:top w:val="nil"/>
              <w:left w:val="nil"/>
              <w:bottom w:val="single" w:sz="4" w:space="0" w:color="auto"/>
              <w:right w:val="single" w:sz="4" w:space="0" w:color="auto"/>
            </w:tcBorders>
            <w:shd w:val="clear" w:color="auto" w:fill="auto"/>
            <w:noWrap/>
            <w:vAlign w:val="center"/>
            <w:hideMark/>
          </w:tcPr>
          <w:p w:rsidR="00CE4F16" w:rsidRDefault="00CE4F16" w:rsidP="00363BC8">
            <w:pPr>
              <w:spacing w:after="0" w:line="240" w:lineRule="auto"/>
              <w:jc w:val="center"/>
              <w:rPr>
                <w:sz w:val="20"/>
                <w:szCs w:val="20"/>
              </w:rPr>
            </w:pPr>
            <w:r>
              <w:rPr>
                <w:sz w:val="20"/>
                <w:szCs w:val="20"/>
              </w:rPr>
              <w:t>4</w:t>
            </w:r>
          </w:p>
        </w:tc>
        <w:tc>
          <w:tcPr>
            <w:tcW w:w="1418" w:type="dxa"/>
            <w:tcBorders>
              <w:top w:val="nil"/>
              <w:left w:val="nil"/>
              <w:bottom w:val="single" w:sz="4" w:space="0" w:color="auto"/>
              <w:right w:val="single" w:sz="4" w:space="0" w:color="auto"/>
            </w:tcBorders>
            <w:shd w:val="clear" w:color="auto" w:fill="auto"/>
            <w:noWrap/>
            <w:vAlign w:val="center"/>
            <w:hideMark/>
          </w:tcPr>
          <w:p w:rsidR="00CE4F16" w:rsidRDefault="00CE4F16" w:rsidP="00363BC8">
            <w:pPr>
              <w:spacing w:after="0" w:line="240" w:lineRule="auto"/>
              <w:jc w:val="center"/>
              <w:rPr>
                <w:sz w:val="20"/>
                <w:szCs w:val="20"/>
              </w:rPr>
            </w:pPr>
            <w:r>
              <w:rPr>
                <w:sz w:val="20"/>
                <w:szCs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CE4F16" w:rsidRDefault="00CE4F16" w:rsidP="00363BC8">
            <w:pPr>
              <w:spacing w:after="0" w:line="240" w:lineRule="auto"/>
              <w:jc w:val="center"/>
              <w:rPr>
                <w:sz w:val="20"/>
                <w:szCs w:val="20"/>
              </w:rPr>
            </w:pPr>
            <w:r>
              <w:rPr>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CE4F16" w:rsidRDefault="00CE4F16" w:rsidP="00363BC8">
            <w:pPr>
              <w:spacing w:after="0" w:line="240" w:lineRule="auto"/>
              <w:jc w:val="center"/>
              <w:rPr>
                <w:sz w:val="22"/>
                <w:szCs w:val="24"/>
              </w:rPr>
            </w:pPr>
            <w:r>
              <w:rPr>
                <w:sz w:val="22"/>
                <w:szCs w:val="24"/>
              </w:rPr>
              <w:t>0</w:t>
            </w:r>
          </w:p>
        </w:tc>
        <w:tc>
          <w:tcPr>
            <w:tcW w:w="1276" w:type="dxa"/>
            <w:tcBorders>
              <w:top w:val="nil"/>
              <w:left w:val="nil"/>
              <w:bottom w:val="single" w:sz="4" w:space="0" w:color="auto"/>
              <w:right w:val="single" w:sz="4" w:space="0" w:color="auto"/>
            </w:tcBorders>
            <w:shd w:val="clear" w:color="auto" w:fill="auto"/>
            <w:noWrap/>
            <w:vAlign w:val="center"/>
            <w:hideMark/>
          </w:tcPr>
          <w:p w:rsidR="00CE4F16" w:rsidRDefault="00CE4F16" w:rsidP="00363BC8">
            <w:pPr>
              <w:spacing w:after="0" w:line="240" w:lineRule="auto"/>
              <w:jc w:val="center"/>
              <w:rPr>
                <w:sz w:val="22"/>
                <w:szCs w:val="24"/>
              </w:rPr>
            </w:pPr>
            <w:r>
              <w:rPr>
                <w:sz w:val="22"/>
                <w:szCs w:val="24"/>
              </w:rPr>
              <w:t>0</w:t>
            </w:r>
          </w:p>
        </w:tc>
        <w:tc>
          <w:tcPr>
            <w:tcW w:w="1417" w:type="dxa"/>
            <w:tcBorders>
              <w:top w:val="nil"/>
              <w:left w:val="nil"/>
              <w:bottom w:val="single" w:sz="4" w:space="0" w:color="auto"/>
              <w:right w:val="single" w:sz="4" w:space="0" w:color="auto"/>
            </w:tcBorders>
            <w:shd w:val="clear" w:color="auto" w:fill="auto"/>
            <w:noWrap/>
            <w:vAlign w:val="center"/>
            <w:hideMark/>
          </w:tcPr>
          <w:p w:rsidR="00CE4F16" w:rsidRDefault="00CE4F16" w:rsidP="00363BC8">
            <w:pPr>
              <w:spacing w:after="0" w:line="240" w:lineRule="auto"/>
              <w:jc w:val="center"/>
              <w:rPr>
                <w:sz w:val="22"/>
                <w:szCs w:val="24"/>
              </w:rPr>
            </w:pPr>
            <w:r>
              <w:rPr>
                <w:sz w:val="22"/>
                <w:szCs w:val="24"/>
              </w:rPr>
              <w:t>0</w:t>
            </w:r>
          </w:p>
        </w:tc>
      </w:tr>
      <w:tr w:rsidR="00363BC8" w:rsidRPr="00C42797" w:rsidTr="0075229F">
        <w:trPr>
          <w:trHeight w:val="513"/>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363BC8" w:rsidRDefault="00363BC8" w:rsidP="00617B5F">
            <w:pPr>
              <w:spacing w:after="0" w:line="240" w:lineRule="auto"/>
              <w:ind w:left="142"/>
              <w:jc w:val="center"/>
              <w:rPr>
                <w:rFonts w:eastAsia="Times New Roman"/>
                <w:sz w:val="18"/>
                <w:szCs w:val="18"/>
                <w:lang w:eastAsia="ru-RU"/>
              </w:rPr>
            </w:pPr>
            <w:r>
              <w:rPr>
                <w:rFonts w:eastAsia="Times New Roman"/>
                <w:sz w:val="18"/>
                <w:szCs w:val="18"/>
                <w:lang w:eastAsia="ru-RU"/>
              </w:rPr>
              <w:t>8</w:t>
            </w:r>
          </w:p>
        </w:tc>
        <w:tc>
          <w:tcPr>
            <w:tcW w:w="6056" w:type="dxa"/>
            <w:tcBorders>
              <w:top w:val="nil"/>
              <w:left w:val="nil"/>
              <w:bottom w:val="single" w:sz="4" w:space="0" w:color="auto"/>
              <w:right w:val="single" w:sz="4" w:space="0" w:color="auto"/>
            </w:tcBorders>
            <w:shd w:val="clear" w:color="auto" w:fill="auto"/>
            <w:hideMark/>
          </w:tcPr>
          <w:p w:rsidR="00363BC8" w:rsidRPr="00080930" w:rsidRDefault="00363BC8" w:rsidP="00363BC8">
            <w:pPr>
              <w:tabs>
                <w:tab w:val="left" w:pos="2222"/>
              </w:tabs>
              <w:ind w:left="-57" w:right="-57"/>
              <w:jc w:val="center"/>
              <w:rPr>
                <w:sz w:val="22"/>
              </w:rPr>
            </w:pPr>
            <w:r w:rsidRPr="00080930">
              <w:rPr>
                <w:sz w:val="22"/>
              </w:rPr>
              <w:t>Формирование комфортной городской среды в муниципальном образовании «</w:t>
            </w:r>
            <w:proofErr w:type="spellStart"/>
            <w:r w:rsidRPr="00080930">
              <w:rPr>
                <w:sz w:val="22"/>
              </w:rPr>
              <w:t>Майнское</w:t>
            </w:r>
            <w:proofErr w:type="spellEnd"/>
            <w:r w:rsidRPr="00080930">
              <w:rPr>
                <w:sz w:val="22"/>
              </w:rPr>
              <w:t xml:space="preserve"> городское поселение» на 2018-2022 годы»</w:t>
            </w:r>
          </w:p>
        </w:tc>
        <w:tc>
          <w:tcPr>
            <w:tcW w:w="1298" w:type="dxa"/>
            <w:tcBorders>
              <w:top w:val="nil"/>
              <w:left w:val="nil"/>
              <w:bottom w:val="single" w:sz="4" w:space="0" w:color="auto"/>
              <w:right w:val="single" w:sz="4" w:space="0" w:color="auto"/>
            </w:tcBorders>
            <w:shd w:val="clear" w:color="auto" w:fill="auto"/>
            <w:noWrap/>
            <w:vAlign w:val="center"/>
            <w:hideMark/>
          </w:tcPr>
          <w:p w:rsidR="00363BC8" w:rsidRPr="005D6CF8" w:rsidRDefault="00C027B3" w:rsidP="00363BC8">
            <w:pPr>
              <w:spacing w:after="0" w:line="240" w:lineRule="auto"/>
              <w:jc w:val="center"/>
              <w:rPr>
                <w:rFonts w:eastAsia="Calibri" w:cs="Times New Roman"/>
                <w:sz w:val="20"/>
                <w:szCs w:val="20"/>
              </w:rPr>
            </w:pPr>
            <w:r>
              <w:rPr>
                <w:rFonts w:eastAsia="Calibri" w:cs="Times New Roman"/>
                <w:sz w:val="20"/>
                <w:szCs w:val="20"/>
              </w:rPr>
              <w:t>5</w:t>
            </w:r>
          </w:p>
        </w:tc>
        <w:tc>
          <w:tcPr>
            <w:tcW w:w="1418" w:type="dxa"/>
            <w:tcBorders>
              <w:top w:val="nil"/>
              <w:left w:val="nil"/>
              <w:bottom w:val="single" w:sz="4" w:space="0" w:color="auto"/>
              <w:right w:val="single" w:sz="4" w:space="0" w:color="auto"/>
            </w:tcBorders>
            <w:shd w:val="clear" w:color="auto" w:fill="auto"/>
            <w:noWrap/>
            <w:vAlign w:val="center"/>
            <w:hideMark/>
          </w:tcPr>
          <w:p w:rsidR="00363BC8" w:rsidRPr="005D6CF8" w:rsidRDefault="00C027B3" w:rsidP="00363BC8">
            <w:pPr>
              <w:spacing w:after="0" w:line="240" w:lineRule="auto"/>
              <w:jc w:val="center"/>
              <w:rPr>
                <w:rFonts w:eastAsia="Calibri" w:cs="Times New Roman"/>
                <w:sz w:val="20"/>
                <w:szCs w:val="20"/>
              </w:rPr>
            </w:pPr>
            <w:r>
              <w:rPr>
                <w:rFonts w:eastAsia="Calibri" w:cs="Times New Roman"/>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rsidR="00363BC8" w:rsidRPr="005D6CF8" w:rsidRDefault="00C027B3" w:rsidP="00363BC8">
            <w:pPr>
              <w:spacing w:after="0" w:line="240" w:lineRule="auto"/>
              <w:jc w:val="center"/>
              <w:rPr>
                <w:rFonts w:eastAsia="Calibri" w:cs="Times New Roman"/>
                <w:sz w:val="20"/>
                <w:szCs w:val="20"/>
              </w:rPr>
            </w:pPr>
            <w:r>
              <w:rPr>
                <w:rFonts w:eastAsia="Calibri" w:cs="Times New Roman"/>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rsidR="00363BC8" w:rsidRPr="00080930" w:rsidRDefault="00C027B3" w:rsidP="00363BC8">
            <w:pPr>
              <w:spacing w:after="0" w:line="240" w:lineRule="auto"/>
              <w:jc w:val="center"/>
              <w:rPr>
                <w:sz w:val="22"/>
                <w:szCs w:val="24"/>
              </w:rPr>
            </w:pPr>
            <w:r>
              <w:rPr>
                <w:sz w:val="22"/>
                <w:szCs w:val="24"/>
              </w:rPr>
              <w:t>4258,4</w:t>
            </w:r>
          </w:p>
        </w:tc>
        <w:tc>
          <w:tcPr>
            <w:tcW w:w="1276" w:type="dxa"/>
            <w:tcBorders>
              <w:top w:val="nil"/>
              <w:left w:val="nil"/>
              <w:bottom w:val="single" w:sz="4" w:space="0" w:color="auto"/>
              <w:right w:val="single" w:sz="4" w:space="0" w:color="auto"/>
            </w:tcBorders>
            <w:shd w:val="clear" w:color="auto" w:fill="auto"/>
            <w:noWrap/>
            <w:vAlign w:val="center"/>
            <w:hideMark/>
          </w:tcPr>
          <w:p w:rsidR="00363BC8" w:rsidRPr="008C5C0D" w:rsidRDefault="00C027B3" w:rsidP="00363BC8">
            <w:pPr>
              <w:spacing w:after="0" w:line="240" w:lineRule="auto"/>
              <w:jc w:val="center"/>
              <w:rPr>
                <w:sz w:val="22"/>
                <w:szCs w:val="24"/>
              </w:rPr>
            </w:pPr>
            <w:r>
              <w:rPr>
                <w:sz w:val="22"/>
                <w:szCs w:val="24"/>
              </w:rPr>
              <w:t>4258,4</w:t>
            </w:r>
          </w:p>
        </w:tc>
        <w:tc>
          <w:tcPr>
            <w:tcW w:w="1417" w:type="dxa"/>
            <w:tcBorders>
              <w:top w:val="nil"/>
              <w:left w:val="nil"/>
              <w:bottom w:val="single" w:sz="4" w:space="0" w:color="auto"/>
              <w:right w:val="single" w:sz="4" w:space="0" w:color="auto"/>
            </w:tcBorders>
            <w:shd w:val="clear" w:color="auto" w:fill="auto"/>
            <w:noWrap/>
            <w:vAlign w:val="center"/>
            <w:hideMark/>
          </w:tcPr>
          <w:p w:rsidR="00363BC8" w:rsidRPr="00080930" w:rsidRDefault="00C027B3" w:rsidP="00363BC8">
            <w:pPr>
              <w:spacing w:after="0" w:line="240" w:lineRule="auto"/>
              <w:jc w:val="center"/>
              <w:rPr>
                <w:sz w:val="22"/>
                <w:szCs w:val="24"/>
              </w:rPr>
            </w:pPr>
            <w:r>
              <w:rPr>
                <w:sz w:val="22"/>
                <w:szCs w:val="24"/>
              </w:rPr>
              <w:t>100</w:t>
            </w:r>
          </w:p>
        </w:tc>
      </w:tr>
      <w:tr w:rsidR="00C34955" w:rsidRPr="00C42797" w:rsidTr="0075229F">
        <w:trPr>
          <w:trHeight w:val="513"/>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C34955" w:rsidRDefault="00880D5F" w:rsidP="00617B5F">
            <w:pPr>
              <w:spacing w:after="0" w:line="240" w:lineRule="auto"/>
              <w:ind w:left="142"/>
              <w:jc w:val="center"/>
              <w:rPr>
                <w:rFonts w:eastAsia="Times New Roman"/>
                <w:sz w:val="18"/>
                <w:szCs w:val="18"/>
                <w:lang w:eastAsia="ru-RU"/>
              </w:rPr>
            </w:pPr>
            <w:r>
              <w:rPr>
                <w:rFonts w:eastAsia="Times New Roman"/>
                <w:sz w:val="18"/>
                <w:szCs w:val="18"/>
                <w:lang w:eastAsia="ru-RU"/>
              </w:rPr>
              <w:t>9</w:t>
            </w:r>
          </w:p>
        </w:tc>
        <w:tc>
          <w:tcPr>
            <w:tcW w:w="6056" w:type="dxa"/>
            <w:tcBorders>
              <w:top w:val="nil"/>
              <w:left w:val="nil"/>
              <w:bottom w:val="single" w:sz="4" w:space="0" w:color="auto"/>
              <w:right w:val="single" w:sz="4" w:space="0" w:color="auto"/>
            </w:tcBorders>
            <w:shd w:val="clear" w:color="auto" w:fill="auto"/>
            <w:hideMark/>
          </w:tcPr>
          <w:p w:rsidR="00C34955" w:rsidRPr="00080930" w:rsidRDefault="00C34955" w:rsidP="0008246A">
            <w:pPr>
              <w:ind w:left="-57" w:right="-57"/>
              <w:jc w:val="center"/>
              <w:rPr>
                <w:sz w:val="22"/>
              </w:rPr>
            </w:pPr>
            <w:r w:rsidRPr="00080930">
              <w:rPr>
                <w:sz w:val="22"/>
              </w:rPr>
              <w:t xml:space="preserve"> «Содержание и ремонт муниципального жилого фонда на территории муниципальных образований сельских поселений </w:t>
            </w:r>
            <w:proofErr w:type="spellStart"/>
            <w:r w:rsidRPr="00080930">
              <w:rPr>
                <w:sz w:val="22"/>
              </w:rPr>
              <w:t>Майнского</w:t>
            </w:r>
            <w:proofErr w:type="spellEnd"/>
            <w:r w:rsidRPr="00080930">
              <w:rPr>
                <w:sz w:val="22"/>
              </w:rPr>
              <w:t xml:space="preserve"> ра</w:t>
            </w:r>
            <w:r>
              <w:rPr>
                <w:sz w:val="22"/>
              </w:rPr>
              <w:t>йона Ульяновской области на 2020-2023</w:t>
            </w:r>
            <w:r w:rsidRPr="00080930">
              <w:rPr>
                <w:sz w:val="22"/>
              </w:rPr>
              <w:t xml:space="preserve"> годы».</w:t>
            </w:r>
          </w:p>
        </w:tc>
        <w:tc>
          <w:tcPr>
            <w:tcW w:w="1298" w:type="dxa"/>
            <w:tcBorders>
              <w:top w:val="nil"/>
              <w:left w:val="nil"/>
              <w:bottom w:val="single" w:sz="4" w:space="0" w:color="auto"/>
              <w:right w:val="single" w:sz="4" w:space="0" w:color="auto"/>
            </w:tcBorders>
            <w:shd w:val="clear" w:color="auto" w:fill="auto"/>
            <w:noWrap/>
            <w:vAlign w:val="center"/>
            <w:hideMark/>
          </w:tcPr>
          <w:p w:rsidR="00C34955" w:rsidRPr="005D6CF8" w:rsidRDefault="00C34955" w:rsidP="0008246A">
            <w:pPr>
              <w:spacing w:after="0" w:line="240" w:lineRule="auto"/>
              <w:jc w:val="center"/>
              <w:rPr>
                <w:rFonts w:eastAsia="Calibri" w:cs="Times New Roman"/>
                <w:sz w:val="20"/>
                <w:szCs w:val="20"/>
              </w:rPr>
            </w:pPr>
            <w:r>
              <w:rPr>
                <w:rFonts w:eastAsia="Calibri"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rsidR="00C34955" w:rsidRPr="005D6CF8" w:rsidRDefault="00C34955" w:rsidP="0008246A">
            <w:pPr>
              <w:spacing w:after="0" w:line="240" w:lineRule="auto"/>
              <w:jc w:val="center"/>
              <w:rPr>
                <w:rFonts w:eastAsia="Calibri" w:cs="Times New Roman"/>
                <w:sz w:val="20"/>
                <w:szCs w:val="20"/>
              </w:rPr>
            </w:pPr>
            <w:r>
              <w:rPr>
                <w:rFonts w:eastAsia="Calibri" w:cs="Times New Roman"/>
                <w:sz w:val="20"/>
                <w:szCs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C34955" w:rsidRPr="005D6CF8" w:rsidRDefault="00C34955" w:rsidP="0008246A">
            <w:pPr>
              <w:spacing w:after="0" w:line="240" w:lineRule="auto"/>
              <w:jc w:val="center"/>
              <w:rPr>
                <w:rFonts w:eastAsia="Calibri" w:cs="Times New Roman"/>
                <w:sz w:val="20"/>
                <w:szCs w:val="20"/>
              </w:rPr>
            </w:pPr>
            <w:r>
              <w:rPr>
                <w:rFonts w:eastAsia="Calibri"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C34955" w:rsidRPr="00080930" w:rsidRDefault="00C34955" w:rsidP="0008246A">
            <w:pPr>
              <w:spacing w:after="0" w:line="240" w:lineRule="auto"/>
              <w:jc w:val="center"/>
              <w:rPr>
                <w:sz w:val="22"/>
                <w:szCs w:val="24"/>
              </w:rPr>
            </w:pPr>
            <w:r>
              <w:rPr>
                <w:sz w:val="22"/>
                <w:szCs w:val="24"/>
              </w:rPr>
              <w:t>538,4</w:t>
            </w:r>
          </w:p>
        </w:tc>
        <w:tc>
          <w:tcPr>
            <w:tcW w:w="1276" w:type="dxa"/>
            <w:tcBorders>
              <w:top w:val="nil"/>
              <w:left w:val="nil"/>
              <w:bottom w:val="single" w:sz="4" w:space="0" w:color="auto"/>
              <w:right w:val="single" w:sz="4" w:space="0" w:color="auto"/>
            </w:tcBorders>
            <w:shd w:val="clear" w:color="auto" w:fill="auto"/>
            <w:noWrap/>
            <w:vAlign w:val="center"/>
            <w:hideMark/>
          </w:tcPr>
          <w:p w:rsidR="00C34955" w:rsidRPr="008C5C0D" w:rsidRDefault="00C34955" w:rsidP="0008246A">
            <w:pPr>
              <w:spacing w:after="0" w:line="240" w:lineRule="auto"/>
              <w:jc w:val="center"/>
              <w:rPr>
                <w:sz w:val="22"/>
                <w:szCs w:val="24"/>
              </w:rPr>
            </w:pPr>
            <w:r>
              <w:rPr>
                <w:sz w:val="22"/>
                <w:szCs w:val="24"/>
              </w:rPr>
              <w:t>538,4</w:t>
            </w:r>
          </w:p>
        </w:tc>
        <w:tc>
          <w:tcPr>
            <w:tcW w:w="1417" w:type="dxa"/>
            <w:tcBorders>
              <w:top w:val="nil"/>
              <w:left w:val="nil"/>
              <w:bottom w:val="single" w:sz="4" w:space="0" w:color="auto"/>
              <w:right w:val="single" w:sz="4" w:space="0" w:color="auto"/>
            </w:tcBorders>
            <w:shd w:val="clear" w:color="auto" w:fill="auto"/>
            <w:noWrap/>
            <w:vAlign w:val="center"/>
            <w:hideMark/>
          </w:tcPr>
          <w:p w:rsidR="00C34955" w:rsidRPr="00080930" w:rsidRDefault="00C34955" w:rsidP="0008246A">
            <w:pPr>
              <w:spacing w:after="0" w:line="240" w:lineRule="auto"/>
              <w:jc w:val="center"/>
              <w:rPr>
                <w:sz w:val="22"/>
                <w:szCs w:val="24"/>
              </w:rPr>
            </w:pPr>
            <w:r>
              <w:rPr>
                <w:sz w:val="22"/>
                <w:szCs w:val="24"/>
              </w:rPr>
              <w:t>100</w:t>
            </w:r>
          </w:p>
        </w:tc>
      </w:tr>
      <w:tr w:rsidR="00880D5F" w:rsidRPr="00C42797" w:rsidTr="0075229F">
        <w:trPr>
          <w:trHeight w:val="513"/>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880D5F" w:rsidRPr="00617B5F" w:rsidRDefault="00880D5F" w:rsidP="00617B5F">
            <w:pPr>
              <w:spacing w:after="0" w:line="240" w:lineRule="auto"/>
              <w:ind w:left="142"/>
              <w:jc w:val="center"/>
              <w:rPr>
                <w:rFonts w:eastAsia="Times New Roman" w:cs="Times New Roman"/>
                <w:sz w:val="18"/>
                <w:szCs w:val="18"/>
                <w:lang w:eastAsia="ru-RU"/>
              </w:rPr>
            </w:pPr>
            <w:r>
              <w:rPr>
                <w:rFonts w:eastAsia="Times New Roman" w:cs="Times New Roman"/>
                <w:sz w:val="18"/>
                <w:szCs w:val="18"/>
                <w:lang w:eastAsia="ru-RU"/>
              </w:rPr>
              <w:lastRenderedPageBreak/>
              <w:t>10</w:t>
            </w:r>
          </w:p>
        </w:tc>
        <w:tc>
          <w:tcPr>
            <w:tcW w:w="6056" w:type="dxa"/>
            <w:tcBorders>
              <w:top w:val="nil"/>
              <w:left w:val="nil"/>
              <w:bottom w:val="single" w:sz="4" w:space="0" w:color="auto"/>
              <w:right w:val="single" w:sz="4" w:space="0" w:color="auto"/>
            </w:tcBorders>
            <w:shd w:val="clear" w:color="auto" w:fill="auto"/>
            <w:hideMark/>
          </w:tcPr>
          <w:p w:rsidR="00880D5F" w:rsidRPr="00080930" w:rsidRDefault="00880D5F" w:rsidP="0008246A">
            <w:pPr>
              <w:tabs>
                <w:tab w:val="left" w:pos="6577"/>
              </w:tabs>
              <w:ind w:left="-57" w:right="-57"/>
              <w:jc w:val="center"/>
              <w:rPr>
                <w:sz w:val="22"/>
              </w:rPr>
            </w:pPr>
            <w:r w:rsidRPr="00080930">
              <w:rPr>
                <w:sz w:val="22"/>
              </w:rPr>
              <w:t xml:space="preserve"> «Чистая вода» на территории муниципального образования «</w:t>
            </w:r>
            <w:proofErr w:type="spellStart"/>
            <w:r w:rsidRPr="00080930">
              <w:rPr>
                <w:sz w:val="22"/>
              </w:rPr>
              <w:t>Майнское</w:t>
            </w:r>
            <w:proofErr w:type="spellEnd"/>
            <w:r w:rsidRPr="00080930">
              <w:rPr>
                <w:sz w:val="22"/>
              </w:rPr>
              <w:t xml:space="preserve"> городское поселение» на 2019-2021 годы»</w:t>
            </w:r>
          </w:p>
        </w:tc>
        <w:tc>
          <w:tcPr>
            <w:tcW w:w="1298" w:type="dxa"/>
            <w:tcBorders>
              <w:top w:val="nil"/>
              <w:left w:val="nil"/>
              <w:bottom w:val="single" w:sz="4" w:space="0" w:color="auto"/>
              <w:right w:val="single" w:sz="4" w:space="0" w:color="auto"/>
            </w:tcBorders>
            <w:shd w:val="clear" w:color="auto" w:fill="auto"/>
            <w:noWrap/>
            <w:vAlign w:val="center"/>
            <w:hideMark/>
          </w:tcPr>
          <w:p w:rsidR="00880D5F" w:rsidRPr="005D6CF8" w:rsidRDefault="00880D5F" w:rsidP="0008246A">
            <w:pPr>
              <w:spacing w:after="0" w:line="240" w:lineRule="auto"/>
              <w:jc w:val="center"/>
              <w:rPr>
                <w:rFonts w:eastAsia="Calibri" w:cs="Times New Roman"/>
                <w:sz w:val="20"/>
                <w:szCs w:val="20"/>
              </w:rPr>
            </w:pPr>
            <w:r>
              <w:rPr>
                <w:rFonts w:eastAsia="Calibri" w:cs="Times New Roman"/>
                <w:sz w:val="20"/>
                <w:szCs w:val="20"/>
              </w:rPr>
              <w:t>3</w:t>
            </w:r>
          </w:p>
        </w:tc>
        <w:tc>
          <w:tcPr>
            <w:tcW w:w="1418" w:type="dxa"/>
            <w:tcBorders>
              <w:top w:val="nil"/>
              <w:left w:val="nil"/>
              <w:bottom w:val="single" w:sz="4" w:space="0" w:color="auto"/>
              <w:right w:val="single" w:sz="4" w:space="0" w:color="auto"/>
            </w:tcBorders>
            <w:shd w:val="clear" w:color="auto" w:fill="auto"/>
            <w:noWrap/>
            <w:vAlign w:val="center"/>
            <w:hideMark/>
          </w:tcPr>
          <w:p w:rsidR="00880D5F" w:rsidRPr="005D6CF8" w:rsidRDefault="00880D5F" w:rsidP="0008246A">
            <w:pPr>
              <w:spacing w:after="0" w:line="240" w:lineRule="auto"/>
              <w:jc w:val="center"/>
              <w:rPr>
                <w:rFonts w:eastAsia="Calibri" w:cs="Times New Roman"/>
                <w:sz w:val="20"/>
                <w:szCs w:val="20"/>
              </w:rPr>
            </w:pPr>
            <w:r>
              <w:rPr>
                <w:rFonts w:eastAsia="Calibri" w:cs="Times New Roman"/>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880D5F" w:rsidRPr="005D6CF8" w:rsidRDefault="00880D5F" w:rsidP="0008246A">
            <w:pPr>
              <w:spacing w:after="0" w:line="240" w:lineRule="auto"/>
              <w:jc w:val="center"/>
              <w:rPr>
                <w:rFonts w:eastAsia="Calibri" w:cs="Times New Roman"/>
                <w:sz w:val="20"/>
                <w:szCs w:val="20"/>
              </w:rPr>
            </w:pPr>
            <w:r>
              <w:rPr>
                <w:rFonts w:eastAsia="Calibri"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880D5F" w:rsidRPr="00080930" w:rsidRDefault="00880D5F" w:rsidP="0008246A">
            <w:pPr>
              <w:spacing w:after="0" w:line="240" w:lineRule="auto"/>
              <w:jc w:val="center"/>
              <w:rPr>
                <w:sz w:val="22"/>
                <w:szCs w:val="24"/>
              </w:rPr>
            </w:pPr>
            <w:r>
              <w:rPr>
                <w:sz w:val="22"/>
                <w:szCs w:val="24"/>
              </w:rPr>
              <w:t>520,6</w:t>
            </w:r>
          </w:p>
        </w:tc>
        <w:tc>
          <w:tcPr>
            <w:tcW w:w="1276" w:type="dxa"/>
            <w:tcBorders>
              <w:top w:val="nil"/>
              <w:left w:val="nil"/>
              <w:bottom w:val="single" w:sz="4" w:space="0" w:color="auto"/>
              <w:right w:val="single" w:sz="4" w:space="0" w:color="auto"/>
            </w:tcBorders>
            <w:shd w:val="clear" w:color="auto" w:fill="auto"/>
            <w:noWrap/>
            <w:vAlign w:val="center"/>
            <w:hideMark/>
          </w:tcPr>
          <w:p w:rsidR="00880D5F" w:rsidRPr="008C5C0D" w:rsidRDefault="00880D5F" w:rsidP="0008246A">
            <w:pPr>
              <w:spacing w:after="0" w:line="240" w:lineRule="auto"/>
              <w:jc w:val="center"/>
              <w:rPr>
                <w:sz w:val="22"/>
                <w:szCs w:val="24"/>
              </w:rPr>
            </w:pPr>
            <w:r>
              <w:rPr>
                <w:sz w:val="22"/>
                <w:szCs w:val="24"/>
              </w:rPr>
              <w:t>520,6</w:t>
            </w:r>
          </w:p>
        </w:tc>
        <w:tc>
          <w:tcPr>
            <w:tcW w:w="1417" w:type="dxa"/>
            <w:tcBorders>
              <w:top w:val="nil"/>
              <w:left w:val="nil"/>
              <w:bottom w:val="single" w:sz="4" w:space="0" w:color="auto"/>
              <w:right w:val="single" w:sz="4" w:space="0" w:color="auto"/>
            </w:tcBorders>
            <w:shd w:val="clear" w:color="auto" w:fill="auto"/>
            <w:noWrap/>
            <w:vAlign w:val="center"/>
            <w:hideMark/>
          </w:tcPr>
          <w:p w:rsidR="00880D5F" w:rsidRPr="00080930" w:rsidRDefault="00880D5F" w:rsidP="0008246A">
            <w:pPr>
              <w:spacing w:after="0" w:line="240" w:lineRule="auto"/>
              <w:jc w:val="center"/>
              <w:rPr>
                <w:sz w:val="22"/>
                <w:szCs w:val="24"/>
              </w:rPr>
            </w:pPr>
            <w:r>
              <w:rPr>
                <w:sz w:val="22"/>
                <w:szCs w:val="24"/>
              </w:rPr>
              <w:t>100</w:t>
            </w:r>
          </w:p>
        </w:tc>
      </w:tr>
      <w:tr w:rsidR="00C67E06" w:rsidRPr="00C42797" w:rsidTr="00225EBA">
        <w:trPr>
          <w:trHeight w:val="802"/>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C67E06" w:rsidRDefault="00C67E06" w:rsidP="00617B5F">
            <w:pPr>
              <w:spacing w:after="0" w:line="240" w:lineRule="auto"/>
              <w:ind w:left="142"/>
              <w:jc w:val="center"/>
              <w:rPr>
                <w:rFonts w:eastAsia="Times New Roman"/>
                <w:sz w:val="18"/>
                <w:szCs w:val="18"/>
                <w:lang w:eastAsia="ru-RU"/>
              </w:rPr>
            </w:pPr>
            <w:r>
              <w:rPr>
                <w:rFonts w:eastAsia="Times New Roman"/>
                <w:sz w:val="18"/>
                <w:szCs w:val="18"/>
                <w:lang w:eastAsia="ru-RU"/>
              </w:rPr>
              <w:t>11</w:t>
            </w:r>
          </w:p>
        </w:tc>
        <w:tc>
          <w:tcPr>
            <w:tcW w:w="6056" w:type="dxa"/>
            <w:tcBorders>
              <w:top w:val="nil"/>
              <w:left w:val="nil"/>
              <w:bottom w:val="single" w:sz="4" w:space="0" w:color="auto"/>
              <w:right w:val="single" w:sz="4" w:space="0" w:color="auto"/>
            </w:tcBorders>
            <w:shd w:val="clear" w:color="auto" w:fill="auto"/>
            <w:hideMark/>
          </w:tcPr>
          <w:p w:rsidR="00C67E06" w:rsidRPr="00080930" w:rsidRDefault="00C67E06" w:rsidP="0008246A">
            <w:pPr>
              <w:ind w:left="-57" w:right="-57"/>
              <w:jc w:val="center"/>
              <w:rPr>
                <w:sz w:val="22"/>
              </w:rPr>
            </w:pPr>
            <w:r w:rsidRPr="00080930">
              <w:rPr>
                <w:sz w:val="22"/>
              </w:rPr>
              <w:t xml:space="preserve"> «Безопасные и качественные дороги муниципального обра</w:t>
            </w:r>
            <w:r>
              <w:rPr>
                <w:sz w:val="22"/>
              </w:rPr>
              <w:t>зования «</w:t>
            </w:r>
            <w:proofErr w:type="spellStart"/>
            <w:r>
              <w:rPr>
                <w:sz w:val="22"/>
              </w:rPr>
              <w:t>Майнский</w:t>
            </w:r>
            <w:proofErr w:type="spellEnd"/>
            <w:r>
              <w:rPr>
                <w:sz w:val="22"/>
              </w:rPr>
              <w:t xml:space="preserve"> район» </w:t>
            </w:r>
            <w:r w:rsidR="00225EBA">
              <w:rPr>
                <w:sz w:val="22"/>
              </w:rPr>
              <w:t xml:space="preserve"> и МО </w:t>
            </w:r>
            <w:r w:rsidR="00225EBA" w:rsidRPr="00080930">
              <w:rPr>
                <w:sz w:val="22"/>
              </w:rPr>
              <w:t>«</w:t>
            </w:r>
            <w:proofErr w:type="spellStart"/>
            <w:r w:rsidR="00225EBA" w:rsidRPr="00080930">
              <w:rPr>
                <w:sz w:val="22"/>
              </w:rPr>
              <w:t>Майнское</w:t>
            </w:r>
            <w:proofErr w:type="spellEnd"/>
            <w:r w:rsidR="00225EBA" w:rsidRPr="00080930">
              <w:rPr>
                <w:sz w:val="22"/>
              </w:rPr>
              <w:t xml:space="preserve"> городское поселение» </w:t>
            </w:r>
            <w:r w:rsidR="00225EBA">
              <w:rPr>
                <w:sz w:val="22"/>
              </w:rPr>
              <w:t xml:space="preserve"> </w:t>
            </w:r>
            <w:r>
              <w:rPr>
                <w:sz w:val="22"/>
              </w:rPr>
              <w:t>на 2020-2024</w:t>
            </w:r>
            <w:r w:rsidRPr="00080930">
              <w:rPr>
                <w:sz w:val="22"/>
              </w:rPr>
              <w:t xml:space="preserve"> годы».</w:t>
            </w:r>
          </w:p>
          <w:p w:rsidR="00C67E06" w:rsidRPr="00080930" w:rsidRDefault="00C67E06" w:rsidP="0008246A">
            <w:pPr>
              <w:ind w:left="-57" w:right="-57"/>
              <w:jc w:val="center"/>
              <w:rPr>
                <w:sz w:val="22"/>
              </w:rPr>
            </w:pPr>
          </w:p>
        </w:tc>
        <w:tc>
          <w:tcPr>
            <w:tcW w:w="1298" w:type="dxa"/>
            <w:tcBorders>
              <w:top w:val="nil"/>
              <w:left w:val="nil"/>
              <w:bottom w:val="single" w:sz="4" w:space="0" w:color="auto"/>
              <w:right w:val="single" w:sz="4" w:space="0" w:color="auto"/>
            </w:tcBorders>
            <w:shd w:val="clear" w:color="auto" w:fill="auto"/>
            <w:noWrap/>
            <w:vAlign w:val="center"/>
            <w:hideMark/>
          </w:tcPr>
          <w:p w:rsidR="00C67E06" w:rsidRPr="00A50A10" w:rsidRDefault="00C67E06" w:rsidP="0008246A">
            <w:pPr>
              <w:spacing w:after="0" w:line="240" w:lineRule="auto"/>
              <w:jc w:val="center"/>
              <w:rPr>
                <w:rFonts w:eastAsia="Calibri" w:cs="Times New Roman"/>
                <w:sz w:val="20"/>
                <w:szCs w:val="20"/>
              </w:rPr>
            </w:pPr>
            <w:r>
              <w:rPr>
                <w:rFonts w:eastAsia="Calibri" w:cs="Times New Roman"/>
                <w:sz w:val="20"/>
                <w:szCs w:val="20"/>
              </w:rPr>
              <w:t>5</w:t>
            </w:r>
          </w:p>
        </w:tc>
        <w:tc>
          <w:tcPr>
            <w:tcW w:w="1418" w:type="dxa"/>
            <w:tcBorders>
              <w:top w:val="nil"/>
              <w:left w:val="nil"/>
              <w:bottom w:val="single" w:sz="4" w:space="0" w:color="auto"/>
              <w:right w:val="single" w:sz="4" w:space="0" w:color="auto"/>
            </w:tcBorders>
            <w:shd w:val="clear" w:color="auto" w:fill="auto"/>
            <w:noWrap/>
            <w:vAlign w:val="center"/>
            <w:hideMark/>
          </w:tcPr>
          <w:p w:rsidR="00C67E06" w:rsidRPr="00A50A10" w:rsidRDefault="00C67E06" w:rsidP="0008246A">
            <w:pPr>
              <w:spacing w:after="0" w:line="240" w:lineRule="auto"/>
              <w:jc w:val="center"/>
              <w:rPr>
                <w:rFonts w:eastAsia="Calibri" w:cs="Times New Roman"/>
                <w:sz w:val="20"/>
                <w:szCs w:val="20"/>
              </w:rPr>
            </w:pPr>
            <w:r>
              <w:rPr>
                <w:rFonts w:eastAsia="Calibri" w:cs="Times New Roman"/>
                <w:sz w:val="20"/>
                <w:szCs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C67E06" w:rsidRPr="00A50A10" w:rsidRDefault="00C67E06" w:rsidP="0008246A">
            <w:pPr>
              <w:spacing w:after="0" w:line="240" w:lineRule="auto"/>
              <w:jc w:val="center"/>
              <w:rPr>
                <w:rFonts w:eastAsia="Calibri" w:cs="Times New Roman"/>
                <w:sz w:val="20"/>
                <w:szCs w:val="20"/>
              </w:rPr>
            </w:pPr>
            <w:r>
              <w:rPr>
                <w:rFonts w:eastAsia="Calibri"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C67E06" w:rsidRPr="00080930" w:rsidRDefault="00C67E06" w:rsidP="0008246A">
            <w:pPr>
              <w:spacing w:after="0" w:line="240" w:lineRule="auto"/>
              <w:jc w:val="center"/>
              <w:rPr>
                <w:sz w:val="22"/>
                <w:szCs w:val="24"/>
              </w:rPr>
            </w:pPr>
            <w:r>
              <w:rPr>
                <w:sz w:val="22"/>
                <w:szCs w:val="24"/>
              </w:rPr>
              <w:t>52510,1</w:t>
            </w:r>
          </w:p>
        </w:tc>
        <w:tc>
          <w:tcPr>
            <w:tcW w:w="1276" w:type="dxa"/>
            <w:tcBorders>
              <w:top w:val="nil"/>
              <w:left w:val="nil"/>
              <w:bottom w:val="single" w:sz="4" w:space="0" w:color="auto"/>
              <w:right w:val="single" w:sz="4" w:space="0" w:color="auto"/>
            </w:tcBorders>
            <w:shd w:val="clear" w:color="auto" w:fill="auto"/>
            <w:noWrap/>
            <w:vAlign w:val="center"/>
            <w:hideMark/>
          </w:tcPr>
          <w:p w:rsidR="00C67E06" w:rsidRPr="008C5C0D" w:rsidRDefault="00C67E06" w:rsidP="0008246A">
            <w:pPr>
              <w:spacing w:after="0" w:line="240" w:lineRule="auto"/>
              <w:jc w:val="center"/>
              <w:rPr>
                <w:sz w:val="22"/>
                <w:szCs w:val="24"/>
              </w:rPr>
            </w:pPr>
            <w:r>
              <w:rPr>
                <w:sz w:val="22"/>
                <w:szCs w:val="24"/>
              </w:rPr>
              <w:t>52510,1</w:t>
            </w:r>
          </w:p>
        </w:tc>
        <w:tc>
          <w:tcPr>
            <w:tcW w:w="1417" w:type="dxa"/>
            <w:tcBorders>
              <w:top w:val="nil"/>
              <w:left w:val="nil"/>
              <w:bottom w:val="single" w:sz="4" w:space="0" w:color="auto"/>
              <w:right w:val="single" w:sz="4" w:space="0" w:color="auto"/>
            </w:tcBorders>
            <w:shd w:val="clear" w:color="auto" w:fill="auto"/>
            <w:noWrap/>
            <w:vAlign w:val="center"/>
            <w:hideMark/>
          </w:tcPr>
          <w:p w:rsidR="00C67E06" w:rsidRPr="00080930" w:rsidRDefault="00C67E06" w:rsidP="0008246A">
            <w:pPr>
              <w:spacing w:after="0" w:line="240" w:lineRule="auto"/>
              <w:jc w:val="center"/>
              <w:rPr>
                <w:sz w:val="22"/>
                <w:szCs w:val="24"/>
              </w:rPr>
            </w:pPr>
            <w:r>
              <w:rPr>
                <w:sz w:val="22"/>
                <w:szCs w:val="24"/>
              </w:rPr>
              <w:t>100</w:t>
            </w:r>
          </w:p>
        </w:tc>
      </w:tr>
      <w:tr w:rsidR="00CF4484" w:rsidRPr="00C42797" w:rsidTr="0075229F">
        <w:trPr>
          <w:trHeight w:val="31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CF4484" w:rsidRPr="00A0397F" w:rsidRDefault="00CF4484" w:rsidP="00A0397F">
            <w:pPr>
              <w:spacing w:after="0" w:line="240" w:lineRule="auto"/>
              <w:ind w:left="142"/>
              <w:jc w:val="center"/>
              <w:rPr>
                <w:rFonts w:eastAsia="Times New Roman" w:cs="Times New Roman"/>
                <w:sz w:val="18"/>
                <w:szCs w:val="18"/>
                <w:lang w:eastAsia="ru-RU"/>
              </w:rPr>
            </w:pPr>
            <w:r>
              <w:rPr>
                <w:rFonts w:eastAsia="Times New Roman" w:cs="Times New Roman"/>
                <w:sz w:val="18"/>
                <w:szCs w:val="18"/>
                <w:lang w:eastAsia="ru-RU"/>
              </w:rPr>
              <w:t>12</w:t>
            </w:r>
          </w:p>
        </w:tc>
        <w:tc>
          <w:tcPr>
            <w:tcW w:w="6056" w:type="dxa"/>
            <w:tcBorders>
              <w:top w:val="nil"/>
              <w:left w:val="nil"/>
              <w:bottom w:val="single" w:sz="4" w:space="0" w:color="auto"/>
              <w:right w:val="single" w:sz="4" w:space="0" w:color="auto"/>
            </w:tcBorders>
            <w:shd w:val="clear" w:color="auto" w:fill="auto"/>
            <w:hideMark/>
          </w:tcPr>
          <w:p w:rsidR="00CF4484" w:rsidRPr="00080930" w:rsidRDefault="00CF4484" w:rsidP="0008246A">
            <w:pPr>
              <w:ind w:left="-57" w:right="-57"/>
              <w:jc w:val="center"/>
              <w:rPr>
                <w:sz w:val="22"/>
              </w:rPr>
            </w:pPr>
            <w:r w:rsidRPr="00080930">
              <w:rPr>
                <w:sz w:val="22"/>
              </w:rPr>
              <w:t>Комплексное развитие систем коммунальной инфраструктуры муниципального образования «</w:t>
            </w:r>
            <w:proofErr w:type="spellStart"/>
            <w:r w:rsidRPr="00080930">
              <w:rPr>
                <w:sz w:val="22"/>
              </w:rPr>
              <w:t>Майнское</w:t>
            </w:r>
            <w:proofErr w:type="spellEnd"/>
            <w:r w:rsidRPr="00080930">
              <w:rPr>
                <w:sz w:val="22"/>
              </w:rPr>
              <w:t xml:space="preserve"> городское поселение» на 2015-2025 годы.</w:t>
            </w:r>
          </w:p>
        </w:tc>
        <w:tc>
          <w:tcPr>
            <w:tcW w:w="1298" w:type="dxa"/>
            <w:tcBorders>
              <w:top w:val="nil"/>
              <w:left w:val="nil"/>
              <w:bottom w:val="single" w:sz="4" w:space="0" w:color="auto"/>
              <w:right w:val="single" w:sz="4" w:space="0" w:color="auto"/>
            </w:tcBorders>
            <w:shd w:val="clear" w:color="auto" w:fill="auto"/>
            <w:noWrap/>
            <w:vAlign w:val="center"/>
            <w:hideMark/>
          </w:tcPr>
          <w:p w:rsidR="00CF4484" w:rsidRPr="00182FC3" w:rsidRDefault="00CF4484" w:rsidP="0008246A">
            <w:pPr>
              <w:spacing w:after="0" w:line="240" w:lineRule="auto"/>
              <w:jc w:val="center"/>
              <w:rPr>
                <w:rFonts w:eastAsia="Calibri" w:cs="Times New Roman"/>
                <w:sz w:val="20"/>
                <w:szCs w:val="20"/>
              </w:rPr>
            </w:pPr>
            <w:r>
              <w:rPr>
                <w:rFonts w:eastAsia="Calibri" w:cs="Times New Roman"/>
                <w:sz w:val="20"/>
                <w:szCs w:val="20"/>
              </w:rPr>
              <w:t>11</w:t>
            </w:r>
          </w:p>
        </w:tc>
        <w:tc>
          <w:tcPr>
            <w:tcW w:w="1418" w:type="dxa"/>
            <w:tcBorders>
              <w:top w:val="nil"/>
              <w:left w:val="nil"/>
              <w:bottom w:val="single" w:sz="4" w:space="0" w:color="auto"/>
              <w:right w:val="single" w:sz="4" w:space="0" w:color="auto"/>
            </w:tcBorders>
            <w:shd w:val="clear" w:color="auto" w:fill="auto"/>
            <w:noWrap/>
            <w:vAlign w:val="center"/>
            <w:hideMark/>
          </w:tcPr>
          <w:p w:rsidR="00CF4484" w:rsidRPr="00182FC3" w:rsidRDefault="00CF4484" w:rsidP="0008246A">
            <w:pPr>
              <w:spacing w:after="0" w:line="240" w:lineRule="auto"/>
              <w:jc w:val="center"/>
              <w:rPr>
                <w:rFonts w:eastAsia="Calibri" w:cs="Times New Roman"/>
                <w:sz w:val="20"/>
                <w:szCs w:val="20"/>
              </w:rPr>
            </w:pPr>
            <w:r>
              <w:rPr>
                <w:rFonts w:eastAsia="Calibri" w:cs="Times New Roman"/>
                <w:sz w:val="20"/>
                <w:szCs w:val="20"/>
              </w:rPr>
              <w:t>11</w:t>
            </w:r>
          </w:p>
        </w:tc>
        <w:tc>
          <w:tcPr>
            <w:tcW w:w="1417" w:type="dxa"/>
            <w:tcBorders>
              <w:top w:val="nil"/>
              <w:left w:val="nil"/>
              <w:bottom w:val="single" w:sz="4" w:space="0" w:color="auto"/>
              <w:right w:val="single" w:sz="4" w:space="0" w:color="auto"/>
            </w:tcBorders>
            <w:shd w:val="clear" w:color="auto" w:fill="auto"/>
            <w:noWrap/>
            <w:vAlign w:val="center"/>
            <w:hideMark/>
          </w:tcPr>
          <w:p w:rsidR="00CF4484" w:rsidRPr="00182FC3" w:rsidRDefault="00CF4484" w:rsidP="0008246A">
            <w:pPr>
              <w:spacing w:after="0" w:line="240" w:lineRule="auto"/>
              <w:jc w:val="center"/>
              <w:rPr>
                <w:rFonts w:eastAsia="Calibri" w:cs="Times New Roman"/>
                <w:sz w:val="20"/>
                <w:szCs w:val="20"/>
              </w:rPr>
            </w:pPr>
            <w:r>
              <w:rPr>
                <w:rFonts w:eastAsia="Calibri"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CF4484" w:rsidRPr="00080930" w:rsidRDefault="00CF4484" w:rsidP="0008246A">
            <w:pPr>
              <w:spacing w:after="0" w:line="240" w:lineRule="auto"/>
              <w:jc w:val="center"/>
              <w:rPr>
                <w:sz w:val="22"/>
                <w:szCs w:val="24"/>
              </w:rPr>
            </w:pPr>
            <w:r>
              <w:rPr>
                <w:sz w:val="22"/>
                <w:szCs w:val="24"/>
              </w:rPr>
              <w:t>217,2</w:t>
            </w:r>
          </w:p>
        </w:tc>
        <w:tc>
          <w:tcPr>
            <w:tcW w:w="1276" w:type="dxa"/>
            <w:tcBorders>
              <w:top w:val="nil"/>
              <w:left w:val="nil"/>
              <w:bottom w:val="single" w:sz="4" w:space="0" w:color="auto"/>
              <w:right w:val="single" w:sz="4" w:space="0" w:color="auto"/>
            </w:tcBorders>
            <w:shd w:val="clear" w:color="auto" w:fill="auto"/>
            <w:noWrap/>
            <w:vAlign w:val="center"/>
            <w:hideMark/>
          </w:tcPr>
          <w:p w:rsidR="00CF4484" w:rsidRPr="008C5C0D" w:rsidRDefault="00CF4484" w:rsidP="0008246A">
            <w:pPr>
              <w:spacing w:after="0" w:line="240" w:lineRule="auto"/>
              <w:jc w:val="center"/>
              <w:rPr>
                <w:sz w:val="22"/>
                <w:szCs w:val="24"/>
              </w:rPr>
            </w:pPr>
            <w:r>
              <w:rPr>
                <w:sz w:val="22"/>
                <w:szCs w:val="24"/>
              </w:rPr>
              <w:t>217,2</w:t>
            </w:r>
          </w:p>
        </w:tc>
        <w:tc>
          <w:tcPr>
            <w:tcW w:w="1417" w:type="dxa"/>
            <w:tcBorders>
              <w:top w:val="nil"/>
              <w:left w:val="nil"/>
              <w:bottom w:val="single" w:sz="4" w:space="0" w:color="auto"/>
              <w:right w:val="single" w:sz="4" w:space="0" w:color="auto"/>
            </w:tcBorders>
            <w:shd w:val="clear" w:color="auto" w:fill="auto"/>
            <w:noWrap/>
            <w:vAlign w:val="center"/>
            <w:hideMark/>
          </w:tcPr>
          <w:p w:rsidR="00CF4484" w:rsidRPr="00080930" w:rsidRDefault="00CF4484" w:rsidP="0008246A">
            <w:pPr>
              <w:spacing w:after="0" w:line="240" w:lineRule="auto"/>
              <w:jc w:val="center"/>
              <w:rPr>
                <w:sz w:val="22"/>
                <w:szCs w:val="24"/>
              </w:rPr>
            </w:pPr>
            <w:r>
              <w:rPr>
                <w:sz w:val="22"/>
                <w:szCs w:val="24"/>
              </w:rPr>
              <w:t>100</w:t>
            </w:r>
          </w:p>
        </w:tc>
      </w:tr>
      <w:tr w:rsidR="00B06FE8" w:rsidRPr="00C42797" w:rsidTr="0075229F">
        <w:trPr>
          <w:trHeight w:val="478"/>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06FE8" w:rsidRPr="00A0397F" w:rsidRDefault="00B06FE8" w:rsidP="00A0397F">
            <w:pPr>
              <w:spacing w:after="0" w:line="240" w:lineRule="auto"/>
              <w:ind w:left="142"/>
              <w:jc w:val="center"/>
              <w:rPr>
                <w:rFonts w:eastAsia="Times New Roman" w:cs="Times New Roman"/>
                <w:sz w:val="18"/>
                <w:szCs w:val="18"/>
                <w:lang w:eastAsia="ru-RU"/>
              </w:rPr>
            </w:pPr>
            <w:r>
              <w:rPr>
                <w:rFonts w:eastAsia="Times New Roman" w:cs="Times New Roman"/>
                <w:sz w:val="18"/>
                <w:szCs w:val="18"/>
                <w:lang w:eastAsia="ru-RU"/>
              </w:rPr>
              <w:t>13</w:t>
            </w:r>
          </w:p>
        </w:tc>
        <w:tc>
          <w:tcPr>
            <w:tcW w:w="6056" w:type="dxa"/>
            <w:tcBorders>
              <w:top w:val="nil"/>
              <w:left w:val="nil"/>
              <w:bottom w:val="single" w:sz="4" w:space="0" w:color="auto"/>
              <w:right w:val="single" w:sz="4" w:space="0" w:color="auto"/>
            </w:tcBorders>
            <w:shd w:val="clear" w:color="auto" w:fill="auto"/>
            <w:hideMark/>
          </w:tcPr>
          <w:p w:rsidR="00B06FE8" w:rsidRDefault="00B06FE8" w:rsidP="00B06FE8">
            <w:pPr>
              <w:ind w:left="-57" w:right="-57"/>
              <w:jc w:val="center"/>
              <w:rPr>
                <w:sz w:val="22"/>
              </w:rPr>
            </w:pPr>
            <w:r w:rsidRPr="00080930">
              <w:rPr>
                <w:sz w:val="22"/>
              </w:rPr>
              <w:t xml:space="preserve">Комплексное развитие систем коммунальной инфраструктуры </w:t>
            </w:r>
            <w:r w:rsidR="00D37074">
              <w:rPr>
                <w:sz w:val="22"/>
              </w:rPr>
              <w:t>сельских поселений</w:t>
            </w:r>
            <w:r>
              <w:rPr>
                <w:sz w:val="22"/>
              </w:rPr>
              <w:t xml:space="preserve"> «</w:t>
            </w:r>
            <w:proofErr w:type="spellStart"/>
            <w:r>
              <w:rPr>
                <w:sz w:val="22"/>
              </w:rPr>
              <w:t>Майнский</w:t>
            </w:r>
            <w:proofErr w:type="spellEnd"/>
            <w:r>
              <w:rPr>
                <w:sz w:val="22"/>
              </w:rPr>
              <w:t xml:space="preserve"> район</w:t>
            </w:r>
            <w:r w:rsidRPr="00080930">
              <w:rPr>
                <w:sz w:val="22"/>
              </w:rPr>
              <w:t xml:space="preserve">» </w:t>
            </w:r>
          </w:p>
          <w:p w:rsidR="00B06FE8" w:rsidRPr="00080930" w:rsidRDefault="00B06FE8" w:rsidP="00B06FE8">
            <w:pPr>
              <w:ind w:left="-57" w:right="-57"/>
              <w:jc w:val="center"/>
              <w:rPr>
                <w:sz w:val="22"/>
              </w:rPr>
            </w:pPr>
            <w:r>
              <w:rPr>
                <w:sz w:val="22"/>
              </w:rPr>
              <w:t>на 2020-2030</w:t>
            </w:r>
            <w:r w:rsidRPr="00080930">
              <w:rPr>
                <w:sz w:val="22"/>
              </w:rPr>
              <w:t xml:space="preserve"> годы.</w:t>
            </w:r>
          </w:p>
        </w:tc>
        <w:tc>
          <w:tcPr>
            <w:tcW w:w="1298" w:type="dxa"/>
            <w:tcBorders>
              <w:top w:val="nil"/>
              <w:left w:val="nil"/>
              <w:bottom w:val="single" w:sz="4" w:space="0" w:color="auto"/>
              <w:right w:val="single" w:sz="4" w:space="0" w:color="auto"/>
            </w:tcBorders>
            <w:shd w:val="clear" w:color="auto" w:fill="auto"/>
            <w:noWrap/>
            <w:vAlign w:val="center"/>
            <w:hideMark/>
          </w:tcPr>
          <w:p w:rsidR="00B06FE8" w:rsidRPr="00182FC3" w:rsidRDefault="00B06FE8" w:rsidP="0008246A">
            <w:pPr>
              <w:spacing w:after="0" w:line="240" w:lineRule="auto"/>
              <w:jc w:val="center"/>
              <w:rPr>
                <w:rFonts w:eastAsia="Calibri" w:cs="Times New Roman"/>
                <w:sz w:val="20"/>
                <w:szCs w:val="20"/>
              </w:rPr>
            </w:pPr>
            <w:r>
              <w:rPr>
                <w:rFonts w:eastAsia="Calibri" w:cs="Times New Roman"/>
                <w:sz w:val="20"/>
                <w:szCs w:val="20"/>
              </w:rPr>
              <w:t>2</w:t>
            </w:r>
          </w:p>
        </w:tc>
        <w:tc>
          <w:tcPr>
            <w:tcW w:w="1418" w:type="dxa"/>
            <w:tcBorders>
              <w:top w:val="nil"/>
              <w:left w:val="nil"/>
              <w:bottom w:val="single" w:sz="4" w:space="0" w:color="auto"/>
              <w:right w:val="single" w:sz="4" w:space="0" w:color="auto"/>
            </w:tcBorders>
            <w:shd w:val="clear" w:color="auto" w:fill="auto"/>
            <w:noWrap/>
            <w:vAlign w:val="center"/>
            <w:hideMark/>
          </w:tcPr>
          <w:p w:rsidR="00B06FE8" w:rsidRPr="00182FC3" w:rsidRDefault="00B06FE8" w:rsidP="0008246A">
            <w:pPr>
              <w:spacing w:after="0" w:line="240" w:lineRule="auto"/>
              <w:jc w:val="center"/>
              <w:rPr>
                <w:rFonts w:eastAsia="Calibri" w:cs="Times New Roman"/>
                <w:sz w:val="20"/>
                <w:szCs w:val="20"/>
              </w:rPr>
            </w:pPr>
            <w:r>
              <w:rPr>
                <w:rFonts w:eastAsia="Calibri" w:cs="Times New Roman"/>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rsidR="00B06FE8" w:rsidRPr="00182FC3" w:rsidRDefault="00B06FE8" w:rsidP="0008246A">
            <w:pPr>
              <w:spacing w:after="0" w:line="240" w:lineRule="auto"/>
              <w:jc w:val="center"/>
              <w:rPr>
                <w:rFonts w:eastAsia="Calibri" w:cs="Times New Roman"/>
                <w:sz w:val="20"/>
                <w:szCs w:val="20"/>
              </w:rPr>
            </w:pPr>
            <w:r>
              <w:rPr>
                <w:rFonts w:eastAsia="Calibri" w:cs="Times New Roman"/>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rsidR="00B06FE8" w:rsidRPr="00080930" w:rsidRDefault="001A3E6D" w:rsidP="0008246A">
            <w:pPr>
              <w:spacing w:after="0" w:line="240" w:lineRule="auto"/>
              <w:jc w:val="center"/>
              <w:rPr>
                <w:sz w:val="22"/>
                <w:szCs w:val="24"/>
              </w:rPr>
            </w:pPr>
            <w:r>
              <w:rPr>
                <w:sz w:val="22"/>
                <w:szCs w:val="24"/>
              </w:rPr>
              <w:t>2740,5</w:t>
            </w:r>
          </w:p>
        </w:tc>
        <w:tc>
          <w:tcPr>
            <w:tcW w:w="1276" w:type="dxa"/>
            <w:tcBorders>
              <w:top w:val="nil"/>
              <w:left w:val="nil"/>
              <w:bottom w:val="single" w:sz="4" w:space="0" w:color="auto"/>
              <w:right w:val="single" w:sz="4" w:space="0" w:color="auto"/>
            </w:tcBorders>
            <w:shd w:val="clear" w:color="auto" w:fill="auto"/>
            <w:noWrap/>
            <w:vAlign w:val="center"/>
            <w:hideMark/>
          </w:tcPr>
          <w:p w:rsidR="00B06FE8" w:rsidRPr="008C5C0D" w:rsidRDefault="001A3E6D" w:rsidP="0008246A">
            <w:pPr>
              <w:spacing w:after="0" w:line="240" w:lineRule="auto"/>
              <w:jc w:val="center"/>
              <w:rPr>
                <w:sz w:val="22"/>
                <w:szCs w:val="24"/>
              </w:rPr>
            </w:pPr>
            <w:r>
              <w:rPr>
                <w:sz w:val="22"/>
                <w:szCs w:val="24"/>
              </w:rPr>
              <w:t>2549,7</w:t>
            </w:r>
          </w:p>
        </w:tc>
        <w:tc>
          <w:tcPr>
            <w:tcW w:w="1417" w:type="dxa"/>
            <w:tcBorders>
              <w:top w:val="nil"/>
              <w:left w:val="nil"/>
              <w:bottom w:val="single" w:sz="4" w:space="0" w:color="auto"/>
              <w:right w:val="single" w:sz="4" w:space="0" w:color="auto"/>
            </w:tcBorders>
            <w:shd w:val="clear" w:color="auto" w:fill="auto"/>
            <w:noWrap/>
            <w:vAlign w:val="center"/>
            <w:hideMark/>
          </w:tcPr>
          <w:p w:rsidR="00B06FE8" w:rsidRPr="00080930" w:rsidRDefault="001A3E6D" w:rsidP="0008246A">
            <w:pPr>
              <w:spacing w:after="0" w:line="240" w:lineRule="auto"/>
              <w:jc w:val="center"/>
              <w:rPr>
                <w:sz w:val="22"/>
                <w:szCs w:val="24"/>
              </w:rPr>
            </w:pPr>
            <w:r>
              <w:rPr>
                <w:sz w:val="22"/>
                <w:szCs w:val="24"/>
              </w:rPr>
              <w:t>93</w:t>
            </w:r>
          </w:p>
        </w:tc>
      </w:tr>
      <w:tr w:rsidR="000F2D21" w:rsidRPr="00C42797" w:rsidTr="0075229F">
        <w:trPr>
          <w:trHeight w:val="443"/>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0F2D21" w:rsidRPr="00C67E06" w:rsidRDefault="000F2D21" w:rsidP="00C67E06">
            <w:pPr>
              <w:spacing w:after="0" w:line="240" w:lineRule="auto"/>
              <w:ind w:left="142"/>
              <w:jc w:val="center"/>
              <w:rPr>
                <w:rFonts w:eastAsia="Times New Roman" w:cs="Times New Roman"/>
                <w:sz w:val="18"/>
                <w:szCs w:val="18"/>
                <w:lang w:eastAsia="ru-RU"/>
              </w:rPr>
            </w:pPr>
            <w:r>
              <w:rPr>
                <w:rFonts w:eastAsia="Times New Roman" w:cs="Times New Roman"/>
                <w:sz w:val="18"/>
                <w:szCs w:val="18"/>
                <w:lang w:eastAsia="ru-RU"/>
              </w:rPr>
              <w:t>14</w:t>
            </w:r>
          </w:p>
        </w:tc>
        <w:tc>
          <w:tcPr>
            <w:tcW w:w="6056" w:type="dxa"/>
            <w:tcBorders>
              <w:top w:val="nil"/>
              <w:left w:val="nil"/>
              <w:bottom w:val="single" w:sz="4" w:space="0" w:color="auto"/>
              <w:right w:val="single" w:sz="4" w:space="0" w:color="auto"/>
            </w:tcBorders>
            <w:shd w:val="clear" w:color="auto" w:fill="auto"/>
            <w:hideMark/>
          </w:tcPr>
          <w:p w:rsidR="000F2D21" w:rsidRPr="00080930" w:rsidRDefault="000F2D21" w:rsidP="0008246A">
            <w:pPr>
              <w:pStyle w:val="ab"/>
              <w:ind w:left="-57" w:right="-57"/>
              <w:jc w:val="center"/>
              <w:rPr>
                <w:sz w:val="22"/>
                <w:szCs w:val="24"/>
              </w:rPr>
            </w:pPr>
            <w:r w:rsidRPr="00B93686">
              <w:t>«</w:t>
            </w:r>
            <w:r w:rsidRPr="00B93686">
              <w:rPr>
                <w:sz w:val="22"/>
                <w:szCs w:val="22"/>
              </w:rPr>
              <w:t>Развитие благоустройства территории муниципального образования «</w:t>
            </w:r>
            <w:proofErr w:type="spellStart"/>
            <w:r w:rsidRPr="00B93686">
              <w:rPr>
                <w:sz w:val="22"/>
                <w:szCs w:val="22"/>
              </w:rPr>
              <w:t>Майнское</w:t>
            </w:r>
            <w:proofErr w:type="spellEnd"/>
            <w:r w:rsidRPr="00B93686">
              <w:rPr>
                <w:sz w:val="22"/>
                <w:szCs w:val="22"/>
              </w:rPr>
              <w:t xml:space="preserve"> городское поселение» </w:t>
            </w:r>
            <w:proofErr w:type="spellStart"/>
            <w:r w:rsidRPr="00B93686">
              <w:rPr>
                <w:sz w:val="22"/>
                <w:szCs w:val="22"/>
              </w:rPr>
              <w:t>Майнского</w:t>
            </w:r>
            <w:proofErr w:type="spellEnd"/>
            <w:r w:rsidRPr="00B93686">
              <w:rPr>
                <w:sz w:val="22"/>
                <w:szCs w:val="22"/>
              </w:rPr>
              <w:t xml:space="preserve"> ра</w:t>
            </w:r>
            <w:r>
              <w:rPr>
                <w:sz w:val="22"/>
                <w:szCs w:val="22"/>
              </w:rPr>
              <w:t>йона Ульяновской области на 2021</w:t>
            </w:r>
            <w:r w:rsidRPr="00B93686">
              <w:rPr>
                <w:sz w:val="22"/>
                <w:szCs w:val="22"/>
              </w:rPr>
              <w:t>-2023»</w:t>
            </w:r>
          </w:p>
        </w:tc>
        <w:tc>
          <w:tcPr>
            <w:tcW w:w="1298" w:type="dxa"/>
            <w:tcBorders>
              <w:top w:val="nil"/>
              <w:left w:val="nil"/>
              <w:bottom w:val="single" w:sz="4" w:space="0" w:color="auto"/>
              <w:right w:val="single" w:sz="4" w:space="0" w:color="auto"/>
            </w:tcBorders>
            <w:shd w:val="clear" w:color="auto" w:fill="auto"/>
            <w:noWrap/>
            <w:vAlign w:val="center"/>
            <w:hideMark/>
          </w:tcPr>
          <w:p w:rsidR="000F2D21" w:rsidRDefault="000F2D21" w:rsidP="0008246A">
            <w:pPr>
              <w:spacing w:after="0" w:line="240" w:lineRule="auto"/>
              <w:jc w:val="center"/>
              <w:rPr>
                <w:sz w:val="20"/>
                <w:szCs w:val="20"/>
              </w:rPr>
            </w:pPr>
            <w:r>
              <w:rPr>
                <w:sz w:val="20"/>
                <w:szCs w:val="20"/>
              </w:rPr>
              <w:t>2</w:t>
            </w:r>
          </w:p>
        </w:tc>
        <w:tc>
          <w:tcPr>
            <w:tcW w:w="1418" w:type="dxa"/>
            <w:tcBorders>
              <w:top w:val="nil"/>
              <w:left w:val="nil"/>
              <w:bottom w:val="single" w:sz="4" w:space="0" w:color="auto"/>
              <w:right w:val="single" w:sz="4" w:space="0" w:color="auto"/>
            </w:tcBorders>
            <w:shd w:val="clear" w:color="auto" w:fill="auto"/>
            <w:noWrap/>
            <w:vAlign w:val="center"/>
            <w:hideMark/>
          </w:tcPr>
          <w:p w:rsidR="000F2D21" w:rsidRDefault="000F2D21" w:rsidP="0008246A">
            <w:pPr>
              <w:spacing w:after="0" w:line="240" w:lineRule="auto"/>
              <w:jc w:val="center"/>
              <w:rPr>
                <w:sz w:val="20"/>
                <w:szCs w:val="20"/>
              </w:rPr>
            </w:pPr>
            <w:r>
              <w:rPr>
                <w:sz w:val="20"/>
                <w:szCs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0F2D21" w:rsidRDefault="000F2D21" w:rsidP="0008246A">
            <w:pPr>
              <w:spacing w:after="0" w:line="240" w:lineRule="auto"/>
              <w:jc w:val="center"/>
              <w:rPr>
                <w:sz w:val="20"/>
                <w:szCs w:val="20"/>
              </w:rPr>
            </w:pPr>
            <w:r>
              <w:rPr>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0F2D21" w:rsidRDefault="000F2D21" w:rsidP="0008246A">
            <w:pPr>
              <w:spacing w:after="0" w:line="240" w:lineRule="auto"/>
              <w:jc w:val="center"/>
              <w:rPr>
                <w:sz w:val="22"/>
                <w:szCs w:val="24"/>
              </w:rPr>
            </w:pPr>
            <w:r>
              <w:rPr>
                <w:sz w:val="22"/>
                <w:szCs w:val="24"/>
              </w:rPr>
              <w:t>11337,4</w:t>
            </w:r>
          </w:p>
        </w:tc>
        <w:tc>
          <w:tcPr>
            <w:tcW w:w="1276" w:type="dxa"/>
            <w:tcBorders>
              <w:top w:val="nil"/>
              <w:left w:val="nil"/>
              <w:bottom w:val="single" w:sz="4" w:space="0" w:color="auto"/>
              <w:right w:val="single" w:sz="4" w:space="0" w:color="auto"/>
            </w:tcBorders>
            <w:shd w:val="clear" w:color="auto" w:fill="auto"/>
            <w:noWrap/>
            <w:vAlign w:val="center"/>
            <w:hideMark/>
          </w:tcPr>
          <w:p w:rsidR="000F2D21" w:rsidRDefault="000F2D21" w:rsidP="0008246A">
            <w:pPr>
              <w:spacing w:after="0" w:line="240" w:lineRule="auto"/>
              <w:jc w:val="center"/>
              <w:rPr>
                <w:sz w:val="22"/>
                <w:szCs w:val="24"/>
              </w:rPr>
            </w:pPr>
            <w:r>
              <w:rPr>
                <w:sz w:val="22"/>
                <w:szCs w:val="24"/>
              </w:rPr>
              <w:t>11337,4</w:t>
            </w:r>
          </w:p>
        </w:tc>
        <w:tc>
          <w:tcPr>
            <w:tcW w:w="1417" w:type="dxa"/>
            <w:tcBorders>
              <w:top w:val="nil"/>
              <w:left w:val="nil"/>
              <w:bottom w:val="single" w:sz="4" w:space="0" w:color="auto"/>
              <w:right w:val="single" w:sz="4" w:space="0" w:color="auto"/>
            </w:tcBorders>
            <w:shd w:val="clear" w:color="auto" w:fill="auto"/>
            <w:noWrap/>
            <w:vAlign w:val="center"/>
            <w:hideMark/>
          </w:tcPr>
          <w:p w:rsidR="000F2D21" w:rsidRDefault="000F2D21" w:rsidP="0008246A">
            <w:pPr>
              <w:spacing w:after="0" w:line="240" w:lineRule="auto"/>
              <w:jc w:val="center"/>
              <w:rPr>
                <w:sz w:val="22"/>
                <w:szCs w:val="24"/>
              </w:rPr>
            </w:pPr>
            <w:r>
              <w:rPr>
                <w:sz w:val="22"/>
                <w:szCs w:val="24"/>
              </w:rPr>
              <w:t>100</w:t>
            </w:r>
          </w:p>
        </w:tc>
      </w:tr>
      <w:tr w:rsidR="00122911" w:rsidRPr="00C42797" w:rsidTr="0075229F">
        <w:trPr>
          <w:trHeight w:val="487"/>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22911" w:rsidRPr="00C67E06" w:rsidRDefault="00122911" w:rsidP="00C67E06">
            <w:pPr>
              <w:spacing w:after="0" w:line="240" w:lineRule="auto"/>
              <w:ind w:left="142"/>
              <w:jc w:val="center"/>
              <w:rPr>
                <w:rFonts w:eastAsia="Times New Roman" w:cs="Times New Roman"/>
                <w:sz w:val="18"/>
                <w:szCs w:val="18"/>
                <w:lang w:eastAsia="ru-RU"/>
              </w:rPr>
            </w:pPr>
            <w:r>
              <w:rPr>
                <w:rFonts w:eastAsia="Times New Roman" w:cs="Times New Roman"/>
                <w:sz w:val="18"/>
                <w:szCs w:val="18"/>
                <w:lang w:eastAsia="ru-RU"/>
              </w:rPr>
              <w:t>15</w:t>
            </w:r>
          </w:p>
        </w:tc>
        <w:tc>
          <w:tcPr>
            <w:tcW w:w="6056" w:type="dxa"/>
            <w:tcBorders>
              <w:top w:val="nil"/>
              <w:left w:val="nil"/>
              <w:bottom w:val="single" w:sz="4" w:space="0" w:color="auto"/>
              <w:right w:val="single" w:sz="4" w:space="0" w:color="auto"/>
            </w:tcBorders>
            <w:shd w:val="clear" w:color="auto" w:fill="auto"/>
            <w:hideMark/>
          </w:tcPr>
          <w:p w:rsidR="00122911" w:rsidRPr="00080930" w:rsidRDefault="00122911" w:rsidP="0008246A">
            <w:pPr>
              <w:pStyle w:val="ConsPlusTitle"/>
              <w:widowControl/>
              <w:ind w:left="-57" w:right="-57"/>
              <w:jc w:val="center"/>
              <w:rPr>
                <w:b w:val="0"/>
                <w:sz w:val="22"/>
              </w:rPr>
            </w:pPr>
            <w:r w:rsidRPr="00080930">
              <w:rPr>
                <w:b w:val="0"/>
                <w:sz w:val="22"/>
              </w:rPr>
              <w:t>«Противодействие коррупции в муниципальном образовании</w:t>
            </w:r>
          </w:p>
          <w:p w:rsidR="00122911" w:rsidRPr="00080930" w:rsidRDefault="00122911" w:rsidP="0008246A">
            <w:pPr>
              <w:pStyle w:val="ConsPlusTitle"/>
              <w:widowControl/>
              <w:ind w:left="-57" w:right="-57"/>
              <w:jc w:val="center"/>
              <w:rPr>
                <w:b w:val="0"/>
                <w:sz w:val="22"/>
              </w:rPr>
            </w:pPr>
            <w:r>
              <w:rPr>
                <w:b w:val="0"/>
                <w:sz w:val="22"/>
              </w:rPr>
              <w:t>«</w:t>
            </w:r>
            <w:proofErr w:type="spellStart"/>
            <w:r>
              <w:rPr>
                <w:b w:val="0"/>
                <w:sz w:val="22"/>
              </w:rPr>
              <w:t>Майнский</w:t>
            </w:r>
            <w:proofErr w:type="spellEnd"/>
            <w:r>
              <w:rPr>
                <w:b w:val="0"/>
                <w:sz w:val="22"/>
              </w:rPr>
              <w:t xml:space="preserve"> район» на 2019-2024</w:t>
            </w:r>
            <w:r w:rsidRPr="00080930">
              <w:rPr>
                <w:b w:val="0"/>
                <w:sz w:val="22"/>
              </w:rPr>
              <w:t xml:space="preserve"> годы</w:t>
            </w:r>
          </w:p>
          <w:p w:rsidR="00122911" w:rsidRPr="00080930" w:rsidRDefault="00122911" w:rsidP="0008246A">
            <w:pPr>
              <w:ind w:left="-57" w:right="-57"/>
              <w:rPr>
                <w:sz w:val="22"/>
              </w:rPr>
            </w:pPr>
          </w:p>
        </w:tc>
        <w:tc>
          <w:tcPr>
            <w:tcW w:w="1298" w:type="dxa"/>
            <w:tcBorders>
              <w:top w:val="nil"/>
              <w:left w:val="nil"/>
              <w:bottom w:val="single" w:sz="4" w:space="0" w:color="auto"/>
              <w:right w:val="single" w:sz="4" w:space="0" w:color="auto"/>
            </w:tcBorders>
            <w:shd w:val="clear" w:color="auto" w:fill="auto"/>
            <w:noWrap/>
            <w:vAlign w:val="center"/>
            <w:hideMark/>
          </w:tcPr>
          <w:p w:rsidR="00122911" w:rsidRPr="00896A71" w:rsidRDefault="00122911" w:rsidP="0008246A">
            <w:pPr>
              <w:spacing w:after="0" w:line="240" w:lineRule="auto"/>
              <w:jc w:val="center"/>
              <w:rPr>
                <w:rFonts w:eastAsia="Calibri" w:cs="Times New Roman"/>
                <w:sz w:val="20"/>
                <w:szCs w:val="20"/>
              </w:rPr>
            </w:pPr>
            <w:r>
              <w:rPr>
                <w:rFonts w:eastAsia="Calibri" w:cs="Times New Roman"/>
                <w:sz w:val="20"/>
                <w:szCs w:val="20"/>
              </w:rPr>
              <w:t>6</w:t>
            </w:r>
          </w:p>
        </w:tc>
        <w:tc>
          <w:tcPr>
            <w:tcW w:w="1418" w:type="dxa"/>
            <w:tcBorders>
              <w:top w:val="nil"/>
              <w:left w:val="nil"/>
              <w:bottom w:val="single" w:sz="4" w:space="0" w:color="auto"/>
              <w:right w:val="single" w:sz="4" w:space="0" w:color="auto"/>
            </w:tcBorders>
            <w:shd w:val="clear" w:color="auto" w:fill="auto"/>
            <w:noWrap/>
            <w:vAlign w:val="center"/>
            <w:hideMark/>
          </w:tcPr>
          <w:p w:rsidR="00122911" w:rsidRPr="00896A71" w:rsidRDefault="00122911" w:rsidP="0008246A">
            <w:pPr>
              <w:spacing w:after="0" w:line="240" w:lineRule="auto"/>
              <w:jc w:val="center"/>
              <w:rPr>
                <w:rFonts w:eastAsia="Calibri" w:cs="Times New Roman"/>
                <w:sz w:val="20"/>
                <w:szCs w:val="20"/>
              </w:rPr>
            </w:pPr>
            <w:r>
              <w:rPr>
                <w:rFonts w:eastAsia="Calibri" w:cs="Times New Roman"/>
                <w:sz w:val="20"/>
                <w:szCs w:val="20"/>
              </w:rPr>
              <w:t>6</w:t>
            </w:r>
          </w:p>
        </w:tc>
        <w:tc>
          <w:tcPr>
            <w:tcW w:w="1417" w:type="dxa"/>
            <w:tcBorders>
              <w:top w:val="nil"/>
              <w:left w:val="nil"/>
              <w:bottom w:val="single" w:sz="4" w:space="0" w:color="auto"/>
              <w:right w:val="single" w:sz="4" w:space="0" w:color="auto"/>
            </w:tcBorders>
            <w:shd w:val="clear" w:color="auto" w:fill="auto"/>
            <w:noWrap/>
            <w:vAlign w:val="center"/>
            <w:hideMark/>
          </w:tcPr>
          <w:p w:rsidR="00122911" w:rsidRPr="00896A71" w:rsidRDefault="00122911" w:rsidP="0008246A">
            <w:pPr>
              <w:spacing w:after="0" w:line="240" w:lineRule="auto"/>
              <w:jc w:val="center"/>
              <w:rPr>
                <w:rFonts w:eastAsia="Calibri" w:cs="Times New Roman"/>
                <w:sz w:val="20"/>
                <w:szCs w:val="20"/>
              </w:rPr>
            </w:pPr>
            <w:r>
              <w:rPr>
                <w:rFonts w:eastAsia="Calibri"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122911" w:rsidRPr="00080930" w:rsidRDefault="00122911" w:rsidP="0008246A">
            <w:pPr>
              <w:spacing w:after="0" w:line="240" w:lineRule="auto"/>
              <w:jc w:val="center"/>
              <w:rPr>
                <w:sz w:val="22"/>
                <w:szCs w:val="24"/>
              </w:rPr>
            </w:pPr>
            <w:r>
              <w:rPr>
                <w:sz w:val="22"/>
                <w:szCs w:val="24"/>
              </w:rPr>
              <w:t>0</w:t>
            </w:r>
          </w:p>
        </w:tc>
        <w:tc>
          <w:tcPr>
            <w:tcW w:w="1276" w:type="dxa"/>
            <w:tcBorders>
              <w:top w:val="nil"/>
              <w:left w:val="nil"/>
              <w:bottom w:val="single" w:sz="4" w:space="0" w:color="auto"/>
              <w:right w:val="single" w:sz="4" w:space="0" w:color="auto"/>
            </w:tcBorders>
            <w:shd w:val="clear" w:color="auto" w:fill="auto"/>
            <w:noWrap/>
            <w:vAlign w:val="center"/>
            <w:hideMark/>
          </w:tcPr>
          <w:p w:rsidR="00122911" w:rsidRPr="008C5C0D" w:rsidRDefault="00122911" w:rsidP="0008246A">
            <w:pPr>
              <w:spacing w:after="0" w:line="240" w:lineRule="auto"/>
              <w:jc w:val="center"/>
              <w:rPr>
                <w:sz w:val="22"/>
                <w:szCs w:val="24"/>
              </w:rPr>
            </w:pPr>
            <w:r>
              <w:rPr>
                <w:sz w:val="22"/>
                <w:szCs w:val="24"/>
              </w:rPr>
              <w:t>0</w:t>
            </w:r>
          </w:p>
        </w:tc>
        <w:tc>
          <w:tcPr>
            <w:tcW w:w="1417" w:type="dxa"/>
            <w:tcBorders>
              <w:top w:val="nil"/>
              <w:left w:val="nil"/>
              <w:bottom w:val="single" w:sz="4" w:space="0" w:color="auto"/>
              <w:right w:val="single" w:sz="4" w:space="0" w:color="auto"/>
            </w:tcBorders>
            <w:shd w:val="clear" w:color="auto" w:fill="auto"/>
            <w:noWrap/>
            <w:vAlign w:val="center"/>
            <w:hideMark/>
          </w:tcPr>
          <w:p w:rsidR="00122911" w:rsidRPr="00080930" w:rsidRDefault="00122911" w:rsidP="0008246A">
            <w:pPr>
              <w:spacing w:after="0" w:line="240" w:lineRule="auto"/>
              <w:jc w:val="center"/>
              <w:rPr>
                <w:sz w:val="22"/>
                <w:szCs w:val="24"/>
              </w:rPr>
            </w:pPr>
            <w:r>
              <w:rPr>
                <w:sz w:val="22"/>
                <w:szCs w:val="24"/>
              </w:rPr>
              <w:t>0</w:t>
            </w:r>
          </w:p>
        </w:tc>
      </w:tr>
      <w:tr w:rsidR="004C07E4" w:rsidRPr="00C42797" w:rsidTr="0075229F">
        <w:trPr>
          <w:trHeight w:val="372"/>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4C07E4" w:rsidRPr="00C67E06" w:rsidRDefault="004C07E4" w:rsidP="00C67E06">
            <w:pPr>
              <w:spacing w:after="0" w:line="240" w:lineRule="auto"/>
              <w:ind w:left="142"/>
              <w:jc w:val="center"/>
              <w:rPr>
                <w:rFonts w:eastAsia="Times New Roman" w:cs="Times New Roman"/>
                <w:sz w:val="18"/>
                <w:szCs w:val="18"/>
                <w:lang w:eastAsia="ru-RU"/>
              </w:rPr>
            </w:pPr>
            <w:r>
              <w:rPr>
                <w:rFonts w:eastAsia="Times New Roman" w:cs="Times New Roman"/>
                <w:sz w:val="18"/>
                <w:szCs w:val="18"/>
                <w:lang w:eastAsia="ru-RU"/>
              </w:rPr>
              <w:t>16</w:t>
            </w:r>
          </w:p>
        </w:tc>
        <w:tc>
          <w:tcPr>
            <w:tcW w:w="6056" w:type="dxa"/>
            <w:tcBorders>
              <w:top w:val="nil"/>
              <w:left w:val="nil"/>
              <w:bottom w:val="single" w:sz="4" w:space="0" w:color="auto"/>
              <w:right w:val="single" w:sz="4" w:space="0" w:color="auto"/>
            </w:tcBorders>
            <w:shd w:val="clear" w:color="auto" w:fill="auto"/>
            <w:hideMark/>
          </w:tcPr>
          <w:p w:rsidR="004C07E4" w:rsidRPr="00080930" w:rsidRDefault="004C07E4" w:rsidP="0008246A">
            <w:pPr>
              <w:pStyle w:val="ab"/>
              <w:ind w:left="-57" w:right="-57"/>
              <w:jc w:val="center"/>
              <w:rPr>
                <w:sz w:val="22"/>
                <w:szCs w:val="24"/>
              </w:rPr>
            </w:pPr>
            <w:r w:rsidRPr="00080930">
              <w:rPr>
                <w:sz w:val="22"/>
                <w:szCs w:val="24"/>
              </w:rPr>
              <w:t xml:space="preserve"> «Забота» муниципального образования «</w:t>
            </w:r>
            <w:proofErr w:type="spellStart"/>
            <w:r w:rsidRPr="00080930">
              <w:rPr>
                <w:sz w:val="22"/>
                <w:szCs w:val="24"/>
              </w:rPr>
              <w:t>Майнский</w:t>
            </w:r>
            <w:proofErr w:type="spellEnd"/>
            <w:r>
              <w:rPr>
                <w:sz w:val="22"/>
                <w:szCs w:val="24"/>
              </w:rPr>
              <w:t xml:space="preserve"> район» на 2021-2023</w:t>
            </w:r>
            <w:r w:rsidRPr="00080930">
              <w:rPr>
                <w:sz w:val="22"/>
                <w:szCs w:val="24"/>
              </w:rPr>
              <w:t xml:space="preserve"> годы»</w:t>
            </w:r>
          </w:p>
        </w:tc>
        <w:tc>
          <w:tcPr>
            <w:tcW w:w="1298" w:type="dxa"/>
            <w:tcBorders>
              <w:top w:val="nil"/>
              <w:left w:val="nil"/>
              <w:bottom w:val="single" w:sz="4" w:space="0" w:color="auto"/>
              <w:right w:val="single" w:sz="4" w:space="0" w:color="auto"/>
            </w:tcBorders>
            <w:shd w:val="clear" w:color="auto" w:fill="auto"/>
            <w:noWrap/>
            <w:vAlign w:val="center"/>
            <w:hideMark/>
          </w:tcPr>
          <w:p w:rsidR="004C07E4" w:rsidRPr="003E62E7" w:rsidRDefault="004C07E4" w:rsidP="0008246A">
            <w:pPr>
              <w:spacing w:after="0" w:line="240" w:lineRule="auto"/>
              <w:jc w:val="center"/>
              <w:rPr>
                <w:sz w:val="20"/>
                <w:szCs w:val="20"/>
              </w:rPr>
            </w:pPr>
            <w:r>
              <w:rPr>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rsidR="004C07E4" w:rsidRPr="003E62E7" w:rsidRDefault="004C07E4" w:rsidP="0008246A">
            <w:pPr>
              <w:spacing w:after="0" w:line="240" w:lineRule="auto"/>
              <w:jc w:val="center"/>
              <w:rPr>
                <w:sz w:val="20"/>
                <w:szCs w:val="20"/>
              </w:rPr>
            </w:pPr>
            <w:r>
              <w:rPr>
                <w:sz w:val="20"/>
                <w:szCs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4C07E4" w:rsidRPr="003E62E7" w:rsidRDefault="004C07E4" w:rsidP="0008246A">
            <w:pPr>
              <w:spacing w:after="0" w:line="240" w:lineRule="auto"/>
              <w:jc w:val="center"/>
              <w:rPr>
                <w:sz w:val="20"/>
                <w:szCs w:val="20"/>
              </w:rPr>
            </w:pPr>
            <w:r>
              <w:rPr>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4C07E4" w:rsidRPr="00080930" w:rsidRDefault="004C07E4" w:rsidP="0008246A">
            <w:pPr>
              <w:spacing w:after="0" w:line="240" w:lineRule="auto"/>
              <w:jc w:val="center"/>
              <w:rPr>
                <w:sz w:val="22"/>
                <w:szCs w:val="24"/>
              </w:rPr>
            </w:pPr>
            <w:r>
              <w:rPr>
                <w:sz w:val="22"/>
                <w:szCs w:val="24"/>
              </w:rPr>
              <w:t>4128,6</w:t>
            </w:r>
          </w:p>
        </w:tc>
        <w:tc>
          <w:tcPr>
            <w:tcW w:w="1276" w:type="dxa"/>
            <w:tcBorders>
              <w:top w:val="nil"/>
              <w:left w:val="nil"/>
              <w:bottom w:val="single" w:sz="4" w:space="0" w:color="auto"/>
              <w:right w:val="single" w:sz="4" w:space="0" w:color="auto"/>
            </w:tcBorders>
            <w:shd w:val="clear" w:color="auto" w:fill="auto"/>
            <w:noWrap/>
            <w:vAlign w:val="center"/>
            <w:hideMark/>
          </w:tcPr>
          <w:p w:rsidR="004C07E4" w:rsidRPr="008C5C0D" w:rsidRDefault="004C07E4" w:rsidP="0008246A">
            <w:pPr>
              <w:spacing w:after="0" w:line="240" w:lineRule="auto"/>
              <w:jc w:val="center"/>
              <w:rPr>
                <w:sz w:val="22"/>
                <w:szCs w:val="24"/>
              </w:rPr>
            </w:pPr>
            <w:r>
              <w:rPr>
                <w:sz w:val="22"/>
                <w:szCs w:val="24"/>
              </w:rPr>
              <w:t>3922,1</w:t>
            </w:r>
          </w:p>
        </w:tc>
        <w:tc>
          <w:tcPr>
            <w:tcW w:w="1417" w:type="dxa"/>
            <w:tcBorders>
              <w:top w:val="nil"/>
              <w:left w:val="nil"/>
              <w:bottom w:val="single" w:sz="4" w:space="0" w:color="auto"/>
              <w:right w:val="single" w:sz="4" w:space="0" w:color="auto"/>
            </w:tcBorders>
            <w:shd w:val="clear" w:color="auto" w:fill="auto"/>
            <w:noWrap/>
            <w:vAlign w:val="center"/>
            <w:hideMark/>
          </w:tcPr>
          <w:p w:rsidR="004C07E4" w:rsidRPr="00080930" w:rsidRDefault="004C07E4" w:rsidP="0008246A">
            <w:pPr>
              <w:spacing w:after="0" w:line="240" w:lineRule="auto"/>
              <w:jc w:val="center"/>
              <w:rPr>
                <w:sz w:val="22"/>
                <w:szCs w:val="24"/>
              </w:rPr>
            </w:pPr>
            <w:r>
              <w:rPr>
                <w:sz w:val="22"/>
                <w:szCs w:val="24"/>
              </w:rPr>
              <w:t>95</w:t>
            </w:r>
          </w:p>
        </w:tc>
      </w:tr>
      <w:tr w:rsidR="00EE595F" w:rsidRPr="00C42797" w:rsidTr="0075229F">
        <w:trPr>
          <w:trHeight w:val="216"/>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EE595F" w:rsidRPr="00C67E06" w:rsidRDefault="00EE595F" w:rsidP="00C67E06">
            <w:pPr>
              <w:spacing w:after="0" w:line="240" w:lineRule="auto"/>
              <w:ind w:left="142"/>
              <w:jc w:val="center"/>
              <w:rPr>
                <w:rFonts w:eastAsia="Times New Roman" w:cs="Times New Roman"/>
                <w:sz w:val="18"/>
                <w:szCs w:val="18"/>
                <w:lang w:eastAsia="ru-RU"/>
              </w:rPr>
            </w:pPr>
            <w:r>
              <w:rPr>
                <w:rFonts w:eastAsia="Times New Roman" w:cs="Times New Roman"/>
                <w:sz w:val="18"/>
                <w:szCs w:val="18"/>
                <w:lang w:eastAsia="ru-RU"/>
              </w:rPr>
              <w:t>17</w:t>
            </w:r>
          </w:p>
        </w:tc>
        <w:tc>
          <w:tcPr>
            <w:tcW w:w="6056" w:type="dxa"/>
            <w:tcBorders>
              <w:top w:val="nil"/>
              <w:left w:val="nil"/>
              <w:bottom w:val="single" w:sz="4" w:space="0" w:color="auto"/>
              <w:right w:val="single" w:sz="4" w:space="0" w:color="auto"/>
            </w:tcBorders>
            <w:shd w:val="clear" w:color="auto" w:fill="auto"/>
            <w:hideMark/>
          </w:tcPr>
          <w:p w:rsidR="00EE595F" w:rsidRPr="00080930" w:rsidRDefault="00EE595F" w:rsidP="0008246A">
            <w:pPr>
              <w:pStyle w:val="ab"/>
              <w:ind w:left="-57" w:right="-57"/>
              <w:jc w:val="center"/>
              <w:rPr>
                <w:sz w:val="22"/>
                <w:szCs w:val="24"/>
              </w:rPr>
            </w:pPr>
            <w:r w:rsidRPr="00080930">
              <w:rPr>
                <w:sz w:val="22"/>
                <w:szCs w:val="24"/>
              </w:rPr>
              <w:t xml:space="preserve"> «Обеспечение жильём молодых семей </w:t>
            </w:r>
            <w:proofErr w:type="gramStart"/>
            <w:r w:rsidRPr="00080930">
              <w:rPr>
                <w:sz w:val="22"/>
                <w:szCs w:val="24"/>
              </w:rPr>
              <w:t>на</w:t>
            </w:r>
            <w:proofErr w:type="gramEnd"/>
            <w:r w:rsidRPr="00080930">
              <w:rPr>
                <w:sz w:val="22"/>
                <w:szCs w:val="24"/>
              </w:rPr>
              <w:t xml:space="preserve"> </w:t>
            </w:r>
          </w:p>
          <w:p w:rsidR="00EE595F" w:rsidRPr="00080930" w:rsidRDefault="00EE595F" w:rsidP="0008246A">
            <w:pPr>
              <w:pStyle w:val="ab"/>
              <w:ind w:left="-57" w:right="-57"/>
              <w:jc w:val="center"/>
              <w:rPr>
                <w:sz w:val="22"/>
                <w:szCs w:val="24"/>
              </w:rPr>
            </w:pPr>
            <w:r>
              <w:rPr>
                <w:sz w:val="22"/>
                <w:szCs w:val="24"/>
              </w:rPr>
              <w:t>2021 -2024</w:t>
            </w:r>
            <w:r w:rsidRPr="00080930">
              <w:rPr>
                <w:sz w:val="22"/>
                <w:szCs w:val="24"/>
              </w:rPr>
              <w:t xml:space="preserve"> годы»</w:t>
            </w:r>
          </w:p>
        </w:tc>
        <w:tc>
          <w:tcPr>
            <w:tcW w:w="1298" w:type="dxa"/>
            <w:tcBorders>
              <w:top w:val="nil"/>
              <w:left w:val="nil"/>
              <w:bottom w:val="single" w:sz="4" w:space="0" w:color="auto"/>
              <w:right w:val="single" w:sz="4" w:space="0" w:color="auto"/>
            </w:tcBorders>
            <w:shd w:val="clear" w:color="auto" w:fill="auto"/>
            <w:noWrap/>
            <w:vAlign w:val="center"/>
            <w:hideMark/>
          </w:tcPr>
          <w:p w:rsidR="00EE595F" w:rsidRPr="003E62E7" w:rsidRDefault="00EE595F" w:rsidP="0008246A">
            <w:pPr>
              <w:spacing w:after="0" w:line="240" w:lineRule="auto"/>
              <w:jc w:val="center"/>
              <w:rPr>
                <w:sz w:val="20"/>
                <w:szCs w:val="20"/>
              </w:rPr>
            </w:pPr>
            <w:r>
              <w:rPr>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rsidR="00EE595F" w:rsidRPr="003E62E7" w:rsidRDefault="00EE595F" w:rsidP="0008246A">
            <w:pPr>
              <w:spacing w:after="0" w:line="240" w:lineRule="auto"/>
              <w:jc w:val="center"/>
              <w:rPr>
                <w:sz w:val="20"/>
                <w:szCs w:val="20"/>
              </w:rPr>
            </w:pPr>
            <w:r>
              <w:rPr>
                <w:sz w:val="20"/>
                <w:szCs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EE595F" w:rsidRPr="003E62E7" w:rsidRDefault="00EE595F" w:rsidP="0008246A">
            <w:pPr>
              <w:spacing w:after="0" w:line="240" w:lineRule="auto"/>
              <w:jc w:val="center"/>
              <w:rPr>
                <w:sz w:val="20"/>
                <w:szCs w:val="20"/>
              </w:rPr>
            </w:pPr>
            <w:r>
              <w:rPr>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EE595F" w:rsidRPr="00080930" w:rsidRDefault="00EE595F" w:rsidP="0008246A">
            <w:pPr>
              <w:spacing w:after="0" w:line="240" w:lineRule="auto"/>
              <w:jc w:val="center"/>
              <w:rPr>
                <w:sz w:val="22"/>
                <w:szCs w:val="24"/>
              </w:rPr>
            </w:pPr>
            <w:r>
              <w:rPr>
                <w:sz w:val="22"/>
                <w:szCs w:val="24"/>
              </w:rPr>
              <w:t>504</w:t>
            </w:r>
          </w:p>
        </w:tc>
        <w:tc>
          <w:tcPr>
            <w:tcW w:w="1276" w:type="dxa"/>
            <w:tcBorders>
              <w:top w:val="nil"/>
              <w:left w:val="nil"/>
              <w:bottom w:val="single" w:sz="4" w:space="0" w:color="auto"/>
              <w:right w:val="single" w:sz="4" w:space="0" w:color="auto"/>
            </w:tcBorders>
            <w:shd w:val="clear" w:color="auto" w:fill="auto"/>
            <w:noWrap/>
            <w:vAlign w:val="center"/>
            <w:hideMark/>
          </w:tcPr>
          <w:p w:rsidR="00EE595F" w:rsidRPr="008C5C0D" w:rsidRDefault="00EE595F" w:rsidP="0008246A">
            <w:pPr>
              <w:spacing w:after="0" w:line="240" w:lineRule="auto"/>
              <w:jc w:val="center"/>
              <w:rPr>
                <w:sz w:val="22"/>
                <w:szCs w:val="24"/>
              </w:rPr>
            </w:pPr>
            <w:r>
              <w:rPr>
                <w:sz w:val="22"/>
                <w:szCs w:val="24"/>
              </w:rPr>
              <w:t>504</w:t>
            </w:r>
          </w:p>
        </w:tc>
        <w:tc>
          <w:tcPr>
            <w:tcW w:w="1417" w:type="dxa"/>
            <w:tcBorders>
              <w:top w:val="nil"/>
              <w:left w:val="nil"/>
              <w:bottom w:val="single" w:sz="4" w:space="0" w:color="auto"/>
              <w:right w:val="single" w:sz="4" w:space="0" w:color="auto"/>
            </w:tcBorders>
            <w:shd w:val="clear" w:color="auto" w:fill="auto"/>
            <w:noWrap/>
            <w:vAlign w:val="center"/>
            <w:hideMark/>
          </w:tcPr>
          <w:p w:rsidR="00EE595F" w:rsidRPr="00080930" w:rsidRDefault="00EE595F" w:rsidP="0008246A">
            <w:pPr>
              <w:spacing w:after="0" w:line="240" w:lineRule="auto"/>
              <w:jc w:val="center"/>
              <w:rPr>
                <w:sz w:val="22"/>
                <w:szCs w:val="24"/>
              </w:rPr>
            </w:pPr>
            <w:r>
              <w:rPr>
                <w:sz w:val="22"/>
                <w:szCs w:val="24"/>
              </w:rPr>
              <w:t>100</w:t>
            </w:r>
          </w:p>
        </w:tc>
      </w:tr>
      <w:tr w:rsidR="005A6AC9" w:rsidRPr="00C42797" w:rsidTr="0075229F">
        <w:trPr>
          <w:trHeight w:val="677"/>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AC9" w:rsidRPr="00C67E06" w:rsidRDefault="005A6AC9" w:rsidP="00C67E06">
            <w:pPr>
              <w:spacing w:after="0" w:line="240" w:lineRule="auto"/>
              <w:ind w:left="142"/>
              <w:jc w:val="center"/>
              <w:rPr>
                <w:rFonts w:eastAsia="Times New Roman" w:cs="Times New Roman"/>
                <w:sz w:val="18"/>
                <w:szCs w:val="18"/>
                <w:lang w:eastAsia="ru-RU"/>
              </w:rPr>
            </w:pPr>
            <w:r>
              <w:rPr>
                <w:rFonts w:eastAsia="Times New Roman" w:cs="Times New Roman"/>
                <w:sz w:val="18"/>
                <w:szCs w:val="18"/>
                <w:lang w:eastAsia="ru-RU"/>
              </w:rPr>
              <w:t>18</w:t>
            </w:r>
          </w:p>
        </w:tc>
        <w:tc>
          <w:tcPr>
            <w:tcW w:w="6056" w:type="dxa"/>
            <w:tcBorders>
              <w:top w:val="single" w:sz="4" w:space="0" w:color="auto"/>
              <w:left w:val="single" w:sz="4" w:space="0" w:color="auto"/>
              <w:bottom w:val="single" w:sz="4" w:space="0" w:color="auto"/>
              <w:right w:val="single" w:sz="4" w:space="0" w:color="auto"/>
            </w:tcBorders>
            <w:shd w:val="clear" w:color="auto" w:fill="auto"/>
            <w:hideMark/>
          </w:tcPr>
          <w:p w:rsidR="005A6AC9" w:rsidRPr="00080930" w:rsidRDefault="005A6AC9" w:rsidP="0008246A">
            <w:pPr>
              <w:pStyle w:val="ab"/>
              <w:ind w:left="-57" w:right="-57"/>
              <w:jc w:val="center"/>
              <w:rPr>
                <w:sz w:val="22"/>
                <w:szCs w:val="24"/>
              </w:rPr>
            </w:pPr>
            <w:r w:rsidRPr="00080930">
              <w:rPr>
                <w:sz w:val="22"/>
                <w:szCs w:val="24"/>
              </w:rPr>
              <w:t xml:space="preserve"> «Молодёжь 2019-2023 </w:t>
            </w:r>
            <w:proofErr w:type="spellStart"/>
            <w:r w:rsidRPr="00080930">
              <w:rPr>
                <w:sz w:val="22"/>
                <w:szCs w:val="24"/>
              </w:rPr>
              <w:t>гт</w:t>
            </w:r>
            <w:proofErr w:type="spellEnd"/>
            <w:r w:rsidRPr="00080930">
              <w:rPr>
                <w:sz w:val="22"/>
                <w:szCs w:val="24"/>
              </w:rPr>
              <w:t>.»</w:t>
            </w: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AC9" w:rsidRPr="003E62E7" w:rsidRDefault="005A6AC9" w:rsidP="0008246A">
            <w:pPr>
              <w:spacing w:after="0" w:line="240" w:lineRule="auto"/>
              <w:jc w:val="center"/>
              <w:rPr>
                <w:sz w:val="20"/>
                <w:szCs w:val="20"/>
              </w:rPr>
            </w:pPr>
            <w:r>
              <w:rPr>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AC9" w:rsidRPr="003E62E7" w:rsidRDefault="005A6AC9" w:rsidP="0008246A">
            <w:pPr>
              <w:spacing w:after="0" w:line="240" w:lineRule="auto"/>
              <w:jc w:val="center"/>
              <w:rPr>
                <w:sz w:val="20"/>
                <w:szCs w:val="20"/>
              </w:rPr>
            </w:pPr>
            <w:r>
              <w:rPr>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AC9" w:rsidRPr="003E62E7" w:rsidRDefault="005A6AC9" w:rsidP="0008246A">
            <w:pPr>
              <w:spacing w:after="0" w:line="240" w:lineRule="auto"/>
              <w:jc w:val="center"/>
              <w:rPr>
                <w:sz w:val="20"/>
                <w:szCs w:val="20"/>
              </w:rPr>
            </w:pPr>
            <w:r>
              <w:rPr>
                <w:sz w:val="20"/>
                <w:szCs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AC9" w:rsidRPr="00080930" w:rsidRDefault="005A6AC9" w:rsidP="0008246A">
            <w:pPr>
              <w:spacing w:after="0" w:line="240" w:lineRule="auto"/>
              <w:jc w:val="center"/>
              <w:rPr>
                <w:sz w:val="22"/>
                <w:szCs w:val="24"/>
              </w:rPr>
            </w:pPr>
            <w:r>
              <w:rPr>
                <w:sz w:val="22"/>
                <w:szCs w:val="24"/>
              </w:rPr>
              <w:t>54,6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AC9" w:rsidRPr="008C5C0D" w:rsidRDefault="005A6AC9" w:rsidP="0008246A">
            <w:pPr>
              <w:spacing w:after="0" w:line="240" w:lineRule="auto"/>
              <w:jc w:val="center"/>
              <w:rPr>
                <w:sz w:val="22"/>
                <w:szCs w:val="24"/>
              </w:rPr>
            </w:pPr>
            <w:r>
              <w:rPr>
                <w:sz w:val="22"/>
                <w:szCs w:val="24"/>
              </w:rPr>
              <w:t>54,6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AC9" w:rsidRPr="00080930" w:rsidRDefault="005A6AC9" w:rsidP="0008246A">
            <w:pPr>
              <w:spacing w:after="0" w:line="240" w:lineRule="auto"/>
              <w:jc w:val="center"/>
              <w:rPr>
                <w:sz w:val="22"/>
                <w:szCs w:val="24"/>
              </w:rPr>
            </w:pPr>
            <w:r>
              <w:rPr>
                <w:sz w:val="22"/>
                <w:szCs w:val="24"/>
              </w:rPr>
              <w:t>100</w:t>
            </w:r>
          </w:p>
        </w:tc>
      </w:tr>
      <w:tr w:rsidR="00DE1D09" w:rsidRPr="00C42797" w:rsidTr="0075229F">
        <w:trPr>
          <w:trHeight w:val="478"/>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DE1D09" w:rsidRPr="00C67E06" w:rsidRDefault="00DE1D09" w:rsidP="00C67E06">
            <w:pPr>
              <w:spacing w:after="0" w:line="240" w:lineRule="auto"/>
              <w:ind w:left="142"/>
              <w:jc w:val="center"/>
              <w:rPr>
                <w:rFonts w:eastAsia="Times New Roman" w:cs="Times New Roman"/>
                <w:sz w:val="18"/>
                <w:szCs w:val="18"/>
                <w:lang w:eastAsia="ru-RU"/>
              </w:rPr>
            </w:pPr>
            <w:r>
              <w:rPr>
                <w:rFonts w:eastAsia="Times New Roman" w:cs="Times New Roman"/>
                <w:sz w:val="18"/>
                <w:szCs w:val="18"/>
                <w:lang w:eastAsia="ru-RU"/>
              </w:rPr>
              <w:t>19</w:t>
            </w:r>
          </w:p>
        </w:tc>
        <w:tc>
          <w:tcPr>
            <w:tcW w:w="6056" w:type="dxa"/>
            <w:tcBorders>
              <w:top w:val="nil"/>
              <w:left w:val="nil"/>
              <w:bottom w:val="single" w:sz="4" w:space="0" w:color="auto"/>
              <w:right w:val="single" w:sz="4" w:space="0" w:color="auto"/>
            </w:tcBorders>
            <w:shd w:val="clear" w:color="auto" w:fill="auto"/>
            <w:hideMark/>
          </w:tcPr>
          <w:p w:rsidR="00DE1D09" w:rsidRPr="00080930" w:rsidRDefault="00DE1D09" w:rsidP="0008246A">
            <w:pPr>
              <w:pStyle w:val="ab"/>
              <w:ind w:left="-57" w:right="-57"/>
              <w:jc w:val="center"/>
              <w:rPr>
                <w:sz w:val="22"/>
                <w:szCs w:val="24"/>
              </w:rPr>
            </w:pPr>
            <w:r w:rsidRPr="00080930">
              <w:rPr>
                <w:sz w:val="22"/>
                <w:szCs w:val="24"/>
              </w:rPr>
              <w:t xml:space="preserve"> «Привлечение и закрепление</w:t>
            </w:r>
          </w:p>
          <w:p w:rsidR="00DE1D09" w:rsidRPr="00080930" w:rsidRDefault="00DE1D09" w:rsidP="0008246A">
            <w:pPr>
              <w:pStyle w:val="ab"/>
              <w:ind w:left="-57" w:right="-57"/>
              <w:jc w:val="center"/>
              <w:rPr>
                <w:sz w:val="22"/>
                <w:szCs w:val="24"/>
              </w:rPr>
            </w:pPr>
            <w:r w:rsidRPr="00080930">
              <w:rPr>
                <w:sz w:val="22"/>
                <w:szCs w:val="24"/>
              </w:rPr>
              <w:t xml:space="preserve">молодых специалистов на территории </w:t>
            </w:r>
            <w:proofErr w:type="gramStart"/>
            <w:r w:rsidRPr="00080930">
              <w:rPr>
                <w:sz w:val="22"/>
                <w:szCs w:val="24"/>
              </w:rPr>
              <w:t>муниципального</w:t>
            </w:r>
            <w:proofErr w:type="gramEnd"/>
          </w:p>
          <w:p w:rsidR="00DE1D09" w:rsidRPr="00080930" w:rsidRDefault="00DE1D09" w:rsidP="0008246A">
            <w:pPr>
              <w:pStyle w:val="ab"/>
              <w:ind w:left="-57" w:right="-57"/>
              <w:jc w:val="center"/>
              <w:rPr>
                <w:sz w:val="22"/>
                <w:szCs w:val="24"/>
              </w:rPr>
            </w:pPr>
            <w:r w:rsidRPr="00080930">
              <w:rPr>
                <w:sz w:val="22"/>
                <w:szCs w:val="24"/>
              </w:rPr>
              <w:t>обра</w:t>
            </w:r>
            <w:r>
              <w:rPr>
                <w:sz w:val="22"/>
                <w:szCs w:val="24"/>
              </w:rPr>
              <w:t>зования «</w:t>
            </w:r>
            <w:proofErr w:type="spellStart"/>
            <w:r>
              <w:rPr>
                <w:sz w:val="22"/>
                <w:szCs w:val="24"/>
              </w:rPr>
              <w:t>Майнский</w:t>
            </w:r>
            <w:proofErr w:type="spellEnd"/>
            <w:r>
              <w:rPr>
                <w:sz w:val="22"/>
                <w:szCs w:val="24"/>
              </w:rPr>
              <w:t xml:space="preserve"> район» на 2021-2023</w:t>
            </w:r>
            <w:r w:rsidRPr="00080930">
              <w:rPr>
                <w:sz w:val="22"/>
                <w:szCs w:val="24"/>
              </w:rPr>
              <w:t xml:space="preserve"> годы»</w:t>
            </w:r>
          </w:p>
        </w:tc>
        <w:tc>
          <w:tcPr>
            <w:tcW w:w="1298" w:type="dxa"/>
            <w:tcBorders>
              <w:top w:val="nil"/>
              <w:left w:val="nil"/>
              <w:bottom w:val="single" w:sz="4" w:space="0" w:color="auto"/>
              <w:right w:val="single" w:sz="4" w:space="0" w:color="auto"/>
            </w:tcBorders>
            <w:shd w:val="clear" w:color="auto" w:fill="auto"/>
            <w:noWrap/>
            <w:vAlign w:val="center"/>
            <w:hideMark/>
          </w:tcPr>
          <w:p w:rsidR="00DE1D09" w:rsidRPr="003E62E7" w:rsidRDefault="00DE1D09" w:rsidP="0008246A">
            <w:pPr>
              <w:spacing w:after="0" w:line="240" w:lineRule="auto"/>
              <w:jc w:val="center"/>
              <w:rPr>
                <w:sz w:val="20"/>
                <w:szCs w:val="20"/>
              </w:rPr>
            </w:pPr>
            <w:r>
              <w:rPr>
                <w:sz w:val="20"/>
                <w:szCs w:val="20"/>
              </w:rPr>
              <w:t>4</w:t>
            </w:r>
          </w:p>
        </w:tc>
        <w:tc>
          <w:tcPr>
            <w:tcW w:w="1418" w:type="dxa"/>
            <w:tcBorders>
              <w:top w:val="nil"/>
              <w:left w:val="nil"/>
              <w:bottom w:val="single" w:sz="4" w:space="0" w:color="auto"/>
              <w:right w:val="single" w:sz="4" w:space="0" w:color="auto"/>
            </w:tcBorders>
            <w:shd w:val="clear" w:color="auto" w:fill="auto"/>
            <w:noWrap/>
            <w:vAlign w:val="center"/>
            <w:hideMark/>
          </w:tcPr>
          <w:p w:rsidR="00DE1D09" w:rsidRPr="003E62E7" w:rsidRDefault="00DE1D09" w:rsidP="0008246A">
            <w:pPr>
              <w:spacing w:after="0" w:line="240" w:lineRule="auto"/>
              <w:jc w:val="center"/>
              <w:rPr>
                <w:sz w:val="20"/>
                <w:szCs w:val="20"/>
              </w:rPr>
            </w:pPr>
            <w:r>
              <w:rPr>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rsidR="00DE1D09" w:rsidRPr="003E62E7" w:rsidRDefault="00DE1D09" w:rsidP="0008246A">
            <w:pPr>
              <w:spacing w:after="0" w:line="240" w:lineRule="auto"/>
              <w:jc w:val="center"/>
              <w:rPr>
                <w:sz w:val="20"/>
                <w:szCs w:val="20"/>
              </w:rPr>
            </w:pPr>
            <w:r>
              <w:rPr>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rsidR="00DE1D09" w:rsidRPr="00080930" w:rsidRDefault="00DE1D09" w:rsidP="0008246A">
            <w:pPr>
              <w:spacing w:after="0" w:line="240" w:lineRule="auto"/>
              <w:jc w:val="center"/>
              <w:rPr>
                <w:sz w:val="22"/>
                <w:szCs w:val="24"/>
              </w:rPr>
            </w:pPr>
            <w:r>
              <w:rPr>
                <w:sz w:val="22"/>
                <w:szCs w:val="24"/>
              </w:rPr>
              <w:t>0</w:t>
            </w:r>
          </w:p>
        </w:tc>
        <w:tc>
          <w:tcPr>
            <w:tcW w:w="1276" w:type="dxa"/>
            <w:tcBorders>
              <w:top w:val="nil"/>
              <w:left w:val="nil"/>
              <w:bottom w:val="single" w:sz="4" w:space="0" w:color="auto"/>
              <w:right w:val="single" w:sz="4" w:space="0" w:color="auto"/>
            </w:tcBorders>
            <w:shd w:val="clear" w:color="auto" w:fill="auto"/>
            <w:noWrap/>
            <w:vAlign w:val="center"/>
            <w:hideMark/>
          </w:tcPr>
          <w:p w:rsidR="00DE1D09" w:rsidRPr="008C5C0D" w:rsidRDefault="00DE1D09" w:rsidP="0008246A">
            <w:pPr>
              <w:spacing w:after="0" w:line="240" w:lineRule="auto"/>
              <w:jc w:val="center"/>
              <w:rPr>
                <w:sz w:val="22"/>
                <w:szCs w:val="24"/>
              </w:rPr>
            </w:pPr>
            <w:r>
              <w:rPr>
                <w:sz w:val="22"/>
                <w:szCs w:val="24"/>
              </w:rPr>
              <w:t>0</w:t>
            </w:r>
          </w:p>
        </w:tc>
        <w:tc>
          <w:tcPr>
            <w:tcW w:w="1417" w:type="dxa"/>
            <w:tcBorders>
              <w:top w:val="nil"/>
              <w:left w:val="nil"/>
              <w:bottom w:val="single" w:sz="4" w:space="0" w:color="auto"/>
              <w:right w:val="single" w:sz="4" w:space="0" w:color="auto"/>
            </w:tcBorders>
            <w:shd w:val="clear" w:color="auto" w:fill="auto"/>
            <w:noWrap/>
            <w:vAlign w:val="center"/>
            <w:hideMark/>
          </w:tcPr>
          <w:p w:rsidR="00DE1D09" w:rsidRPr="00080930" w:rsidRDefault="00DE1D09" w:rsidP="0008246A">
            <w:pPr>
              <w:spacing w:after="0" w:line="240" w:lineRule="auto"/>
              <w:jc w:val="center"/>
              <w:rPr>
                <w:sz w:val="22"/>
                <w:szCs w:val="24"/>
              </w:rPr>
            </w:pPr>
            <w:r>
              <w:rPr>
                <w:sz w:val="22"/>
                <w:szCs w:val="24"/>
              </w:rPr>
              <w:t>0</w:t>
            </w:r>
          </w:p>
        </w:tc>
      </w:tr>
      <w:tr w:rsidR="005C48C4" w:rsidRPr="00C42797" w:rsidTr="0075229F">
        <w:trPr>
          <w:trHeight w:val="71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5C48C4" w:rsidRPr="00C67E06" w:rsidRDefault="005C48C4" w:rsidP="00C67E06">
            <w:pPr>
              <w:spacing w:after="0" w:line="240" w:lineRule="auto"/>
              <w:ind w:left="142"/>
              <w:jc w:val="center"/>
              <w:rPr>
                <w:rFonts w:eastAsia="Times New Roman" w:cs="Times New Roman"/>
                <w:sz w:val="18"/>
                <w:szCs w:val="18"/>
                <w:lang w:eastAsia="ru-RU"/>
              </w:rPr>
            </w:pPr>
            <w:r>
              <w:rPr>
                <w:rFonts w:eastAsia="Times New Roman" w:cs="Times New Roman"/>
                <w:sz w:val="18"/>
                <w:szCs w:val="18"/>
                <w:lang w:eastAsia="ru-RU"/>
              </w:rPr>
              <w:lastRenderedPageBreak/>
              <w:t>20</w:t>
            </w:r>
          </w:p>
        </w:tc>
        <w:tc>
          <w:tcPr>
            <w:tcW w:w="6056" w:type="dxa"/>
            <w:tcBorders>
              <w:top w:val="nil"/>
              <w:left w:val="nil"/>
              <w:bottom w:val="single" w:sz="4" w:space="0" w:color="auto"/>
              <w:right w:val="single" w:sz="4" w:space="0" w:color="auto"/>
            </w:tcBorders>
            <w:shd w:val="clear" w:color="auto" w:fill="auto"/>
            <w:hideMark/>
          </w:tcPr>
          <w:p w:rsidR="005C48C4" w:rsidRPr="00080930" w:rsidRDefault="005C48C4" w:rsidP="0008246A">
            <w:pPr>
              <w:pStyle w:val="ab"/>
              <w:ind w:left="-57" w:right="-57"/>
              <w:jc w:val="center"/>
              <w:rPr>
                <w:sz w:val="22"/>
                <w:szCs w:val="24"/>
              </w:rPr>
            </w:pPr>
            <w:r w:rsidRPr="00080930">
              <w:rPr>
                <w:sz w:val="22"/>
                <w:szCs w:val="24"/>
              </w:rPr>
              <w:t>Развитие муниципальной службы муниципального образован</w:t>
            </w:r>
            <w:r>
              <w:rPr>
                <w:sz w:val="22"/>
                <w:szCs w:val="24"/>
              </w:rPr>
              <w:t>ия «</w:t>
            </w:r>
            <w:proofErr w:type="spellStart"/>
            <w:r>
              <w:rPr>
                <w:sz w:val="22"/>
                <w:szCs w:val="24"/>
              </w:rPr>
              <w:t>Майнский</w:t>
            </w:r>
            <w:proofErr w:type="spellEnd"/>
            <w:r>
              <w:rPr>
                <w:sz w:val="22"/>
                <w:szCs w:val="24"/>
              </w:rPr>
              <w:t xml:space="preserve"> район» на 2020 -2022</w:t>
            </w:r>
            <w:r w:rsidRPr="00080930">
              <w:rPr>
                <w:sz w:val="22"/>
                <w:szCs w:val="24"/>
              </w:rPr>
              <w:t xml:space="preserve"> годы</w:t>
            </w:r>
          </w:p>
          <w:p w:rsidR="005C48C4" w:rsidRPr="00080930" w:rsidRDefault="005C48C4" w:rsidP="0008246A">
            <w:pPr>
              <w:pStyle w:val="ab"/>
              <w:ind w:left="-57" w:right="-57"/>
              <w:jc w:val="center"/>
              <w:rPr>
                <w:sz w:val="22"/>
                <w:szCs w:val="24"/>
              </w:rPr>
            </w:pPr>
          </w:p>
        </w:tc>
        <w:tc>
          <w:tcPr>
            <w:tcW w:w="1298" w:type="dxa"/>
            <w:tcBorders>
              <w:top w:val="nil"/>
              <w:left w:val="nil"/>
              <w:bottom w:val="single" w:sz="4" w:space="0" w:color="auto"/>
              <w:right w:val="single" w:sz="4" w:space="0" w:color="auto"/>
            </w:tcBorders>
            <w:shd w:val="clear" w:color="auto" w:fill="auto"/>
            <w:noWrap/>
            <w:vAlign w:val="center"/>
            <w:hideMark/>
          </w:tcPr>
          <w:p w:rsidR="005C48C4" w:rsidRPr="003E62E7" w:rsidRDefault="005C48C4" w:rsidP="0008246A">
            <w:pPr>
              <w:spacing w:after="0" w:line="240" w:lineRule="auto"/>
              <w:jc w:val="center"/>
              <w:rPr>
                <w:sz w:val="20"/>
                <w:szCs w:val="20"/>
              </w:rPr>
            </w:pPr>
            <w:r>
              <w:rPr>
                <w:sz w:val="20"/>
                <w:szCs w:val="20"/>
              </w:rPr>
              <w:t>4</w:t>
            </w:r>
          </w:p>
        </w:tc>
        <w:tc>
          <w:tcPr>
            <w:tcW w:w="1418" w:type="dxa"/>
            <w:tcBorders>
              <w:top w:val="nil"/>
              <w:left w:val="nil"/>
              <w:bottom w:val="single" w:sz="4" w:space="0" w:color="auto"/>
              <w:right w:val="single" w:sz="4" w:space="0" w:color="auto"/>
            </w:tcBorders>
            <w:shd w:val="clear" w:color="auto" w:fill="auto"/>
            <w:noWrap/>
            <w:vAlign w:val="center"/>
            <w:hideMark/>
          </w:tcPr>
          <w:p w:rsidR="005C48C4" w:rsidRPr="003E62E7" w:rsidRDefault="005C48C4" w:rsidP="0008246A">
            <w:pPr>
              <w:spacing w:after="0" w:line="240" w:lineRule="auto"/>
              <w:jc w:val="center"/>
              <w:rPr>
                <w:sz w:val="20"/>
                <w:szCs w:val="20"/>
              </w:rPr>
            </w:pPr>
            <w:r>
              <w:rPr>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5C48C4" w:rsidRPr="003E62E7" w:rsidRDefault="00BA1250" w:rsidP="0008246A">
            <w:pPr>
              <w:spacing w:after="0" w:line="240" w:lineRule="auto"/>
              <w:jc w:val="center"/>
              <w:rPr>
                <w:sz w:val="20"/>
                <w:szCs w:val="20"/>
              </w:rPr>
            </w:pPr>
            <w:r>
              <w:rPr>
                <w:sz w:val="20"/>
                <w:szCs w:val="20"/>
              </w:rPr>
              <w:t>93</w:t>
            </w:r>
          </w:p>
        </w:tc>
        <w:tc>
          <w:tcPr>
            <w:tcW w:w="1418" w:type="dxa"/>
            <w:tcBorders>
              <w:top w:val="nil"/>
              <w:left w:val="nil"/>
              <w:bottom w:val="single" w:sz="4" w:space="0" w:color="auto"/>
              <w:right w:val="single" w:sz="4" w:space="0" w:color="auto"/>
            </w:tcBorders>
            <w:shd w:val="clear" w:color="auto" w:fill="auto"/>
            <w:noWrap/>
            <w:vAlign w:val="center"/>
          </w:tcPr>
          <w:p w:rsidR="005C48C4" w:rsidRPr="00080930" w:rsidRDefault="005C48C4" w:rsidP="0008246A">
            <w:pPr>
              <w:spacing w:after="0" w:line="240" w:lineRule="auto"/>
              <w:jc w:val="center"/>
              <w:rPr>
                <w:sz w:val="22"/>
                <w:szCs w:val="24"/>
              </w:rPr>
            </w:pPr>
            <w:r>
              <w:rPr>
                <w:sz w:val="22"/>
                <w:szCs w:val="24"/>
              </w:rPr>
              <w:t>0</w:t>
            </w:r>
          </w:p>
        </w:tc>
        <w:tc>
          <w:tcPr>
            <w:tcW w:w="1276" w:type="dxa"/>
            <w:tcBorders>
              <w:top w:val="nil"/>
              <w:left w:val="nil"/>
              <w:bottom w:val="single" w:sz="4" w:space="0" w:color="auto"/>
              <w:right w:val="single" w:sz="4" w:space="0" w:color="auto"/>
            </w:tcBorders>
            <w:shd w:val="clear" w:color="auto" w:fill="auto"/>
            <w:noWrap/>
            <w:vAlign w:val="center"/>
          </w:tcPr>
          <w:p w:rsidR="005C48C4" w:rsidRPr="008C5C0D" w:rsidRDefault="005C48C4" w:rsidP="0008246A">
            <w:pPr>
              <w:spacing w:after="0" w:line="240" w:lineRule="auto"/>
              <w:jc w:val="center"/>
              <w:rPr>
                <w:sz w:val="22"/>
                <w:szCs w:val="24"/>
              </w:rPr>
            </w:pPr>
            <w:r>
              <w:rPr>
                <w:sz w:val="22"/>
                <w:szCs w:val="24"/>
              </w:rPr>
              <w:t>0</w:t>
            </w:r>
          </w:p>
        </w:tc>
        <w:tc>
          <w:tcPr>
            <w:tcW w:w="1417" w:type="dxa"/>
            <w:tcBorders>
              <w:top w:val="nil"/>
              <w:left w:val="nil"/>
              <w:bottom w:val="single" w:sz="4" w:space="0" w:color="auto"/>
              <w:right w:val="single" w:sz="4" w:space="0" w:color="auto"/>
            </w:tcBorders>
            <w:shd w:val="clear" w:color="auto" w:fill="auto"/>
            <w:noWrap/>
            <w:vAlign w:val="center"/>
          </w:tcPr>
          <w:p w:rsidR="005C48C4" w:rsidRPr="00080930" w:rsidRDefault="005C48C4" w:rsidP="0008246A">
            <w:pPr>
              <w:spacing w:after="0" w:line="240" w:lineRule="auto"/>
              <w:jc w:val="center"/>
              <w:rPr>
                <w:sz w:val="22"/>
                <w:szCs w:val="24"/>
              </w:rPr>
            </w:pPr>
            <w:r>
              <w:rPr>
                <w:sz w:val="22"/>
                <w:szCs w:val="24"/>
              </w:rPr>
              <w:t>0</w:t>
            </w:r>
          </w:p>
        </w:tc>
      </w:tr>
      <w:tr w:rsidR="00275252" w:rsidRPr="00C42797" w:rsidTr="0075229F">
        <w:trPr>
          <w:trHeight w:val="658"/>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75252" w:rsidRPr="00C67E06" w:rsidRDefault="00275252" w:rsidP="00C67E06">
            <w:pPr>
              <w:spacing w:after="0" w:line="240" w:lineRule="auto"/>
              <w:ind w:left="142"/>
              <w:jc w:val="center"/>
              <w:rPr>
                <w:rFonts w:eastAsia="Times New Roman" w:cs="Times New Roman"/>
                <w:sz w:val="18"/>
                <w:szCs w:val="18"/>
                <w:lang w:eastAsia="ru-RU"/>
              </w:rPr>
            </w:pPr>
            <w:r>
              <w:rPr>
                <w:rFonts w:eastAsia="Times New Roman" w:cs="Times New Roman"/>
                <w:sz w:val="18"/>
                <w:szCs w:val="18"/>
                <w:lang w:eastAsia="ru-RU"/>
              </w:rPr>
              <w:t>21</w:t>
            </w:r>
          </w:p>
        </w:tc>
        <w:tc>
          <w:tcPr>
            <w:tcW w:w="6056" w:type="dxa"/>
            <w:tcBorders>
              <w:top w:val="nil"/>
              <w:left w:val="nil"/>
              <w:bottom w:val="single" w:sz="4" w:space="0" w:color="auto"/>
              <w:right w:val="single" w:sz="4" w:space="0" w:color="auto"/>
            </w:tcBorders>
            <w:shd w:val="clear" w:color="auto" w:fill="auto"/>
            <w:hideMark/>
          </w:tcPr>
          <w:p w:rsidR="00275252" w:rsidRDefault="00275252" w:rsidP="0008246A">
            <w:pPr>
              <w:pStyle w:val="ab"/>
              <w:ind w:left="-57" w:right="-57"/>
              <w:jc w:val="center"/>
              <w:rPr>
                <w:sz w:val="22"/>
                <w:szCs w:val="24"/>
              </w:rPr>
            </w:pPr>
            <w:r w:rsidRPr="00080930">
              <w:rPr>
                <w:sz w:val="22"/>
                <w:szCs w:val="24"/>
              </w:rPr>
              <w:t>Развитие информационного общества, использование информационных и коммуникационных технологий в муниципальном образовании «</w:t>
            </w:r>
            <w:proofErr w:type="spellStart"/>
            <w:r w:rsidRPr="00080930">
              <w:rPr>
                <w:sz w:val="22"/>
                <w:szCs w:val="24"/>
              </w:rPr>
              <w:t>Майнский</w:t>
            </w:r>
            <w:proofErr w:type="spellEnd"/>
            <w:r w:rsidRPr="00080930">
              <w:rPr>
                <w:sz w:val="22"/>
                <w:szCs w:val="24"/>
              </w:rPr>
              <w:t xml:space="preserve"> район» </w:t>
            </w:r>
          </w:p>
          <w:p w:rsidR="00275252" w:rsidRPr="00080930" w:rsidRDefault="00275252" w:rsidP="0008246A">
            <w:pPr>
              <w:pStyle w:val="ab"/>
              <w:ind w:left="-57" w:right="-57"/>
              <w:jc w:val="center"/>
              <w:rPr>
                <w:sz w:val="22"/>
                <w:szCs w:val="24"/>
              </w:rPr>
            </w:pPr>
            <w:r>
              <w:rPr>
                <w:sz w:val="22"/>
                <w:szCs w:val="24"/>
              </w:rPr>
              <w:t>на 2020-2022</w:t>
            </w:r>
            <w:r w:rsidRPr="00080930">
              <w:rPr>
                <w:sz w:val="22"/>
                <w:szCs w:val="24"/>
              </w:rPr>
              <w:t xml:space="preserve"> годы</w:t>
            </w:r>
          </w:p>
        </w:tc>
        <w:tc>
          <w:tcPr>
            <w:tcW w:w="1298" w:type="dxa"/>
            <w:tcBorders>
              <w:top w:val="nil"/>
              <w:left w:val="nil"/>
              <w:bottom w:val="single" w:sz="4" w:space="0" w:color="auto"/>
              <w:right w:val="single" w:sz="4" w:space="0" w:color="auto"/>
            </w:tcBorders>
            <w:shd w:val="clear" w:color="auto" w:fill="auto"/>
            <w:noWrap/>
            <w:vAlign w:val="center"/>
            <w:hideMark/>
          </w:tcPr>
          <w:p w:rsidR="00275252" w:rsidRPr="003E62E7" w:rsidRDefault="00275252" w:rsidP="0008246A">
            <w:pPr>
              <w:spacing w:after="0" w:line="240" w:lineRule="auto"/>
              <w:jc w:val="center"/>
              <w:rPr>
                <w:sz w:val="20"/>
                <w:szCs w:val="20"/>
              </w:rPr>
            </w:pPr>
            <w:r>
              <w:rPr>
                <w:sz w:val="20"/>
                <w:szCs w:val="20"/>
              </w:rPr>
              <w:t>5</w:t>
            </w:r>
          </w:p>
        </w:tc>
        <w:tc>
          <w:tcPr>
            <w:tcW w:w="1418" w:type="dxa"/>
            <w:tcBorders>
              <w:top w:val="nil"/>
              <w:left w:val="nil"/>
              <w:bottom w:val="single" w:sz="4" w:space="0" w:color="auto"/>
              <w:right w:val="single" w:sz="4" w:space="0" w:color="auto"/>
            </w:tcBorders>
            <w:shd w:val="clear" w:color="auto" w:fill="auto"/>
            <w:noWrap/>
            <w:vAlign w:val="center"/>
            <w:hideMark/>
          </w:tcPr>
          <w:p w:rsidR="00275252" w:rsidRPr="003E62E7" w:rsidRDefault="00275252" w:rsidP="0008246A">
            <w:pPr>
              <w:spacing w:after="0" w:line="240" w:lineRule="auto"/>
              <w:jc w:val="center"/>
              <w:rPr>
                <w:sz w:val="20"/>
                <w:szCs w:val="20"/>
              </w:rPr>
            </w:pPr>
            <w:r>
              <w:rPr>
                <w:sz w:val="20"/>
                <w:szCs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275252" w:rsidRPr="003E62E7" w:rsidRDefault="00275252" w:rsidP="0008246A">
            <w:pPr>
              <w:spacing w:after="0" w:line="240" w:lineRule="auto"/>
              <w:jc w:val="center"/>
              <w:rPr>
                <w:sz w:val="20"/>
                <w:szCs w:val="20"/>
              </w:rPr>
            </w:pPr>
            <w:r>
              <w:rPr>
                <w:sz w:val="20"/>
                <w:szCs w:val="20"/>
              </w:rPr>
              <w:t>80</w:t>
            </w:r>
          </w:p>
        </w:tc>
        <w:tc>
          <w:tcPr>
            <w:tcW w:w="1418" w:type="dxa"/>
            <w:tcBorders>
              <w:top w:val="nil"/>
              <w:left w:val="nil"/>
              <w:bottom w:val="single" w:sz="4" w:space="0" w:color="auto"/>
              <w:right w:val="single" w:sz="4" w:space="0" w:color="auto"/>
            </w:tcBorders>
            <w:shd w:val="clear" w:color="auto" w:fill="auto"/>
            <w:noWrap/>
            <w:vAlign w:val="center"/>
            <w:hideMark/>
          </w:tcPr>
          <w:p w:rsidR="00275252" w:rsidRPr="00080930" w:rsidRDefault="00275252" w:rsidP="0008246A">
            <w:pPr>
              <w:spacing w:after="0" w:line="240" w:lineRule="auto"/>
              <w:jc w:val="center"/>
              <w:rPr>
                <w:sz w:val="22"/>
                <w:szCs w:val="24"/>
              </w:rPr>
            </w:pPr>
            <w:r>
              <w:rPr>
                <w:sz w:val="22"/>
                <w:szCs w:val="24"/>
              </w:rPr>
              <w:t>1221,2</w:t>
            </w:r>
          </w:p>
        </w:tc>
        <w:tc>
          <w:tcPr>
            <w:tcW w:w="1276" w:type="dxa"/>
            <w:tcBorders>
              <w:top w:val="nil"/>
              <w:left w:val="nil"/>
              <w:bottom w:val="single" w:sz="4" w:space="0" w:color="auto"/>
              <w:right w:val="single" w:sz="4" w:space="0" w:color="auto"/>
            </w:tcBorders>
            <w:shd w:val="clear" w:color="auto" w:fill="auto"/>
            <w:noWrap/>
            <w:vAlign w:val="center"/>
            <w:hideMark/>
          </w:tcPr>
          <w:p w:rsidR="00275252" w:rsidRPr="008C5C0D" w:rsidRDefault="00275252" w:rsidP="0008246A">
            <w:pPr>
              <w:spacing w:after="0" w:line="240" w:lineRule="auto"/>
              <w:jc w:val="center"/>
              <w:rPr>
                <w:sz w:val="22"/>
                <w:szCs w:val="24"/>
              </w:rPr>
            </w:pPr>
            <w:r>
              <w:rPr>
                <w:sz w:val="22"/>
                <w:szCs w:val="24"/>
              </w:rPr>
              <w:t>1221,2</w:t>
            </w:r>
          </w:p>
        </w:tc>
        <w:tc>
          <w:tcPr>
            <w:tcW w:w="1417" w:type="dxa"/>
            <w:tcBorders>
              <w:top w:val="nil"/>
              <w:left w:val="nil"/>
              <w:bottom w:val="single" w:sz="4" w:space="0" w:color="auto"/>
              <w:right w:val="single" w:sz="4" w:space="0" w:color="auto"/>
            </w:tcBorders>
            <w:shd w:val="clear" w:color="auto" w:fill="auto"/>
            <w:noWrap/>
            <w:vAlign w:val="center"/>
            <w:hideMark/>
          </w:tcPr>
          <w:p w:rsidR="00275252" w:rsidRPr="00080930" w:rsidRDefault="00275252" w:rsidP="0008246A">
            <w:pPr>
              <w:spacing w:after="0" w:line="240" w:lineRule="auto"/>
              <w:jc w:val="center"/>
              <w:rPr>
                <w:sz w:val="22"/>
                <w:szCs w:val="24"/>
              </w:rPr>
            </w:pPr>
            <w:r>
              <w:rPr>
                <w:sz w:val="22"/>
                <w:szCs w:val="24"/>
              </w:rPr>
              <w:t>100</w:t>
            </w:r>
          </w:p>
        </w:tc>
      </w:tr>
      <w:tr w:rsidR="009C34E0" w:rsidRPr="00C42797" w:rsidTr="0075229F">
        <w:trPr>
          <w:trHeight w:val="658"/>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9C34E0" w:rsidRPr="00C67E06" w:rsidRDefault="009C34E0" w:rsidP="00C67E06">
            <w:pPr>
              <w:spacing w:after="0" w:line="240" w:lineRule="auto"/>
              <w:ind w:left="142"/>
              <w:jc w:val="center"/>
              <w:rPr>
                <w:rFonts w:eastAsia="Times New Roman" w:cs="Times New Roman"/>
                <w:sz w:val="18"/>
                <w:szCs w:val="18"/>
                <w:lang w:eastAsia="ru-RU"/>
              </w:rPr>
            </w:pPr>
            <w:r>
              <w:rPr>
                <w:rFonts w:eastAsia="Times New Roman" w:cs="Times New Roman"/>
                <w:sz w:val="18"/>
                <w:szCs w:val="18"/>
                <w:lang w:eastAsia="ru-RU"/>
              </w:rPr>
              <w:t>22</w:t>
            </w:r>
          </w:p>
        </w:tc>
        <w:tc>
          <w:tcPr>
            <w:tcW w:w="6056" w:type="dxa"/>
            <w:tcBorders>
              <w:top w:val="nil"/>
              <w:left w:val="nil"/>
              <w:bottom w:val="single" w:sz="4" w:space="0" w:color="auto"/>
              <w:right w:val="single" w:sz="4" w:space="0" w:color="auto"/>
            </w:tcBorders>
            <w:shd w:val="clear" w:color="auto" w:fill="auto"/>
            <w:hideMark/>
          </w:tcPr>
          <w:p w:rsidR="009C34E0" w:rsidRPr="00080930" w:rsidRDefault="009C34E0" w:rsidP="0008246A">
            <w:pPr>
              <w:pStyle w:val="ab"/>
              <w:ind w:left="-57" w:right="-57"/>
              <w:jc w:val="center"/>
              <w:rPr>
                <w:sz w:val="22"/>
                <w:szCs w:val="24"/>
              </w:rPr>
            </w:pPr>
            <w:r w:rsidRPr="00080930">
              <w:rPr>
                <w:sz w:val="22"/>
                <w:szCs w:val="24"/>
              </w:rPr>
              <w:t>Программа управления муниципальной собственностью муниципального образования «</w:t>
            </w:r>
            <w:proofErr w:type="spellStart"/>
            <w:r w:rsidRPr="00080930">
              <w:rPr>
                <w:sz w:val="22"/>
                <w:szCs w:val="24"/>
              </w:rPr>
              <w:t>Майнский</w:t>
            </w:r>
            <w:proofErr w:type="spellEnd"/>
            <w:r w:rsidRPr="00080930">
              <w:rPr>
                <w:sz w:val="22"/>
                <w:szCs w:val="24"/>
              </w:rPr>
              <w:t xml:space="preserve"> район» Ульяновской области на 2019-2021 годы</w:t>
            </w:r>
          </w:p>
          <w:p w:rsidR="009C34E0" w:rsidRPr="00080930" w:rsidRDefault="009C34E0" w:rsidP="0008246A">
            <w:pPr>
              <w:pStyle w:val="70"/>
              <w:shd w:val="clear" w:color="auto" w:fill="auto"/>
              <w:spacing w:before="0" w:line="240" w:lineRule="auto"/>
              <w:ind w:left="-57" w:right="-57"/>
              <w:jc w:val="center"/>
              <w:rPr>
                <w:sz w:val="22"/>
                <w:szCs w:val="24"/>
              </w:rPr>
            </w:pPr>
          </w:p>
        </w:tc>
        <w:tc>
          <w:tcPr>
            <w:tcW w:w="1298" w:type="dxa"/>
            <w:tcBorders>
              <w:top w:val="nil"/>
              <w:left w:val="nil"/>
              <w:bottom w:val="single" w:sz="4" w:space="0" w:color="auto"/>
              <w:right w:val="single" w:sz="4" w:space="0" w:color="auto"/>
            </w:tcBorders>
            <w:shd w:val="clear" w:color="auto" w:fill="auto"/>
            <w:noWrap/>
            <w:vAlign w:val="center"/>
            <w:hideMark/>
          </w:tcPr>
          <w:p w:rsidR="009C34E0" w:rsidRPr="003E62E7" w:rsidRDefault="009C34E0" w:rsidP="0008246A">
            <w:pPr>
              <w:spacing w:after="0" w:line="240" w:lineRule="auto"/>
              <w:jc w:val="center"/>
              <w:rPr>
                <w:sz w:val="20"/>
                <w:szCs w:val="20"/>
              </w:rPr>
            </w:pPr>
            <w:r>
              <w:rPr>
                <w:sz w:val="20"/>
                <w:szCs w:val="20"/>
              </w:rPr>
              <w:t>4</w:t>
            </w:r>
          </w:p>
        </w:tc>
        <w:tc>
          <w:tcPr>
            <w:tcW w:w="1418" w:type="dxa"/>
            <w:tcBorders>
              <w:top w:val="nil"/>
              <w:left w:val="nil"/>
              <w:bottom w:val="single" w:sz="4" w:space="0" w:color="auto"/>
              <w:right w:val="single" w:sz="4" w:space="0" w:color="auto"/>
            </w:tcBorders>
            <w:shd w:val="clear" w:color="auto" w:fill="auto"/>
            <w:noWrap/>
            <w:vAlign w:val="center"/>
            <w:hideMark/>
          </w:tcPr>
          <w:p w:rsidR="009C34E0" w:rsidRPr="003E62E7" w:rsidRDefault="009C34E0" w:rsidP="0008246A">
            <w:pPr>
              <w:spacing w:after="0" w:line="240" w:lineRule="auto"/>
              <w:jc w:val="center"/>
              <w:rPr>
                <w:sz w:val="20"/>
                <w:szCs w:val="20"/>
              </w:rPr>
            </w:pPr>
            <w:r>
              <w:rPr>
                <w:sz w:val="20"/>
                <w:szCs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9C34E0" w:rsidRPr="003E62E7" w:rsidRDefault="009C34E0" w:rsidP="0008246A">
            <w:pPr>
              <w:spacing w:after="0" w:line="240" w:lineRule="auto"/>
              <w:jc w:val="center"/>
              <w:rPr>
                <w:sz w:val="20"/>
                <w:szCs w:val="20"/>
              </w:rPr>
            </w:pPr>
            <w:r>
              <w:rPr>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9C34E0" w:rsidRPr="00080930" w:rsidRDefault="009C34E0" w:rsidP="0008246A">
            <w:pPr>
              <w:spacing w:after="0" w:line="240" w:lineRule="auto"/>
              <w:jc w:val="center"/>
              <w:rPr>
                <w:sz w:val="22"/>
                <w:szCs w:val="24"/>
              </w:rPr>
            </w:pPr>
            <w:r>
              <w:rPr>
                <w:sz w:val="22"/>
                <w:szCs w:val="24"/>
              </w:rPr>
              <w:t>350</w:t>
            </w:r>
          </w:p>
        </w:tc>
        <w:tc>
          <w:tcPr>
            <w:tcW w:w="1276" w:type="dxa"/>
            <w:tcBorders>
              <w:top w:val="nil"/>
              <w:left w:val="nil"/>
              <w:bottom w:val="single" w:sz="4" w:space="0" w:color="auto"/>
              <w:right w:val="single" w:sz="4" w:space="0" w:color="auto"/>
            </w:tcBorders>
            <w:shd w:val="clear" w:color="auto" w:fill="auto"/>
            <w:noWrap/>
            <w:vAlign w:val="center"/>
            <w:hideMark/>
          </w:tcPr>
          <w:p w:rsidR="009C34E0" w:rsidRPr="008C5C0D" w:rsidRDefault="009C34E0" w:rsidP="0008246A">
            <w:pPr>
              <w:spacing w:after="0" w:line="240" w:lineRule="auto"/>
              <w:jc w:val="center"/>
              <w:rPr>
                <w:sz w:val="22"/>
                <w:szCs w:val="24"/>
              </w:rPr>
            </w:pPr>
            <w:r>
              <w:rPr>
                <w:sz w:val="22"/>
                <w:szCs w:val="24"/>
              </w:rPr>
              <w:t>350,0</w:t>
            </w:r>
          </w:p>
        </w:tc>
        <w:tc>
          <w:tcPr>
            <w:tcW w:w="1417" w:type="dxa"/>
            <w:tcBorders>
              <w:top w:val="nil"/>
              <w:left w:val="nil"/>
              <w:bottom w:val="single" w:sz="4" w:space="0" w:color="auto"/>
              <w:right w:val="single" w:sz="4" w:space="0" w:color="auto"/>
            </w:tcBorders>
            <w:shd w:val="clear" w:color="auto" w:fill="auto"/>
            <w:noWrap/>
            <w:vAlign w:val="center"/>
            <w:hideMark/>
          </w:tcPr>
          <w:p w:rsidR="009C34E0" w:rsidRPr="00080930" w:rsidRDefault="009C34E0" w:rsidP="0008246A">
            <w:pPr>
              <w:spacing w:after="0" w:line="240" w:lineRule="auto"/>
              <w:jc w:val="center"/>
              <w:rPr>
                <w:sz w:val="22"/>
                <w:szCs w:val="24"/>
              </w:rPr>
            </w:pPr>
            <w:r>
              <w:rPr>
                <w:sz w:val="22"/>
                <w:szCs w:val="24"/>
              </w:rPr>
              <w:t>100</w:t>
            </w:r>
          </w:p>
        </w:tc>
      </w:tr>
      <w:tr w:rsidR="009C34E0" w:rsidRPr="00C42797" w:rsidTr="0075229F">
        <w:trPr>
          <w:trHeight w:val="658"/>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9C34E0" w:rsidRPr="00C67E06" w:rsidRDefault="009C34E0" w:rsidP="00C67E06">
            <w:pPr>
              <w:spacing w:after="0" w:line="240" w:lineRule="auto"/>
              <w:ind w:left="142"/>
              <w:jc w:val="center"/>
              <w:rPr>
                <w:rFonts w:eastAsia="Times New Roman" w:cs="Times New Roman"/>
                <w:sz w:val="18"/>
                <w:szCs w:val="18"/>
                <w:lang w:eastAsia="ru-RU"/>
              </w:rPr>
            </w:pPr>
            <w:r>
              <w:rPr>
                <w:rFonts w:eastAsia="Times New Roman" w:cs="Times New Roman"/>
                <w:sz w:val="18"/>
                <w:szCs w:val="18"/>
                <w:lang w:eastAsia="ru-RU"/>
              </w:rPr>
              <w:t>23</w:t>
            </w:r>
          </w:p>
        </w:tc>
        <w:tc>
          <w:tcPr>
            <w:tcW w:w="6056" w:type="dxa"/>
            <w:tcBorders>
              <w:top w:val="nil"/>
              <w:left w:val="nil"/>
              <w:bottom w:val="single" w:sz="4" w:space="0" w:color="auto"/>
              <w:right w:val="single" w:sz="4" w:space="0" w:color="auto"/>
            </w:tcBorders>
            <w:shd w:val="clear" w:color="auto" w:fill="auto"/>
            <w:hideMark/>
          </w:tcPr>
          <w:p w:rsidR="009C34E0" w:rsidRPr="00080930" w:rsidRDefault="009C34E0" w:rsidP="0008246A">
            <w:pPr>
              <w:pStyle w:val="ab"/>
              <w:ind w:left="-57" w:right="-57"/>
              <w:jc w:val="center"/>
              <w:rPr>
                <w:sz w:val="22"/>
                <w:szCs w:val="24"/>
              </w:rPr>
            </w:pPr>
            <w:r w:rsidRPr="00080930">
              <w:rPr>
                <w:sz w:val="22"/>
                <w:szCs w:val="24"/>
              </w:rPr>
              <w:t>Программа управления муниципальной собственностью муниципального образования «</w:t>
            </w:r>
            <w:proofErr w:type="spellStart"/>
            <w:r w:rsidRPr="00080930">
              <w:rPr>
                <w:sz w:val="22"/>
                <w:szCs w:val="24"/>
              </w:rPr>
              <w:t>Майнское</w:t>
            </w:r>
            <w:proofErr w:type="spellEnd"/>
            <w:r w:rsidRPr="00080930">
              <w:rPr>
                <w:sz w:val="22"/>
                <w:szCs w:val="24"/>
              </w:rPr>
              <w:t xml:space="preserve"> городское поселение» на 2019-2021 годы</w:t>
            </w:r>
          </w:p>
        </w:tc>
        <w:tc>
          <w:tcPr>
            <w:tcW w:w="1298" w:type="dxa"/>
            <w:tcBorders>
              <w:top w:val="nil"/>
              <w:left w:val="nil"/>
              <w:bottom w:val="single" w:sz="4" w:space="0" w:color="auto"/>
              <w:right w:val="single" w:sz="4" w:space="0" w:color="auto"/>
            </w:tcBorders>
            <w:shd w:val="clear" w:color="auto" w:fill="auto"/>
            <w:noWrap/>
            <w:vAlign w:val="center"/>
            <w:hideMark/>
          </w:tcPr>
          <w:p w:rsidR="009C34E0" w:rsidRPr="003E62E7" w:rsidRDefault="009C34E0" w:rsidP="0008246A">
            <w:pPr>
              <w:spacing w:after="0" w:line="240" w:lineRule="auto"/>
              <w:jc w:val="center"/>
              <w:rPr>
                <w:sz w:val="20"/>
                <w:szCs w:val="20"/>
              </w:rPr>
            </w:pPr>
            <w:r>
              <w:rPr>
                <w:sz w:val="20"/>
                <w:szCs w:val="20"/>
              </w:rPr>
              <w:t>4</w:t>
            </w:r>
          </w:p>
        </w:tc>
        <w:tc>
          <w:tcPr>
            <w:tcW w:w="1418" w:type="dxa"/>
            <w:tcBorders>
              <w:top w:val="nil"/>
              <w:left w:val="nil"/>
              <w:bottom w:val="single" w:sz="4" w:space="0" w:color="auto"/>
              <w:right w:val="single" w:sz="4" w:space="0" w:color="auto"/>
            </w:tcBorders>
            <w:shd w:val="clear" w:color="auto" w:fill="auto"/>
            <w:noWrap/>
            <w:vAlign w:val="center"/>
            <w:hideMark/>
          </w:tcPr>
          <w:p w:rsidR="009C34E0" w:rsidRPr="003E62E7" w:rsidRDefault="009C34E0" w:rsidP="0008246A">
            <w:pPr>
              <w:spacing w:after="0" w:line="240" w:lineRule="auto"/>
              <w:jc w:val="center"/>
              <w:rPr>
                <w:sz w:val="20"/>
                <w:szCs w:val="20"/>
              </w:rPr>
            </w:pPr>
            <w:r>
              <w:rPr>
                <w:sz w:val="20"/>
                <w:szCs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9C34E0" w:rsidRPr="003E62E7" w:rsidRDefault="009C34E0" w:rsidP="0008246A">
            <w:pPr>
              <w:spacing w:after="0" w:line="240" w:lineRule="auto"/>
              <w:jc w:val="center"/>
              <w:rPr>
                <w:sz w:val="20"/>
                <w:szCs w:val="20"/>
              </w:rPr>
            </w:pPr>
            <w:r>
              <w:rPr>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9C34E0" w:rsidRPr="00080930" w:rsidRDefault="009C34E0" w:rsidP="0008246A">
            <w:pPr>
              <w:spacing w:after="0" w:line="240" w:lineRule="auto"/>
              <w:jc w:val="center"/>
              <w:rPr>
                <w:sz w:val="22"/>
                <w:szCs w:val="24"/>
              </w:rPr>
            </w:pPr>
            <w:r>
              <w:rPr>
                <w:sz w:val="22"/>
                <w:szCs w:val="24"/>
              </w:rPr>
              <w:t>249,2</w:t>
            </w:r>
          </w:p>
        </w:tc>
        <w:tc>
          <w:tcPr>
            <w:tcW w:w="1276" w:type="dxa"/>
            <w:tcBorders>
              <w:top w:val="nil"/>
              <w:left w:val="nil"/>
              <w:bottom w:val="single" w:sz="4" w:space="0" w:color="auto"/>
              <w:right w:val="single" w:sz="4" w:space="0" w:color="auto"/>
            </w:tcBorders>
            <w:shd w:val="clear" w:color="auto" w:fill="auto"/>
            <w:noWrap/>
            <w:vAlign w:val="center"/>
            <w:hideMark/>
          </w:tcPr>
          <w:p w:rsidR="009C34E0" w:rsidRPr="008C5C0D" w:rsidRDefault="009C34E0" w:rsidP="0008246A">
            <w:pPr>
              <w:spacing w:after="0" w:line="240" w:lineRule="auto"/>
              <w:jc w:val="center"/>
              <w:rPr>
                <w:sz w:val="22"/>
                <w:szCs w:val="24"/>
              </w:rPr>
            </w:pPr>
            <w:r>
              <w:rPr>
                <w:sz w:val="22"/>
                <w:szCs w:val="24"/>
              </w:rPr>
              <w:t>249,2</w:t>
            </w:r>
          </w:p>
        </w:tc>
        <w:tc>
          <w:tcPr>
            <w:tcW w:w="1417" w:type="dxa"/>
            <w:tcBorders>
              <w:top w:val="nil"/>
              <w:left w:val="nil"/>
              <w:bottom w:val="single" w:sz="4" w:space="0" w:color="auto"/>
              <w:right w:val="single" w:sz="4" w:space="0" w:color="auto"/>
            </w:tcBorders>
            <w:shd w:val="clear" w:color="auto" w:fill="auto"/>
            <w:noWrap/>
            <w:vAlign w:val="center"/>
            <w:hideMark/>
          </w:tcPr>
          <w:p w:rsidR="009C34E0" w:rsidRPr="00080930" w:rsidRDefault="009C34E0" w:rsidP="0008246A">
            <w:pPr>
              <w:spacing w:after="0" w:line="240" w:lineRule="auto"/>
              <w:jc w:val="center"/>
              <w:rPr>
                <w:sz w:val="22"/>
                <w:szCs w:val="24"/>
              </w:rPr>
            </w:pPr>
            <w:r>
              <w:rPr>
                <w:sz w:val="22"/>
                <w:szCs w:val="24"/>
              </w:rPr>
              <w:t>100</w:t>
            </w:r>
          </w:p>
        </w:tc>
      </w:tr>
      <w:tr w:rsidR="005A07C0" w:rsidRPr="00C42797" w:rsidTr="0075229F">
        <w:trPr>
          <w:trHeight w:val="658"/>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5A07C0" w:rsidRPr="00C67E06" w:rsidRDefault="005A07C0" w:rsidP="00C67E06">
            <w:pPr>
              <w:spacing w:after="0" w:line="240" w:lineRule="auto"/>
              <w:ind w:left="142"/>
              <w:jc w:val="center"/>
              <w:rPr>
                <w:rFonts w:eastAsia="Times New Roman" w:cs="Times New Roman"/>
                <w:sz w:val="18"/>
                <w:szCs w:val="18"/>
                <w:lang w:eastAsia="ru-RU"/>
              </w:rPr>
            </w:pPr>
            <w:r>
              <w:rPr>
                <w:rFonts w:eastAsia="Times New Roman" w:cs="Times New Roman"/>
                <w:sz w:val="18"/>
                <w:szCs w:val="18"/>
                <w:lang w:eastAsia="ru-RU"/>
              </w:rPr>
              <w:t>24</w:t>
            </w:r>
          </w:p>
        </w:tc>
        <w:tc>
          <w:tcPr>
            <w:tcW w:w="6056" w:type="dxa"/>
            <w:tcBorders>
              <w:top w:val="nil"/>
              <w:left w:val="nil"/>
              <w:bottom w:val="single" w:sz="4" w:space="0" w:color="auto"/>
              <w:right w:val="single" w:sz="4" w:space="0" w:color="auto"/>
            </w:tcBorders>
            <w:shd w:val="clear" w:color="auto" w:fill="auto"/>
            <w:hideMark/>
          </w:tcPr>
          <w:p w:rsidR="005A07C0" w:rsidRPr="00080930" w:rsidRDefault="005A07C0" w:rsidP="0008246A">
            <w:pPr>
              <w:ind w:left="-57" w:right="-57"/>
              <w:jc w:val="center"/>
              <w:rPr>
                <w:sz w:val="22"/>
              </w:rPr>
            </w:pPr>
            <w:r w:rsidRPr="00080930">
              <w:rPr>
                <w:sz w:val="22"/>
              </w:rPr>
              <w:t>«Развитие физической культуры и спорта в муниципальном  образовании  «</w:t>
            </w:r>
            <w:proofErr w:type="spellStart"/>
            <w:r w:rsidRPr="00080930">
              <w:rPr>
                <w:sz w:val="22"/>
              </w:rPr>
              <w:t>Майнский</w:t>
            </w:r>
            <w:proofErr w:type="spellEnd"/>
            <w:r w:rsidRPr="00080930">
              <w:rPr>
                <w:sz w:val="22"/>
              </w:rPr>
              <w:t xml:space="preserve"> район»  на 2019-2021 годы».    </w:t>
            </w:r>
          </w:p>
        </w:tc>
        <w:tc>
          <w:tcPr>
            <w:tcW w:w="1298" w:type="dxa"/>
            <w:tcBorders>
              <w:top w:val="nil"/>
              <w:left w:val="nil"/>
              <w:bottom w:val="single" w:sz="4" w:space="0" w:color="auto"/>
              <w:right w:val="single" w:sz="4" w:space="0" w:color="auto"/>
            </w:tcBorders>
            <w:shd w:val="clear" w:color="auto" w:fill="auto"/>
            <w:noWrap/>
            <w:vAlign w:val="center"/>
            <w:hideMark/>
          </w:tcPr>
          <w:p w:rsidR="005A07C0" w:rsidRPr="003E62E7" w:rsidRDefault="00955D8A" w:rsidP="0008246A">
            <w:pPr>
              <w:spacing w:after="0" w:line="240" w:lineRule="auto"/>
              <w:jc w:val="center"/>
              <w:rPr>
                <w:sz w:val="20"/>
                <w:szCs w:val="20"/>
              </w:rPr>
            </w:pPr>
            <w:r>
              <w:rPr>
                <w:sz w:val="20"/>
                <w:szCs w:val="20"/>
              </w:rPr>
              <w:t>5</w:t>
            </w:r>
          </w:p>
        </w:tc>
        <w:tc>
          <w:tcPr>
            <w:tcW w:w="1418" w:type="dxa"/>
            <w:tcBorders>
              <w:top w:val="nil"/>
              <w:left w:val="nil"/>
              <w:bottom w:val="single" w:sz="4" w:space="0" w:color="auto"/>
              <w:right w:val="single" w:sz="4" w:space="0" w:color="auto"/>
            </w:tcBorders>
            <w:shd w:val="clear" w:color="auto" w:fill="auto"/>
            <w:noWrap/>
            <w:vAlign w:val="center"/>
            <w:hideMark/>
          </w:tcPr>
          <w:p w:rsidR="005A07C0" w:rsidRPr="003E62E7" w:rsidRDefault="00955D8A" w:rsidP="0008246A">
            <w:pPr>
              <w:spacing w:after="0" w:line="240" w:lineRule="auto"/>
              <w:jc w:val="center"/>
              <w:rPr>
                <w:sz w:val="20"/>
                <w:szCs w:val="20"/>
              </w:rPr>
            </w:pPr>
            <w:r>
              <w:rPr>
                <w:sz w:val="20"/>
                <w:szCs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5A07C0" w:rsidRPr="003E62E7" w:rsidRDefault="00955D8A" w:rsidP="0008246A">
            <w:pPr>
              <w:spacing w:after="0" w:line="240" w:lineRule="auto"/>
              <w:jc w:val="center"/>
              <w:rPr>
                <w:sz w:val="20"/>
                <w:szCs w:val="20"/>
              </w:rPr>
            </w:pPr>
            <w:r>
              <w:rPr>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5A07C0" w:rsidRPr="00080930" w:rsidRDefault="005A07C0" w:rsidP="0008246A">
            <w:pPr>
              <w:spacing w:after="0" w:line="240" w:lineRule="auto"/>
              <w:jc w:val="center"/>
              <w:rPr>
                <w:sz w:val="22"/>
                <w:szCs w:val="24"/>
              </w:rPr>
            </w:pPr>
            <w:r>
              <w:rPr>
                <w:sz w:val="22"/>
                <w:szCs w:val="24"/>
              </w:rPr>
              <w:t>2791,6</w:t>
            </w:r>
          </w:p>
        </w:tc>
        <w:tc>
          <w:tcPr>
            <w:tcW w:w="1276" w:type="dxa"/>
            <w:tcBorders>
              <w:top w:val="nil"/>
              <w:left w:val="nil"/>
              <w:bottom w:val="single" w:sz="4" w:space="0" w:color="auto"/>
              <w:right w:val="single" w:sz="4" w:space="0" w:color="auto"/>
            </w:tcBorders>
            <w:shd w:val="clear" w:color="auto" w:fill="auto"/>
            <w:noWrap/>
            <w:vAlign w:val="center"/>
            <w:hideMark/>
          </w:tcPr>
          <w:p w:rsidR="005A07C0" w:rsidRPr="008C5C0D" w:rsidRDefault="005A07C0" w:rsidP="0008246A">
            <w:pPr>
              <w:spacing w:after="0" w:line="240" w:lineRule="auto"/>
              <w:jc w:val="center"/>
              <w:rPr>
                <w:sz w:val="22"/>
                <w:szCs w:val="24"/>
              </w:rPr>
            </w:pPr>
            <w:r>
              <w:rPr>
                <w:sz w:val="22"/>
                <w:szCs w:val="24"/>
              </w:rPr>
              <w:t>2791,6</w:t>
            </w:r>
          </w:p>
        </w:tc>
        <w:tc>
          <w:tcPr>
            <w:tcW w:w="1417" w:type="dxa"/>
            <w:tcBorders>
              <w:top w:val="nil"/>
              <w:left w:val="nil"/>
              <w:bottom w:val="single" w:sz="4" w:space="0" w:color="auto"/>
              <w:right w:val="single" w:sz="4" w:space="0" w:color="auto"/>
            </w:tcBorders>
            <w:shd w:val="clear" w:color="auto" w:fill="auto"/>
            <w:noWrap/>
            <w:vAlign w:val="center"/>
            <w:hideMark/>
          </w:tcPr>
          <w:p w:rsidR="005A07C0" w:rsidRPr="00080930" w:rsidRDefault="005A07C0" w:rsidP="0008246A">
            <w:pPr>
              <w:spacing w:after="0" w:line="240" w:lineRule="auto"/>
              <w:jc w:val="center"/>
              <w:rPr>
                <w:sz w:val="22"/>
                <w:szCs w:val="24"/>
              </w:rPr>
            </w:pPr>
            <w:r>
              <w:rPr>
                <w:sz w:val="22"/>
                <w:szCs w:val="24"/>
              </w:rPr>
              <w:t>100</w:t>
            </w:r>
          </w:p>
        </w:tc>
      </w:tr>
      <w:tr w:rsidR="00755BF1" w:rsidRPr="00C42797" w:rsidTr="0075229F">
        <w:trPr>
          <w:trHeight w:val="658"/>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755BF1" w:rsidRPr="00C67E06" w:rsidRDefault="00755BF1" w:rsidP="00C67E06">
            <w:pPr>
              <w:spacing w:after="0" w:line="240" w:lineRule="auto"/>
              <w:ind w:left="142"/>
              <w:jc w:val="center"/>
              <w:rPr>
                <w:rFonts w:eastAsia="Times New Roman" w:cs="Times New Roman"/>
                <w:sz w:val="18"/>
                <w:szCs w:val="18"/>
                <w:lang w:eastAsia="ru-RU"/>
              </w:rPr>
            </w:pPr>
            <w:r>
              <w:rPr>
                <w:rFonts w:eastAsia="Times New Roman" w:cs="Times New Roman"/>
                <w:sz w:val="18"/>
                <w:szCs w:val="18"/>
                <w:lang w:eastAsia="ru-RU"/>
              </w:rPr>
              <w:t>25</w:t>
            </w:r>
          </w:p>
        </w:tc>
        <w:tc>
          <w:tcPr>
            <w:tcW w:w="6056" w:type="dxa"/>
            <w:tcBorders>
              <w:top w:val="nil"/>
              <w:left w:val="nil"/>
              <w:bottom w:val="single" w:sz="4" w:space="0" w:color="auto"/>
              <w:right w:val="single" w:sz="4" w:space="0" w:color="auto"/>
            </w:tcBorders>
            <w:shd w:val="clear" w:color="auto" w:fill="auto"/>
            <w:hideMark/>
          </w:tcPr>
          <w:p w:rsidR="00755BF1" w:rsidRPr="00080930" w:rsidRDefault="00755BF1" w:rsidP="0008246A">
            <w:pPr>
              <w:pStyle w:val="ab"/>
              <w:ind w:left="-57" w:right="-57"/>
              <w:jc w:val="center"/>
              <w:rPr>
                <w:sz w:val="22"/>
                <w:szCs w:val="24"/>
              </w:rPr>
            </w:pPr>
            <w:r w:rsidRPr="00080930">
              <w:rPr>
                <w:sz w:val="22"/>
                <w:szCs w:val="24"/>
              </w:rPr>
              <w:t xml:space="preserve"> «Развитие малого и среднего предпринимательства муниципального образования «</w:t>
            </w:r>
            <w:proofErr w:type="spellStart"/>
            <w:r w:rsidRPr="00080930">
              <w:rPr>
                <w:sz w:val="22"/>
                <w:szCs w:val="24"/>
              </w:rPr>
              <w:t>Майнский</w:t>
            </w:r>
            <w:proofErr w:type="spellEnd"/>
            <w:r w:rsidRPr="00080930">
              <w:rPr>
                <w:sz w:val="22"/>
                <w:szCs w:val="24"/>
              </w:rPr>
              <w:t xml:space="preserve"> ра</w:t>
            </w:r>
            <w:r>
              <w:rPr>
                <w:sz w:val="22"/>
                <w:szCs w:val="24"/>
              </w:rPr>
              <w:t>йон» Ульяновской области на 2020-2022</w:t>
            </w:r>
            <w:r w:rsidRPr="00080930">
              <w:rPr>
                <w:sz w:val="22"/>
                <w:szCs w:val="24"/>
              </w:rPr>
              <w:t xml:space="preserve"> гг.»</w:t>
            </w:r>
          </w:p>
        </w:tc>
        <w:tc>
          <w:tcPr>
            <w:tcW w:w="1298" w:type="dxa"/>
            <w:tcBorders>
              <w:top w:val="nil"/>
              <w:left w:val="nil"/>
              <w:bottom w:val="single" w:sz="4" w:space="0" w:color="auto"/>
              <w:right w:val="single" w:sz="4" w:space="0" w:color="auto"/>
            </w:tcBorders>
            <w:shd w:val="clear" w:color="auto" w:fill="auto"/>
            <w:noWrap/>
            <w:vAlign w:val="center"/>
            <w:hideMark/>
          </w:tcPr>
          <w:p w:rsidR="00755BF1" w:rsidRPr="003E62E7" w:rsidRDefault="00755BF1" w:rsidP="0008246A">
            <w:pPr>
              <w:spacing w:after="0" w:line="240" w:lineRule="auto"/>
              <w:jc w:val="center"/>
              <w:rPr>
                <w:sz w:val="20"/>
                <w:szCs w:val="20"/>
              </w:rPr>
            </w:pPr>
            <w:r>
              <w:rPr>
                <w:sz w:val="20"/>
                <w:szCs w:val="20"/>
              </w:rPr>
              <w:t>5</w:t>
            </w:r>
          </w:p>
        </w:tc>
        <w:tc>
          <w:tcPr>
            <w:tcW w:w="1418" w:type="dxa"/>
            <w:tcBorders>
              <w:top w:val="nil"/>
              <w:left w:val="nil"/>
              <w:bottom w:val="single" w:sz="4" w:space="0" w:color="auto"/>
              <w:right w:val="single" w:sz="4" w:space="0" w:color="auto"/>
            </w:tcBorders>
            <w:shd w:val="clear" w:color="auto" w:fill="auto"/>
            <w:noWrap/>
            <w:vAlign w:val="center"/>
            <w:hideMark/>
          </w:tcPr>
          <w:p w:rsidR="00755BF1" w:rsidRPr="003E62E7" w:rsidRDefault="00755BF1" w:rsidP="0008246A">
            <w:pPr>
              <w:spacing w:after="0" w:line="240" w:lineRule="auto"/>
              <w:jc w:val="center"/>
              <w:rPr>
                <w:sz w:val="20"/>
                <w:szCs w:val="20"/>
              </w:rPr>
            </w:pPr>
            <w:r>
              <w:rPr>
                <w:sz w:val="20"/>
                <w:szCs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755BF1" w:rsidRPr="003E62E7" w:rsidRDefault="00755BF1" w:rsidP="0008246A">
            <w:pPr>
              <w:spacing w:after="0" w:line="240" w:lineRule="auto"/>
              <w:jc w:val="center"/>
              <w:rPr>
                <w:sz w:val="20"/>
                <w:szCs w:val="20"/>
              </w:rPr>
            </w:pPr>
            <w:r>
              <w:rPr>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755BF1" w:rsidRPr="00080930" w:rsidRDefault="00755BF1" w:rsidP="0008246A">
            <w:pPr>
              <w:spacing w:after="0" w:line="240" w:lineRule="auto"/>
              <w:jc w:val="center"/>
              <w:rPr>
                <w:sz w:val="22"/>
                <w:szCs w:val="24"/>
              </w:rPr>
            </w:pPr>
            <w:r>
              <w:rPr>
                <w:sz w:val="22"/>
                <w:szCs w:val="24"/>
              </w:rPr>
              <w:t>755,4</w:t>
            </w:r>
          </w:p>
        </w:tc>
        <w:tc>
          <w:tcPr>
            <w:tcW w:w="1276" w:type="dxa"/>
            <w:tcBorders>
              <w:top w:val="nil"/>
              <w:left w:val="nil"/>
              <w:bottom w:val="single" w:sz="4" w:space="0" w:color="auto"/>
              <w:right w:val="single" w:sz="4" w:space="0" w:color="auto"/>
            </w:tcBorders>
            <w:shd w:val="clear" w:color="auto" w:fill="auto"/>
            <w:noWrap/>
            <w:vAlign w:val="center"/>
            <w:hideMark/>
          </w:tcPr>
          <w:p w:rsidR="00755BF1" w:rsidRPr="008C5C0D" w:rsidRDefault="00755BF1" w:rsidP="0008246A">
            <w:pPr>
              <w:spacing w:after="0" w:line="240" w:lineRule="auto"/>
              <w:jc w:val="center"/>
              <w:rPr>
                <w:sz w:val="22"/>
                <w:szCs w:val="24"/>
              </w:rPr>
            </w:pPr>
            <w:r>
              <w:rPr>
                <w:sz w:val="22"/>
                <w:szCs w:val="24"/>
              </w:rPr>
              <w:t>755,4</w:t>
            </w:r>
          </w:p>
        </w:tc>
        <w:tc>
          <w:tcPr>
            <w:tcW w:w="1417" w:type="dxa"/>
            <w:tcBorders>
              <w:top w:val="nil"/>
              <w:left w:val="nil"/>
              <w:bottom w:val="single" w:sz="4" w:space="0" w:color="auto"/>
              <w:right w:val="single" w:sz="4" w:space="0" w:color="auto"/>
            </w:tcBorders>
            <w:shd w:val="clear" w:color="auto" w:fill="auto"/>
            <w:noWrap/>
            <w:vAlign w:val="center"/>
            <w:hideMark/>
          </w:tcPr>
          <w:p w:rsidR="00755BF1" w:rsidRPr="00080930" w:rsidRDefault="00755BF1" w:rsidP="0008246A">
            <w:pPr>
              <w:spacing w:after="0" w:line="240" w:lineRule="auto"/>
              <w:jc w:val="center"/>
              <w:rPr>
                <w:sz w:val="22"/>
                <w:szCs w:val="24"/>
              </w:rPr>
            </w:pPr>
            <w:r>
              <w:rPr>
                <w:sz w:val="22"/>
                <w:szCs w:val="24"/>
              </w:rPr>
              <w:t>100</w:t>
            </w:r>
          </w:p>
        </w:tc>
      </w:tr>
      <w:tr w:rsidR="00664D0B" w:rsidRPr="00C42797" w:rsidTr="0075229F">
        <w:trPr>
          <w:trHeight w:val="658"/>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664D0B" w:rsidRPr="00C67E06" w:rsidRDefault="00664D0B" w:rsidP="00C67E06">
            <w:pPr>
              <w:spacing w:after="0" w:line="240" w:lineRule="auto"/>
              <w:ind w:left="142"/>
              <w:jc w:val="center"/>
              <w:rPr>
                <w:rFonts w:eastAsia="Times New Roman" w:cs="Times New Roman"/>
                <w:sz w:val="18"/>
                <w:szCs w:val="18"/>
                <w:lang w:eastAsia="ru-RU"/>
              </w:rPr>
            </w:pPr>
            <w:r>
              <w:rPr>
                <w:rFonts w:eastAsia="Times New Roman" w:cs="Times New Roman"/>
                <w:sz w:val="18"/>
                <w:szCs w:val="18"/>
                <w:lang w:eastAsia="ru-RU"/>
              </w:rPr>
              <w:t>26</w:t>
            </w:r>
          </w:p>
        </w:tc>
        <w:tc>
          <w:tcPr>
            <w:tcW w:w="6056" w:type="dxa"/>
            <w:tcBorders>
              <w:top w:val="nil"/>
              <w:left w:val="nil"/>
              <w:bottom w:val="single" w:sz="4" w:space="0" w:color="auto"/>
              <w:right w:val="single" w:sz="4" w:space="0" w:color="auto"/>
            </w:tcBorders>
            <w:shd w:val="clear" w:color="auto" w:fill="auto"/>
            <w:hideMark/>
          </w:tcPr>
          <w:p w:rsidR="00664D0B" w:rsidRPr="00080930" w:rsidRDefault="00664D0B" w:rsidP="0008246A">
            <w:pPr>
              <w:pStyle w:val="ab"/>
              <w:ind w:left="-57" w:right="-57"/>
              <w:jc w:val="center"/>
              <w:rPr>
                <w:sz w:val="22"/>
                <w:szCs w:val="24"/>
              </w:rPr>
            </w:pPr>
            <w:r w:rsidRPr="00080930">
              <w:rPr>
                <w:sz w:val="22"/>
                <w:szCs w:val="24"/>
              </w:rPr>
              <w:t>Гражданское общество и национальная политика в МО «</w:t>
            </w:r>
            <w:proofErr w:type="spellStart"/>
            <w:r w:rsidRPr="00080930">
              <w:rPr>
                <w:sz w:val="22"/>
                <w:szCs w:val="24"/>
              </w:rPr>
              <w:t>Майнский</w:t>
            </w:r>
            <w:proofErr w:type="spellEnd"/>
            <w:r w:rsidRPr="00080930">
              <w:rPr>
                <w:sz w:val="22"/>
                <w:szCs w:val="24"/>
              </w:rPr>
              <w:t xml:space="preserve"> район» Ульяновской области на 2019-2021 годы</w:t>
            </w:r>
          </w:p>
        </w:tc>
        <w:tc>
          <w:tcPr>
            <w:tcW w:w="1298" w:type="dxa"/>
            <w:tcBorders>
              <w:top w:val="nil"/>
              <w:left w:val="nil"/>
              <w:bottom w:val="single" w:sz="4" w:space="0" w:color="auto"/>
              <w:right w:val="single" w:sz="4" w:space="0" w:color="auto"/>
            </w:tcBorders>
            <w:shd w:val="clear" w:color="auto" w:fill="auto"/>
            <w:noWrap/>
            <w:vAlign w:val="center"/>
            <w:hideMark/>
          </w:tcPr>
          <w:p w:rsidR="00664D0B" w:rsidRPr="003E62E7" w:rsidRDefault="00664D0B" w:rsidP="0008246A">
            <w:pPr>
              <w:spacing w:after="0" w:line="240" w:lineRule="auto"/>
              <w:jc w:val="center"/>
              <w:rPr>
                <w:sz w:val="20"/>
                <w:szCs w:val="20"/>
              </w:rPr>
            </w:pPr>
            <w:r>
              <w:rPr>
                <w:sz w:val="20"/>
                <w:szCs w:val="20"/>
              </w:rPr>
              <w:t>3</w:t>
            </w:r>
          </w:p>
        </w:tc>
        <w:tc>
          <w:tcPr>
            <w:tcW w:w="1418" w:type="dxa"/>
            <w:tcBorders>
              <w:top w:val="nil"/>
              <w:left w:val="nil"/>
              <w:bottom w:val="single" w:sz="4" w:space="0" w:color="auto"/>
              <w:right w:val="single" w:sz="4" w:space="0" w:color="auto"/>
            </w:tcBorders>
            <w:shd w:val="clear" w:color="auto" w:fill="auto"/>
            <w:noWrap/>
            <w:vAlign w:val="center"/>
            <w:hideMark/>
          </w:tcPr>
          <w:p w:rsidR="00664D0B" w:rsidRPr="003E62E7" w:rsidRDefault="00664D0B" w:rsidP="0008246A">
            <w:pPr>
              <w:spacing w:after="0" w:line="240" w:lineRule="auto"/>
              <w:jc w:val="center"/>
              <w:rPr>
                <w:sz w:val="20"/>
                <w:szCs w:val="20"/>
              </w:rPr>
            </w:pPr>
            <w:r>
              <w:rPr>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64D0B" w:rsidRPr="003E62E7" w:rsidRDefault="00664D0B" w:rsidP="0008246A">
            <w:pPr>
              <w:spacing w:after="0" w:line="240" w:lineRule="auto"/>
              <w:jc w:val="center"/>
              <w:rPr>
                <w:sz w:val="20"/>
                <w:szCs w:val="20"/>
              </w:rPr>
            </w:pPr>
            <w:r>
              <w:rPr>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664D0B" w:rsidRPr="00080930" w:rsidRDefault="00664D0B" w:rsidP="0008246A">
            <w:pPr>
              <w:spacing w:after="0" w:line="240" w:lineRule="auto"/>
              <w:jc w:val="center"/>
              <w:rPr>
                <w:sz w:val="22"/>
                <w:szCs w:val="24"/>
              </w:rPr>
            </w:pPr>
            <w:r>
              <w:rPr>
                <w:sz w:val="22"/>
                <w:szCs w:val="24"/>
              </w:rPr>
              <w:t>200</w:t>
            </w:r>
          </w:p>
        </w:tc>
        <w:tc>
          <w:tcPr>
            <w:tcW w:w="1276" w:type="dxa"/>
            <w:tcBorders>
              <w:top w:val="nil"/>
              <w:left w:val="nil"/>
              <w:bottom w:val="single" w:sz="4" w:space="0" w:color="auto"/>
              <w:right w:val="single" w:sz="4" w:space="0" w:color="auto"/>
            </w:tcBorders>
            <w:shd w:val="clear" w:color="auto" w:fill="auto"/>
            <w:noWrap/>
            <w:vAlign w:val="center"/>
            <w:hideMark/>
          </w:tcPr>
          <w:p w:rsidR="00664D0B" w:rsidRPr="008C5C0D" w:rsidRDefault="00664D0B" w:rsidP="0008246A">
            <w:pPr>
              <w:spacing w:after="0" w:line="240" w:lineRule="auto"/>
              <w:jc w:val="center"/>
              <w:rPr>
                <w:sz w:val="22"/>
                <w:szCs w:val="24"/>
              </w:rPr>
            </w:pPr>
            <w:r>
              <w:rPr>
                <w:sz w:val="22"/>
                <w:szCs w:val="24"/>
              </w:rPr>
              <w:t>200</w:t>
            </w:r>
          </w:p>
        </w:tc>
        <w:tc>
          <w:tcPr>
            <w:tcW w:w="1417" w:type="dxa"/>
            <w:tcBorders>
              <w:top w:val="nil"/>
              <w:left w:val="nil"/>
              <w:bottom w:val="single" w:sz="4" w:space="0" w:color="auto"/>
              <w:right w:val="single" w:sz="4" w:space="0" w:color="auto"/>
            </w:tcBorders>
            <w:shd w:val="clear" w:color="auto" w:fill="auto"/>
            <w:noWrap/>
            <w:vAlign w:val="center"/>
            <w:hideMark/>
          </w:tcPr>
          <w:p w:rsidR="00664D0B" w:rsidRPr="00080930" w:rsidRDefault="00664D0B" w:rsidP="0008246A">
            <w:pPr>
              <w:spacing w:after="0" w:line="240" w:lineRule="auto"/>
              <w:jc w:val="center"/>
              <w:rPr>
                <w:sz w:val="22"/>
                <w:szCs w:val="24"/>
              </w:rPr>
            </w:pPr>
            <w:r>
              <w:rPr>
                <w:sz w:val="22"/>
                <w:szCs w:val="24"/>
              </w:rPr>
              <w:t>100</w:t>
            </w:r>
          </w:p>
        </w:tc>
      </w:tr>
      <w:tr w:rsidR="00790BA7" w:rsidRPr="00C42797" w:rsidTr="0075229F">
        <w:trPr>
          <w:trHeight w:val="658"/>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790BA7" w:rsidRPr="00C67E06" w:rsidRDefault="00790BA7" w:rsidP="00C67E06">
            <w:pPr>
              <w:spacing w:after="0" w:line="240" w:lineRule="auto"/>
              <w:ind w:left="142"/>
              <w:jc w:val="center"/>
              <w:rPr>
                <w:rFonts w:eastAsia="Times New Roman" w:cs="Times New Roman"/>
                <w:sz w:val="18"/>
                <w:szCs w:val="18"/>
                <w:lang w:eastAsia="ru-RU"/>
              </w:rPr>
            </w:pPr>
            <w:r>
              <w:rPr>
                <w:rFonts w:eastAsia="Times New Roman" w:cs="Times New Roman"/>
                <w:sz w:val="18"/>
                <w:szCs w:val="18"/>
                <w:lang w:eastAsia="ru-RU"/>
              </w:rPr>
              <w:t>27</w:t>
            </w:r>
          </w:p>
        </w:tc>
        <w:tc>
          <w:tcPr>
            <w:tcW w:w="6056" w:type="dxa"/>
            <w:tcBorders>
              <w:top w:val="nil"/>
              <w:left w:val="nil"/>
              <w:bottom w:val="single" w:sz="4" w:space="0" w:color="auto"/>
              <w:right w:val="single" w:sz="4" w:space="0" w:color="auto"/>
            </w:tcBorders>
            <w:shd w:val="clear" w:color="auto" w:fill="auto"/>
            <w:hideMark/>
          </w:tcPr>
          <w:p w:rsidR="00790BA7" w:rsidRPr="00080930" w:rsidRDefault="00790BA7" w:rsidP="0008246A">
            <w:pPr>
              <w:pStyle w:val="ab"/>
              <w:ind w:left="-57" w:right="-57"/>
              <w:jc w:val="center"/>
              <w:rPr>
                <w:sz w:val="22"/>
                <w:szCs w:val="24"/>
              </w:rPr>
            </w:pPr>
            <w:r w:rsidRPr="00080930">
              <w:rPr>
                <w:sz w:val="22"/>
                <w:szCs w:val="24"/>
              </w:rPr>
              <w:t>«Укрепление единства российской нации и этнокультурное развитие народов, проживающих на территории муниципального образования «</w:t>
            </w:r>
            <w:proofErr w:type="spellStart"/>
            <w:r w:rsidRPr="00080930">
              <w:rPr>
                <w:sz w:val="22"/>
                <w:szCs w:val="24"/>
              </w:rPr>
              <w:t>Майнский</w:t>
            </w:r>
            <w:proofErr w:type="spellEnd"/>
            <w:r w:rsidRPr="00080930">
              <w:rPr>
                <w:sz w:val="22"/>
                <w:szCs w:val="24"/>
              </w:rPr>
              <w:t xml:space="preserve"> ра</w:t>
            </w:r>
            <w:r>
              <w:rPr>
                <w:sz w:val="22"/>
                <w:szCs w:val="24"/>
              </w:rPr>
              <w:t>йон» Ульяновской области на 2021-2025</w:t>
            </w:r>
            <w:r w:rsidRPr="00080930">
              <w:rPr>
                <w:sz w:val="22"/>
                <w:szCs w:val="24"/>
              </w:rPr>
              <w:t xml:space="preserve"> годы»</w:t>
            </w:r>
          </w:p>
        </w:tc>
        <w:tc>
          <w:tcPr>
            <w:tcW w:w="1298" w:type="dxa"/>
            <w:tcBorders>
              <w:top w:val="nil"/>
              <w:left w:val="nil"/>
              <w:bottom w:val="single" w:sz="4" w:space="0" w:color="auto"/>
              <w:right w:val="single" w:sz="4" w:space="0" w:color="auto"/>
            </w:tcBorders>
            <w:shd w:val="clear" w:color="auto" w:fill="auto"/>
            <w:noWrap/>
            <w:vAlign w:val="center"/>
            <w:hideMark/>
          </w:tcPr>
          <w:p w:rsidR="00790BA7" w:rsidRPr="003E62E7" w:rsidRDefault="00790BA7" w:rsidP="0008246A">
            <w:pPr>
              <w:spacing w:after="0" w:line="240" w:lineRule="auto"/>
              <w:jc w:val="center"/>
              <w:rPr>
                <w:sz w:val="20"/>
                <w:szCs w:val="20"/>
              </w:rPr>
            </w:pPr>
            <w:r>
              <w:rPr>
                <w:sz w:val="20"/>
                <w:szCs w:val="20"/>
              </w:rPr>
              <w:t>5</w:t>
            </w:r>
          </w:p>
        </w:tc>
        <w:tc>
          <w:tcPr>
            <w:tcW w:w="1418" w:type="dxa"/>
            <w:tcBorders>
              <w:top w:val="nil"/>
              <w:left w:val="nil"/>
              <w:bottom w:val="single" w:sz="4" w:space="0" w:color="auto"/>
              <w:right w:val="single" w:sz="4" w:space="0" w:color="auto"/>
            </w:tcBorders>
            <w:shd w:val="clear" w:color="auto" w:fill="auto"/>
            <w:noWrap/>
            <w:vAlign w:val="center"/>
            <w:hideMark/>
          </w:tcPr>
          <w:p w:rsidR="00790BA7" w:rsidRPr="003E62E7" w:rsidRDefault="00790BA7" w:rsidP="0008246A">
            <w:pPr>
              <w:spacing w:after="0" w:line="240" w:lineRule="auto"/>
              <w:jc w:val="center"/>
              <w:rPr>
                <w:sz w:val="20"/>
                <w:szCs w:val="20"/>
              </w:rPr>
            </w:pPr>
            <w:r>
              <w:rPr>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790BA7" w:rsidRPr="003E62E7" w:rsidRDefault="00790BA7" w:rsidP="004822BD">
            <w:pPr>
              <w:spacing w:after="0" w:line="240" w:lineRule="auto"/>
              <w:jc w:val="center"/>
              <w:rPr>
                <w:sz w:val="20"/>
                <w:szCs w:val="20"/>
              </w:rPr>
            </w:pPr>
            <w:r>
              <w:rPr>
                <w:sz w:val="20"/>
                <w:szCs w:val="20"/>
              </w:rPr>
              <w:t>6</w:t>
            </w:r>
            <w:r w:rsidR="004822BD">
              <w:rPr>
                <w:sz w:val="20"/>
                <w:szCs w:val="20"/>
              </w:rPr>
              <w:t>2</w:t>
            </w:r>
          </w:p>
        </w:tc>
        <w:tc>
          <w:tcPr>
            <w:tcW w:w="1418" w:type="dxa"/>
            <w:tcBorders>
              <w:top w:val="nil"/>
              <w:left w:val="nil"/>
              <w:bottom w:val="single" w:sz="4" w:space="0" w:color="auto"/>
              <w:right w:val="single" w:sz="4" w:space="0" w:color="auto"/>
            </w:tcBorders>
            <w:shd w:val="clear" w:color="auto" w:fill="auto"/>
            <w:noWrap/>
            <w:vAlign w:val="center"/>
            <w:hideMark/>
          </w:tcPr>
          <w:p w:rsidR="00790BA7" w:rsidRPr="00080930" w:rsidRDefault="00790BA7" w:rsidP="0008246A">
            <w:pPr>
              <w:spacing w:after="0" w:line="240" w:lineRule="auto"/>
              <w:jc w:val="center"/>
              <w:rPr>
                <w:sz w:val="22"/>
                <w:szCs w:val="24"/>
              </w:rPr>
            </w:pPr>
            <w:r>
              <w:rPr>
                <w:sz w:val="22"/>
                <w:szCs w:val="24"/>
              </w:rPr>
              <w:t>26,8</w:t>
            </w:r>
          </w:p>
        </w:tc>
        <w:tc>
          <w:tcPr>
            <w:tcW w:w="1276" w:type="dxa"/>
            <w:tcBorders>
              <w:top w:val="nil"/>
              <w:left w:val="nil"/>
              <w:bottom w:val="single" w:sz="4" w:space="0" w:color="auto"/>
              <w:right w:val="single" w:sz="4" w:space="0" w:color="auto"/>
            </w:tcBorders>
            <w:shd w:val="clear" w:color="auto" w:fill="auto"/>
            <w:noWrap/>
            <w:vAlign w:val="center"/>
            <w:hideMark/>
          </w:tcPr>
          <w:p w:rsidR="00790BA7" w:rsidRPr="008C5C0D" w:rsidRDefault="00790BA7" w:rsidP="0008246A">
            <w:pPr>
              <w:spacing w:after="0" w:line="240" w:lineRule="auto"/>
              <w:jc w:val="center"/>
              <w:rPr>
                <w:sz w:val="22"/>
                <w:szCs w:val="24"/>
              </w:rPr>
            </w:pPr>
            <w:r>
              <w:rPr>
                <w:sz w:val="22"/>
                <w:szCs w:val="24"/>
              </w:rPr>
              <w:t>26,8</w:t>
            </w:r>
          </w:p>
        </w:tc>
        <w:tc>
          <w:tcPr>
            <w:tcW w:w="1417" w:type="dxa"/>
            <w:tcBorders>
              <w:top w:val="nil"/>
              <w:left w:val="nil"/>
              <w:bottom w:val="single" w:sz="4" w:space="0" w:color="auto"/>
              <w:right w:val="single" w:sz="4" w:space="0" w:color="auto"/>
            </w:tcBorders>
            <w:shd w:val="clear" w:color="auto" w:fill="auto"/>
            <w:noWrap/>
            <w:vAlign w:val="center"/>
            <w:hideMark/>
          </w:tcPr>
          <w:p w:rsidR="00790BA7" w:rsidRPr="00080930" w:rsidRDefault="00790BA7" w:rsidP="0008246A">
            <w:pPr>
              <w:spacing w:after="0" w:line="240" w:lineRule="auto"/>
              <w:jc w:val="center"/>
              <w:rPr>
                <w:sz w:val="22"/>
                <w:szCs w:val="24"/>
              </w:rPr>
            </w:pPr>
            <w:r>
              <w:rPr>
                <w:sz w:val="22"/>
                <w:szCs w:val="24"/>
              </w:rPr>
              <w:t>100</w:t>
            </w:r>
          </w:p>
        </w:tc>
      </w:tr>
      <w:tr w:rsidR="000626DF" w:rsidRPr="00C42797" w:rsidTr="0075229F">
        <w:trPr>
          <w:trHeight w:val="658"/>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0626DF" w:rsidRPr="00C67E06" w:rsidRDefault="000626DF" w:rsidP="00C67E06">
            <w:pPr>
              <w:spacing w:after="0" w:line="240" w:lineRule="auto"/>
              <w:ind w:left="142"/>
              <w:jc w:val="center"/>
              <w:rPr>
                <w:rFonts w:eastAsia="Times New Roman" w:cs="Times New Roman"/>
                <w:sz w:val="18"/>
                <w:szCs w:val="18"/>
                <w:lang w:eastAsia="ru-RU"/>
              </w:rPr>
            </w:pPr>
            <w:r>
              <w:rPr>
                <w:rFonts w:eastAsia="Times New Roman" w:cs="Times New Roman"/>
                <w:sz w:val="18"/>
                <w:szCs w:val="18"/>
                <w:lang w:eastAsia="ru-RU"/>
              </w:rPr>
              <w:t>28</w:t>
            </w:r>
          </w:p>
        </w:tc>
        <w:tc>
          <w:tcPr>
            <w:tcW w:w="6056" w:type="dxa"/>
            <w:tcBorders>
              <w:top w:val="nil"/>
              <w:left w:val="nil"/>
              <w:bottom w:val="single" w:sz="4" w:space="0" w:color="auto"/>
              <w:right w:val="single" w:sz="4" w:space="0" w:color="auto"/>
            </w:tcBorders>
            <w:shd w:val="clear" w:color="auto" w:fill="auto"/>
            <w:hideMark/>
          </w:tcPr>
          <w:p w:rsidR="006F1FB0" w:rsidRDefault="00EA6F8C" w:rsidP="0008246A">
            <w:pPr>
              <w:pStyle w:val="ab"/>
              <w:ind w:left="-57" w:right="-57"/>
              <w:jc w:val="center"/>
              <w:rPr>
                <w:sz w:val="22"/>
                <w:szCs w:val="22"/>
              </w:rPr>
            </w:pPr>
            <w:hyperlink r:id="rId8" w:history="1">
              <w:r w:rsidR="000626DF" w:rsidRPr="00AD6664">
                <w:rPr>
                  <w:rStyle w:val="af"/>
                  <w:bCs/>
                  <w:color w:val="auto"/>
                  <w:sz w:val="22"/>
                  <w:szCs w:val="22"/>
                </w:rPr>
                <w:t xml:space="preserve"> «Развитие территориального общественного самоуправления в муниципальном образовании "</w:t>
              </w:r>
              <w:r w:rsidR="000626DF">
                <w:rPr>
                  <w:rStyle w:val="af"/>
                  <w:bCs/>
                  <w:color w:val="auto"/>
                  <w:sz w:val="22"/>
                  <w:szCs w:val="22"/>
                </w:rPr>
                <w:t xml:space="preserve"> </w:t>
              </w:r>
              <w:proofErr w:type="spellStart"/>
              <w:r w:rsidR="000626DF" w:rsidRPr="00AD6664">
                <w:rPr>
                  <w:rStyle w:val="af"/>
                  <w:bCs/>
                  <w:color w:val="auto"/>
                  <w:sz w:val="22"/>
                  <w:szCs w:val="22"/>
                </w:rPr>
                <w:t>Майнское</w:t>
              </w:r>
              <w:proofErr w:type="spellEnd"/>
              <w:r w:rsidR="000626DF" w:rsidRPr="00AD6664">
                <w:rPr>
                  <w:rStyle w:val="af"/>
                  <w:bCs/>
                  <w:color w:val="auto"/>
                  <w:sz w:val="22"/>
                  <w:szCs w:val="22"/>
                </w:rPr>
                <w:t xml:space="preserve"> городское поселение"</w:t>
              </w:r>
            </w:hyperlink>
            <w:r w:rsidR="000626DF" w:rsidRPr="00AD6664">
              <w:rPr>
                <w:sz w:val="22"/>
                <w:szCs w:val="22"/>
              </w:rPr>
              <w:t xml:space="preserve"> </w:t>
            </w:r>
            <w:proofErr w:type="spellStart"/>
            <w:r w:rsidR="000626DF" w:rsidRPr="00AD6664">
              <w:rPr>
                <w:sz w:val="22"/>
                <w:szCs w:val="22"/>
              </w:rPr>
              <w:t>Майнского</w:t>
            </w:r>
            <w:proofErr w:type="spellEnd"/>
            <w:r w:rsidR="000626DF" w:rsidRPr="00AD6664">
              <w:rPr>
                <w:sz w:val="22"/>
                <w:szCs w:val="22"/>
              </w:rPr>
              <w:t xml:space="preserve"> района Ульяновской области </w:t>
            </w:r>
          </w:p>
          <w:p w:rsidR="000626DF" w:rsidRPr="00AD6664" w:rsidRDefault="000626DF" w:rsidP="0008246A">
            <w:pPr>
              <w:pStyle w:val="ab"/>
              <w:ind w:left="-57" w:right="-57"/>
              <w:jc w:val="center"/>
              <w:rPr>
                <w:sz w:val="22"/>
                <w:szCs w:val="22"/>
              </w:rPr>
            </w:pPr>
            <w:r w:rsidRPr="00AD6664">
              <w:rPr>
                <w:sz w:val="22"/>
                <w:szCs w:val="22"/>
              </w:rPr>
              <w:t>на 2019-2021 годы»</w:t>
            </w:r>
          </w:p>
        </w:tc>
        <w:tc>
          <w:tcPr>
            <w:tcW w:w="1298" w:type="dxa"/>
            <w:tcBorders>
              <w:top w:val="nil"/>
              <w:left w:val="nil"/>
              <w:bottom w:val="single" w:sz="4" w:space="0" w:color="auto"/>
              <w:right w:val="single" w:sz="4" w:space="0" w:color="auto"/>
            </w:tcBorders>
            <w:shd w:val="clear" w:color="auto" w:fill="auto"/>
            <w:noWrap/>
            <w:vAlign w:val="center"/>
            <w:hideMark/>
          </w:tcPr>
          <w:p w:rsidR="000626DF" w:rsidRDefault="004822BD" w:rsidP="0008246A">
            <w:pPr>
              <w:spacing w:after="0" w:line="240" w:lineRule="auto"/>
              <w:jc w:val="center"/>
              <w:rPr>
                <w:sz w:val="20"/>
                <w:szCs w:val="20"/>
              </w:rPr>
            </w:pPr>
            <w:r>
              <w:rPr>
                <w:sz w:val="20"/>
                <w:szCs w:val="20"/>
              </w:rPr>
              <w:t>4</w:t>
            </w:r>
          </w:p>
        </w:tc>
        <w:tc>
          <w:tcPr>
            <w:tcW w:w="1418" w:type="dxa"/>
            <w:tcBorders>
              <w:top w:val="nil"/>
              <w:left w:val="nil"/>
              <w:bottom w:val="single" w:sz="4" w:space="0" w:color="auto"/>
              <w:right w:val="single" w:sz="4" w:space="0" w:color="auto"/>
            </w:tcBorders>
            <w:shd w:val="clear" w:color="auto" w:fill="auto"/>
            <w:noWrap/>
            <w:vAlign w:val="center"/>
            <w:hideMark/>
          </w:tcPr>
          <w:p w:rsidR="000626DF" w:rsidRDefault="004822BD" w:rsidP="0008246A">
            <w:pPr>
              <w:spacing w:after="0" w:line="240" w:lineRule="auto"/>
              <w:jc w:val="center"/>
              <w:rPr>
                <w:sz w:val="20"/>
                <w:szCs w:val="20"/>
              </w:rPr>
            </w:pPr>
            <w:r>
              <w:rPr>
                <w:sz w:val="20"/>
                <w:szCs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0626DF" w:rsidRDefault="000626DF" w:rsidP="0008246A">
            <w:pPr>
              <w:spacing w:after="0" w:line="240" w:lineRule="auto"/>
              <w:jc w:val="center"/>
              <w:rPr>
                <w:sz w:val="20"/>
                <w:szCs w:val="20"/>
              </w:rPr>
            </w:pPr>
            <w:r>
              <w:rPr>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0626DF" w:rsidRDefault="000626DF" w:rsidP="0008246A">
            <w:pPr>
              <w:spacing w:after="0" w:line="240" w:lineRule="auto"/>
              <w:jc w:val="center"/>
              <w:rPr>
                <w:sz w:val="22"/>
                <w:szCs w:val="24"/>
              </w:rPr>
            </w:pPr>
            <w:r>
              <w:rPr>
                <w:sz w:val="22"/>
                <w:szCs w:val="24"/>
              </w:rPr>
              <w:t>505,2</w:t>
            </w:r>
          </w:p>
        </w:tc>
        <w:tc>
          <w:tcPr>
            <w:tcW w:w="1276" w:type="dxa"/>
            <w:tcBorders>
              <w:top w:val="nil"/>
              <w:left w:val="nil"/>
              <w:bottom w:val="single" w:sz="4" w:space="0" w:color="auto"/>
              <w:right w:val="single" w:sz="4" w:space="0" w:color="auto"/>
            </w:tcBorders>
            <w:shd w:val="clear" w:color="auto" w:fill="auto"/>
            <w:noWrap/>
            <w:vAlign w:val="center"/>
            <w:hideMark/>
          </w:tcPr>
          <w:p w:rsidR="000626DF" w:rsidRDefault="000626DF" w:rsidP="0008246A">
            <w:pPr>
              <w:spacing w:after="0" w:line="240" w:lineRule="auto"/>
              <w:jc w:val="center"/>
              <w:rPr>
                <w:sz w:val="22"/>
                <w:szCs w:val="24"/>
              </w:rPr>
            </w:pPr>
            <w:r>
              <w:rPr>
                <w:sz w:val="22"/>
                <w:szCs w:val="24"/>
              </w:rPr>
              <w:t>505,2</w:t>
            </w:r>
          </w:p>
        </w:tc>
        <w:tc>
          <w:tcPr>
            <w:tcW w:w="1417" w:type="dxa"/>
            <w:tcBorders>
              <w:top w:val="nil"/>
              <w:left w:val="nil"/>
              <w:bottom w:val="single" w:sz="4" w:space="0" w:color="auto"/>
              <w:right w:val="single" w:sz="4" w:space="0" w:color="auto"/>
            </w:tcBorders>
            <w:shd w:val="clear" w:color="auto" w:fill="auto"/>
            <w:noWrap/>
            <w:vAlign w:val="center"/>
            <w:hideMark/>
          </w:tcPr>
          <w:p w:rsidR="000626DF" w:rsidRDefault="000626DF" w:rsidP="0008246A">
            <w:pPr>
              <w:spacing w:after="0" w:line="240" w:lineRule="auto"/>
              <w:jc w:val="center"/>
              <w:rPr>
                <w:sz w:val="22"/>
                <w:szCs w:val="24"/>
              </w:rPr>
            </w:pPr>
            <w:r>
              <w:rPr>
                <w:sz w:val="22"/>
                <w:szCs w:val="24"/>
              </w:rPr>
              <w:t>100</w:t>
            </w:r>
          </w:p>
        </w:tc>
      </w:tr>
      <w:tr w:rsidR="006F1FB0" w:rsidRPr="00C42797" w:rsidTr="0075229F">
        <w:trPr>
          <w:trHeight w:val="658"/>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6F1FB0" w:rsidRPr="00C67E06" w:rsidRDefault="006F1FB0" w:rsidP="00C67E06">
            <w:pPr>
              <w:spacing w:after="0" w:line="240" w:lineRule="auto"/>
              <w:ind w:left="142"/>
              <w:jc w:val="center"/>
              <w:rPr>
                <w:rFonts w:eastAsia="Times New Roman" w:cs="Times New Roman"/>
                <w:sz w:val="18"/>
                <w:szCs w:val="18"/>
                <w:lang w:eastAsia="ru-RU"/>
              </w:rPr>
            </w:pPr>
            <w:r>
              <w:rPr>
                <w:rFonts w:eastAsia="Times New Roman" w:cs="Times New Roman"/>
                <w:sz w:val="18"/>
                <w:szCs w:val="18"/>
                <w:lang w:eastAsia="ru-RU"/>
              </w:rPr>
              <w:t>29</w:t>
            </w:r>
          </w:p>
        </w:tc>
        <w:tc>
          <w:tcPr>
            <w:tcW w:w="6056" w:type="dxa"/>
            <w:tcBorders>
              <w:top w:val="nil"/>
              <w:left w:val="nil"/>
              <w:bottom w:val="single" w:sz="4" w:space="0" w:color="auto"/>
              <w:right w:val="single" w:sz="4" w:space="0" w:color="auto"/>
            </w:tcBorders>
            <w:shd w:val="clear" w:color="auto" w:fill="auto"/>
            <w:hideMark/>
          </w:tcPr>
          <w:p w:rsidR="006F1FB0" w:rsidRPr="00080930" w:rsidRDefault="006F1FB0" w:rsidP="0008246A">
            <w:pPr>
              <w:shd w:val="clear" w:color="auto" w:fill="FFFFFF"/>
              <w:spacing w:after="150"/>
              <w:jc w:val="center"/>
              <w:textAlignment w:val="baseline"/>
              <w:outlineLvl w:val="0"/>
              <w:rPr>
                <w:bCs/>
                <w:kern w:val="36"/>
                <w:sz w:val="22"/>
              </w:rPr>
            </w:pPr>
            <w:r w:rsidRPr="00080930">
              <w:rPr>
                <w:bCs/>
                <w:kern w:val="36"/>
                <w:sz w:val="22"/>
              </w:rPr>
              <w:t xml:space="preserve">"Здоровый район" </w:t>
            </w:r>
            <w:r>
              <w:rPr>
                <w:sz w:val="22"/>
              </w:rPr>
              <w:t>на 2021 - 2023</w:t>
            </w:r>
            <w:r w:rsidRPr="00080930">
              <w:rPr>
                <w:sz w:val="22"/>
              </w:rPr>
              <w:t xml:space="preserve"> годы»</w:t>
            </w:r>
          </w:p>
          <w:p w:rsidR="006F1FB0" w:rsidRPr="00080930" w:rsidRDefault="006F1FB0" w:rsidP="0008246A">
            <w:pPr>
              <w:ind w:left="-57" w:right="-57"/>
              <w:jc w:val="center"/>
              <w:rPr>
                <w:sz w:val="22"/>
              </w:rPr>
            </w:pPr>
          </w:p>
        </w:tc>
        <w:tc>
          <w:tcPr>
            <w:tcW w:w="1298" w:type="dxa"/>
            <w:tcBorders>
              <w:top w:val="nil"/>
              <w:left w:val="nil"/>
              <w:bottom w:val="single" w:sz="4" w:space="0" w:color="auto"/>
              <w:right w:val="single" w:sz="4" w:space="0" w:color="auto"/>
            </w:tcBorders>
            <w:shd w:val="clear" w:color="auto" w:fill="auto"/>
            <w:noWrap/>
            <w:vAlign w:val="center"/>
            <w:hideMark/>
          </w:tcPr>
          <w:p w:rsidR="006F1FB0" w:rsidRPr="003E62E7" w:rsidRDefault="006F1FB0" w:rsidP="0008246A">
            <w:pPr>
              <w:spacing w:after="0" w:line="240" w:lineRule="auto"/>
              <w:jc w:val="center"/>
              <w:rPr>
                <w:sz w:val="20"/>
                <w:szCs w:val="20"/>
              </w:rPr>
            </w:pPr>
            <w:r>
              <w:rPr>
                <w:sz w:val="20"/>
                <w:szCs w:val="20"/>
              </w:rPr>
              <w:t>4</w:t>
            </w:r>
          </w:p>
        </w:tc>
        <w:tc>
          <w:tcPr>
            <w:tcW w:w="1418" w:type="dxa"/>
            <w:tcBorders>
              <w:top w:val="nil"/>
              <w:left w:val="nil"/>
              <w:bottom w:val="single" w:sz="4" w:space="0" w:color="auto"/>
              <w:right w:val="single" w:sz="4" w:space="0" w:color="auto"/>
            </w:tcBorders>
            <w:shd w:val="clear" w:color="auto" w:fill="auto"/>
            <w:noWrap/>
            <w:vAlign w:val="center"/>
            <w:hideMark/>
          </w:tcPr>
          <w:p w:rsidR="006F1FB0" w:rsidRPr="003E62E7" w:rsidRDefault="006F1FB0" w:rsidP="0008246A">
            <w:pPr>
              <w:spacing w:after="0" w:line="240" w:lineRule="auto"/>
              <w:jc w:val="center"/>
              <w:rPr>
                <w:sz w:val="20"/>
                <w:szCs w:val="20"/>
              </w:rPr>
            </w:pPr>
            <w:r>
              <w:rPr>
                <w:sz w:val="20"/>
                <w:szCs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6F1FB0" w:rsidRPr="003E62E7" w:rsidRDefault="006F1FB0" w:rsidP="0008246A">
            <w:pPr>
              <w:spacing w:after="0" w:line="240" w:lineRule="auto"/>
              <w:jc w:val="center"/>
              <w:rPr>
                <w:sz w:val="20"/>
                <w:szCs w:val="20"/>
              </w:rPr>
            </w:pPr>
            <w:r>
              <w:rPr>
                <w:sz w:val="20"/>
                <w:szCs w:val="20"/>
              </w:rPr>
              <w:t>100</w:t>
            </w:r>
            <w:r w:rsidR="00285811">
              <w:rPr>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F1FB0" w:rsidRPr="00080930" w:rsidRDefault="006F1FB0" w:rsidP="0008246A">
            <w:pPr>
              <w:spacing w:after="0" w:line="240" w:lineRule="auto"/>
              <w:jc w:val="center"/>
              <w:rPr>
                <w:sz w:val="22"/>
                <w:szCs w:val="24"/>
              </w:rPr>
            </w:pPr>
            <w:r>
              <w:rPr>
                <w:sz w:val="22"/>
                <w:szCs w:val="24"/>
              </w:rPr>
              <w:t>10</w:t>
            </w:r>
          </w:p>
        </w:tc>
        <w:tc>
          <w:tcPr>
            <w:tcW w:w="1276" w:type="dxa"/>
            <w:tcBorders>
              <w:top w:val="nil"/>
              <w:left w:val="nil"/>
              <w:bottom w:val="single" w:sz="4" w:space="0" w:color="auto"/>
              <w:right w:val="single" w:sz="4" w:space="0" w:color="auto"/>
            </w:tcBorders>
            <w:shd w:val="clear" w:color="auto" w:fill="auto"/>
            <w:noWrap/>
            <w:vAlign w:val="center"/>
            <w:hideMark/>
          </w:tcPr>
          <w:p w:rsidR="006F1FB0" w:rsidRPr="008C5C0D" w:rsidRDefault="006F1FB0" w:rsidP="0008246A">
            <w:pPr>
              <w:spacing w:after="0" w:line="240" w:lineRule="auto"/>
              <w:jc w:val="center"/>
              <w:rPr>
                <w:sz w:val="22"/>
                <w:szCs w:val="24"/>
              </w:rPr>
            </w:pPr>
            <w:r>
              <w:rPr>
                <w:sz w:val="22"/>
                <w:szCs w:val="24"/>
              </w:rPr>
              <w:t>10</w:t>
            </w:r>
          </w:p>
        </w:tc>
        <w:tc>
          <w:tcPr>
            <w:tcW w:w="1417" w:type="dxa"/>
            <w:tcBorders>
              <w:top w:val="nil"/>
              <w:left w:val="nil"/>
              <w:bottom w:val="single" w:sz="4" w:space="0" w:color="auto"/>
              <w:right w:val="single" w:sz="4" w:space="0" w:color="auto"/>
            </w:tcBorders>
            <w:shd w:val="clear" w:color="auto" w:fill="auto"/>
            <w:noWrap/>
            <w:vAlign w:val="center"/>
            <w:hideMark/>
          </w:tcPr>
          <w:p w:rsidR="006F1FB0" w:rsidRPr="00080930" w:rsidRDefault="006F1FB0" w:rsidP="0008246A">
            <w:pPr>
              <w:spacing w:after="0" w:line="240" w:lineRule="auto"/>
              <w:jc w:val="center"/>
              <w:rPr>
                <w:sz w:val="22"/>
                <w:szCs w:val="24"/>
              </w:rPr>
            </w:pPr>
            <w:r>
              <w:rPr>
                <w:sz w:val="22"/>
                <w:szCs w:val="24"/>
              </w:rPr>
              <w:t>0</w:t>
            </w:r>
          </w:p>
        </w:tc>
      </w:tr>
      <w:tr w:rsidR="00285811" w:rsidRPr="00C42797" w:rsidTr="0075229F">
        <w:trPr>
          <w:trHeight w:val="658"/>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85811" w:rsidRDefault="00285811" w:rsidP="00C67E06">
            <w:pPr>
              <w:spacing w:after="0" w:line="240" w:lineRule="auto"/>
              <w:ind w:left="142"/>
              <w:jc w:val="center"/>
              <w:rPr>
                <w:rFonts w:eastAsia="Times New Roman" w:cs="Times New Roman"/>
                <w:sz w:val="18"/>
                <w:szCs w:val="18"/>
                <w:lang w:eastAsia="ru-RU"/>
              </w:rPr>
            </w:pPr>
            <w:r>
              <w:rPr>
                <w:rFonts w:eastAsia="Times New Roman" w:cs="Times New Roman"/>
                <w:sz w:val="18"/>
                <w:szCs w:val="18"/>
                <w:lang w:eastAsia="ru-RU"/>
              </w:rPr>
              <w:t>30</w:t>
            </w:r>
          </w:p>
        </w:tc>
        <w:tc>
          <w:tcPr>
            <w:tcW w:w="6056" w:type="dxa"/>
            <w:tcBorders>
              <w:top w:val="nil"/>
              <w:left w:val="nil"/>
              <w:bottom w:val="single" w:sz="4" w:space="0" w:color="auto"/>
              <w:right w:val="single" w:sz="4" w:space="0" w:color="auto"/>
            </w:tcBorders>
            <w:shd w:val="clear" w:color="auto" w:fill="auto"/>
            <w:hideMark/>
          </w:tcPr>
          <w:p w:rsidR="00285811" w:rsidRPr="00080930" w:rsidRDefault="00285811" w:rsidP="00285811">
            <w:pPr>
              <w:tabs>
                <w:tab w:val="left" w:pos="6577"/>
              </w:tabs>
              <w:ind w:left="-57" w:right="-57"/>
              <w:jc w:val="center"/>
              <w:rPr>
                <w:sz w:val="22"/>
              </w:rPr>
            </w:pPr>
            <w:r w:rsidRPr="00080930">
              <w:rPr>
                <w:sz w:val="22"/>
              </w:rPr>
              <w:t>Развитие культуры муниципального образования «</w:t>
            </w:r>
            <w:proofErr w:type="spellStart"/>
            <w:r w:rsidRPr="00080930">
              <w:rPr>
                <w:sz w:val="22"/>
              </w:rPr>
              <w:t>Майнский</w:t>
            </w:r>
            <w:proofErr w:type="spellEnd"/>
            <w:r w:rsidRPr="00080930">
              <w:rPr>
                <w:sz w:val="22"/>
              </w:rPr>
              <w:t xml:space="preserve"> район»</w:t>
            </w:r>
            <w:r>
              <w:rPr>
                <w:sz w:val="22"/>
              </w:rPr>
              <w:t xml:space="preserve"> 2020-2022</w:t>
            </w:r>
            <w:r w:rsidRPr="00080930">
              <w:rPr>
                <w:sz w:val="22"/>
              </w:rPr>
              <w:t>гг.</w:t>
            </w:r>
          </w:p>
        </w:tc>
        <w:tc>
          <w:tcPr>
            <w:tcW w:w="1298" w:type="dxa"/>
            <w:tcBorders>
              <w:top w:val="nil"/>
              <w:left w:val="nil"/>
              <w:bottom w:val="single" w:sz="4" w:space="0" w:color="auto"/>
              <w:right w:val="single" w:sz="4" w:space="0" w:color="auto"/>
            </w:tcBorders>
            <w:shd w:val="clear" w:color="auto" w:fill="auto"/>
            <w:noWrap/>
            <w:vAlign w:val="center"/>
            <w:hideMark/>
          </w:tcPr>
          <w:p w:rsidR="00285811" w:rsidRPr="003E62E7" w:rsidRDefault="00285811" w:rsidP="0008246A">
            <w:pPr>
              <w:spacing w:after="0" w:line="240" w:lineRule="auto"/>
              <w:jc w:val="center"/>
              <w:rPr>
                <w:sz w:val="20"/>
                <w:szCs w:val="20"/>
              </w:rPr>
            </w:pPr>
            <w:r>
              <w:rPr>
                <w:sz w:val="20"/>
                <w:szCs w:val="20"/>
              </w:rPr>
              <w:t>3</w:t>
            </w:r>
          </w:p>
        </w:tc>
        <w:tc>
          <w:tcPr>
            <w:tcW w:w="1418" w:type="dxa"/>
            <w:tcBorders>
              <w:top w:val="nil"/>
              <w:left w:val="nil"/>
              <w:bottom w:val="single" w:sz="4" w:space="0" w:color="auto"/>
              <w:right w:val="single" w:sz="4" w:space="0" w:color="auto"/>
            </w:tcBorders>
            <w:shd w:val="clear" w:color="auto" w:fill="auto"/>
            <w:noWrap/>
            <w:vAlign w:val="center"/>
            <w:hideMark/>
          </w:tcPr>
          <w:p w:rsidR="00285811" w:rsidRPr="003E62E7" w:rsidRDefault="00285811" w:rsidP="0008246A">
            <w:pPr>
              <w:spacing w:after="0" w:line="240" w:lineRule="auto"/>
              <w:jc w:val="center"/>
              <w:rPr>
                <w:sz w:val="20"/>
                <w:szCs w:val="20"/>
              </w:rPr>
            </w:pPr>
            <w:r>
              <w:rPr>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285811" w:rsidRPr="003E62E7" w:rsidRDefault="00285811" w:rsidP="0008246A">
            <w:pPr>
              <w:spacing w:after="0" w:line="240" w:lineRule="auto"/>
              <w:jc w:val="center"/>
              <w:rPr>
                <w:sz w:val="20"/>
                <w:szCs w:val="20"/>
              </w:rPr>
            </w:pPr>
            <w:r>
              <w:rPr>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285811" w:rsidRPr="00080930" w:rsidRDefault="00285811" w:rsidP="0008246A">
            <w:pPr>
              <w:spacing w:after="0" w:line="240" w:lineRule="auto"/>
              <w:jc w:val="center"/>
              <w:rPr>
                <w:sz w:val="22"/>
                <w:szCs w:val="24"/>
              </w:rPr>
            </w:pPr>
            <w:r>
              <w:rPr>
                <w:sz w:val="22"/>
                <w:szCs w:val="24"/>
              </w:rPr>
              <w:t>7489</w:t>
            </w:r>
            <w:r w:rsidR="006C2F87">
              <w:rPr>
                <w:sz w:val="22"/>
                <w:szCs w:val="24"/>
              </w:rPr>
              <w:t>0</w:t>
            </w:r>
            <w:r>
              <w:rPr>
                <w:sz w:val="22"/>
                <w:szCs w:val="24"/>
              </w:rPr>
              <w:t>,0</w:t>
            </w:r>
          </w:p>
        </w:tc>
        <w:tc>
          <w:tcPr>
            <w:tcW w:w="1276" w:type="dxa"/>
            <w:tcBorders>
              <w:top w:val="nil"/>
              <w:left w:val="nil"/>
              <w:bottom w:val="single" w:sz="4" w:space="0" w:color="auto"/>
              <w:right w:val="single" w:sz="4" w:space="0" w:color="auto"/>
            </w:tcBorders>
            <w:shd w:val="clear" w:color="auto" w:fill="auto"/>
            <w:noWrap/>
            <w:vAlign w:val="center"/>
            <w:hideMark/>
          </w:tcPr>
          <w:p w:rsidR="00285811" w:rsidRPr="008C5C0D" w:rsidRDefault="00285811" w:rsidP="0008246A">
            <w:pPr>
              <w:spacing w:after="0" w:line="240" w:lineRule="auto"/>
              <w:jc w:val="center"/>
              <w:rPr>
                <w:sz w:val="22"/>
                <w:szCs w:val="24"/>
              </w:rPr>
            </w:pPr>
            <w:r>
              <w:rPr>
                <w:sz w:val="22"/>
                <w:szCs w:val="24"/>
              </w:rPr>
              <w:t>7489</w:t>
            </w:r>
            <w:r w:rsidR="006C2F87">
              <w:rPr>
                <w:sz w:val="22"/>
                <w:szCs w:val="24"/>
              </w:rPr>
              <w:t>0</w:t>
            </w:r>
            <w:r>
              <w:rPr>
                <w:sz w:val="22"/>
                <w:szCs w:val="24"/>
              </w:rPr>
              <w:t>,0</w:t>
            </w:r>
          </w:p>
        </w:tc>
        <w:tc>
          <w:tcPr>
            <w:tcW w:w="1417" w:type="dxa"/>
            <w:tcBorders>
              <w:top w:val="nil"/>
              <w:left w:val="nil"/>
              <w:bottom w:val="single" w:sz="4" w:space="0" w:color="auto"/>
              <w:right w:val="single" w:sz="4" w:space="0" w:color="auto"/>
            </w:tcBorders>
            <w:shd w:val="clear" w:color="auto" w:fill="auto"/>
            <w:noWrap/>
            <w:vAlign w:val="center"/>
            <w:hideMark/>
          </w:tcPr>
          <w:p w:rsidR="00285811" w:rsidRPr="00080930" w:rsidRDefault="00285811" w:rsidP="0008246A">
            <w:pPr>
              <w:spacing w:after="0" w:line="240" w:lineRule="auto"/>
              <w:jc w:val="center"/>
              <w:rPr>
                <w:sz w:val="22"/>
                <w:szCs w:val="24"/>
              </w:rPr>
            </w:pPr>
            <w:r>
              <w:rPr>
                <w:sz w:val="22"/>
                <w:szCs w:val="24"/>
              </w:rPr>
              <w:t>100</w:t>
            </w:r>
          </w:p>
        </w:tc>
      </w:tr>
      <w:tr w:rsidR="00285811" w:rsidRPr="00C42797" w:rsidTr="0075229F">
        <w:trPr>
          <w:trHeight w:val="658"/>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85811" w:rsidRPr="00C67E06" w:rsidRDefault="00285811" w:rsidP="00C67E06">
            <w:pPr>
              <w:spacing w:after="0" w:line="240" w:lineRule="auto"/>
              <w:ind w:left="142"/>
              <w:jc w:val="center"/>
              <w:rPr>
                <w:rFonts w:eastAsia="Times New Roman" w:cs="Times New Roman"/>
                <w:sz w:val="18"/>
                <w:szCs w:val="18"/>
                <w:lang w:eastAsia="ru-RU"/>
              </w:rPr>
            </w:pPr>
            <w:r>
              <w:rPr>
                <w:rFonts w:eastAsia="Times New Roman" w:cs="Times New Roman"/>
                <w:sz w:val="18"/>
                <w:szCs w:val="18"/>
                <w:lang w:eastAsia="ru-RU"/>
              </w:rPr>
              <w:lastRenderedPageBreak/>
              <w:t>31</w:t>
            </w:r>
          </w:p>
        </w:tc>
        <w:tc>
          <w:tcPr>
            <w:tcW w:w="6056" w:type="dxa"/>
            <w:tcBorders>
              <w:top w:val="nil"/>
              <w:left w:val="nil"/>
              <w:bottom w:val="single" w:sz="4" w:space="0" w:color="auto"/>
              <w:right w:val="single" w:sz="4" w:space="0" w:color="auto"/>
            </w:tcBorders>
            <w:shd w:val="clear" w:color="auto" w:fill="auto"/>
            <w:hideMark/>
          </w:tcPr>
          <w:p w:rsidR="00285811" w:rsidRPr="00080930" w:rsidRDefault="00285811" w:rsidP="0008246A">
            <w:pPr>
              <w:tabs>
                <w:tab w:val="left" w:pos="6577"/>
              </w:tabs>
              <w:ind w:left="-57" w:right="-57"/>
              <w:jc w:val="center"/>
              <w:rPr>
                <w:sz w:val="22"/>
              </w:rPr>
            </w:pPr>
            <w:r w:rsidRPr="00080930">
              <w:rPr>
                <w:sz w:val="22"/>
              </w:rPr>
              <w:t>Развитие культуры муниципального образования</w:t>
            </w:r>
            <w:r>
              <w:rPr>
                <w:sz w:val="22"/>
              </w:rPr>
              <w:t xml:space="preserve"> «</w:t>
            </w:r>
            <w:proofErr w:type="spellStart"/>
            <w:r>
              <w:rPr>
                <w:sz w:val="22"/>
              </w:rPr>
              <w:t>Майнское</w:t>
            </w:r>
            <w:proofErr w:type="spellEnd"/>
            <w:r>
              <w:rPr>
                <w:sz w:val="22"/>
              </w:rPr>
              <w:t xml:space="preserve"> городское поселение» 2019-2021</w:t>
            </w:r>
            <w:r w:rsidRPr="00080930">
              <w:rPr>
                <w:sz w:val="22"/>
              </w:rPr>
              <w:t>гг.</w:t>
            </w:r>
          </w:p>
        </w:tc>
        <w:tc>
          <w:tcPr>
            <w:tcW w:w="1298" w:type="dxa"/>
            <w:tcBorders>
              <w:top w:val="nil"/>
              <w:left w:val="nil"/>
              <w:bottom w:val="single" w:sz="4" w:space="0" w:color="auto"/>
              <w:right w:val="single" w:sz="4" w:space="0" w:color="auto"/>
            </w:tcBorders>
            <w:shd w:val="clear" w:color="auto" w:fill="auto"/>
            <w:noWrap/>
            <w:vAlign w:val="center"/>
            <w:hideMark/>
          </w:tcPr>
          <w:p w:rsidR="00285811" w:rsidRPr="003E62E7" w:rsidRDefault="00285811" w:rsidP="0008246A">
            <w:pPr>
              <w:spacing w:after="0" w:line="240" w:lineRule="auto"/>
              <w:jc w:val="center"/>
              <w:rPr>
                <w:sz w:val="20"/>
                <w:szCs w:val="20"/>
              </w:rPr>
            </w:pPr>
            <w:r>
              <w:rPr>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rsidR="00285811" w:rsidRPr="003E62E7" w:rsidRDefault="00285811" w:rsidP="0008246A">
            <w:pPr>
              <w:spacing w:after="0" w:line="240" w:lineRule="auto"/>
              <w:jc w:val="center"/>
              <w:rPr>
                <w:sz w:val="20"/>
                <w:szCs w:val="20"/>
              </w:rPr>
            </w:pPr>
            <w:r>
              <w:rPr>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rsidR="00285811" w:rsidRPr="003E62E7" w:rsidRDefault="00285811" w:rsidP="0008246A">
            <w:pPr>
              <w:spacing w:after="0" w:line="240" w:lineRule="auto"/>
              <w:jc w:val="center"/>
              <w:rPr>
                <w:sz w:val="20"/>
                <w:szCs w:val="20"/>
              </w:rPr>
            </w:pPr>
            <w:r>
              <w:rPr>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rsidR="00285811" w:rsidRPr="00080930" w:rsidRDefault="00285811" w:rsidP="0008246A">
            <w:pPr>
              <w:spacing w:after="0" w:line="240" w:lineRule="auto"/>
              <w:jc w:val="center"/>
              <w:rPr>
                <w:sz w:val="22"/>
                <w:szCs w:val="24"/>
              </w:rPr>
            </w:pPr>
            <w:r>
              <w:rPr>
                <w:sz w:val="22"/>
                <w:szCs w:val="24"/>
              </w:rPr>
              <w:t>0</w:t>
            </w:r>
          </w:p>
        </w:tc>
        <w:tc>
          <w:tcPr>
            <w:tcW w:w="1276" w:type="dxa"/>
            <w:tcBorders>
              <w:top w:val="nil"/>
              <w:left w:val="nil"/>
              <w:bottom w:val="single" w:sz="4" w:space="0" w:color="auto"/>
              <w:right w:val="single" w:sz="4" w:space="0" w:color="auto"/>
            </w:tcBorders>
            <w:shd w:val="clear" w:color="auto" w:fill="auto"/>
            <w:noWrap/>
            <w:vAlign w:val="center"/>
            <w:hideMark/>
          </w:tcPr>
          <w:p w:rsidR="00285811" w:rsidRPr="008C5C0D" w:rsidRDefault="00285811" w:rsidP="0008246A">
            <w:pPr>
              <w:spacing w:after="0" w:line="240" w:lineRule="auto"/>
              <w:jc w:val="center"/>
              <w:rPr>
                <w:sz w:val="22"/>
                <w:szCs w:val="24"/>
              </w:rPr>
            </w:pPr>
            <w:r>
              <w:rPr>
                <w:sz w:val="22"/>
                <w:szCs w:val="24"/>
              </w:rPr>
              <w:t>0</w:t>
            </w:r>
          </w:p>
        </w:tc>
        <w:tc>
          <w:tcPr>
            <w:tcW w:w="1417" w:type="dxa"/>
            <w:tcBorders>
              <w:top w:val="nil"/>
              <w:left w:val="nil"/>
              <w:bottom w:val="single" w:sz="4" w:space="0" w:color="auto"/>
              <w:right w:val="single" w:sz="4" w:space="0" w:color="auto"/>
            </w:tcBorders>
            <w:shd w:val="clear" w:color="auto" w:fill="auto"/>
            <w:noWrap/>
            <w:vAlign w:val="center"/>
            <w:hideMark/>
          </w:tcPr>
          <w:p w:rsidR="00285811" w:rsidRPr="00080930" w:rsidRDefault="00285811" w:rsidP="0008246A">
            <w:pPr>
              <w:spacing w:after="0" w:line="240" w:lineRule="auto"/>
              <w:jc w:val="center"/>
              <w:rPr>
                <w:sz w:val="22"/>
                <w:szCs w:val="24"/>
              </w:rPr>
            </w:pPr>
            <w:r>
              <w:rPr>
                <w:sz w:val="22"/>
                <w:szCs w:val="24"/>
              </w:rPr>
              <w:t>0</w:t>
            </w:r>
          </w:p>
        </w:tc>
      </w:tr>
      <w:tr w:rsidR="00285811" w:rsidRPr="00C42797" w:rsidTr="0075229F">
        <w:trPr>
          <w:trHeight w:val="658"/>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85811" w:rsidRPr="00C67E06" w:rsidRDefault="0092092D" w:rsidP="00C67E06">
            <w:pPr>
              <w:spacing w:after="0" w:line="240" w:lineRule="auto"/>
              <w:ind w:left="142"/>
              <w:jc w:val="center"/>
              <w:rPr>
                <w:rFonts w:eastAsia="Times New Roman" w:cs="Times New Roman"/>
                <w:sz w:val="18"/>
                <w:szCs w:val="18"/>
                <w:lang w:eastAsia="ru-RU"/>
              </w:rPr>
            </w:pPr>
            <w:r>
              <w:rPr>
                <w:rFonts w:eastAsia="Times New Roman" w:cs="Times New Roman"/>
                <w:sz w:val="18"/>
                <w:szCs w:val="18"/>
                <w:lang w:eastAsia="ru-RU"/>
              </w:rPr>
              <w:t>32</w:t>
            </w:r>
          </w:p>
        </w:tc>
        <w:tc>
          <w:tcPr>
            <w:tcW w:w="6056" w:type="dxa"/>
            <w:tcBorders>
              <w:top w:val="nil"/>
              <w:left w:val="nil"/>
              <w:bottom w:val="single" w:sz="4" w:space="0" w:color="auto"/>
              <w:right w:val="single" w:sz="4" w:space="0" w:color="auto"/>
            </w:tcBorders>
            <w:shd w:val="clear" w:color="auto" w:fill="auto"/>
            <w:hideMark/>
          </w:tcPr>
          <w:p w:rsidR="00285811" w:rsidRPr="00080930" w:rsidRDefault="0092092D" w:rsidP="0092092D">
            <w:pPr>
              <w:ind w:left="-57" w:right="-57"/>
              <w:jc w:val="center"/>
              <w:rPr>
                <w:sz w:val="22"/>
              </w:rPr>
            </w:pPr>
            <w:r>
              <w:rPr>
                <w:sz w:val="22"/>
              </w:rPr>
              <w:t>Энергосбережение и повышение энергетической эффективности в учреждениях культуры  МО "</w:t>
            </w:r>
            <w:proofErr w:type="spellStart"/>
            <w:r>
              <w:rPr>
                <w:sz w:val="22"/>
              </w:rPr>
              <w:t>Майнский</w:t>
            </w:r>
            <w:proofErr w:type="spellEnd"/>
            <w:r>
              <w:rPr>
                <w:sz w:val="22"/>
              </w:rPr>
              <w:t xml:space="preserve"> район" на 2019-2021 годы</w:t>
            </w:r>
          </w:p>
        </w:tc>
        <w:tc>
          <w:tcPr>
            <w:tcW w:w="1298" w:type="dxa"/>
            <w:tcBorders>
              <w:top w:val="nil"/>
              <w:left w:val="nil"/>
              <w:bottom w:val="single" w:sz="4" w:space="0" w:color="auto"/>
              <w:right w:val="single" w:sz="4" w:space="0" w:color="auto"/>
            </w:tcBorders>
            <w:shd w:val="clear" w:color="auto" w:fill="auto"/>
            <w:noWrap/>
            <w:vAlign w:val="center"/>
            <w:hideMark/>
          </w:tcPr>
          <w:p w:rsidR="00285811" w:rsidRPr="00896A71" w:rsidRDefault="0092092D" w:rsidP="0075229F">
            <w:pPr>
              <w:spacing w:after="0" w:line="240" w:lineRule="auto"/>
              <w:jc w:val="center"/>
              <w:rPr>
                <w:rFonts w:eastAsia="Calibri" w:cs="Times New Roman"/>
                <w:sz w:val="20"/>
                <w:szCs w:val="20"/>
              </w:rPr>
            </w:pPr>
            <w:r>
              <w:rPr>
                <w:rFonts w:eastAsia="Calibri" w:cs="Times New Roman"/>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rsidR="00285811" w:rsidRPr="00896A71" w:rsidRDefault="0092092D" w:rsidP="0075229F">
            <w:pPr>
              <w:spacing w:after="0" w:line="240" w:lineRule="auto"/>
              <w:jc w:val="center"/>
              <w:rPr>
                <w:rFonts w:eastAsia="Calibri" w:cs="Times New Roman"/>
                <w:sz w:val="20"/>
                <w:szCs w:val="20"/>
              </w:rPr>
            </w:pPr>
            <w:r>
              <w:rPr>
                <w:rFonts w:eastAsia="Calibri" w:cs="Times New Roman"/>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rsidR="00285811" w:rsidRPr="00896A71" w:rsidRDefault="0092092D" w:rsidP="0075229F">
            <w:pPr>
              <w:spacing w:after="0" w:line="240" w:lineRule="auto"/>
              <w:jc w:val="center"/>
              <w:rPr>
                <w:rFonts w:eastAsia="Calibri" w:cs="Times New Roman"/>
                <w:sz w:val="20"/>
                <w:szCs w:val="20"/>
              </w:rPr>
            </w:pPr>
            <w:r>
              <w:rPr>
                <w:rFonts w:eastAsia="Calibri" w:cs="Times New Roman"/>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rsidR="00285811" w:rsidRPr="00080930" w:rsidRDefault="0092092D" w:rsidP="0075229F">
            <w:pPr>
              <w:spacing w:after="0" w:line="240" w:lineRule="auto"/>
              <w:jc w:val="center"/>
              <w:rPr>
                <w:sz w:val="22"/>
                <w:szCs w:val="24"/>
              </w:rPr>
            </w:pPr>
            <w:r>
              <w:rPr>
                <w:sz w:val="22"/>
                <w:szCs w:val="24"/>
              </w:rPr>
              <w:t>0</w:t>
            </w:r>
          </w:p>
        </w:tc>
        <w:tc>
          <w:tcPr>
            <w:tcW w:w="1276" w:type="dxa"/>
            <w:tcBorders>
              <w:top w:val="nil"/>
              <w:left w:val="nil"/>
              <w:bottom w:val="single" w:sz="4" w:space="0" w:color="auto"/>
              <w:right w:val="single" w:sz="4" w:space="0" w:color="auto"/>
            </w:tcBorders>
            <w:shd w:val="clear" w:color="auto" w:fill="auto"/>
            <w:noWrap/>
            <w:vAlign w:val="center"/>
            <w:hideMark/>
          </w:tcPr>
          <w:p w:rsidR="00285811" w:rsidRPr="008C5C0D" w:rsidRDefault="0092092D" w:rsidP="0075229F">
            <w:pPr>
              <w:spacing w:after="0" w:line="240" w:lineRule="auto"/>
              <w:jc w:val="center"/>
              <w:rPr>
                <w:sz w:val="22"/>
                <w:szCs w:val="24"/>
              </w:rPr>
            </w:pPr>
            <w:r>
              <w:rPr>
                <w:sz w:val="22"/>
                <w:szCs w:val="24"/>
              </w:rPr>
              <w:t>0</w:t>
            </w:r>
          </w:p>
        </w:tc>
        <w:tc>
          <w:tcPr>
            <w:tcW w:w="1417" w:type="dxa"/>
            <w:tcBorders>
              <w:top w:val="nil"/>
              <w:left w:val="nil"/>
              <w:bottom w:val="single" w:sz="4" w:space="0" w:color="auto"/>
              <w:right w:val="single" w:sz="4" w:space="0" w:color="auto"/>
            </w:tcBorders>
            <w:shd w:val="clear" w:color="auto" w:fill="auto"/>
            <w:noWrap/>
            <w:vAlign w:val="center"/>
            <w:hideMark/>
          </w:tcPr>
          <w:p w:rsidR="00285811" w:rsidRPr="00080930" w:rsidRDefault="0092092D" w:rsidP="0075229F">
            <w:pPr>
              <w:spacing w:after="0" w:line="240" w:lineRule="auto"/>
              <w:jc w:val="center"/>
              <w:rPr>
                <w:sz w:val="22"/>
                <w:szCs w:val="24"/>
              </w:rPr>
            </w:pPr>
            <w:r>
              <w:rPr>
                <w:sz w:val="22"/>
                <w:szCs w:val="24"/>
              </w:rPr>
              <w:t>0</w:t>
            </w:r>
          </w:p>
        </w:tc>
      </w:tr>
      <w:tr w:rsidR="00285811" w:rsidRPr="00C42797" w:rsidTr="0075229F">
        <w:trPr>
          <w:trHeight w:val="443"/>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85811" w:rsidRPr="00C67E06" w:rsidRDefault="00242452" w:rsidP="00C67E06">
            <w:pPr>
              <w:spacing w:after="0" w:line="240" w:lineRule="auto"/>
              <w:ind w:left="142"/>
              <w:jc w:val="center"/>
              <w:rPr>
                <w:rFonts w:eastAsia="Times New Roman" w:cs="Times New Roman"/>
                <w:sz w:val="18"/>
                <w:szCs w:val="18"/>
                <w:lang w:eastAsia="ru-RU"/>
              </w:rPr>
            </w:pPr>
            <w:r>
              <w:rPr>
                <w:rFonts w:eastAsia="Times New Roman" w:cs="Times New Roman"/>
                <w:sz w:val="18"/>
                <w:szCs w:val="18"/>
                <w:lang w:eastAsia="ru-RU"/>
              </w:rPr>
              <w:t>33</w:t>
            </w:r>
          </w:p>
        </w:tc>
        <w:tc>
          <w:tcPr>
            <w:tcW w:w="6056" w:type="dxa"/>
            <w:tcBorders>
              <w:top w:val="nil"/>
              <w:left w:val="nil"/>
              <w:bottom w:val="single" w:sz="4" w:space="0" w:color="auto"/>
              <w:right w:val="single" w:sz="4" w:space="0" w:color="auto"/>
            </w:tcBorders>
            <w:shd w:val="clear" w:color="auto" w:fill="auto"/>
            <w:hideMark/>
          </w:tcPr>
          <w:p w:rsidR="00285811" w:rsidRPr="00080930" w:rsidRDefault="00285811" w:rsidP="0075229F">
            <w:pPr>
              <w:ind w:left="-57" w:right="-57"/>
              <w:jc w:val="center"/>
              <w:rPr>
                <w:sz w:val="22"/>
              </w:rPr>
            </w:pPr>
            <w:r w:rsidRPr="00080930">
              <w:rPr>
                <w:sz w:val="22"/>
              </w:rPr>
              <w:t>Муниципальная программа «Развитие образов</w:t>
            </w:r>
            <w:r w:rsidR="00242452">
              <w:rPr>
                <w:sz w:val="22"/>
              </w:rPr>
              <w:t>ания МО «</w:t>
            </w:r>
            <w:proofErr w:type="spellStart"/>
            <w:r w:rsidR="00242452">
              <w:rPr>
                <w:sz w:val="22"/>
              </w:rPr>
              <w:t>Майнский</w:t>
            </w:r>
            <w:proofErr w:type="spellEnd"/>
            <w:r w:rsidR="00242452">
              <w:rPr>
                <w:sz w:val="22"/>
              </w:rPr>
              <w:t xml:space="preserve"> район» на 2020-2024</w:t>
            </w:r>
            <w:r w:rsidRPr="00080930">
              <w:rPr>
                <w:sz w:val="22"/>
              </w:rPr>
              <w:t xml:space="preserve"> годы»</w:t>
            </w:r>
          </w:p>
        </w:tc>
        <w:tc>
          <w:tcPr>
            <w:tcW w:w="1298" w:type="dxa"/>
            <w:tcBorders>
              <w:top w:val="nil"/>
              <w:left w:val="nil"/>
              <w:bottom w:val="single" w:sz="4" w:space="0" w:color="auto"/>
              <w:right w:val="single" w:sz="4" w:space="0" w:color="auto"/>
            </w:tcBorders>
            <w:shd w:val="clear" w:color="auto" w:fill="auto"/>
            <w:noWrap/>
            <w:vAlign w:val="center"/>
            <w:hideMark/>
          </w:tcPr>
          <w:p w:rsidR="00285811" w:rsidRPr="00896A71" w:rsidRDefault="00242452" w:rsidP="0075229F">
            <w:pPr>
              <w:spacing w:after="0" w:line="240" w:lineRule="auto"/>
              <w:jc w:val="center"/>
              <w:rPr>
                <w:rFonts w:eastAsia="Calibri" w:cs="Times New Roman"/>
                <w:sz w:val="20"/>
                <w:szCs w:val="20"/>
              </w:rPr>
            </w:pPr>
            <w:r>
              <w:rPr>
                <w:rFonts w:eastAsia="Calibri" w:cs="Times New Roman"/>
                <w:sz w:val="20"/>
                <w:szCs w:val="20"/>
              </w:rPr>
              <w:t>54</w:t>
            </w:r>
          </w:p>
        </w:tc>
        <w:tc>
          <w:tcPr>
            <w:tcW w:w="1418" w:type="dxa"/>
            <w:tcBorders>
              <w:top w:val="nil"/>
              <w:left w:val="nil"/>
              <w:bottom w:val="single" w:sz="4" w:space="0" w:color="auto"/>
              <w:right w:val="single" w:sz="4" w:space="0" w:color="auto"/>
            </w:tcBorders>
            <w:shd w:val="clear" w:color="auto" w:fill="auto"/>
            <w:noWrap/>
            <w:vAlign w:val="center"/>
            <w:hideMark/>
          </w:tcPr>
          <w:p w:rsidR="00285811" w:rsidRPr="00896A71" w:rsidRDefault="00242452" w:rsidP="0075229F">
            <w:pPr>
              <w:spacing w:after="0" w:line="240" w:lineRule="auto"/>
              <w:jc w:val="center"/>
              <w:rPr>
                <w:rFonts w:eastAsia="Calibri" w:cs="Times New Roman"/>
                <w:sz w:val="20"/>
                <w:szCs w:val="20"/>
              </w:rPr>
            </w:pPr>
            <w:r>
              <w:rPr>
                <w:rFonts w:eastAsia="Calibri" w:cs="Times New Roman"/>
                <w:sz w:val="20"/>
                <w:szCs w:val="20"/>
              </w:rPr>
              <w:t>38</w:t>
            </w:r>
          </w:p>
        </w:tc>
        <w:tc>
          <w:tcPr>
            <w:tcW w:w="1417" w:type="dxa"/>
            <w:tcBorders>
              <w:top w:val="nil"/>
              <w:left w:val="nil"/>
              <w:bottom w:val="single" w:sz="4" w:space="0" w:color="auto"/>
              <w:right w:val="single" w:sz="4" w:space="0" w:color="auto"/>
            </w:tcBorders>
            <w:shd w:val="clear" w:color="auto" w:fill="auto"/>
            <w:noWrap/>
            <w:vAlign w:val="center"/>
            <w:hideMark/>
          </w:tcPr>
          <w:p w:rsidR="00285811" w:rsidRPr="00896A71" w:rsidRDefault="00242452" w:rsidP="0075229F">
            <w:pPr>
              <w:spacing w:after="0" w:line="240" w:lineRule="auto"/>
              <w:jc w:val="center"/>
              <w:rPr>
                <w:rFonts w:eastAsia="Calibri" w:cs="Times New Roman"/>
                <w:sz w:val="20"/>
                <w:szCs w:val="20"/>
              </w:rPr>
            </w:pPr>
            <w:r>
              <w:rPr>
                <w:rFonts w:eastAsia="Calibri" w:cs="Times New Roman"/>
                <w:sz w:val="20"/>
                <w:szCs w:val="20"/>
              </w:rPr>
              <w:t>70</w:t>
            </w:r>
          </w:p>
        </w:tc>
        <w:tc>
          <w:tcPr>
            <w:tcW w:w="1418" w:type="dxa"/>
            <w:tcBorders>
              <w:top w:val="nil"/>
              <w:left w:val="nil"/>
              <w:bottom w:val="single" w:sz="4" w:space="0" w:color="auto"/>
              <w:right w:val="single" w:sz="4" w:space="0" w:color="auto"/>
            </w:tcBorders>
            <w:shd w:val="clear" w:color="auto" w:fill="auto"/>
            <w:noWrap/>
            <w:vAlign w:val="center"/>
            <w:hideMark/>
          </w:tcPr>
          <w:p w:rsidR="00285811" w:rsidRPr="00080930" w:rsidRDefault="00242452" w:rsidP="0075229F">
            <w:pPr>
              <w:spacing w:after="0" w:line="240" w:lineRule="auto"/>
              <w:jc w:val="center"/>
              <w:rPr>
                <w:sz w:val="22"/>
                <w:szCs w:val="24"/>
              </w:rPr>
            </w:pPr>
            <w:r>
              <w:rPr>
                <w:sz w:val="22"/>
                <w:szCs w:val="24"/>
              </w:rPr>
              <w:t>390659,0</w:t>
            </w:r>
          </w:p>
        </w:tc>
        <w:tc>
          <w:tcPr>
            <w:tcW w:w="1276" w:type="dxa"/>
            <w:tcBorders>
              <w:top w:val="nil"/>
              <w:left w:val="nil"/>
              <w:bottom w:val="single" w:sz="4" w:space="0" w:color="auto"/>
              <w:right w:val="single" w:sz="4" w:space="0" w:color="auto"/>
            </w:tcBorders>
            <w:shd w:val="clear" w:color="auto" w:fill="auto"/>
            <w:noWrap/>
            <w:vAlign w:val="center"/>
            <w:hideMark/>
          </w:tcPr>
          <w:p w:rsidR="00285811" w:rsidRPr="008C5C0D" w:rsidRDefault="00242452" w:rsidP="0075229F">
            <w:pPr>
              <w:spacing w:after="0" w:line="240" w:lineRule="auto"/>
              <w:jc w:val="center"/>
              <w:rPr>
                <w:sz w:val="22"/>
                <w:szCs w:val="24"/>
              </w:rPr>
            </w:pPr>
            <w:r>
              <w:rPr>
                <w:sz w:val="22"/>
                <w:szCs w:val="24"/>
              </w:rPr>
              <w:t>390659,0</w:t>
            </w:r>
          </w:p>
        </w:tc>
        <w:tc>
          <w:tcPr>
            <w:tcW w:w="1417" w:type="dxa"/>
            <w:tcBorders>
              <w:top w:val="nil"/>
              <w:left w:val="nil"/>
              <w:bottom w:val="single" w:sz="4" w:space="0" w:color="auto"/>
              <w:right w:val="single" w:sz="4" w:space="0" w:color="auto"/>
            </w:tcBorders>
            <w:shd w:val="clear" w:color="auto" w:fill="auto"/>
            <w:noWrap/>
            <w:vAlign w:val="center"/>
            <w:hideMark/>
          </w:tcPr>
          <w:p w:rsidR="00285811" w:rsidRPr="00080930" w:rsidRDefault="00242452" w:rsidP="0075229F">
            <w:pPr>
              <w:spacing w:after="0" w:line="240" w:lineRule="auto"/>
              <w:jc w:val="center"/>
              <w:rPr>
                <w:sz w:val="22"/>
                <w:szCs w:val="24"/>
              </w:rPr>
            </w:pPr>
            <w:r>
              <w:rPr>
                <w:sz w:val="22"/>
                <w:szCs w:val="24"/>
              </w:rPr>
              <w:t>100</w:t>
            </w:r>
          </w:p>
        </w:tc>
      </w:tr>
      <w:tr w:rsidR="00285811" w:rsidRPr="00721203" w:rsidTr="0075229F">
        <w:trPr>
          <w:trHeight w:val="47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811" w:rsidRPr="00C67E06" w:rsidRDefault="001E652F" w:rsidP="00C67E06">
            <w:pPr>
              <w:spacing w:after="0" w:line="240" w:lineRule="auto"/>
              <w:ind w:left="142"/>
              <w:jc w:val="center"/>
              <w:rPr>
                <w:rFonts w:eastAsia="Times New Roman"/>
                <w:sz w:val="18"/>
                <w:szCs w:val="18"/>
                <w:lang w:eastAsia="ru-RU"/>
              </w:rPr>
            </w:pPr>
            <w:r>
              <w:rPr>
                <w:rFonts w:eastAsia="Times New Roman"/>
                <w:sz w:val="18"/>
                <w:szCs w:val="18"/>
                <w:lang w:eastAsia="ru-RU"/>
              </w:rPr>
              <w:t>34</w:t>
            </w:r>
          </w:p>
        </w:tc>
        <w:tc>
          <w:tcPr>
            <w:tcW w:w="6056" w:type="dxa"/>
            <w:tcBorders>
              <w:top w:val="single" w:sz="4" w:space="0" w:color="auto"/>
              <w:left w:val="nil"/>
              <w:bottom w:val="single" w:sz="4" w:space="0" w:color="auto"/>
              <w:right w:val="single" w:sz="4" w:space="0" w:color="auto"/>
            </w:tcBorders>
            <w:shd w:val="clear" w:color="auto" w:fill="auto"/>
          </w:tcPr>
          <w:p w:rsidR="00285811" w:rsidRPr="00080930" w:rsidRDefault="001E652F" w:rsidP="0075229F">
            <w:pPr>
              <w:ind w:left="-57" w:right="-57"/>
              <w:jc w:val="center"/>
              <w:rPr>
                <w:sz w:val="22"/>
              </w:rPr>
            </w:pPr>
            <w:r>
              <w:rPr>
                <w:sz w:val="22"/>
              </w:rPr>
              <w:t>Охрана окружающей среды на территории МО "</w:t>
            </w:r>
            <w:proofErr w:type="spellStart"/>
            <w:r>
              <w:rPr>
                <w:sz w:val="22"/>
              </w:rPr>
              <w:t>Майнский</w:t>
            </w:r>
            <w:proofErr w:type="spellEnd"/>
            <w:r>
              <w:rPr>
                <w:sz w:val="22"/>
              </w:rPr>
              <w:t xml:space="preserve"> район" на 2021-2023 годы</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285811" w:rsidRPr="003E62E7" w:rsidRDefault="001E652F" w:rsidP="0075229F">
            <w:pPr>
              <w:spacing w:after="0" w:line="240" w:lineRule="auto"/>
              <w:jc w:val="center"/>
              <w:rPr>
                <w:sz w:val="20"/>
                <w:szCs w:val="20"/>
              </w:rPr>
            </w:pPr>
            <w:r>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85811" w:rsidRPr="003E62E7" w:rsidRDefault="001E652F" w:rsidP="0075229F">
            <w:pPr>
              <w:spacing w:after="0" w:line="240" w:lineRule="auto"/>
              <w:jc w:val="center"/>
              <w:rPr>
                <w:sz w:val="20"/>
                <w:szCs w:val="20"/>
              </w:rPr>
            </w:pPr>
            <w:r>
              <w:rPr>
                <w:sz w:val="20"/>
                <w:szCs w:val="20"/>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85811" w:rsidRPr="003E62E7" w:rsidRDefault="001E652F" w:rsidP="0075229F">
            <w:pPr>
              <w:spacing w:after="0" w:line="240" w:lineRule="auto"/>
              <w:jc w:val="center"/>
              <w:rPr>
                <w:sz w:val="20"/>
                <w:szCs w:val="20"/>
              </w:rPr>
            </w:pPr>
            <w:r>
              <w:rPr>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85811" w:rsidRPr="00080930" w:rsidRDefault="001E652F" w:rsidP="0075229F">
            <w:pPr>
              <w:spacing w:after="0" w:line="240" w:lineRule="auto"/>
              <w:jc w:val="center"/>
              <w:rPr>
                <w:sz w:val="22"/>
                <w:szCs w:val="24"/>
              </w:rPr>
            </w:pPr>
            <w:r>
              <w:rPr>
                <w:sz w:val="22"/>
                <w:szCs w:val="24"/>
              </w:rPr>
              <w:t>453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85811" w:rsidRPr="008C5C0D" w:rsidRDefault="001E652F" w:rsidP="0075229F">
            <w:pPr>
              <w:spacing w:after="0" w:line="240" w:lineRule="auto"/>
              <w:jc w:val="center"/>
              <w:rPr>
                <w:sz w:val="22"/>
                <w:szCs w:val="24"/>
              </w:rPr>
            </w:pPr>
            <w:r>
              <w:rPr>
                <w:sz w:val="22"/>
                <w:szCs w:val="24"/>
              </w:rPr>
              <w:t>453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85811" w:rsidRPr="00080930" w:rsidRDefault="001E652F" w:rsidP="0075229F">
            <w:pPr>
              <w:spacing w:after="0" w:line="240" w:lineRule="auto"/>
              <w:jc w:val="center"/>
              <w:rPr>
                <w:sz w:val="22"/>
                <w:szCs w:val="24"/>
              </w:rPr>
            </w:pPr>
            <w:r>
              <w:rPr>
                <w:sz w:val="22"/>
                <w:szCs w:val="24"/>
              </w:rPr>
              <w:t>100</w:t>
            </w:r>
          </w:p>
        </w:tc>
      </w:tr>
      <w:tr w:rsidR="00285811" w:rsidRPr="00721203" w:rsidTr="0075229F">
        <w:trPr>
          <w:trHeight w:val="47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811" w:rsidRPr="00C67E06" w:rsidRDefault="001E652F" w:rsidP="00C67E06">
            <w:pPr>
              <w:spacing w:after="0" w:line="240" w:lineRule="auto"/>
              <w:ind w:left="142"/>
              <w:jc w:val="center"/>
              <w:rPr>
                <w:rFonts w:eastAsia="Times New Roman"/>
                <w:sz w:val="18"/>
                <w:szCs w:val="18"/>
                <w:lang w:eastAsia="ru-RU"/>
              </w:rPr>
            </w:pPr>
            <w:r>
              <w:rPr>
                <w:rFonts w:eastAsia="Times New Roman"/>
                <w:sz w:val="18"/>
                <w:szCs w:val="18"/>
                <w:lang w:eastAsia="ru-RU"/>
              </w:rPr>
              <w:t>35</w:t>
            </w:r>
          </w:p>
        </w:tc>
        <w:tc>
          <w:tcPr>
            <w:tcW w:w="6056" w:type="dxa"/>
            <w:tcBorders>
              <w:top w:val="single" w:sz="4" w:space="0" w:color="auto"/>
              <w:left w:val="nil"/>
              <w:bottom w:val="single" w:sz="4" w:space="0" w:color="auto"/>
              <w:right w:val="single" w:sz="4" w:space="0" w:color="auto"/>
            </w:tcBorders>
            <w:shd w:val="clear" w:color="auto" w:fill="auto"/>
          </w:tcPr>
          <w:p w:rsidR="00285811" w:rsidRPr="00593202" w:rsidRDefault="001E652F" w:rsidP="0075229F">
            <w:pPr>
              <w:pStyle w:val="ab"/>
              <w:ind w:left="-57" w:right="-57"/>
              <w:jc w:val="center"/>
              <w:rPr>
                <w:sz w:val="22"/>
                <w:szCs w:val="22"/>
              </w:rPr>
            </w:pPr>
            <w:r>
              <w:rPr>
                <w:sz w:val="22"/>
              </w:rPr>
              <w:t xml:space="preserve">Охрана окружающей среды на территории МО " </w:t>
            </w:r>
            <w:proofErr w:type="spellStart"/>
            <w:r>
              <w:rPr>
                <w:sz w:val="22"/>
              </w:rPr>
              <w:t>Майнское</w:t>
            </w:r>
            <w:proofErr w:type="spellEnd"/>
            <w:r>
              <w:rPr>
                <w:sz w:val="22"/>
              </w:rPr>
              <w:t xml:space="preserve"> городское поселение " на 2021-2023 годы</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285811" w:rsidRDefault="001E652F" w:rsidP="0075229F">
            <w:pPr>
              <w:spacing w:after="0" w:line="240" w:lineRule="auto"/>
              <w:jc w:val="center"/>
              <w:rPr>
                <w:sz w:val="20"/>
                <w:szCs w:val="20"/>
              </w:rPr>
            </w:pPr>
            <w:r>
              <w:rPr>
                <w:sz w:val="20"/>
                <w:szCs w:val="20"/>
              </w:rPr>
              <w:t>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85811" w:rsidRDefault="001E652F" w:rsidP="0075229F">
            <w:pPr>
              <w:spacing w:after="0" w:line="240" w:lineRule="auto"/>
              <w:jc w:val="center"/>
              <w:rPr>
                <w:sz w:val="20"/>
                <w:szCs w:val="20"/>
              </w:rPr>
            </w:pPr>
            <w:r>
              <w:rPr>
                <w:sz w:val="20"/>
                <w:szCs w:val="20"/>
              </w:rPr>
              <w:t>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85811" w:rsidRDefault="001E652F" w:rsidP="0075229F">
            <w:pPr>
              <w:spacing w:after="0" w:line="240" w:lineRule="auto"/>
              <w:jc w:val="center"/>
              <w:rPr>
                <w:sz w:val="20"/>
                <w:szCs w:val="20"/>
              </w:rPr>
            </w:pPr>
            <w:r>
              <w:rPr>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85811" w:rsidRDefault="001E652F" w:rsidP="0075229F">
            <w:pPr>
              <w:spacing w:after="0" w:line="240" w:lineRule="auto"/>
              <w:jc w:val="center"/>
              <w:rPr>
                <w:sz w:val="22"/>
                <w:szCs w:val="24"/>
              </w:rPr>
            </w:pPr>
            <w:r>
              <w:rPr>
                <w:sz w:val="22"/>
                <w:szCs w:val="24"/>
              </w:rPr>
              <w:t>99,9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85811" w:rsidRDefault="001E652F" w:rsidP="0075229F">
            <w:pPr>
              <w:spacing w:after="0" w:line="240" w:lineRule="auto"/>
              <w:jc w:val="center"/>
              <w:rPr>
                <w:sz w:val="22"/>
                <w:szCs w:val="24"/>
              </w:rPr>
            </w:pPr>
            <w:r>
              <w:rPr>
                <w:sz w:val="22"/>
                <w:szCs w:val="24"/>
              </w:rPr>
              <w:t>99,9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85811" w:rsidRDefault="001E652F" w:rsidP="0075229F">
            <w:pPr>
              <w:spacing w:after="0" w:line="240" w:lineRule="auto"/>
              <w:jc w:val="center"/>
              <w:rPr>
                <w:sz w:val="22"/>
                <w:szCs w:val="24"/>
              </w:rPr>
            </w:pPr>
            <w:r>
              <w:rPr>
                <w:sz w:val="22"/>
                <w:szCs w:val="24"/>
              </w:rPr>
              <w:t>100</w:t>
            </w:r>
          </w:p>
        </w:tc>
      </w:tr>
      <w:tr w:rsidR="00285811" w:rsidRPr="00721203" w:rsidTr="00622A7B">
        <w:trPr>
          <w:trHeight w:val="470"/>
        </w:trPr>
        <w:tc>
          <w:tcPr>
            <w:tcW w:w="6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5811" w:rsidRPr="00080930" w:rsidRDefault="00285811" w:rsidP="0075229F">
            <w:pPr>
              <w:pStyle w:val="ab"/>
              <w:ind w:left="-57" w:right="-57"/>
              <w:jc w:val="center"/>
              <w:rPr>
                <w:sz w:val="22"/>
                <w:szCs w:val="24"/>
              </w:rPr>
            </w:pPr>
            <w:r>
              <w:rPr>
                <w:sz w:val="22"/>
                <w:szCs w:val="24"/>
              </w:rPr>
              <w:t>ИТОГО:</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285811" w:rsidRDefault="006C2F87" w:rsidP="0075229F">
            <w:pPr>
              <w:spacing w:after="0" w:line="240" w:lineRule="auto"/>
              <w:jc w:val="center"/>
              <w:rPr>
                <w:sz w:val="20"/>
                <w:szCs w:val="20"/>
              </w:rPr>
            </w:pPr>
            <w:r>
              <w:rPr>
                <w:sz w:val="20"/>
                <w:szCs w:val="20"/>
              </w:rPr>
              <w:t>189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85811" w:rsidRPr="003E62E7" w:rsidRDefault="00DA2823" w:rsidP="0075229F">
            <w:pPr>
              <w:spacing w:after="0" w:line="240" w:lineRule="auto"/>
              <w:jc w:val="center"/>
              <w:rPr>
                <w:sz w:val="20"/>
                <w:szCs w:val="20"/>
              </w:rPr>
            </w:pPr>
            <w:r>
              <w:rPr>
                <w:sz w:val="20"/>
                <w:szCs w:val="20"/>
              </w:rPr>
              <w:t>157</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85811" w:rsidRPr="003E62E7" w:rsidRDefault="006C2F87" w:rsidP="00DA2823">
            <w:pPr>
              <w:spacing w:after="0" w:line="240" w:lineRule="auto"/>
              <w:jc w:val="center"/>
              <w:rPr>
                <w:sz w:val="20"/>
                <w:szCs w:val="20"/>
              </w:rPr>
            </w:pPr>
            <w:r>
              <w:rPr>
                <w:sz w:val="20"/>
                <w:szCs w:val="20"/>
              </w:rPr>
              <w:t>8</w:t>
            </w:r>
            <w:r w:rsidR="00DA2823">
              <w:rPr>
                <w:sz w:val="20"/>
                <w:szCs w:val="20"/>
              </w:rPr>
              <w:t>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85811" w:rsidRPr="00080930" w:rsidRDefault="001A3E6D" w:rsidP="00622A7B">
            <w:pPr>
              <w:spacing w:after="0" w:line="240" w:lineRule="auto"/>
              <w:jc w:val="center"/>
              <w:rPr>
                <w:sz w:val="22"/>
                <w:szCs w:val="24"/>
              </w:rPr>
            </w:pPr>
            <w:r>
              <w:rPr>
                <w:sz w:val="22"/>
                <w:szCs w:val="24"/>
              </w:rPr>
              <w:t>555574,2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85811" w:rsidRPr="00080930" w:rsidRDefault="001A3E6D" w:rsidP="00622A7B">
            <w:pPr>
              <w:spacing w:after="0" w:line="240" w:lineRule="auto"/>
              <w:jc w:val="center"/>
              <w:rPr>
                <w:sz w:val="22"/>
                <w:szCs w:val="24"/>
              </w:rPr>
            </w:pPr>
            <w:r>
              <w:rPr>
                <w:sz w:val="22"/>
                <w:szCs w:val="24"/>
              </w:rPr>
              <w:t>555075,1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85811" w:rsidRPr="00080930" w:rsidRDefault="006C2F87" w:rsidP="00622A7B">
            <w:pPr>
              <w:spacing w:after="0" w:line="240" w:lineRule="auto"/>
              <w:jc w:val="center"/>
              <w:rPr>
                <w:sz w:val="22"/>
                <w:szCs w:val="24"/>
              </w:rPr>
            </w:pPr>
            <w:r>
              <w:rPr>
                <w:sz w:val="22"/>
                <w:szCs w:val="24"/>
              </w:rPr>
              <w:t>99,9</w:t>
            </w:r>
          </w:p>
        </w:tc>
      </w:tr>
    </w:tbl>
    <w:p w:rsidR="00617B5F" w:rsidRPr="00243BA2" w:rsidRDefault="00617B5F" w:rsidP="00D2755A">
      <w:pPr>
        <w:tabs>
          <w:tab w:val="left" w:pos="0"/>
        </w:tabs>
        <w:spacing w:after="0" w:line="240" w:lineRule="auto"/>
        <w:ind w:firstLine="709"/>
        <w:contextualSpacing/>
        <w:jc w:val="both"/>
        <w:rPr>
          <w:rFonts w:eastAsia="Times New Roman" w:cs="Times New Roman"/>
          <w:iCs/>
          <w:szCs w:val="24"/>
          <w:lang w:eastAsia="ru-RU"/>
        </w:rPr>
      </w:pPr>
    </w:p>
    <w:sectPr w:rsidR="00617B5F" w:rsidRPr="00243BA2" w:rsidSect="00617B5F">
      <w:pgSz w:w="16838" w:h="11906" w:orient="landscape"/>
      <w:pgMar w:top="426" w:right="1134"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Andale Sans UI">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881"/>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23438F5"/>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3516842"/>
    <w:multiLevelType w:val="hybridMultilevel"/>
    <w:tmpl w:val="048A7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97E3F"/>
    <w:multiLevelType w:val="hybridMultilevel"/>
    <w:tmpl w:val="FF087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E87703"/>
    <w:multiLevelType w:val="hybridMultilevel"/>
    <w:tmpl w:val="0FA8D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0B2EA8"/>
    <w:multiLevelType w:val="hybridMultilevel"/>
    <w:tmpl w:val="B90A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226C92"/>
    <w:multiLevelType w:val="hybridMultilevel"/>
    <w:tmpl w:val="E16A3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966411"/>
    <w:multiLevelType w:val="hybridMultilevel"/>
    <w:tmpl w:val="6B807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BE095D"/>
    <w:multiLevelType w:val="hybridMultilevel"/>
    <w:tmpl w:val="C7A82B5A"/>
    <w:lvl w:ilvl="0" w:tplc="AE7EB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0C19A9"/>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37B4C9E"/>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CB5545A"/>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B0A3B02"/>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42672ADD"/>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44D728F2"/>
    <w:multiLevelType w:val="hybridMultilevel"/>
    <w:tmpl w:val="24DEC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322CE6"/>
    <w:multiLevelType w:val="hybridMultilevel"/>
    <w:tmpl w:val="9976CF64"/>
    <w:lvl w:ilvl="0" w:tplc="0F1AD0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nsid w:val="46BC4EF4"/>
    <w:multiLevelType w:val="hybridMultilevel"/>
    <w:tmpl w:val="ADA4E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3B050D"/>
    <w:multiLevelType w:val="hybridMultilevel"/>
    <w:tmpl w:val="52480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D2015E"/>
    <w:multiLevelType w:val="hybridMultilevel"/>
    <w:tmpl w:val="EEA84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561E99"/>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59973832"/>
    <w:multiLevelType w:val="hybridMultilevel"/>
    <w:tmpl w:val="52480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A34B46"/>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5C2C4715"/>
    <w:multiLevelType w:val="hybridMultilevel"/>
    <w:tmpl w:val="007E1A1A"/>
    <w:lvl w:ilvl="0" w:tplc="12129E86">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77193E"/>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73111D3"/>
    <w:multiLevelType w:val="hybridMultilevel"/>
    <w:tmpl w:val="7CA0692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6D982E52"/>
    <w:multiLevelType w:val="hybridMultilevel"/>
    <w:tmpl w:val="24DEC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BB7401"/>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7F3D1820"/>
    <w:multiLevelType w:val="hybridMultilevel"/>
    <w:tmpl w:val="4FDE5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8"/>
  </w:num>
  <w:num w:numId="4">
    <w:abstractNumId w:val="22"/>
  </w:num>
  <w:num w:numId="5">
    <w:abstractNumId w:val="11"/>
  </w:num>
  <w:num w:numId="6">
    <w:abstractNumId w:val="23"/>
  </w:num>
  <w:num w:numId="7">
    <w:abstractNumId w:val="19"/>
  </w:num>
  <w:num w:numId="8">
    <w:abstractNumId w:val="0"/>
  </w:num>
  <w:num w:numId="9">
    <w:abstractNumId w:val="21"/>
  </w:num>
  <w:num w:numId="10">
    <w:abstractNumId w:val="12"/>
  </w:num>
  <w:num w:numId="11">
    <w:abstractNumId w:val="10"/>
  </w:num>
  <w:num w:numId="12">
    <w:abstractNumId w:val="26"/>
  </w:num>
  <w:num w:numId="13">
    <w:abstractNumId w:val="24"/>
  </w:num>
  <w:num w:numId="14">
    <w:abstractNumId w:val="3"/>
  </w:num>
  <w:num w:numId="15">
    <w:abstractNumId w:val="20"/>
  </w:num>
  <w:num w:numId="16">
    <w:abstractNumId w:val="2"/>
  </w:num>
  <w:num w:numId="17">
    <w:abstractNumId w:val="13"/>
  </w:num>
  <w:num w:numId="18">
    <w:abstractNumId w:val="6"/>
  </w:num>
  <w:num w:numId="19">
    <w:abstractNumId w:val="18"/>
  </w:num>
  <w:num w:numId="20">
    <w:abstractNumId w:val="27"/>
  </w:num>
  <w:num w:numId="21">
    <w:abstractNumId w:val="17"/>
  </w:num>
  <w:num w:numId="22">
    <w:abstractNumId w:val="14"/>
  </w:num>
  <w:num w:numId="23">
    <w:abstractNumId w:val="25"/>
  </w:num>
  <w:num w:numId="24">
    <w:abstractNumId w:val="4"/>
  </w:num>
  <w:num w:numId="25">
    <w:abstractNumId w:val="7"/>
  </w:num>
  <w:num w:numId="26">
    <w:abstractNumId w:val="5"/>
  </w:num>
  <w:num w:numId="27">
    <w:abstractNumId w:val="9"/>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12C17"/>
    <w:rsid w:val="00000268"/>
    <w:rsid w:val="00000470"/>
    <w:rsid w:val="000005A8"/>
    <w:rsid w:val="00000CFA"/>
    <w:rsid w:val="00001567"/>
    <w:rsid w:val="000015D7"/>
    <w:rsid w:val="00002591"/>
    <w:rsid w:val="00002C32"/>
    <w:rsid w:val="00006E92"/>
    <w:rsid w:val="00007794"/>
    <w:rsid w:val="000079C3"/>
    <w:rsid w:val="00011985"/>
    <w:rsid w:val="00011E12"/>
    <w:rsid w:val="00013B63"/>
    <w:rsid w:val="0001442E"/>
    <w:rsid w:val="0001474F"/>
    <w:rsid w:val="000147AD"/>
    <w:rsid w:val="00015257"/>
    <w:rsid w:val="000153B8"/>
    <w:rsid w:val="00015E9B"/>
    <w:rsid w:val="0001652F"/>
    <w:rsid w:val="00016C9B"/>
    <w:rsid w:val="00017088"/>
    <w:rsid w:val="00017222"/>
    <w:rsid w:val="000203F2"/>
    <w:rsid w:val="000219B1"/>
    <w:rsid w:val="00022121"/>
    <w:rsid w:val="0002245F"/>
    <w:rsid w:val="00022F29"/>
    <w:rsid w:val="00023DD5"/>
    <w:rsid w:val="0002409D"/>
    <w:rsid w:val="00025259"/>
    <w:rsid w:val="00025A79"/>
    <w:rsid w:val="00025CBF"/>
    <w:rsid w:val="00026273"/>
    <w:rsid w:val="000278E1"/>
    <w:rsid w:val="000279F2"/>
    <w:rsid w:val="00030523"/>
    <w:rsid w:val="00034CD9"/>
    <w:rsid w:val="00034E20"/>
    <w:rsid w:val="00036D74"/>
    <w:rsid w:val="000373EF"/>
    <w:rsid w:val="00037D11"/>
    <w:rsid w:val="00041D4B"/>
    <w:rsid w:val="00042E02"/>
    <w:rsid w:val="00043359"/>
    <w:rsid w:val="000446FA"/>
    <w:rsid w:val="00044C81"/>
    <w:rsid w:val="00046638"/>
    <w:rsid w:val="00046D98"/>
    <w:rsid w:val="00047FAC"/>
    <w:rsid w:val="00050969"/>
    <w:rsid w:val="000517DB"/>
    <w:rsid w:val="000526AD"/>
    <w:rsid w:val="00052935"/>
    <w:rsid w:val="00053947"/>
    <w:rsid w:val="00054D8F"/>
    <w:rsid w:val="00057AB5"/>
    <w:rsid w:val="00060361"/>
    <w:rsid w:val="000614D5"/>
    <w:rsid w:val="00061505"/>
    <w:rsid w:val="00061A4A"/>
    <w:rsid w:val="0006216C"/>
    <w:rsid w:val="000626DF"/>
    <w:rsid w:val="000631CE"/>
    <w:rsid w:val="000634AA"/>
    <w:rsid w:val="00063A2D"/>
    <w:rsid w:val="0006528B"/>
    <w:rsid w:val="00065810"/>
    <w:rsid w:val="00065A04"/>
    <w:rsid w:val="00070185"/>
    <w:rsid w:val="00070792"/>
    <w:rsid w:val="0007218F"/>
    <w:rsid w:val="000737B7"/>
    <w:rsid w:val="00073EBE"/>
    <w:rsid w:val="00074684"/>
    <w:rsid w:val="00075AB9"/>
    <w:rsid w:val="00075ECA"/>
    <w:rsid w:val="000763AC"/>
    <w:rsid w:val="00076796"/>
    <w:rsid w:val="00076FC0"/>
    <w:rsid w:val="000771FB"/>
    <w:rsid w:val="00080930"/>
    <w:rsid w:val="000812F8"/>
    <w:rsid w:val="0008151F"/>
    <w:rsid w:val="000818A5"/>
    <w:rsid w:val="0008246A"/>
    <w:rsid w:val="000827C1"/>
    <w:rsid w:val="00090249"/>
    <w:rsid w:val="00090F3D"/>
    <w:rsid w:val="0009240B"/>
    <w:rsid w:val="00092C68"/>
    <w:rsid w:val="000A0624"/>
    <w:rsid w:val="000A0945"/>
    <w:rsid w:val="000A463E"/>
    <w:rsid w:val="000A5C17"/>
    <w:rsid w:val="000A6B07"/>
    <w:rsid w:val="000B0318"/>
    <w:rsid w:val="000B0ABA"/>
    <w:rsid w:val="000B19E4"/>
    <w:rsid w:val="000B234D"/>
    <w:rsid w:val="000B2520"/>
    <w:rsid w:val="000B26D7"/>
    <w:rsid w:val="000B4207"/>
    <w:rsid w:val="000B4873"/>
    <w:rsid w:val="000B4FC7"/>
    <w:rsid w:val="000C311F"/>
    <w:rsid w:val="000C3F18"/>
    <w:rsid w:val="000C77DF"/>
    <w:rsid w:val="000C7BA6"/>
    <w:rsid w:val="000D2350"/>
    <w:rsid w:val="000D28E0"/>
    <w:rsid w:val="000D2A22"/>
    <w:rsid w:val="000D350C"/>
    <w:rsid w:val="000D51A4"/>
    <w:rsid w:val="000D63D8"/>
    <w:rsid w:val="000D6C27"/>
    <w:rsid w:val="000D7E7E"/>
    <w:rsid w:val="000E013A"/>
    <w:rsid w:val="000E2543"/>
    <w:rsid w:val="000E3802"/>
    <w:rsid w:val="000E3C74"/>
    <w:rsid w:val="000E5D80"/>
    <w:rsid w:val="000E61FF"/>
    <w:rsid w:val="000E6A18"/>
    <w:rsid w:val="000F140A"/>
    <w:rsid w:val="000F2D21"/>
    <w:rsid w:val="000F3A48"/>
    <w:rsid w:val="000F3B1B"/>
    <w:rsid w:val="000F3EF8"/>
    <w:rsid w:val="00100A95"/>
    <w:rsid w:val="00101224"/>
    <w:rsid w:val="001036FC"/>
    <w:rsid w:val="00110DB9"/>
    <w:rsid w:val="001115DD"/>
    <w:rsid w:val="001116B1"/>
    <w:rsid w:val="00112557"/>
    <w:rsid w:val="00112CC4"/>
    <w:rsid w:val="00114C71"/>
    <w:rsid w:val="0011582D"/>
    <w:rsid w:val="0011685D"/>
    <w:rsid w:val="00117822"/>
    <w:rsid w:val="00120BE6"/>
    <w:rsid w:val="001222D9"/>
    <w:rsid w:val="0012275A"/>
    <w:rsid w:val="00122911"/>
    <w:rsid w:val="00123607"/>
    <w:rsid w:val="00124AA7"/>
    <w:rsid w:val="00125023"/>
    <w:rsid w:val="00125F49"/>
    <w:rsid w:val="001320DF"/>
    <w:rsid w:val="00132B32"/>
    <w:rsid w:val="00134A96"/>
    <w:rsid w:val="00135C43"/>
    <w:rsid w:val="00137635"/>
    <w:rsid w:val="00140E4E"/>
    <w:rsid w:val="001429D4"/>
    <w:rsid w:val="00142D5D"/>
    <w:rsid w:val="00142FD9"/>
    <w:rsid w:val="00143847"/>
    <w:rsid w:val="00143E2A"/>
    <w:rsid w:val="001445B9"/>
    <w:rsid w:val="00144966"/>
    <w:rsid w:val="001455D3"/>
    <w:rsid w:val="00145C92"/>
    <w:rsid w:val="00145D24"/>
    <w:rsid w:val="00145EA6"/>
    <w:rsid w:val="0014607A"/>
    <w:rsid w:val="0014660F"/>
    <w:rsid w:val="00146C57"/>
    <w:rsid w:val="00150DD1"/>
    <w:rsid w:val="00151777"/>
    <w:rsid w:val="00152983"/>
    <w:rsid w:val="00153907"/>
    <w:rsid w:val="00153E23"/>
    <w:rsid w:val="0015409D"/>
    <w:rsid w:val="0015481D"/>
    <w:rsid w:val="00154CA0"/>
    <w:rsid w:val="00155246"/>
    <w:rsid w:val="00155B1D"/>
    <w:rsid w:val="00157157"/>
    <w:rsid w:val="001577AE"/>
    <w:rsid w:val="0016033F"/>
    <w:rsid w:val="001604C5"/>
    <w:rsid w:val="00160D9F"/>
    <w:rsid w:val="001704F4"/>
    <w:rsid w:val="00171F6C"/>
    <w:rsid w:val="001728C4"/>
    <w:rsid w:val="00172A68"/>
    <w:rsid w:val="00174332"/>
    <w:rsid w:val="00177BFC"/>
    <w:rsid w:val="00180F3F"/>
    <w:rsid w:val="00182763"/>
    <w:rsid w:val="00183498"/>
    <w:rsid w:val="00184778"/>
    <w:rsid w:val="001870F4"/>
    <w:rsid w:val="001879B0"/>
    <w:rsid w:val="001915F7"/>
    <w:rsid w:val="00191D7E"/>
    <w:rsid w:val="00191EE6"/>
    <w:rsid w:val="00192289"/>
    <w:rsid w:val="00192FA5"/>
    <w:rsid w:val="00193A79"/>
    <w:rsid w:val="00194438"/>
    <w:rsid w:val="00194557"/>
    <w:rsid w:val="00194D31"/>
    <w:rsid w:val="001965CA"/>
    <w:rsid w:val="00196882"/>
    <w:rsid w:val="00197D6C"/>
    <w:rsid w:val="001A2536"/>
    <w:rsid w:val="001A336B"/>
    <w:rsid w:val="001A3E6D"/>
    <w:rsid w:val="001A4183"/>
    <w:rsid w:val="001A5325"/>
    <w:rsid w:val="001A53A3"/>
    <w:rsid w:val="001A5475"/>
    <w:rsid w:val="001A5B70"/>
    <w:rsid w:val="001A6064"/>
    <w:rsid w:val="001A699B"/>
    <w:rsid w:val="001A6BAD"/>
    <w:rsid w:val="001A76EE"/>
    <w:rsid w:val="001B0AA0"/>
    <w:rsid w:val="001B0D68"/>
    <w:rsid w:val="001B1436"/>
    <w:rsid w:val="001B1E29"/>
    <w:rsid w:val="001B465F"/>
    <w:rsid w:val="001B4F48"/>
    <w:rsid w:val="001B6356"/>
    <w:rsid w:val="001B7382"/>
    <w:rsid w:val="001B7F65"/>
    <w:rsid w:val="001C133F"/>
    <w:rsid w:val="001C3C88"/>
    <w:rsid w:val="001C3D20"/>
    <w:rsid w:val="001C50E7"/>
    <w:rsid w:val="001C7EC7"/>
    <w:rsid w:val="001D029F"/>
    <w:rsid w:val="001D0B59"/>
    <w:rsid w:val="001D0C4F"/>
    <w:rsid w:val="001D1014"/>
    <w:rsid w:val="001D19E0"/>
    <w:rsid w:val="001D1EB7"/>
    <w:rsid w:val="001D4FE9"/>
    <w:rsid w:val="001D73E6"/>
    <w:rsid w:val="001E15A0"/>
    <w:rsid w:val="001E1AD5"/>
    <w:rsid w:val="001E493A"/>
    <w:rsid w:val="001E4CFB"/>
    <w:rsid w:val="001E5255"/>
    <w:rsid w:val="001E6394"/>
    <w:rsid w:val="001E652F"/>
    <w:rsid w:val="001E679E"/>
    <w:rsid w:val="001E6B1A"/>
    <w:rsid w:val="001E7658"/>
    <w:rsid w:val="001F0C6A"/>
    <w:rsid w:val="001F1C13"/>
    <w:rsid w:val="001F284D"/>
    <w:rsid w:val="001F3A48"/>
    <w:rsid w:val="001F3EC4"/>
    <w:rsid w:val="001F4525"/>
    <w:rsid w:val="001F4BB4"/>
    <w:rsid w:val="001F683B"/>
    <w:rsid w:val="00200AAF"/>
    <w:rsid w:val="00200C6F"/>
    <w:rsid w:val="00201352"/>
    <w:rsid w:val="00202266"/>
    <w:rsid w:val="002023A9"/>
    <w:rsid w:val="0020285A"/>
    <w:rsid w:val="002028B7"/>
    <w:rsid w:val="00203DEC"/>
    <w:rsid w:val="002049A2"/>
    <w:rsid w:val="00204DBD"/>
    <w:rsid w:val="002060E0"/>
    <w:rsid w:val="002062F3"/>
    <w:rsid w:val="00206B8A"/>
    <w:rsid w:val="00212042"/>
    <w:rsid w:val="00212CB5"/>
    <w:rsid w:val="00213443"/>
    <w:rsid w:val="0021383C"/>
    <w:rsid w:val="002144E3"/>
    <w:rsid w:val="0021495E"/>
    <w:rsid w:val="00214D87"/>
    <w:rsid w:val="0021649E"/>
    <w:rsid w:val="00216812"/>
    <w:rsid w:val="00216958"/>
    <w:rsid w:val="0021738A"/>
    <w:rsid w:val="002200E7"/>
    <w:rsid w:val="00221846"/>
    <w:rsid w:val="00222865"/>
    <w:rsid w:val="00223FFD"/>
    <w:rsid w:val="00224656"/>
    <w:rsid w:val="00224DE0"/>
    <w:rsid w:val="00225C87"/>
    <w:rsid w:val="00225EBA"/>
    <w:rsid w:val="0022614C"/>
    <w:rsid w:val="002263A0"/>
    <w:rsid w:val="00227385"/>
    <w:rsid w:val="00227848"/>
    <w:rsid w:val="002278F9"/>
    <w:rsid w:val="00232D05"/>
    <w:rsid w:val="00232EE5"/>
    <w:rsid w:val="00233F3F"/>
    <w:rsid w:val="00235C09"/>
    <w:rsid w:val="002403C1"/>
    <w:rsid w:val="00242452"/>
    <w:rsid w:val="00243252"/>
    <w:rsid w:val="00243495"/>
    <w:rsid w:val="0024368C"/>
    <w:rsid w:val="00243ADA"/>
    <w:rsid w:val="00243BA2"/>
    <w:rsid w:val="002467F9"/>
    <w:rsid w:val="00246AFA"/>
    <w:rsid w:val="00250079"/>
    <w:rsid w:val="002501EC"/>
    <w:rsid w:val="00251543"/>
    <w:rsid w:val="00251A23"/>
    <w:rsid w:val="00251C25"/>
    <w:rsid w:val="00253B38"/>
    <w:rsid w:val="00253D39"/>
    <w:rsid w:val="00254B34"/>
    <w:rsid w:val="00256034"/>
    <w:rsid w:val="00256091"/>
    <w:rsid w:val="00257BBA"/>
    <w:rsid w:val="002604CC"/>
    <w:rsid w:val="00260530"/>
    <w:rsid w:val="00263D5A"/>
    <w:rsid w:val="00263ECA"/>
    <w:rsid w:val="00264F1D"/>
    <w:rsid w:val="00267040"/>
    <w:rsid w:val="00267181"/>
    <w:rsid w:val="00270305"/>
    <w:rsid w:val="00271DD7"/>
    <w:rsid w:val="002723C8"/>
    <w:rsid w:val="002724B3"/>
    <w:rsid w:val="00275252"/>
    <w:rsid w:val="0027528F"/>
    <w:rsid w:val="002758CA"/>
    <w:rsid w:val="002767AE"/>
    <w:rsid w:val="00277925"/>
    <w:rsid w:val="00280CFA"/>
    <w:rsid w:val="002810A6"/>
    <w:rsid w:val="002825BC"/>
    <w:rsid w:val="00282D1E"/>
    <w:rsid w:val="00284D7F"/>
    <w:rsid w:val="00285811"/>
    <w:rsid w:val="00285B6D"/>
    <w:rsid w:val="00285F90"/>
    <w:rsid w:val="00286B92"/>
    <w:rsid w:val="00287153"/>
    <w:rsid w:val="002902D5"/>
    <w:rsid w:val="0029134B"/>
    <w:rsid w:val="002928AC"/>
    <w:rsid w:val="00294079"/>
    <w:rsid w:val="00294689"/>
    <w:rsid w:val="00296396"/>
    <w:rsid w:val="002A0F5B"/>
    <w:rsid w:val="002A1014"/>
    <w:rsid w:val="002A38CA"/>
    <w:rsid w:val="002A44E8"/>
    <w:rsid w:val="002A49F6"/>
    <w:rsid w:val="002A5256"/>
    <w:rsid w:val="002A5450"/>
    <w:rsid w:val="002A7E87"/>
    <w:rsid w:val="002B0AC9"/>
    <w:rsid w:val="002B103C"/>
    <w:rsid w:val="002B296C"/>
    <w:rsid w:val="002B3D6A"/>
    <w:rsid w:val="002B3EF6"/>
    <w:rsid w:val="002B49C5"/>
    <w:rsid w:val="002B5211"/>
    <w:rsid w:val="002B5A91"/>
    <w:rsid w:val="002B6143"/>
    <w:rsid w:val="002B6662"/>
    <w:rsid w:val="002C10C2"/>
    <w:rsid w:val="002C1AC6"/>
    <w:rsid w:val="002C382C"/>
    <w:rsid w:val="002C61AE"/>
    <w:rsid w:val="002C774E"/>
    <w:rsid w:val="002C7907"/>
    <w:rsid w:val="002D09A0"/>
    <w:rsid w:val="002D122C"/>
    <w:rsid w:val="002D1B77"/>
    <w:rsid w:val="002D4939"/>
    <w:rsid w:val="002D6CEA"/>
    <w:rsid w:val="002D6E89"/>
    <w:rsid w:val="002D7D79"/>
    <w:rsid w:val="002D7F24"/>
    <w:rsid w:val="002E1051"/>
    <w:rsid w:val="002E318E"/>
    <w:rsid w:val="002E4D17"/>
    <w:rsid w:val="002E5895"/>
    <w:rsid w:val="002E59B0"/>
    <w:rsid w:val="002E5E99"/>
    <w:rsid w:val="002E6DCD"/>
    <w:rsid w:val="002E78EF"/>
    <w:rsid w:val="002E7D38"/>
    <w:rsid w:val="002F027C"/>
    <w:rsid w:val="002F085D"/>
    <w:rsid w:val="002F1805"/>
    <w:rsid w:val="002F1B84"/>
    <w:rsid w:val="002F25E1"/>
    <w:rsid w:val="002F29EC"/>
    <w:rsid w:val="002F3A0C"/>
    <w:rsid w:val="002F3EC4"/>
    <w:rsid w:val="002F408C"/>
    <w:rsid w:val="002F7C11"/>
    <w:rsid w:val="00301648"/>
    <w:rsid w:val="00301B65"/>
    <w:rsid w:val="00302108"/>
    <w:rsid w:val="0030259C"/>
    <w:rsid w:val="00303C56"/>
    <w:rsid w:val="003045E6"/>
    <w:rsid w:val="00304848"/>
    <w:rsid w:val="00305967"/>
    <w:rsid w:val="003066C4"/>
    <w:rsid w:val="003068C3"/>
    <w:rsid w:val="00310A6E"/>
    <w:rsid w:val="00311721"/>
    <w:rsid w:val="00312B33"/>
    <w:rsid w:val="00316DBF"/>
    <w:rsid w:val="00316F80"/>
    <w:rsid w:val="003174D7"/>
    <w:rsid w:val="00317C76"/>
    <w:rsid w:val="00320233"/>
    <w:rsid w:val="003209F3"/>
    <w:rsid w:val="00321A90"/>
    <w:rsid w:val="00322A5F"/>
    <w:rsid w:val="00325BD7"/>
    <w:rsid w:val="00327145"/>
    <w:rsid w:val="00330C63"/>
    <w:rsid w:val="0033243B"/>
    <w:rsid w:val="003326C2"/>
    <w:rsid w:val="00334140"/>
    <w:rsid w:val="00334E78"/>
    <w:rsid w:val="00335554"/>
    <w:rsid w:val="00335B74"/>
    <w:rsid w:val="003370CF"/>
    <w:rsid w:val="00337ABB"/>
    <w:rsid w:val="00340CCB"/>
    <w:rsid w:val="00341362"/>
    <w:rsid w:val="003432D6"/>
    <w:rsid w:val="00344AD8"/>
    <w:rsid w:val="003454EF"/>
    <w:rsid w:val="00346DEC"/>
    <w:rsid w:val="00347113"/>
    <w:rsid w:val="00351912"/>
    <w:rsid w:val="00351E3D"/>
    <w:rsid w:val="00352130"/>
    <w:rsid w:val="00352B85"/>
    <w:rsid w:val="003545E2"/>
    <w:rsid w:val="00354CBD"/>
    <w:rsid w:val="00354F7D"/>
    <w:rsid w:val="003558CB"/>
    <w:rsid w:val="00357885"/>
    <w:rsid w:val="00357AD2"/>
    <w:rsid w:val="00357D0A"/>
    <w:rsid w:val="00360910"/>
    <w:rsid w:val="00360C74"/>
    <w:rsid w:val="00362736"/>
    <w:rsid w:val="00363BC8"/>
    <w:rsid w:val="00365C25"/>
    <w:rsid w:val="0036696B"/>
    <w:rsid w:val="0037025C"/>
    <w:rsid w:val="00372200"/>
    <w:rsid w:val="00372203"/>
    <w:rsid w:val="0037298A"/>
    <w:rsid w:val="00373FE7"/>
    <w:rsid w:val="0037407C"/>
    <w:rsid w:val="00374548"/>
    <w:rsid w:val="00376824"/>
    <w:rsid w:val="00377956"/>
    <w:rsid w:val="00380E7A"/>
    <w:rsid w:val="0038146E"/>
    <w:rsid w:val="00382B51"/>
    <w:rsid w:val="00385085"/>
    <w:rsid w:val="00385B5D"/>
    <w:rsid w:val="00385EC9"/>
    <w:rsid w:val="003874D5"/>
    <w:rsid w:val="003879C4"/>
    <w:rsid w:val="00387AF5"/>
    <w:rsid w:val="0039068D"/>
    <w:rsid w:val="00390AF9"/>
    <w:rsid w:val="00391175"/>
    <w:rsid w:val="00392C04"/>
    <w:rsid w:val="003931BC"/>
    <w:rsid w:val="00393768"/>
    <w:rsid w:val="003950EC"/>
    <w:rsid w:val="00395150"/>
    <w:rsid w:val="00395602"/>
    <w:rsid w:val="00395750"/>
    <w:rsid w:val="00396905"/>
    <w:rsid w:val="00396CD1"/>
    <w:rsid w:val="00397741"/>
    <w:rsid w:val="003A026F"/>
    <w:rsid w:val="003A0312"/>
    <w:rsid w:val="003A3E0E"/>
    <w:rsid w:val="003A529C"/>
    <w:rsid w:val="003A7E24"/>
    <w:rsid w:val="003A7FEB"/>
    <w:rsid w:val="003B05E1"/>
    <w:rsid w:val="003B1649"/>
    <w:rsid w:val="003B2866"/>
    <w:rsid w:val="003B3654"/>
    <w:rsid w:val="003B3A97"/>
    <w:rsid w:val="003B3EE9"/>
    <w:rsid w:val="003B4300"/>
    <w:rsid w:val="003B6244"/>
    <w:rsid w:val="003B7223"/>
    <w:rsid w:val="003C0843"/>
    <w:rsid w:val="003C0B7B"/>
    <w:rsid w:val="003C2B74"/>
    <w:rsid w:val="003C2FC2"/>
    <w:rsid w:val="003C5D74"/>
    <w:rsid w:val="003C7762"/>
    <w:rsid w:val="003C7857"/>
    <w:rsid w:val="003D2043"/>
    <w:rsid w:val="003D315B"/>
    <w:rsid w:val="003D3826"/>
    <w:rsid w:val="003D3E86"/>
    <w:rsid w:val="003D415D"/>
    <w:rsid w:val="003D4648"/>
    <w:rsid w:val="003D491E"/>
    <w:rsid w:val="003D5E3F"/>
    <w:rsid w:val="003D6391"/>
    <w:rsid w:val="003D655D"/>
    <w:rsid w:val="003D7E29"/>
    <w:rsid w:val="003E0369"/>
    <w:rsid w:val="003F4549"/>
    <w:rsid w:val="003F4D9A"/>
    <w:rsid w:val="003F5EA1"/>
    <w:rsid w:val="003F69AC"/>
    <w:rsid w:val="003F6F16"/>
    <w:rsid w:val="003F74F5"/>
    <w:rsid w:val="00400AEA"/>
    <w:rsid w:val="0040452F"/>
    <w:rsid w:val="00404FCE"/>
    <w:rsid w:val="00406FD7"/>
    <w:rsid w:val="00411B80"/>
    <w:rsid w:val="00413208"/>
    <w:rsid w:val="0041327E"/>
    <w:rsid w:val="00415512"/>
    <w:rsid w:val="0041659B"/>
    <w:rsid w:val="00417F35"/>
    <w:rsid w:val="00420CEC"/>
    <w:rsid w:val="00421324"/>
    <w:rsid w:val="004213F5"/>
    <w:rsid w:val="00421515"/>
    <w:rsid w:val="004221F3"/>
    <w:rsid w:val="004238B8"/>
    <w:rsid w:val="00423F36"/>
    <w:rsid w:val="004257A3"/>
    <w:rsid w:val="0042667A"/>
    <w:rsid w:val="00426A9A"/>
    <w:rsid w:val="00427EF9"/>
    <w:rsid w:val="00430A60"/>
    <w:rsid w:val="00430BED"/>
    <w:rsid w:val="004314AF"/>
    <w:rsid w:val="0043187F"/>
    <w:rsid w:val="00432320"/>
    <w:rsid w:val="004323D9"/>
    <w:rsid w:val="00432BD6"/>
    <w:rsid w:val="00432BE7"/>
    <w:rsid w:val="004336CE"/>
    <w:rsid w:val="004348C5"/>
    <w:rsid w:val="004353E5"/>
    <w:rsid w:val="00437A3F"/>
    <w:rsid w:val="004409EF"/>
    <w:rsid w:val="004437F8"/>
    <w:rsid w:val="00444950"/>
    <w:rsid w:val="00444CA6"/>
    <w:rsid w:val="004452B8"/>
    <w:rsid w:val="004456CC"/>
    <w:rsid w:val="00446BDA"/>
    <w:rsid w:val="0044711E"/>
    <w:rsid w:val="00447E7B"/>
    <w:rsid w:val="004500B6"/>
    <w:rsid w:val="00450939"/>
    <w:rsid w:val="00450C27"/>
    <w:rsid w:val="004518BA"/>
    <w:rsid w:val="004527BB"/>
    <w:rsid w:val="00453603"/>
    <w:rsid w:val="0045558C"/>
    <w:rsid w:val="00455BEA"/>
    <w:rsid w:val="004560CB"/>
    <w:rsid w:val="00457995"/>
    <w:rsid w:val="00460651"/>
    <w:rsid w:val="0046172B"/>
    <w:rsid w:val="0046302F"/>
    <w:rsid w:val="00464DB2"/>
    <w:rsid w:val="00465B87"/>
    <w:rsid w:val="004666AA"/>
    <w:rsid w:val="00470483"/>
    <w:rsid w:val="00470AF2"/>
    <w:rsid w:val="00471098"/>
    <w:rsid w:val="004712B3"/>
    <w:rsid w:val="0047156A"/>
    <w:rsid w:val="004718B8"/>
    <w:rsid w:val="00471FCC"/>
    <w:rsid w:val="00471FD4"/>
    <w:rsid w:val="00472232"/>
    <w:rsid w:val="00474F06"/>
    <w:rsid w:val="00475079"/>
    <w:rsid w:val="00476A64"/>
    <w:rsid w:val="00482259"/>
    <w:rsid w:val="004822BD"/>
    <w:rsid w:val="00482573"/>
    <w:rsid w:val="00484145"/>
    <w:rsid w:val="0048537E"/>
    <w:rsid w:val="00493F0E"/>
    <w:rsid w:val="004953AB"/>
    <w:rsid w:val="00496C5E"/>
    <w:rsid w:val="004974AB"/>
    <w:rsid w:val="004A11ED"/>
    <w:rsid w:val="004A2223"/>
    <w:rsid w:val="004A36EB"/>
    <w:rsid w:val="004A39AC"/>
    <w:rsid w:val="004A4B77"/>
    <w:rsid w:val="004A69DE"/>
    <w:rsid w:val="004A79AE"/>
    <w:rsid w:val="004B2362"/>
    <w:rsid w:val="004B3CD9"/>
    <w:rsid w:val="004B4FEE"/>
    <w:rsid w:val="004B5DDF"/>
    <w:rsid w:val="004B7968"/>
    <w:rsid w:val="004B7B2C"/>
    <w:rsid w:val="004C07E4"/>
    <w:rsid w:val="004C2569"/>
    <w:rsid w:val="004C3370"/>
    <w:rsid w:val="004C3662"/>
    <w:rsid w:val="004C37B2"/>
    <w:rsid w:val="004C3F5F"/>
    <w:rsid w:val="004C40DB"/>
    <w:rsid w:val="004C45C7"/>
    <w:rsid w:val="004C5466"/>
    <w:rsid w:val="004C6BFF"/>
    <w:rsid w:val="004D007F"/>
    <w:rsid w:val="004D0B16"/>
    <w:rsid w:val="004D22E5"/>
    <w:rsid w:val="004D32DC"/>
    <w:rsid w:val="004D36C4"/>
    <w:rsid w:val="004D5DEC"/>
    <w:rsid w:val="004D7165"/>
    <w:rsid w:val="004D78BA"/>
    <w:rsid w:val="004E1162"/>
    <w:rsid w:val="004E136A"/>
    <w:rsid w:val="004E1FD1"/>
    <w:rsid w:val="004E5226"/>
    <w:rsid w:val="004E6273"/>
    <w:rsid w:val="004E6956"/>
    <w:rsid w:val="004E7DA9"/>
    <w:rsid w:val="004F0BE5"/>
    <w:rsid w:val="004F1D91"/>
    <w:rsid w:val="004F313A"/>
    <w:rsid w:val="004F4CAD"/>
    <w:rsid w:val="004F4CB3"/>
    <w:rsid w:val="004F764E"/>
    <w:rsid w:val="005003A8"/>
    <w:rsid w:val="0050076E"/>
    <w:rsid w:val="00501629"/>
    <w:rsid w:val="00501B84"/>
    <w:rsid w:val="00503320"/>
    <w:rsid w:val="005050B5"/>
    <w:rsid w:val="00505FFE"/>
    <w:rsid w:val="005066AC"/>
    <w:rsid w:val="0050747D"/>
    <w:rsid w:val="00510FD3"/>
    <w:rsid w:val="00511A20"/>
    <w:rsid w:val="005125C5"/>
    <w:rsid w:val="00514135"/>
    <w:rsid w:val="00515188"/>
    <w:rsid w:val="00515401"/>
    <w:rsid w:val="00515423"/>
    <w:rsid w:val="005156CE"/>
    <w:rsid w:val="00516167"/>
    <w:rsid w:val="005162D2"/>
    <w:rsid w:val="00517044"/>
    <w:rsid w:val="00517627"/>
    <w:rsid w:val="00522A03"/>
    <w:rsid w:val="00522EDF"/>
    <w:rsid w:val="0052397E"/>
    <w:rsid w:val="00524183"/>
    <w:rsid w:val="005242E4"/>
    <w:rsid w:val="00524B72"/>
    <w:rsid w:val="00524F9B"/>
    <w:rsid w:val="005260D9"/>
    <w:rsid w:val="005267B6"/>
    <w:rsid w:val="00530D27"/>
    <w:rsid w:val="00530EB7"/>
    <w:rsid w:val="00532FB3"/>
    <w:rsid w:val="005331F7"/>
    <w:rsid w:val="005335CA"/>
    <w:rsid w:val="00533688"/>
    <w:rsid w:val="00533DD1"/>
    <w:rsid w:val="00534011"/>
    <w:rsid w:val="00535A24"/>
    <w:rsid w:val="00536A36"/>
    <w:rsid w:val="00536E48"/>
    <w:rsid w:val="00537B44"/>
    <w:rsid w:val="00537EF8"/>
    <w:rsid w:val="005405FE"/>
    <w:rsid w:val="00543CDC"/>
    <w:rsid w:val="0054405E"/>
    <w:rsid w:val="00544A3A"/>
    <w:rsid w:val="0054571E"/>
    <w:rsid w:val="00545D0D"/>
    <w:rsid w:val="005460E0"/>
    <w:rsid w:val="00546C62"/>
    <w:rsid w:val="00551F3C"/>
    <w:rsid w:val="005521E4"/>
    <w:rsid w:val="00553055"/>
    <w:rsid w:val="00553EE3"/>
    <w:rsid w:val="005541B7"/>
    <w:rsid w:val="00554496"/>
    <w:rsid w:val="005550B6"/>
    <w:rsid w:val="005558D2"/>
    <w:rsid w:val="0055640B"/>
    <w:rsid w:val="005579A8"/>
    <w:rsid w:val="00557C71"/>
    <w:rsid w:val="005602D0"/>
    <w:rsid w:val="00560A6B"/>
    <w:rsid w:val="00562942"/>
    <w:rsid w:val="00563776"/>
    <w:rsid w:val="00563913"/>
    <w:rsid w:val="00564159"/>
    <w:rsid w:val="005651DE"/>
    <w:rsid w:val="00565D4C"/>
    <w:rsid w:val="00567967"/>
    <w:rsid w:val="00567D97"/>
    <w:rsid w:val="0057105F"/>
    <w:rsid w:val="0057189C"/>
    <w:rsid w:val="005721F6"/>
    <w:rsid w:val="00572DB3"/>
    <w:rsid w:val="00573E7A"/>
    <w:rsid w:val="00574A8E"/>
    <w:rsid w:val="00575D6A"/>
    <w:rsid w:val="00575F98"/>
    <w:rsid w:val="00576498"/>
    <w:rsid w:val="005765A8"/>
    <w:rsid w:val="00577084"/>
    <w:rsid w:val="00581814"/>
    <w:rsid w:val="00581DE2"/>
    <w:rsid w:val="00581EDB"/>
    <w:rsid w:val="0058260C"/>
    <w:rsid w:val="00583B7F"/>
    <w:rsid w:val="005867F8"/>
    <w:rsid w:val="00587565"/>
    <w:rsid w:val="00587C36"/>
    <w:rsid w:val="00591087"/>
    <w:rsid w:val="005911AA"/>
    <w:rsid w:val="0059237D"/>
    <w:rsid w:val="00593202"/>
    <w:rsid w:val="00593246"/>
    <w:rsid w:val="005946A1"/>
    <w:rsid w:val="00596554"/>
    <w:rsid w:val="00596966"/>
    <w:rsid w:val="00596EA5"/>
    <w:rsid w:val="00597199"/>
    <w:rsid w:val="005A070C"/>
    <w:rsid w:val="005A07C0"/>
    <w:rsid w:val="005A0950"/>
    <w:rsid w:val="005A127D"/>
    <w:rsid w:val="005A2649"/>
    <w:rsid w:val="005A2CDB"/>
    <w:rsid w:val="005A3005"/>
    <w:rsid w:val="005A57C4"/>
    <w:rsid w:val="005A5F60"/>
    <w:rsid w:val="005A63DA"/>
    <w:rsid w:val="005A6AC9"/>
    <w:rsid w:val="005A7813"/>
    <w:rsid w:val="005B19DA"/>
    <w:rsid w:val="005B225B"/>
    <w:rsid w:val="005B2E3D"/>
    <w:rsid w:val="005B3683"/>
    <w:rsid w:val="005B3A4A"/>
    <w:rsid w:val="005B3C13"/>
    <w:rsid w:val="005B4501"/>
    <w:rsid w:val="005B4668"/>
    <w:rsid w:val="005B50F4"/>
    <w:rsid w:val="005B530C"/>
    <w:rsid w:val="005B54CB"/>
    <w:rsid w:val="005B5570"/>
    <w:rsid w:val="005B5C00"/>
    <w:rsid w:val="005B7837"/>
    <w:rsid w:val="005C0585"/>
    <w:rsid w:val="005C1186"/>
    <w:rsid w:val="005C11D5"/>
    <w:rsid w:val="005C1BF4"/>
    <w:rsid w:val="005C33FA"/>
    <w:rsid w:val="005C4472"/>
    <w:rsid w:val="005C48C4"/>
    <w:rsid w:val="005C4F70"/>
    <w:rsid w:val="005C52C4"/>
    <w:rsid w:val="005C740E"/>
    <w:rsid w:val="005C7F0C"/>
    <w:rsid w:val="005D0FEC"/>
    <w:rsid w:val="005D2B03"/>
    <w:rsid w:val="005D4B68"/>
    <w:rsid w:val="005D6DF8"/>
    <w:rsid w:val="005D71EB"/>
    <w:rsid w:val="005E0DA3"/>
    <w:rsid w:val="005E177D"/>
    <w:rsid w:val="005E1BCB"/>
    <w:rsid w:val="005E2C3C"/>
    <w:rsid w:val="005E4792"/>
    <w:rsid w:val="005E4CF7"/>
    <w:rsid w:val="005E52E6"/>
    <w:rsid w:val="005E548A"/>
    <w:rsid w:val="005F012C"/>
    <w:rsid w:val="005F1C1D"/>
    <w:rsid w:val="005F1E8A"/>
    <w:rsid w:val="005F20B6"/>
    <w:rsid w:val="005F2181"/>
    <w:rsid w:val="005F3CD7"/>
    <w:rsid w:val="005F3CDB"/>
    <w:rsid w:val="005F5003"/>
    <w:rsid w:val="005F5556"/>
    <w:rsid w:val="005F70E4"/>
    <w:rsid w:val="0060046E"/>
    <w:rsid w:val="006021AA"/>
    <w:rsid w:val="00603368"/>
    <w:rsid w:val="00607B53"/>
    <w:rsid w:val="00607B5C"/>
    <w:rsid w:val="00607FC5"/>
    <w:rsid w:val="006103AC"/>
    <w:rsid w:val="00610CF1"/>
    <w:rsid w:val="00612BDD"/>
    <w:rsid w:val="006145DF"/>
    <w:rsid w:val="006159F8"/>
    <w:rsid w:val="00616B3F"/>
    <w:rsid w:val="00617B5F"/>
    <w:rsid w:val="00617FAC"/>
    <w:rsid w:val="00622A7B"/>
    <w:rsid w:val="006236DE"/>
    <w:rsid w:val="0062379E"/>
    <w:rsid w:val="00625A71"/>
    <w:rsid w:val="0062622D"/>
    <w:rsid w:val="006264C5"/>
    <w:rsid w:val="00627C9B"/>
    <w:rsid w:val="00630B74"/>
    <w:rsid w:val="0063105D"/>
    <w:rsid w:val="006312C7"/>
    <w:rsid w:val="00632D32"/>
    <w:rsid w:val="006336E6"/>
    <w:rsid w:val="00634F9B"/>
    <w:rsid w:val="00635C1C"/>
    <w:rsid w:val="00636511"/>
    <w:rsid w:val="00637585"/>
    <w:rsid w:val="0064057F"/>
    <w:rsid w:val="00640D23"/>
    <w:rsid w:val="00641194"/>
    <w:rsid w:val="00642888"/>
    <w:rsid w:val="00642B9E"/>
    <w:rsid w:val="00642DF7"/>
    <w:rsid w:val="00645A29"/>
    <w:rsid w:val="0064632F"/>
    <w:rsid w:val="00646C3A"/>
    <w:rsid w:val="006507D2"/>
    <w:rsid w:val="006507D9"/>
    <w:rsid w:val="00655C83"/>
    <w:rsid w:val="00655E6F"/>
    <w:rsid w:val="00656456"/>
    <w:rsid w:val="00657991"/>
    <w:rsid w:val="00662F53"/>
    <w:rsid w:val="0066422B"/>
    <w:rsid w:val="00664399"/>
    <w:rsid w:val="00664585"/>
    <w:rsid w:val="00664597"/>
    <w:rsid w:val="0066475A"/>
    <w:rsid w:val="006647E4"/>
    <w:rsid w:val="00664C6F"/>
    <w:rsid w:val="00664D0B"/>
    <w:rsid w:val="006653E9"/>
    <w:rsid w:val="006659CF"/>
    <w:rsid w:val="006666EA"/>
    <w:rsid w:val="0066720B"/>
    <w:rsid w:val="006704DE"/>
    <w:rsid w:val="00670A24"/>
    <w:rsid w:val="006710AD"/>
    <w:rsid w:val="006714DD"/>
    <w:rsid w:val="006728A4"/>
    <w:rsid w:val="00672C7E"/>
    <w:rsid w:val="006742AC"/>
    <w:rsid w:val="006742DC"/>
    <w:rsid w:val="00680AD0"/>
    <w:rsid w:val="00682AA7"/>
    <w:rsid w:val="006838FB"/>
    <w:rsid w:val="00684AED"/>
    <w:rsid w:val="006854CD"/>
    <w:rsid w:val="006871EA"/>
    <w:rsid w:val="00690182"/>
    <w:rsid w:val="00691469"/>
    <w:rsid w:val="00693F36"/>
    <w:rsid w:val="00695FB1"/>
    <w:rsid w:val="00696C5E"/>
    <w:rsid w:val="00697397"/>
    <w:rsid w:val="00697740"/>
    <w:rsid w:val="006A0D72"/>
    <w:rsid w:val="006A1564"/>
    <w:rsid w:val="006A66C4"/>
    <w:rsid w:val="006B0694"/>
    <w:rsid w:val="006B12E4"/>
    <w:rsid w:val="006B1463"/>
    <w:rsid w:val="006B2CC8"/>
    <w:rsid w:val="006B4141"/>
    <w:rsid w:val="006B45F9"/>
    <w:rsid w:val="006B66F0"/>
    <w:rsid w:val="006B76DF"/>
    <w:rsid w:val="006C1922"/>
    <w:rsid w:val="006C2F87"/>
    <w:rsid w:val="006C4202"/>
    <w:rsid w:val="006C4467"/>
    <w:rsid w:val="006C56D1"/>
    <w:rsid w:val="006C6B76"/>
    <w:rsid w:val="006C6E8E"/>
    <w:rsid w:val="006C6F02"/>
    <w:rsid w:val="006C7723"/>
    <w:rsid w:val="006D0601"/>
    <w:rsid w:val="006D2048"/>
    <w:rsid w:val="006D46C8"/>
    <w:rsid w:val="006D511A"/>
    <w:rsid w:val="006D5C66"/>
    <w:rsid w:val="006D76BC"/>
    <w:rsid w:val="006D774D"/>
    <w:rsid w:val="006E1CB7"/>
    <w:rsid w:val="006E2894"/>
    <w:rsid w:val="006E2B95"/>
    <w:rsid w:val="006E406B"/>
    <w:rsid w:val="006E6858"/>
    <w:rsid w:val="006E750C"/>
    <w:rsid w:val="006E785F"/>
    <w:rsid w:val="006F0C09"/>
    <w:rsid w:val="006F0D23"/>
    <w:rsid w:val="006F1FB0"/>
    <w:rsid w:val="006F2034"/>
    <w:rsid w:val="006F4420"/>
    <w:rsid w:val="006F4841"/>
    <w:rsid w:val="006F53FB"/>
    <w:rsid w:val="006F5738"/>
    <w:rsid w:val="006F6AF3"/>
    <w:rsid w:val="006F710F"/>
    <w:rsid w:val="006F776C"/>
    <w:rsid w:val="006F7A1E"/>
    <w:rsid w:val="00700DEB"/>
    <w:rsid w:val="00700F89"/>
    <w:rsid w:val="00701199"/>
    <w:rsid w:val="007013E0"/>
    <w:rsid w:val="00701E2C"/>
    <w:rsid w:val="00704356"/>
    <w:rsid w:val="007072F2"/>
    <w:rsid w:val="00707A36"/>
    <w:rsid w:val="00711A6C"/>
    <w:rsid w:val="007124DD"/>
    <w:rsid w:val="00712C17"/>
    <w:rsid w:val="00715693"/>
    <w:rsid w:val="00715EFF"/>
    <w:rsid w:val="007163FC"/>
    <w:rsid w:val="00717998"/>
    <w:rsid w:val="00717E40"/>
    <w:rsid w:val="0072163F"/>
    <w:rsid w:val="00721B81"/>
    <w:rsid w:val="00731668"/>
    <w:rsid w:val="00732152"/>
    <w:rsid w:val="00732C8F"/>
    <w:rsid w:val="0073328B"/>
    <w:rsid w:val="00734D47"/>
    <w:rsid w:val="00735A5C"/>
    <w:rsid w:val="00735C9F"/>
    <w:rsid w:val="00735E02"/>
    <w:rsid w:val="00736EAA"/>
    <w:rsid w:val="0073775F"/>
    <w:rsid w:val="00741782"/>
    <w:rsid w:val="0074190D"/>
    <w:rsid w:val="007421F6"/>
    <w:rsid w:val="00742BCF"/>
    <w:rsid w:val="00745DBF"/>
    <w:rsid w:val="00746F6C"/>
    <w:rsid w:val="00747DD2"/>
    <w:rsid w:val="00750D55"/>
    <w:rsid w:val="00751B48"/>
    <w:rsid w:val="0075229F"/>
    <w:rsid w:val="007523C3"/>
    <w:rsid w:val="00752AE2"/>
    <w:rsid w:val="00752F17"/>
    <w:rsid w:val="0075546D"/>
    <w:rsid w:val="007555B8"/>
    <w:rsid w:val="00755BF1"/>
    <w:rsid w:val="00756DF3"/>
    <w:rsid w:val="00757299"/>
    <w:rsid w:val="007609C2"/>
    <w:rsid w:val="00761B32"/>
    <w:rsid w:val="007629BD"/>
    <w:rsid w:val="0076308F"/>
    <w:rsid w:val="007642DC"/>
    <w:rsid w:val="0076464E"/>
    <w:rsid w:val="00764AAE"/>
    <w:rsid w:val="00764B02"/>
    <w:rsid w:val="00766D1D"/>
    <w:rsid w:val="0077030A"/>
    <w:rsid w:val="00771529"/>
    <w:rsid w:val="007749F5"/>
    <w:rsid w:val="00775037"/>
    <w:rsid w:val="007810DA"/>
    <w:rsid w:val="007816E9"/>
    <w:rsid w:val="0078225E"/>
    <w:rsid w:val="007829E1"/>
    <w:rsid w:val="0078314B"/>
    <w:rsid w:val="00783233"/>
    <w:rsid w:val="0078400A"/>
    <w:rsid w:val="007851F3"/>
    <w:rsid w:val="0078542B"/>
    <w:rsid w:val="007865ED"/>
    <w:rsid w:val="00786BF5"/>
    <w:rsid w:val="0078729A"/>
    <w:rsid w:val="0078791F"/>
    <w:rsid w:val="00787A48"/>
    <w:rsid w:val="00787FD8"/>
    <w:rsid w:val="00790BA7"/>
    <w:rsid w:val="00791592"/>
    <w:rsid w:val="00794187"/>
    <w:rsid w:val="007946C3"/>
    <w:rsid w:val="00794BA3"/>
    <w:rsid w:val="00795FF3"/>
    <w:rsid w:val="00796C3F"/>
    <w:rsid w:val="00797E2C"/>
    <w:rsid w:val="007A0C21"/>
    <w:rsid w:val="007A5F45"/>
    <w:rsid w:val="007A66EA"/>
    <w:rsid w:val="007A7288"/>
    <w:rsid w:val="007A79E7"/>
    <w:rsid w:val="007A7D22"/>
    <w:rsid w:val="007B0A8C"/>
    <w:rsid w:val="007B26D2"/>
    <w:rsid w:val="007B2D3F"/>
    <w:rsid w:val="007B2D9F"/>
    <w:rsid w:val="007B3329"/>
    <w:rsid w:val="007B4104"/>
    <w:rsid w:val="007B4436"/>
    <w:rsid w:val="007B48EE"/>
    <w:rsid w:val="007B4F8B"/>
    <w:rsid w:val="007B733B"/>
    <w:rsid w:val="007B743E"/>
    <w:rsid w:val="007B7C43"/>
    <w:rsid w:val="007C1043"/>
    <w:rsid w:val="007C187E"/>
    <w:rsid w:val="007C1FDC"/>
    <w:rsid w:val="007C2DE7"/>
    <w:rsid w:val="007C38C4"/>
    <w:rsid w:val="007C695D"/>
    <w:rsid w:val="007C6CE2"/>
    <w:rsid w:val="007C7229"/>
    <w:rsid w:val="007D39EC"/>
    <w:rsid w:val="007D44CA"/>
    <w:rsid w:val="007D499A"/>
    <w:rsid w:val="007D6428"/>
    <w:rsid w:val="007D6CAD"/>
    <w:rsid w:val="007E02DC"/>
    <w:rsid w:val="007E0839"/>
    <w:rsid w:val="007E0AC8"/>
    <w:rsid w:val="007E242C"/>
    <w:rsid w:val="007E59E7"/>
    <w:rsid w:val="007E602E"/>
    <w:rsid w:val="007E7BDD"/>
    <w:rsid w:val="007E7E6D"/>
    <w:rsid w:val="007E7FE2"/>
    <w:rsid w:val="007F30CA"/>
    <w:rsid w:val="007F3272"/>
    <w:rsid w:val="007F528E"/>
    <w:rsid w:val="007F56F3"/>
    <w:rsid w:val="007F586F"/>
    <w:rsid w:val="0080040F"/>
    <w:rsid w:val="00800834"/>
    <w:rsid w:val="00801D17"/>
    <w:rsid w:val="00801E1C"/>
    <w:rsid w:val="00801FCB"/>
    <w:rsid w:val="00802971"/>
    <w:rsid w:val="0080342A"/>
    <w:rsid w:val="00806BD7"/>
    <w:rsid w:val="00812A08"/>
    <w:rsid w:val="00812E33"/>
    <w:rsid w:val="00813769"/>
    <w:rsid w:val="00815FE3"/>
    <w:rsid w:val="00816ADE"/>
    <w:rsid w:val="0081714D"/>
    <w:rsid w:val="00817D2D"/>
    <w:rsid w:val="00817E48"/>
    <w:rsid w:val="00821006"/>
    <w:rsid w:val="0082134E"/>
    <w:rsid w:val="008277F7"/>
    <w:rsid w:val="008305DD"/>
    <w:rsid w:val="0083170E"/>
    <w:rsid w:val="00832E42"/>
    <w:rsid w:val="00833058"/>
    <w:rsid w:val="008338BC"/>
    <w:rsid w:val="00833A08"/>
    <w:rsid w:val="0083412E"/>
    <w:rsid w:val="00834E6B"/>
    <w:rsid w:val="00834EAD"/>
    <w:rsid w:val="00836DC6"/>
    <w:rsid w:val="00836E12"/>
    <w:rsid w:val="008433ED"/>
    <w:rsid w:val="00844DC5"/>
    <w:rsid w:val="00846DEF"/>
    <w:rsid w:val="008470C1"/>
    <w:rsid w:val="008526AE"/>
    <w:rsid w:val="00853BB9"/>
    <w:rsid w:val="00854274"/>
    <w:rsid w:val="00854D6E"/>
    <w:rsid w:val="008554A7"/>
    <w:rsid w:val="00855B64"/>
    <w:rsid w:val="008564CE"/>
    <w:rsid w:val="008573D7"/>
    <w:rsid w:val="00857441"/>
    <w:rsid w:val="0085748F"/>
    <w:rsid w:val="008600E3"/>
    <w:rsid w:val="008607F5"/>
    <w:rsid w:val="008611EC"/>
    <w:rsid w:val="00861EB4"/>
    <w:rsid w:val="0086229A"/>
    <w:rsid w:val="00862574"/>
    <w:rsid w:val="00862D37"/>
    <w:rsid w:val="00865690"/>
    <w:rsid w:val="00865B4D"/>
    <w:rsid w:val="00866104"/>
    <w:rsid w:val="008661D8"/>
    <w:rsid w:val="00866DDF"/>
    <w:rsid w:val="00870C05"/>
    <w:rsid w:val="00870F7C"/>
    <w:rsid w:val="00871D07"/>
    <w:rsid w:val="00873200"/>
    <w:rsid w:val="0087399C"/>
    <w:rsid w:val="00873DA3"/>
    <w:rsid w:val="0087492B"/>
    <w:rsid w:val="00875AE2"/>
    <w:rsid w:val="00877B4F"/>
    <w:rsid w:val="00880613"/>
    <w:rsid w:val="00880720"/>
    <w:rsid w:val="00880BE8"/>
    <w:rsid w:val="00880D5F"/>
    <w:rsid w:val="00881047"/>
    <w:rsid w:val="00882932"/>
    <w:rsid w:val="00882F07"/>
    <w:rsid w:val="00882FD8"/>
    <w:rsid w:val="00884DC3"/>
    <w:rsid w:val="008855E3"/>
    <w:rsid w:val="008865E5"/>
    <w:rsid w:val="00892582"/>
    <w:rsid w:val="008928C2"/>
    <w:rsid w:val="00892970"/>
    <w:rsid w:val="008953C1"/>
    <w:rsid w:val="00895C3B"/>
    <w:rsid w:val="00895E18"/>
    <w:rsid w:val="0089642D"/>
    <w:rsid w:val="0089748E"/>
    <w:rsid w:val="008A4E20"/>
    <w:rsid w:val="008A61F7"/>
    <w:rsid w:val="008A6BFB"/>
    <w:rsid w:val="008B090B"/>
    <w:rsid w:val="008B2EA2"/>
    <w:rsid w:val="008B4342"/>
    <w:rsid w:val="008B76C1"/>
    <w:rsid w:val="008C04F9"/>
    <w:rsid w:val="008C1928"/>
    <w:rsid w:val="008C1E40"/>
    <w:rsid w:val="008C2A76"/>
    <w:rsid w:val="008C2CB0"/>
    <w:rsid w:val="008C33B2"/>
    <w:rsid w:val="008C35E8"/>
    <w:rsid w:val="008C4463"/>
    <w:rsid w:val="008C4775"/>
    <w:rsid w:val="008C57AD"/>
    <w:rsid w:val="008C5C0D"/>
    <w:rsid w:val="008C5C1A"/>
    <w:rsid w:val="008C60FF"/>
    <w:rsid w:val="008C6550"/>
    <w:rsid w:val="008C6E4A"/>
    <w:rsid w:val="008D0BE0"/>
    <w:rsid w:val="008D1A44"/>
    <w:rsid w:val="008D3FF3"/>
    <w:rsid w:val="008D5F6D"/>
    <w:rsid w:val="008D7653"/>
    <w:rsid w:val="008E05F2"/>
    <w:rsid w:val="008E08C7"/>
    <w:rsid w:val="008E1ED1"/>
    <w:rsid w:val="008E2C53"/>
    <w:rsid w:val="008E362C"/>
    <w:rsid w:val="008E426A"/>
    <w:rsid w:val="008E42F4"/>
    <w:rsid w:val="008E5756"/>
    <w:rsid w:val="008E698F"/>
    <w:rsid w:val="008E6C05"/>
    <w:rsid w:val="008E6C9D"/>
    <w:rsid w:val="008E6DB6"/>
    <w:rsid w:val="008F01CD"/>
    <w:rsid w:val="008F0AED"/>
    <w:rsid w:val="008F469F"/>
    <w:rsid w:val="008F4B14"/>
    <w:rsid w:val="008F5061"/>
    <w:rsid w:val="008F6FB2"/>
    <w:rsid w:val="008F7963"/>
    <w:rsid w:val="008F79AB"/>
    <w:rsid w:val="00901F56"/>
    <w:rsid w:val="00902298"/>
    <w:rsid w:val="0090314D"/>
    <w:rsid w:val="00903E0E"/>
    <w:rsid w:val="009040CD"/>
    <w:rsid w:val="0090415C"/>
    <w:rsid w:val="009059BC"/>
    <w:rsid w:val="00907750"/>
    <w:rsid w:val="009104EB"/>
    <w:rsid w:val="00911005"/>
    <w:rsid w:val="00911405"/>
    <w:rsid w:val="00911853"/>
    <w:rsid w:val="00911CCD"/>
    <w:rsid w:val="00912197"/>
    <w:rsid w:val="009140F7"/>
    <w:rsid w:val="009144D1"/>
    <w:rsid w:val="009164FF"/>
    <w:rsid w:val="00916CBD"/>
    <w:rsid w:val="00917EFA"/>
    <w:rsid w:val="009200CC"/>
    <w:rsid w:val="009204EA"/>
    <w:rsid w:val="0092092D"/>
    <w:rsid w:val="00920D60"/>
    <w:rsid w:val="00921E63"/>
    <w:rsid w:val="00922348"/>
    <w:rsid w:val="009258C0"/>
    <w:rsid w:val="00926131"/>
    <w:rsid w:val="009262C6"/>
    <w:rsid w:val="00926A49"/>
    <w:rsid w:val="00927A02"/>
    <w:rsid w:val="00930CF7"/>
    <w:rsid w:val="009310EC"/>
    <w:rsid w:val="009312F8"/>
    <w:rsid w:val="009316F0"/>
    <w:rsid w:val="00931C4C"/>
    <w:rsid w:val="00933172"/>
    <w:rsid w:val="009334C3"/>
    <w:rsid w:val="00933A6F"/>
    <w:rsid w:val="009349BC"/>
    <w:rsid w:val="00937457"/>
    <w:rsid w:val="009376B0"/>
    <w:rsid w:val="00942CE6"/>
    <w:rsid w:val="00943C28"/>
    <w:rsid w:val="0094409C"/>
    <w:rsid w:val="009445A4"/>
    <w:rsid w:val="0094479C"/>
    <w:rsid w:val="009447B0"/>
    <w:rsid w:val="009449BE"/>
    <w:rsid w:val="00946902"/>
    <w:rsid w:val="00946DAA"/>
    <w:rsid w:val="009471D6"/>
    <w:rsid w:val="00950F7F"/>
    <w:rsid w:val="00951B29"/>
    <w:rsid w:val="00951CA4"/>
    <w:rsid w:val="00951FF0"/>
    <w:rsid w:val="00953099"/>
    <w:rsid w:val="00953CAD"/>
    <w:rsid w:val="0095400A"/>
    <w:rsid w:val="009549B4"/>
    <w:rsid w:val="00955479"/>
    <w:rsid w:val="00955D32"/>
    <w:rsid w:val="00955D8A"/>
    <w:rsid w:val="009568A9"/>
    <w:rsid w:val="00956E72"/>
    <w:rsid w:val="00957B15"/>
    <w:rsid w:val="00960E35"/>
    <w:rsid w:val="009617BB"/>
    <w:rsid w:val="00963033"/>
    <w:rsid w:val="00971278"/>
    <w:rsid w:val="009720E6"/>
    <w:rsid w:val="009722E1"/>
    <w:rsid w:val="009744E6"/>
    <w:rsid w:val="009749B5"/>
    <w:rsid w:val="00975383"/>
    <w:rsid w:val="009757E3"/>
    <w:rsid w:val="00975DB0"/>
    <w:rsid w:val="00976896"/>
    <w:rsid w:val="0098007F"/>
    <w:rsid w:val="009818B0"/>
    <w:rsid w:val="009831BD"/>
    <w:rsid w:val="00983808"/>
    <w:rsid w:val="00984423"/>
    <w:rsid w:val="009857D7"/>
    <w:rsid w:val="00985DFA"/>
    <w:rsid w:val="00985E36"/>
    <w:rsid w:val="009876B9"/>
    <w:rsid w:val="00987C4D"/>
    <w:rsid w:val="00987FDD"/>
    <w:rsid w:val="009909C3"/>
    <w:rsid w:val="00991339"/>
    <w:rsid w:val="00991556"/>
    <w:rsid w:val="00991EBD"/>
    <w:rsid w:val="00992828"/>
    <w:rsid w:val="009928CE"/>
    <w:rsid w:val="009937D6"/>
    <w:rsid w:val="00995F11"/>
    <w:rsid w:val="0099648D"/>
    <w:rsid w:val="009A056D"/>
    <w:rsid w:val="009A099C"/>
    <w:rsid w:val="009A25B0"/>
    <w:rsid w:val="009A2C4F"/>
    <w:rsid w:val="009A2CC3"/>
    <w:rsid w:val="009A527D"/>
    <w:rsid w:val="009A5735"/>
    <w:rsid w:val="009A5C8A"/>
    <w:rsid w:val="009A7B7E"/>
    <w:rsid w:val="009A7C58"/>
    <w:rsid w:val="009B2339"/>
    <w:rsid w:val="009B41BA"/>
    <w:rsid w:val="009B4259"/>
    <w:rsid w:val="009B4508"/>
    <w:rsid w:val="009B5B1A"/>
    <w:rsid w:val="009C0AA7"/>
    <w:rsid w:val="009C114C"/>
    <w:rsid w:val="009C2592"/>
    <w:rsid w:val="009C29FE"/>
    <w:rsid w:val="009C3063"/>
    <w:rsid w:val="009C34E0"/>
    <w:rsid w:val="009C4071"/>
    <w:rsid w:val="009C4420"/>
    <w:rsid w:val="009C6FA3"/>
    <w:rsid w:val="009C7167"/>
    <w:rsid w:val="009C748C"/>
    <w:rsid w:val="009D025E"/>
    <w:rsid w:val="009D24CA"/>
    <w:rsid w:val="009D45B5"/>
    <w:rsid w:val="009D45EE"/>
    <w:rsid w:val="009D4683"/>
    <w:rsid w:val="009D52C7"/>
    <w:rsid w:val="009D5CE7"/>
    <w:rsid w:val="009E171C"/>
    <w:rsid w:val="009E1F82"/>
    <w:rsid w:val="009E6F88"/>
    <w:rsid w:val="009E754D"/>
    <w:rsid w:val="009F144B"/>
    <w:rsid w:val="009F22AD"/>
    <w:rsid w:val="009F34E0"/>
    <w:rsid w:val="009F4215"/>
    <w:rsid w:val="009F4229"/>
    <w:rsid w:val="009F467D"/>
    <w:rsid w:val="009F6C2A"/>
    <w:rsid w:val="009F7260"/>
    <w:rsid w:val="009F7E15"/>
    <w:rsid w:val="009F7F01"/>
    <w:rsid w:val="00A00028"/>
    <w:rsid w:val="00A000BC"/>
    <w:rsid w:val="00A01505"/>
    <w:rsid w:val="00A02709"/>
    <w:rsid w:val="00A02895"/>
    <w:rsid w:val="00A02F09"/>
    <w:rsid w:val="00A036BB"/>
    <w:rsid w:val="00A0397F"/>
    <w:rsid w:val="00A04330"/>
    <w:rsid w:val="00A07357"/>
    <w:rsid w:val="00A07D0A"/>
    <w:rsid w:val="00A10382"/>
    <w:rsid w:val="00A115A7"/>
    <w:rsid w:val="00A12261"/>
    <w:rsid w:val="00A12ACA"/>
    <w:rsid w:val="00A139A0"/>
    <w:rsid w:val="00A1444D"/>
    <w:rsid w:val="00A1485D"/>
    <w:rsid w:val="00A14E12"/>
    <w:rsid w:val="00A15089"/>
    <w:rsid w:val="00A161C3"/>
    <w:rsid w:val="00A16818"/>
    <w:rsid w:val="00A2240E"/>
    <w:rsid w:val="00A2248E"/>
    <w:rsid w:val="00A25760"/>
    <w:rsid w:val="00A258F6"/>
    <w:rsid w:val="00A25F0F"/>
    <w:rsid w:val="00A2631D"/>
    <w:rsid w:val="00A30182"/>
    <w:rsid w:val="00A30B9B"/>
    <w:rsid w:val="00A31729"/>
    <w:rsid w:val="00A32B4B"/>
    <w:rsid w:val="00A366C0"/>
    <w:rsid w:val="00A4080B"/>
    <w:rsid w:val="00A4119C"/>
    <w:rsid w:val="00A416CB"/>
    <w:rsid w:val="00A428BC"/>
    <w:rsid w:val="00A43302"/>
    <w:rsid w:val="00A447B1"/>
    <w:rsid w:val="00A4502A"/>
    <w:rsid w:val="00A45D06"/>
    <w:rsid w:val="00A4675A"/>
    <w:rsid w:val="00A502D1"/>
    <w:rsid w:val="00A503C4"/>
    <w:rsid w:val="00A5100E"/>
    <w:rsid w:val="00A5158E"/>
    <w:rsid w:val="00A51ADB"/>
    <w:rsid w:val="00A5320D"/>
    <w:rsid w:val="00A53C51"/>
    <w:rsid w:val="00A5444D"/>
    <w:rsid w:val="00A54BF1"/>
    <w:rsid w:val="00A54D51"/>
    <w:rsid w:val="00A55873"/>
    <w:rsid w:val="00A55AA2"/>
    <w:rsid w:val="00A56083"/>
    <w:rsid w:val="00A57A10"/>
    <w:rsid w:val="00A6043E"/>
    <w:rsid w:val="00A62937"/>
    <w:rsid w:val="00A62E99"/>
    <w:rsid w:val="00A6624F"/>
    <w:rsid w:val="00A667B6"/>
    <w:rsid w:val="00A707D8"/>
    <w:rsid w:val="00A708C7"/>
    <w:rsid w:val="00A728CA"/>
    <w:rsid w:val="00A73B00"/>
    <w:rsid w:val="00A74977"/>
    <w:rsid w:val="00A752AD"/>
    <w:rsid w:val="00A7673B"/>
    <w:rsid w:val="00A768FF"/>
    <w:rsid w:val="00A770A4"/>
    <w:rsid w:val="00A820FF"/>
    <w:rsid w:val="00A83738"/>
    <w:rsid w:val="00A84C77"/>
    <w:rsid w:val="00A85466"/>
    <w:rsid w:val="00A85F01"/>
    <w:rsid w:val="00A86AD9"/>
    <w:rsid w:val="00A878C1"/>
    <w:rsid w:val="00A90CA2"/>
    <w:rsid w:val="00A921E8"/>
    <w:rsid w:val="00A95091"/>
    <w:rsid w:val="00A95DE6"/>
    <w:rsid w:val="00A96142"/>
    <w:rsid w:val="00A9677F"/>
    <w:rsid w:val="00A9738D"/>
    <w:rsid w:val="00AA0479"/>
    <w:rsid w:val="00AA048A"/>
    <w:rsid w:val="00AA314E"/>
    <w:rsid w:val="00AA342B"/>
    <w:rsid w:val="00AA6216"/>
    <w:rsid w:val="00AA6787"/>
    <w:rsid w:val="00AA6D7D"/>
    <w:rsid w:val="00AA7E03"/>
    <w:rsid w:val="00AA7E4A"/>
    <w:rsid w:val="00AA7EEE"/>
    <w:rsid w:val="00AB0A76"/>
    <w:rsid w:val="00AB0DC0"/>
    <w:rsid w:val="00AB11B7"/>
    <w:rsid w:val="00AB2326"/>
    <w:rsid w:val="00AB440B"/>
    <w:rsid w:val="00AB6214"/>
    <w:rsid w:val="00AC02DC"/>
    <w:rsid w:val="00AC097A"/>
    <w:rsid w:val="00AC18DA"/>
    <w:rsid w:val="00AC1E04"/>
    <w:rsid w:val="00AC235C"/>
    <w:rsid w:val="00AC3314"/>
    <w:rsid w:val="00AC435B"/>
    <w:rsid w:val="00AC6B9E"/>
    <w:rsid w:val="00AC6C20"/>
    <w:rsid w:val="00AC735B"/>
    <w:rsid w:val="00AD0612"/>
    <w:rsid w:val="00AD28AF"/>
    <w:rsid w:val="00AD4344"/>
    <w:rsid w:val="00AD5F24"/>
    <w:rsid w:val="00AD6062"/>
    <w:rsid w:val="00AD6166"/>
    <w:rsid w:val="00AD624A"/>
    <w:rsid w:val="00AD6664"/>
    <w:rsid w:val="00AD6944"/>
    <w:rsid w:val="00AD6A96"/>
    <w:rsid w:val="00AD6AB1"/>
    <w:rsid w:val="00AD6FB7"/>
    <w:rsid w:val="00AE0950"/>
    <w:rsid w:val="00AE19A4"/>
    <w:rsid w:val="00AE2377"/>
    <w:rsid w:val="00AE3360"/>
    <w:rsid w:val="00AE6B6B"/>
    <w:rsid w:val="00AF1F09"/>
    <w:rsid w:val="00AF2766"/>
    <w:rsid w:val="00AF2DA3"/>
    <w:rsid w:val="00AF3590"/>
    <w:rsid w:val="00AF628E"/>
    <w:rsid w:val="00AF668C"/>
    <w:rsid w:val="00AF6C41"/>
    <w:rsid w:val="00AF6CF2"/>
    <w:rsid w:val="00B00B85"/>
    <w:rsid w:val="00B01C7F"/>
    <w:rsid w:val="00B01E5F"/>
    <w:rsid w:val="00B02B96"/>
    <w:rsid w:val="00B02CA4"/>
    <w:rsid w:val="00B034CF"/>
    <w:rsid w:val="00B03CB6"/>
    <w:rsid w:val="00B03F6E"/>
    <w:rsid w:val="00B044EA"/>
    <w:rsid w:val="00B0507B"/>
    <w:rsid w:val="00B05C9C"/>
    <w:rsid w:val="00B06423"/>
    <w:rsid w:val="00B06FE8"/>
    <w:rsid w:val="00B076DA"/>
    <w:rsid w:val="00B102A2"/>
    <w:rsid w:val="00B1332B"/>
    <w:rsid w:val="00B13802"/>
    <w:rsid w:val="00B1380B"/>
    <w:rsid w:val="00B147C7"/>
    <w:rsid w:val="00B14834"/>
    <w:rsid w:val="00B16BF8"/>
    <w:rsid w:val="00B17EEF"/>
    <w:rsid w:val="00B21570"/>
    <w:rsid w:val="00B21BB2"/>
    <w:rsid w:val="00B21F50"/>
    <w:rsid w:val="00B2241F"/>
    <w:rsid w:val="00B22603"/>
    <w:rsid w:val="00B24390"/>
    <w:rsid w:val="00B255E3"/>
    <w:rsid w:val="00B27FEE"/>
    <w:rsid w:val="00B3073F"/>
    <w:rsid w:val="00B30BF0"/>
    <w:rsid w:val="00B310EF"/>
    <w:rsid w:val="00B315AA"/>
    <w:rsid w:val="00B316D1"/>
    <w:rsid w:val="00B31810"/>
    <w:rsid w:val="00B337C3"/>
    <w:rsid w:val="00B3444B"/>
    <w:rsid w:val="00B344FB"/>
    <w:rsid w:val="00B35035"/>
    <w:rsid w:val="00B3667A"/>
    <w:rsid w:val="00B40AEA"/>
    <w:rsid w:val="00B4161B"/>
    <w:rsid w:val="00B41AD5"/>
    <w:rsid w:val="00B43685"/>
    <w:rsid w:val="00B443BC"/>
    <w:rsid w:val="00B4494B"/>
    <w:rsid w:val="00B46D4E"/>
    <w:rsid w:val="00B47538"/>
    <w:rsid w:val="00B47F93"/>
    <w:rsid w:val="00B511D7"/>
    <w:rsid w:val="00B51597"/>
    <w:rsid w:val="00B51D29"/>
    <w:rsid w:val="00B51E66"/>
    <w:rsid w:val="00B53586"/>
    <w:rsid w:val="00B53683"/>
    <w:rsid w:val="00B53C13"/>
    <w:rsid w:val="00B54E57"/>
    <w:rsid w:val="00B565ED"/>
    <w:rsid w:val="00B57DD3"/>
    <w:rsid w:val="00B61968"/>
    <w:rsid w:val="00B62243"/>
    <w:rsid w:val="00B6229E"/>
    <w:rsid w:val="00B62A14"/>
    <w:rsid w:val="00B62FCC"/>
    <w:rsid w:val="00B64CAB"/>
    <w:rsid w:val="00B6520F"/>
    <w:rsid w:val="00B65668"/>
    <w:rsid w:val="00B65A0C"/>
    <w:rsid w:val="00B65EF0"/>
    <w:rsid w:val="00B66781"/>
    <w:rsid w:val="00B67238"/>
    <w:rsid w:val="00B72AD5"/>
    <w:rsid w:val="00B72E7C"/>
    <w:rsid w:val="00B73506"/>
    <w:rsid w:val="00B73C6E"/>
    <w:rsid w:val="00B7403B"/>
    <w:rsid w:val="00B746F5"/>
    <w:rsid w:val="00B75FF7"/>
    <w:rsid w:val="00B76272"/>
    <w:rsid w:val="00B774DF"/>
    <w:rsid w:val="00B80A0B"/>
    <w:rsid w:val="00B82436"/>
    <w:rsid w:val="00B84069"/>
    <w:rsid w:val="00B842D5"/>
    <w:rsid w:val="00B84C93"/>
    <w:rsid w:val="00B85F09"/>
    <w:rsid w:val="00B864D8"/>
    <w:rsid w:val="00B8673C"/>
    <w:rsid w:val="00B8752D"/>
    <w:rsid w:val="00B875AF"/>
    <w:rsid w:val="00B90327"/>
    <w:rsid w:val="00B9083F"/>
    <w:rsid w:val="00B90B81"/>
    <w:rsid w:val="00B91545"/>
    <w:rsid w:val="00B920D7"/>
    <w:rsid w:val="00B921AD"/>
    <w:rsid w:val="00B92C90"/>
    <w:rsid w:val="00B930D4"/>
    <w:rsid w:val="00B931CB"/>
    <w:rsid w:val="00B93686"/>
    <w:rsid w:val="00B9377C"/>
    <w:rsid w:val="00B93E52"/>
    <w:rsid w:val="00B94634"/>
    <w:rsid w:val="00B94948"/>
    <w:rsid w:val="00B94DAC"/>
    <w:rsid w:val="00B957E3"/>
    <w:rsid w:val="00B967F9"/>
    <w:rsid w:val="00B968DF"/>
    <w:rsid w:val="00B97CD1"/>
    <w:rsid w:val="00BA1250"/>
    <w:rsid w:val="00BA1C95"/>
    <w:rsid w:val="00BA3077"/>
    <w:rsid w:val="00BA3401"/>
    <w:rsid w:val="00BA443B"/>
    <w:rsid w:val="00BA4463"/>
    <w:rsid w:val="00BA4CF1"/>
    <w:rsid w:val="00BA6B88"/>
    <w:rsid w:val="00BA6C31"/>
    <w:rsid w:val="00BA76B4"/>
    <w:rsid w:val="00BB010E"/>
    <w:rsid w:val="00BB0183"/>
    <w:rsid w:val="00BB2F2A"/>
    <w:rsid w:val="00BB5304"/>
    <w:rsid w:val="00BB6BFB"/>
    <w:rsid w:val="00BB7420"/>
    <w:rsid w:val="00BB7F21"/>
    <w:rsid w:val="00BB7FF4"/>
    <w:rsid w:val="00BC378C"/>
    <w:rsid w:val="00BC3BD4"/>
    <w:rsid w:val="00BC496B"/>
    <w:rsid w:val="00BC4FB3"/>
    <w:rsid w:val="00BC5795"/>
    <w:rsid w:val="00BC7156"/>
    <w:rsid w:val="00BC7385"/>
    <w:rsid w:val="00BD0266"/>
    <w:rsid w:val="00BD041E"/>
    <w:rsid w:val="00BD129C"/>
    <w:rsid w:val="00BD1AA6"/>
    <w:rsid w:val="00BD2783"/>
    <w:rsid w:val="00BD2799"/>
    <w:rsid w:val="00BD3E09"/>
    <w:rsid w:val="00BD4B40"/>
    <w:rsid w:val="00BD4C14"/>
    <w:rsid w:val="00BD4CB5"/>
    <w:rsid w:val="00BD6F41"/>
    <w:rsid w:val="00BD7E5A"/>
    <w:rsid w:val="00BE1983"/>
    <w:rsid w:val="00BE3061"/>
    <w:rsid w:val="00BE721D"/>
    <w:rsid w:val="00BF09DB"/>
    <w:rsid w:val="00BF0A0B"/>
    <w:rsid w:val="00BF119E"/>
    <w:rsid w:val="00BF162F"/>
    <w:rsid w:val="00BF165F"/>
    <w:rsid w:val="00BF1809"/>
    <w:rsid w:val="00BF1B81"/>
    <w:rsid w:val="00BF2638"/>
    <w:rsid w:val="00BF3105"/>
    <w:rsid w:val="00BF3520"/>
    <w:rsid w:val="00BF4627"/>
    <w:rsid w:val="00BF4664"/>
    <w:rsid w:val="00BF47E8"/>
    <w:rsid w:val="00BF62C3"/>
    <w:rsid w:val="00BF73EA"/>
    <w:rsid w:val="00C0017F"/>
    <w:rsid w:val="00C005C0"/>
    <w:rsid w:val="00C00F6E"/>
    <w:rsid w:val="00C02049"/>
    <w:rsid w:val="00C02550"/>
    <w:rsid w:val="00C027B3"/>
    <w:rsid w:val="00C03C80"/>
    <w:rsid w:val="00C04918"/>
    <w:rsid w:val="00C06874"/>
    <w:rsid w:val="00C06889"/>
    <w:rsid w:val="00C07036"/>
    <w:rsid w:val="00C076DE"/>
    <w:rsid w:val="00C11283"/>
    <w:rsid w:val="00C11403"/>
    <w:rsid w:val="00C127C7"/>
    <w:rsid w:val="00C12ACD"/>
    <w:rsid w:val="00C1328B"/>
    <w:rsid w:val="00C157F6"/>
    <w:rsid w:val="00C15822"/>
    <w:rsid w:val="00C1680B"/>
    <w:rsid w:val="00C2129E"/>
    <w:rsid w:val="00C23D12"/>
    <w:rsid w:val="00C2492C"/>
    <w:rsid w:val="00C24933"/>
    <w:rsid w:val="00C273E4"/>
    <w:rsid w:val="00C309C8"/>
    <w:rsid w:val="00C3100D"/>
    <w:rsid w:val="00C31167"/>
    <w:rsid w:val="00C33818"/>
    <w:rsid w:val="00C33885"/>
    <w:rsid w:val="00C33AA5"/>
    <w:rsid w:val="00C34955"/>
    <w:rsid w:val="00C34C1C"/>
    <w:rsid w:val="00C36C78"/>
    <w:rsid w:val="00C40515"/>
    <w:rsid w:val="00C4186C"/>
    <w:rsid w:val="00C43441"/>
    <w:rsid w:val="00C43A7E"/>
    <w:rsid w:val="00C43C0F"/>
    <w:rsid w:val="00C44567"/>
    <w:rsid w:val="00C445FE"/>
    <w:rsid w:val="00C44ED6"/>
    <w:rsid w:val="00C465C8"/>
    <w:rsid w:val="00C46F90"/>
    <w:rsid w:val="00C50B5D"/>
    <w:rsid w:val="00C513DA"/>
    <w:rsid w:val="00C51F67"/>
    <w:rsid w:val="00C52725"/>
    <w:rsid w:val="00C55942"/>
    <w:rsid w:val="00C56FE5"/>
    <w:rsid w:val="00C57C8B"/>
    <w:rsid w:val="00C60378"/>
    <w:rsid w:val="00C610CA"/>
    <w:rsid w:val="00C6250E"/>
    <w:rsid w:val="00C637C3"/>
    <w:rsid w:val="00C639C8"/>
    <w:rsid w:val="00C63A5B"/>
    <w:rsid w:val="00C64BA8"/>
    <w:rsid w:val="00C659F9"/>
    <w:rsid w:val="00C66526"/>
    <w:rsid w:val="00C66763"/>
    <w:rsid w:val="00C67E06"/>
    <w:rsid w:val="00C7059F"/>
    <w:rsid w:val="00C732D5"/>
    <w:rsid w:val="00C74354"/>
    <w:rsid w:val="00C74DA1"/>
    <w:rsid w:val="00C75056"/>
    <w:rsid w:val="00C75D4E"/>
    <w:rsid w:val="00C76B72"/>
    <w:rsid w:val="00C77103"/>
    <w:rsid w:val="00C8092D"/>
    <w:rsid w:val="00C81272"/>
    <w:rsid w:val="00C81BD9"/>
    <w:rsid w:val="00C83B7D"/>
    <w:rsid w:val="00C84114"/>
    <w:rsid w:val="00C92EDB"/>
    <w:rsid w:val="00C934CE"/>
    <w:rsid w:val="00C93628"/>
    <w:rsid w:val="00C93FE7"/>
    <w:rsid w:val="00C94FA9"/>
    <w:rsid w:val="00C95677"/>
    <w:rsid w:val="00C9611F"/>
    <w:rsid w:val="00C96360"/>
    <w:rsid w:val="00C964B5"/>
    <w:rsid w:val="00C97984"/>
    <w:rsid w:val="00C97A7C"/>
    <w:rsid w:val="00CA0E7F"/>
    <w:rsid w:val="00CA119C"/>
    <w:rsid w:val="00CA3491"/>
    <w:rsid w:val="00CA5A96"/>
    <w:rsid w:val="00CA674D"/>
    <w:rsid w:val="00CB01B2"/>
    <w:rsid w:val="00CB0871"/>
    <w:rsid w:val="00CB1970"/>
    <w:rsid w:val="00CB2AF7"/>
    <w:rsid w:val="00CB33F8"/>
    <w:rsid w:val="00CB3CD7"/>
    <w:rsid w:val="00CB53CD"/>
    <w:rsid w:val="00CB5DD2"/>
    <w:rsid w:val="00CB67AD"/>
    <w:rsid w:val="00CB714D"/>
    <w:rsid w:val="00CB77B5"/>
    <w:rsid w:val="00CB77E9"/>
    <w:rsid w:val="00CC15BA"/>
    <w:rsid w:val="00CC1C11"/>
    <w:rsid w:val="00CC323A"/>
    <w:rsid w:val="00CC464D"/>
    <w:rsid w:val="00CC5540"/>
    <w:rsid w:val="00CC60E1"/>
    <w:rsid w:val="00CC6EA5"/>
    <w:rsid w:val="00CC70C7"/>
    <w:rsid w:val="00CC7992"/>
    <w:rsid w:val="00CC79B6"/>
    <w:rsid w:val="00CC7CDC"/>
    <w:rsid w:val="00CD3D26"/>
    <w:rsid w:val="00CD66E3"/>
    <w:rsid w:val="00CD7BD7"/>
    <w:rsid w:val="00CE0477"/>
    <w:rsid w:val="00CE05B6"/>
    <w:rsid w:val="00CE0664"/>
    <w:rsid w:val="00CE1AB2"/>
    <w:rsid w:val="00CE3213"/>
    <w:rsid w:val="00CE3D1E"/>
    <w:rsid w:val="00CE444B"/>
    <w:rsid w:val="00CE49C0"/>
    <w:rsid w:val="00CE4CE1"/>
    <w:rsid w:val="00CE4F16"/>
    <w:rsid w:val="00CE530D"/>
    <w:rsid w:val="00CE75B2"/>
    <w:rsid w:val="00CF007C"/>
    <w:rsid w:val="00CF0B0B"/>
    <w:rsid w:val="00CF1305"/>
    <w:rsid w:val="00CF15F1"/>
    <w:rsid w:val="00CF287D"/>
    <w:rsid w:val="00CF2D0C"/>
    <w:rsid w:val="00CF4484"/>
    <w:rsid w:val="00CF755A"/>
    <w:rsid w:val="00CF7D90"/>
    <w:rsid w:val="00D00483"/>
    <w:rsid w:val="00D00499"/>
    <w:rsid w:val="00D01847"/>
    <w:rsid w:val="00D02A42"/>
    <w:rsid w:val="00D02C4C"/>
    <w:rsid w:val="00D04A1C"/>
    <w:rsid w:val="00D05D5C"/>
    <w:rsid w:val="00D061AF"/>
    <w:rsid w:val="00D077E4"/>
    <w:rsid w:val="00D11A0D"/>
    <w:rsid w:val="00D123D9"/>
    <w:rsid w:val="00D134FD"/>
    <w:rsid w:val="00D13EC8"/>
    <w:rsid w:val="00D1498A"/>
    <w:rsid w:val="00D14CE6"/>
    <w:rsid w:val="00D165C2"/>
    <w:rsid w:val="00D16CED"/>
    <w:rsid w:val="00D178C0"/>
    <w:rsid w:val="00D17E46"/>
    <w:rsid w:val="00D17FC5"/>
    <w:rsid w:val="00D20433"/>
    <w:rsid w:val="00D21304"/>
    <w:rsid w:val="00D22125"/>
    <w:rsid w:val="00D249EB"/>
    <w:rsid w:val="00D24AE1"/>
    <w:rsid w:val="00D26D2A"/>
    <w:rsid w:val="00D2755A"/>
    <w:rsid w:val="00D27F03"/>
    <w:rsid w:val="00D30093"/>
    <w:rsid w:val="00D300DA"/>
    <w:rsid w:val="00D3119B"/>
    <w:rsid w:val="00D321F4"/>
    <w:rsid w:val="00D33E2A"/>
    <w:rsid w:val="00D35560"/>
    <w:rsid w:val="00D37074"/>
    <w:rsid w:val="00D374C4"/>
    <w:rsid w:val="00D413E2"/>
    <w:rsid w:val="00D41E6B"/>
    <w:rsid w:val="00D42376"/>
    <w:rsid w:val="00D424E8"/>
    <w:rsid w:val="00D42633"/>
    <w:rsid w:val="00D4343C"/>
    <w:rsid w:val="00D44F59"/>
    <w:rsid w:val="00D45E8D"/>
    <w:rsid w:val="00D46933"/>
    <w:rsid w:val="00D46EE9"/>
    <w:rsid w:val="00D513DC"/>
    <w:rsid w:val="00D516A5"/>
    <w:rsid w:val="00D519F5"/>
    <w:rsid w:val="00D54B1A"/>
    <w:rsid w:val="00D556B5"/>
    <w:rsid w:val="00D558CA"/>
    <w:rsid w:val="00D55EC8"/>
    <w:rsid w:val="00D56922"/>
    <w:rsid w:val="00D57270"/>
    <w:rsid w:val="00D60696"/>
    <w:rsid w:val="00D61101"/>
    <w:rsid w:val="00D62278"/>
    <w:rsid w:val="00D62411"/>
    <w:rsid w:val="00D62A30"/>
    <w:rsid w:val="00D63C59"/>
    <w:rsid w:val="00D711BE"/>
    <w:rsid w:val="00D711F0"/>
    <w:rsid w:val="00D71347"/>
    <w:rsid w:val="00D71397"/>
    <w:rsid w:val="00D71A26"/>
    <w:rsid w:val="00D729F4"/>
    <w:rsid w:val="00D737CB"/>
    <w:rsid w:val="00D75F84"/>
    <w:rsid w:val="00D761FE"/>
    <w:rsid w:val="00D80C1F"/>
    <w:rsid w:val="00D81AD0"/>
    <w:rsid w:val="00D81B5C"/>
    <w:rsid w:val="00D81FA3"/>
    <w:rsid w:val="00D82767"/>
    <w:rsid w:val="00D83AE8"/>
    <w:rsid w:val="00D84205"/>
    <w:rsid w:val="00D86862"/>
    <w:rsid w:val="00D86AAB"/>
    <w:rsid w:val="00D86C23"/>
    <w:rsid w:val="00D9070C"/>
    <w:rsid w:val="00D907FC"/>
    <w:rsid w:val="00D92832"/>
    <w:rsid w:val="00D93F53"/>
    <w:rsid w:val="00D942CC"/>
    <w:rsid w:val="00D94404"/>
    <w:rsid w:val="00D94EA7"/>
    <w:rsid w:val="00D97973"/>
    <w:rsid w:val="00DA063A"/>
    <w:rsid w:val="00DA06C1"/>
    <w:rsid w:val="00DA2823"/>
    <w:rsid w:val="00DA30CF"/>
    <w:rsid w:val="00DA4194"/>
    <w:rsid w:val="00DA5723"/>
    <w:rsid w:val="00DA593F"/>
    <w:rsid w:val="00DA677B"/>
    <w:rsid w:val="00DB051D"/>
    <w:rsid w:val="00DB0A1E"/>
    <w:rsid w:val="00DB0A77"/>
    <w:rsid w:val="00DB0B74"/>
    <w:rsid w:val="00DB1EC0"/>
    <w:rsid w:val="00DB22CB"/>
    <w:rsid w:val="00DB533C"/>
    <w:rsid w:val="00DB6B18"/>
    <w:rsid w:val="00DC1DC5"/>
    <w:rsid w:val="00DC26E5"/>
    <w:rsid w:val="00DC320B"/>
    <w:rsid w:val="00DC4497"/>
    <w:rsid w:val="00DC51B1"/>
    <w:rsid w:val="00DC53E2"/>
    <w:rsid w:val="00DC55D5"/>
    <w:rsid w:val="00DC7705"/>
    <w:rsid w:val="00DC78FB"/>
    <w:rsid w:val="00DD1181"/>
    <w:rsid w:val="00DD1900"/>
    <w:rsid w:val="00DD2AAC"/>
    <w:rsid w:val="00DD2DFB"/>
    <w:rsid w:val="00DD4077"/>
    <w:rsid w:val="00DD5494"/>
    <w:rsid w:val="00DD76B7"/>
    <w:rsid w:val="00DD7B9F"/>
    <w:rsid w:val="00DD7CD1"/>
    <w:rsid w:val="00DE0BDC"/>
    <w:rsid w:val="00DE1413"/>
    <w:rsid w:val="00DE1D09"/>
    <w:rsid w:val="00DE27EC"/>
    <w:rsid w:val="00DE3DBC"/>
    <w:rsid w:val="00DE5DA4"/>
    <w:rsid w:val="00DE62D8"/>
    <w:rsid w:val="00DE64E3"/>
    <w:rsid w:val="00DE73C6"/>
    <w:rsid w:val="00DE74AC"/>
    <w:rsid w:val="00DF17FF"/>
    <w:rsid w:val="00DF4A7A"/>
    <w:rsid w:val="00DF5A29"/>
    <w:rsid w:val="00DF64F6"/>
    <w:rsid w:val="00E00AD0"/>
    <w:rsid w:val="00E00BA0"/>
    <w:rsid w:val="00E014DF"/>
    <w:rsid w:val="00E01B84"/>
    <w:rsid w:val="00E023AD"/>
    <w:rsid w:val="00E03213"/>
    <w:rsid w:val="00E04084"/>
    <w:rsid w:val="00E06C5B"/>
    <w:rsid w:val="00E07A9C"/>
    <w:rsid w:val="00E1218E"/>
    <w:rsid w:val="00E122DF"/>
    <w:rsid w:val="00E1254E"/>
    <w:rsid w:val="00E13203"/>
    <w:rsid w:val="00E1465A"/>
    <w:rsid w:val="00E149B4"/>
    <w:rsid w:val="00E14A9C"/>
    <w:rsid w:val="00E200A9"/>
    <w:rsid w:val="00E2105D"/>
    <w:rsid w:val="00E2363D"/>
    <w:rsid w:val="00E2456C"/>
    <w:rsid w:val="00E249C1"/>
    <w:rsid w:val="00E24A5B"/>
    <w:rsid w:val="00E25D8D"/>
    <w:rsid w:val="00E30154"/>
    <w:rsid w:val="00E314A6"/>
    <w:rsid w:val="00E31520"/>
    <w:rsid w:val="00E320F3"/>
    <w:rsid w:val="00E32EE3"/>
    <w:rsid w:val="00E346DF"/>
    <w:rsid w:val="00E3542D"/>
    <w:rsid w:val="00E35AB2"/>
    <w:rsid w:val="00E3791C"/>
    <w:rsid w:val="00E40C8E"/>
    <w:rsid w:val="00E40DE2"/>
    <w:rsid w:val="00E41F9D"/>
    <w:rsid w:val="00E43949"/>
    <w:rsid w:val="00E4470E"/>
    <w:rsid w:val="00E4523F"/>
    <w:rsid w:val="00E455B8"/>
    <w:rsid w:val="00E457F5"/>
    <w:rsid w:val="00E506C6"/>
    <w:rsid w:val="00E508C4"/>
    <w:rsid w:val="00E519D5"/>
    <w:rsid w:val="00E51DE6"/>
    <w:rsid w:val="00E521A2"/>
    <w:rsid w:val="00E53548"/>
    <w:rsid w:val="00E556A9"/>
    <w:rsid w:val="00E56A12"/>
    <w:rsid w:val="00E56A59"/>
    <w:rsid w:val="00E57CC0"/>
    <w:rsid w:val="00E60729"/>
    <w:rsid w:val="00E62DCF"/>
    <w:rsid w:val="00E63579"/>
    <w:rsid w:val="00E6522A"/>
    <w:rsid w:val="00E66ACE"/>
    <w:rsid w:val="00E67F4A"/>
    <w:rsid w:val="00E75730"/>
    <w:rsid w:val="00E757B0"/>
    <w:rsid w:val="00E83A97"/>
    <w:rsid w:val="00E849A4"/>
    <w:rsid w:val="00E84C19"/>
    <w:rsid w:val="00E85BE3"/>
    <w:rsid w:val="00E86B52"/>
    <w:rsid w:val="00E86E80"/>
    <w:rsid w:val="00E911C7"/>
    <w:rsid w:val="00E946F5"/>
    <w:rsid w:val="00E948BB"/>
    <w:rsid w:val="00E94C42"/>
    <w:rsid w:val="00E94D00"/>
    <w:rsid w:val="00E952AD"/>
    <w:rsid w:val="00E955AC"/>
    <w:rsid w:val="00E95B0E"/>
    <w:rsid w:val="00E96943"/>
    <w:rsid w:val="00E97256"/>
    <w:rsid w:val="00E97F18"/>
    <w:rsid w:val="00EA2249"/>
    <w:rsid w:val="00EA2ED6"/>
    <w:rsid w:val="00EA3880"/>
    <w:rsid w:val="00EA6F8C"/>
    <w:rsid w:val="00EA73F8"/>
    <w:rsid w:val="00EA7AE5"/>
    <w:rsid w:val="00EB0ABE"/>
    <w:rsid w:val="00EB1E34"/>
    <w:rsid w:val="00EB27D9"/>
    <w:rsid w:val="00EB40FB"/>
    <w:rsid w:val="00EB4384"/>
    <w:rsid w:val="00EB6FF5"/>
    <w:rsid w:val="00EC0712"/>
    <w:rsid w:val="00EC1D4C"/>
    <w:rsid w:val="00EC2B72"/>
    <w:rsid w:val="00EC4C96"/>
    <w:rsid w:val="00EC60DF"/>
    <w:rsid w:val="00EC66B4"/>
    <w:rsid w:val="00EC67B0"/>
    <w:rsid w:val="00ED079E"/>
    <w:rsid w:val="00ED0B03"/>
    <w:rsid w:val="00ED0C96"/>
    <w:rsid w:val="00ED1B71"/>
    <w:rsid w:val="00ED438A"/>
    <w:rsid w:val="00ED5333"/>
    <w:rsid w:val="00ED7864"/>
    <w:rsid w:val="00EE0A05"/>
    <w:rsid w:val="00EE205C"/>
    <w:rsid w:val="00EE3CC9"/>
    <w:rsid w:val="00EE55A3"/>
    <w:rsid w:val="00EE595F"/>
    <w:rsid w:val="00EE6C01"/>
    <w:rsid w:val="00EF43B4"/>
    <w:rsid w:val="00EF5F62"/>
    <w:rsid w:val="00EF60D5"/>
    <w:rsid w:val="00EF7009"/>
    <w:rsid w:val="00EF7EDA"/>
    <w:rsid w:val="00F002B3"/>
    <w:rsid w:val="00F002D4"/>
    <w:rsid w:val="00F03555"/>
    <w:rsid w:val="00F03B85"/>
    <w:rsid w:val="00F04BB4"/>
    <w:rsid w:val="00F055DD"/>
    <w:rsid w:val="00F06227"/>
    <w:rsid w:val="00F065A0"/>
    <w:rsid w:val="00F06968"/>
    <w:rsid w:val="00F07694"/>
    <w:rsid w:val="00F1080D"/>
    <w:rsid w:val="00F10ECD"/>
    <w:rsid w:val="00F13F69"/>
    <w:rsid w:val="00F15AE8"/>
    <w:rsid w:val="00F15D8F"/>
    <w:rsid w:val="00F166FD"/>
    <w:rsid w:val="00F166FE"/>
    <w:rsid w:val="00F16887"/>
    <w:rsid w:val="00F169BB"/>
    <w:rsid w:val="00F17076"/>
    <w:rsid w:val="00F21C02"/>
    <w:rsid w:val="00F24E5B"/>
    <w:rsid w:val="00F24EB5"/>
    <w:rsid w:val="00F24F94"/>
    <w:rsid w:val="00F262B4"/>
    <w:rsid w:val="00F265A1"/>
    <w:rsid w:val="00F27D9D"/>
    <w:rsid w:val="00F30F2D"/>
    <w:rsid w:val="00F32811"/>
    <w:rsid w:val="00F33DF5"/>
    <w:rsid w:val="00F34030"/>
    <w:rsid w:val="00F35FEC"/>
    <w:rsid w:val="00F364C3"/>
    <w:rsid w:val="00F40671"/>
    <w:rsid w:val="00F40F3E"/>
    <w:rsid w:val="00F41E7D"/>
    <w:rsid w:val="00F41FE2"/>
    <w:rsid w:val="00F43422"/>
    <w:rsid w:val="00F43BDE"/>
    <w:rsid w:val="00F47764"/>
    <w:rsid w:val="00F47A04"/>
    <w:rsid w:val="00F504C3"/>
    <w:rsid w:val="00F50509"/>
    <w:rsid w:val="00F50AB2"/>
    <w:rsid w:val="00F51860"/>
    <w:rsid w:val="00F51E0A"/>
    <w:rsid w:val="00F52097"/>
    <w:rsid w:val="00F52358"/>
    <w:rsid w:val="00F52F94"/>
    <w:rsid w:val="00F5465B"/>
    <w:rsid w:val="00F54BBB"/>
    <w:rsid w:val="00F567A0"/>
    <w:rsid w:val="00F576BA"/>
    <w:rsid w:val="00F60D08"/>
    <w:rsid w:val="00F60D35"/>
    <w:rsid w:val="00F61E14"/>
    <w:rsid w:val="00F62397"/>
    <w:rsid w:val="00F62421"/>
    <w:rsid w:val="00F64E39"/>
    <w:rsid w:val="00F66B57"/>
    <w:rsid w:val="00F67660"/>
    <w:rsid w:val="00F7128E"/>
    <w:rsid w:val="00F71FFF"/>
    <w:rsid w:val="00F72D9E"/>
    <w:rsid w:val="00F75321"/>
    <w:rsid w:val="00F76B01"/>
    <w:rsid w:val="00F80291"/>
    <w:rsid w:val="00F8124C"/>
    <w:rsid w:val="00F8271F"/>
    <w:rsid w:val="00F85754"/>
    <w:rsid w:val="00F85ED7"/>
    <w:rsid w:val="00F86C08"/>
    <w:rsid w:val="00F873D3"/>
    <w:rsid w:val="00F87F8E"/>
    <w:rsid w:val="00F91937"/>
    <w:rsid w:val="00F94663"/>
    <w:rsid w:val="00F95EB6"/>
    <w:rsid w:val="00F95FE9"/>
    <w:rsid w:val="00F96234"/>
    <w:rsid w:val="00F96761"/>
    <w:rsid w:val="00FA1BAF"/>
    <w:rsid w:val="00FA27A3"/>
    <w:rsid w:val="00FA2F85"/>
    <w:rsid w:val="00FA4205"/>
    <w:rsid w:val="00FA4994"/>
    <w:rsid w:val="00FA7CFD"/>
    <w:rsid w:val="00FB03D4"/>
    <w:rsid w:val="00FB4452"/>
    <w:rsid w:val="00FB45D5"/>
    <w:rsid w:val="00FB4DAD"/>
    <w:rsid w:val="00FB4F6D"/>
    <w:rsid w:val="00FB56FD"/>
    <w:rsid w:val="00FB65B8"/>
    <w:rsid w:val="00FB67CD"/>
    <w:rsid w:val="00FC1BC3"/>
    <w:rsid w:val="00FC3BDB"/>
    <w:rsid w:val="00FC3D44"/>
    <w:rsid w:val="00FC5843"/>
    <w:rsid w:val="00FC5C6B"/>
    <w:rsid w:val="00FC633A"/>
    <w:rsid w:val="00FC772A"/>
    <w:rsid w:val="00FD15FF"/>
    <w:rsid w:val="00FD1971"/>
    <w:rsid w:val="00FD22CE"/>
    <w:rsid w:val="00FD2CFF"/>
    <w:rsid w:val="00FD2DE2"/>
    <w:rsid w:val="00FD3FA2"/>
    <w:rsid w:val="00FD6F13"/>
    <w:rsid w:val="00FD7855"/>
    <w:rsid w:val="00FD7955"/>
    <w:rsid w:val="00FD7F85"/>
    <w:rsid w:val="00FE1639"/>
    <w:rsid w:val="00FE1794"/>
    <w:rsid w:val="00FE1842"/>
    <w:rsid w:val="00FE44D1"/>
    <w:rsid w:val="00FE5064"/>
    <w:rsid w:val="00FF0A82"/>
    <w:rsid w:val="00FF0C1F"/>
    <w:rsid w:val="00FF18FE"/>
    <w:rsid w:val="00FF1F7A"/>
    <w:rsid w:val="00FF2357"/>
    <w:rsid w:val="00FF2482"/>
    <w:rsid w:val="00FF2AE8"/>
    <w:rsid w:val="00FF2D26"/>
    <w:rsid w:val="00FF4F17"/>
    <w:rsid w:val="00FF53EE"/>
    <w:rsid w:val="00FF5F80"/>
    <w:rsid w:val="00FF6314"/>
    <w:rsid w:val="00FF6BED"/>
    <w:rsid w:val="00FF6E74"/>
    <w:rsid w:val="00FF7ABA"/>
    <w:rsid w:val="00FF7B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34E"/>
  </w:style>
  <w:style w:type="paragraph" w:styleId="1">
    <w:name w:val="heading 1"/>
    <w:basedOn w:val="a"/>
    <w:link w:val="10"/>
    <w:uiPriority w:val="9"/>
    <w:qFormat/>
    <w:rsid w:val="00712C17"/>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4">
    <w:name w:val="heading 4"/>
    <w:basedOn w:val="a"/>
    <w:next w:val="a"/>
    <w:link w:val="40"/>
    <w:uiPriority w:val="9"/>
    <w:semiHidden/>
    <w:unhideWhenUsed/>
    <w:qFormat/>
    <w:rsid w:val="006F7A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C17"/>
    <w:rPr>
      <w:rFonts w:eastAsia="Times New Roman" w:cs="Times New Roman"/>
      <w:b/>
      <w:bCs/>
      <w:kern w:val="36"/>
      <w:sz w:val="48"/>
      <w:szCs w:val="48"/>
      <w:lang w:eastAsia="ru-RU"/>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Знак"/>
    <w:basedOn w:val="a"/>
    <w:link w:val="11"/>
    <w:uiPriority w:val="99"/>
    <w:unhideWhenUsed/>
    <w:qFormat/>
    <w:rsid w:val="00712C17"/>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712C17"/>
    <w:rPr>
      <w:b/>
      <w:bCs/>
    </w:rPr>
  </w:style>
  <w:style w:type="character" w:styleId="a5">
    <w:name w:val="Emphasis"/>
    <w:basedOn w:val="a0"/>
    <w:uiPriority w:val="20"/>
    <w:qFormat/>
    <w:rsid w:val="00712C17"/>
    <w:rPr>
      <w:i/>
      <w:iCs/>
    </w:rPr>
  </w:style>
  <w:style w:type="character" w:customStyle="1" w:styleId="apple-converted-space">
    <w:name w:val="apple-converted-space"/>
    <w:basedOn w:val="a0"/>
    <w:rsid w:val="00712C17"/>
  </w:style>
  <w:style w:type="paragraph" w:styleId="a6">
    <w:name w:val="List Paragraph"/>
    <w:basedOn w:val="a"/>
    <w:link w:val="a7"/>
    <w:qFormat/>
    <w:rsid w:val="002D7F24"/>
    <w:pPr>
      <w:ind w:left="720"/>
      <w:contextualSpacing/>
    </w:pPr>
  </w:style>
  <w:style w:type="paragraph" w:customStyle="1" w:styleId="ConsPlusCell">
    <w:name w:val="ConsPlusCell"/>
    <w:rsid w:val="001A4183"/>
    <w:pPr>
      <w:widowControl w:val="0"/>
      <w:autoSpaceDE w:val="0"/>
      <w:autoSpaceDN w:val="0"/>
      <w:adjustRightInd w:val="0"/>
      <w:spacing w:after="0" w:line="240" w:lineRule="auto"/>
    </w:pPr>
    <w:rPr>
      <w:rFonts w:ascii="Calibri" w:eastAsia="Times New Roman" w:hAnsi="Calibri" w:cs="Calibri"/>
      <w:sz w:val="22"/>
      <w:lang w:eastAsia="ru-RU"/>
    </w:rPr>
  </w:style>
  <w:style w:type="paragraph" w:customStyle="1" w:styleId="a8">
    <w:name w:val="Содержимое таблицы"/>
    <w:basedOn w:val="a"/>
    <w:uiPriority w:val="99"/>
    <w:rsid w:val="00F60D08"/>
    <w:pPr>
      <w:widowControl w:val="0"/>
      <w:suppressLineNumbers/>
      <w:suppressAutoHyphens/>
      <w:spacing w:after="0" w:line="240" w:lineRule="auto"/>
    </w:pPr>
    <w:rPr>
      <w:rFonts w:eastAsia="Lucida Sans Unicode" w:cs="Times New Roman"/>
      <w:kern w:val="1"/>
      <w:sz w:val="28"/>
      <w:szCs w:val="24"/>
    </w:rPr>
  </w:style>
  <w:style w:type="character" w:customStyle="1" w:styleId="FontStyle24">
    <w:name w:val="Font Style24"/>
    <w:basedOn w:val="a0"/>
    <w:uiPriority w:val="99"/>
    <w:rsid w:val="006145DF"/>
    <w:rPr>
      <w:rFonts w:ascii="Times New Roman" w:hAnsi="Times New Roman" w:cs="Times New Roman"/>
      <w:sz w:val="26"/>
      <w:szCs w:val="26"/>
    </w:rPr>
  </w:style>
  <w:style w:type="character" w:customStyle="1" w:styleId="40">
    <w:name w:val="Заголовок 4 Знак"/>
    <w:basedOn w:val="a0"/>
    <w:link w:val="4"/>
    <w:uiPriority w:val="99"/>
    <w:semiHidden/>
    <w:rsid w:val="006F7A1E"/>
    <w:rPr>
      <w:rFonts w:asciiTheme="majorHAnsi" w:eastAsiaTheme="majorEastAsia" w:hAnsiTheme="majorHAnsi" w:cstheme="majorBidi"/>
      <w:b/>
      <w:bCs/>
      <w:i/>
      <w:iCs/>
      <w:color w:val="4F81BD" w:themeColor="accent1"/>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Знак Знак"/>
    <w:link w:val="a3"/>
    <w:uiPriority w:val="99"/>
    <w:locked/>
    <w:rsid w:val="006F7A1E"/>
    <w:rPr>
      <w:rFonts w:eastAsia="Times New Roman" w:cs="Times New Roman"/>
      <w:szCs w:val="24"/>
      <w:lang w:eastAsia="ru-RU"/>
    </w:rPr>
  </w:style>
  <w:style w:type="character" w:customStyle="1" w:styleId="a7">
    <w:name w:val="Абзац списка Знак"/>
    <w:link w:val="a6"/>
    <w:locked/>
    <w:rsid w:val="00E01B84"/>
  </w:style>
  <w:style w:type="paragraph" w:styleId="a9">
    <w:name w:val="No Spacing"/>
    <w:link w:val="aa"/>
    <w:uiPriority w:val="1"/>
    <w:qFormat/>
    <w:rsid w:val="0044711E"/>
    <w:pPr>
      <w:spacing w:after="0" w:line="240" w:lineRule="auto"/>
    </w:pPr>
    <w:rPr>
      <w:rFonts w:ascii="Calibri" w:eastAsia="Times New Roman" w:hAnsi="Calibri" w:cs="Times New Roman"/>
      <w:sz w:val="22"/>
      <w:lang w:eastAsia="ru-RU"/>
    </w:rPr>
  </w:style>
  <w:style w:type="character" w:customStyle="1" w:styleId="aa">
    <w:name w:val="Без интервала Знак"/>
    <w:basedOn w:val="a0"/>
    <w:link w:val="a9"/>
    <w:uiPriority w:val="1"/>
    <w:locked/>
    <w:rsid w:val="0044711E"/>
    <w:rPr>
      <w:rFonts w:ascii="Calibri" w:eastAsia="Times New Roman" w:hAnsi="Calibri" w:cs="Times New Roman"/>
      <w:sz w:val="22"/>
      <w:lang w:eastAsia="ru-RU"/>
    </w:rPr>
  </w:style>
  <w:style w:type="paragraph" w:customStyle="1" w:styleId="ConsPlusNormal">
    <w:name w:val="ConsPlusNormal"/>
    <w:link w:val="ConsPlusNormal0"/>
    <w:rsid w:val="00CD7B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1">
    <w:name w:val="Основной текст (4)_"/>
    <w:basedOn w:val="a0"/>
    <w:link w:val="42"/>
    <w:uiPriority w:val="99"/>
    <w:locked/>
    <w:rsid w:val="006F2034"/>
    <w:rPr>
      <w:b/>
      <w:bCs/>
      <w:sz w:val="19"/>
      <w:szCs w:val="19"/>
      <w:shd w:val="clear" w:color="auto" w:fill="FFFFFF"/>
    </w:rPr>
  </w:style>
  <w:style w:type="paragraph" w:customStyle="1" w:styleId="42">
    <w:name w:val="Основной текст (4)"/>
    <w:basedOn w:val="a"/>
    <w:link w:val="41"/>
    <w:uiPriority w:val="99"/>
    <w:rsid w:val="006F2034"/>
    <w:pPr>
      <w:shd w:val="clear" w:color="auto" w:fill="FFFFFF"/>
      <w:spacing w:before="480" w:after="360" w:line="240" w:lineRule="atLeast"/>
    </w:pPr>
    <w:rPr>
      <w:b/>
      <w:bCs/>
      <w:sz w:val="19"/>
      <w:szCs w:val="19"/>
    </w:rPr>
  </w:style>
  <w:style w:type="paragraph" w:styleId="ab">
    <w:name w:val="Body Text"/>
    <w:basedOn w:val="a"/>
    <w:link w:val="ac"/>
    <w:uiPriority w:val="99"/>
    <w:rsid w:val="00BF119E"/>
    <w:pPr>
      <w:spacing w:after="0" w:line="240" w:lineRule="auto"/>
      <w:jc w:val="both"/>
    </w:pPr>
    <w:rPr>
      <w:rFonts w:eastAsia="Times New Roman" w:cs="Times New Roman"/>
      <w:szCs w:val="20"/>
      <w:lang w:eastAsia="ru-RU"/>
    </w:rPr>
  </w:style>
  <w:style w:type="character" w:customStyle="1" w:styleId="ac">
    <w:name w:val="Основной текст Знак"/>
    <w:basedOn w:val="a0"/>
    <w:link w:val="ab"/>
    <w:uiPriority w:val="99"/>
    <w:rsid w:val="00BF119E"/>
    <w:rPr>
      <w:rFonts w:eastAsia="Times New Roman" w:cs="Times New Roman"/>
      <w:szCs w:val="20"/>
      <w:lang w:eastAsia="ru-RU"/>
    </w:rPr>
  </w:style>
  <w:style w:type="table" w:styleId="ad">
    <w:name w:val="Table Grid"/>
    <w:basedOn w:val="a1"/>
    <w:uiPriority w:val="39"/>
    <w:rsid w:val="008E6D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unhideWhenUsed/>
    <w:rsid w:val="005C7F0C"/>
    <w:rPr>
      <w:color w:val="0000FF"/>
      <w:u w:val="single"/>
    </w:rPr>
  </w:style>
  <w:style w:type="paragraph" w:customStyle="1" w:styleId="ConsPlusTitle">
    <w:name w:val="ConsPlusTitle"/>
    <w:rsid w:val="00C2492C"/>
    <w:pPr>
      <w:widowControl w:val="0"/>
      <w:autoSpaceDE w:val="0"/>
      <w:autoSpaceDN w:val="0"/>
      <w:adjustRightInd w:val="0"/>
      <w:spacing w:after="0" w:line="240" w:lineRule="auto"/>
    </w:pPr>
    <w:rPr>
      <w:rFonts w:eastAsia="Arial Unicode MS" w:cs="Times New Roman"/>
      <w:b/>
      <w:bCs/>
      <w:szCs w:val="24"/>
      <w:lang w:eastAsia="ru-RU"/>
    </w:rPr>
  </w:style>
  <w:style w:type="character" w:customStyle="1" w:styleId="7">
    <w:name w:val="Основной текст (7)_"/>
    <w:basedOn w:val="a0"/>
    <w:link w:val="70"/>
    <w:uiPriority w:val="99"/>
    <w:locked/>
    <w:rsid w:val="00C2492C"/>
    <w:rPr>
      <w:i/>
      <w:iCs/>
      <w:noProof/>
      <w:spacing w:val="-20"/>
      <w:sz w:val="17"/>
      <w:szCs w:val="17"/>
      <w:shd w:val="clear" w:color="auto" w:fill="FFFFFF"/>
    </w:rPr>
  </w:style>
  <w:style w:type="paragraph" w:customStyle="1" w:styleId="70">
    <w:name w:val="Основной текст (7)"/>
    <w:basedOn w:val="a"/>
    <w:link w:val="7"/>
    <w:uiPriority w:val="99"/>
    <w:rsid w:val="00C2492C"/>
    <w:pPr>
      <w:shd w:val="clear" w:color="auto" w:fill="FFFFFF"/>
      <w:spacing w:before="480" w:after="0" w:line="240" w:lineRule="atLeast"/>
    </w:pPr>
    <w:rPr>
      <w:i/>
      <w:iCs/>
      <w:noProof/>
      <w:spacing w:val="-20"/>
      <w:sz w:val="17"/>
      <w:szCs w:val="17"/>
    </w:rPr>
  </w:style>
  <w:style w:type="paragraph" w:customStyle="1" w:styleId="ConsPlusNonformat">
    <w:name w:val="ConsPlusNonformat"/>
    <w:rsid w:val="009712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Гипертекстовая ссылка"/>
    <w:uiPriority w:val="99"/>
    <w:rsid w:val="00344AD8"/>
    <w:rPr>
      <w:b w:val="0"/>
      <w:bCs w:val="0"/>
      <w:color w:val="106BBE"/>
    </w:rPr>
  </w:style>
  <w:style w:type="paragraph" w:styleId="HTML">
    <w:name w:val="HTML Preformatted"/>
    <w:basedOn w:val="a"/>
    <w:link w:val="HTML0"/>
    <w:rsid w:val="001B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rsid w:val="001B6356"/>
    <w:rPr>
      <w:rFonts w:ascii="Courier New" w:eastAsia="Times New Roman" w:hAnsi="Courier New" w:cs="Courier New"/>
      <w:color w:val="000000"/>
      <w:sz w:val="20"/>
      <w:szCs w:val="20"/>
      <w:lang w:eastAsia="ru-RU"/>
    </w:rPr>
  </w:style>
  <w:style w:type="character" w:customStyle="1" w:styleId="ConsPlusNormal0">
    <w:name w:val="ConsPlusNormal Знак"/>
    <w:link w:val="ConsPlusNormal"/>
    <w:rsid w:val="001B6356"/>
    <w:rPr>
      <w:rFonts w:ascii="Arial" w:eastAsia="Times New Roman" w:hAnsi="Arial" w:cs="Arial"/>
      <w:sz w:val="20"/>
      <w:szCs w:val="20"/>
      <w:lang w:eastAsia="ru-RU"/>
    </w:rPr>
  </w:style>
  <w:style w:type="character" w:customStyle="1" w:styleId="Bodytext4">
    <w:name w:val="Body text (4)_"/>
    <w:basedOn w:val="a0"/>
    <w:link w:val="Bodytext40"/>
    <w:uiPriority w:val="99"/>
    <w:locked/>
    <w:rsid w:val="004B7968"/>
    <w:rPr>
      <w:sz w:val="23"/>
      <w:szCs w:val="23"/>
      <w:shd w:val="clear" w:color="auto" w:fill="FFFFFF"/>
    </w:rPr>
  </w:style>
  <w:style w:type="character" w:customStyle="1" w:styleId="Bodytext5">
    <w:name w:val="Body text (5)_"/>
    <w:basedOn w:val="a0"/>
    <w:link w:val="Bodytext50"/>
    <w:uiPriority w:val="99"/>
    <w:locked/>
    <w:rsid w:val="004B7968"/>
    <w:rPr>
      <w:rFonts w:ascii="Tahoma" w:hAnsi="Tahoma" w:cs="Tahoma"/>
      <w:shd w:val="clear" w:color="auto" w:fill="FFFFFF"/>
    </w:rPr>
  </w:style>
  <w:style w:type="paragraph" w:customStyle="1" w:styleId="Bodytext40">
    <w:name w:val="Body text (4)"/>
    <w:basedOn w:val="a"/>
    <w:link w:val="Bodytext4"/>
    <w:uiPriority w:val="99"/>
    <w:rsid w:val="004B7968"/>
    <w:pPr>
      <w:shd w:val="clear" w:color="auto" w:fill="FFFFFF"/>
      <w:spacing w:after="0" w:line="240" w:lineRule="atLeast"/>
    </w:pPr>
    <w:rPr>
      <w:sz w:val="23"/>
      <w:szCs w:val="23"/>
    </w:rPr>
  </w:style>
  <w:style w:type="paragraph" w:customStyle="1" w:styleId="Bodytext50">
    <w:name w:val="Body text (5)"/>
    <w:basedOn w:val="a"/>
    <w:link w:val="Bodytext5"/>
    <w:uiPriority w:val="99"/>
    <w:rsid w:val="004B7968"/>
    <w:pPr>
      <w:shd w:val="clear" w:color="auto" w:fill="FFFFFF"/>
      <w:spacing w:after="0" w:line="240" w:lineRule="atLeast"/>
    </w:pPr>
    <w:rPr>
      <w:rFonts w:ascii="Tahoma" w:hAnsi="Tahoma" w:cs="Tahoma"/>
    </w:rPr>
  </w:style>
  <w:style w:type="numbering" w:customStyle="1" w:styleId="12">
    <w:name w:val="Нет списка1"/>
    <w:next w:val="a2"/>
    <w:uiPriority w:val="99"/>
    <w:semiHidden/>
    <w:unhideWhenUsed/>
    <w:rsid w:val="00BD6F41"/>
  </w:style>
  <w:style w:type="paragraph" w:styleId="af0">
    <w:name w:val="Balloon Text"/>
    <w:basedOn w:val="a"/>
    <w:link w:val="af1"/>
    <w:uiPriority w:val="99"/>
    <w:semiHidden/>
    <w:unhideWhenUsed/>
    <w:rsid w:val="00BD6F41"/>
    <w:pPr>
      <w:spacing w:after="0" w:line="240" w:lineRule="auto"/>
    </w:pPr>
    <w:rPr>
      <w:rFonts w:ascii="Segoe UI" w:eastAsia="Times New Roman" w:hAnsi="Segoe UI" w:cs="Times New Roman"/>
      <w:sz w:val="18"/>
      <w:szCs w:val="18"/>
      <w:lang w:eastAsia="ru-RU"/>
    </w:rPr>
  </w:style>
  <w:style w:type="character" w:customStyle="1" w:styleId="af1">
    <w:name w:val="Текст выноски Знак"/>
    <w:basedOn w:val="a0"/>
    <w:link w:val="af0"/>
    <w:uiPriority w:val="99"/>
    <w:semiHidden/>
    <w:rsid w:val="00BD6F41"/>
    <w:rPr>
      <w:rFonts w:ascii="Segoe UI" w:eastAsia="Times New Roman" w:hAnsi="Segoe UI" w:cs="Times New Roman"/>
      <w:sz w:val="18"/>
      <w:szCs w:val="18"/>
      <w:lang w:eastAsia="ru-RU"/>
    </w:rPr>
  </w:style>
  <w:style w:type="paragraph" w:styleId="af2">
    <w:name w:val="header"/>
    <w:basedOn w:val="a"/>
    <w:link w:val="af3"/>
    <w:uiPriority w:val="99"/>
    <w:unhideWhenUsed/>
    <w:rsid w:val="00BD6F41"/>
    <w:pPr>
      <w:tabs>
        <w:tab w:val="center" w:pos="4677"/>
        <w:tab w:val="right" w:pos="9355"/>
      </w:tabs>
      <w:spacing w:after="0" w:line="240" w:lineRule="auto"/>
    </w:pPr>
    <w:rPr>
      <w:rFonts w:eastAsia="Times New Roman" w:cs="Times New Roman"/>
      <w:szCs w:val="24"/>
      <w:lang w:eastAsia="ru-RU"/>
    </w:rPr>
  </w:style>
  <w:style w:type="character" w:customStyle="1" w:styleId="af3">
    <w:name w:val="Верхний колонтитул Знак"/>
    <w:basedOn w:val="a0"/>
    <w:link w:val="af2"/>
    <w:uiPriority w:val="99"/>
    <w:rsid w:val="00BD6F41"/>
    <w:rPr>
      <w:rFonts w:eastAsia="Times New Roman" w:cs="Times New Roman"/>
      <w:szCs w:val="24"/>
      <w:lang w:eastAsia="ru-RU"/>
    </w:rPr>
  </w:style>
  <w:style w:type="paragraph" w:styleId="af4">
    <w:name w:val="footer"/>
    <w:basedOn w:val="a"/>
    <w:link w:val="af5"/>
    <w:uiPriority w:val="99"/>
    <w:unhideWhenUsed/>
    <w:rsid w:val="00BD6F41"/>
    <w:pPr>
      <w:tabs>
        <w:tab w:val="center" w:pos="4677"/>
        <w:tab w:val="right" w:pos="9355"/>
      </w:tabs>
      <w:spacing w:after="0" w:line="240" w:lineRule="auto"/>
    </w:pPr>
    <w:rPr>
      <w:rFonts w:eastAsia="Times New Roman" w:cs="Times New Roman"/>
      <w:szCs w:val="24"/>
      <w:lang w:eastAsia="ru-RU"/>
    </w:rPr>
  </w:style>
  <w:style w:type="character" w:customStyle="1" w:styleId="af5">
    <w:name w:val="Нижний колонтитул Знак"/>
    <w:basedOn w:val="a0"/>
    <w:link w:val="af4"/>
    <w:uiPriority w:val="99"/>
    <w:rsid w:val="00BD6F41"/>
    <w:rPr>
      <w:rFonts w:eastAsia="Times New Roman" w:cs="Times New Roman"/>
      <w:szCs w:val="24"/>
      <w:lang w:eastAsia="ru-RU"/>
    </w:rPr>
  </w:style>
  <w:style w:type="paragraph" w:styleId="af6">
    <w:name w:val="Body Text Indent"/>
    <w:basedOn w:val="a"/>
    <w:link w:val="af7"/>
    <w:uiPriority w:val="99"/>
    <w:unhideWhenUsed/>
    <w:rsid w:val="00517044"/>
    <w:pPr>
      <w:spacing w:after="120"/>
      <w:ind w:left="283"/>
    </w:pPr>
  </w:style>
  <w:style w:type="character" w:customStyle="1" w:styleId="af7">
    <w:name w:val="Основной текст с отступом Знак"/>
    <w:basedOn w:val="a0"/>
    <w:link w:val="af6"/>
    <w:uiPriority w:val="99"/>
    <w:rsid w:val="00517044"/>
  </w:style>
</w:styles>
</file>

<file path=word/webSettings.xml><?xml version="1.0" encoding="utf-8"?>
<w:webSettings xmlns:r="http://schemas.openxmlformats.org/officeDocument/2006/relationships" xmlns:w="http://schemas.openxmlformats.org/wordprocessingml/2006/main">
  <w:divs>
    <w:div w:id="22831237">
      <w:bodyDiv w:val="1"/>
      <w:marLeft w:val="0"/>
      <w:marRight w:val="0"/>
      <w:marTop w:val="0"/>
      <w:marBottom w:val="0"/>
      <w:divBdr>
        <w:top w:val="none" w:sz="0" w:space="0" w:color="auto"/>
        <w:left w:val="none" w:sz="0" w:space="0" w:color="auto"/>
        <w:bottom w:val="none" w:sz="0" w:space="0" w:color="auto"/>
        <w:right w:val="none" w:sz="0" w:space="0" w:color="auto"/>
      </w:divBdr>
    </w:div>
    <w:div w:id="151023277">
      <w:bodyDiv w:val="1"/>
      <w:marLeft w:val="0"/>
      <w:marRight w:val="0"/>
      <w:marTop w:val="0"/>
      <w:marBottom w:val="0"/>
      <w:divBdr>
        <w:top w:val="none" w:sz="0" w:space="0" w:color="auto"/>
        <w:left w:val="none" w:sz="0" w:space="0" w:color="auto"/>
        <w:bottom w:val="none" w:sz="0" w:space="0" w:color="auto"/>
        <w:right w:val="none" w:sz="0" w:space="0" w:color="auto"/>
      </w:divBdr>
    </w:div>
    <w:div w:id="162399804">
      <w:bodyDiv w:val="1"/>
      <w:marLeft w:val="0"/>
      <w:marRight w:val="0"/>
      <w:marTop w:val="0"/>
      <w:marBottom w:val="0"/>
      <w:divBdr>
        <w:top w:val="none" w:sz="0" w:space="0" w:color="auto"/>
        <w:left w:val="none" w:sz="0" w:space="0" w:color="auto"/>
        <w:bottom w:val="none" w:sz="0" w:space="0" w:color="auto"/>
        <w:right w:val="none" w:sz="0" w:space="0" w:color="auto"/>
      </w:divBdr>
    </w:div>
    <w:div w:id="240070418">
      <w:bodyDiv w:val="1"/>
      <w:marLeft w:val="0"/>
      <w:marRight w:val="0"/>
      <w:marTop w:val="0"/>
      <w:marBottom w:val="0"/>
      <w:divBdr>
        <w:top w:val="none" w:sz="0" w:space="0" w:color="auto"/>
        <w:left w:val="none" w:sz="0" w:space="0" w:color="auto"/>
        <w:bottom w:val="none" w:sz="0" w:space="0" w:color="auto"/>
        <w:right w:val="none" w:sz="0" w:space="0" w:color="auto"/>
      </w:divBdr>
    </w:div>
    <w:div w:id="299262247">
      <w:bodyDiv w:val="1"/>
      <w:marLeft w:val="0"/>
      <w:marRight w:val="0"/>
      <w:marTop w:val="0"/>
      <w:marBottom w:val="0"/>
      <w:divBdr>
        <w:top w:val="none" w:sz="0" w:space="0" w:color="auto"/>
        <w:left w:val="none" w:sz="0" w:space="0" w:color="auto"/>
        <w:bottom w:val="none" w:sz="0" w:space="0" w:color="auto"/>
        <w:right w:val="none" w:sz="0" w:space="0" w:color="auto"/>
      </w:divBdr>
    </w:div>
    <w:div w:id="301815005">
      <w:bodyDiv w:val="1"/>
      <w:marLeft w:val="0"/>
      <w:marRight w:val="0"/>
      <w:marTop w:val="0"/>
      <w:marBottom w:val="0"/>
      <w:divBdr>
        <w:top w:val="none" w:sz="0" w:space="0" w:color="auto"/>
        <w:left w:val="none" w:sz="0" w:space="0" w:color="auto"/>
        <w:bottom w:val="none" w:sz="0" w:space="0" w:color="auto"/>
        <w:right w:val="none" w:sz="0" w:space="0" w:color="auto"/>
      </w:divBdr>
    </w:div>
    <w:div w:id="322901538">
      <w:bodyDiv w:val="1"/>
      <w:marLeft w:val="0"/>
      <w:marRight w:val="0"/>
      <w:marTop w:val="0"/>
      <w:marBottom w:val="0"/>
      <w:divBdr>
        <w:top w:val="none" w:sz="0" w:space="0" w:color="auto"/>
        <w:left w:val="none" w:sz="0" w:space="0" w:color="auto"/>
        <w:bottom w:val="none" w:sz="0" w:space="0" w:color="auto"/>
        <w:right w:val="none" w:sz="0" w:space="0" w:color="auto"/>
      </w:divBdr>
    </w:div>
    <w:div w:id="388309664">
      <w:bodyDiv w:val="1"/>
      <w:marLeft w:val="0"/>
      <w:marRight w:val="0"/>
      <w:marTop w:val="0"/>
      <w:marBottom w:val="0"/>
      <w:divBdr>
        <w:top w:val="none" w:sz="0" w:space="0" w:color="auto"/>
        <w:left w:val="none" w:sz="0" w:space="0" w:color="auto"/>
        <w:bottom w:val="none" w:sz="0" w:space="0" w:color="auto"/>
        <w:right w:val="none" w:sz="0" w:space="0" w:color="auto"/>
      </w:divBdr>
    </w:div>
    <w:div w:id="547187583">
      <w:bodyDiv w:val="1"/>
      <w:marLeft w:val="0"/>
      <w:marRight w:val="0"/>
      <w:marTop w:val="0"/>
      <w:marBottom w:val="0"/>
      <w:divBdr>
        <w:top w:val="none" w:sz="0" w:space="0" w:color="auto"/>
        <w:left w:val="none" w:sz="0" w:space="0" w:color="auto"/>
        <w:bottom w:val="none" w:sz="0" w:space="0" w:color="auto"/>
        <w:right w:val="none" w:sz="0" w:space="0" w:color="auto"/>
      </w:divBdr>
    </w:div>
    <w:div w:id="649746252">
      <w:bodyDiv w:val="1"/>
      <w:marLeft w:val="0"/>
      <w:marRight w:val="0"/>
      <w:marTop w:val="0"/>
      <w:marBottom w:val="0"/>
      <w:divBdr>
        <w:top w:val="none" w:sz="0" w:space="0" w:color="auto"/>
        <w:left w:val="none" w:sz="0" w:space="0" w:color="auto"/>
        <w:bottom w:val="none" w:sz="0" w:space="0" w:color="auto"/>
        <w:right w:val="none" w:sz="0" w:space="0" w:color="auto"/>
      </w:divBdr>
    </w:div>
    <w:div w:id="760488868">
      <w:bodyDiv w:val="1"/>
      <w:marLeft w:val="0"/>
      <w:marRight w:val="0"/>
      <w:marTop w:val="0"/>
      <w:marBottom w:val="0"/>
      <w:divBdr>
        <w:top w:val="none" w:sz="0" w:space="0" w:color="auto"/>
        <w:left w:val="none" w:sz="0" w:space="0" w:color="auto"/>
        <w:bottom w:val="none" w:sz="0" w:space="0" w:color="auto"/>
        <w:right w:val="none" w:sz="0" w:space="0" w:color="auto"/>
      </w:divBdr>
    </w:div>
    <w:div w:id="774177133">
      <w:bodyDiv w:val="1"/>
      <w:marLeft w:val="0"/>
      <w:marRight w:val="0"/>
      <w:marTop w:val="0"/>
      <w:marBottom w:val="0"/>
      <w:divBdr>
        <w:top w:val="none" w:sz="0" w:space="0" w:color="auto"/>
        <w:left w:val="none" w:sz="0" w:space="0" w:color="auto"/>
        <w:bottom w:val="none" w:sz="0" w:space="0" w:color="auto"/>
        <w:right w:val="none" w:sz="0" w:space="0" w:color="auto"/>
      </w:divBdr>
    </w:div>
    <w:div w:id="782967404">
      <w:bodyDiv w:val="1"/>
      <w:marLeft w:val="0"/>
      <w:marRight w:val="0"/>
      <w:marTop w:val="0"/>
      <w:marBottom w:val="0"/>
      <w:divBdr>
        <w:top w:val="none" w:sz="0" w:space="0" w:color="auto"/>
        <w:left w:val="none" w:sz="0" w:space="0" w:color="auto"/>
        <w:bottom w:val="none" w:sz="0" w:space="0" w:color="auto"/>
        <w:right w:val="none" w:sz="0" w:space="0" w:color="auto"/>
      </w:divBdr>
    </w:div>
    <w:div w:id="908274981">
      <w:bodyDiv w:val="1"/>
      <w:marLeft w:val="0"/>
      <w:marRight w:val="0"/>
      <w:marTop w:val="0"/>
      <w:marBottom w:val="0"/>
      <w:divBdr>
        <w:top w:val="none" w:sz="0" w:space="0" w:color="auto"/>
        <w:left w:val="none" w:sz="0" w:space="0" w:color="auto"/>
        <w:bottom w:val="none" w:sz="0" w:space="0" w:color="auto"/>
        <w:right w:val="none" w:sz="0" w:space="0" w:color="auto"/>
      </w:divBdr>
      <w:divsChild>
        <w:div w:id="1387803783">
          <w:marLeft w:val="0"/>
          <w:marRight w:val="0"/>
          <w:marTop w:val="0"/>
          <w:marBottom w:val="0"/>
          <w:divBdr>
            <w:top w:val="none" w:sz="0" w:space="0" w:color="auto"/>
            <w:left w:val="none" w:sz="0" w:space="0" w:color="auto"/>
            <w:bottom w:val="none" w:sz="0" w:space="0" w:color="auto"/>
            <w:right w:val="none" w:sz="0" w:space="0" w:color="auto"/>
          </w:divBdr>
        </w:div>
      </w:divsChild>
    </w:div>
    <w:div w:id="1115632799">
      <w:bodyDiv w:val="1"/>
      <w:marLeft w:val="0"/>
      <w:marRight w:val="0"/>
      <w:marTop w:val="0"/>
      <w:marBottom w:val="0"/>
      <w:divBdr>
        <w:top w:val="none" w:sz="0" w:space="0" w:color="auto"/>
        <w:left w:val="none" w:sz="0" w:space="0" w:color="auto"/>
        <w:bottom w:val="none" w:sz="0" w:space="0" w:color="auto"/>
        <w:right w:val="none" w:sz="0" w:space="0" w:color="auto"/>
      </w:divBdr>
    </w:div>
    <w:div w:id="1263951806">
      <w:bodyDiv w:val="1"/>
      <w:marLeft w:val="0"/>
      <w:marRight w:val="0"/>
      <w:marTop w:val="0"/>
      <w:marBottom w:val="0"/>
      <w:divBdr>
        <w:top w:val="none" w:sz="0" w:space="0" w:color="auto"/>
        <w:left w:val="none" w:sz="0" w:space="0" w:color="auto"/>
        <w:bottom w:val="none" w:sz="0" w:space="0" w:color="auto"/>
        <w:right w:val="none" w:sz="0" w:space="0" w:color="auto"/>
      </w:divBdr>
    </w:div>
    <w:div w:id="1322197320">
      <w:bodyDiv w:val="1"/>
      <w:marLeft w:val="0"/>
      <w:marRight w:val="0"/>
      <w:marTop w:val="0"/>
      <w:marBottom w:val="0"/>
      <w:divBdr>
        <w:top w:val="none" w:sz="0" w:space="0" w:color="auto"/>
        <w:left w:val="none" w:sz="0" w:space="0" w:color="auto"/>
        <w:bottom w:val="none" w:sz="0" w:space="0" w:color="auto"/>
        <w:right w:val="none" w:sz="0" w:space="0" w:color="auto"/>
      </w:divBdr>
    </w:div>
    <w:div w:id="1323390436">
      <w:bodyDiv w:val="1"/>
      <w:marLeft w:val="0"/>
      <w:marRight w:val="0"/>
      <w:marTop w:val="0"/>
      <w:marBottom w:val="0"/>
      <w:divBdr>
        <w:top w:val="none" w:sz="0" w:space="0" w:color="auto"/>
        <w:left w:val="none" w:sz="0" w:space="0" w:color="auto"/>
        <w:bottom w:val="none" w:sz="0" w:space="0" w:color="auto"/>
        <w:right w:val="none" w:sz="0" w:space="0" w:color="auto"/>
      </w:divBdr>
    </w:div>
    <w:div w:id="1457455677">
      <w:bodyDiv w:val="1"/>
      <w:marLeft w:val="0"/>
      <w:marRight w:val="0"/>
      <w:marTop w:val="0"/>
      <w:marBottom w:val="0"/>
      <w:divBdr>
        <w:top w:val="none" w:sz="0" w:space="0" w:color="auto"/>
        <w:left w:val="none" w:sz="0" w:space="0" w:color="auto"/>
        <w:bottom w:val="none" w:sz="0" w:space="0" w:color="auto"/>
        <w:right w:val="none" w:sz="0" w:space="0" w:color="auto"/>
      </w:divBdr>
    </w:div>
    <w:div w:id="1507088577">
      <w:bodyDiv w:val="1"/>
      <w:marLeft w:val="0"/>
      <w:marRight w:val="0"/>
      <w:marTop w:val="0"/>
      <w:marBottom w:val="0"/>
      <w:divBdr>
        <w:top w:val="none" w:sz="0" w:space="0" w:color="auto"/>
        <w:left w:val="none" w:sz="0" w:space="0" w:color="auto"/>
        <w:bottom w:val="none" w:sz="0" w:space="0" w:color="auto"/>
        <w:right w:val="none" w:sz="0" w:space="0" w:color="auto"/>
      </w:divBdr>
    </w:div>
    <w:div w:id="1576432162">
      <w:bodyDiv w:val="1"/>
      <w:marLeft w:val="0"/>
      <w:marRight w:val="0"/>
      <w:marTop w:val="0"/>
      <w:marBottom w:val="0"/>
      <w:divBdr>
        <w:top w:val="none" w:sz="0" w:space="0" w:color="auto"/>
        <w:left w:val="none" w:sz="0" w:space="0" w:color="auto"/>
        <w:bottom w:val="none" w:sz="0" w:space="0" w:color="auto"/>
        <w:right w:val="none" w:sz="0" w:space="0" w:color="auto"/>
      </w:divBdr>
    </w:div>
    <w:div w:id="1587959174">
      <w:bodyDiv w:val="1"/>
      <w:marLeft w:val="0"/>
      <w:marRight w:val="0"/>
      <w:marTop w:val="0"/>
      <w:marBottom w:val="0"/>
      <w:divBdr>
        <w:top w:val="none" w:sz="0" w:space="0" w:color="auto"/>
        <w:left w:val="none" w:sz="0" w:space="0" w:color="auto"/>
        <w:bottom w:val="none" w:sz="0" w:space="0" w:color="auto"/>
        <w:right w:val="none" w:sz="0" w:space="0" w:color="auto"/>
      </w:divBdr>
    </w:div>
    <w:div w:id="1699545751">
      <w:bodyDiv w:val="1"/>
      <w:marLeft w:val="0"/>
      <w:marRight w:val="0"/>
      <w:marTop w:val="0"/>
      <w:marBottom w:val="0"/>
      <w:divBdr>
        <w:top w:val="none" w:sz="0" w:space="0" w:color="auto"/>
        <w:left w:val="none" w:sz="0" w:space="0" w:color="auto"/>
        <w:bottom w:val="none" w:sz="0" w:space="0" w:color="auto"/>
        <w:right w:val="none" w:sz="0" w:space="0" w:color="auto"/>
      </w:divBdr>
    </w:div>
    <w:div w:id="1793672272">
      <w:bodyDiv w:val="1"/>
      <w:marLeft w:val="0"/>
      <w:marRight w:val="0"/>
      <w:marTop w:val="0"/>
      <w:marBottom w:val="0"/>
      <w:divBdr>
        <w:top w:val="none" w:sz="0" w:space="0" w:color="auto"/>
        <w:left w:val="none" w:sz="0" w:space="0" w:color="auto"/>
        <w:bottom w:val="none" w:sz="0" w:space="0" w:color="auto"/>
        <w:right w:val="none" w:sz="0" w:space="0" w:color="auto"/>
      </w:divBdr>
    </w:div>
    <w:div w:id="1832258405">
      <w:bodyDiv w:val="1"/>
      <w:marLeft w:val="0"/>
      <w:marRight w:val="0"/>
      <w:marTop w:val="0"/>
      <w:marBottom w:val="0"/>
      <w:divBdr>
        <w:top w:val="none" w:sz="0" w:space="0" w:color="auto"/>
        <w:left w:val="none" w:sz="0" w:space="0" w:color="auto"/>
        <w:bottom w:val="none" w:sz="0" w:space="0" w:color="auto"/>
        <w:right w:val="none" w:sz="0" w:space="0" w:color="auto"/>
      </w:divBdr>
    </w:div>
    <w:div w:id="1911765249">
      <w:bodyDiv w:val="1"/>
      <w:marLeft w:val="0"/>
      <w:marRight w:val="0"/>
      <w:marTop w:val="0"/>
      <w:marBottom w:val="0"/>
      <w:divBdr>
        <w:top w:val="none" w:sz="0" w:space="0" w:color="auto"/>
        <w:left w:val="none" w:sz="0" w:space="0" w:color="auto"/>
        <w:bottom w:val="none" w:sz="0" w:space="0" w:color="auto"/>
        <w:right w:val="none" w:sz="0" w:space="0" w:color="auto"/>
      </w:divBdr>
    </w:div>
    <w:div w:id="1912042495">
      <w:bodyDiv w:val="1"/>
      <w:marLeft w:val="0"/>
      <w:marRight w:val="0"/>
      <w:marTop w:val="0"/>
      <w:marBottom w:val="0"/>
      <w:divBdr>
        <w:top w:val="none" w:sz="0" w:space="0" w:color="auto"/>
        <w:left w:val="none" w:sz="0" w:space="0" w:color="auto"/>
        <w:bottom w:val="none" w:sz="0" w:space="0" w:color="auto"/>
        <w:right w:val="none" w:sz="0" w:space="0" w:color="auto"/>
      </w:divBdr>
    </w:div>
    <w:div w:id="2039892728">
      <w:bodyDiv w:val="1"/>
      <w:marLeft w:val="0"/>
      <w:marRight w:val="0"/>
      <w:marTop w:val="0"/>
      <w:marBottom w:val="0"/>
      <w:divBdr>
        <w:top w:val="none" w:sz="0" w:space="0" w:color="auto"/>
        <w:left w:val="none" w:sz="0" w:space="0" w:color="auto"/>
        <w:bottom w:val="none" w:sz="0" w:space="0" w:color="auto"/>
        <w:right w:val="none" w:sz="0" w:space="0" w:color="auto"/>
      </w:divBdr>
    </w:div>
    <w:div w:id="2082676125">
      <w:bodyDiv w:val="1"/>
      <w:marLeft w:val="0"/>
      <w:marRight w:val="0"/>
      <w:marTop w:val="0"/>
      <w:marBottom w:val="0"/>
      <w:divBdr>
        <w:top w:val="none" w:sz="0" w:space="0" w:color="auto"/>
        <w:left w:val="none" w:sz="0" w:space="0" w:color="auto"/>
        <w:bottom w:val="none" w:sz="0" w:space="0" w:color="auto"/>
        <w:right w:val="none" w:sz="0" w:space="0" w:color="auto"/>
      </w:divBdr>
    </w:div>
    <w:div w:id="211304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5245683.0" TargetMode="External"/><Relationship Id="rId3" Type="http://schemas.openxmlformats.org/officeDocument/2006/relationships/styles" Target="styles.xml"/><Relationship Id="rId7" Type="http://schemas.openxmlformats.org/officeDocument/2006/relationships/hyperlink" Target="garantF1://1524568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5245683.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3CC90-9A7B-4EDD-B3DE-572EFF98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51</Pages>
  <Words>16366</Words>
  <Characters>93289</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109437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Экономический отдел</dc:creator>
  <cp:lastModifiedBy>Пользователь Windows</cp:lastModifiedBy>
  <cp:revision>13</cp:revision>
  <cp:lastPrinted>2022-03-14T06:20:00Z</cp:lastPrinted>
  <dcterms:created xsi:type="dcterms:W3CDTF">2022-04-07T05:27:00Z</dcterms:created>
  <dcterms:modified xsi:type="dcterms:W3CDTF">2022-04-27T11:34:00Z</dcterms:modified>
</cp:coreProperties>
</file>