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1" w:rsidRPr="00AF4B0D" w:rsidRDefault="00D63551" w:rsidP="00DF4A7A">
      <w:pPr>
        <w:spacing w:after="75" w:line="240" w:lineRule="auto"/>
        <w:jc w:val="center"/>
        <w:outlineLvl w:val="0"/>
        <w:rPr>
          <w:rFonts w:eastAsia="Times New Roman" w:cs="Times New Roman"/>
          <w:b/>
          <w:kern w:val="36"/>
          <w:sz w:val="28"/>
          <w:szCs w:val="28"/>
          <w:lang w:eastAsia="ru-RU"/>
        </w:rPr>
      </w:pPr>
    </w:p>
    <w:p w:rsidR="009A2C4F" w:rsidRPr="00AF4B0D" w:rsidRDefault="00455CD4" w:rsidP="00DF4A7A">
      <w:pPr>
        <w:spacing w:after="75" w:line="240" w:lineRule="auto"/>
        <w:jc w:val="center"/>
        <w:outlineLvl w:val="0"/>
        <w:rPr>
          <w:rFonts w:eastAsia="Times New Roman" w:cs="Times New Roman"/>
          <w:b/>
          <w:kern w:val="36"/>
          <w:sz w:val="28"/>
          <w:szCs w:val="28"/>
          <w:lang w:eastAsia="ru-RU"/>
        </w:rPr>
      </w:pPr>
      <w:r w:rsidRPr="00AF4B0D">
        <w:rPr>
          <w:rFonts w:eastAsia="Times New Roman" w:cs="Times New Roman"/>
          <w:b/>
          <w:kern w:val="36"/>
          <w:sz w:val="28"/>
          <w:szCs w:val="28"/>
          <w:lang w:eastAsia="ru-RU"/>
        </w:rPr>
        <w:t xml:space="preserve"> </w:t>
      </w:r>
    </w:p>
    <w:p w:rsidR="00413208" w:rsidRPr="00AF4B0D" w:rsidRDefault="008B090B" w:rsidP="00413208">
      <w:pPr>
        <w:spacing w:after="0" w:line="240" w:lineRule="auto"/>
        <w:ind w:firstLine="709"/>
        <w:jc w:val="center"/>
        <w:rPr>
          <w:rFonts w:eastAsia="Times New Roman" w:cs="Times New Roman"/>
          <w:b/>
          <w:kern w:val="36"/>
          <w:szCs w:val="24"/>
          <w:lang w:eastAsia="ru-RU"/>
        </w:rPr>
      </w:pPr>
      <w:r w:rsidRPr="00AF4B0D">
        <w:rPr>
          <w:rFonts w:eastAsia="Times New Roman" w:cs="Times New Roman"/>
          <w:b/>
          <w:kern w:val="36"/>
          <w:szCs w:val="24"/>
          <w:lang w:eastAsia="ru-RU"/>
        </w:rPr>
        <w:t>Годово</w:t>
      </w:r>
      <w:r w:rsidR="00DD1900" w:rsidRPr="00AF4B0D">
        <w:rPr>
          <w:rFonts w:eastAsia="Times New Roman" w:cs="Times New Roman"/>
          <w:b/>
          <w:kern w:val="36"/>
          <w:szCs w:val="24"/>
          <w:lang w:eastAsia="ru-RU"/>
        </w:rPr>
        <w:t>й о</w:t>
      </w:r>
      <w:r w:rsidR="00E94C42" w:rsidRPr="00AF4B0D">
        <w:rPr>
          <w:rFonts w:eastAsia="Times New Roman" w:cs="Times New Roman"/>
          <w:b/>
          <w:kern w:val="36"/>
          <w:szCs w:val="24"/>
          <w:lang w:eastAsia="ru-RU"/>
        </w:rPr>
        <w:t>тчет</w:t>
      </w:r>
      <w:r w:rsidR="00712C17" w:rsidRPr="00AF4B0D">
        <w:rPr>
          <w:rFonts w:eastAsia="Times New Roman" w:cs="Times New Roman"/>
          <w:b/>
          <w:kern w:val="36"/>
          <w:szCs w:val="24"/>
          <w:lang w:eastAsia="ru-RU"/>
        </w:rPr>
        <w:t xml:space="preserve"> о ходе реализации </w:t>
      </w:r>
      <w:r w:rsidR="009A2C4F" w:rsidRPr="00AF4B0D">
        <w:rPr>
          <w:b/>
          <w:szCs w:val="24"/>
        </w:rPr>
        <w:t>и об оценке эффективности</w:t>
      </w:r>
      <w:r w:rsidR="00712C17" w:rsidRPr="00AF4B0D">
        <w:rPr>
          <w:rFonts w:eastAsia="Times New Roman" w:cs="Times New Roman"/>
          <w:b/>
          <w:kern w:val="36"/>
          <w:szCs w:val="24"/>
          <w:lang w:eastAsia="ru-RU"/>
        </w:rPr>
        <w:t xml:space="preserve"> </w:t>
      </w:r>
      <w:r w:rsidR="009A2C4F" w:rsidRPr="00AF4B0D">
        <w:rPr>
          <w:rFonts w:eastAsia="Times New Roman" w:cs="Times New Roman"/>
          <w:b/>
          <w:kern w:val="36"/>
          <w:szCs w:val="24"/>
          <w:lang w:eastAsia="ru-RU"/>
        </w:rPr>
        <w:t>муниципальных программ</w:t>
      </w:r>
      <w:r w:rsidR="00D14CE6" w:rsidRPr="00AF4B0D">
        <w:rPr>
          <w:rFonts w:eastAsia="Times New Roman" w:cs="Times New Roman"/>
          <w:b/>
          <w:kern w:val="36"/>
          <w:szCs w:val="24"/>
          <w:lang w:eastAsia="ru-RU"/>
        </w:rPr>
        <w:t xml:space="preserve"> </w:t>
      </w:r>
      <w:r w:rsidR="00712C17" w:rsidRPr="00AF4B0D">
        <w:rPr>
          <w:rFonts w:eastAsia="Times New Roman" w:cs="Times New Roman"/>
          <w:b/>
          <w:kern w:val="36"/>
          <w:szCs w:val="24"/>
          <w:lang w:eastAsia="ru-RU"/>
        </w:rPr>
        <w:t>МО «</w:t>
      </w:r>
      <w:proofErr w:type="spellStart"/>
      <w:r w:rsidR="0072163F" w:rsidRPr="00AF4B0D">
        <w:rPr>
          <w:rFonts w:eastAsia="Times New Roman" w:cs="Times New Roman"/>
          <w:b/>
          <w:kern w:val="36"/>
          <w:szCs w:val="24"/>
          <w:lang w:eastAsia="ru-RU"/>
        </w:rPr>
        <w:t>Майнский</w:t>
      </w:r>
      <w:proofErr w:type="spellEnd"/>
      <w:r w:rsidR="00712C17" w:rsidRPr="00AF4B0D">
        <w:rPr>
          <w:rFonts w:eastAsia="Times New Roman" w:cs="Times New Roman"/>
          <w:b/>
          <w:kern w:val="36"/>
          <w:szCs w:val="24"/>
          <w:lang w:eastAsia="ru-RU"/>
        </w:rPr>
        <w:t xml:space="preserve"> район»</w:t>
      </w:r>
      <w:r w:rsidR="00413208" w:rsidRPr="00AF4B0D">
        <w:rPr>
          <w:rFonts w:eastAsia="Times New Roman" w:cs="Times New Roman"/>
          <w:b/>
          <w:kern w:val="36"/>
          <w:szCs w:val="24"/>
          <w:lang w:eastAsia="ru-RU"/>
        </w:rPr>
        <w:t xml:space="preserve"> </w:t>
      </w:r>
      <w:r w:rsidR="00413208" w:rsidRPr="00AF4B0D">
        <w:rPr>
          <w:rFonts w:cs="Times New Roman"/>
          <w:b/>
          <w:szCs w:val="24"/>
        </w:rPr>
        <w:t>и МО «</w:t>
      </w:r>
      <w:proofErr w:type="spellStart"/>
      <w:r w:rsidR="00413208" w:rsidRPr="00AF4B0D">
        <w:rPr>
          <w:rFonts w:cs="Times New Roman"/>
          <w:b/>
          <w:szCs w:val="24"/>
        </w:rPr>
        <w:t>Майнское</w:t>
      </w:r>
      <w:proofErr w:type="spellEnd"/>
      <w:r w:rsidR="00413208" w:rsidRPr="00AF4B0D">
        <w:rPr>
          <w:rFonts w:cs="Times New Roman"/>
          <w:b/>
          <w:szCs w:val="24"/>
        </w:rPr>
        <w:t xml:space="preserve"> городское поселение»</w:t>
      </w:r>
      <w:r w:rsidR="00712C17" w:rsidRPr="00AF4B0D">
        <w:rPr>
          <w:rFonts w:eastAsia="Times New Roman" w:cs="Times New Roman"/>
          <w:b/>
          <w:kern w:val="36"/>
          <w:szCs w:val="24"/>
          <w:lang w:eastAsia="ru-RU"/>
        </w:rPr>
        <w:t xml:space="preserve"> </w:t>
      </w:r>
    </w:p>
    <w:p w:rsidR="00712C17" w:rsidRPr="00AF4B0D" w:rsidRDefault="009A2C4F" w:rsidP="00413208">
      <w:pPr>
        <w:spacing w:after="0" w:line="240" w:lineRule="auto"/>
        <w:ind w:firstLine="709"/>
        <w:jc w:val="center"/>
        <w:rPr>
          <w:rFonts w:cs="Times New Roman"/>
          <w:b/>
          <w:szCs w:val="24"/>
        </w:rPr>
      </w:pPr>
      <w:r w:rsidRPr="00AF4B0D">
        <w:rPr>
          <w:rFonts w:eastAsia="Times New Roman" w:cs="Times New Roman"/>
          <w:b/>
          <w:kern w:val="36"/>
          <w:szCs w:val="24"/>
          <w:lang w:eastAsia="ru-RU"/>
        </w:rPr>
        <w:t>по итогам</w:t>
      </w:r>
      <w:r w:rsidR="00712C17" w:rsidRPr="00AF4B0D">
        <w:rPr>
          <w:rFonts w:eastAsia="Times New Roman" w:cs="Times New Roman"/>
          <w:b/>
          <w:kern w:val="36"/>
          <w:szCs w:val="24"/>
          <w:lang w:eastAsia="ru-RU"/>
        </w:rPr>
        <w:t xml:space="preserve"> </w:t>
      </w:r>
      <w:r w:rsidR="002B0AC9" w:rsidRPr="00AF4B0D">
        <w:rPr>
          <w:rFonts w:eastAsia="Times New Roman" w:cs="Times New Roman"/>
          <w:b/>
          <w:kern w:val="36"/>
          <w:szCs w:val="24"/>
          <w:lang w:eastAsia="ru-RU"/>
        </w:rPr>
        <w:t xml:space="preserve"> 20</w:t>
      </w:r>
      <w:r w:rsidR="00FF626D" w:rsidRPr="00AF4B0D">
        <w:rPr>
          <w:rFonts w:eastAsia="Times New Roman" w:cs="Times New Roman"/>
          <w:b/>
          <w:kern w:val="36"/>
          <w:szCs w:val="24"/>
          <w:lang w:eastAsia="ru-RU"/>
        </w:rPr>
        <w:t>23</w:t>
      </w:r>
      <w:r w:rsidR="0072163F" w:rsidRPr="00AF4B0D">
        <w:rPr>
          <w:rFonts w:eastAsia="Times New Roman" w:cs="Times New Roman"/>
          <w:b/>
          <w:kern w:val="36"/>
          <w:szCs w:val="24"/>
          <w:lang w:eastAsia="ru-RU"/>
        </w:rPr>
        <w:t xml:space="preserve"> год</w:t>
      </w:r>
      <w:r w:rsidR="00200AAE" w:rsidRPr="00AF4B0D">
        <w:rPr>
          <w:rFonts w:eastAsia="Times New Roman" w:cs="Times New Roman"/>
          <w:b/>
          <w:kern w:val="36"/>
          <w:szCs w:val="24"/>
          <w:lang w:eastAsia="ru-RU"/>
        </w:rPr>
        <w:t>а</w:t>
      </w:r>
      <w:r w:rsidR="009C0AA7" w:rsidRPr="00AF4B0D">
        <w:rPr>
          <w:rFonts w:eastAsia="Times New Roman" w:cs="Times New Roman"/>
          <w:b/>
          <w:kern w:val="36"/>
          <w:szCs w:val="24"/>
          <w:lang w:eastAsia="ru-RU"/>
        </w:rPr>
        <w:t>.</w:t>
      </w:r>
    </w:p>
    <w:p w:rsidR="00046D98" w:rsidRPr="00AF4B0D" w:rsidRDefault="00046D98" w:rsidP="00DF4A7A">
      <w:pPr>
        <w:spacing w:after="75" w:line="240" w:lineRule="auto"/>
        <w:jc w:val="center"/>
        <w:outlineLvl w:val="0"/>
        <w:rPr>
          <w:rFonts w:eastAsia="Times New Roman" w:cs="Times New Roman"/>
          <w:b/>
          <w:kern w:val="36"/>
          <w:szCs w:val="24"/>
          <w:lang w:eastAsia="ru-RU"/>
        </w:rPr>
      </w:pPr>
    </w:p>
    <w:p w:rsidR="00024FDB" w:rsidRPr="00AF4B0D" w:rsidRDefault="00024FDB" w:rsidP="00046D98">
      <w:pPr>
        <w:spacing w:after="0" w:line="240" w:lineRule="auto"/>
        <w:jc w:val="center"/>
        <w:rPr>
          <w:rFonts w:cs="Times New Roman"/>
          <w:b/>
          <w:bCs/>
          <w:szCs w:val="24"/>
        </w:rPr>
      </w:pPr>
      <w:r w:rsidRPr="00AF4B0D">
        <w:rPr>
          <w:rFonts w:cs="Times New Roman"/>
          <w:b/>
          <w:bCs/>
          <w:szCs w:val="24"/>
        </w:rPr>
        <w:t>Введение</w:t>
      </w:r>
    </w:p>
    <w:p w:rsidR="002840E1" w:rsidRPr="00AF4B0D" w:rsidRDefault="002840E1" w:rsidP="00046D98">
      <w:pPr>
        <w:spacing w:after="0" w:line="240" w:lineRule="auto"/>
        <w:jc w:val="center"/>
        <w:rPr>
          <w:rFonts w:cs="Times New Roman"/>
          <w:b/>
          <w:bCs/>
          <w:szCs w:val="24"/>
        </w:rPr>
      </w:pPr>
    </w:p>
    <w:p w:rsidR="00024FDB" w:rsidRPr="00AF4B0D" w:rsidRDefault="00024FDB" w:rsidP="00024FDB">
      <w:pPr>
        <w:tabs>
          <w:tab w:val="left" w:pos="993"/>
        </w:tabs>
        <w:suppressAutoHyphens/>
        <w:spacing w:after="0" w:line="245" w:lineRule="auto"/>
        <w:ind w:firstLine="709"/>
        <w:jc w:val="both"/>
        <w:rPr>
          <w:rFonts w:eastAsia="Calibri" w:cs="Times New Roman"/>
          <w:szCs w:val="24"/>
        </w:rPr>
      </w:pPr>
      <w:r w:rsidRPr="00AF4B0D">
        <w:rPr>
          <w:rFonts w:eastAsia="Calibri" w:cs="Times New Roman"/>
          <w:szCs w:val="24"/>
        </w:rPr>
        <w:t>Сводный годовой доклад о ходе реализации и об оценке эффективности муниц</w:t>
      </w:r>
      <w:r w:rsidR="00FF626D" w:rsidRPr="00AF4B0D">
        <w:rPr>
          <w:rFonts w:eastAsia="Calibri" w:cs="Times New Roman"/>
          <w:szCs w:val="24"/>
        </w:rPr>
        <w:t>ипальных программ по итогам 2023</w:t>
      </w:r>
      <w:r w:rsidRPr="00AF4B0D">
        <w:rPr>
          <w:rFonts w:eastAsia="Calibri" w:cs="Times New Roman"/>
          <w:szCs w:val="24"/>
        </w:rPr>
        <w:t xml:space="preserve"> года подготовлен в соответствии с Правилами разработки, реализации и оценки эффективности </w:t>
      </w:r>
      <w:r w:rsidR="00692515" w:rsidRPr="00AF4B0D">
        <w:rPr>
          <w:rFonts w:eastAsia="Calibri" w:cs="Times New Roman"/>
          <w:szCs w:val="24"/>
        </w:rPr>
        <w:t xml:space="preserve">муниципальных </w:t>
      </w:r>
      <w:r w:rsidRPr="00AF4B0D">
        <w:rPr>
          <w:rFonts w:eastAsia="Calibri" w:cs="Times New Roman"/>
          <w:szCs w:val="24"/>
        </w:rPr>
        <w:t xml:space="preserve">программ </w:t>
      </w:r>
      <w:r w:rsidR="00692515" w:rsidRPr="00AF4B0D">
        <w:rPr>
          <w:rFonts w:eastAsia="Calibri" w:cs="Times New Roman"/>
          <w:szCs w:val="24"/>
        </w:rPr>
        <w:t>муниципального образования "</w:t>
      </w:r>
      <w:proofErr w:type="spellStart"/>
      <w:r w:rsidR="00692515" w:rsidRPr="00AF4B0D">
        <w:rPr>
          <w:rFonts w:eastAsia="Calibri" w:cs="Times New Roman"/>
          <w:szCs w:val="24"/>
        </w:rPr>
        <w:t>Майнский</w:t>
      </w:r>
      <w:proofErr w:type="spellEnd"/>
      <w:r w:rsidR="00692515" w:rsidRPr="00AF4B0D">
        <w:rPr>
          <w:rFonts w:eastAsia="Calibri" w:cs="Times New Roman"/>
          <w:szCs w:val="24"/>
        </w:rPr>
        <w:t xml:space="preserve"> район"</w:t>
      </w:r>
      <w:r w:rsidRPr="00AF4B0D">
        <w:rPr>
          <w:rFonts w:eastAsia="Calibri" w:cs="Times New Roman"/>
          <w:szCs w:val="24"/>
        </w:rPr>
        <w:t xml:space="preserve">, а также осуществления контроля за ходом их реализации, утверждёнными </w:t>
      </w:r>
      <w:r w:rsidR="00692515" w:rsidRPr="00AF4B0D">
        <w:rPr>
          <w:rFonts w:eastAsia="Calibri" w:cs="Times New Roman"/>
          <w:szCs w:val="24"/>
        </w:rPr>
        <w:t>постановлением администрации муниципального образования "</w:t>
      </w:r>
      <w:proofErr w:type="spellStart"/>
      <w:r w:rsidR="00692515" w:rsidRPr="00AF4B0D">
        <w:rPr>
          <w:rFonts w:eastAsia="Calibri" w:cs="Times New Roman"/>
          <w:szCs w:val="24"/>
        </w:rPr>
        <w:t>Майнский</w:t>
      </w:r>
      <w:proofErr w:type="spellEnd"/>
      <w:r w:rsidR="00692515" w:rsidRPr="00AF4B0D">
        <w:rPr>
          <w:rFonts w:eastAsia="Calibri" w:cs="Times New Roman"/>
          <w:szCs w:val="24"/>
        </w:rPr>
        <w:t xml:space="preserve"> район" от 13.01.2023 № 13</w:t>
      </w:r>
      <w:r w:rsidRPr="00AF4B0D">
        <w:rPr>
          <w:rFonts w:eastAsia="Calibri" w:cs="Times New Roman"/>
          <w:szCs w:val="24"/>
        </w:rPr>
        <w:t>, на основе представленных муниципальными заказчиками муниципальных программ в Управление экономического развития  годовых отчётов о ходе реализации и об оценке эффективности муниципальных программ МО "</w:t>
      </w:r>
      <w:proofErr w:type="spellStart"/>
      <w:r w:rsidRPr="00AF4B0D">
        <w:rPr>
          <w:rFonts w:eastAsia="Calibri" w:cs="Times New Roman"/>
          <w:szCs w:val="24"/>
        </w:rPr>
        <w:t>Майнский</w:t>
      </w:r>
      <w:proofErr w:type="spellEnd"/>
      <w:r w:rsidRPr="00AF4B0D">
        <w:rPr>
          <w:rFonts w:eastAsia="Calibri" w:cs="Times New Roman"/>
          <w:szCs w:val="24"/>
        </w:rPr>
        <w:t xml:space="preserve"> район".</w:t>
      </w:r>
    </w:p>
    <w:p w:rsidR="00024FDB" w:rsidRPr="00AF4B0D" w:rsidRDefault="00024FDB" w:rsidP="001F683B">
      <w:pPr>
        <w:spacing w:after="0" w:line="240" w:lineRule="auto"/>
        <w:ind w:firstLine="709"/>
        <w:jc w:val="both"/>
        <w:rPr>
          <w:szCs w:val="24"/>
        </w:rPr>
      </w:pPr>
    </w:p>
    <w:p w:rsidR="00F708CC" w:rsidRPr="00AF4B0D" w:rsidRDefault="00F708CC" w:rsidP="00F708CC">
      <w:pPr>
        <w:spacing w:after="0" w:line="240" w:lineRule="auto"/>
        <w:jc w:val="center"/>
        <w:rPr>
          <w:rFonts w:cs="Times New Roman"/>
          <w:b/>
          <w:bCs/>
          <w:szCs w:val="24"/>
        </w:rPr>
      </w:pPr>
      <w:r w:rsidRPr="00AF4B0D">
        <w:rPr>
          <w:rFonts w:cs="Times New Roman"/>
          <w:b/>
          <w:bCs/>
          <w:szCs w:val="24"/>
        </w:rPr>
        <w:t>Сводные данные о ходе выполнения муниципальных программ</w:t>
      </w:r>
    </w:p>
    <w:p w:rsidR="00F708CC" w:rsidRPr="00AF4B0D" w:rsidRDefault="00F708CC" w:rsidP="00F708CC">
      <w:pPr>
        <w:spacing w:after="75" w:line="240" w:lineRule="auto"/>
        <w:jc w:val="center"/>
        <w:outlineLvl w:val="0"/>
        <w:rPr>
          <w:rFonts w:eastAsia="Times New Roman" w:cs="Times New Roman"/>
          <w:b/>
          <w:kern w:val="36"/>
          <w:sz w:val="28"/>
          <w:szCs w:val="28"/>
          <w:lang w:eastAsia="ru-RU"/>
        </w:rPr>
      </w:pPr>
    </w:p>
    <w:p w:rsidR="00FF626D" w:rsidRPr="00AF4B0D" w:rsidRDefault="00FF626D" w:rsidP="00FF626D">
      <w:pPr>
        <w:tabs>
          <w:tab w:val="left" w:pos="993"/>
        </w:tabs>
        <w:suppressAutoHyphens/>
        <w:spacing w:after="0" w:line="245" w:lineRule="auto"/>
        <w:ind w:firstLine="709"/>
        <w:jc w:val="both"/>
        <w:rPr>
          <w:rFonts w:ascii="PT Astra Serif" w:eastAsia="Calibri" w:hAnsi="PT Astra Serif" w:cs="Times New Roman"/>
          <w:sz w:val="28"/>
          <w:szCs w:val="28"/>
        </w:rPr>
      </w:pPr>
      <w:r w:rsidRPr="00AF4B0D">
        <w:rPr>
          <w:szCs w:val="24"/>
        </w:rPr>
        <w:t xml:space="preserve">Согласно перечню муниципальных программ </w:t>
      </w:r>
      <w:r w:rsidRPr="00AF4B0D">
        <w:rPr>
          <w:rFonts w:cs="Times New Roman"/>
          <w:szCs w:val="24"/>
        </w:rPr>
        <w:t>МО «</w:t>
      </w:r>
      <w:proofErr w:type="spellStart"/>
      <w:r w:rsidRPr="00AF4B0D">
        <w:rPr>
          <w:rFonts w:cs="Times New Roman"/>
          <w:szCs w:val="24"/>
        </w:rPr>
        <w:t>Майнский</w:t>
      </w:r>
      <w:proofErr w:type="spellEnd"/>
      <w:r w:rsidRPr="00AF4B0D">
        <w:rPr>
          <w:rFonts w:cs="Times New Roman"/>
          <w:szCs w:val="24"/>
        </w:rPr>
        <w:t xml:space="preserve"> район»</w:t>
      </w:r>
      <w:r w:rsidRPr="00AF4B0D">
        <w:rPr>
          <w:szCs w:val="24"/>
        </w:rPr>
        <w:t xml:space="preserve">, утверждённому </w:t>
      </w:r>
      <w:r w:rsidRPr="00AF4B0D">
        <w:rPr>
          <w:rFonts w:cs="Times New Roman"/>
          <w:color w:val="000000"/>
          <w:szCs w:val="24"/>
        </w:rPr>
        <w:t>Постановлением Администрации МО "</w:t>
      </w:r>
      <w:proofErr w:type="spellStart"/>
      <w:r w:rsidRPr="00AF4B0D">
        <w:rPr>
          <w:rFonts w:cs="Times New Roman"/>
          <w:color w:val="000000"/>
          <w:szCs w:val="24"/>
        </w:rPr>
        <w:t>Майнский</w:t>
      </w:r>
      <w:proofErr w:type="spellEnd"/>
      <w:r w:rsidRPr="00AF4B0D">
        <w:rPr>
          <w:rFonts w:cs="Times New Roman"/>
          <w:color w:val="000000"/>
          <w:szCs w:val="24"/>
        </w:rPr>
        <w:t xml:space="preserve"> район"</w:t>
      </w:r>
      <w:r w:rsidRPr="00AF4B0D">
        <w:rPr>
          <w:szCs w:val="24"/>
        </w:rPr>
        <w:t xml:space="preserve"> </w:t>
      </w:r>
      <w:r w:rsidRPr="00AF4B0D">
        <w:rPr>
          <w:szCs w:val="24"/>
        </w:rPr>
        <w:br/>
        <w:t xml:space="preserve">от 25 июля 2022 № 945  в редакции </w:t>
      </w:r>
      <w:r w:rsidRPr="00AF4B0D">
        <w:rPr>
          <w:rFonts w:cs="Times New Roman"/>
          <w:color w:val="000000"/>
          <w:szCs w:val="24"/>
        </w:rPr>
        <w:t>постановления администрации МО "</w:t>
      </w:r>
      <w:proofErr w:type="spellStart"/>
      <w:r w:rsidRPr="00AF4B0D">
        <w:rPr>
          <w:rFonts w:cs="Times New Roman"/>
          <w:color w:val="000000"/>
          <w:szCs w:val="24"/>
        </w:rPr>
        <w:t>Майнский</w:t>
      </w:r>
      <w:proofErr w:type="spellEnd"/>
      <w:r w:rsidRPr="00AF4B0D">
        <w:rPr>
          <w:rFonts w:cs="Times New Roman"/>
          <w:color w:val="000000"/>
          <w:szCs w:val="24"/>
        </w:rPr>
        <w:t xml:space="preserve"> район"</w:t>
      </w:r>
      <w:r w:rsidRPr="00AF4B0D">
        <w:rPr>
          <w:szCs w:val="24"/>
        </w:rPr>
        <w:t xml:space="preserve"> </w:t>
      </w:r>
      <w:r w:rsidRPr="00AF4B0D">
        <w:rPr>
          <w:szCs w:val="24"/>
        </w:rPr>
        <w:br/>
        <w:t xml:space="preserve">от 07 апреля 2023 № 296   , </w:t>
      </w:r>
      <w:r w:rsidRPr="00AF4B0D">
        <w:rPr>
          <w:rFonts w:cs="Times New Roman"/>
          <w:szCs w:val="24"/>
        </w:rPr>
        <w:t>в 2023 году на территории МО "</w:t>
      </w:r>
      <w:proofErr w:type="spellStart"/>
      <w:r w:rsidRPr="00AF4B0D">
        <w:rPr>
          <w:rFonts w:cs="Times New Roman"/>
          <w:szCs w:val="24"/>
        </w:rPr>
        <w:t>Майнский</w:t>
      </w:r>
      <w:proofErr w:type="spellEnd"/>
      <w:r w:rsidRPr="00AF4B0D">
        <w:rPr>
          <w:rFonts w:cs="Times New Roman"/>
          <w:szCs w:val="24"/>
        </w:rPr>
        <w:t xml:space="preserve"> район" реализуется  31 муниципальная программа</w:t>
      </w:r>
      <w:r w:rsidRPr="00AF4B0D">
        <w:rPr>
          <w:rFonts w:ascii="PT Astra Serif" w:eastAsia="Calibri" w:hAnsi="PT Astra Serif" w:cs="Times New Roman"/>
          <w:sz w:val="28"/>
          <w:szCs w:val="28"/>
        </w:rPr>
        <w:t xml:space="preserve">. </w:t>
      </w:r>
    </w:p>
    <w:p w:rsidR="00FF626D" w:rsidRPr="00AF4B0D" w:rsidRDefault="00FF626D" w:rsidP="00FF626D">
      <w:pPr>
        <w:tabs>
          <w:tab w:val="left" w:pos="993"/>
        </w:tabs>
        <w:suppressAutoHyphens/>
        <w:spacing w:after="0" w:line="245" w:lineRule="auto"/>
        <w:ind w:firstLine="709"/>
        <w:jc w:val="both"/>
        <w:rPr>
          <w:rFonts w:ascii="PT Astra Serif" w:eastAsia="Calibri" w:hAnsi="PT Astra Serif"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0"/>
        <w:gridCol w:w="1287"/>
        <w:gridCol w:w="4955"/>
      </w:tblGrid>
      <w:tr w:rsidR="00FF626D" w:rsidRPr="00AF4B0D" w:rsidTr="00807B38">
        <w:trPr>
          <w:trHeight w:val="586"/>
        </w:trPr>
        <w:tc>
          <w:tcPr>
            <w:tcW w:w="534" w:type="dxa"/>
          </w:tcPr>
          <w:p w:rsidR="00FF626D" w:rsidRPr="00AF4B0D" w:rsidRDefault="00FF626D" w:rsidP="00807B38">
            <w:pPr>
              <w:pStyle w:val="42"/>
              <w:shd w:val="clear" w:color="auto" w:fill="auto"/>
              <w:spacing w:before="0" w:after="0" w:line="240" w:lineRule="exact"/>
              <w:ind w:right="-57"/>
              <w:jc w:val="center"/>
              <w:rPr>
                <w:rFonts w:cs="Times New Roman"/>
                <w:b w:val="0"/>
                <w:sz w:val="22"/>
                <w:szCs w:val="22"/>
              </w:rPr>
            </w:pPr>
            <w:r w:rsidRPr="00AF4B0D">
              <w:rPr>
                <w:rFonts w:cs="Times New Roman"/>
                <w:b w:val="0"/>
                <w:sz w:val="22"/>
                <w:szCs w:val="22"/>
              </w:rPr>
              <w:t xml:space="preserve">№ </w:t>
            </w:r>
            <w:proofErr w:type="spellStart"/>
            <w:r w:rsidRPr="00AF4B0D">
              <w:rPr>
                <w:rFonts w:cs="Times New Roman"/>
                <w:b w:val="0"/>
                <w:sz w:val="22"/>
                <w:szCs w:val="22"/>
              </w:rPr>
              <w:t>п</w:t>
            </w:r>
            <w:proofErr w:type="spellEnd"/>
            <w:r w:rsidRPr="00AF4B0D">
              <w:rPr>
                <w:rFonts w:cs="Times New Roman"/>
                <w:b w:val="0"/>
                <w:sz w:val="22"/>
                <w:szCs w:val="22"/>
              </w:rPr>
              <w:t>/</w:t>
            </w:r>
            <w:proofErr w:type="spellStart"/>
            <w:r w:rsidRPr="00AF4B0D">
              <w:rPr>
                <w:rFonts w:cs="Times New Roman"/>
                <w:b w:val="0"/>
                <w:sz w:val="22"/>
                <w:szCs w:val="22"/>
              </w:rPr>
              <w:t>п</w:t>
            </w:r>
            <w:proofErr w:type="spellEnd"/>
          </w:p>
        </w:tc>
        <w:tc>
          <w:tcPr>
            <w:tcW w:w="3680" w:type="dxa"/>
          </w:tcPr>
          <w:p w:rsidR="00FF626D" w:rsidRPr="00AF4B0D" w:rsidRDefault="00FF626D" w:rsidP="00807B38">
            <w:pPr>
              <w:pStyle w:val="42"/>
              <w:shd w:val="clear" w:color="auto" w:fill="auto"/>
              <w:spacing w:before="0" w:after="0" w:line="240" w:lineRule="auto"/>
              <w:jc w:val="center"/>
              <w:rPr>
                <w:rFonts w:cs="Times New Roman"/>
                <w:b w:val="0"/>
                <w:sz w:val="22"/>
                <w:szCs w:val="22"/>
              </w:rPr>
            </w:pPr>
            <w:r w:rsidRPr="00AF4B0D">
              <w:rPr>
                <w:rFonts w:cs="Times New Roman"/>
                <w:b w:val="0"/>
                <w:sz w:val="22"/>
                <w:szCs w:val="22"/>
              </w:rPr>
              <w:t>Наименование муниципальной программы</w:t>
            </w:r>
          </w:p>
        </w:tc>
        <w:tc>
          <w:tcPr>
            <w:tcW w:w="1287" w:type="dxa"/>
          </w:tcPr>
          <w:p w:rsidR="00FF626D" w:rsidRPr="00AF4B0D" w:rsidRDefault="00FF626D" w:rsidP="00807B38">
            <w:pPr>
              <w:pStyle w:val="42"/>
              <w:shd w:val="clear" w:color="auto" w:fill="auto"/>
              <w:spacing w:before="0" w:after="0" w:line="240" w:lineRule="auto"/>
              <w:ind w:firstLine="11"/>
              <w:jc w:val="center"/>
              <w:rPr>
                <w:rFonts w:cs="Times New Roman"/>
                <w:b w:val="0"/>
                <w:sz w:val="22"/>
                <w:szCs w:val="22"/>
              </w:rPr>
            </w:pPr>
            <w:r w:rsidRPr="00AF4B0D">
              <w:rPr>
                <w:rFonts w:cs="Times New Roman"/>
                <w:b w:val="0"/>
                <w:sz w:val="22"/>
                <w:szCs w:val="22"/>
              </w:rPr>
              <w:t>Сроки реализации</w:t>
            </w:r>
          </w:p>
        </w:tc>
        <w:tc>
          <w:tcPr>
            <w:tcW w:w="4955" w:type="dxa"/>
          </w:tcPr>
          <w:p w:rsidR="00FF626D" w:rsidRPr="00AF4B0D" w:rsidRDefault="00FF626D" w:rsidP="00807B38">
            <w:pPr>
              <w:pStyle w:val="42"/>
              <w:shd w:val="clear" w:color="auto" w:fill="auto"/>
              <w:spacing w:before="0" w:after="0" w:line="240" w:lineRule="auto"/>
              <w:ind w:firstLine="14"/>
              <w:jc w:val="center"/>
              <w:rPr>
                <w:rFonts w:cs="Times New Roman"/>
                <w:b w:val="0"/>
                <w:sz w:val="22"/>
                <w:szCs w:val="22"/>
              </w:rPr>
            </w:pPr>
            <w:r w:rsidRPr="00AF4B0D">
              <w:rPr>
                <w:rFonts w:cs="Times New Roman"/>
                <w:b w:val="0"/>
                <w:sz w:val="22"/>
                <w:szCs w:val="22"/>
              </w:rPr>
              <w:t xml:space="preserve">Наименование муниципального заказчика </w:t>
            </w:r>
          </w:p>
        </w:tc>
      </w:tr>
      <w:tr w:rsidR="00FF626D" w:rsidRPr="00AF4B0D" w:rsidTr="00807B38">
        <w:trPr>
          <w:trHeight w:val="1439"/>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1287"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2022-2024</w:t>
            </w:r>
          </w:p>
        </w:tc>
        <w:tc>
          <w:tcPr>
            <w:tcW w:w="4955" w:type="dxa"/>
          </w:tcPr>
          <w:p w:rsidR="00FF626D" w:rsidRPr="00AF4B0D" w:rsidRDefault="00FF626D" w:rsidP="00807B38">
            <w:pPr>
              <w:spacing w:line="240" w:lineRule="exact"/>
              <w:ind w:left="-14" w:right="-57" w:firstLine="14"/>
              <w:rPr>
                <w:rFonts w:cs="Times New Roman"/>
                <w:sz w:val="22"/>
              </w:rPr>
            </w:pPr>
            <w:r w:rsidRPr="00AF4B0D">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r>
      <w:tr w:rsidR="00FF626D" w:rsidRPr="00AF4B0D" w:rsidTr="00807B38">
        <w:trPr>
          <w:trHeight w:val="1491"/>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 </w:t>
            </w:r>
            <w:proofErr w:type="spellStart"/>
            <w:r w:rsidRPr="00AF4B0D">
              <w:rPr>
                <w:sz w:val="22"/>
                <w:szCs w:val="22"/>
              </w:rPr>
              <w:t>Майнского</w:t>
            </w:r>
            <w:proofErr w:type="spellEnd"/>
            <w:r w:rsidRPr="00AF4B0D">
              <w:rPr>
                <w:sz w:val="22"/>
                <w:szCs w:val="22"/>
              </w:rPr>
              <w:t xml:space="preserve"> района Ульяновской области</w:t>
            </w:r>
          </w:p>
        </w:tc>
        <w:tc>
          <w:tcPr>
            <w:tcW w:w="1287" w:type="dxa"/>
          </w:tcPr>
          <w:p w:rsidR="00FF626D" w:rsidRPr="00AF4B0D" w:rsidRDefault="00FF626D" w:rsidP="00807B38">
            <w:pPr>
              <w:spacing w:line="240" w:lineRule="exact"/>
              <w:ind w:left="-14" w:right="-57" w:firstLine="14"/>
              <w:rPr>
                <w:rFonts w:cs="Times New Roman"/>
                <w:sz w:val="22"/>
              </w:rPr>
            </w:pPr>
            <w:r w:rsidRPr="00AF4B0D">
              <w:rPr>
                <w:rFonts w:cs="Times New Roman"/>
                <w:sz w:val="22"/>
              </w:rPr>
              <w:t>2022-2024</w:t>
            </w:r>
          </w:p>
        </w:tc>
        <w:tc>
          <w:tcPr>
            <w:tcW w:w="4955" w:type="dxa"/>
          </w:tcPr>
          <w:p w:rsidR="00FF626D" w:rsidRPr="00AF4B0D" w:rsidRDefault="00FF626D" w:rsidP="00807B38">
            <w:pPr>
              <w:spacing w:line="240" w:lineRule="exact"/>
              <w:ind w:left="-14" w:right="-57" w:firstLine="14"/>
              <w:rPr>
                <w:rFonts w:cs="Times New Roman"/>
                <w:color w:val="000000"/>
                <w:sz w:val="22"/>
                <w:shd w:val="clear" w:color="auto" w:fill="FFFFFF"/>
              </w:rPr>
            </w:pPr>
            <w:r w:rsidRPr="00AF4B0D">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r>
      <w:tr w:rsidR="00FF626D" w:rsidRPr="00AF4B0D" w:rsidTr="00807B38">
        <w:trPr>
          <w:trHeight w:val="1968"/>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FF626D" w:rsidRPr="00AF4B0D" w:rsidRDefault="00FF626D" w:rsidP="00807B38">
            <w:pPr>
              <w:pStyle w:val="42"/>
              <w:shd w:val="clear" w:color="auto" w:fill="auto"/>
              <w:spacing w:before="0" w:after="0" w:line="240" w:lineRule="exact"/>
              <w:ind w:right="-57"/>
              <w:jc w:val="center"/>
              <w:rPr>
                <w:rFonts w:cs="Times New Roman"/>
                <w:b w:val="0"/>
                <w:sz w:val="22"/>
                <w:szCs w:val="22"/>
              </w:rPr>
            </w:pPr>
            <w:r w:rsidRPr="00AF4B0D">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1287" w:type="dxa"/>
          </w:tcPr>
          <w:p w:rsidR="00FF626D" w:rsidRPr="00AF4B0D" w:rsidRDefault="00FF626D" w:rsidP="00807B38">
            <w:pPr>
              <w:pStyle w:val="42"/>
              <w:shd w:val="clear" w:color="auto" w:fill="auto"/>
              <w:spacing w:before="0" w:after="0" w:line="240" w:lineRule="exact"/>
              <w:ind w:left="-14" w:right="-57" w:firstLine="14"/>
              <w:rPr>
                <w:rFonts w:cs="Times New Roman"/>
                <w:b w:val="0"/>
                <w:sz w:val="22"/>
                <w:szCs w:val="22"/>
              </w:rPr>
            </w:pPr>
            <w:r w:rsidRPr="00AF4B0D">
              <w:rPr>
                <w:rFonts w:cs="Times New Roman"/>
                <w:b w:val="0"/>
                <w:sz w:val="22"/>
                <w:szCs w:val="22"/>
              </w:rPr>
              <w:t>2021-2023</w:t>
            </w:r>
          </w:p>
        </w:tc>
        <w:tc>
          <w:tcPr>
            <w:tcW w:w="4955" w:type="dxa"/>
          </w:tcPr>
          <w:p w:rsidR="00FF626D" w:rsidRPr="00AF4B0D" w:rsidRDefault="00FF626D" w:rsidP="00807B38">
            <w:pPr>
              <w:pStyle w:val="42"/>
              <w:shd w:val="clear" w:color="auto" w:fill="auto"/>
              <w:spacing w:before="0" w:after="0" w:line="240" w:lineRule="exact"/>
              <w:ind w:left="-14" w:right="-57" w:firstLine="14"/>
              <w:rPr>
                <w:rFonts w:cs="Times New Roman"/>
                <w:b w:val="0"/>
                <w:sz w:val="22"/>
                <w:szCs w:val="22"/>
              </w:rPr>
            </w:pPr>
            <w:r w:rsidRPr="00AF4B0D">
              <w:rPr>
                <w:rFonts w:cs="Times New Roman"/>
                <w:b w:val="0"/>
                <w:sz w:val="22"/>
                <w:szCs w:val="22"/>
              </w:rPr>
              <w:t>Отдел делам ГО и ЧС и взаимодействию с правоохранительными органами администрации муниципального образования «</w:t>
            </w:r>
            <w:proofErr w:type="spellStart"/>
            <w:r w:rsidRPr="00AF4B0D">
              <w:rPr>
                <w:rFonts w:cs="Times New Roman"/>
                <w:b w:val="0"/>
                <w:sz w:val="22"/>
                <w:szCs w:val="22"/>
              </w:rPr>
              <w:t>Майнский</w:t>
            </w:r>
            <w:proofErr w:type="spellEnd"/>
            <w:r w:rsidRPr="00AF4B0D">
              <w:rPr>
                <w:rFonts w:cs="Times New Roman"/>
                <w:b w:val="0"/>
                <w:sz w:val="22"/>
                <w:szCs w:val="22"/>
              </w:rPr>
              <w:t xml:space="preserve"> район»</w:t>
            </w:r>
          </w:p>
          <w:p w:rsidR="00FF626D" w:rsidRPr="00AF4B0D" w:rsidRDefault="00FF626D" w:rsidP="00807B38">
            <w:pPr>
              <w:pStyle w:val="42"/>
              <w:shd w:val="clear" w:color="auto" w:fill="auto"/>
              <w:spacing w:before="0" w:after="0" w:line="240" w:lineRule="exact"/>
              <w:ind w:left="-14" w:right="-57" w:firstLine="14"/>
              <w:rPr>
                <w:rFonts w:cs="Times New Roman"/>
                <w:b w:val="0"/>
                <w:sz w:val="22"/>
                <w:szCs w:val="22"/>
              </w:rPr>
            </w:pPr>
          </w:p>
        </w:tc>
      </w:tr>
      <w:tr w:rsidR="00FF626D" w:rsidRPr="00AF4B0D" w:rsidTr="00807B38">
        <w:trPr>
          <w:trHeight w:val="562"/>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FF626D" w:rsidRPr="00AF4B0D" w:rsidRDefault="00FF626D" w:rsidP="00807B38">
            <w:pPr>
              <w:pStyle w:val="42"/>
              <w:shd w:val="clear" w:color="auto" w:fill="auto"/>
              <w:spacing w:before="0" w:after="0" w:line="240" w:lineRule="auto"/>
              <w:jc w:val="center"/>
              <w:rPr>
                <w:rFonts w:cs="Times New Roman"/>
                <w:b w:val="0"/>
                <w:bCs w:val="0"/>
                <w:sz w:val="22"/>
                <w:szCs w:val="22"/>
              </w:rPr>
            </w:pPr>
            <w:r w:rsidRPr="00AF4B0D">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1287" w:type="dxa"/>
          </w:tcPr>
          <w:p w:rsidR="00FF626D" w:rsidRPr="00AF4B0D" w:rsidRDefault="00FF626D" w:rsidP="00807B38">
            <w:pPr>
              <w:spacing w:after="0" w:line="240" w:lineRule="auto"/>
              <w:ind w:firstLine="14"/>
              <w:rPr>
                <w:rFonts w:cs="Times New Roman"/>
                <w:sz w:val="22"/>
              </w:rPr>
            </w:pPr>
            <w:r w:rsidRPr="00AF4B0D">
              <w:rPr>
                <w:rFonts w:cs="Times New Roman"/>
                <w:sz w:val="22"/>
              </w:rPr>
              <w:t>2023-2025</w:t>
            </w:r>
          </w:p>
        </w:tc>
        <w:tc>
          <w:tcPr>
            <w:tcW w:w="4955" w:type="dxa"/>
          </w:tcPr>
          <w:p w:rsidR="00FF626D" w:rsidRPr="00AF4B0D" w:rsidRDefault="00FF626D" w:rsidP="00807B38">
            <w:pPr>
              <w:spacing w:after="0" w:line="240" w:lineRule="auto"/>
              <w:ind w:firstLine="14"/>
              <w:rPr>
                <w:rFonts w:cs="Times New Roman"/>
                <w:sz w:val="22"/>
              </w:rPr>
            </w:pPr>
            <w:r w:rsidRPr="00AF4B0D">
              <w:rPr>
                <w:rFonts w:cs="Times New Roman"/>
                <w:sz w:val="22"/>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p w:rsidR="00FF626D" w:rsidRPr="00AF4B0D" w:rsidRDefault="00FF626D" w:rsidP="00807B38">
            <w:pPr>
              <w:spacing w:after="0" w:line="240" w:lineRule="auto"/>
              <w:ind w:firstLine="14"/>
              <w:rPr>
                <w:rFonts w:cs="Times New Roman"/>
                <w:sz w:val="22"/>
              </w:rPr>
            </w:pP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jc w:val="center"/>
              <w:rPr>
                <w:sz w:val="22"/>
                <w:szCs w:val="22"/>
              </w:rPr>
            </w:pPr>
            <w:r w:rsidRPr="00AF4B0D">
              <w:rPr>
                <w:sz w:val="22"/>
                <w:szCs w:val="22"/>
              </w:rPr>
              <w:t xml:space="preserve">«Комплексное развитие сельских </w:t>
            </w:r>
            <w:r w:rsidRPr="00AF4B0D">
              <w:rPr>
                <w:sz w:val="22"/>
                <w:szCs w:val="22"/>
              </w:rPr>
              <w:lastRenderedPageBreak/>
              <w:t>территорий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1287" w:type="dxa"/>
          </w:tcPr>
          <w:p w:rsidR="00FF626D" w:rsidRPr="00AF4B0D" w:rsidRDefault="00FF626D" w:rsidP="00807B38">
            <w:pPr>
              <w:pStyle w:val="ab"/>
              <w:ind w:firstLine="14"/>
              <w:jc w:val="left"/>
              <w:rPr>
                <w:sz w:val="22"/>
                <w:szCs w:val="22"/>
              </w:rPr>
            </w:pPr>
            <w:r w:rsidRPr="00AF4B0D">
              <w:rPr>
                <w:sz w:val="22"/>
                <w:szCs w:val="22"/>
              </w:rPr>
              <w:lastRenderedPageBreak/>
              <w:t>2020-2024</w:t>
            </w:r>
          </w:p>
        </w:tc>
        <w:tc>
          <w:tcPr>
            <w:tcW w:w="4955" w:type="dxa"/>
          </w:tcPr>
          <w:p w:rsidR="00FF626D" w:rsidRPr="00AF4B0D" w:rsidRDefault="00FF626D" w:rsidP="00807B38">
            <w:pPr>
              <w:pStyle w:val="42"/>
              <w:shd w:val="clear" w:color="auto" w:fill="auto"/>
              <w:spacing w:before="0" w:after="0" w:line="240" w:lineRule="auto"/>
              <w:ind w:firstLine="14"/>
              <w:rPr>
                <w:rFonts w:cs="Times New Roman"/>
                <w:b w:val="0"/>
                <w:sz w:val="22"/>
                <w:szCs w:val="22"/>
              </w:rPr>
            </w:pPr>
            <w:r w:rsidRPr="00AF4B0D">
              <w:rPr>
                <w:rFonts w:cs="Times New Roman"/>
                <w:b w:val="0"/>
                <w:sz w:val="22"/>
                <w:szCs w:val="22"/>
              </w:rPr>
              <w:t xml:space="preserve">Отдел по развитию сельских территорий </w:t>
            </w:r>
            <w:r w:rsidRPr="00AF4B0D">
              <w:rPr>
                <w:rFonts w:cs="Times New Roman"/>
                <w:b w:val="0"/>
                <w:sz w:val="22"/>
                <w:szCs w:val="22"/>
              </w:rPr>
              <w:lastRenderedPageBreak/>
              <w:t>администрации муниципального образования «</w:t>
            </w:r>
            <w:proofErr w:type="spellStart"/>
            <w:r w:rsidRPr="00AF4B0D">
              <w:rPr>
                <w:rFonts w:cs="Times New Roman"/>
                <w:b w:val="0"/>
                <w:sz w:val="22"/>
                <w:szCs w:val="22"/>
              </w:rPr>
              <w:t>Майнский</w:t>
            </w:r>
            <w:proofErr w:type="spellEnd"/>
            <w:r w:rsidRPr="00AF4B0D">
              <w:rPr>
                <w:rFonts w:cs="Times New Roman"/>
                <w:b w:val="0"/>
                <w:sz w:val="22"/>
                <w:szCs w:val="22"/>
              </w:rPr>
              <w:t xml:space="preserve"> район» Ульяновской области </w:t>
            </w:r>
          </w:p>
        </w:tc>
      </w:tr>
      <w:tr w:rsidR="00FF626D" w:rsidRPr="00AF4B0D" w:rsidTr="00807B38">
        <w:trPr>
          <w:trHeight w:val="1383"/>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«Программа</w:t>
            </w:r>
          </w:p>
          <w:p w:rsidR="00FF626D" w:rsidRPr="00AF4B0D" w:rsidRDefault="00FF626D" w:rsidP="00807B38">
            <w:pPr>
              <w:pStyle w:val="ab"/>
              <w:spacing w:line="240" w:lineRule="exact"/>
              <w:ind w:right="-57"/>
              <w:jc w:val="center"/>
              <w:rPr>
                <w:sz w:val="22"/>
                <w:szCs w:val="22"/>
              </w:rPr>
            </w:pPr>
            <w:r w:rsidRPr="00AF4B0D">
              <w:rPr>
                <w:sz w:val="22"/>
                <w:szCs w:val="22"/>
              </w:rPr>
              <w:t>развития малых форм хозяйствования</w:t>
            </w:r>
          </w:p>
          <w:p w:rsidR="00FF626D" w:rsidRPr="00AF4B0D" w:rsidRDefault="00FF626D" w:rsidP="00807B38">
            <w:pPr>
              <w:pStyle w:val="ab"/>
              <w:spacing w:line="240" w:lineRule="exact"/>
              <w:ind w:right="-57"/>
              <w:jc w:val="center"/>
              <w:rPr>
                <w:sz w:val="22"/>
                <w:szCs w:val="22"/>
              </w:rPr>
            </w:pPr>
            <w:r w:rsidRPr="00AF4B0D">
              <w:rPr>
                <w:sz w:val="22"/>
                <w:szCs w:val="22"/>
              </w:rPr>
              <w:t>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1287"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2020-2024</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Администрация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p w:rsidR="00FF626D" w:rsidRPr="00AF4B0D" w:rsidRDefault="00FF626D" w:rsidP="00807B38">
            <w:pPr>
              <w:pStyle w:val="ab"/>
              <w:spacing w:line="240" w:lineRule="exact"/>
              <w:ind w:left="-14" w:right="-57" w:firstLine="14"/>
              <w:jc w:val="left"/>
              <w:rPr>
                <w:sz w:val="22"/>
                <w:szCs w:val="22"/>
              </w:rPr>
            </w:pPr>
            <w:r w:rsidRPr="00AF4B0D">
              <w:rPr>
                <w:sz w:val="22"/>
                <w:szCs w:val="22"/>
              </w:rPr>
              <w:t>Отдел по развитию сельских территорий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pacing w:after="0" w:line="240" w:lineRule="auto"/>
              <w:jc w:val="center"/>
              <w:rPr>
                <w:rFonts w:cs="Times New Roman"/>
                <w:sz w:val="22"/>
              </w:rPr>
            </w:pPr>
            <w:r w:rsidRPr="00AF4B0D">
              <w:rPr>
                <w:rFonts w:cs="Times New Roman"/>
                <w:sz w:val="22"/>
              </w:rPr>
              <w:t>«Содержание и ремонт муниципального жилого фонда на территории муниципальных</w:t>
            </w:r>
          </w:p>
          <w:p w:rsidR="00FF626D" w:rsidRPr="00AF4B0D" w:rsidRDefault="00FF626D" w:rsidP="00807B38">
            <w:pPr>
              <w:spacing w:after="0" w:line="240" w:lineRule="auto"/>
              <w:jc w:val="center"/>
              <w:rPr>
                <w:rFonts w:cs="Times New Roman"/>
                <w:sz w:val="22"/>
              </w:rPr>
            </w:pPr>
            <w:r w:rsidRPr="00AF4B0D">
              <w:rPr>
                <w:rFonts w:cs="Times New Roman"/>
                <w:sz w:val="22"/>
              </w:rPr>
              <w:t xml:space="preserve">образований сельских поселений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287" w:type="dxa"/>
          </w:tcPr>
          <w:p w:rsidR="00FF626D" w:rsidRPr="00AF4B0D" w:rsidRDefault="00FF626D" w:rsidP="00807B38">
            <w:pPr>
              <w:pStyle w:val="a9"/>
              <w:spacing w:line="240" w:lineRule="exact"/>
              <w:ind w:left="-14" w:right="-57" w:firstLine="14"/>
              <w:jc w:val="center"/>
              <w:rPr>
                <w:rFonts w:ascii="Times New Roman" w:hAnsi="Times New Roman"/>
              </w:rPr>
            </w:pPr>
            <w:r w:rsidRPr="00AF4B0D">
              <w:rPr>
                <w:rFonts w:ascii="Times New Roman" w:hAnsi="Times New Roman"/>
              </w:rPr>
              <w:t>2020-2023</w:t>
            </w:r>
          </w:p>
        </w:tc>
        <w:tc>
          <w:tcPr>
            <w:tcW w:w="4955" w:type="dxa"/>
          </w:tcPr>
          <w:p w:rsidR="00FF626D" w:rsidRPr="00AF4B0D" w:rsidRDefault="00FF626D" w:rsidP="00807B38">
            <w:pPr>
              <w:tabs>
                <w:tab w:val="left" w:pos="6577"/>
              </w:tabs>
              <w:spacing w:line="240" w:lineRule="exact"/>
              <w:ind w:left="-14" w:right="-57" w:firstLine="14"/>
              <w:rPr>
                <w:rFonts w:cs="Times New Roman"/>
                <w:sz w:val="22"/>
              </w:rPr>
            </w:pPr>
            <w:r w:rsidRPr="00AF4B0D">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tabs>
                <w:tab w:val="left" w:pos="6577"/>
              </w:tabs>
              <w:spacing w:line="240" w:lineRule="exact"/>
              <w:ind w:right="-57"/>
              <w:jc w:val="center"/>
              <w:rPr>
                <w:rFonts w:cs="Times New Roman"/>
                <w:sz w:val="22"/>
              </w:rPr>
            </w:pPr>
            <w:r w:rsidRPr="00AF4B0D">
              <w:rPr>
                <w:rFonts w:cs="Times New Roman"/>
                <w:sz w:val="22"/>
              </w:rPr>
              <w:t>«Содержание и ремонт муниципального жилого фонда на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287" w:type="dxa"/>
          </w:tcPr>
          <w:p w:rsidR="00FF626D" w:rsidRPr="00AF4B0D" w:rsidRDefault="00FF626D" w:rsidP="00807B38">
            <w:pPr>
              <w:pStyle w:val="a9"/>
              <w:spacing w:line="240" w:lineRule="exact"/>
              <w:ind w:left="-14" w:right="-57" w:firstLine="14"/>
              <w:jc w:val="center"/>
              <w:rPr>
                <w:rFonts w:ascii="Times New Roman" w:hAnsi="Times New Roman"/>
              </w:rPr>
            </w:pPr>
            <w:r w:rsidRPr="00AF4B0D">
              <w:rPr>
                <w:rFonts w:ascii="Times New Roman" w:hAnsi="Times New Roman"/>
              </w:rPr>
              <w:t>2022-2024</w:t>
            </w:r>
          </w:p>
        </w:tc>
        <w:tc>
          <w:tcPr>
            <w:tcW w:w="4955" w:type="dxa"/>
          </w:tcPr>
          <w:p w:rsidR="00FF626D" w:rsidRPr="00AF4B0D" w:rsidRDefault="00FF626D" w:rsidP="00807B38">
            <w:pPr>
              <w:tabs>
                <w:tab w:val="left" w:pos="6577"/>
              </w:tabs>
              <w:spacing w:line="240" w:lineRule="exact"/>
              <w:ind w:left="-14" w:right="-57" w:firstLine="14"/>
              <w:rPr>
                <w:rFonts w:cs="Times New Roman"/>
                <w:sz w:val="22"/>
              </w:rPr>
            </w:pPr>
            <w:r w:rsidRPr="00AF4B0D">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pacing w:line="240" w:lineRule="exact"/>
              <w:ind w:right="-57"/>
              <w:jc w:val="center"/>
              <w:rPr>
                <w:rFonts w:cs="Times New Roman"/>
                <w:sz w:val="22"/>
              </w:rPr>
            </w:pPr>
            <w:r w:rsidRPr="00AF4B0D">
              <w:rPr>
                <w:rFonts w:cs="Times New Roman"/>
                <w:sz w:val="22"/>
              </w:rPr>
              <w:t>«Безопасные и качественные дороги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Ульяновской области</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2020-2024</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2015-2025</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2020-2030</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tabs>
                <w:tab w:val="left" w:pos="6577"/>
              </w:tabs>
              <w:spacing w:line="240" w:lineRule="exact"/>
              <w:ind w:right="-57"/>
              <w:jc w:val="center"/>
              <w:rPr>
                <w:rFonts w:cs="Times New Roman"/>
                <w:sz w:val="22"/>
              </w:rPr>
            </w:pPr>
            <w:r w:rsidRPr="00AF4B0D">
              <w:rPr>
                <w:rFonts w:cs="Times New Roman"/>
                <w:sz w:val="22"/>
              </w:rPr>
              <w:t>«Развитие благоустройства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287" w:type="dxa"/>
          </w:tcPr>
          <w:p w:rsidR="00FF626D" w:rsidRPr="00AF4B0D" w:rsidRDefault="00FF626D" w:rsidP="00807B38">
            <w:pPr>
              <w:pStyle w:val="a9"/>
              <w:spacing w:line="240" w:lineRule="exact"/>
              <w:ind w:left="-14" w:right="-57" w:firstLine="14"/>
              <w:jc w:val="center"/>
              <w:rPr>
                <w:rFonts w:ascii="Times New Roman" w:hAnsi="Times New Roman"/>
              </w:rPr>
            </w:pPr>
            <w:r w:rsidRPr="00AF4B0D">
              <w:rPr>
                <w:rFonts w:ascii="Times New Roman" w:hAnsi="Times New Roman"/>
              </w:rPr>
              <w:t>2021-2023</w:t>
            </w:r>
          </w:p>
        </w:tc>
        <w:tc>
          <w:tcPr>
            <w:tcW w:w="4955" w:type="dxa"/>
          </w:tcPr>
          <w:p w:rsidR="00FF626D" w:rsidRPr="00AF4B0D" w:rsidRDefault="00FF626D" w:rsidP="00807B38">
            <w:pPr>
              <w:pStyle w:val="a9"/>
              <w:spacing w:line="240" w:lineRule="exact"/>
              <w:ind w:left="-14" w:right="-57" w:firstLine="14"/>
              <w:rPr>
                <w:rFonts w:ascii="Times New Roman" w:hAnsi="Times New Roman"/>
              </w:rPr>
            </w:pPr>
            <w:r w:rsidRPr="00AF4B0D">
              <w:rPr>
                <w:rFonts w:ascii="Times New Roman" w:hAnsi="Times New Roman"/>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AF4B0D">
              <w:rPr>
                <w:rFonts w:ascii="Times New Roman" w:hAnsi="Times New Roman"/>
              </w:rPr>
              <w:t>Майнский</w:t>
            </w:r>
            <w:proofErr w:type="spellEnd"/>
            <w:r w:rsidRPr="00AF4B0D">
              <w:rPr>
                <w:rFonts w:ascii="Times New Roman" w:hAnsi="Times New Roman"/>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ConsPlusTitle"/>
              <w:widowControl/>
              <w:spacing w:line="240" w:lineRule="exact"/>
              <w:ind w:right="-57"/>
              <w:jc w:val="center"/>
              <w:rPr>
                <w:b w:val="0"/>
                <w:sz w:val="22"/>
                <w:szCs w:val="22"/>
              </w:rPr>
            </w:pPr>
            <w:r w:rsidRPr="00AF4B0D">
              <w:rPr>
                <w:b w:val="0"/>
                <w:sz w:val="22"/>
                <w:szCs w:val="22"/>
              </w:rPr>
              <w:t>«Противодействие коррупции в муниципальном образовании</w:t>
            </w:r>
          </w:p>
          <w:p w:rsidR="00FF626D" w:rsidRPr="00AF4B0D" w:rsidRDefault="00FF626D" w:rsidP="00807B38">
            <w:pPr>
              <w:pStyle w:val="ConsPlusTitle"/>
              <w:widowControl/>
              <w:spacing w:line="240" w:lineRule="exact"/>
              <w:ind w:right="-57"/>
              <w:jc w:val="center"/>
              <w:rPr>
                <w:b w:val="0"/>
                <w:sz w:val="22"/>
                <w:szCs w:val="22"/>
              </w:rPr>
            </w:pPr>
            <w:r w:rsidRPr="00AF4B0D">
              <w:rPr>
                <w:b w:val="0"/>
                <w:sz w:val="22"/>
                <w:szCs w:val="22"/>
              </w:rPr>
              <w:t>«</w:t>
            </w:r>
            <w:proofErr w:type="spellStart"/>
            <w:r w:rsidRPr="00AF4B0D">
              <w:rPr>
                <w:b w:val="0"/>
                <w:sz w:val="22"/>
                <w:szCs w:val="22"/>
              </w:rPr>
              <w:t>Майнский</w:t>
            </w:r>
            <w:proofErr w:type="spellEnd"/>
            <w:r w:rsidRPr="00AF4B0D">
              <w:rPr>
                <w:b w:val="0"/>
                <w:sz w:val="22"/>
                <w:szCs w:val="22"/>
              </w:rPr>
              <w:t xml:space="preserve"> район»</w:t>
            </w: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2019-2024</w:t>
            </w:r>
          </w:p>
        </w:tc>
        <w:tc>
          <w:tcPr>
            <w:tcW w:w="4955" w:type="dxa"/>
          </w:tcPr>
          <w:p w:rsidR="00FF626D" w:rsidRPr="00AF4B0D" w:rsidRDefault="00FF626D" w:rsidP="00807B38">
            <w:pPr>
              <w:pStyle w:val="42"/>
              <w:shd w:val="clear" w:color="auto" w:fill="auto"/>
              <w:spacing w:before="0" w:after="0" w:line="240" w:lineRule="exact"/>
              <w:ind w:left="-14" w:right="-57" w:firstLine="14"/>
              <w:rPr>
                <w:rFonts w:cs="Times New Roman"/>
                <w:b w:val="0"/>
                <w:sz w:val="22"/>
                <w:szCs w:val="22"/>
              </w:rPr>
            </w:pPr>
            <w:r w:rsidRPr="00AF4B0D">
              <w:rPr>
                <w:rFonts w:cs="Times New Roman"/>
                <w:b w:val="0"/>
                <w:sz w:val="22"/>
                <w:szCs w:val="22"/>
              </w:rPr>
              <w:t>Отдел правового обеспечения администрации муниципального образования «</w:t>
            </w:r>
            <w:proofErr w:type="spellStart"/>
            <w:r w:rsidRPr="00AF4B0D">
              <w:rPr>
                <w:rFonts w:cs="Times New Roman"/>
                <w:b w:val="0"/>
                <w:sz w:val="22"/>
                <w:szCs w:val="22"/>
              </w:rPr>
              <w:t>Майнский</w:t>
            </w:r>
            <w:proofErr w:type="spellEnd"/>
            <w:r w:rsidRPr="00AF4B0D">
              <w:rPr>
                <w:rFonts w:cs="Times New Roman"/>
                <w:b w:val="0"/>
                <w:sz w:val="22"/>
                <w:szCs w:val="22"/>
              </w:rPr>
              <w:t xml:space="preserve"> район»</w:t>
            </w:r>
          </w:p>
        </w:tc>
      </w:tr>
      <w:tr w:rsidR="00FF626D" w:rsidRPr="00AF4B0D" w:rsidTr="00807B38">
        <w:trPr>
          <w:trHeight w:val="1129"/>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«Забота» муниципального</w:t>
            </w:r>
          </w:p>
          <w:p w:rsidR="00FF626D" w:rsidRPr="00AF4B0D" w:rsidRDefault="00FF626D" w:rsidP="00807B38">
            <w:pPr>
              <w:pStyle w:val="ab"/>
              <w:spacing w:line="240" w:lineRule="exact"/>
              <w:ind w:right="-57"/>
              <w:jc w:val="center"/>
              <w:rPr>
                <w:sz w:val="22"/>
                <w:szCs w:val="22"/>
              </w:rPr>
            </w:pPr>
            <w:r w:rsidRPr="00AF4B0D">
              <w:rPr>
                <w:sz w:val="22"/>
                <w:szCs w:val="22"/>
              </w:rPr>
              <w:t>образования «</w:t>
            </w:r>
            <w:proofErr w:type="spellStart"/>
            <w:r w:rsidRPr="00AF4B0D">
              <w:rPr>
                <w:sz w:val="22"/>
                <w:szCs w:val="22"/>
              </w:rPr>
              <w:t>Майнский</w:t>
            </w:r>
            <w:proofErr w:type="spellEnd"/>
            <w:r w:rsidRPr="00AF4B0D">
              <w:rPr>
                <w:sz w:val="22"/>
                <w:szCs w:val="22"/>
              </w:rPr>
              <w:t xml:space="preserve"> район» 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2021-2023</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Администрация муниципального образования «</w:t>
            </w:r>
            <w:proofErr w:type="spellStart"/>
            <w:r w:rsidRPr="00AF4B0D">
              <w:rPr>
                <w:sz w:val="22"/>
                <w:szCs w:val="22"/>
              </w:rPr>
              <w:t>Майнский</w:t>
            </w:r>
            <w:proofErr w:type="spellEnd"/>
            <w:r w:rsidRPr="00AF4B0D">
              <w:rPr>
                <w:sz w:val="22"/>
                <w:szCs w:val="22"/>
              </w:rPr>
              <w:t xml:space="preserve"> район»- социальный блок</w:t>
            </w:r>
          </w:p>
          <w:p w:rsidR="00FF626D" w:rsidRPr="00AF4B0D" w:rsidRDefault="00FF626D" w:rsidP="00807B38">
            <w:pPr>
              <w:pStyle w:val="ab"/>
              <w:spacing w:line="240" w:lineRule="exact"/>
              <w:ind w:left="-14" w:right="-57" w:firstLine="14"/>
              <w:jc w:val="left"/>
              <w:rPr>
                <w:sz w:val="22"/>
                <w:szCs w:val="22"/>
              </w:rPr>
            </w:pP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«Обеспечение жильём</w:t>
            </w:r>
          </w:p>
          <w:p w:rsidR="00FF626D" w:rsidRPr="00AF4B0D" w:rsidRDefault="00FF626D" w:rsidP="00807B38">
            <w:pPr>
              <w:pStyle w:val="ab"/>
              <w:spacing w:line="240" w:lineRule="exact"/>
              <w:ind w:right="-57"/>
              <w:jc w:val="center"/>
              <w:rPr>
                <w:sz w:val="22"/>
                <w:szCs w:val="22"/>
              </w:rPr>
            </w:pPr>
            <w:r w:rsidRPr="00AF4B0D">
              <w:rPr>
                <w:sz w:val="22"/>
                <w:szCs w:val="22"/>
              </w:rPr>
              <w:t>молодых семей»</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2021-2024</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Управление архитектуры и строительства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«Молодёжь»</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2019-2023</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 xml:space="preserve">Отдел по молодежной политике и спорту </w:t>
            </w:r>
            <w:r w:rsidRPr="00AF4B0D">
              <w:rPr>
                <w:color w:val="000000"/>
                <w:sz w:val="22"/>
                <w:szCs w:val="22"/>
              </w:rPr>
              <w:t>админ</w:t>
            </w:r>
            <w:r w:rsidRPr="00AF4B0D">
              <w:rPr>
                <w:sz w:val="22"/>
                <w:szCs w:val="22"/>
              </w:rPr>
              <w:t>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«Привлечение и закрепление</w:t>
            </w:r>
          </w:p>
          <w:p w:rsidR="00FF626D" w:rsidRPr="00AF4B0D" w:rsidRDefault="00FF626D" w:rsidP="00807B38">
            <w:pPr>
              <w:pStyle w:val="ab"/>
              <w:spacing w:line="240" w:lineRule="exact"/>
              <w:ind w:right="-57"/>
              <w:jc w:val="center"/>
              <w:rPr>
                <w:sz w:val="22"/>
                <w:szCs w:val="22"/>
              </w:rPr>
            </w:pPr>
            <w:r w:rsidRPr="00AF4B0D">
              <w:rPr>
                <w:sz w:val="22"/>
                <w:szCs w:val="22"/>
              </w:rPr>
              <w:t>молодых специалистов на территории муниципального</w:t>
            </w:r>
          </w:p>
          <w:p w:rsidR="00FF626D" w:rsidRPr="00AF4B0D" w:rsidRDefault="00FF626D" w:rsidP="00807B38">
            <w:pPr>
              <w:pStyle w:val="ab"/>
              <w:spacing w:line="240" w:lineRule="exact"/>
              <w:ind w:right="-57"/>
              <w:jc w:val="center"/>
              <w:rPr>
                <w:sz w:val="22"/>
                <w:szCs w:val="22"/>
              </w:rPr>
            </w:pPr>
            <w:r w:rsidRPr="00AF4B0D">
              <w:rPr>
                <w:sz w:val="22"/>
                <w:szCs w:val="22"/>
              </w:rPr>
              <w:lastRenderedPageBreak/>
              <w:t>образования «</w:t>
            </w:r>
            <w:proofErr w:type="spellStart"/>
            <w:r w:rsidRPr="00AF4B0D">
              <w:rPr>
                <w:sz w:val="22"/>
                <w:szCs w:val="22"/>
              </w:rPr>
              <w:t>Майнский</w:t>
            </w:r>
            <w:proofErr w:type="spellEnd"/>
            <w:r w:rsidRPr="00AF4B0D">
              <w:rPr>
                <w:sz w:val="22"/>
                <w:szCs w:val="22"/>
              </w:rPr>
              <w:t xml:space="preserve"> район»</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lastRenderedPageBreak/>
              <w:t>2021-2023</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 xml:space="preserve">Отдел по молодежной политике и спорту </w:t>
            </w:r>
            <w:r w:rsidRPr="00AF4B0D">
              <w:rPr>
                <w:color w:val="000000"/>
                <w:sz w:val="22"/>
                <w:szCs w:val="22"/>
              </w:rPr>
              <w:t>админ</w:t>
            </w:r>
            <w:r w:rsidRPr="00AF4B0D">
              <w:rPr>
                <w:sz w:val="22"/>
                <w:szCs w:val="22"/>
              </w:rPr>
              <w:t>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805"/>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Развитие муниципальной службы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p w:rsidR="00FF626D" w:rsidRPr="00AF4B0D" w:rsidRDefault="00FF626D" w:rsidP="00807B38">
            <w:pPr>
              <w:pStyle w:val="ab"/>
              <w:spacing w:line="240" w:lineRule="exact"/>
              <w:ind w:right="-57"/>
              <w:jc w:val="center"/>
              <w:rPr>
                <w:sz w:val="22"/>
                <w:szCs w:val="22"/>
              </w:rPr>
            </w:pP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2023-2025</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color w:val="000000"/>
                <w:sz w:val="22"/>
                <w:szCs w:val="22"/>
              </w:rPr>
              <w:t>Отдел муниципальной службы организационного обеспечения и архивного дела админ</w:t>
            </w:r>
            <w:r w:rsidRPr="00AF4B0D">
              <w:rPr>
                <w:sz w:val="22"/>
                <w:szCs w:val="22"/>
              </w:rPr>
              <w:t>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 Ульяновской области </w:t>
            </w:r>
          </w:p>
        </w:tc>
      </w:tr>
      <w:tr w:rsidR="00FF626D" w:rsidRPr="00AF4B0D" w:rsidTr="00807B38">
        <w:trPr>
          <w:trHeight w:val="1501"/>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2023-2025</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Отдел информатизации и защиты информации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p w:rsidR="00FF626D" w:rsidRPr="00AF4B0D" w:rsidRDefault="00FF626D" w:rsidP="00807B38">
            <w:pPr>
              <w:pStyle w:val="ab"/>
              <w:spacing w:line="240" w:lineRule="exact"/>
              <w:ind w:left="-14" w:right="-57" w:firstLine="14"/>
              <w:jc w:val="left"/>
              <w:rPr>
                <w:sz w:val="22"/>
                <w:szCs w:val="22"/>
              </w:rPr>
            </w:pP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pacing w:line="240" w:lineRule="exact"/>
              <w:ind w:right="-57"/>
              <w:jc w:val="center"/>
              <w:rPr>
                <w:rFonts w:cs="Times New Roman"/>
                <w:sz w:val="22"/>
              </w:rPr>
            </w:pPr>
            <w:r w:rsidRPr="00AF4B0D">
              <w:rPr>
                <w:rFonts w:cs="Times New Roman"/>
                <w:sz w:val="22"/>
              </w:rPr>
              <w:t>«Развитие физической культуры и спорта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2022-2024</w:t>
            </w:r>
          </w:p>
        </w:tc>
        <w:tc>
          <w:tcPr>
            <w:tcW w:w="4955" w:type="dxa"/>
          </w:tcPr>
          <w:p w:rsidR="00FF626D" w:rsidRPr="00AF4B0D" w:rsidRDefault="00FF626D" w:rsidP="00807B38">
            <w:pPr>
              <w:ind w:left="-14" w:firstLine="14"/>
              <w:rPr>
                <w:rFonts w:cs="Times New Roman"/>
                <w:sz w:val="22"/>
              </w:rPr>
            </w:pPr>
            <w:r w:rsidRPr="00AF4B0D">
              <w:rPr>
                <w:rFonts w:cs="Times New Roman"/>
                <w:sz w:val="22"/>
              </w:rPr>
              <w:t>Отдел по молодежной политике и спорту</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«Развитие малого и среднего предпринимательства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1287" w:type="dxa"/>
          </w:tcPr>
          <w:p w:rsidR="00FF626D" w:rsidRPr="00AF4B0D" w:rsidRDefault="00FF626D" w:rsidP="00807B38">
            <w:pPr>
              <w:pStyle w:val="ab"/>
              <w:ind w:left="-14" w:right="-57" w:firstLine="14"/>
              <w:jc w:val="center"/>
              <w:rPr>
                <w:sz w:val="22"/>
                <w:szCs w:val="22"/>
              </w:rPr>
            </w:pPr>
            <w:r w:rsidRPr="00AF4B0D">
              <w:rPr>
                <w:sz w:val="22"/>
                <w:szCs w:val="22"/>
              </w:rPr>
              <w:t>2023-2025</w:t>
            </w:r>
          </w:p>
        </w:tc>
        <w:tc>
          <w:tcPr>
            <w:tcW w:w="4955" w:type="dxa"/>
          </w:tcPr>
          <w:p w:rsidR="00FF626D" w:rsidRPr="00AF4B0D" w:rsidRDefault="00FF626D" w:rsidP="00807B38">
            <w:pPr>
              <w:pStyle w:val="ab"/>
              <w:ind w:left="-14" w:right="-57" w:firstLine="14"/>
              <w:jc w:val="left"/>
              <w:rPr>
                <w:sz w:val="22"/>
                <w:szCs w:val="22"/>
              </w:rPr>
            </w:pPr>
            <w:r w:rsidRPr="00AF4B0D">
              <w:rPr>
                <w:sz w:val="22"/>
                <w:szCs w:val="22"/>
              </w:rPr>
              <w:t xml:space="preserve">Управление экономического развития администрации района </w:t>
            </w:r>
          </w:p>
          <w:p w:rsidR="00FF626D" w:rsidRPr="00AF4B0D" w:rsidRDefault="00FF626D" w:rsidP="00807B38">
            <w:pPr>
              <w:pStyle w:val="ab"/>
              <w:ind w:left="-14" w:right="-57" w:firstLine="14"/>
              <w:jc w:val="left"/>
              <w:rPr>
                <w:sz w:val="22"/>
                <w:szCs w:val="22"/>
              </w:rPr>
            </w:pPr>
            <w:r w:rsidRPr="00AF4B0D">
              <w:rPr>
                <w:sz w:val="22"/>
                <w:szCs w:val="22"/>
              </w:rPr>
              <w:t xml:space="preserve">АНО «Центр развития предпринимательства </w:t>
            </w:r>
            <w:proofErr w:type="spellStart"/>
            <w:r w:rsidRPr="00AF4B0D">
              <w:rPr>
                <w:sz w:val="22"/>
                <w:szCs w:val="22"/>
              </w:rPr>
              <w:t>Майнского</w:t>
            </w:r>
            <w:proofErr w:type="spellEnd"/>
            <w:r w:rsidRPr="00AF4B0D">
              <w:rPr>
                <w:sz w:val="22"/>
                <w:szCs w:val="22"/>
              </w:rPr>
              <w:t xml:space="preserve"> района </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Гражданское общество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2022-2024</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Отдел общественных коммуникаций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62"/>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b"/>
              <w:spacing w:line="240" w:lineRule="exact"/>
              <w:ind w:right="-57"/>
              <w:jc w:val="center"/>
              <w:rPr>
                <w:sz w:val="22"/>
                <w:szCs w:val="22"/>
              </w:rPr>
            </w:pPr>
            <w:r w:rsidRPr="00AF4B0D">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w:t>
            </w:r>
          </w:p>
        </w:tc>
        <w:tc>
          <w:tcPr>
            <w:tcW w:w="1287" w:type="dxa"/>
          </w:tcPr>
          <w:p w:rsidR="00FF626D" w:rsidRPr="00AF4B0D" w:rsidRDefault="00FF626D" w:rsidP="00807B38">
            <w:pPr>
              <w:pStyle w:val="ab"/>
              <w:spacing w:line="240" w:lineRule="exact"/>
              <w:ind w:left="-14" w:right="-57" w:firstLine="14"/>
              <w:jc w:val="center"/>
              <w:rPr>
                <w:sz w:val="22"/>
                <w:szCs w:val="22"/>
              </w:rPr>
            </w:pPr>
            <w:r w:rsidRPr="00AF4B0D">
              <w:rPr>
                <w:sz w:val="22"/>
                <w:szCs w:val="22"/>
              </w:rPr>
              <w:t>2021-2025</w:t>
            </w:r>
          </w:p>
        </w:tc>
        <w:tc>
          <w:tcPr>
            <w:tcW w:w="4955" w:type="dxa"/>
          </w:tcPr>
          <w:p w:rsidR="00FF626D" w:rsidRPr="00AF4B0D" w:rsidRDefault="00FF626D" w:rsidP="00807B38">
            <w:pPr>
              <w:pStyle w:val="ab"/>
              <w:spacing w:line="240" w:lineRule="exact"/>
              <w:ind w:left="-14" w:right="-57" w:firstLine="14"/>
              <w:jc w:val="left"/>
              <w:rPr>
                <w:sz w:val="22"/>
                <w:szCs w:val="22"/>
              </w:rPr>
            </w:pPr>
            <w:r w:rsidRPr="00AF4B0D">
              <w:rPr>
                <w:sz w:val="22"/>
                <w:szCs w:val="22"/>
              </w:rPr>
              <w:t>Отдел общественных коммуникаций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6422E1" w:rsidP="00807B38">
            <w:pPr>
              <w:pStyle w:val="1"/>
              <w:spacing w:before="0" w:after="0" w:line="240" w:lineRule="exact"/>
              <w:ind w:right="-57"/>
              <w:rPr>
                <w:b w:val="0"/>
                <w:sz w:val="22"/>
                <w:szCs w:val="22"/>
              </w:rPr>
            </w:pPr>
            <w:hyperlink r:id="rId6" w:history="1">
              <w:r w:rsidR="00FF626D" w:rsidRPr="00AF4B0D">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FF626D" w:rsidRPr="00AF4B0D">
                <w:rPr>
                  <w:rStyle w:val="af"/>
                  <w:b w:val="0"/>
                  <w:bCs w:val="0"/>
                  <w:color w:val="auto"/>
                  <w:sz w:val="22"/>
                  <w:szCs w:val="22"/>
                </w:rPr>
                <w:t>Майнское</w:t>
              </w:r>
              <w:proofErr w:type="spellEnd"/>
              <w:r w:rsidR="00FF626D" w:rsidRPr="00AF4B0D">
                <w:rPr>
                  <w:rStyle w:val="af"/>
                  <w:b w:val="0"/>
                  <w:bCs w:val="0"/>
                  <w:color w:val="auto"/>
                  <w:sz w:val="22"/>
                  <w:szCs w:val="22"/>
                </w:rPr>
                <w:t xml:space="preserve"> городское поселение"</w:t>
              </w:r>
            </w:hyperlink>
            <w:r w:rsidR="00FF626D" w:rsidRPr="00AF4B0D">
              <w:rPr>
                <w:b w:val="0"/>
                <w:sz w:val="22"/>
                <w:szCs w:val="22"/>
              </w:rPr>
              <w:t xml:space="preserve"> </w:t>
            </w:r>
            <w:proofErr w:type="spellStart"/>
            <w:r w:rsidR="00FF626D" w:rsidRPr="00AF4B0D">
              <w:rPr>
                <w:b w:val="0"/>
                <w:sz w:val="22"/>
                <w:szCs w:val="22"/>
              </w:rPr>
              <w:t>Майнского</w:t>
            </w:r>
            <w:proofErr w:type="spellEnd"/>
            <w:r w:rsidR="00FF626D" w:rsidRPr="00AF4B0D">
              <w:rPr>
                <w:b w:val="0"/>
                <w:sz w:val="22"/>
                <w:szCs w:val="22"/>
              </w:rPr>
              <w:t xml:space="preserve"> района Ульяновской области»</w:t>
            </w: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2022-2024</w:t>
            </w:r>
          </w:p>
        </w:tc>
        <w:tc>
          <w:tcPr>
            <w:tcW w:w="4955" w:type="dxa"/>
          </w:tcPr>
          <w:p w:rsidR="00FF626D" w:rsidRPr="00AF4B0D" w:rsidRDefault="00FF626D" w:rsidP="00807B38">
            <w:pPr>
              <w:spacing w:line="240" w:lineRule="exact"/>
              <w:ind w:left="-14" w:right="-57" w:firstLine="14"/>
              <w:rPr>
                <w:rFonts w:cs="Times New Roman"/>
                <w:sz w:val="22"/>
                <w:lang w:val="en-US"/>
              </w:rPr>
            </w:pPr>
            <w:r w:rsidRPr="00AF4B0D">
              <w:rPr>
                <w:rFonts w:cs="Times New Roman"/>
                <w:sz w:val="22"/>
              </w:rPr>
              <w:t xml:space="preserve">АНО ЦРП </w:t>
            </w:r>
            <w:proofErr w:type="spellStart"/>
            <w:r w:rsidRPr="00AF4B0D">
              <w:rPr>
                <w:rFonts w:cs="Times New Roman"/>
                <w:sz w:val="22"/>
              </w:rPr>
              <w:t>Майнского</w:t>
            </w:r>
            <w:proofErr w:type="spellEnd"/>
            <w:r w:rsidRPr="00AF4B0D">
              <w:rPr>
                <w:rFonts w:cs="Times New Roman"/>
                <w:sz w:val="22"/>
              </w:rPr>
              <w:t xml:space="preserve"> района</w:t>
            </w:r>
          </w:p>
        </w:tc>
      </w:tr>
      <w:tr w:rsidR="00FF626D" w:rsidRPr="00AF4B0D" w:rsidTr="00807B38">
        <w:trPr>
          <w:trHeight w:val="826"/>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hd w:val="clear" w:color="auto" w:fill="FFFFFF"/>
              <w:spacing w:line="240" w:lineRule="exact"/>
              <w:ind w:right="-57"/>
              <w:jc w:val="center"/>
              <w:textAlignment w:val="baseline"/>
              <w:outlineLvl w:val="0"/>
              <w:rPr>
                <w:rFonts w:cs="Times New Roman"/>
                <w:sz w:val="22"/>
              </w:rPr>
            </w:pPr>
            <w:r w:rsidRPr="00AF4B0D">
              <w:rPr>
                <w:rFonts w:cs="Times New Roman"/>
                <w:bCs/>
                <w:kern w:val="36"/>
                <w:sz w:val="22"/>
              </w:rPr>
              <w:t>"Здоровый район"</w:t>
            </w: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2021-2023</w:t>
            </w:r>
          </w:p>
        </w:tc>
        <w:tc>
          <w:tcPr>
            <w:tcW w:w="4955" w:type="dxa"/>
          </w:tcPr>
          <w:p w:rsidR="00FF626D" w:rsidRPr="00AF4B0D" w:rsidRDefault="00FF626D" w:rsidP="00807B38">
            <w:pPr>
              <w:spacing w:line="240" w:lineRule="exact"/>
              <w:ind w:left="-14" w:right="-57" w:firstLine="14"/>
              <w:rPr>
                <w:rFonts w:cs="Times New Roman"/>
                <w:sz w:val="22"/>
              </w:rPr>
            </w:pPr>
            <w:r w:rsidRPr="00AF4B0D">
              <w:rPr>
                <w:rFonts w:cs="Times New Roman"/>
                <w:sz w:val="22"/>
              </w:rPr>
              <w:t>Отдел охраны здоровья граждан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tc>
      </w:tr>
      <w:tr w:rsidR="00FF626D" w:rsidRPr="00AF4B0D" w:rsidTr="00807B38">
        <w:trPr>
          <w:trHeight w:val="1276"/>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tabs>
                <w:tab w:val="left" w:pos="6577"/>
              </w:tabs>
              <w:spacing w:line="240" w:lineRule="exact"/>
              <w:ind w:right="-57"/>
              <w:jc w:val="center"/>
              <w:rPr>
                <w:rFonts w:cs="Times New Roman"/>
                <w:sz w:val="22"/>
              </w:rPr>
            </w:pPr>
            <w:r w:rsidRPr="00AF4B0D">
              <w:rPr>
                <w:rFonts w:cs="Times New Roman"/>
                <w:sz w:val="22"/>
              </w:rPr>
              <w:t>Развитие культуры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p w:rsidR="00FF626D" w:rsidRPr="00AF4B0D" w:rsidRDefault="00FF626D" w:rsidP="00807B38">
            <w:pPr>
              <w:spacing w:line="240" w:lineRule="exact"/>
              <w:ind w:right="-57"/>
              <w:jc w:val="center"/>
              <w:rPr>
                <w:rFonts w:cs="Times New Roman"/>
                <w:sz w:val="22"/>
              </w:rPr>
            </w:pP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2022-2024</w:t>
            </w:r>
          </w:p>
        </w:tc>
        <w:tc>
          <w:tcPr>
            <w:tcW w:w="4955" w:type="dxa"/>
          </w:tcPr>
          <w:p w:rsidR="00FF626D" w:rsidRPr="00AF4B0D" w:rsidRDefault="00FF626D" w:rsidP="00807B38">
            <w:pPr>
              <w:spacing w:line="240" w:lineRule="exact"/>
              <w:ind w:left="-14" w:right="-57" w:firstLine="14"/>
              <w:rPr>
                <w:rFonts w:cs="Times New Roman"/>
                <w:sz w:val="22"/>
              </w:rPr>
            </w:pPr>
            <w:r w:rsidRPr="00AF4B0D">
              <w:rPr>
                <w:rFonts w:cs="Times New Roman"/>
                <w:sz w:val="22"/>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 </w:t>
            </w:r>
          </w:p>
        </w:tc>
      </w:tr>
      <w:tr w:rsidR="00FF626D" w:rsidRPr="00AF4B0D" w:rsidTr="00807B38">
        <w:trPr>
          <w:trHeight w:val="703"/>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3"/>
              <w:spacing w:before="0" w:beforeAutospacing="0" w:after="0" w:afterAutospacing="0" w:line="240" w:lineRule="exact"/>
              <w:ind w:right="-57"/>
              <w:jc w:val="center"/>
              <w:rPr>
                <w:sz w:val="22"/>
                <w:szCs w:val="22"/>
              </w:rPr>
            </w:pPr>
            <w:r w:rsidRPr="00AF4B0D">
              <w:rPr>
                <w:color w:val="000000"/>
                <w:sz w:val="22"/>
                <w:szCs w:val="22"/>
              </w:rPr>
              <w:t>«Развитие  образования в   муниципальном образовании «</w:t>
            </w:r>
            <w:proofErr w:type="spellStart"/>
            <w:r w:rsidRPr="00AF4B0D">
              <w:rPr>
                <w:color w:val="000000"/>
                <w:sz w:val="22"/>
                <w:szCs w:val="22"/>
              </w:rPr>
              <w:t>Майнский</w:t>
            </w:r>
            <w:proofErr w:type="spellEnd"/>
            <w:r w:rsidRPr="00AF4B0D">
              <w:rPr>
                <w:color w:val="000000"/>
                <w:sz w:val="22"/>
                <w:szCs w:val="22"/>
              </w:rPr>
              <w:t xml:space="preserve"> район»</w:t>
            </w:r>
          </w:p>
        </w:tc>
        <w:tc>
          <w:tcPr>
            <w:tcW w:w="1287" w:type="dxa"/>
          </w:tcPr>
          <w:p w:rsidR="00FF626D" w:rsidRPr="00AF4B0D" w:rsidRDefault="00FF626D" w:rsidP="00807B38">
            <w:pPr>
              <w:spacing w:line="240" w:lineRule="exact"/>
              <w:ind w:left="-14" w:right="-57" w:firstLine="14"/>
              <w:jc w:val="center"/>
              <w:rPr>
                <w:rFonts w:cs="Times New Roman"/>
                <w:sz w:val="22"/>
              </w:rPr>
            </w:pPr>
            <w:r w:rsidRPr="00AF4B0D">
              <w:rPr>
                <w:rFonts w:cs="Times New Roman"/>
                <w:sz w:val="22"/>
              </w:rPr>
              <w:t>2020-2024</w:t>
            </w:r>
          </w:p>
        </w:tc>
        <w:tc>
          <w:tcPr>
            <w:tcW w:w="4955" w:type="dxa"/>
          </w:tcPr>
          <w:p w:rsidR="00FF626D" w:rsidRPr="00AF4B0D" w:rsidRDefault="00FF626D" w:rsidP="00807B38">
            <w:pPr>
              <w:spacing w:line="240" w:lineRule="exact"/>
              <w:ind w:left="-14" w:right="-57" w:firstLine="14"/>
              <w:rPr>
                <w:rFonts w:cs="Times New Roman"/>
                <w:sz w:val="22"/>
              </w:rPr>
            </w:pPr>
            <w:r w:rsidRPr="00AF4B0D">
              <w:rPr>
                <w:rFonts w:cs="Times New Roman"/>
                <w:sz w:val="22"/>
              </w:rPr>
              <w:t>МУ «Управление образования администрации МО «</w:t>
            </w:r>
            <w:proofErr w:type="spellStart"/>
            <w:r w:rsidRPr="00AF4B0D">
              <w:rPr>
                <w:rFonts w:cs="Times New Roman"/>
                <w:sz w:val="22"/>
              </w:rPr>
              <w:t>Майнский</w:t>
            </w:r>
            <w:proofErr w:type="spellEnd"/>
            <w:r w:rsidRPr="00AF4B0D">
              <w:rPr>
                <w:rFonts w:cs="Times New Roman"/>
                <w:sz w:val="22"/>
              </w:rPr>
              <w:t xml:space="preserve"> район»</w:t>
            </w:r>
          </w:p>
        </w:tc>
      </w:tr>
      <w:tr w:rsidR="00FF626D" w:rsidRPr="00AF4B0D" w:rsidTr="00807B38">
        <w:trPr>
          <w:trHeight w:val="11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shd w:val="clear" w:color="auto" w:fill="FFFFFF"/>
              <w:spacing w:line="240" w:lineRule="exact"/>
              <w:ind w:right="-57"/>
              <w:jc w:val="center"/>
              <w:rPr>
                <w:rFonts w:cs="Times New Roman"/>
                <w:sz w:val="22"/>
              </w:rPr>
            </w:pPr>
            <w:r w:rsidRPr="00AF4B0D">
              <w:rPr>
                <w:rFonts w:cs="Times New Roman"/>
                <w:sz w:val="22"/>
              </w:rPr>
              <w:t>«Профилактика правонарушений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1287" w:type="dxa"/>
          </w:tcPr>
          <w:p w:rsidR="00FF626D" w:rsidRPr="00AF4B0D" w:rsidRDefault="00FF626D" w:rsidP="00807B38">
            <w:pPr>
              <w:shd w:val="clear" w:color="auto" w:fill="FFFFFF"/>
              <w:spacing w:line="240" w:lineRule="exact"/>
              <w:ind w:left="-14" w:right="-57" w:firstLine="14"/>
              <w:jc w:val="center"/>
              <w:rPr>
                <w:rFonts w:cs="Times New Roman"/>
                <w:sz w:val="22"/>
              </w:rPr>
            </w:pPr>
            <w:r w:rsidRPr="00AF4B0D">
              <w:rPr>
                <w:rFonts w:cs="Times New Roman"/>
                <w:sz w:val="22"/>
              </w:rPr>
              <w:t>2022-2024</w:t>
            </w:r>
          </w:p>
        </w:tc>
        <w:tc>
          <w:tcPr>
            <w:tcW w:w="4955" w:type="dxa"/>
          </w:tcPr>
          <w:p w:rsidR="00FF626D" w:rsidRPr="00AF4B0D" w:rsidRDefault="00FF626D" w:rsidP="00807B38">
            <w:pPr>
              <w:pStyle w:val="42"/>
              <w:shd w:val="clear" w:color="auto" w:fill="auto"/>
              <w:spacing w:before="0" w:after="0" w:line="240" w:lineRule="exact"/>
              <w:ind w:left="-14" w:right="-57" w:firstLine="14"/>
              <w:rPr>
                <w:rFonts w:cs="Times New Roman"/>
                <w:b w:val="0"/>
                <w:sz w:val="22"/>
                <w:szCs w:val="22"/>
              </w:rPr>
            </w:pPr>
            <w:r w:rsidRPr="00AF4B0D">
              <w:rPr>
                <w:rFonts w:cs="Times New Roman"/>
                <w:b w:val="0"/>
                <w:sz w:val="22"/>
                <w:szCs w:val="22"/>
              </w:rPr>
              <w:t>Отдел ГО и ЧС администрации  муниципального образования «</w:t>
            </w:r>
            <w:proofErr w:type="spellStart"/>
            <w:r w:rsidRPr="00AF4B0D">
              <w:rPr>
                <w:rFonts w:cs="Times New Roman"/>
                <w:b w:val="0"/>
                <w:sz w:val="22"/>
                <w:szCs w:val="22"/>
              </w:rPr>
              <w:t>Майнский</w:t>
            </w:r>
            <w:proofErr w:type="spellEnd"/>
            <w:r w:rsidRPr="00AF4B0D">
              <w:rPr>
                <w:rFonts w:cs="Times New Roman"/>
                <w:b w:val="0"/>
                <w:sz w:val="22"/>
                <w:szCs w:val="22"/>
              </w:rPr>
              <w:t xml:space="preserve"> район» Ульяновской области</w:t>
            </w:r>
          </w:p>
        </w:tc>
      </w:tr>
      <w:tr w:rsidR="00FF626D" w:rsidRPr="00AF4B0D" w:rsidTr="00807B38">
        <w:trPr>
          <w:trHeight w:val="1893"/>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3"/>
              <w:spacing w:before="0" w:beforeAutospacing="0" w:after="0" w:afterAutospacing="0" w:line="240" w:lineRule="exact"/>
              <w:ind w:right="-57"/>
              <w:jc w:val="center"/>
              <w:rPr>
                <w:color w:val="000000"/>
                <w:sz w:val="22"/>
                <w:szCs w:val="22"/>
              </w:rPr>
            </w:pPr>
            <w:r w:rsidRPr="00AF4B0D">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от чрезвычайных ситуаций природного и техногенного характера»</w:t>
            </w:r>
          </w:p>
        </w:tc>
        <w:tc>
          <w:tcPr>
            <w:tcW w:w="1287" w:type="dxa"/>
          </w:tcPr>
          <w:p w:rsidR="00FF626D" w:rsidRPr="00AF4B0D" w:rsidRDefault="00FF626D" w:rsidP="00807B38">
            <w:pPr>
              <w:pStyle w:val="ConsPlusNormal"/>
              <w:widowControl/>
              <w:snapToGrid w:val="0"/>
              <w:ind w:left="-14" w:firstLine="14"/>
              <w:jc w:val="center"/>
              <w:rPr>
                <w:rFonts w:ascii="Times New Roman" w:hAnsi="Times New Roman" w:cs="Times New Roman"/>
                <w:sz w:val="22"/>
                <w:szCs w:val="22"/>
              </w:rPr>
            </w:pPr>
            <w:r w:rsidRPr="00AF4B0D">
              <w:rPr>
                <w:rFonts w:ascii="Times New Roman" w:hAnsi="Times New Roman" w:cs="Times New Roman"/>
                <w:sz w:val="22"/>
                <w:szCs w:val="22"/>
              </w:rPr>
              <w:t>2022-2024</w:t>
            </w:r>
          </w:p>
        </w:tc>
        <w:tc>
          <w:tcPr>
            <w:tcW w:w="4955" w:type="dxa"/>
          </w:tcPr>
          <w:p w:rsidR="00FF626D" w:rsidRPr="00AF4B0D" w:rsidRDefault="00FF626D" w:rsidP="00807B38">
            <w:pPr>
              <w:pStyle w:val="ConsPlusNormal"/>
              <w:widowControl/>
              <w:snapToGrid w:val="0"/>
              <w:ind w:left="-14" w:firstLine="14"/>
              <w:rPr>
                <w:rFonts w:ascii="Times New Roman" w:hAnsi="Times New Roman" w:cs="Times New Roman"/>
                <w:sz w:val="22"/>
                <w:szCs w:val="22"/>
              </w:rPr>
            </w:pPr>
            <w:r w:rsidRPr="00AF4B0D">
              <w:rPr>
                <w:rFonts w:ascii="Times New Roman" w:hAnsi="Times New Roman" w:cs="Times New Roman"/>
                <w:sz w:val="22"/>
                <w:szCs w:val="22"/>
              </w:rPr>
              <w:t>Отдел по делам ГО, ЧС и взаимодействию с правоохранительными органами администрации муниципального образования «</w:t>
            </w:r>
            <w:proofErr w:type="spellStart"/>
            <w:r w:rsidRPr="00AF4B0D">
              <w:rPr>
                <w:rFonts w:ascii="Times New Roman" w:hAnsi="Times New Roman" w:cs="Times New Roman"/>
                <w:sz w:val="22"/>
                <w:szCs w:val="22"/>
              </w:rPr>
              <w:t>Майнский</w:t>
            </w:r>
            <w:proofErr w:type="spellEnd"/>
            <w:r w:rsidRPr="00AF4B0D">
              <w:rPr>
                <w:rFonts w:ascii="Times New Roman" w:hAnsi="Times New Roman" w:cs="Times New Roman"/>
                <w:sz w:val="22"/>
                <w:szCs w:val="22"/>
              </w:rPr>
              <w:t xml:space="preserve"> район»      </w:t>
            </w:r>
          </w:p>
        </w:tc>
      </w:tr>
      <w:tr w:rsidR="00FF626D" w:rsidRPr="00AF4B0D" w:rsidTr="00807B38">
        <w:trPr>
          <w:trHeight w:val="1267"/>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на территории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1287" w:type="dxa"/>
          </w:tcPr>
          <w:p w:rsidR="00FF626D" w:rsidRPr="00AF4B0D" w:rsidRDefault="00FF626D" w:rsidP="00807B38">
            <w:pPr>
              <w:spacing w:before="100" w:beforeAutospacing="1" w:after="100" w:afterAutospacing="1"/>
              <w:ind w:left="-14" w:firstLine="14"/>
              <w:jc w:val="center"/>
              <w:rPr>
                <w:rFonts w:cs="Times New Roman"/>
                <w:sz w:val="22"/>
              </w:rPr>
            </w:pPr>
            <w:r w:rsidRPr="00AF4B0D">
              <w:rPr>
                <w:rFonts w:cs="Times New Roman"/>
                <w:sz w:val="22"/>
              </w:rPr>
              <w:t>2021-2023</w:t>
            </w:r>
          </w:p>
        </w:tc>
        <w:tc>
          <w:tcPr>
            <w:tcW w:w="4955" w:type="dxa"/>
          </w:tcPr>
          <w:p w:rsidR="00FF626D" w:rsidRPr="00AF4B0D" w:rsidRDefault="00FF626D" w:rsidP="00807B38">
            <w:pPr>
              <w:spacing w:before="100" w:beforeAutospacing="1" w:after="100" w:afterAutospacing="1"/>
              <w:ind w:left="-14" w:firstLine="14"/>
              <w:rPr>
                <w:rFonts w:cs="Times New Roman"/>
                <w:sz w:val="22"/>
              </w:rPr>
            </w:pPr>
            <w:r w:rsidRPr="00AF4B0D">
              <w:rPr>
                <w:rFonts w:cs="Times New Roman"/>
                <w:sz w:val="22"/>
              </w:rPr>
              <w:t>Отдел по развитию сельских территорий администрации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r>
      <w:tr w:rsidR="00FF626D" w:rsidRPr="00AF4B0D" w:rsidTr="00807B38">
        <w:trPr>
          <w:trHeight w:val="1130"/>
        </w:trPr>
        <w:tc>
          <w:tcPr>
            <w:tcW w:w="534" w:type="dxa"/>
          </w:tcPr>
          <w:p w:rsidR="00FF626D" w:rsidRPr="00AF4B0D" w:rsidRDefault="00FF626D" w:rsidP="00807B38">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F626D" w:rsidRPr="00AF4B0D" w:rsidRDefault="00FF626D" w:rsidP="00807B38">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муниципального образования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1287" w:type="dxa"/>
          </w:tcPr>
          <w:p w:rsidR="00FF626D" w:rsidRPr="00AF4B0D" w:rsidRDefault="00FF626D" w:rsidP="00807B38">
            <w:pPr>
              <w:pStyle w:val="a8"/>
              <w:snapToGrid w:val="0"/>
              <w:ind w:left="-14" w:firstLine="14"/>
              <w:jc w:val="center"/>
              <w:rPr>
                <w:bCs/>
                <w:sz w:val="22"/>
                <w:szCs w:val="22"/>
              </w:rPr>
            </w:pPr>
            <w:r w:rsidRPr="00AF4B0D">
              <w:rPr>
                <w:bCs/>
                <w:sz w:val="22"/>
                <w:szCs w:val="22"/>
              </w:rPr>
              <w:t>2021-2025</w:t>
            </w:r>
          </w:p>
        </w:tc>
        <w:tc>
          <w:tcPr>
            <w:tcW w:w="4955" w:type="dxa"/>
          </w:tcPr>
          <w:p w:rsidR="00FF626D" w:rsidRPr="00AF4B0D" w:rsidRDefault="00FF626D" w:rsidP="00807B38">
            <w:pPr>
              <w:pStyle w:val="a8"/>
              <w:snapToGrid w:val="0"/>
              <w:ind w:left="-14" w:firstLine="14"/>
              <w:jc w:val="both"/>
              <w:rPr>
                <w:sz w:val="22"/>
                <w:szCs w:val="22"/>
              </w:rPr>
            </w:pPr>
            <w:r w:rsidRPr="00AF4B0D">
              <w:rPr>
                <w:bCs/>
                <w:sz w:val="22"/>
                <w:szCs w:val="22"/>
              </w:rPr>
              <w:t>Управление ТЭР, ЖКХ и дорожной деятельности администрации муниципального образования «</w:t>
            </w:r>
            <w:proofErr w:type="spellStart"/>
            <w:r w:rsidRPr="00AF4B0D">
              <w:rPr>
                <w:bCs/>
                <w:sz w:val="22"/>
                <w:szCs w:val="22"/>
              </w:rPr>
              <w:t>Майнский</w:t>
            </w:r>
            <w:proofErr w:type="spellEnd"/>
            <w:r w:rsidRPr="00AF4B0D">
              <w:rPr>
                <w:bCs/>
                <w:sz w:val="22"/>
                <w:szCs w:val="22"/>
              </w:rPr>
              <w:t xml:space="preserve"> район»</w:t>
            </w:r>
          </w:p>
        </w:tc>
      </w:tr>
    </w:tbl>
    <w:p w:rsidR="00FF626D" w:rsidRPr="00AF4B0D" w:rsidRDefault="00FF626D" w:rsidP="00FF626D">
      <w:pPr>
        <w:tabs>
          <w:tab w:val="left" w:pos="993"/>
        </w:tabs>
        <w:suppressAutoHyphens/>
        <w:spacing w:after="0" w:line="245" w:lineRule="auto"/>
        <w:ind w:firstLine="709"/>
        <w:jc w:val="both"/>
        <w:rPr>
          <w:rFonts w:ascii="PT Astra Serif" w:eastAsia="Calibri" w:hAnsi="PT Astra Serif" w:cs="Times New Roman"/>
          <w:sz w:val="28"/>
          <w:szCs w:val="28"/>
        </w:rPr>
      </w:pPr>
    </w:p>
    <w:p w:rsidR="006A128D" w:rsidRPr="00AF4B0D" w:rsidRDefault="006A128D" w:rsidP="008E5756">
      <w:pPr>
        <w:spacing w:after="0" w:line="240" w:lineRule="auto"/>
        <w:ind w:firstLine="709"/>
        <w:jc w:val="both"/>
        <w:rPr>
          <w:rFonts w:cs="Times New Roman"/>
          <w:szCs w:val="24"/>
        </w:rPr>
      </w:pPr>
    </w:p>
    <w:p w:rsidR="006A128D" w:rsidRPr="00AF4B0D" w:rsidRDefault="006A128D" w:rsidP="006A128D">
      <w:pPr>
        <w:spacing w:after="0" w:line="240" w:lineRule="auto"/>
        <w:ind w:firstLine="709"/>
        <w:jc w:val="center"/>
        <w:rPr>
          <w:rFonts w:cs="Times New Roman"/>
          <w:b/>
          <w:szCs w:val="24"/>
        </w:rPr>
      </w:pPr>
      <w:r w:rsidRPr="00AF4B0D">
        <w:rPr>
          <w:rFonts w:cs="Times New Roman"/>
          <w:b/>
          <w:szCs w:val="24"/>
        </w:rPr>
        <w:t>2.</w:t>
      </w:r>
      <w:r w:rsidRPr="00AF4B0D">
        <w:rPr>
          <w:b/>
          <w:szCs w:val="24"/>
        </w:rPr>
        <w:t xml:space="preserve"> Исполнение расходных обязательств по муниципальным программам </w:t>
      </w:r>
      <w:r w:rsidRPr="00AF4B0D">
        <w:rPr>
          <w:rFonts w:cs="Times New Roman"/>
          <w:b/>
          <w:szCs w:val="24"/>
        </w:rPr>
        <w:t>муниципальное образование «</w:t>
      </w:r>
      <w:proofErr w:type="spellStart"/>
      <w:r w:rsidRPr="00AF4B0D">
        <w:rPr>
          <w:rFonts w:cs="Times New Roman"/>
          <w:b/>
          <w:szCs w:val="24"/>
        </w:rPr>
        <w:t>Майнский</w:t>
      </w:r>
      <w:proofErr w:type="spellEnd"/>
      <w:r w:rsidRPr="00AF4B0D">
        <w:rPr>
          <w:rFonts w:cs="Times New Roman"/>
          <w:b/>
          <w:szCs w:val="24"/>
        </w:rPr>
        <w:t xml:space="preserve"> район» и муниципальное образование «</w:t>
      </w:r>
      <w:proofErr w:type="spellStart"/>
      <w:r w:rsidRPr="00AF4B0D">
        <w:rPr>
          <w:rFonts w:cs="Times New Roman"/>
          <w:b/>
          <w:szCs w:val="24"/>
        </w:rPr>
        <w:t>Майнс</w:t>
      </w:r>
      <w:r w:rsidR="00807B38" w:rsidRPr="00AF4B0D">
        <w:rPr>
          <w:rFonts w:cs="Times New Roman"/>
          <w:b/>
          <w:szCs w:val="24"/>
        </w:rPr>
        <w:t>кое</w:t>
      </w:r>
      <w:proofErr w:type="spellEnd"/>
      <w:r w:rsidR="00807B38" w:rsidRPr="00AF4B0D">
        <w:rPr>
          <w:rFonts w:cs="Times New Roman"/>
          <w:b/>
          <w:szCs w:val="24"/>
        </w:rPr>
        <w:t xml:space="preserve"> городское поселение» за 2023</w:t>
      </w:r>
      <w:r w:rsidRPr="00AF4B0D">
        <w:rPr>
          <w:rFonts w:cs="Times New Roman"/>
          <w:b/>
          <w:szCs w:val="24"/>
        </w:rPr>
        <w:t xml:space="preserve"> год</w:t>
      </w:r>
    </w:p>
    <w:p w:rsidR="006A128D" w:rsidRPr="00AF4B0D" w:rsidRDefault="006A128D" w:rsidP="008E5756">
      <w:pPr>
        <w:spacing w:after="0" w:line="240" w:lineRule="auto"/>
        <w:ind w:firstLine="709"/>
        <w:jc w:val="both"/>
        <w:rPr>
          <w:rFonts w:cs="Times New Roman"/>
          <w:szCs w:val="24"/>
        </w:rPr>
      </w:pPr>
    </w:p>
    <w:p w:rsidR="00D14CE6" w:rsidRPr="00AF4B0D" w:rsidRDefault="00046D98" w:rsidP="008E5756">
      <w:pPr>
        <w:spacing w:after="0" w:line="240" w:lineRule="auto"/>
        <w:ind w:firstLine="709"/>
        <w:jc w:val="both"/>
        <w:rPr>
          <w:rFonts w:cs="Times New Roman"/>
          <w:szCs w:val="24"/>
        </w:rPr>
      </w:pPr>
      <w:r w:rsidRPr="00AF4B0D">
        <w:rPr>
          <w:rFonts w:cs="Times New Roman"/>
          <w:szCs w:val="24"/>
        </w:rPr>
        <w:t xml:space="preserve">Общий объем финансирования, предусмотренный программами составил </w:t>
      </w:r>
      <w:r w:rsidR="00B5780F" w:rsidRPr="00AF4B0D">
        <w:rPr>
          <w:rFonts w:cs="Times New Roman"/>
          <w:szCs w:val="24"/>
        </w:rPr>
        <w:t>694</w:t>
      </w:r>
      <w:r w:rsidR="00B21570" w:rsidRPr="00AF4B0D">
        <w:rPr>
          <w:rFonts w:cs="Times New Roman"/>
          <w:szCs w:val="24"/>
        </w:rPr>
        <w:t xml:space="preserve"> </w:t>
      </w:r>
      <w:r w:rsidR="00200AAE" w:rsidRPr="00AF4B0D">
        <w:rPr>
          <w:rFonts w:cs="Times New Roman"/>
          <w:szCs w:val="24"/>
        </w:rPr>
        <w:t xml:space="preserve">млн. </w:t>
      </w:r>
      <w:r w:rsidR="006C6554" w:rsidRPr="00AF4B0D">
        <w:rPr>
          <w:rFonts w:cs="Times New Roman"/>
          <w:szCs w:val="24"/>
        </w:rPr>
        <w:t>124</w:t>
      </w:r>
      <w:r w:rsidR="00200AAE" w:rsidRPr="00AF4B0D">
        <w:rPr>
          <w:rFonts w:cs="Times New Roman"/>
          <w:szCs w:val="24"/>
        </w:rPr>
        <w:t xml:space="preserve"> тыс. </w:t>
      </w:r>
      <w:r w:rsidR="006C6554" w:rsidRPr="00AF4B0D">
        <w:rPr>
          <w:rFonts w:cs="Times New Roman"/>
          <w:szCs w:val="24"/>
        </w:rPr>
        <w:t>426</w:t>
      </w:r>
      <w:r w:rsidR="006A128D" w:rsidRPr="00AF4B0D">
        <w:rPr>
          <w:rFonts w:cs="Times New Roman"/>
          <w:szCs w:val="24"/>
        </w:rPr>
        <w:t xml:space="preserve"> рублей</w:t>
      </w:r>
      <w:r w:rsidR="006C6554" w:rsidRPr="00AF4B0D">
        <w:rPr>
          <w:rFonts w:cs="Times New Roman"/>
          <w:szCs w:val="24"/>
        </w:rPr>
        <w:t xml:space="preserve"> 50</w:t>
      </w:r>
      <w:r w:rsidR="00B5780F" w:rsidRPr="00AF4B0D">
        <w:rPr>
          <w:rFonts w:cs="Times New Roman"/>
          <w:szCs w:val="24"/>
        </w:rPr>
        <w:t xml:space="preserve"> копеек</w:t>
      </w:r>
    </w:p>
    <w:p w:rsidR="00D14CE6" w:rsidRPr="00AF4B0D" w:rsidRDefault="0073328B" w:rsidP="00987FDD">
      <w:pPr>
        <w:shd w:val="clear" w:color="auto" w:fill="FFFFFF" w:themeFill="background1"/>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О</w:t>
      </w:r>
      <w:r w:rsidR="00712C17" w:rsidRPr="00AF4B0D">
        <w:rPr>
          <w:rFonts w:eastAsia="Times New Roman" w:cs="Times New Roman"/>
          <w:szCs w:val="24"/>
          <w:lang w:eastAsia="ru-RU"/>
        </w:rPr>
        <w:t xml:space="preserve">бщий объём освоенных средств </w:t>
      </w:r>
      <w:r w:rsidR="00B5780F" w:rsidRPr="00AF4B0D">
        <w:rPr>
          <w:rFonts w:eastAsia="Times New Roman" w:cs="Times New Roman"/>
          <w:szCs w:val="24"/>
          <w:lang w:eastAsia="ru-RU"/>
        </w:rPr>
        <w:t>по итогам 2023</w:t>
      </w:r>
      <w:r w:rsidR="00174332" w:rsidRPr="00AF4B0D">
        <w:rPr>
          <w:rFonts w:eastAsia="Times New Roman" w:cs="Times New Roman"/>
          <w:szCs w:val="24"/>
          <w:lang w:eastAsia="ru-RU"/>
        </w:rPr>
        <w:t xml:space="preserve"> года </w:t>
      </w:r>
      <w:r w:rsidR="00712C17" w:rsidRPr="00AF4B0D">
        <w:rPr>
          <w:rFonts w:eastAsia="Times New Roman" w:cs="Times New Roman"/>
          <w:szCs w:val="24"/>
          <w:lang w:eastAsia="ru-RU"/>
        </w:rPr>
        <w:t xml:space="preserve"> состав</w:t>
      </w:r>
      <w:r w:rsidR="00174332" w:rsidRPr="00AF4B0D">
        <w:rPr>
          <w:rFonts w:eastAsia="Times New Roman" w:cs="Times New Roman"/>
          <w:szCs w:val="24"/>
          <w:lang w:eastAsia="ru-RU"/>
        </w:rPr>
        <w:t xml:space="preserve">ил </w:t>
      </w:r>
      <w:r w:rsidRPr="00AF4B0D">
        <w:rPr>
          <w:rFonts w:eastAsia="Times New Roman" w:cs="Times New Roman"/>
          <w:szCs w:val="24"/>
          <w:lang w:eastAsia="ru-RU"/>
        </w:rPr>
        <w:t xml:space="preserve"> </w:t>
      </w:r>
      <w:r w:rsidR="00B5780F" w:rsidRPr="00AF4B0D">
        <w:rPr>
          <w:rFonts w:cs="Times New Roman"/>
          <w:szCs w:val="24"/>
        </w:rPr>
        <w:t>682</w:t>
      </w:r>
      <w:r w:rsidR="002E1051" w:rsidRPr="00AF4B0D">
        <w:rPr>
          <w:rFonts w:cs="Times New Roman"/>
          <w:szCs w:val="24"/>
        </w:rPr>
        <w:t xml:space="preserve"> </w:t>
      </w:r>
      <w:r w:rsidR="00200AAE" w:rsidRPr="00AF4B0D">
        <w:rPr>
          <w:rFonts w:cs="Times New Roman"/>
          <w:szCs w:val="24"/>
        </w:rPr>
        <w:t xml:space="preserve">млн. </w:t>
      </w:r>
      <w:r w:rsidR="006C6554" w:rsidRPr="00AF4B0D">
        <w:rPr>
          <w:rFonts w:cs="Times New Roman"/>
          <w:szCs w:val="24"/>
        </w:rPr>
        <w:t>399</w:t>
      </w:r>
      <w:r w:rsidR="00200AAE" w:rsidRPr="00AF4B0D">
        <w:rPr>
          <w:rFonts w:cs="Times New Roman"/>
          <w:szCs w:val="24"/>
        </w:rPr>
        <w:t xml:space="preserve"> тыс. </w:t>
      </w:r>
      <w:r w:rsidR="006C6554" w:rsidRPr="00AF4B0D">
        <w:rPr>
          <w:rFonts w:cs="Times New Roman"/>
          <w:szCs w:val="24"/>
        </w:rPr>
        <w:t>079</w:t>
      </w:r>
      <w:r w:rsidR="006A128D" w:rsidRPr="00AF4B0D">
        <w:rPr>
          <w:rFonts w:cs="Times New Roman"/>
          <w:szCs w:val="24"/>
        </w:rPr>
        <w:t xml:space="preserve"> </w:t>
      </w:r>
      <w:r w:rsidR="002E1051" w:rsidRPr="00AF4B0D">
        <w:rPr>
          <w:rFonts w:cs="Times New Roman"/>
          <w:szCs w:val="24"/>
        </w:rPr>
        <w:t xml:space="preserve"> рублей</w:t>
      </w:r>
      <w:r w:rsidR="006C6554" w:rsidRPr="00AF4B0D">
        <w:rPr>
          <w:rFonts w:cs="Times New Roman"/>
          <w:szCs w:val="24"/>
        </w:rPr>
        <w:t xml:space="preserve"> 00</w:t>
      </w:r>
      <w:r w:rsidR="00B5780F" w:rsidRPr="00AF4B0D">
        <w:rPr>
          <w:rFonts w:cs="Times New Roman"/>
          <w:szCs w:val="24"/>
        </w:rPr>
        <w:t xml:space="preserve"> копеек</w:t>
      </w:r>
      <w:r w:rsidR="00F51E0A" w:rsidRPr="00AF4B0D">
        <w:rPr>
          <w:rFonts w:eastAsia="Times New Roman" w:cs="Times New Roman"/>
          <w:szCs w:val="24"/>
          <w:lang w:eastAsia="ru-RU"/>
        </w:rPr>
        <w:t xml:space="preserve">, </w:t>
      </w:r>
      <w:r w:rsidR="00712C17" w:rsidRPr="00AF4B0D">
        <w:rPr>
          <w:rFonts w:eastAsia="Times New Roman" w:cs="Times New Roman"/>
          <w:szCs w:val="24"/>
          <w:lang w:eastAsia="ru-RU"/>
        </w:rPr>
        <w:t xml:space="preserve">что составляет </w:t>
      </w:r>
      <w:r w:rsidR="00B5780F" w:rsidRPr="00AF4B0D">
        <w:rPr>
          <w:rFonts w:eastAsia="Times New Roman" w:cs="Times New Roman"/>
          <w:szCs w:val="24"/>
          <w:lang w:eastAsia="ru-RU"/>
        </w:rPr>
        <w:t>98,3</w:t>
      </w:r>
      <w:r w:rsidR="00712C17" w:rsidRPr="00AF4B0D">
        <w:rPr>
          <w:rFonts w:eastAsia="Times New Roman" w:cs="Times New Roman"/>
          <w:szCs w:val="24"/>
          <w:lang w:eastAsia="ru-RU"/>
        </w:rPr>
        <w:t xml:space="preserve"> %</w:t>
      </w:r>
      <w:r w:rsidR="00987FDD" w:rsidRPr="00AF4B0D">
        <w:rPr>
          <w:rFonts w:eastAsia="Times New Roman" w:cs="Times New Roman"/>
          <w:szCs w:val="24"/>
          <w:lang w:eastAsia="ru-RU"/>
        </w:rPr>
        <w:t>.</w:t>
      </w:r>
    </w:p>
    <w:p w:rsidR="001115DD" w:rsidRPr="00AF4B0D" w:rsidRDefault="001115DD" w:rsidP="00987FDD">
      <w:pPr>
        <w:shd w:val="clear" w:color="auto" w:fill="FFFFFF" w:themeFill="background1"/>
        <w:spacing w:after="0" w:line="240" w:lineRule="auto"/>
        <w:ind w:firstLine="709"/>
        <w:jc w:val="both"/>
        <w:rPr>
          <w:rFonts w:eastAsia="Times New Roman" w:cs="Times New Roman"/>
          <w:szCs w:val="24"/>
          <w:lang w:eastAsia="ru-RU"/>
        </w:rPr>
      </w:pPr>
    </w:p>
    <w:p w:rsidR="00C23D12" w:rsidRPr="00AF4B0D" w:rsidRDefault="00C2492C" w:rsidP="00C2492C">
      <w:pPr>
        <w:spacing w:after="0" w:line="240" w:lineRule="auto"/>
        <w:ind w:firstLine="709"/>
        <w:jc w:val="center"/>
        <w:rPr>
          <w:rFonts w:cs="Times New Roman"/>
          <w:szCs w:val="24"/>
        </w:rPr>
      </w:pPr>
      <w:r w:rsidRPr="00AF4B0D">
        <w:rPr>
          <w:szCs w:val="24"/>
        </w:rPr>
        <w:t xml:space="preserve">Исполнение расходных обязательств по муниципальным программам </w:t>
      </w:r>
      <w:r w:rsidRPr="00AF4B0D">
        <w:rPr>
          <w:rFonts w:cs="Times New Roman"/>
          <w:szCs w:val="24"/>
        </w:rPr>
        <w:t>муниципальное образование «</w:t>
      </w:r>
      <w:proofErr w:type="spellStart"/>
      <w:r w:rsidRPr="00AF4B0D">
        <w:rPr>
          <w:rFonts w:cs="Times New Roman"/>
          <w:szCs w:val="24"/>
        </w:rPr>
        <w:t>Майнский</w:t>
      </w:r>
      <w:proofErr w:type="spellEnd"/>
      <w:r w:rsidRPr="00AF4B0D">
        <w:rPr>
          <w:rFonts w:cs="Times New Roman"/>
          <w:szCs w:val="24"/>
        </w:rPr>
        <w:t xml:space="preserve"> район» </w:t>
      </w:r>
      <w:r w:rsidR="00C23D12" w:rsidRPr="00AF4B0D">
        <w:rPr>
          <w:rFonts w:cs="Times New Roman"/>
          <w:szCs w:val="24"/>
        </w:rPr>
        <w:t xml:space="preserve">и </w:t>
      </w:r>
    </w:p>
    <w:p w:rsidR="00C2492C" w:rsidRPr="00AF4B0D" w:rsidRDefault="00C23D12" w:rsidP="00C2492C">
      <w:pPr>
        <w:spacing w:after="0" w:line="240" w:lineRule="auto"/>
        <w:ind w:firstLine="709"/>
        <w:jc w:val="center"/>
        <w:rPr>
          <w:rFonts w:cs="Times New Roman"/>
          <w:szCs w:val="24"/>
        </w:rPr>
      </w:pPr>
      <w:r w:rsidRPr="00AF4B0D">
        <w:rPr>
          <w:rFonts w:cs="Times New Roman"/>
          <w:szCs w:val="24"/>
        </w:rPr>
        <w:t>муниципальное образование «</w:t>
      </w:r>
      <w:proofErr w:type="spellStart"/>
      <w:r w:rsidRPr="00AF4B0D">
        <w:rPr>
          <w:rFonts w:cs="Times New Roman"/>
          <w:szCs w:val="24"/>
        </w:rPr>
        <w:t>Майнское</w:t>
      </w:r>
      <w:proofErr w:type="spellEnd"/>
      <w:r w:rsidRPr="00AF4B0D">
        <w:rPr>
          <w:rFonts w:cs="Times New Roman"/>
          <w:szCs w:val="24"/>
        </w:rPr>
        <w:t xml:space="preserve"> городское поселение» </w:t>
      </w:r>
      <w:r w:rsidR="00C2492C" w:rsidRPr="00AF4B0D">
        <w:rPr>
          <w:rFonts w:cs="Times New Roman"/>
          <w:szCs w:val="24"/>
        </w:rPr>
        <w:t>за 20</w:t>
      </w:r>
      <w:r w:rsidR="00807B38" w:rsidRPr="00AF4B0D">
        <w:rPr>
          <w:rFonts w:cs="Times New Roman"/>
          <w:szCs w:val="24"/>
        </w:rPr>
        <w:t>23</w:t>
      </w:r>
      <w:r w:rsidR="00C2492C" w:rsidRPr="00AF4B0D">
        <w:rPr>
          <w:rFonts w:cs="Times New Roman"/>
          <w:szCs w:val="24"/>
        </w:rPr>
        <w:t xml:space="preserve"> год</w:t>
      </w:r>
    </w:p>
    <w:p w:rsidR="00C54631" w:rsidRPr="00AF4B0D" w:rsidRDefault="00C54631" w:rsidP="00C2492C">
      <w:pPr>
        <w:spacing w:after="0" w:line="240" w:lineRule="auto"/>
        <w:ind w:firstLine="709"/>
        <w:jc w:val="center"/>
        <w:rPr>
          <w:rFonts w:cs="Times New Roman"/>
          <w:sz w:val="22"/>
        </w:rPr>
      </w:pPr>
    </w:p>
    <w:tbl>
      <w:tblPr>
        <w:tblW w:w="11057" w:type="dxa"/>
        <w:tblInd w:w="-176" w:type="dxa"/>
        <w:tblLayout w:type="fixed"/>
        <w:tblLook w:val="04A0"/>
      </w:tblPr>
      <w:tblGrid>
        <w:gridCol w:w="993"/>
        <w:gridCol w:w="4663"/>
        <w:gridCol w:w="1574"/>
        <w:gridCol w:w="1574"/>
        <w:gridCol w:w="865"/>
        <w:gridCol w:w="1388"/>
      </w:tblGrid>
      <w:tr w:rsidR="00C0017F" w:rsidRPr="00AF4B0D" w:rsidTr="00370128">
        <w:trPr>
          <w:trHeight w:val="60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17F" w:rsidRPr="00AF4B0D" w:rsidRDefault="00C0017F" w:rsidP="00C2492C">
            <w:pPr>
              <w:spacing w:after="0" w:line="240" w:lineRule="auto"/>
              <w:jc w:val="center"/>
              <w:rPr>
                <w:rFonts w:cs="Times New Roman"/>
                <w:sz w:val="22"/>
              </w:rPr>
            </w:pPr>
            <w:r w:rsidRPr="00AF4B0D">
              <w:rPr>
                <w:rFonts w:cs="Times New Roman"/>
                <w:sz w:val="22"/>
              </w:rPr>
              <w:t xml:space="preserve">№ </w:t>
            </w:r>
            <w:proofErr w:type="spellStart"/>
            <w:r w:rsidRPr="00AF4B0D">
              <w:rPr>
                <w:rFonts w:cs="Times New Roman"/>
                <w:sz w:val="22"/>
              </w:rPr>
              <w:t>п</w:t>
            </w:r>
            <w:proofErr w:type="spellEnd"/>
            <w:r w:rsidRPr="00AF4B0D">
              <w:rPr>
                <w:rFonts w:cs="Times New Roman"/>
                <w:sz w:val="22"/>
              </w:rPr>
              <w:t>/</w:t>
            </w:r>
            <w:proofErr w:type="spellStart"/>
            <w:r w:rsidRPr="00AF4B0D">
              <w:rPr>
                <w:rFonts w:cs="Times New Roman"/>
                <w:sz w:val="22"/>
              </w:rPr>
              <w:t>п</w:t>
            </w:r>
            <w:proofErr w:type="spellEnd"/>
          </w:p>
        </w:tc>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17F" w:rsidRPr="00AF4B0D" w:rsidRDefault="00C0017F" w:rsidP="00C2492C">
            <w:pPr>
              <w:spacing w:after="0" w:line="240" w:lineRule="auto"/>
              <w:jc w:val="center"/>
              <w:rPr>
                <w:rFonts w:cs="Times New Roman"/>
                <w:sz w:val="22"/>
              </w:rPr>
            </w:pPr>
            <w:r w:rsidRPr="00AF4B0D">
              <w:rPr>
                <w:rFonts w:cs="Times New Roman"/>
                <w:sz w:val="22"/>
              </w:rPr>
              <w:t>Муниципальная программа</w:t>
            </w:r>
          </w:p>
        </w:tc>
        <w:tc>
          <w:tcPr>
            <w:tcW w:w="3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071" w:rsidRPr="00AF4B0D" w:rsidRDefault="009C4071" w:rsidP="00344AD8">
            <w:pPr>
              <w:spacing w:after="0" w:line="240" w:lineRule="auto"/>
              <w:jc w:val="center"/>
              <w:rPr>
                <w:rFonts w:cs="Times New Roman"/>
                <w:sz w:val="22"/>
              </w:rPr>
            </w:pPr>
          </w:p>
          <w:p w:rsidR="00091634" w:rsidRPr="00AF4B0D" w:rsidRDefault="00C0017F" w:rsidP="00344AD8">
            <w:pPr>
              <w:spacing w:after="0" w:line="240" w:lineRule="auto"/>
              <w:jc w:val="center"/>
              <w:rPr>
                <w:rFonts w:cs="Times New Roman"/>
                <w:sz w:val="22"/>
              </w:rPr>
            </w:pPr>
            <w:r w:rsidRPr="00AF4B0D">
              <w:rPr>
                <w:rFonts w:cs="Times New Roman"/>
                <w:sz w:val="22"/>
              </w:rPr>
              <w:t>Объем финансирования</w:t>
            </w:r>
            <w:r w:rsidR="009C4071" w:rsidRPr="00AF4B0D">
              <w:rPr>
                <w:rFonts w:cs="Times New Roman"/>
                <w:sz w:val="22"/>
              </w:rPr>
              <w:t xml:space="preserve">, </w:t>
            </w:r>
          </w:p>
          <w:p w:rsidR="00C0017F" w:rsidRPr="00AF4B0D" w:rsidRDefault="008024D1" w:rsidP="00344AD8">
            <w:pPr>
              <w:spacing w:after="0" w:line="240" w:lineRule="auto"/>
              <w:jc w:val="center"/>
              <w:rPr>
                <w:rFonts w:cs="Times New Roman"/>
                <w:sz w:val="22"/>
              </w:rPr>
            </w:pPr>
            <w:r w:rsidRPr="00AF4B0D">
              <w:rPr>
                <w:rFonts w:cs="Times New Roman"/>
                <w:sz w:val="22"/>
              </w:rPr>
              <w:t xml:space="preserve">тыс. </w:t>
            </w:r>
            <w:r w:rsidR="009C4071" w:rsidRPr="00AF4B0D">
              <w:rPr>
                <w:rFonts w:cs="Times New Roman"/>
                <w:sz w:val="22"/>
              </w:rPr>
              <w:t>рублей</w:t>
            </w:r>
          </w:p>
          <w:p w:rsidR="00C0017F" w:rsidRPr="00AF4B0D" w:rsidRDefault="00C0017F" w:rsidP="00344AD8">
            <w:pPr>
              <w:spacing w:after="0" w:line="240" w:lineRule="auto"/>
              <w:jc w:val="center"/>
              <w:rPr>
                <w:rFonts w:cs="Times New Roman"/>
                <w:sz w:val="22"/>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1634" w:rsidRPr="00AF4B0D" w:rsidRDefault="001550A6" w:rsidP="00344AD8">
            <w:pPr>
              <w:spacing w:after="0" w:line="240" w:lineRule="auto"/>
              <w:jc w:val="center"/>
              <w:rPr>
                <w:rFonts w:cs="Times New Roman"/>
                <w:sz w:val="22"/>
              </w:rPr>
            </w:pPr>
            <w:r w:rsidRPr="00AF4B0D">
              <w:rPr>
                <w:rFonts w:cs="Times New Roman"/>
                <w:sz w:val="22"/>
              </w:rPr>
              <w:t xml:space="preserve">Исполнение </w:t>
            </w:r>
          </w:p>
          <w:p w:rsidR="00C0017F" w:rsidRPr="00AF4B0D" w:rsidRDefault="00807B38" w:rsidP="00344AD8">
            <w:pPr>
              <w:spacing w:after="0" w:line="240" w:lineRule="auto"/>
              <w:jc w:val="center"/>
              <w:rPr>
                <w:rFonts w:cs="Times New Roman"/>
                <w:sz w:val="22"/>
              </w:rPr>
            </w:pPr>
            <w:r w:rsidRPr="00AF4B0D">
              <w:rPr>
                <w:rFonts w:cs="Times New Roman"/>
                <w:sz w:val="22"/>
              </w:rPr>
              <w:t>за 2023</w:t>
            </w:r>
            <w:r w:rsidR="00C0017F" w:rsidRPr="00AF4B0D">
              <w:rPr>
                <w:rFonts w:cs="Times New Roman"/>
                <w:sz w:val="22"/>
              </w:rPr>
              <w:t xml:space="preserve"> год</w:t>
            </w:r>
          </w:p>
        </w:tc>
      </w:tr>
      <w:tr w:rsidR="00413208" w:rsidRPr="00AF4B0D" w:rsidTr="00370128">
        <w:trPr>
          <w:trHeight w:val="66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3208" w:rsidRPr="00AF4B0D" w:rsidRDefault="00413208" w:rsidP="00C2492C">
            <w:pPr>
              <w:spacing w:after="0" w:line="240" w:lineRule="auto"/>
              <w:rPr>
                <w:rFonts w:cs="Times New Roman"/>
                <w:sz w:val="22"/>
              </w:rPr>
            </w:pPr>
          </w:p>
        </w:tc>
        <w:tc>
          <w:tcPr>
            <w:tcW w:w="4663" w:type="dxa"/>
            <w:vMerge/>
            <w:tcBorders>
              <w:top w:val="single" w:sz="4" w:space="0" w:color="auto"/>
              <w:left w:val="single" w:sz="4" w:space="0" w:color="auto"/>
              <w:bottom w:val="single" w:sz="4" w:space="0" w:color="auto"/>
              <w:right w:val="single" w:sz="4" w:space="0" w:color="auto"/>
            </w:tcBorders>
            <w:vAlign w:val="center"/>
            <w:hideMark/>
          </w:tcPr>
          <w:p w:rsidR="00413208" w:rsidRPr="00AF4B0D" w:rsidRDefault="00413208" w:rsidP="00C2492C">
            <w:pPr>
              <w:spacing w:after="0" w:line="240" w:lineRule="auto"/>
              <w:rPr>
                <w:rFonts w:cs="Times New Roman"/>
                <w:sz w:val="22"/>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08" w:rsidRPr="00AF4B0D" w:rsidRDefault="00C0017F" w:rsidP="00C2492C">
            <w:pPr>
              <w:spacing w:after="0" w:line="240" w:lineRule="auto"/>
              <w:rPr>
                <w:rFonts w:cs="Times New Roman"/>
                <w:sz w:val="22"/>
              </w:rPr>
            </w:pPr>
            <w:r w:rsidRPr="00AF4B0D">
              <w:rPr>
                <w:rFonts w:cs="Times New Roman"/>
                <w:sz w:val="22"/>
              </w:rPr>
              <w:t xml:space="preserve">     План</w:t>
            </w:r>
          </w:p>
        </w:tc>
        <w:tc>
          <w:tcPr>
            <w:tcW w:w="1574" w:type="dxa"/>
            <w:tcBorders>
              <w:top w:val="single" w:sz="4" w:space="0" w:color="auto"/>
              <w:left w:val="nil"/>
              <w:bottom w:val="single" w:sz="4" w:space="0" w:color="auto"/>
              <w:right w:val="single" w:sz="4" w:space="0" w:color="auto"/>
            </w:tcBorders>
          </w:tcPr>
          <w:p w:rsidR="00C0017F" w:rsidRPr="00AF4B0D" w:rsidRDefault="00C0017F" w:rsidP="00C2492C">
            <w:pPr>
              <w:spacing w:after="0" w:line="240" w:lineRule="auto"/>
              <w:jc w:val="center"/>
              <w:rPr>
                <w:rFonts w:cs="Times New Roman"/>
                <w:sz w:val="22"/>
              </w:rPr>
            </w:pPr>
          </w:p>
          <w:p w:rsidR="00413208" w:rsidRPr="00AF4B0D" w:rsidRDefault="00C0017F" w:rsidP="00C2492C">
            <w:pPr>
              <w:spacing w:after="0" w:line="240" w:lineRule="auto"/>
              <w:jc w:val="center"/>
              <w:rPr>
                <w:rFonts w:cs="Times New Roman"/>
                <w:sz w:val="22"/>
              </w:rPr>
            </w:pPr>
            <w:r w:rsidRPr="00AF4B0D">
              <w:rPr>
                <w:rFonts w:cs="Times New Roman"/>
                <w:sz w:val="22"/>
              </w:rPr>
              <w:t>Факт</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71" w:rsidRPr="00AF4B0D" w:rsidRDefault="009C4071" w:rsidP="009C4071">
            <w:pPr>
              <w:spacing w:after="0" w:line="240" w:lineRule="auto"/>
              <w:jc w:val="center"/>
              <w:rPr>
                <w:rFonts w:cs="Times New Roman"/>
                <w:sz w:val="22"/>
              </w:rPr>
            </w:pPr>
          </w:p>
          <w:p w:rsidR="009C4071" w:rsidRPr="00AF4B0D" w:rsidRDefault="009C4071" w:rsidP="009C4071">
            <w:pPr>
              <w:spacing w:after="0" w:line="240" w:lineRule="auto"/>
              <w:jc w:val="center"/>
              <w:rPr>
                <w:rFonts w:cs="Times New Roman"/>
                <w:sz w:val="22"/>
              </w:rPr>
            </w:pPr>
            <w:r w:rsidRPr="00AF4B0D">
              <w:rPr>
                <w:rFonts w:cs="Times New Roman"/>
                <w:sz w:val="22"/>
              </w:rPr>
              <w:t>%</w:t>
            </w:r>
          </w:p>
          <w:p w:rsidR="00413208" w:rsidRPr="00AF4B0D" w:rsidRDefault="00413208" w:rsidP="00C2492C">
            <w:pPr>
              <w:spacing w:after="0" w:line="240" w:lineRule="auto"/>
              <w:jc w:val="center"/>
              <w:rPr>
                <w:rFonts w:cs="Times New Roman"/>
                <w:sz w:val="22"/>
              </w:rPr>
            </w:pPr>
          </w:p>
        </w:tc>
        <w:tc>
          <w:tcPr>
            <w:tcW w:w="1388" w:type="dxa"/>
            <w:tcBorders>
              <w:top w:val="nil"/>
              <w:left w:val="nil"/>
              <w:bottom w:val="single" w:sz="4" w:space="0" w:color="auto"/>
              <w:right w:val="single" w:sz="4" w:space="0" w:color="auto"/>
            </w:tcBorders>
            <w:shd w:val="clear" w:color="auto" w:fill="auto"/>
            <w:noWrap/>
            <w:vAlign w:val="center"/>
            <w:hideMark/>
          </w:tcPr>
          <w:p w:rsidR="009C4071" w:rsidRPr="00AF4B0D" w:rsidRDefault="009C4071" w:rsidP="009C4071">
            <w:pPr>
              <w:spacing w:after="0" w:line="240" w:lineRule="auto"/>
              <w:jc w:val="center"/>
              <w:rPr>
                <w:rFonts w:cs="Times New Roman"/>
                <w:sz w:val="22"/>
              </w:rPr>
            </w:pPr>
            <w:r w:rsidRPr="00AF4B0D">
              <w:rPr>
                <w:rFonts w:cs="Times New Roman"/>
                <w:sz w:val="22"/>
              </w:rPr>
              <w:t>Динамика,</w:t>
            </w:r>
          </w:p>
          <w:p w:rsidR="00413208" w:rsidRPr="00AF4B0D" w:rsidRDefault="009C4071" w:rsidP="009C4071">
            <w:pPr>
              <w:spacing w:after="0" w:line="240" w:lineRule="auto"/>
              <w:jc w:val="center"/>
              <w:rPr>
                <w:rFonts w:cs="Times New Roman"/>
                <w:sz w:val="22"/>
              </w:rPr>
            </w:pPr>
            <w:r w:rsidRPr="00AF4B0D">
              <w:rPr>
                <w:rFonts w:cs="Times New Roman"/>
                <w:sz w:val="22"/>
              </w:rPr>
              <w:t>тыс. рублей</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521773" w:rsidP="00F353AC">
            <w:pPr>
              <w:spacing w:after="0" w:line="240" w:lineRule="auto"/>
              <w:jc w:val="center"/>
              <w:rPr>
                <w:rFonts w:cs="Times New Roman"/>
                <w:sz w:val="22"/>
              </w:rPr>
            </w:pPr>
            <w:r w:rsidRPr="00AF4B0D">
              <w:rPr>
                <w:rFonts w:cs="Times New Roman"/>
                <w:sz w:val="22"/>
              </w:rPr>
              <w:t>350,0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521773" w:rsidRPr="00AF4B0D" w:rsidRDefault="00521773" w:rsidP="00F353AC">
            <w:pPr>
              <w:spacing w:after="0" w:line="240" w:lineRule="auto"/>
              <w:jc w:val="center"/>
              <w:rPr>
                <w:rFonts w:cs="Times New Roman"/>
                <w:sz w:val="22"/>
              </w:rPr>
            </w:pPr>
            <w:r w:rsidRPr="00AF4B0D">
              <w:rPr>
                <w:rFonts w:cs="Times New Roman"/>
                <w:sz w:val="22"/>
              </w:rPr>
              <w:t>350,0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521773"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521773"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 </w:t>
            </w:r>
            <w:proofErr w:type="spellStart"/>
            <w:r w:rsidRPr="00AF4B0D">
              <w:rPr>
                <w:sz w:val="22"/>
                <w:szCs w:val="22"/>
              </w:rPr>
              <w:t>Майнского</w:t>
            </w:r>
            <w:proofErr w:type="spellEnd"/>
            <w:r w:rsidRPr="00AF4B0D">
              <w:rPr>
                <w:sz w:val="22"/>
                <w:szCs w:val="22"/>
              </w:rPr>
              <w:t xml:space="preserve"> района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A07234" w:rsidP="00F353AC">
            <w:pPr>
              <w:spacing w:after="0" w:line="240" w:lineRule="auto"/>
              <w:jc w:val="center"/>
              <w:rPr>
                <w:rFonts w:cs="Times New Roman"/>
                <w:sz w:val="22"/>
              </w:rPr>
            </w:pPr>
            <w:r w:rsidRPr="00AF4B0D">
              <w:rPr>
                <w:rFonts w:cs="Times New Roman"/>
                <w:sz w:val="22"/>
              </w:rPr>
              <w:t>350,0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A07234" w:rsidRPr="00AF4B0D" w:rsidRDefault="00A07234" w:rsidP="00F353AC">
            <w:pPr>
              <w:spacing w:after="0" w:line="240" w:lineRule="auto"/>
              <w:jc w:val="center"/>
              <w:rPr>
                <w:rFonts w:cs="Times New Roman"/>
                <w:sz w:val="22"/>
              </w:rPr>
            </w:pPr>
            <w:r w:rsidRPr="00AF4B0D">
              <w:rPr>
                <w:rFonts w:cs="Times New Roman"/>
                <w:sz w:val="22"/>
              </w:rPr>
              <w:t>282,548</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A07234" w:rsidP="00F353AC">
            <w:pPr>
              <w:spacing w:after="0" w:line="240" w:lineRule="auto"/>
              <w:jc w:val="center"/>
              <w:rPr>
                <w:rFonts w:cs="Times New Roman"/>
                <w:sz w:val="22"/>
              </w:rPr>
            </w:pPr>
            <w:r w:rsidRPr="00AF4B0D">
              <w:rPr>
                <w:rFonts w:cs="Times New Roman"/>
                <w:sz w:val="22"/>
              </w:rPr>
              <w:t>80,7</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6A639F" w:rsidP="00F353AC">
            <w:pPr>
              <w:spacing w:after="0" w:line="240" w:lineRule="auto"/>
              <w:jc w:val="center"/>
              <w:rPr>
                <w:rFonts w:cs="Times New Roman"/>
                <w:sz w:val="22"/>
              </w:rPr>
            </w:pPr>
            <w:r w:rsidRPr="00AF4B0D">
              <w:rPr>
                <w:rFonts w:cs="Times New Roman"/>
                <w:sz w:val="22"/>
              </w:rPr>
              <w:t>-</w:t>
            </w:r>
            <w:r w:rsidR="00A07234" w:rsidRPr="00AF4B0D">
              <w:rPr>
                <w:rFonts w:cs="Times New Roman"/>
                <w:sz w:val="22"/>
              </w:rPr>
              <w:t>67,452</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42"/>
              <w:shd w:val="clear" w:color="auto" w:fill="auto"/>
              <w:spacing w:before="0" w:after="0" w:line="240" w:lineRule="exact"/>
              <w:ind w:right="-57"/>
              <w:jc w:val="center"/>
              <w:rPr>
                <w:rFonts w:cs="Times New Roman"/>
                <w:b w:val="0"/>
                <w:sz w:val="22"/>
                <w:szCs w:val="22"/>
              </w:rPr>
            </w:pPr>
            <w:r w:rsidRPr="00AF4B0D">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E3B33" w:rsidP="00F353AC">
            <w:pPr>
              <w:spacing w:after="0" w:line="240" w:lineRule="auto"/>
              <w:jc w:val="center"/>
              <w:rPr>
                <w:rFonts w:cs="Times New Roman"/>
                <w:sz w:val="22"/>
              </w:rPr>
            </w:pPr>
            <w:r w:rsidRPr="00AF4B0D">
              <w:rPr>
                <w:rFonts w:cs="Times New Roman"/>
                <w:sz w:val="22"/>
              </w:rPr>
              <w:t>25,0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7E3B33" w:rsidRPr="00AF4B0D" w:rsidRDefault="007E3B33" w:rsidP="00F353AC">
            <w:pPr>
              <w:spacing w:after="0" w:line="240" w:lineRule="auto"/>
              <w:jc w:val="center"/>
              <w:rPr>
                <w:rFonts w:cs="Times New Roman"/>
                <w:sz w:val="22"/>
              </w:rPr>
            </w:pPr>
          </w:p>
          <w:p w:rsidR="007E3B33" w:rsidRPr="00AF4B0D" w:rsidRDefault="007E3B33" w:rsidP="00F353AC">
            <w:pPr>
              <w:spacing w:after="0" w:line="240" w:lineRule="auto"/>
              <w:jc w:val="center"/>
              <w:rPr>
                <w:rFonts w:cs="Times New Roman"/>
                <w:sz w:val="22"/>
              </w:rPr>
            </w:pPr>
            <w:r w:rsidRPr="00AF4B0D">
              <w:rPr>
                <w:rFonts w:cs="Times New Roman"/>
                <w:sz w:val="22"/>
              </w:rPr>
              <w:t>25,0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7E3B33"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E3B33"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42"/>
              <w:shd w:val="clear" w:color="auto" w:fill="auto"/>
              <w:spacing w:before="0" w:after="0" w:line="240" w:lineRule="auto"/>
              <w:jc w:val="center"/>
              <w:rPr>
                <w:rFonts w:cs="Times New Roman"/>
                <w:b w:val="0"/>
                <w:bCs w:val="0"/>
                <w:sz w:val="22"/>
                <w:szCs w:val="22"/>
              </w:rPr>
            </w:pPr>
            <w:r w:rsidRPr="00AF4B0D">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4D5C62" w:rsidP="00F353AC">
            <w:pPr>
              <w:spacing w:after="0" w:line="240" w:lineRule="auto"/>
              <w:jc w:val="center"/>
              <w:rPr>
                <w:rFonts w:cs="Times New Roman"/>
                <w:sz w:val="22"/>
              </w:rPr>
            </w:pPr>
            <w:r w:rsidRPr="00AF4B0D">
              <w:rPr>
                <w:rFonts w:cs="Times New Roman"/>
                <w:sz w:val="22"/>
              </w:rPr>
              <w:t>95,0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4D5C62" w:rsidRPr="00AF4B0D" w:rsidRDefault="004D5C62" w:rsidP="00F353AC">
            <w:pPr>
              <w:spacing w:after="0" w:line="240" w:lineRule="auto"/>
              <w:jc w:val="center"/>
              <w:rPr>
                <w:rFonts w:cs="Times New Roman"/>
                <w:sz w:val="22"/>
              </w:rPr>
            </w:pPr>
          </w:p>
          <w:p w:rsidR="00807B38" w:rsidRPr="00AF4B0D" w:rsidRDefault="004D5C62" w:rsidP="00F353AC">
            <w:pPr>
              <w:spacing w:after="0" w:line="240" w:lineRule="auto"/>
              <w:jc w:val="center"/>
              <w:rPr>
                <w:rFonts w:cs="Times New Roman"/>
                <w:sz w:val="22"/>
              </w:rPr>
            </w:pPr>
            <w:r w:rsidRPr="00AF4B0D">
              <w:rPr>
                <w:rFonts w:cs="Times New Roman"/>
                <w:sz w:val="22"/>
              </w:rPr>
              <w:t>95,0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4D5C62"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4D5C62"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jc w:val="center"/>
              <w:rPr>
                <w:sz w:val="22"/>
                <w:szCs w:val="22"/>
              </w:rPr>
            </w:pPr>
            <w:r w:rsidRPr="00AF4B0D">
              <w:rPr>
                <w:sz w:val="22"/>
                <w:szCs w:val="22"/>
              </w:rPr>
              <w:t>«Комплексное развитие сельских территорий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DD0AAA" w:rsidP="00F353AC">
            <w:pPr>
              <w:spacing w:after="0" w:line="240" w:lineRule="auto"/>
              <w:jc w:val="center"/>
              <w:rPr>
                <w:rFonts w:cs="Times New Roman"/>
                <w:sz w:val="22"/>
              </w:rPr>
            </w:pPr>
            <w:r w:rsidRPr="00AF4B0D">
              <w:rPr>
                <w:rFonts w:cs="Times New Roman"/>
                <w:sz w:val="22"/>
              </w:rPr>
              <w:t>1269,87601</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DD0AAA" w:rsidRPr="00AF4B0D" w:rsidRDefault="00DD0AAA" w:rsidP="00F353AC">
            <w:pPr>
              <w:spacing w:after="0" w:line="240" w:lineRule="auto"/>
              <w:jc w:val="center"/>
              <w:rPr>
                <w:rFonts w:cs="Times New Roman"/>
                <w:sz w:val="22"/>
              </w:rPr>
            </w:pPr>
          </w:p>
          <w:p w:rsidR="00807B38" w:rsidRPr="00AF4B0D" w:rsidRDefault="00DD0AAA" w:rsidP="00F353AC">
            <w:pPr>
              <w:spacing w:after="0" w:line="240" w:lineRule="auto"/>
              <w:jc w:val="center"/>
              <w:rPr>
                <w:rFonts w:cs="Times New Roman"/>
                <w:sz w:val="22"/>
              </w:rPr>
            </w:pPr>
            <w:r w:rsidRPr="00AF4B0D">
              <w:rPr>
                <w:rFonts w:cs="Times New Roman"/>
                <w:sz w:val="22"/>
              </w:rPr>
              <w:t>1269,87601</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DD0AAA"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DD0AAA"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«Программа</w:t>
            </w:r>
          </w:p>
          <w:p w:rsidR="00807B38" w:rsidRPr="00AF4B0D" w:rsidRDefault="00807B38" w:rsidP="00807B38">
            <w:pPr>
              <w:pStyle w:val="ab"/>
              <w:spacing w:line="240" w:lineRule="exact"/>
              <w:ind w:right="-57"/>
              <w:jc w:val="center"/>
              <w:rPr>
                <w:sz w:val="22"/>
                <w:szCs w:val="22"/>
              </w:rPr>
            </w:pPr>
            <w:r w:rsidRPr="00AF4B0D">
              <w:rPr>
                <w:sz w:val="22"/>
                <w:szCs w:val="22"/>
              </w:rPr>
              <w:t>развития малых форм хозяйствования</w:t>
            </w:r>
          </w:p>
          <w:p w:rsidR="00807B38" w:rsidRPr="00AF4B0D" w:rsidRDefault="00807B38" w:rsidP="00807B38">
            <w:pPr>
              <w:pStyle w:val="ab"/>
              <w:spacing w:line="240" w:lineRule="exact"/>
              <w:ind w:right="-57"/>
              <w:jc w:val="center"/>
              <w:rPr>
                <w:sz w:val="22"/>
                <w:szCs w:val="22"/>
              </w:rPr>
            </w:pPr>
            <w:r w:rsidRPr="00AF4B0D">
              <w:rPr>
                <w:sz w:val="22"/>
                <w:szCs w:val="22"/>
              </w:rPr>
              <w:t>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p w:rsidR="000A20AC" w:rsidRPr="00AF4B0D" w:rsidRDefault="000A20AC" w:rsidP="00807B38">
            <w:pPr>
              <w:pStyle w:val="ab"/>
              <w:spacing w:line="240" w:lineRule="exact"/>
              <w:ind w:right="-57"/>
              <w:jc w:val="center"/>
              <w:rPr>
                <w:sz w:val="22"/>
                <w:szCs w:val="22"/>
              </w:rPr>
            </w:pPr>
          </w:p>
          <w:p w:rsidR="000A20AC" w:rsidRPr="00AF4B0D" w:rsidRDefault="000A20AC" w:rsidP="00807B38">
            <w:pPr>
              <w:pStyle w:val="ab"/>
              <w:spacing w:line="240" w:lineRule="exact"/>
              <w:ind w:right="-57"/>
              <w:jc w:val="center"/>
              <w:rPr>
                <w:sz w:val="22"/>
                <w:szCs w:val="22"/>
              </w:rPr>
            </w:pP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5266E" w:rsidP="00F353AC">
            <w:pPr>
              <w:spacing w:after="0" w:line="240" w:lineRule="auto"/>
              <w:jc w:val="center"/>
              <w:rPr>
                <w:rFonts w:cs="Times New Roman"/>
                <w:sz w:val="22"/>
              </w:rPr>
            </w:pPr>
            <w:r w:rsidRPr="00AF4B0D">
              <w:rPr>
                <w:rFonts w:cs="Times New Roman"/>
                <w:sz w:val="22"/>
              </w:rPr>
              <w:t>20,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75266E" w:rsidRPr="00AF4B0D" w:rsidRDefault="0075266E" w:rsidP="00F353AC">
            <w:pPr>
              <w:spacing w:after="0" w:line="240" w:lineRule="auto"/>
              <w:jc w:val="center"/>
              <w:rPr>
                <w:rFonts w:cs="Times New Roman"/>
                <w:sz w:val="22"/>
              </w:rPr>
            </w:pPr>
          </w:p>
          <w:p w:rsidR="000A20AC" w:rsidRPr="00AF4B0D" w:rsidRDefault="000A20AC" w:rsidP="00F353AC">
            <w:pPr>
              <w:spacing w:after="0" w:line="240" w:lineRule="auto"/>
              <w:jc w:val="center"/>
              <w:rPr>
                <w:rFonts w:cs="Times New Roman"/>
                <w:sz w:val="22"/>
              </w:rPr>
            </w:pPr>
          </w:p>
          <w:p w:rsidR="00807B38" w:rsidRPr="00AF4B0D" w:rsidRDefault="0075266E" w:rsidP="00F353AC">
            <w:pPr>
              <w:spacing w:after="0" w:line="240" w:lineRule="auto"/>
              <w:jc w:val="center"/>
              <w:rPr>
                <w:rFonts w:cs="Times New Roman"/>
                <w:sz w:val="22"/>
              </w:rPr>
            </w:pPr>
            <w:r w:rsidRPr="00AF4B0D">
              <w:rPr>
                <w:rFonts w:cs="Times New Roman"/>
                <w:sz w:val="22"/>
              </w:rPr>
              <w:t>20,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75266E"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5266E"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spacing w:after="0" w:line="240" w:lineRule="auto"/>
              <w:jc w:val="center"/>
              <w:rPr>
                <w:rFonts w:cs="Times New Roman"/>
                <w:sz w:val="22"/>
              </w:rPr>
            </w:pPr>
            <w:r w:rsidRPr="00AF4B0D">
              <w:rPr>
                <w:rFonts w:cs="Times New Roman"/>
                <w:sz w:val="22"/>
              </w:rPr>
              <w:t>«Содержание и ремонт муниципального жилого фонда на территории муниципальных</w:t>
            </w:r>
          </w:p>
          <w:p w:rsidR="00807B38" w:rsidRPr="00AF4B0D" w:rsidRDefault="00807B38" w:rsidP="00807B38">
            <w:pPr>
              <w:spacing w:after="0" w:line="240" w:lineRule="auto"/>
              <w:jc w:val="center"/>
              <w:rPr>
                <w:rFonts w:cs="Times New Roman"/>
                <w:sz w:val="22"/>
              </w:rPr>
            </w:pPr>
            <w:r w:rsidRPr="00AF4B0D">
              <w:rPr>
                <w:rFonts w:cs="Times New Roman"/>
                <w:sz w:val="22"/>
              </w:rPr>
              <w:t xml:space="preserve">образований сельских поселений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5A0A38" w:rsidP="00F353AC">
            <w:pPr>
              <w:spacing w:after="0" w:line="240" w:lineRule="auto"/>
              <w:jc w:val="center"/>
              <w:rPr>
                <w:rFonts w:cs="Times New Roman"/>
                <w:sz w:val="22"/>
              </w:rPr>
            </w:pPr>
            <w:r w:rsidRPr="00AF4B0D">
              <w:rPr>
                <w:rFonts w:cs="Times New Roman"/>
                <w:sz w:val="22"/>
              </w:rPr>
              <w:t>500,88804</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5A0A38" w:rsidRPr="00AF4B0D" w:rsidRDefault="005A0A38" w:rsidP="00F353AC">
            <w:pPr>
              <w:spacing w:after="0" w:line="240" w:lineRule="auto"/>
              <w:jc w:val="center"/>
              <w:rPr>
                <w:rFonts w:cs="Times New Roman"/>
                <w:sz w:val="22"/>
              </w:rPr>
            </w:pPr>
            <w:r w:rsidRPr="00AF4B0D">
              <w:rPr>
                <w:rFonts w:cs="Times New Roman"/>
                <w:sz w:val="22"/>
              </w:rPr>
              <w:t>456,18105</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5A0A38" w:rsidP="00F353AC">
            <w:pPr>
              <w:spacing w:after="0" w:line="240" w:lineRule="auto"/>
              <w:jc w:val="center"/>
              <w:rPr>
                <w:rFonts w:cs="Times New Roman"/>
                <w:sz w:val="22"/>
              </w:rPr>
            </w:pPr>
            <w:r w:rsidRPr="00AF4B0D">
              <w:rPr>
                <w:rFonts w:cs="Times New Roman"/>
                <w:sz w:val="22"/>
              </w:rPr>
              <w:t>91</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6A639F" w:rsidP="00F353AC">
            <w:pPr>
              <w:spacing w:after="0" w:line="240" w:lineRule="auto"/>
              <w:jc w:val="center"/>
              <w:rPr>
                <w:rFonts w:cs="Times New Roman"/>
                <w:sz w:val="22"/>
              </w:rPr>
            </w:pPr>
            <w:r w:rsidRPr="00AF4B0D">
              <w:rPr>
                <w:rFonts w:cs="Times New Roman"/>
                <w:sz w:val="22"/>
              </w:rPr>
              <w:t>-</w:t>
            </w:r>
            <w:r w:rsidR="005A0A38" w:rsidRPr="00AF4B0D">
              <w:rPr>
                <w:rFonts w:cs="Times New Roman"/>
                <w:sz w:val="22"/>
              </w:rPr>
              <w:t>44,70699</w:t>
            </w:r>
          </w:p>
          <w:p w:rsidR="003A069A" w:rsidRPr="00AF4B0D" w:rsidRDefault="003A069A" w:rsidP="00F353AC">
            <w:pPr>
              <w:spacing w:after="0" w:line="240" w:lineRule="auto"/>
              <w:jc w:val="center"/>
              <w:rPr>
                <w:rFonts w:cs="Times New Roman"/>
                <w:sz w:val="22"/>
              </w:rPr>
            </w:pP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tabs>
                <w:tab w:val="left" w:pos="6577"/>
              </w:tabs>
              <w:spacing w:line="240" w:lineRule="exact"/>
              <w:ind w:right="-57"/>
              <w:jc w:val="center"/>
              <w:rPr>
                <w:rFonts w:cs="Times New Roman"/>
                <w:sz w:val="22"/>
              </w:rPr>
            </w:pPr>
            <w:r w:rsidRPr="00AF4B0D">
              <w:rPr>
                <w:rFonts w:cs="Times New Roman"/>
                <w:sz w:val="22"/>
              </w:rPr>
              <w:t>«Содержание и ремонт муниципального жилого фонда на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51952" w:rsidP="00F353AC">
            <w:pPr>
              <w:spacing w:after="0" w:line="240" w:lineRule="auto"/>
              <w:jc w:val="center"/>
              <w:rPr>
                <w:rFonts w:cs="Times New Roman"/>
                <w:sz w:val="22"/>
              </w:rPr>
            </w:pPr>
            <w:r w:rsidRPr="00AF4B0D">
              <w:rPr>
                <w:rFonts w:cs="Times New Roman"/>
                <w:sz w:val="22"/>
              </w:rPr>
              <w:t>304,00035</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0A20AC" w:rsidRPr="00AF4B0D" w:rsidRDefault="000A20AC" w:rsidP="00F353AC">
            <w:pPr>
              <w:spacing w:after="0" w:line="240" w:lineRule="auto"/>
              <w:jc w:val="center"/>
              <w:rPr>
                <w:rFonts w:cs="Times New Roman"/>
                <w:sz w:val="22"/>
              </w:rPr>
            </w:pPr>
          </w:p>
          <w:p w:rsidR="00751952" w:rsidRPr="00AF4B0D" w:rsidRDefault="00751952" w:rsidP="00F353AC">
            <w:pPr>
              <w:spacing w:after="0" w:line="240" w:lineRule="auto"/>
              <w:jc w:val="center"/>
              <w:rPr>
                <w:rFonts w:cs="Times New Roman"/>
                <w:sz w:val="22"/>
              </w:rPr>
            </w:pPr>
            <w:r w:rsidRPr="00AF4B0D">
              <w:rPr>
                <w:rFonts w:cs="Times New Roman"/>
                <w:sz w:val="22"/>
              </w:rPr>
              <w:t>290,04250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751952" w:rsidP="00F353AC">
            <w:pPr>
              <w:spacing w:after="0" w:line="240" w:lineRule="auto"/>
              <w:jc w:val="center"/>
              <w:rPr>
                <w:rFonts w:cs="Times New Roman"/>
                <w:sz w:val="22"/>
              </w:rPr>
            </w:pPr>
            <w:r w:rsidRPr="00AF4B0D">
              <w:rPr>
                <w:rFonts w:cs="Times New Roman"/>
                <w:sz w:val="22"/>
              </w:rPr>
              <w:t>95,4</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6A639F" w:rsidP="00F353AC">
            <w:pPr>
              <w:spacing w:after="0" w:line="240" w:lineRule="auto"/>
              <w:jc w:val="center"/>
              <w:rPr>
                <w:rFonts w:cs="Times New Roman"/>
                <w:sz w:val="22"/>
              </w:rPr>
            </w:pPr>
            <w:r w:rsidRPr="00AF4B0D">
              <w:rPr>
                <w:rFonts w:cs="Times New Roman"/>
                <w:sz w:val="22"/>
              </w:rPr>
              <w:t>-</w:t>
            </w:r>
            <w:r w:rsidR="00751952" w:rsidRPr="00AF4B0D">
              <w:rPr>
                <w:rFonts w:cs="Times New Roman"/>
                <w:sz w:val="22"/>
              </w:rPr>
              <w:t>13,95785</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spacing w:line="240" w:lineRule="exact"/>
              <w:ind w:right="-57"/>
              <w:jc w:val="center"/>
              <w:rPr>
                <w:rFonts w:cs="Times New Roman"/>
                <w:sz w:val="22"/>
              </w:rPr>
            </w:pPr>
            <w:r w:rsidRPr="00AF4B0D">
              <w:rPr>
                <w:rFonts w:cs="Times New Roman"/>
                <w:sz w:val="22"/>
              </w:rPr>
              <w:t>«Безопасные и качественные дороги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5B695F" w:rsidP="00F353AC">
            <w:pPr>
              <w:spacing w:after="0" w:line="240" w:lineRule="auto"/>
              <w:jc w:val="center"/>
              <w:rPr>
                <w:rFonts w:cs="Times New Roman"/>
                <w:sz w:val="22"/>
              </w:rPr>
            </w:pPr>
            <w:r w:rsidRPr="00AF4B0D">
              <w:rPr>
                <w:rFonts w:cs="Times New Roman"/>
                <w:sz w:val="22"/>
              </w:rPr>
              <w:t>141310,73334</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5B695F" w:rsidRPr="00AF4B0D" w:rsidRDefault="005B695F" w:rsidP="00F353AC">
            <w:pPr>
              <w:spacing w:after="0" w:line="240" w:lineRule="auto"/>
              <w:jc w:val="center"/>
              <w:rPr>
                <w:rFonts w:cs="Times New Roman"/>
                <w:sz w:val="22"/>
              </w:rPr>
            </w:pPr>
          </w:p>
          <w:p w:rsidR="005B695F" w:rsidRPr="00AF4B0D" w:rsidRDefault="005B695F" w:rsidP="00F353AC">
            <w:pPr>
              <w:spacing w:after="0" w:line="240" w:lineRule="auto"/>
              <w:jc w:val="center"/>
              <w:rPr>
                <w:rFonts w:cs="Times New Roman"/>
                <w:sz w:val="22"/>
              </w:rPr>
            </w:pPr>
            <w:r w:rsidRPr="00AF4B0D">
              <w:rPr>
                <w:rFonts w:cs="Times New Roman"/>
                <w:sz w:val="22"/>
              </w:rPr>
              <w:t>141123,60690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5B695F" w:rsidP="00F353AC">
            <w:pPr>
              <w:spacing w:after="0" w:line="240" w:lineRule="auto"/>
              <w:jc w:val="center"/>
              <w:rPr>
                <w:rFonts w:cs="Times New Roman"/>
                <w:sz w:val="22"/>
              </w:rPr>
            </w:pPr>
            <w:r w:rsidRPr="00AF4B0D">
              <w:rPr>
                <w:rFonts w:cs="Times New Roman"/>
                <w:sz w:val="22"/>
              </w:rPr>
              <w:t>99,8</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5B695F" w:rsidP="00F353AC">
            <w:pPr>
              <w:spacing w:after="0" w:line="240" w:lineRule="auto"/>
              <w:jc w:val="center"/>
              <w:rPr>
                <w:rFonts w:cs="Times New Roman"/>
                <w:sz w:val="22"/>
              </w:rPr>
            </w:pPr>
            <w:r w:rsidRPr="00AF4B0D">
              <w:rPr>
                <w:rFonts w:cs="Times New Roman"/>
                <w:sz w:val="22"/>
              </w:rPr>
              <w:t>-187,12644</w:t>
            </w:r>
          </w:p>
        </w:tc>
      </w:tr>
      <w:tr w:rsidR="00807B38" w:rsidRPr="00AF4B0D" w:rsidTr="00370128">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3A069A" w:rsidP="00F353AC">
            <w:pPr>
              <w:spacing w:after="0" w:line="240" w:lineRule="auto"/>
              <w:jc w:val="center"/>
              <w:rPr>
                <w:rFonts w:cs="Times New Roman"/>
                <w:sz w:val="22"/>
              </w:rPr>
            </w:pPr>
            <w:r w:rsidRPr="00AF4B0D">
              <w:rPr>
                <w:rFonts w:cs="Times New Roman"/>
                <w:sz w:val="22"/>
              </w:rPr>
              <w:t>595,80934</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3A069A" w:rsidRPr="00AF4B0D" w:rsidRDefault="003A069A" w:rsidP="00F353AC">
            <w:pPr>
              <w:spacing w:after="0" w:line="240" w:lineRule="auto"/>
              <w:jc w:val="center"/>
              <w:rPr>
                <w:rFonts w:cs="Times New Roman"/>
                <w:sz w:val="22"/>
              </w:rPr>
            </w:pPr>
            <w:r w:rsidRPr="00AF4B0D">
              <w:rPr>
                <w:rFonts w:cs="Times New Roman"/>
                <w:sz w:val="22"/>
              </w:rPr>
              <w:t>510,55398</w:t>
            </w:r>
          </w:p>
        </w:tc>
        <w:tc>
          <w:tcPr>
            <w:tcW w:w="865" w:type="dxa"/>
            <w:tcBorders>
              <w:top w:val="nil"/>
              <w:left w:val="single" w:sz="4" w:space="0" w:color="auto"/>
              <w:bottom w:val="single" w:sz="4" w:space="0" w:color="auto"/>
              <w:right w:val="single" w:sz="4" w:space="0" w:color="auto"/>
            </w:tcBorders>
            <w:shd w:val="clear" w:color="auto" w:fill="FFFFFF" w:themeFill="background1"/>
            <w:noWrap/>
            <w:hideMark/>
          </w:tcPr>
          <w:p w:rsidR="00807B38" w:rsidRPr="00AF4B0D" w:rsidRDefault="00807B38" w:rsidP="00F353AC"/>
          <w:p w:rsidR="003A069A" w:rsidRPr="00AF4B0D" w:rsidRDefault="003A069A" w:rsidP="00F353AC">
            <w:r w:rsidRPr="00AF4B0D">
              <w:t>85,6</w:t>
            </w:r>
          </w:p>
        </w:tc>
        <w:tc>
          <w:tcPr>
            <w:tcW w:w="1388" w:type="dxa"/>
            <w:tcBorders>
              <w:top w:val="nil"/>
              <w:left w:val="nil"/>
              <w:bottom w:val="single" w:sz="4" w:space="0" w:color="auto"/>
              <w:right w:val="single" w:sz="4" w:space="0" w:color="auto"/>
            </w:tcBorders>
            <w:shd w:val="clear" w:color="auto" w:fill="FFFFFF" w:themeFill="background1"/>
            <w:noWrap/>
            <w:hideMark/>
          </w:tcPr>
          <w:p w:rsidR="00807B38" w:rsidRPr="00AF4B0D" w:rsidRDefault="00807B38" w:rsidP="00F353AC"/>
          <w:p w:rsidR="003A069A" w:rsidRPr="00AF4B0D" w:rsidRDefault="006A639F" w:rsidP="00F353AC">
            <w:r w:rsidRPr="00AF4B0D">
              <w:t>-</w:t>
            </w:r>
            <w:r w:rsidR="003A069A" w:rsidRPr="00AF4B0D">
              <w:t>85,25536</w:t>
            </w:r>
          </w:p>
        </w:tc>
      </w:tr>
      <w:tr w:rsidR="00807B38" w:rsidRPr="00AF4B0D" w:rsidTr="00370128">
        <w:trPr>
          <w:trHeight w:val="6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1D5BE2" w:rsidP="00C2492C">
            <w:pPr>
              <w:spacing w:after="0" w:line="240" w:lineRule="auto"/>
              <w:jc w:val="center"/>
              <w:rPr>
                <w:rFonts w:cs="Times New Roman"/>
                <w:sz w:val="22"/>
              </w:rPr>
            </w:pPr>
            <w:r w:rsidRPr="00AF4B0D">
              <w:rPr>
                <w:rFonts w:cs="Times New Roman"/>
                <w:sz w:val="22"/>
              </w:rPr>
              <w:t>3475,73678</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1D5BE2" w:rsidRPr="00AF4B0D" w:rsidRDefault="001D5BE2" w:rsidP="00C2492C">
            <w:pPr>
              <w:spacing w:after="0" w:line="240" w:lineRule="auto"/>
              <w:jc w:val="center"/>
              <w:rPr>
                <w:rFonts w:cs="Times New Roman"/>
                <w:sz w:val="22"/>
              </w:rPr>
            </w:pPr>
            <w:r w:rsidRPr="00AF4B0D">
              <w:rPr>
                <w:rFonts w:cs="Times New Roman"/>
                <w:sz w:val="22"/>
              </w:rPr>
              <w:t>3345,60556</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1D5BE2" w:rsidP="00C2492C">
            <w:pPr>
              <w:spacing w:after="0" w:line="240" w:lineRule="auto"/>
              <w:jc w:val="center"/>
              <w:rPr>
                <w:rFonts w:cs="Times New Roman"/>
                <w:sz w:val="22"/>
              </w:rPr>
            </w:pPr>
            <w:r w:rsidRPr="00AF4B0D">
              <w:rPr>
                <w:rFonts w:cs="Times New Roman"/>
                <w:sz w:val="22"/>
              </w:rPr>
              <w:t>96</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6A639F" w:rsidP="00C2492C">
            <w:pPr>
              <w:spacing w:after="0" w:line="240" w:lineRule="auto"/>
              <w:jc w:val="center"/>
              <w:rPr>
                <w:rFonts w:cs="Times New Roman"/>
                <w:sz w:val="22"/>
              </w:rPr>
            </w:pPr>
            <w:r w:rsidRPr="00AF4B0D">
              <w:rPr>
                <w:rFonts w:cs="Times New Roman"/>
                <w:sz w:val="22"/>
              </w:rPr>
              <w:t>-</w:t>
            </w:r>
            <w:r w:rsidR="001D5BE2" w:rsidRPr="00AF4B0D">
              <w:rPr>
                <w:rFonts w:cs="Times New Roman"/>
                <w:sz w:val="22"/>
              </w:rPr>
              <w:t>130,13122</w:t>
            </w:r>
          </w:p>
        </w:tc>
      </w:tr>
      <w:tr w:rsidR="00807B38" w:rsidRPr="00AF4B0D" w:rsidTr="00370128">
        <w:trPr>
          <w:trHeight w:val="103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tabs>
                <w:tab w:val="left" w:pos="6577"/>
              </w:tabs>
              <w:spacing w:line="240" w:lineRule="exact"/>
              <w:ind w:right="-57"/>
              <w:jc w:val="center"/>
              <w:rPr>
                <w:rFonts w:cs="Times New Roman"/>
                <w:sz w:val="22"/>
              </w:rPr>
            </w:pPr>
            <w:r w:rsidRPr="00AF4B0D">
              <w:rPr>
                <w:rFonts w:cs="Times New Roman"/>
                <w:sz w:val="22"/>
              </w:rPr>
              <w:t>«Развитие благоустройства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15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D030A7" w:rsidP="00C2492C">
            <w:pPr>
              <w:spacing w:after="0" w:line="240" w:lineRule="auto"/>
              <w:jc w:val="center"/>
              <w:rPr>
                <w:rFonts w:cs="Times New Roman"/>
                <w:sz w:val="22"/>
              </w:rPr>
            </w:pPr>
            <w:r w:rsidRPr="00AF4B0D">
              <w:rPr>
                <w:rFonts w:cs="Times New Roman"/>
                <w:sz w:val="22"/>
              </w:rPr>
              <w:t>15064,78138</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D030A7" w:rsidRPr="00AF4B0D" w:rsidRDefault="00D030A7" w:rsidP="00C2492C">
            <w:pPr>
              <w:spacing w:after="0" w:line="240" w:lineRule="auto"/>
              <w:jc w:val="center"/>
              <w:rPr>
                <w:rFonts w:cs="Times New Roman"/>
                <w:sz w:val="22"/>
              </w:rPr>
            </w:pPr>
            <w:r w:rsidRPr="00AF4B0D">
              <w:rPr>
                <w:rFonts w:cs="Times New Roman"/>
                <w:sz w:val="22"/>
              </w:rPr>
              <w:t>14468,50422</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D030A7" w:rsidP="00C2492C">
            <w:pPr>
              <w:spacing w:after="0" w:line="240" w:lineRule="auto"/>
              <w:jc w:val="center"/>
              <w:rPr>
                <w:rFonts w:cs="Times New Roman"/>
                <w:sz w:val="22"/>
              </w:rPr>
            </w:pPr>
            <w:r w:rsidRPr="00AF4B0D">
              <w:rPr>
                <w:rFonts w:cs="Times New Roman"/>
                <w:sz w:val="22"/>
              </w:rPr>
              <w:t>96,04</w:t>
            </w:r>
          </w:p>
        </w:tc>
        <w:tc>
          <w:tcPr>
            <w:tcW w:w="13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D030A7" w:rsidP="00C2492C">
            <w:pPr>
              <w:spacing w:after="0" w:line="240" w:lineRule="auto"/>
              <w:jc w:val="center"/>
              <w:rPr>
                <w:rFonts w:cs="Times New Roman"/>
                <w:sz w:val="22"/>
              </w:rPr>
            </w:pPr>
            <w:r w:rsidRPr="00AF4B0D">
              <w:rPr>
                <w:rFonts w:cs="Times New Roman"/>
                <w:sz w:val="22"/>
              </w:rPr>
              <w:t>-596,27716</w:t>
            </w:r>
          </w:p>
        </w:tc>
      </w:tr>
      <w:tr w:rsidR="00807B38" w:rsidRPr="00AF4B0D" w:rsidTr="00370128">
        <w:trPr>
          <w:trHeight w:val="103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ConsPlusTitle"/>
              <w:widowControl/>
              <w:spacing w:line="240" w:lineRule="exact"/>
              <w:ind w:right="-57"/>
              <w:jc w:val="center"/>
              <w:rPr>
                <w:b w:val="0"/>
                <w:sz w:val="22"/>
                <w:szCs w:val="22"/>
              </w:rPr>
            </w:pPr>
            <w:r w:rsidRPr="00AF4B0D">
              <w:rPr>
                <w:b w:val="0"/>
                <w:sz w:val="22"/>
                <w:szCs w:val="22"/>
              </w:rPr>
              <w:t>«Противодействие коррупции в муниципальном образовании</w:t>
            </w:r>
          </w:p>
          <w:p w:rsidR="00807B38" w:rsidRPr="00AF4B0D" w:rsidRDefault="00807B38" w:rsidP="00807B38">
            <w:pPr>
              <w:pStyle w:val="ConsPlusTitle"/>
              <w:widowControl/>
              <w:spacing w:line="240" w:lineRule="exact"/>
              <w:ind w:right="-57"/>
              <w:jc w:val="center"/>
              <w:rPr>
                <w:b w:val="0"/>
                <w:sz w:val="22"/>
                <w:szCs w:val="22"/>
              </w:rPr>
            </w:pPr>
            <w:r w:rsidRPr="00AF4B0D">
              <w:rPr>
                <w:b w:val="0"/>
                <w:sz w:val="22"/>
                <w:szCs w:val="22"/>
              </w:rPr>
              <w:t>«</w:t>
            </w:r>
            <w:proofErr w:type="spellStart"/>
            <w:r w:rsidRPr="00AF4B0D">
              <w:rPr>
                <w:b w:val="0"/>
                <w:sz w:val="22"/>
                <w:szCs w:val="22"/>
              </w:rPr>
              <w:t>Майнский</w:t>
            </w:r>
            <w:proofErr w:type="spellEnd"/>
            <w:r w:rsidRPr="00AF4B0D">
              <w:rPr>
                <w:b w:val="0"/>
                <w:sz w:val="22"/>
                <w:szCs w:val="22"/>
              </w:rPr>
              <w:t xml:space="preserve"> район»</w:t>
            </w:r>
          </w:p>
        </w:tc>
        <w:tc>
          <w:tcPr>
            <w:tcW w:w="15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79183B" w:rsidP="00C2492C">
            <w:pPr>
              <w:spacing w:after="0" w:line="240" w:lineRule="auto"/>
              <w:jc w:val="center"/>
              <w:rPr>
                <w:rFonts w:cs="Times New Roman"/>
                <w:sz w:val="22"/>
              </w:rPr>
            </w:pPr>
            <w:r w:rsidRPr="00AF4B0D">
              <w:rPr>
                <w:rFonts w:cs="Times New Roman"/>
                <w:sz w:val="22"/>
              </w:rPr>
              <w:t>19,772</w:t>
            </w:r>
          </w:p>
        </w:tc>
        <w:tc>
          <w:tcPr>
            <w:tcW w:w="1574" w:type="dxa"/>
            <w:tcBorders>
              <w:top w:val="single" w:sz="4" w:space="0" w:color="auto"/>
              <w:left w:val="nil"/>
              <w:bottom w:val="single" w:sz="4" w:space="0" w:color="auto"/>
              <w:right w:val="single" w:sz="4" w:space="0" w:color="auto"/>
            </w:tcBorders>
            <w:shd w:val="clear" w:color="auto" w:fill="FFFFFF" w:themeFill="background1"/>
            <w:vAlign w:val="center"/>
          </w:tcPr>
          <w:p w:rsidR="00807B38" w:rsidRPr="00AF4B0D" w:rsidRDefault="0079183B" w:rsidP="00EB41B2">
            <w:pPr>
              <w:spacing w:after="0" w:line="240" w:lineRule="auto"/>
              <w:jc w:val="center"/>
              <w:rPr>
                <w:rFonts w:cs="Times New Roman"/>
                <w:sz w:val="22"/>
              </w:rPr>
            </w:pPr>
            <w:r w:rsidRPr="00AF4B0D">
              <w:rPr>
                <w:rFonts w:cs="Times New Roman"/>
                <w:sz w:val="22"/>
              </w:rPr>
              <w:t>19,772</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9183B" w:rsidRPr="00AF4B0D" w:rsidRDefault="0079183B" w:rsidP="00EB41B2">
            <w:pPr>
              <w:spacing w:after="0" w:line="240" w:lineRule="auto"/>
              <w:jc w:val="center"/>
              <w:rPr>
                <w:rFonts w:cs="Times New Roman"/>
                <w:sz w:val="22"/>
              </w:rPr>
            </w:pPr>
          </w:p>
          <w:p w:rsidR="00807B38" w:rsidRPr="00AF4B0D" w:rsidRDefault="0079183B" w:rsidP="00EB41B2">
            <w:pPr>
              <w:spacing w:after="0" w:line="240" w:lineRule="auto"/>
              <w:jc w:val="center"/>
              <w:rPr>
                <w:rFonts w:cs="Times New Roman"/>
                <w:sz w:val="22"/>
              </w:rPr>
            </w:pPr>
            <w:r w:rsidRPr="00AF4B0D">
              <w:rPr>
                <w:rFonts w:cs="Times New Roman"/>
                <w:sz w:val="22"/>
              </w:rPr>
              <w:t>100</w:t>
            </w:r>
          </w:p>
        </w:tc>
        <w:tc>
          <w:tcPr>
            <w:tcW w:w="13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79183B"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«Забота» муниципального</w:t>
            </w:r>
          </w:p>
          <w:p w:rsidR="00807B38" w:rsidRPr="00AF4B0D" w:rsidRDefault="00807B38" w:rsidP="00807B38">
            <w:pPr>
              <w:pStyle w:val="ab"/>
              <w:spacing w:line="240" w:lineRule="exact"/>
              <w:ind w:right="-57"/>
              <w:jc w:val="center"/>
              <w:rPr>
                <w:sz w:val="22"/>
                <w:szCs w:val="22"/>
              </w:rPr>
            </w:pPr>
            <w:r w:rsidRPr="00AF4B0D">
              <w:rPr>
                <w:sz w:val="22"/>
                <w:szCs w:val="22"/>
              </w:rPr>
              <w:t>образования «</w:t>
            </w:r>
            <w:proofErr w:type="spellStart"/>
            <w:r w:rsidRPr="00AF4B0D">
              <w:rPr>
                <w:sz w:val="22"/>
                <w:szCs w:val="22"/>
              </w:rPr>
              <w:t>Майнский</w:t>
            </w:r>
            <w:proofErr w:type="spellEnd"/>
            <w:r w:rsidRPr="00AF4B0D">
              <w:rPr>
                <w:sz w:val="22"/>
                <w:szCs w:val="22"/>
              </w:rPr>
              <w:t xml:space="preserve"> район» 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15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181368" w:rsidP="00C2492C">
            <w:pPr>
              <w:spacing w:after="0" w:line="240" w:lineRule="auto"/>
              <w:jc w:val="center"/>
              <w:rPr>
                <w:rFonts w:cs="Times New Roman"/>
                <w:sz w:val="22"/>
              </w:rPr>
            </w:pPr>
            <w:r w:rsidRPr="00AF4B0D">
              <w:rPr>
                <w:rFonts w:cs="Times New Roman"/>
                <w:sz w:val="22"/>
              </w:rPr>
              <w:t>4455,073</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181368" w:rsidRPr="00AF4B0D" w:rsidRDefault="00181368" w:rsidP="00C2492C">
            <w:pPr>
              <w:spacing w:after="0" w:line="240" w:lineRule="auto"/>
              <w:jc w:val="center"/>
              <w:rPr>
                <w:rFonts w:cs="Times New Roman"/>
                <w:sz w:val="22"/>
              </w:rPr>
            </w:pPr>
            <w:r w:rsidRPr="00AF4B0D">
              <w:rPr>
                <w:rFonts w:cs="Times New Roman"/>
                <w:sz w:val="22"/>
              </w:rPr>
              <w:t>4353,29272</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181368" w:rsidP="00C2492C">
            <w:pPr>
              <w:spacing w:after="0" w:line="240" w:lineRule="auto"/>
              <w:jc w:val="center"/>
              <w:rPr>
                <w:rFonts w:cs="Times New Roman"/>
                <w:sz w:val="22"/>
              </w:rPr>
            </w:pPr>
            <w:r w:rsidRPr="00AF4B0D">
              <w:rPr>
                <w:rFonts w:cs="Times New Roman"/>
                <w:sz w:val="22"/>
              </w:rPr>
              <w:t>97,7</w:t>
            </w:r>
          </w:p>
        </w:tc>
        <w:tc>
          <w:tcPr>
            <w:tcW w:w="13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7B38" w:rsidRPr="00AF4B0D" w:rsidRDefault="00181368" w:rsidP="00C2492C">
            <w:pPr>
              <w:spacing w:after="0" w:line="240" w:lineRule="auto"/>
              <w:jc w:val="center"/>
              <w:rPr>
                <w:rFonts w:cs="Times New Roman"/>
                <w:sz w:val="22"/>
              </w:rPr>
            </w:pPr>
            <w:r w:rsidRPr="00AF4B0D">
              <w:rPr>
                <w:rFonts w:cs="Times New Roman"/>
                <w:sz w:val="22"/>
              </w:rPr>
              <w:t>-101,78028</w:t>
            </w:r>
          </w:p>
        </w:tc>
      </w:tr>
      <w:tr w:rsidR="00807B38" w:rsidRPr="00AF4B0D" w:rsidTr="00370128">
        <w:trPr>
          <w:trHeight w:val="9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«Обеспечение жильём</w:t>
            </w:r>
          </w:p>
          <w:p w:rsidR="00807B38" w:rsidRPr="00AF4B0D" w:rsidRDefault="00807B38" w:rsidP="00807B38">
            <w:pPr>
              <w:pStyle w:val="ab"/>
              <w:spacing w:line="240" w:lineRule="exact"/>
              <w:ind w:right="-57"/>
              <w:jc w:val="center"/>
              <w:rPr>
                <w:sz w:val="22"/>
                <w:szCs w:val="22"/>
              </w:rPr>
            </w:pPr>
            <w:r w:rsidRPr="00AF4B0D">
              <w:rPr>
                <w:sz w:val="22"/>
                <w:szCs w:val="22"/>
              </w:rPr>
              <w:t>молодых семей»</w:t>
            </w:r>
          </w:p>
          <w:p w:rsidR="002F215B" w:rsidRPr="00AF4B0D" w:rsidRDefault="002F215B" w:rsidP="00807B38">
            <w:pPr>
              <w:pStyle w:val="ab"/>
              <w:spacing w:line="240" w:lineRule="exact"/>
              <w:ind w:right="-57"/>
              <w:jc w:val="center"/>
              <w:rPr>
                <w:sz w:val="22"/>
                <w:szCs w:val="22"/>
              </w:rPr>
            </w:pP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51952" w:rsidP="00C2492C">
            <w:pPr>
              <w:spacing w:after="0" w:line="240" w:lineRule="auto"/>
              <w:jc w:val="center"/>
              <w:rPr>
                <w:rFonts w:cs="Times New Roman"/>
                <w:sz w:val="22"/>
              </w:rPr>
            </w:pPr>
            <w:r w:rsidRPr="00AF4B0D">
              <w:rPr>
                <w:rFonts w:cs="Times New Roman"/>
                <w:sz w:val="22"/>
              </w:rPr>
              <w:t>756,0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751952" w:rsidRPr="00AF4B0D" w:rsidRDefault="00751952" w:rsidP="00C2492C">
            <w:pPr>
              <w:spacing w:after="0" w:line="240" w:lineRule="auto"/>
              <w:jc w:val="center"/>
              <w:rPr>
                <w:rFonts w:cs="Times New Roman"/>
                <w:sz w:val="22"/>
              </w:rPr>
            </w:pPr>
            <w:r w:rsidRPr="00AF4B0D">
              <w:rPr>
                <w:rFonts w:cs="Times New Roman"/>
                <w:sz w:val="22"/>
              </w:rPr>
              <w:t>756,0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751952" w:rsidP="00C2492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751952"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«Молодёжь»</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F9366B" w:rsidP="00C2492C">
            <w:pPr>
              <w:spacing w:after="0" w:line="240" w:lineRule="auto"/>
              <w:jc w:val="center"/>
              <w:rPr>
                <w:rFonts w:cs="Times New Roman"/>
                <w:sz w:val="22"/>
              </w:rPr>
            </w:pPr>
            <w:r w:rsidRPr="00AF4B0D">
              <w:rPr>
                <w:rFonts w:cs="Times New Roman"/>
                <w:sz w:val="22"/>
              </w:rPr>
              <w:t>48,630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F9366B" w:rsidP="00C2492C">
            <w:pPr>
              <w:spacing w:after="0" w:line="240" w:lineRule="auto"/>
              <w:jc w:val="center"/>
              <w:rPr>
                <w:rFonts w:cs="Times New Roman"/>
                <w:sz w:val="22"/>
              </w:rPr>
            </w:pPr>
            <w:r w:rsidRPr="00AF4B0D">
              <w:rPr>
                <w:rFonts w:cs="Times New Roman"/>
                <w:sz w:val="22"/>
              </w:rPr>
              <w:t>48,630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F9366B" w:rsidP="00C2492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F9366B"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«Привлечение и закрепление</w:t>
            </w:r>
          </w:p>
          <w:p w:rsidR="00807B38" w:rsidRPr="00AF4B0D" w:rsidRDefault="00807B38" w:rsidP="00807B38">
            <w:pPr>
              <w:pStyle w:val="ab"/>
              <w:spacing w:line="240" w:lineRule="exact"/>
              <w:ind w:right="-57"/>
              <w:jc w:val="center"/>
              <w:rPr>
                <w:sz w:val="22"/>
                <w:szCs w:val="22"/>
              </w:rPr>
            </w:pPr>
            <w:r w:rsidRPr="00AF4B0D">
              <w:rPr>
                <w:sz w:val="22"/>
                <w:szCs w:val="22"/>
              </w:rPr>
              <w:t>молодых специалистов на территории муниципального</w:t>
            </w:r>
          </w:p>
          <w:p w:rsidR="00807B38" w:rsidRPr="00AF4B0D" w:rsidRDefault="00807B38" w:rsidP="00807B38">
            <w:pPr>
              <w:pStyle w:val="ab"/>
              <w:spacing w:line="240" w:lineRule="exact"/>
              <w:ind w:right="-57"/>
              <w:jc w:val="center"/>
              <w:rPr>
                <w:sz w:val="22"/>
                <w:szCs w:val="22"/>
              </w:rPr>
            </w:pPr>
            <w:r w:rsidRPr="00AF4B0D">
              <w:rPr>
                <w:sz w:val="22"/>
                <w:szCs w:val="22"/>
              </w:rPr>
              <w:t>образования «</w:t>
            </w:r>
            <w:proofErr w:type="spellStart"/>
            <w:r w:rsidRPr="00AF4B0D">
              <w:rPr>
                <w:sz w:val="22"/>
                <w:szCs w:val="22"/>
              </w:rPr>
              <w:t>Майнский</w:t>
            </w:r>
            <w:proofErr w:type="spellEnd"/>
            <w:r w:rsidRPr="00AF4B0D">
              <w:rPr>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AD0512" w:rsidP="00C2492C">
            <w:pPr>
              <w:spacing w:after="0" w:line="240" w:lineRule="auto"/>
              <w:jc w:val="center"/>
              <w:rPr>
                <w:rFonts w:cs="Times New Roman"/>
                <w:sz w:val="22"/>
              </w:rPr>
            </w:pPr>
            <w:r w:rsidRPr="00AF4B0D">
              <w:rPr>
                <w:rFonts w:cs="Times New Roman"/>
                <w:sz w:val="22"/>
              </w:rPr>
              <w:t>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AD0512" w:rsidRPr="00AF4B0D" w:rsidRDefault="00AD0512" w:rsidP="00C2492C">
            <w:pPr>
              <w:spacing w:after="0" w:line="240" w:lineRule="auto"/>
              <w:jc w:val="center"/>
              <w:rPr>
                <w:rFonts w:cs="Times New Roman"/>
                <w:sz w:val="22"/>
              </w:rPr>
            </w:pPr>
          </w:p>
          <w:p w:rsidR="00807B38" w:rsidRPr="00AF4B0D" w:rsidRDefault="00AD0512" w:rsidP="00C2492C">
            <w:pPr>
              <w:spacing w:after="0" w:line="240" w:lineRule="auto"/>
              <w:jc w:val="center"/>
              <w:rPr>
                <w:rFonts w:cs="Times New Roman"/>
                <w:sz w:val="22"/>
              </w:rPr>
            </w:pPr>
            <w:r w:rsidRPr="00AF4B0D">
              <w:rPr>
                <w:rFonts w:cs="Times New Roman"/>
                <w:sz w:val="22"/>
              </w:rPr>
              <w:t>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AD0512" w:rsidP="00C2492C">
            <w:pPr>
              <w:spacing w:after="0" w:line="240" w:lineRule="auto"/>
              <w:jc w:val="center"/>
              <w:rPr>
                <w:rFonts w:cs="Times New Roman"/>
                <w:sz w:val="22"/>
              </w:rPr>
            </w:pPr>
            <w:r w:rsidRPr="00AF4B0D">
              <w:rPr>
                <w:rFonts w:cs="Times New Roman"/>
                <w:sz w:val="22"/>
              </w:rPr>
              <w:t>-</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AD0512"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4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Развитие муниципальной службы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p w:rsidR="00807B38" w:rsidRPr="00AF4B0D" w:rsidRDefault="00807B38" w:rsidP="00807B38">
            <w:pPr>
              <w:pStyle w:val="ab"/>
              <w:spacing w:line="240" w:lineRule="exact"/>
              <w:ind w:right="-57"/>
              <w:jc w:val="center"/>
              <w:rPr>
                <w:sz w:val="22"/>
                <w:szCs w:val="22"/>
              </w:rPr>
            </w:pP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EF4B6C" w:rsidP="00C2492C">
            <w:pPr>
              <w:spacing w:after="0" w:line="240" w:lineRule="auto"/>
              <w:jc w:val="center"/>
              <w:rPr>
                <w:rFonts w:cs="Times New Roman"/>
                <w:sz w:val="22"/>
              </w:rPr>
            </w:pPr>
            <w:r w:rsidRPr="00AF4B0D">
              <w:rPr>
                <w:rFonts w:cs="Times New Roman"/>
                <w:sz w:val="22"/>
              </w:rPr>
              <w:t>25,0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EF4B6C" w:rsidRPr="00AF4B0D" w:rsidRDefault="00EF4B6C" w:rsidP="00C2492C">
            <w:pPr>
              <w:spacing w:after="0" w:line="240" w:lineRule="auto"/>
              <w:jc w:val="center"/>
              <w:rPr>
                <w:rFonts w:cs="Times New Roman"/>
                <w:sz w:val="22"/>
              </w:rPr>
            </w:pPr>
          </w:p>
          <w:p w:rsidR="00807B38" w:rsidRPr="00AF4B0D" w:rsidRDefault="00EF4B6C" w:rsidP="00C2492C">
            <w:pPr>
              <w:spacing w:after="0" w:line="240" w:lineRule="auto"/>
              <w:jc w:val="center"/>
              <w:rPr>
                <w:rFonts w:cs="Times New Roman"/>
                <w:sz w:val="22"/>
              </w:rPr>
            </w:pPr>
            <w:r w:rsidRPr="00AF4B0D">
              <w:rPr>
                <w:rFonts w:cs="Times New Roman"/>
                <w:sz w:val="22"/>
              </w:rPr>
              <w:t>19,0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EF4B6C" w:rsidP="00C2492C">
            <w:pPr>
              <w:spacing w:after="0" w:line="240" w:lineRule="auto"/>
              <w:jc w:val="center"/>
              <w:rPr>
                <w:rFonts w:cs="Times New Roman"/>
                <w:sz w:val="22"/>
              </w:rPr>
            </w:pPr>
            <w:r w:rsidRPr="00AF4B0D">
              <w:rPr>
                <w:rFonts w:cs="Times New Roman"/>
                <w:sz w:val="22"/>
              </w:rPr>
              <w:t>76</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EF4B6C" w:rsidP="00C2492C">
            <w:pPr>
              <w:spacing w:after="0" w:line="240" w:lineRule="auto"/>
              <w:jc w:val="center"/>
              <w:rPr>
                <w:rFonts w:cs="Times New Roman"/>
                <w:sz w:val="22"/>
              </w:rPr>
            </w:pPr>
            <w:r w:rsidRPr="00AF4B0D">
              <w:rPr>
                <w:rFonts w:cs="Times New Roman"/>
                <w:sz w:val="22"/>
              </w:rPr>
              <w:t>-6,0</w:t>
            </w:r>
          </w:p>
        </w:tc>
      </w:tr>
      <w:tr w:rsidR="00807B38" w:rsidRPr="00AF4B0D" w:rsidTr="00370128">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 xml:space="preserve">Развитие информационного общества, использование информационных и коммуникационных технологий в </w:t>
            </w:r>
            <w:r w:rsidRPr="00AF4B0D">
              <w:rPr>
                <w:sz w:val="22"/>
                <w:szCs w:val="22"/>
              </w:rPr>
              <w:lastRenderedPageBreak/>
              <w:t>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B87932" w:rsidP="00C2492C">
            <w:pPr>
              <w:spacing w:after="0" w:line="240" w:lineRule="auto"/>
              <w:jc w:val="center"/>
              <w:rPr>
                <w:rFonts w:cs="Times New Roman"/>
                <w:sz w:val="22"/>
              </w:rPr>
            </w:pPr>
            <w:r w:rsidRPr="00AF4B0D">
              <w:rPr>
                <w:rFonts w:cs="Times New Roman"/>
                <w:sz w:val="22"/>
              </w:rPr>
              <w:lastRenderedPageBreak/>
              <w:t>1104,82233</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B87932" w:rsidRPr="00AF4B0D" w:rsidRDefault="00B87932" w:rsidP="00C2492C">
            <w:pPr>
              <w:spacing w:after="0" w:line="240" w:lineRule="auto"/>
              <w:jc w:val="center"/>
              <w:rPr>
                <w:rFonts w:cs="Times New Roman"/>
                <w:sz w:val="22"/>
              </w:rPr>
            </w:pPr>
          </w:p>
          <w:p w:rsidR="00B87932" w:rsidRPr="00AF4B0D" w:rsidRDefault="00B87932" w:rsidP="00C2492C">
            <w:pPr>
              <w:spacing w:after="0" w:line="240" w:lineRule="auto"/>
              <w:jc w:val="center"/>
              <w:rPr>
                <w:rFonts w:cs="Times New Roman"/>
                <w:sz w:val="22"/>
              </w:rPr>
            </w:pPr>
            <w:r w:rsidRPr="00AF4B0D">
              <w:rPr>
                <w:rFonts w:cs="Times New Roman"/>
                <w:sz w:val="22"/>
              </w:rPr>
              <w:t>1032,23842</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B87932" w:rsidP="00C2492C">
            <w:pPr>
              <w:spacing w:after="0" w:line="240" w:lineRule="auto"/>
              <w:jc w:val="center"/>
              <w:rPr>
                <w:rFonts w:cs="Times New Roman"/>
                <w:sz w:val="22"/>
              </w:rPr>
            </w:pPr>
            <w:r w:rsidRPr="00AF4B0D">
              <w:rPr>
                <w:rFonts w:cs="Times New Roman"/>
                <w:sz w:val="22"/>
              </w:rPr>
              <w:t>93,4</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6A639F" w:rsidP="00C2492C">
            <w:pPr>
              <w:spacing w:after="0" w:line="240" w:lineRule="auto"/>
              <w:jc w:val="center"/>
              <w:rPr>
                <w:rFonts w:cs="Times New Roman"/>
                <w:sz w:val="22"/>
              </w:rPr>
            </w:pPr>
            <w:r w:rsidRPr="00AF4B0D">
              <w:rPr>
                <w:rFonts w:cs="Times New Roman"/>
                <w:sz w:val="22"/>
              </w:rPr>
              <w:t>-</w:t>
            </w:r>
            <w:r w:rsidR="00B87932" w:rsidRPr="00AF4B0D">
              <w:rPr>
                <w:rFonts w:cs="Times New Roman"/>
                <w:sz w:val="22"/>
              </w:rPr>
              <w:t>75,58391</w:t>
            </w:r>
          </w:p>
        </w:tc>
      </w:tr>
      <w:tr w:rsidR="00807B38" w:rsidRPr="00AF4B0D" w:rsidTr="00370128">
        <w:trPr>
          <w:trHeight w:val="8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spacing w:line="240" w:lineRule="exact"/>
              <w:ind w:right="-57"/>
              <w:jc w:val="center"/>
              <w:rPr>
                <w:rFonts w:cs="Times New Roman"/>
                <w:sz w:val="22"/>
              </w:rPr>
            </w:pPr>
            <w:r w:rsidRPr="00AF4B0D">
              <w:rPr>
                <w:rFonts w:cs="Times New Roman"/>
                <w:sz w:val="22"/>
              </w:rPr>
              <w:t>«Развитие физической культуры и спорта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93517A" w:rsidP="00C2492C">
            <w:pPr>
              <w:spacing w:after="0" w:line="240" w:lineRule="auto"/>
              <w:jc w:val="center"/>
              <w:rPr>
                <w:rFonts w:cs="Times New Roman"/>
                <w:sz w:val="22"/>
              </w:rPr>
            </w:pPr>
            <w:r w:rsidRPr="00AF4B0D">
              <w:rPr>
                <w:rFonts w:cs="Times New Roman"/>
                <w:sz w:val="22"/>
              </w:rPr>
              <w:t>169,35272</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93517A" w:rsidRPr="00AF4B0D" w:rsidRDefault="0093517A" w:rsidP="00C2492C">
            <w:pPr>
              <w:spacing w:after="0" w:line="240" w:lineRule="auto"/>
              <w:jc w:val="center"/>
              <w:rPr>
                <w:rFonts w:cs="Times New Roman"/>
                <w:sz w:val="22"/>
              </w:rPr>
            </w:pPr>
            <w:r w:rsidRPr="00AF4B0D">
              <w:rPr>
                <w:rFonts w:cs="Times New Roman"/>
                <w:sz w:val="22"/>
              </w:rPr>
              <w:t>169,35272</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93517A" w:rsidP="00C2492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93517A"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hideMark/>
          </w:tcPr>
          <w:p w:rsidR="00807B38" w:rsidRPr="00AF4B0D" w:rsidRDefault="00807B38" w:rsidP="00807B38">
            <w:pPr>
              <w:pStyle w:val="ab"/>
              <w:spacing w:line="240" w:lineRule="exact"/>
              <w:ind w:right="-57"/>
              <w:jc w:val="center"/>
              <w:rPr>
                <w:sz w:val="22"/>
                <w:szCs w:val="22"/>
              </w:rPr>
            </w:pPr>
            <w:r w:rsidRPr="00AF4B0D">
              <w:rPr>
                <w:sz w:val="22"/>
                <w:szCs w:val="22"/>
              </w:rPr>
              <w:t>«Развитие малого и среднего предпринимательства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807B38" w:rsidP="00B94634">
            <w:pPr>
              <w:spacing w:after="0" w:line="240" w:lineRule="auto"/>
              <w:jc w:val="center"/>
              <w:rPr>
                <w:rFonts w:cs="Times New Roman"/>
                <w:sz w:val="22"/>
              </w:rPr>
            </w:pPr>
          </w:p>
          <w:p w:rsidR="001E3C16" w:rsidRPr="00AF4B0D" w:rsidRDefault="001E3C16" w:rsidP="00B94634">
            <w:pPr>
              <w:spacing w:after="0" w:line="240" w:lineRule="auto"/>
              <w:jc w:val="center"/>
              <w:rPr>
                <w:rFonts w:cs="Times New Roman"/>
                <w:sz w:val="22"/>
              </w:rPr>
            </w:pPr>
            <w:r w:rsidRPr="00AF4B0D">
              <w:rPr>
                <w:rFonts w:cs="Times New Roman"/>
                <w:sz w:val="22"/>
              </w:rPr>
              <w:t>940,42871</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1E3C16" w:rsidRPr="00AF4B0D" w:rsidRDefault="001E3C16" w:rsidP="00C2492C">
            <w:pPr>
              <w:spacing w:after="0" w:line="240" w:lineRule="auto"/>
              <w:jc w:val="center"/>
              <w:rPr>
                <w:rFonts w:cs="Times New Roman"/>
                <w:sz w:val="22"/>
              </w:rPr>
            </w:pPr>
            <w:r w:rsidRPr="00AF4B0D">
              <w:rPr>
                <w:rFonts w:cs="Times New Roman"/>
                <w:sz w:val="22"/>
              </w:rPr>
              <w:t>715,000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1E3C16" w:rsidP="00C2492C">
            <w:pPr>
              <w:spacing w:after="0" w:line="240" w:lineRule="auto"/>
              <w:jc w:val="center"/>
              <w:rPr>
                <w:rFonts w:cs="Times New Roman"/>
                <w:sz w:val="22"/>
              </w:rPr>
            </w:pPr>
            <w:r w:rsidRPr="00AF4B0D">
              <w:rPr>
                <w:rFonts w:cs="Times New Roman"/>
                <w:sz w:val="22"/>
              </w:rPr>
              <w:t>76</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1E3C16" w:rsidP="00C2492C">
            <w:pPr>
              <w:spacing w:after="0" w:line="240" w:lineRule="auto"/>
              <w:jc w:val="center"/>
              <w:rPr>
                <w:rFonts w:cs="Times New Roman"/>
                <w:sz w:val="22"/>
              </w:rPr>
            </w:pPr>
            <w:r w:rsidRPr="00AF4B0D">
              <w:rPr>
                <w:rFonts w:cs="Times New Roman"/>
                <w:sz w:val="22"/>
              </w:rPr>
              <w:t>-225,428</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b"/>
              <w:spacing w:line="240" w:lineRule="exact"/>
              <w:ind w:right="-57"/>
              <w:jc w:val="center"/>
              <w:rPr>
                <w:sz w:val="22"/>
                <w:szCs w:val="22"/>
              </w:rPr>
            </w:pPr>
            <w:r w:rsidRPr="00AF4B0D">
              <w:rPr>
                <w:sz w:val="22"/>
                <w:szCs w:val="22"/>
              </w:rPr>
              <w:t>Гражданское общество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E46BBE" w:rsidP="00C2492C">
            <w:pPr>
              <w:spacing w:after="0" w:line="240" w:lineRule="auto"/>
              <w:jc w:val="center"/>
              <w:rPr>
                <w:rFonts w:cs="Times New Roman"/>
                <w:sz w:val="22"/>
              </w:rPr>
            </w:pPr>
            <w:r w:rsidRPr="00AF4B0D">
              <w:rPr>
                <w:rFonts w:cs="Times New Roman"/>
                <w:sz w:val="22"/>
              </w:rPr>
              <w:t>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E46BBE" w:rsidRPr="00AF4B0D" w:rsidRDefault="00E46BBE" w:rsidP="00C2492C">
            <w:pPr>
              <w:spacing w:after="0" w:line="240" w:lineRule="auto"/>
              <w:jc w:val="center"/>
              <w:rPr>
                <w:rFonts w:cs="Times New Roman"/>
                <w:sz w:val="22"/>
              </w:rPr>
            </w:pPr>
          </w:p>
          <w:p w:rsidR="00807B38" w:rsidRPr="00AF4B0D" w:rsidRDefault="00E46BBE" w:rsidP="00C2492C">
            <w:pPr>
              <w:spacing w:after="0" w:line="240" w:lineRule="auto"/>
              <w:jc w:val="center"/>
              <w:rPr>
                <w:rFonts w:cs="Times New Roman"/>
                <w:sz w:val="22"/>
              </w:rPr>
            </w:pPr>
            <w:r w:rsidRPr="00AF4B0D">
              <w:rPr>
                <w:rFonts w:cs="Times New Roman"/>
                <w:sz w:val="22"/>
              </w:rPr>
              <w:t>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E46BBE" w:rsidP="00C2492C">
            <w:pPr>
              <w:spacing w:after="0" w:line="240" w:lineRule="auto"/>
              <w:jc w:val="center"/>
              <w:rPr>
                <w:rFonts w:cs="Times New Roman"/>
                <w:sz w:val="22"/>
              </w:rPr>
            </w:pPr>
            <w:r w:rsidRPr="00AF4B0D">
              <w:rPr>
                <w:rFonts w:cs="Times New Roman"/>
                <w:sz w:val="22"/>
              </w:rPr>
              <w:t>-</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E46BBE"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b"/>
              <w:spacing w:line="240" w:lineRule="exact"/>
              <w:ind w:right="-57"/>
              <w:jc w:val="center"/>
              <w:rPr>
                <w:sz w:val="22"/>
                <w:szCs w:val="22"/>
              </w:rPr>
            </w:pPr>
            <w:r w:rsidRPr="00AF4B0D">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060D4F" w:rsidP="00C2492C">
            <w:pPr>
              <w:spacing w:after="0" w:line="240" w:lineRule="auto"/>
              <w:jc w:val="center"/>
              <w:rPr>
                <w:rFonts w:cs="Times New Roman"/>
                <w:sz w:val="22"/>
              </w:rPr>
            </w:pPr>
            <w:r w:rsidRPr="00AF4B0D">
              <w:rPr>
                <w:rFonts w:cs="Times New Roman"/>
                <w:sz w:val="22"/>
              </w:rPr>
              <w:t>26,0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060D4F" w:rsidRPr="00AF4B0D" w:rsidRDefault="00060D4F" w:rsidP="00C2492C">
            <w:pPr>
              <w:spacing w:after="0" w:line="240" w:lineRule="auto"/>
              <w:jc w:val="center"/>
              <w:rPr>
                <w:rFonts w:cs="Times New Roman"/>
                <w:sz w:val="22"/>
              </w:rPr>
            </w:pPr>
          </w:p>
          <w:p w:rsidR="00807B38" w:rsidRPr="00AF4B0D" w:rsidRDefault="00060D4F" w:rsidP="00C2492C">
            <w:pPr>
              <w:spacing w:after="0" w:line="240" w:lineRule="auto"/>
              <w:jc w:val="center"/>
              <w:rPr>
                <w:rFonts w:cs="Times New Roman"/>
                <w:sz w:val="22"/>
              </w:rPr>
            </w:pPr>
            <w:r w:rsidRPr="00AF4B0D">
              <w:rPr>
                <w:rFonts w:cs="Times New Roman"/>
                <w:sz w:val="22"/>
              </w:rPr>
              <w:t>26,0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060D4F" w:rsidP="00C2492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060D4F"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6422E1" w:rsidP="00807B38">
            <w:pPr>
              <w:pStyle w:val="1"/>
              <w:spacing w:before="0" w:after="0" w:line="240" w:lineRule="exact"/>
              <w:ind w:right="-57"/>
              <w:rPr>
                <w:b w:val="0"/>
                <w:sz w:val="22"/>
                <w:szCs w:val="22"/>
              </w:rPr>
            </w:pPr>
            <w:hyperlink r:id="rId7" w:history="1">
              <w:r w:rsidR="00807B38" w:rsidRPr="00AF4B0D">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807B38" w:rsidRPr="00AF4B0D">
                <w:rPr>
                  <w:rStyle w:val="af"/>
                  <w:b w:val="0"/>
                  <w:bCs w:val="0"/>
                  <w:color w:val="auto"/>
                  <w:sz w:val="22"/>
                  <w:szCs w:val="22"/>
                </w:rPr>
                <w:t>Майнское</w:t>
              </w:r>
              <w:proofErr w:type="spellEnd"/>
              <w:r w:rsidR="00807B38" w:rsidRPr="00AF4B0D">
                <w:rPr>
                  <w:rStyle w:val="af"/>
                  <w:b w:val="0"/>
                  <w:bCs w:val="0"/>
                  <w:color w:val="auto"/>
                  <w:sz w:val="22"/>
                  <w:szCs w:val="22"/>
                </w:rPr>
                <w:t xml:space="preserve"> городское поселение"</w:t>
              </w:r>
            </w:hyperlink>
            <w:r w:rsidR="00807B38" w:rsidRPr="00AF4B0D">
              <w:rPr>
                <w:b w:val="0"/>
                <w:sz w:val="22"/>
                <w:szCs w:val="22"/>
              </w:rPr>
              <w:t xml:space="preserve"> </w:t>
            </w:r>
            <w:proofErr w:type="spellStart"/>
            <w:r w:rsidR="00807B38" w:rsidRPr="00AF4B0D">
              <w:rPr>
                <w:b w:val="0"/>
                <w:sz w:val="22"/>
                <w:szCs w:val="22"/>
              </w:rPr>
              <w:t>Майнского</w:t>
            </w:r>
            <w:proofErr w:type="spellEnd"/>
            <w:r w:rsidR="00807B38" w:rsidRPr="00AF4B0D">
              <w:rPr>
                <w:b w:val="0"/>
                <w:sz w:val="22"/>
                <w:szCs w:val="22"/>
              </w:rPr>
              <w:t xml:space="preserve"> района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001427" w:rsidP="00C2492C">
            <w:pPr>
              <w:spacing w:after="0" w:line="240" w:lineRule="auto"/>
              <w:jc w:val="center"/>
              <w:rPr>
                <w:rFonts w:cs="Times New Roman"/>
                <w:sz w:val="22"/>
              </w:rPr>
            </w:pPr>
            <w:r w:rsidRPr="00AF4B0D">
              <w:rPr>
                <w:rFonts w:cs="Times New Roman"/>
                <w:sz w:val="22"/>
              </w:rPr>
              <w:t>0,0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2037AD" w:rsidRPr="00AF4B0D" w:rsidRDefault="002037AD" w:rsidP="00C2492C">
            <w:pPr>
              <w:spacing w:after="0" w:line="240" w:lineRule="auto"/>
              <w:jc w:val="center"/>
              <w:rPr>
                <w:rFonts w:cs="Times New Roman"/>
                <w:sz w:val="22"/>
              </w:rPr>
            </w:pPr>
          </w:p>
          <w:p w:rsidR="00807B38" w:rsidRPr="00AF4B0D" w:rsidRDefault="002037AD" w:rsidP="00C2492C">
            <w:pPr>
              <w:spacing w:after="0" w:line="240" w:lineRule="auto"/>
              <w:jc w:val="center"/>
              <w:rPr>
                <w:rFonts w:cs="Times New Roman"/>
                <w:sz w:val="22"/>
              </w:rPr>
            </w:pPr>
            <w:r w:rsidRPr="00AF4B0D">
              <w:rPr>
                <w:rFonts w:cs="Times New Roman"/>
                <w:sz w:val="22"/>
              </w:rPr>
              <w:t>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2037AD" w:rsidP="00C2492C">
            <w:pPr>
              <w:spacing w:after="0" w:line="240" w:lineRule="auto"/>
              <w:jc w:val="center"/>
              <w:rPr>
                <w:rFonts w:cs="Times New Roman"/>
                <w:sz w:val="22"/>
              </w:rPr>
            </w:pPr>
            <w:r w:rsidRPr="00AF4B0D">
              <w:rPr>
                <w:rFonts w:cs="Times New Roman"/>
                <w:sz w:val="22"/>
              </w:rPr>
              <w:t>0</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001427" w:rsidP="00C2492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shd w:val="clear" w:color="auto" w:fill="FFFFFF"/>
              <w:spacing w:line="240" w:lineRule="exact"/>
              <w:ind w:right="-57"/>
              <w:jc w:val="center"/>
              <w:textAlignment w:val="baseline"/>
              <w:outlineLvl w:val="0"/>
              <w:rPr>
                <w:rFonts w:cs="Times New Roman"/>
                <w:sz w:val="22"/>
              </w:rPr>
            </w:pPr>
            <w:r w:rsidRPr="00AF4B0D">
              <w:rPr>
                <w:rFonts w:cs="Times New Roman"/>
                <w:bCs/>
                <w:kern w:val="36"/>
                <w:sz w:val="22"/>
              </w:rPr>
              <w:t>"Здоровый район"</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DB0FCA" w:rsidP="00C2492C">
            <w:pPr>
              <w:spacing w:after="0" w:line="240" w:lineRule="auto"/>
              <w:jc w:val="center"/>
              <w:rPr>
                <w:rFonts w:cs="Times New Roman"/>
                <w:sz w:val="22"/>
              </w:rPr>
            </w:pPr>
            <w:r w:rsidRPr="00AF4B0D">
              <w:rPr>
                <w:rFonts w:cs="Times New Roman"/>
                <w:sz w:val="22"/>
              </w:rPr>
              <w:t>13,0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DB0FCA" w:rsidP="00233F3F">
            <w:pPr>
              <w:spacing w:after="0" w:line="240" w:lineRule="auto"/>
              <w:jc w:val="center"/>
              <w:rPr>
                <w:rFonts w:cs="Times New Roman"/>
                <w:sz w:val="22"/>
              </w:rPr>
            </w:pPr>
            <w:r w:rsidRPr="00AF4B0D">
              <w:rPr>
                <w:rFonts w:cs="Times New Roman"/>
                <w:sz w:val="22"/>
              </w:rPr>
              <w:t>9,0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DB0FCA" w:rsidP="00233F3F">
            <w:pPr>
              <w:spacing w:after="0" w:line="240" w:lineRule="auto"/>
              <w:jc w:val="center"/>
              <w:rPr>
                <w:rFonts w:cs="Times New Roman"/>
                <w:sz w:val="22"/>
              </w:rPr>
            </w:pPr>
            <w:r w:rsidRPr="00AF4B0D">
              <w:rPr>
                <w:rFonts w:cs="Times New Roman"/>
                <w:sz w:val="22"/>
              </w:rPr>
              <w:t>69,2</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6A639F" w:rsidP="00C2492C">
            <w:pPr>
              <w:spacing w:after="0" w:line="240" w:lineRule="auto"/>
              <w:jc w:val="center"/>
              <w:rPr>
                <w:rFonts w:cs="Times New Roman"/>
                <w:sz w:val="22"/>
              </w:rPr>
            </w:pPr>
            <w:r w:rsidRPr="00AF4B0D">
              <w:rPr>
                <w:rFonts w:cs="Times New Roman"/>
                <w:sz w:val="22"/>
              </w:rPr>
              <w:t>-</w:t>
            </w:r>
            <w:r w:rsidR="00DB0FCA" w:rsidRPr="00AF4B0D">
              <w:rPr>
                <w:rFonts w:cs="Times New Roman"/>
                <w:sz w:val="22"/>
              </w:rPr>
              <w:t>4,0</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tabs>
                <w:tab w:val="left" w:pos="6577"/>
              </w:tabs>
              <w:spacing w:line="240" w:lineRule="exact"/>
              <w:ind w:right="-57"/>
              <w:jc w:val="center"/>
              <w:rPr>
                <w:rFonts w:cs="Times New Roman"/>
                <w:sz w:val="22"/>
              </w:rPr>
            </w:pPr>
            <w:r w:rsidRPr="00AF4B0D">
              <w:rPr>
                <w:rFonts w:cs="Times New Roman"/>
                <w:sz w:val="22"/>
              </w:rPr>
              <w:t>Развитие культуры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p w:rsidR="00807B38" w:rsidRPr="00AF4B0D" w:rsidRDefault="00807B38" w:rsidP="00807B38">
            <w:pPr>
              <w:spacing w:line="240" w:lineRule="exact"/>
              <w:ind w:right="-57"/>
              <w:jc w:val="center"/>
              <w:rPr>
                <w:rFonts w:cs="Times New Roman"/>
                <w:sz w:val="22"/>
              </w:rPr>
            </w:pP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AA1B9B" w:rsidP="00C2492C">
            <w:pPr>
              <w:spacing w:after="0" w:line="240" w:lineRule="auto"/>
              <w:jc w:val="center"/>
              <w:rPr>
                <w:rFonts w:cs="Times New Roman"/>
                <w:sz w:val="22"/>
              </w:rPr>
            </w:pPr>
            <w:r w:rsidRPr="00AF4B0D">
              <w:rPr>
                <w:rFonts w:cs="Times New Roman"/>
                <w:sz w:val="22"/>
              </w:rPr>
              <w:t>76388,4956</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AA1B9B" w:rsidRPr="00AF4B0D" w:rsidRDefault="00AA1B9B" w:rsidP="00C2492C">
            <w:pPr>
              <w:spacing w:after="0" w:line="240" w:lineRule="auto"/>
              <w:jc w:val="center"/>
              <w:rPr>
                <w:rFonts w:cs="Times New Roman"/>
                <w:sz w:val="22"/>
              </w:rPr>
            </w:pPr>
          </w:p>
          <w:p w:rsidR="00AA1B9B" w:rsidRPr="00AF4B0D" w:rsidRDefault="00AA1B9B" w:rsidP="00C2492C">
            <w:pPr>
              <w:spacing w:after="0" w:line="240" w:lineRule="auto"/>
              <w:jc w:val="center"/>
              <w:rPr>
                <w:rFonts w:cs="Times New Roman"/>
                <w:sz w:val="22"/>
              </w:rPr>
            </w:pPr>
            <w:r w:rsidRPr="00AF4B0D">
              <w:rPr>
                <w:rFonts w:cs="Times New Roman"/>
                <w:sz w:val="22"/>
              </w:rPr>
              <w:t>75104,35881</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AA1B9B" w:rsidP="00C2492C">
            <w:pPr>
              <w:spacing w:after="0" w:line="240" w:lineRule="auto"/>
              <w:jc w:val="center"/>
              <w:rPr>
                <w:rFonts w:cs="Times New Roman"/>
                <w:sz w:val="22"/>
              </w:rPr>
            </w:pPr>
            <w:r w:rsidRPr="00AF4B0D">
              <w:rPr>
                <w:rFonts w:cs="Times New Roman"/>
                <w:sz w:val="22"/>
              </w:rPr>
              <w:t>98,32</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AA1B9B" w:rsidP="00C2492C">
            <w:pPr>
              <w:spacing w:after="0" w:line="240" w:lineRule="auto"/>
              <w:jc w:val="center"/>
              <w:rPr>
                <w:rFonts w:cs="Times New Roman"/>
                <w:sz w:val="22"/>
              </w:rPr>
            </w:pPr>
            <w:r w:rsidRPr="00AF4B0D">
              <w:rPr>
                <w:rFonts w:cs="Times New Roman"/>
                <w:sz w:val="22"/>
              </w:rPr>
              <w:t>-1284,13679</w:t>
            </w:r>
          </w:p>
        </w:tc>
      </w:tr>
      <w:tr w:rsidR="00807B38" w:rsidRPr="00AF4B0D" w:rsidTr="00370128">
        <w:trPr>
          <w:trHeight w:val="307"/>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3"/>
              <w:spacing w:before="0" w:beforeAutospacing="0" w:after="0" w:afterAutospacing="0" w:line="240" w:lineRule="exact"/>
              <w:ind w:right="-57"/>
              <w:jc w:val="center"/>
              <w:rPr>
                <w:sz w:val="22"/>
                <w:szCs w:val="22"/>
              </w:rPr>
            </w:pPr>
            <w:r w:rsidRPr="00AF4B0D">
              <w:rPr>
                <w:color w:val="000000"/>
                <w:sz w:val="22"/>
                <w:szCs w:val="22"/>
              </w:rPr>
              <w:t>«Развитие  образования в   муниципальном образовании «</w:t>
            </w:r>
            <w:proofErr w:type="spellStart"/>
            <w:r w:rsidRPr="00AF4B0D">
              <w:rPr>
                <w:color w:val="000000"/>
                <w:sz w:val="22"/>
                <w:szCs w:val="22"/>
              </w:rPr>
              <w:t>Майнский</w:t>
            </w:r>
            <w:proofErr w:type="spellEnd"/>
            <w:r w:rsidRPr="00AF4B0D">
              <w:rPr>
                <w:color w:val="000000"/>
                <w:sz w:val="22"/>
                <w:szCs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370128" w:rsidP="00C2492C">
            <w:pPr>
              <w:spacing w:after="0" w:line="240" w:lineRule="auto"/>
              <w:jc w:val="center"/>
              <w:rPr>
                <w:rFonts w:cs="Times New Roman"/>
                <w:sz w:val="22"/>
              </w:rPr>
            </w:pPr>
            <w:r w:rsidRPr="00AF4B0D">
              <w:rPr>
                <w:rFonts w:cs="Times New Roman"/>
                <w:sz w:val="22"/>
              </w:rPr>
              <w:t>441809,69313</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370128" w:rsidP="00C2492C">
            <w:pPr>
              <w:spacing w:after="0" w:line="240" w:lineRule="auto"/>
              <w:jc w:val="center"/>
              <w:rPr>
                <w:rFonts w:cs="Times New Roman"/>
                <w:sz w:val="22"/>
              </w:rPr>
            </w:pPr>
            <w:r w:rsidRPr="00AF4B0D">
              <w:rPr>
                <w:rFonts w:cs="Times New Roman"/>
                <w:sz w:val="22"/>
              </w:rPr>
              <w:t>433364,95418</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370128" w:rsidP="00C2492C">
            <w:pPr>
              <w:spacing w:after="0" w:line="240" w:lineRule="auto"/>
              <w:jc w:val="center"/>
              <w:rPr>
                <w:rFonts w:cs="Times New Roman"/>
                <w:sz w:val="22"/>
              </w:rPr>
            </w:pPr>
            <w:r w:rsidRPr="00AF4B0D">
              <w:rPr>
                <w:rFonts w:cs="Times New Roman"/>
                <w:sz w:val="22"/>
              </w:rPr>
              <w:t>98</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370128" w:rsidP="00C2492C">
            <w:pPr>
              <w:spacing w:after="0" w:line="240" w:lineRule="auto"/>
              <w:jc w:val="center"/>
              <w:rPr>
                <w:rFonts w:cs="Times New Roman"/>
                <w:sz w:val="22"/>
              </w:rPr>
            </w:pPr>
            <w:r w:rsidRPr="00AF4B0D">
              <w:rPr>
                <w:rFonts w:cs="Times New Roman"/>
                <w:sz w:val="22"/>
              </w:rPr>
              <w:t>-8444,73895</w:t>
            </w:r>
          </w:p>
        </w:tc>
      </w:tr>
      <w:tr w:rsidR="00807B38" w:rsidRPr="00AF4B0D" w:rsidTr="00370128">
        <w:trPr>
          <w:trHeight w:val="6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shd w:val="clear" w:color="auto" w:fill="FFFFFF"/>
              <w:spacing w:line="240" w:lineRule="exact"/>
              <w:ind w:right="-57"/>
              <w:jc w:val="center"/>
              <w:rPr>
                <w:rFonts w:cs="Times New Roman"/>
                <w:sz w:val="22"/>
              </w:rPr>
            </w:pPr>
            <w:r w:rsidRPr="00AF4B0D">
              <w:rPr>
                <w:rFonts w:cs="Times New Roman"/>
                <w:sz w:val="22"/>
              </w:rPr>
              <w:t>«Профилактика правонарушений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807B38" w:rsidP="00C2492C">
            <w:pPr>
              <w:spacing w:after="0" w:line="240" w:lineRule="auto"/>
              <w:jc w:val="center"/>
              <w:rPr>
                <w:rFonts w:cs="Times New Roman"/>
                <w:sz w:val="22"/>
              </w:rPr>
            </w:pPr>
          </w:p>
          <w:p w:rsidR="00E46499" w:rsidRPr="00AF4B0D" w:rsidRDefault="00B94420" w:rsidP="00C2492C">
            <w:pPr>
              <w:spacing w:after="0" w:line="240" w:lineRule="auto"/>
              <w:jc w:val="center"/>
              <w:rPr>
                <w:rFonts w:cs="Times New Roman"/>
                <w:sz w:val="22"/>
              </w:rPr>
            </w:pPr>
            <w:r w:rsidRPr="00AF4B0D">
              <w:rPr>
                <w:rFonts w:cs="Times New Roman"/>
                <w:sz w:val="22"/>
              </w:rPr>
              <w:t>254,17920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B94420" w:rsidRPr="00AF4B0D" w:rsidRDefault="00B94420" w:rsidP="00C2492C">
            <w:pPr>
              <w:spacing w:after="0" w:line="240" w:lineRule="auto"/>
              <w:jc w:val="center"/>
              <w:rPr>
                <w:rFonts w:cs="Times New Roman"/>
                <w:sz w:val="22"/>
              </w:rPr>
            </w:pPr>
            <w:r w:rsidRPr="00AF4B0D">
              <w:rPr>
                <w:rFonts w:cs="Times New Roman"/>
                <w:sz w:val="22"/>
              </w:rPr>
              <w:t>238,29300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B94420" w:rsidP="00C2492C">
            <w:pPr>
              <w:spacing w:after="0" w:line="240" w:lineRule="auto"/>
              <w:jc w:val="center"/>
              <w:rPr>
                <w:rFonts w:cs="Times New Roman"/>
                <w:sz w:val="22"/>
              </w:rPr>
            </w:pPr>
            <w:r w:rsidRPr="00AF4B0D">
              <w:rPr>
                <w:rFonts w:cs="Times New Roman"/>
                <w:sz w:val="22"/>
              </w:rPr>
              <w:t>94</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B94420" w:rsidP="00C2492C">
            <w:pPr>
              <w:spacing w:after="0" w:line="240" w:lineRule="auto"/>
              <w:jc w:val="center"/>
              <w:rPr>
                <w:rFonts w:cs="Times New Roman"/>
                <w:sz w:val="22"/>
              </w:rPr>
            </w:pPr>
            <w:r w:rsidRPr="00AF4B0D">
              <w:rPr>
                <w:rFonts w:cs="Times New Roman"/>
                <w:sz w:val="22"/>
              </w:rPr>
              <w:t>-15,886</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3"/>
              <w:spacing w:before="0" w:beforeAutospacing="0" w:after="0" w:afterAutospacing="0" w:line="240" w:lineRule="exact"/>
              <w:ind w:right="-57"/>
              <w:jc w:val="center"/>
              <w:rPr>
                <w:color w:val="000000"/>
                <w:sz w:val="22"/>
                <w:szCs w:val="22"/>
              </w:rPr>
            </w:pPr>
            <w:r w:rsidRPr="00AF4B0D">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от чрезвычайных ситуаций природного и техногенного характера»</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807B38" w:rsidP="00C2492C">
            <w:pPr>
              <w:spacing w:after="0" w:line="240" w:lineRule="auto"/>
              <w:jc w:val="center"/>
              <w:rPr>
                <w:rFonts w:cs="Times New Roman"/>
                <w:sz w:val="22"/>
              </w:rPr>
            </w:pPr>
          </w:p>
          <w:p w:rsidR="006A639F" w:rsidRPr="00AF4B0D" w:rsidRDefault="006A639F" w:rsidP="00C2492C">
            <w:pPr>
              <w:spacing w:after="0" w:line="240" w:lineRule="auto"/>
              <w:jc w:val="center"/>
              <w:rPr>
                <w:rFonts w:cs="Times New Roman"/>
                <w:sz w:val="22"/>
              </w:rPr>
            </w:pPr>
            <w:r w:rsidRPr="00AF4B0D">
              <w:rPr>
                <w:rFonts w:cs="Times New Roman"/>
                <w:sz w:val="22"/>
              </w:rPr>
              <w:t>4376,07217</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C2492C">
            <w:pPr>
              <w:spacing w:after="0" w:line="240" w:lineRule="auto"/>
              <w:jc w:val="center"/>
              <w:rPr>
                <w:rFonts w:cs="Times New Roman"/>
                <w:sz w:val="22"/>
              </w:rPr>
            </w:pPr>
          </w:p>
          <w:p w:rsidR="006A639F" w:rsidRPr="00AF4B0D" w:rsidRDefault="006A639F" w:rsidP="00C2492C">
            <w:pPr>
              <w:spacing w:after="0" w:line="240" w:lineRule="auto"/>
              <w:jc w:val="center"/>
              <w:rPr>
                <w:rFonts w:cs="Times New Roman"/>
                <w:sz w:val="22"/>
              </w:rPr>
            </w:pPr>
          </w:p>
          <w:p w:rsidR="006A639F" w:rsidRPr="00AF4B0D" w:rsidRDefault="006A639F" w:rsidP="00C2492C">
            <w:pPr>
              <w:spacing w:after="0" w:line="240" w:lineRule="auto"/>
              <w:jc w:val="center"/>
              <w:rPr>
                <w:rFonts w:cs="Times New Roman"/>
                <w:sz w:val="22"/>
              </w:rPr>
            </w:pPr>
            <w:r w:rsidRPr="00AF4B0D">
              <w:rPr>
                <w:rFonts w:cs="Times New Roman"/>
                <w:sz w:val="22"/>
              </w:rPr>
              <w:t>3931,04203</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6A639F" w:rsidP="00C2492C">
            <w:pPr>
              <w:spacing w:after="0" w:line="240" w:lineRule="auto"/>
              <w:jc w:val="center"/>
              <w:rPr>
                <w:rFonts w:cs="Times New Roman"/>
                <w:sz w:val="22"/>
              </w:rPr>
            </w:pPr>
            <w:r w:rsidRPr="00AF4B0D">
              <w:rPr>
                <w:rFonts w:cs="Times New Roman"/>
                <w:sz w:val="22"/>
              </w:rPr>
              <w:t>89,8</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6A639F" w:rsidP="00C2492C">
            <w:pPr>
              <w:spacing w:after="0" w:line="240" w:lineRule="auto"/>
              <w:jc w:val="center"/>
              <w:rPr>
                <w:rFonts w:cs="Times New Roman"/>
                <w:sz w:val="22"/>
              </w:rPr>
            </w:pPr>
            <w:r w:rsidRPr="00AF4B0D">
              <w:rPr>
                <w:rFonts w:cs="Times New Roman"/>
                <w:sz w:val="22"/>
              </w:rPr>
              <w:t>-445,03014</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на территории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F91295" w:rsidP="00F353AC">
            <w:pPr>
              <w:spacing w:after="0" w:line="240" w:lineRule="auto"/>
              <w:jc w:val="center"/>
              <w:rPr>
                <w:rFonts w:cs="Times New Roman"/>
                <w:sz w:val="22"/>
              </w:rPr>
            </w:pPr>
            <w:r w:rsidRPr="00AF4B0D">
              <w:rPr>
                <w:rFonts w:cs="Times New Roman"/>
                <w:sz w:val="22"/>
              </w:rPr>
              <w:t>315,78947</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807B38" w:rsidP="00F353AC">
            <w:pPr>
              <w:spacing w:after="0" w:line="240" w:lineRule="auto"/>
              <w:jc w:val="center"/>
              <w:rPr>
                <w:rFonts w:cs="Times New Roman"/>
                <w:sz w:val="22"/>
              </w:rPr>
            </w:pPr>
          </w:p>
          <w:p w:rsidR="00F91295" w:rsidRPr="00AF4B0D" w:rsidRDefault="00F91295" w:rsidP="00F353AC">
            <w:pPr>
              <w:spacing w:after="0" w:line="240" w:lineRule="auto"/>
              <w:jc w:val="center"/>
              <w:rPr>
                <w:rFonts w:cs="Times New Roman"/>
                <w:sz w:val="22"/>
              </w:rPr>
            </w:pPr>
            <w:r w:rsidRPr="00AF4B0D">
              <w:rPr>
                <w:rFonts w:cs="Times New Roman"/>
                <w:sz w:val="22"/>
              </w:rPr>
              <w:t>314,93400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B57034" w:rsidP="00F353AC">
            <w:pPr>
              <w:spacing w:after="0" w:line="240" w:lineRule="auto"/>
              <w:ind w:right="-123"/>
              <w:jc w:val="center"/>
              <w:rPr>
                <w:rFonts w:cs="Times New Roman"/>
                <w:sz w:val="22"/>
              </w:rPr>
            </w:pPr>
            <w:r w:rsidRPr="00AF4B0D">
              <w:rPr>
                <w:rFonts w:cs="Times New Roman"/>
                <w:sz w:val="22"/>
              </w:rPr>
              <w:t>99,7</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B57034" w:rsidP="00F353AC">
            <w:pPr>
              <w:spacing w:after="0" w:line="240" w:lineRule="auto"/>
              <w:jc w:val="center"/>
              <w:rPr>
                <w:rFonts w:cs="Times New Roman"/>
                <w:sz w:val="22"/>
              </w:rPr>
            </w:pPr>
            <w:r w:rsidRPr="00AF4B0D">
              <w:rPr>
                <w:rFonts w:cs="Times New Roman"/>
                <w:sz w:val="22"/>
              </w:rPr>
              <w:t>-0,85547</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07B38" w:rsidRPr="00AF4B0D" w:rsidRDefault="00807B38" w:rsidP="00C76B72">
            <w:pPr>
              <w:pStyle w:val="a6"/>
              <w:numPr>
                <w:ilvl w:val="0"/>
                <w:numId w:val="15"/>
              </w:numPr>
              <w:spacing w:after="0" w:line="240" w:lineRule="auto"/>
              <w:jc w:val="center"/>
              <w:rPr>
                <w:rFonts w:eastAsia="Times New Roman" w:cs="Times New Roman"/>
                <w:sz w:val="22"/>
                <w:lang w:eastAsia="ru-RU"/>
              </w:rPr>
            </w:pPr>
          </w:p>
        </w:tc>
        <w:tc>
          <w:tcPr>
            <w:tcW w:w="4663" w:type="dxa"/>
            <w:tcBorders>
              <w:top w:val="nil"/>
              <w:left w:val="single" w:sz="4" w:space="0" w:color="auto"/>
              <w:bottom w:val="single" w:sz="4" w:space="0" w:color="auto"/>
              <w:right w:val="single" w:sz="4" w:space="0" w:color="auto"/>
            </w:tcBorders>
            <w:shd w:val="clear" w:color="auto" w:fill="FFFFFF" w:themeFill="background1"/>
          </w:tcPr>
          <w:p w:rsidR="00807B38" w:rsidRPr="00AF4B0D" w:rsidRDefault="00807B38" w:rsidP="00807B38">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муниципального образования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1574"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772E2B" w:rsidP="00F353AC">
            <w:pPr>
              <w:spacing w:after="0" w:line="240" w:lineRule="auto"/>
              <w:jc w:val="center"/>
              <w:rPr>
                <w:rFonts w:cs="Times New Roman"/>
                <w:sz w:val="22"/>
              </w:rPr>
            </w:pPr>
            <w:r w:rsidRPr="00AF4B0D">
              <w:rPr>
                <w:rFonts w:cs="Times New Roman"/>
                <w:sz w:val="22"/>
              </w:rPr>
              <w:t>60,29293</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772E2B" w:rsidP="00F353AC">
            <w:pPr>
              <w:spacing w:after="0" w:line="240" w:lineRule="auto"/>
              <w:jc w:val="center"/>
              <w:rPr>
                <w:rFonts w:cs="Times New Roman"/>
                <w:sz w:val="22"/>
              </w:rPr>
            </w:pPr>
            <w:r w:rsidRPr="00AF4B0D">
              <w:rPr>
                <w:rFonts w:cs="Times New Roman"/>
                <w:sz w:val="22"/>
              </w:rPr>
              <w:t>60,29293</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tcPr>
          <w:p w:rsidR="00807B38" w:rsidRPr="00AF4B0D" w:rsidRDefault="00772E2B" w:rsidP="00F353AC">
            <w:pPr>
              <w:spacing w:after="0" w:line="240" w:lineRule="auto"/>
              <w:jc w:val="center"/>
              <w:rPr>
                <w:rFonts w:cs="Times New Roman"/>
                <w:sz w:val="22"/>
              </w:rPr>
            </w:pPr>
            <w:r w:rsidRPr="00AF4B0D">
              <w:rPr>
                <w:rFonts w:cs="Times New Roman"/>
                <w:sz w:val="22"/>
              </w:rPr>
              <w:t>100</w:t>
            </w:r>
          </w:p>
        </w:tc>
        <w:tc>
          <w:tcPr>
            <w:tcW w:w="1388" w:type="dxa"/>
            <w:tcBorders>
              <w:top w:val="nil"/>
              <w:left w:val="nil"/>
              <w:bottom w:val="single" w:sz="4" w:space="0" w:color="auto"/>
              <w:right w:val="single" w:sz="4" w:space="0" w:color="auto"/>
            </w:tcBorders>
            <w:shd w:val="clear" w:color="auto" w:fill="FFFFFF" w:themeFill="background1"/>
            <w:noWrap/>
            <w:vAlign w:val="center"/>
          </w:tcPr>
          <w:p w:rsidR="00807B38" w:rsidRPr="00AF4B0D" w:rsidRDefault="00772E2B" w:rsidP="00F353AC">
            <w:pPr>
              <w:spacing w:after="0" w:line="240" w:lineRule="auto"/>
              <w:jc w:val="center"/>
              <w:rPr>
                <w:rFonts w:cs="Times New Roman"/>
                <w:sz w:val="22"/>
              </w:rPr>
            </w:pPr>
            <w:r w:rsidRPr="00AF4B0D">
              <w:rPr>
                <w:rFonts w:cs="Times New Roman"/>
                <w:sz w:val="22"/>
              </w:rPr>
              <w:t>-</w:t>
            </w:r>
          </w:p>
        </w:tc>
      </w:tr>
      <w:tr w:rsidR="00807B38" w:rsidRPr="00AF4B0D" w:rsidTr="00370128">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7B38" w:rsidRPr="00AF4B0D" w:rsidRDefault="00807B38" w:rsidP="00C2492C">
            <w:pPr>
              <w:spacing w:after="0" w:line="240" w:lineRule="auto"/>
              <w:rPr>
                <w:rFonts w:eastAsia="Times New Roman" w:cs="Times New Roman"/>
                <w:sz w:val="22"/>
                <w:lang w:eastAsia="ru-RU"/>
              </w:rPr>
            </w:pPr>
            <w:r w:rsidRPr="00AF4B0D">
              <w:rPr>
                <w:rFonts w:eastAsia="Times New Roman" w:cs="Times New Roman"/>
                <w:sz w:val="22"/>
                <w:lang w:eastAsia="ru-RU"/>
              </w:rPr>
              <w:t> </w:t>
            </w:r>
          </w:p>
        </w:tc>
        <w:tc>
          <w:tcPr>
            <w:tcW w:w="4663" w:type="dxa"/>
            <w:tcBorders>
              <w:top w:val="nil"/>
              <w:left w:val="single" w:sz="4" w:space="0" w:color="auto"/>
              <w:bottom w:val="single" w:sz="4" w:space="0" w:color="auto"/>
              <w:right w:val="single" w:sz="4" w:space="0" w:color="auto"/>
            </w:tcBorders>
            <w:shd w:val="clear" w:color="auto" w:fill="FFFFFF" w:themeFill="background1"/>
            <w:vAlign w:val="center"/>
            <w:hideMark/>
          </w:tcPr>
          <w:p w:rsidR="00807B38" w:rsidRPr="00AF4B0D" w:rsidRDefault="00807B38" w:rsidP="00EA7AE5">
            <w:pPr>
              <w:spacing w:after="0" w:line="240" w:lineRule="auto"/>
              <w:rPr>
                <w:rFonts w:eastAsia="Times New Roman" w:cs="Times New Roman"/>
                <w:sz w:val="22"/>
                <w:lang w:eastAsia="ru-RU"/>
              </w:rPr>
            </w:pPr>
          </w:p>
        </w:tc>
        <w:tc>
          <w:tcPr>
            <w:tcW w:w="1574"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124843" w:rsidP="006742AC">
            <w:pPr>
              <w:spacing w:after="0" w:line="240" w:lineRule="auto"/>
              <w:jc w:val="center"/>
              <w:rPr>
                <w:rFonts w:cs="Times New Roman"/>
                <w:sz w:val="22"/>
              </w:rPr>
            </w:pPr>
            <w:r w:rsidRPr="00AF4B0D">
              <w:rPr>
                <w:rFonts w:cs="Times New Roman"/>
                <w:sz w:val="22"/>
              </w:rPr>
              <w:t>694124,42650</w:t>
            </w:r>
          </w:p>
        </w:tc>
        <w:tc>
          <w:tcPr>
            <w:tcW w:w="1574" w:type="dxa"/>
            <w:tcBorders>
              <w:top w:val="single" w:sz="4" w:space="0" w:color="auto"/>
              <w:left w:val="nil"/>
              <w:bottom w:val="single" w:sz="4" w:space="0" w:color="auto"/>
              <w:right w:val="single" w:sz="4" w:space="0" w:color="auto"/>
            </w:tcBorders>
            <w:shd w:val="clear" w:color="auto" w:fill="FFFFFF" w:themeFill="background1"/>
          </w:tcPr>
          <w:p w:rsidR="00807B38" w:rsidRPr="00AF4B0D" w:rsidRDefault="00124843" w:rsidP="006742AC">
            <w:pPr>
              <w:spacing w:after="0" w:line="240" w:lineRule="auto"/>
              <w:jc w:val="center"/>
              <w:rPr>
                <w:rFonts w:cs="Times New Roman"/>
                <w:sz w:val="22"/>
              </w:rPr>
            </w:pPr>
            <w:r w:rsidRPr="00AF4B0D">
              <w:rPr>
                <w:rFonts w:cs="Times New Roman"/>
                <w:sz w:val="22"/>
              </w:rPr>
              <w:t>682399,07900</w:t>
            </w:r>
          </w:p>
        </w:tc>
        <w:tc>
          <w:tcPr>
            <w:tcW w:w="8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7B38" w:rsidRPr="00AF4B0D" w:rsidRDefault="00124843" w:rsidP="006742AC">
            <w:pPr>
              <w:spacing w:after="0" w:line="240" w:lineRule="auto"/>
              <w:jc w:val="center"/>
              <w:rPr>
                <w:rFonts w:cs="Times New Roman"/>
                <w:sz w:val="22"/>
              </w:rPr>
            </w:pPr>
            <w:r w:rsidRPr="00AF4B0D">
              <w:rPr>
                <w:rFonts w:cs="Times New Roman"/>
                <w:sz w:val="22"/>
              </w:rPr>
              <w:t>98,3</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807B38" w:rsidRPr="00AF4B0D" w:rsidRDefault="00807B38" w:rsidP="00C2492C">
            <w:pPr>
              <w:spacing w:after="0" w:line="240" w:lineRule="auto"/>
              <w:jc w:val="center"/>
              <w:rPr>
                <w:rFonts w:cs="Times New Roman"/>
                <w:sz w:val="22"/>
              </w:rPr>
            </w:pPr>
          </w:p>
        </w:tc>
      </w:tr>
    </w:tbl>
    <w:p w:rsidR="00C2492C" w:rsidRPr="00AF4B0D" w:rsidRDefault="00C2492C" w:rsidP="009C748C">
      <w:pPr>
        <w:spacing w:after="0" w:line="240" w:lineRule="auto"/>
        <w:ind w:firstLine="709"/>
        <w:rPr>
          <w:rFonts w:eastAsia="Times New Roman" w:cs="Times New Roman"/>
          <w:sz w:val="28"/>
          <w:szCs w:val="24"/>
          <w:lang w:eastAsia="ru-RU"/>
        </w:rPr>
      </w:pPr>
    </w:p>
    <w:p w:rsidR="00ED079E" w:rsidRPr="00AF4B0D" w:rsidRDefault="006C6554" w:rsidP="009A2C4F">
      <w:pPr>
        <w:spacing w:after="0" w:line="240" w:lineRule="auto"/>
        <w:ind w:firstLine="709"/>
        <w:jc w:val="both"/>
        <w:rPr>
          <w:rFonts w:cs="Times New Roman"/>
          <w:szCs w:val="24"/>
        </w:rPr>
      </w:pPr>
      <w:r w:rsidRPr="00AF4B0D">
        <w:rPr>
          <w:rFonts w:cs="Times New Roman"/>
          <w:szCs w:val="24"/>
        </w:rPr>
        <w:t>По результатам 2023</w:t>
      </w:r>
      <w:r w:rsidR="00ED079E" w:rsidRPr="00AF4B0D">
        <w:rPr>
          <w:rFonts w:cs="Times New Roman"/>
          <w:szCs w:val="24"/>
        </w:rPr>
        <w:t xml:space="preserve"> г</w:t>
      </w:r>
      <w:r w:rsidR="00221960" w:rsidRPr="00AF4B0D">
        <w:rPr>
          <w:rFonts w:cs="Times New Roman"/>
          <w:szCs w:val="24"/>
        </w:rPr>
        <w:t>ода по 11 муниципальным программам</w:t>
      </w:r>
      <w:r w:rsidR="00ED079E" w:rsidRPr="00AF4B0D">
        <w:rPr>
          <w:rFonts w:cs="Times New Roman"/>
          <w:szCs w:val="24"/>
        </w:rPr>
        <w:t xml:space="preserve"> бюджетные средств</w:t>
      </w:r>
      <w:r w:rsidR="00603368" w:rsidRPr="00AF4B0D">
        <w:rPr>
          <w:rFonts w:cs="Times New Roman"/>
          <w:szCs w:val="24"/>
        </w:rPr>
        <w:t>а освоены в полном объеме</w:t>
      </w:r>
      <w:r w:rsidR="00221960" w:rsidRPr="00AF4B0D">
        <w:rPr>
          <w:rFonts w:cs="Times New Roman"/>
          <w:szCs w:val="24"/>
        </w:rPr>
        <w:t>-100% , по 11</w:t>
      </w:r>
      <w:r w:rsidR="00ED079E" w:rsidRPr="00AF4B0D">
        <w:rPr>
          <w:rFonts w:cs="Times New Roman"/>
          <w:szCs w:val="24"/>
        </w:rPr>
        <w:t xml:space="preserve"> муницип</w:t>
      </w:r>
      <w:r w:rsidR="00091634" w:rsidRPr="00AF4B0D">
        <w:rPr>
          <w:rFonts w:cs="Times New Roman"/>
          <w:szCs w:val="24"/>
        </w:rPr>
        <w:t xml:space="preserve">альным программам – на уровне </w:t>
      </w:r>
      <w:r w:rsidR="00221960" w:rsidRPr="00AF4B0D">
        <w:rPr>
          <w:rFonts w:cs="Times New Roman"/>
          <w:szCs w:val="24"/>
        </w:rPr>
        <w:t>90-100%,  по 3 муниципальным программам – на уровне 80-90% , по 3 муниципальным программам – на уровне ниже 80% и 3 муниципальные программы не финансировались.</w:t>
      </w:r>
    </w:p>
    <w:p w:rsidR="00D43AE4" w:rsidRPr="00AF4B0D" w:rsidRDefault="00D43AE4" w:rsidP="009A2C4F">
      <w:pPr>
        <w:spacing w:after="0" w:line="240" w:lineRule="auto"/>
        <w:ind w:firstLine="709"/>
        <w:jc w:val="both"/>
        <w:rPr>
          <w:rFonts w:cs="Times New Roman"/>
          <w:szCs w:val="24"/>
        </w:rPr>
      </w:pPr>
    </w:p>
    <w:p w:rsidR="00ED079E" w:rsidRPr="00AF4B0D" w:rsidRDefault="00ED079E" w:rsidP="009A2C4F">
      <w:pPr>
        <w:spacing w:after="0" w:line="240" w:lineRule="auto"/>
        <w:ind w:firstLine="709"/>
        <w:jc w:val="both"/>
        <w:rPr>
          <w:rFonts w:cs="Times New Roman"/>
          <w:szCs w:val="24"/>
        </w:rPr>
      </w:pPr>
    </w:p>
    <w:p w:rsidR="00ED079E" w:rsidRPr="00AF4B0D" w:rsidRDefault="007A79E7" w:rsidP="00ED079E">
      <w:pPr>
        <w:spacing w:after="0" w:line="240" w:lineRule="auto"/>
        <w:ind w:firstLine="709"/>
        <w:jc w:val="center"/>
        <w:rPr>
          <w:rFonts w:cs="Times New Roman"/>
          <w:b/>
          <w:szCs w:val="24"/>
        </w:rPr>
      </w:pPr>
      <w:r w:rsidRPr="00AF4B0D">
        <w:rPr>
          <w:rFonts w:cs="Times New Roman"/>
          <w:b/>
          <w:szCs w:val="24"/>
        </w:rPr>
        <w:lastRenderedPageBreak/>
        <w:t>2.</w:t>
      </w:r>
      <w:r w:rsidR="00ED079E" w:rsidRPr="00AF4B0D">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Pr="00AF4B0D" w:rsidRDefault="00ED079E" w:rsidP="009A2C4F">
      <w:pPr>
        <w:spacing w:after="0" w:line="240" w:lineRule="auto"/>
        <w:ind w:firstLine="709"/>
        <w:jc w:val="both"/>
        <w:rPr>
          <w:rFonts w:cs="Times New Roman"/>
          <w:szCs w:val="24"/>
        </w:rPr>
      </w:pPr>
    </w:p>
    <w:p w:rsidR="006A128D" w:rsidRPr="00AF4B0D" w:rsidRDefault="006A128D" w:rsidP="006A128D">
      <w:pPr>
        <w:spacing w:after="0" w:line="240" w:lineRule="auto"/>
        <w:ind w:firstLine="567"/>
        <w:jc w:val="both"/>
        <w:rPr>
          <w:rFonts w:cs="Times New Roman"/>
          <w:szCs w:val="24"/>
        </w:rPr>
      </w:pPr>
      <w:r w:rsidRPr="00AF4B0D">
        <w:rPr>
          <w:rFonts w:cs="Times New Roman"/>
          <w:szCs w:val="24"/>
        </w:rPr>
        <w:t>Текущее управление реализацией муниципальной программы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BB6947" w:rsidRPr="00AF4B0D" w:rsidRDefault="00BB6947" w:rsidP="006A128D">
      <w:pPr>
        <w:spacing w:after="0" w:line="240" w:lineRule="auto"/>
        <w:ind w:firstLine="567"/>
        <w:jc w:val="both"/>
        <w:rPr>
          <w:rFonts w:cs="Times New Roman"/>
          <w:szCs w:val="24"/>
        </w:rPr>
      </w:pPr>
      <w:r w:rsidRPr="00AF4B0D">
        <w:rPr>
          <w:rFonts w:cs="Times New Roman"/>
          <w:szCs w:val="24"/>
        </w:rPr>
        <w:t>Критерии оценки эффективности муниципальной программы:</w:t>
      </w:r>
    </w:p>
    <w:p w:rsidR="00BB6947" w:rsidRPr="00AF4B0D" w:rsidRDefault="00BB6947" w:rsidP="006A128D">
      <w:pPr>
        <w:spacing w:after="0" w:line="240" w:lineRule="auto"/>
        <w:ind w:firstLine="567"/>
        <w:jc w:val="both"/>
        <w:rPr>
          <w:rFonts w:cs="Times New Roman"/>
          <w:szCs w:val="24"/>
        </w:rPr>
      </w:pPr>
      <w:r w:rsidRPr="00AF4B0D">
        <w:rPr>
          <w:rFonts w:cs="Times New Roman"/>
          <w:szCs w:val="24"/>
        </w:rPr>
        <w:t>1.Степень достижения плановых значений целевых индикаторов муниципальной программы.</w:t>
      </w:r>
    </w:p>
    <w:p w:rsidR="00BB6947" w:rsidRPr="00AF4B0D" w:rsidRDefault="00BB6947" w:rsidP="00BB6947">
      <w:pPr>
        <w:spacing w:after="0" w:line="240" w:lineRule="auto"/>
        <w:ind w:firstLine="567"/>
        <w:jc w:val="both"/>
        <w:rPr>
          <w:rFonts w:cs="Times New Roman"/>
          <w:szCs w:val="24"/>
        </w:rPr>
      </w:pPr>
      <w:r w:rsidRPr="00AF4B0D">
        <w:rPr>
          <w:rFonts w:cs="Times New Roman"/>
          <w:szCs w:val="24"/>
        </w:rPr>
        <w:t>2. Степень достижения плановых значений показателей ожидаемого эффекта муниципальной программы.</w:t>
      </w:r>
    </w:p>
    <w:p w:rsidR="00BB6947" w:rsidRPr="00AF4B0D" w:rsidRDefault="00BB6947" w:rsidP="00BB6947">
      <w:pPr>
        <w:spacing w:after="0" w:line="240" w:lineRule="auto"/>
        <w:ind w:firstLine="567"/>
        <w:jc w:val="both"/>
        <w:rPr>
          <w:rFonts w:cs="Times New Roman"/>
          <w:szCs w:val="24"/>
        </w:rPr>
      </w:pPr>
      <w:r w:rsidRPr="00AF4B0D">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BB6947" w:rsidRPr="00AF4B0D" w:rsidRDefault="00BB6947" w:rsidP="00BB6947">
      <w:pPr>
        <w:spacing w:after="0" w:line="240" w:lineRule="auto"/>
        <w:ind w:firstLine="567"/>
        <w:jc w:val="both"/>
        <w:rPr>
          <w:rFonts w:cs="Times New Roman"/>
          <w:szCs w:val="24"/>
        </w:rPr>
      </w:pPr>
      <w:r w:rsidRPr="00AF4B0D">
        <w:rPr>
          <w:rFonts w:cs="Times New Roman"/>
          <w:szCs w:val="24"/>
        </w:rPr>
        <w:t>4.Степень эффективности деятельности муниципального заказчика муниципальной программы.</w:t>
      </w:r>
    </w:p>
    <w:p w:rsidR="00405AD6" w:rsidRPr="00AF4B0D" w:rsidRDefault="00D01794" w:rsidP="00405AD6">
      <w:pPr>
        <w:pStyle w:val="ConsPlusNormal"/>
        <w:tabs>
          <w:tab w:val="left" w:pos="993"/>
        </w:tabs>
        <w:suppressAutoHyphens/>
        <w:jc w:val="both"/>
        <w:rPr>
          <w:rFonts w:ascii="Times New Roman" w:hAnsi="Times New Roman" w:cs="Times New Roman"/>
          <w:sz w:val="24"/>
          <w:szCs w:val="24"/>
        </w:rPr>
      </w:pPr>
      <w:r w:rsidRPr="00AF4B0D">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8"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00BB6947" w:rsidRPr="00AF4B0D">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3666E6" w:rsidRPr="00AF4B0D" w:rsidRDefault="003666E6" w:rsidP="00405AD6">
      <w:pPr>
        <w:pStyle w:val="ConsPlusNormal"/>
        <w:tabs>
          <w:tab w:val="left" w:pos="993"/>
        </w:tabs>
        <w:suppressAutoHyphens/>
        <w:jc w:val="both"/>
        <w:rPr>
          <w:rFonts w:ascii="Times New Roman" w:hAnsi="Times New Roman" w:cs="Times New Roman"/>
          <w:sz w:val="24"/>
          <w:szCs w:val="24"/>
        </w:rPr>
      </w:pPr>
    </w:p>
    <w:p w:rsidR="00772C71" w:rsidRPr="00AF4B0D" w:rsidRDefault="003666E6" w:rsidP="003666E6">
      <w:pPr>
        <w:pStyle w:val="ConsPlusNormal"/>
        <w:tabs>
          <w:tab w:val="left" w:pos="993"/>
        </w:tabs>
        <w:suppressAutoHyphens/>
        <w:ind w:firstLine="0"/>
        <w:jc w:val="center"/>
        <w:rPr>
          <w:rFonts w:ascii="Times New Roman" w:eastAsia="Calibri" w:hAnsi="Times New Roman" w:cs="Times New Roman"/>
          <w:b/>
          <w:sz w:val="24"/>
          <w:szCs w:val="24"/>
        </w:rPr>
      </w:pPr>
      <w:r w:rsidRPr="00AF4B0D">
        <w:rPr>
          <w:rFonts w:ascii="Times New Roman" w:eastAsia="Calibri" w:hAnsi="Times New Roman" w:cs="Times New Roman"/>
          <w:b/>
          <w:sz w:val="24"/>
          <w:szCs w:val="24"/>
        </w:rPr>
        <w:t xml:space="preserve">3.Степень достижения плановых значений целевых индикаторов </w:t>
      </w:r>
    </w:p>
    <w:p w:rsidR="003666E6" w:rsidRPr="00AF4B0D" w:rsidRDefault="003666E6" w:rsidP="003666E6">
      <w:pPr>
        <w:pStyle w:val="ConsPlusNormal"/>
        <w:tabs>
          <w:tab w:val="left" w:pos="993"/>
        </w:tabs>
        <w:suppressAutoHyphens/>
        <w:ind w:firstLine="0"/>
        <w:jc w:val="center"/>
        <w:rPr>
          <w:rFonts w:ascii="Times New Roman" w:hAnsi="Times New Roman" w:cs="Times New Roman"/>
          <w:b/>
          <w:sz w:val="24"/>
          <w:szCs w:val="24"/>
        </w:rPr>
      </w:pPr>
      <w:r w:rsidRPr="00AF4B0D">
        <w:rPr>
          <w:rFonts w:ascii="Times New Roman" w:eastAsia="Calibri" w:hAnsi="Times New Roman" w:cs="Times New Roman"/>
          <w:b/>
          <w:sz w:val="24"/>
          <w:szCs w:val="24"/>
        </w:rPr>
        <w:t xml:space="preserve">муниципальных  программ </w:t>
      </w:r>
    </w:p>
    <w:p w:rsidR="00BB6947" w:rsidRPr="00AF4B0D" w:rsidRDefault="00BB6947" w:rsidP="006A128D">
      <w:pPr>
        <w:spacing w:after="0" w:line="240" w:lineRule="auto"/>
        <w:ind w:firstLine="567"/>
        <w:jc w:val="both"/>
        <w:rPr>
          <w:szCs w:val="24"/>
        </w:rPr>
      </w:pPr>
    </w:p>
    <w:p w:rsidR="00772C71" w:rsidRPr="00AF4B0D" w:rsidRDefault="00F335E2" w:rsidP="00472F7C">
      <w:pPr>
        <w:pStyle w:val="ConsPlusNormal"/>
        <w:tabs>
          <w:tab w:val="left" w:pos="993"/>
        </w:tabs>
        <w:suppressAutoHyphens/>
        <w:jc w:val="both"/>
        <w:rPr>
          <w:rFonts w:ascii="Times New Roman" w:hAnsi="Times New Roman" w:cs="Times New Roman"/>
          <w:sz w:val="24"/>
          <w:szCs w:val="24"/>
        </w:rPr>
      </w:pPr>
      <w:r w:rsidRPr="00AF4B0D">
        <w:rPr>
          <w:rFonts w:ascii="Times New Roman" w:hAnsi="Times New Roman" w:cs="Times New Roman"/>
          <w:sz w:val="24"/>
          <w:szCs w:val="24"/>
        </w:rPr>
        <w:t>В 2023 году в 31</w:t>
      </w:r>
      <w:r w:rsidR="00772C71" w:rsidRPr="00AF4B0D">
        <w:rPr>
          <w:rFonts w:ascii="Times New Roman" w:eastAsia="Calibri" w:hAnsi="Times New Roman" w:cs="Times New Roman"/>
          <w:sz w:val="24"/>
          <w:szCs w:val="24"/>
        </w:rPr>
        <w:t xml:space="preserve"> муниципал</w:t>
      </w:r>
      <w:r w:rsidRPr="00AF4B0D">
        <w:rPr>
          <w:rFonts w:ascii="Times New Roman" w:eastAsia="Calibri" w:hAnsi="Times New Roman" w:cs="Times New Roman"/>
          <w:sz w:val="24"/>
          <w:szCs w:val="24"/>
        </w:rPr>
        <w:t>ьной программе</w:t>
      </w:r>
      <w:r w:rsidR="00772C71" w:rsidRPr="00AF4B0D">
        <w:rPr>
          <w:rFonts w:ascii="Times New Roman" w:eastAsia="Calibri" w:hAnsi="Times New Roman" w:cs="Times New Roman"/>
          <w:sz w:val="24"/>
          <w:szCs w:val="24"/>
        </w:rPr>
        <w:t xml:space="preserve"> </w:t>
      </w:r>
      <w:r w:rsidR="00772C71" w:rsidRPr="00AF4B0D">
        <w:rPr>
          <w:rFonts w:ascii="Times New Roman" w:hAnsi="Times New Roman" w:cs="Times New Roman"/>
          <w:sz w:val="24"/>
          <w:szCs w:val="24"/>
        </w:rPr>
        <w:t>МО "</w:t>
      </w:r>
      <w:proofErr w:type="spellStart"/>
      <w:r w:rsidR="00772C71" w:rsidRPr="00AF4B0D">
        <w:rPr>
          <w:rFonts w:ascii="Times New Roman" w:hAnsi="Times New Roman" w:cs="Times New Roman"/>
          <w:sz w:val="24"/>
          <w:szCs w:val="24"/>
        </w:rPr>
        <w:t>Майнский</w:t>
      </w:r>
      <w:proofErr w:type="spellEnd"/>
      <w:r w:rsidR="00772C71" w:rsidRPr="00AF4B0D">
        <w:rPr>
          <w:rFonts w:ascii="Times New Roman" w:hAnsi="Times New Roman" w:cs="Times New Roman"/>
          <w:sz w:val="24"/>
          <w:szCs w:val="24"/>
        </w:rPr>
        <w:t xml:space="preserve"> район" предусматривалось достижение </w:t>
      </w:r>
      <w:r w:rsidR="00BA5900" w:rsidRPr="00AF4B0D">
        <w:rPr>
          <w:rFonts w:ascii="Times New Roman" w:hAnsi="Times New Roman" w:cs="Times New Roman"/>
          <w:sz w:val="24"/>
          <w:szCs w:val="24"/>
        </w:rPr>
        <w:t>129</w:t>
      </w:r>
      <w:r w:rsidR="00D42BEB" w:rsidRPr="00AF4B0D">
        <w:rPr>
          <w:rFonts w:ascii="Times New Roman" w:hAnsi="Times New Roman" w:cs="Times New Roman"/>
          <w:sz w:val="24"/>
          <w:szCs w:val="24"/>
        </w:rPr>
        <w:t xml:space="preserve"> </w:t>
      </w:r>
      <w:r w:rsidR="00772C71" w:rsidRPr="00AF4B0D">
        <w:rPr>
          <w:rFonts w:ascii="Times New Roman" w:hAnsi="Times New Roman" w:cs="Times New Roman"/>
          <w:sz w:val="24"/>
          <w:szCs w:val="24"/>
        </w:rPr>
        <w:t xml:space="preserve"> </w:t>
      </w:r>
      <w:r w:rsidR="00BA5900" w:rsidRPr="00AF4B0D">
        <w:rPr>
          <w:rFonts w:ascii="Times New Roman" w:hAnsi="Times New Roman" w:cs="Times New Roman"/>
          <w:sz w:val="24"/>
          <w:szCs w:val="24"/>
        </w:rPr>
        <w:t>целевых индикаторов</w:t>
      </w:r>
      <w:r w:rsidR="00772C71" w:rsidRPr="00AF4B0D">
        <w:rPr>
          <w:rFonts w:ascii="Times New Roman" w:hAnsi="Times New Roman" w:cs="Times New Roman"/>
          <w:sz w:val="24"/>
          <w:szCs w:val="24"/>
        </w:rPr>
        <w:t>.</w:t>
      </w:r>
    </w:p>
    <w:p w:rsidR="002651E0" w:rsidRPr="00AF4B0D" w:rsidRDefault="00437C48" w:rsidP="00437C48">
      <w:pPr>
        <w:suppressAutoHyphens/>
        <w:spacing w:after="0" w:line="240" w:lineRule="auto"/>
        <w:ind w:firstLine="709"/>
        <w:jc w:val="both"/>
        <w:rPr>
          <w:rFonts w:cs="Times New Roman"/>
          <w:szCs w:val="24"/>
        </w:rPr>
      </w:pPr>
      <w:r w:rsidRPr="00AF4B0D">
        <w:rPr>
          <w:rFonts w:cs="Times New Roman"/>
          <w:szCs w:val="24"/>
        </w:rPr>
        <w:t xml:space="preserve">Несмотря на напряжённое исполнение районного бюджета, из </w:t>
      </w:r>
      <w:r w:rsidR="00BA5900" w:rsidRPr="00AF4B0D">
        <w:rPr>
          <w:rFonts w:cs="Times New Roman"/>
          <w:szCs w:val="24"/>
        </w:rPr>
        <w:t>129</w:t>
      </w:r>
      <w:r w:rsidR="00F27BFD" w:rsidRPr="00AF4B0D">
        <w:rPr>
          <w:rFonts w:cs="Times New Roman"/>
          <w:szCs w:val="24"/>
        </w:rPr>
        <w:t xml:space="preserve"> - 59  индикаторов</w:t>
      </w:r>
      <w:r w:rsidR="00D42BEB" w:rsidRPr="00AF4B0D">
        <w:rPr>
          <w:rFonts w:cs="Times New Roman"/>
          <w:szCs w:val="24"/>
        </w:rPr>
        <w:t xml:space="preserve"> </w:t>
      </w:r>
      <w:r w:rsidRPr="00AF4B0D">
        <w:rPr>
          <w:rFonts w:cs="Times New Roman"/>
          <w:szCs w:val="24"/>
        </w:rPr>
        <w:t xml:space="preserve">  достигли </w:t>
      </w:r>
      <w:r w:rsidR="00F27BFD" w:rsidRPr="00AF4B0D">
        <w:rPr>
          <w:rFonts w:cs="Times New Roman"/>
          <w:szCs w:val="24"/>
        </w:rPr>
        <w:t xml:space="preserve">90% </w:t>
      </w:r>
      <w:r w:rsidRPr="00AF4B0D">
        <w:rPr>
          <w:rFonts w:cs="Times New Roman"/>
          <w:szCs w:val="24"/>
        </w:rPr>
        <w:t>или п</w:t>
      </w:r>
      <w:r w:rsidR="00EC40DA" w:rsidRPr="00AF4B0D">
        <w:rPr>
          <w:rFonts w:cs="Times New Roman"/>
          <w:szCs w:val="24"/>
        </w:rPr>
        <w:t xml:space="preserve">ревысили свои плановые значения и </w:t>
      </w:r>
      <w:r w:rsidR="00F27BFD" w:rsidRPr="00AF4B0D">
        <w:rPr>
          <w:rFonts w:cs="Times New Roman"/>
          <w:szCs w:val="24"/>
        </w:rPr>
        <w:t>10</w:t>
      </w:r>
      <w:r w:rsidR="00EC40DA" w:rsidRPr="00AF4B0D">
        <w:rPr>
          <w:rFonts w:cs="Times New Roman"/>
          <w:szCs w:val="24"/>
        </w:rPr>
        <w:t>% составили показатели с низкой</w:t>
      </w:r>
      <w:r w:rsidRPr="00AF4B0D">
        <w:rPr>
          <w:rFonts w:cs="Times New Roman"/>
          <w:szCs w:val="24"/>
        </w:rPr>
        <w:t xml:space="preserve"> степень</w:t>
      </w:r>
      <w:r w:rsidR="00EC40DA" w:rsidRPr="00AF4B0D">
        <w:rPr>
          <w:rFonts w:cs="Times New Roman"/>
          <w:szCs w:val="24"/>
        </w:rPr>
        <w:t>ю</w:t>
      </w:r>
      <w:r w:rsidRPr="00AF4B0D">
        <w:rPr>
          <w:rFonts w:cs="Times New Roman"/>
          <w:szCs w:val="24"/>
        </w:rPr>
        <w:t xml:space="preserve"> достижения плановых значений целевых индикаторов </w:t>
      </w:r>
      <w:r w:rsidR="00EC40DA" w:rsidRPr="00AF4B0D">
        <w:rPr>
          <w:rFonts w:cs="Times New Roman"/>
          <w:szCs w:val="24"/>
        </w:rPr>
        <w:t>.</w:t>
      </w:r>
    </w:p>
    <w:p w:rsidR="00EC40DA" w:rsidRPr="00AF4B0D" w:rsidRDefault="00F27BFD" w:rsidP="00437C48">
      <w:pPr>
        <w:suppressAutoHyphens/>
        <w:spacing w:after="0" w:line="240" w:lineRule="auto"/>
        <w:ind w:firstLine="709"/>
        <w:jc w:val="both"/>
        <w:rPr>
          <w:rFonts w:cs="Times New Roman"/>
          <w:szCs w:val="24"/>
        </w:rPr>
      </w:pPr>
      <w:r w:rsidRPr="00AF4B0D">
        <w:rPr>
          <w:rFonts w:cs="Times New Roman"/>
          <w:szCs w:val="24"/>
        </w:rPr>
        <w:t>129</w:t>
      </w:r>
      <w:r w:rsidR="00EC40DA" w:rsidRPr="00AF4B0D">
        <w:rPr>
          <w:rFonts w:cs="Times New Roman"/>
          <w:szCs w:val="24"/>
        </w:rPr>
        <w:t xml:space="preserve"> индикатор</w:t>
      </w:r>
      <w:r w:rsidRPr="00AF4B0D">
        <w:rPr>
          <w:rFonts w:cs="Times New Roman"/>
          <w:szCs w:val="24"/>
        </w:rPr>
        <w:t>ов:</w:t>
      </w:r>
    </w:p>
    <w:p w:rsidR="00EC40DA" w:rsidRPr="00AF4B0D" w:rsidRDefault="00F27BFD" w:rsidP="00437C48">
      <w:pPr>
        <w:suppressAutoHyphens/>
        <w:spacing w:after="0" w:line="240" w:lineRule="auto"/>
        <w:ind w:firstLine="709"/>
        <w:jc w:val="both"/>
        <w:rPr>
          <w:rFonts w:cs="Times New Roman"/>
          <w:szCs w:val="24"/>
        </w:rPr>
      </w:pPr>
      <w:r w:rsidRPr="00AF4B0D">
        <w:rPr>
          <w:rFonts w:cs="Times New Roman"/>
          <w:szCs w:val="24"/>
        </w:rPr>
        <w:t>1 индикатора - (0,8</w:t>
      </w:r>
      <w:r w:rsidR="00EC40DA" w:rsidRPr="00AF4B0D">
        <w:rPr>
          <w:rFonts w:cs="Times New Roman"/>
          <w:szCs w:val="24"/>
        </w:rPr>
        <w:t>% )  - значительно перевыполнены (более 120%)</w:t>
      </w:r>
    </w:p>
    <w:p w:rsidR="00EC40DA" w:rsidRPr="00AF4B0D" w:rsidRDefault="00D73BEF" w:rsidP="00437C48">
      <w:pPr>
        <w:suppressAutoHyphens/>
        <w:spacing w:after="0" w:line="240" w:lineRule="auto"/>
        <w:ind w:firstLine="709"/>
        <w:jc w:val="both"/>
        <w:rPr>
          <w:rFonts w:cs="Times New Roman"/>
          <w:szCs w:val="24"/>
        </w:rPr>
      </w:pPr>
      <w:r w:rsidRPr="00AF4B0D">
        <w:rPr>
          <w:rFonts w:cs="Times New Roman"/>
          <w:szCs w:val="24"/>
        </w:rPr>
        <w:t>39 индикатора - (30</w:t>
      </w:r>
      <w:r w:rsidR="00EC40DA" w:rsidRPr="00AF4B0D">
        <w:rPr>
          <w:rFonts w:cs="Times New Roman"/>
          <w:szCs w:val="24"/>
        </w:rPr>
        <w:t>%) - высокая степень достижения (от 100% до 119%)</w:t>
      </w:r>
    </w:p>
    <w:p w:rsidR="00EC40DA" w:rsidRPr="00AF4B0D" w:rsidRDefault="00D73BEF" w:rsidP="00437C48">
      <w:pPr>
        <w:suppressAutoHyphens/>
        <w:spacing w:after="0" w:line="240" w:lineRule="auto"/>
        <w:ind w:firstLine="709"/>
        <w:jc w:val="both"/>
        <w:rPr>
          <w:rFonts w:cs="Times New Roman"/>
          <w:szCs w:val="24"/>
        </w:rPr>
      </w:pPr>
      <w:r w:rsidRPr="00AF4B0D">
        <w:rPr>
          <w:rFonts w:cs="Times New Roman"/>
          <w:szCs w:val="24"/>
        </w:rPr>
        <w:t>72 индикатора (56</w:t>
      </w:r>
      <w:r w:rsidR="00EC40DA" w:rsidRPr="00AF4B0D">
        <w:rPr>
          <w:rFonts w:cs="Times New Roman"/>
          <w:szCs w:val="24"/>
        </w:rPr>
        <w:t>%) - средняя степень достижения (от 70% до 99%)</w:t>
      </w:r>
    </w:p>
    <w:p w:rsidR="00EC40DA" w:rsidRPr="00AF4B0D" w:rsidRDefault="00D73BEF" w:rsidP="00437C48">
      <w:pPr>
        <w:suppressAutoHyphens/>
        <w:spacing w:after="0" w:line="240" w:lineRule="auto"/>
        <w:ind w:firstLine="709"/>
        <w:jc w:val="both"/>
        <w:rPr>
          <w:rFonts w:cs="Times New Roman"/>
          <w:szCs w:val="24"/>
        </w:rPr>
      </w:pPr>
      <w:r w:rsidRPr="00AF4B0D">
        <w:rPr>
          <w:rFonts w:cs="Times New Roman"/>
          <w:szCs w:val="24"/>
        </w:rPr>
        <w:t>16</w:t>
      </w:r>
      <w:r w:rsidR="00EC40DA" w:rsidRPr="00AF4B0D">
        <w:rPr>
          <w:rFonts w:cs="Times New Roman"/>
          <w:szCs w:val="24"/>
        </w:rPr>
        <w:t xml:space="preserve"> индикаторов (</w:t>
      </w:r>
      <w:r w:rsidRPr="00AF4B0D">
        <w:rPr>
          <w:rFonts w:cs="Times New Roman"/>
          <w:szCs w:val="24"/>
        </w:rPr>
        <w:t>12</w:t>
      </w:r>
      <w:r w:rsidR="00EC40DA" w:rsidRPr="00AF4B0D">
        <w:rPr>
          <w:rFonts w:cs="Times New Roman"/>
          <w:szCs w:val="24"/>
        </w:rPr>
        <w:t>%) - низкая степень достижения (ниже 69% )</w:t>
      </w:r>
    </w:p>
    <w:p w:rsidR="00EC40DA" w:rsidRPr="00AF4B0D" w:rsidRDefault="00D73BEF" w:rsidP="00437C48">
      <w:pPr>
        <w:suppressAutoHyphens/>
        <w:spacing w:after="0" w:line="240" w:lineRule="auto"/>
        <w:ind w:firstLine="709"/>
        <w:jc w:val="both"/>
        <w:rPr>
          <w:rFonts w:cs="Times New Roman"/>
          <w:szCs w:val="24"/>
        </w:rPr>
      </w:pPr>
      <w:r w:rsidRPr="00AF4B0D">
        <w:rPr>
          <w:rFonts w:cs="Times New Roman"/>
          <w:szCs w:val="24"/>
        </w:rPr>
        <w:t>1 индикаторов (0,8</w:t>
      </w:r>
      <w:r w:rsidR="00EC40DA" w:rsidRPr="00AF4B0D">
        <w:rPr>
          <w:rFonts w:cs="Times New Roman"/>
          <w:szCs w:val="24"/>
        </w:rPr>
        <w:t>% ) - плановые и фактические значения равны "0"</w:t>
      </w:r>
    </w:p>
    <w:p w:rsidR="00481AB7" w:rsidRPr="00AF4B0D" w:rsidRDefault="00481AB7" w:rsidP="00437C48">
      <w:pPr>
        <w:suppressAutoHyphens/>
        <w:spacing w:after="0" w:line="240" w:lineRule="auto"/>
        <w:ind w:firstLine="709"/>
        <w:jc w:val="both"/>
        <w:rPr>
          <w:rFonts w:cs="Times New Roman"/>
          <w:szCs w:val="24"/>
        </w:rPr>
      </w:pPr>
    </w:p>
    <w:p w:rsidR="002651E0" w:rsidRPr="00AF4B0D" w:rsidRDefault="002651E0" w:rsidP="00437C48">
      <w:pPr>
        <w:suppressAutoHyphens/>
        <w:spacing w:after="0" w:line="240" w:lineRule="auto"/>
        <w:ind w:firstLine="709"/>
        <w:jc w:val="both"/>
        <w:rPr>
          <w:rFonts w:cs="Times New Roman"/>
          <w:szCs w:val="24"/>
        </w:rPr>
      </w:pPr>
    </w:p>
    <w:p w:rsidR="002651E0" w:rsidRPr="00AF4B0D" w:rsidRDefault="002651E0" w:rsidP="002651E0">
      <w:pPr>
        <w:pStyle w:val="ConsPlusNormal"/>
        <w:tabs>
          <w:tab w:val="left" w:pos="993"/>
        </w:tabs>
        <w:suppressAutoHyphens/>
        <w:ind w:firstLine="0"/>
        <w:jc w:val="center"/>
        <w:rPr>
          <w:rFonts w:ascii="Times New Roman" w:hAnsi="Times New Roman" w:cs="Times New Roman"/>
          <w:b/>
          <w:sz w:val="24"/>
          <w:szCs w:val="24"/>
        </w:rPr>
      </w:pPr>
      <w:r w:rsidRPr="00AF4B0D">
        <w:rPr>
          <w:rFonts w:ascii="Times New Roman" w:eastAsia="Calibri" w:hAnsi="Times New Roman" w:cs="Times New Roman"/>
          <w:b/>
          <w:sz w:val="24"/>
          <w:szCs w:val="24"/>
        </w:rPr>
        <w:t xml:space="preserve">4.Степень достижения плановых значений показателей ожидаемого результата муниципальных  программ </w:t>
      </w:r>
    </w:p>
    <w:p w:rsidR="00BB6947" w:rsidRPr="00AF4B0D" w:rsidRDefault="00BB6947" w:rsidP="006A128D">
      <w:pPr>
        <w:spacing w:after="0" w:line="240" w:lineRule="auto"/>
        <w:ind w:firstLine="567"/>
        <w:jc w:val="both"/>
        <w:rPr>
          <w:rFonts w:cs="Times New Roman"/>
          <w:szCs w:val="24"/>
        </w:rPr>
      </w:pPr>
    </w:p>
    <w:p w:rsidR="002651E0" w:rsidRPr="00AF4B0D" w:rsidRDefault="00965D50" w:rsidP="002651E0">
      <w:pPr>
        <w:suppressAutoHyphens/>
        <w:spacing w:after="0" w:line="240" w:lineRule="auto"/>
        <w:ind w:firstLine="709"/>
        <w:jc w:val="both"/>
        <w:rPr>
          <w:rFonts w:cs="Times New Roman"/>
          <w:szCs w:val="24"/>
        </w:rPr>
      </w:pPr>
      <w:r w:rsidRPr="00AF4B0D">
        <w:rPr>
          <w:rFonts w:cs="Times New Roman"/>
          <w:szCs w:val="24"/>
        </w:rPr>
        <w:t>В рамках 31</w:t>
      </w:r>
      <w:r w:rsidR="002651E0" w:rsidRPr="00AF4B0D">
        <w:rPr>
          <w:rFonts w:cs="Times New Roman"/>
          <w:szCs w:val="24"/>
        </w:rPr>
        <w:t xml:space="preserve"> </w:t>
      </w:r>
      <w:r w:rsidRPr="00AF4B0D">
        <w:rPr>
          <w:rFonts w:cs="Times New Roman"/>
          <w:szCs w:val="24"/>
        </w:rPr>
        <w:t xml:space="preserve"> </w:t>
      </w:r>
      <w:r w:rsidRPr="00AF4B0D">
        <w:rPr>
          <w:rFonts w:eastAsia="Calibri" w:cs="Times New Roman"/>
          <w:szCs w:val="24"/>
        </w:rPr>
        <w:t>муниципальной</w:t>
      </w:r>
      <w:r w:rsidR="002651E0" w:rsidRPr="00AF4B0D">
        <w:rPr>
          <w:rFonts w:eastAsia="Calibri" w:cs="Times New Roman"/>
          <w:szCs w:val="24"/>
        </w:rPr>
        <w:t xml:space="preserve">  программ</w:t>
      </w:r>
      <w:r w:rsidRPr="00AF4B0D">
        <w:rPr>
          <w:rFonts w:eastAsia="Calibri" w:cs="Times New Roman"/>
          <w:szCs w:val="24"/>
        </w:rPr>
        <w:t>е</w:t>
      </w:r>
      <w:r w:rsidRPr="00AF4B0D">
        <w:rPr>
          <w:rFonts w:cs="Times New Roman"/>
          <w:szCs w:val="24"/>
        </w:rPr>
        <w:t xml:space="preserve">  в 2023</w:t>
      </w:r>
      <w:r w:rsidR="002651E0" w:rsidRPr="00AF4B0D">
        <w:rPr>
          <w:rFonts w:cs="Times New Roman"/>
          <w:szCs w:val="24"/>
        </w:rPr>
        <w:t xml:space="preserve"> г</w:t>
      </w:r>
      <w:r w:rsidR="00405AD6" w:rsidRPr="00AF4B0D">
        <w:rPr>
          <w:rFonts w:cs="Times New Roman"/>
          <w:szCs w:val="24"/>
        </w:rPr>
        <w:t xml:space="preserve">оду предусмотрено достижение </w:t>
      </w:r>
      <w:r w:rsidR="00481AB7" w:rsidRPr="00AF4B0D">
        <w:rPr>
          <w:rFonts w:cs="Times New Roman"/>
          <w:szCs w:val="24"/>
        </w:rPr>
        <w:t xml:space="preserve">96 </w:t>
      </w:r>
      <w:r w:rsidR="002651E0" w:rsidRPr="00AF4B0D">
        <w:rPr>
          <w:rFonts w:cs="Times New Roman"/>
          <w:szCs w:val="24"/>
        </w:rPr>
        <w:t>показателей, характеризующих ожидаемые результаты реализации муниципальных программ (показатели ожидаемого результата). Оценка степени достижения плановых значений показателя ожидаемо</w:t>
      </w:r>
      <w:r w:rsidR="007E6227" w:rsidRPr="00AF4B0D">
        <w:rPr>
          <w:rFonts w:cs="Times New Roman"/>
          <w:szCs w:val="24"/>
        </w:rPr>
        <w:t xml:space="preserve">го результата проводилась по </w:t>
      </w:r>
      <w:r w:rsidR="00481AB7" w:rsidRPr="00AF4B0D">
        <w:rPr>
          <w:rFonts w:cs="Times New Roman"/>
          <w:szCs w:val="24"/>
        </w:rPr>
        <w:t>95</w:t>
      </w:r>
      <w:r w:rsidR="002651E0" w:rsidRPr="00AF4B0D">
        <w:rPr>
          <w:rFonts w:cs="Times New Roman"/>
          <w:szCs w:val="24"/>
        </w:rPr>
        <w:t xml:space="preserve"> показателям.</w:t>
      </w:r>
    </w:p>
    <w:p w:rsidR="00291748" w:rsidRPr="00AF4B0D" w:rsidRDefault="00481AB7" w:rsidP="00291748">
      <w:pPr>
        <w:suppressAutoHyphens/>
        <w:spacing w:after="0" w:line="240" w:lineRule="auto"/>
        <w:ind w:firstLine="709"/>
        <w:jc w:val="both"/>
        <w:rPr>
          <w:rFonts w:cs="Times New Roman"/>
          <w:szCs w:val="24"/>
        </w:rPr>
      </w:pPr>
      <w:r w:rsidRPr="00AF4B0D">
        <w:rPr>
          <w:rFonts w:cs="Times New Roman"/>
          <w:szCs w:val="24"/>
        </w:rPr>
        <w:t xml:space="preserve"> 90</w:t>
      </w:r>
      <w:r w:rsidR="007E6227" w:rsidRPr="00AF4B0D">
        <w:rPr>
          <w:rFonts w:cs="Times New Roman"/>
          <w:szCs w:val="24"/>
        </w:rPr>
        <w:t xml:space="preserve"> показателей</w:t>
      </w:r>
      <w:r w:rsidRPr="00AF4B0D">
        <w:rPr>
          <w:rFonts w:cs="Times New Roman"/>
          <w:szCs w:val="24"/>
        </w:rPr>
        <w:t xml:space="preserve"> достигли</w:t>
      </w:r>
      <w:r w:rsidR="007E6227" w:rsidRPr="00AF4B0D">
        <w:rPr>
          <w:rFonts w:cs="Times New Roman"/>
          <w:szCs w:val="24"/>
        </w:rPr>
        <w:t xml:space="preserve"> более 89</w:t>
      </w:r>
      <w:r w:rsidR="00291748" w:rsidRPr="00AF4B0D">
        <w:rPr>
          <w:rFonts w:cs="Times New Roman"/>
          <w:szCs w:val="24"/>
        </w:rPr>
        <w:t>% или превысили свои плановые значения.</w:t>
      </w:r>
    </w:p>
    <w:p w:rsidR="005B27AA" w:rsidRPr="00AF4B0D" w:rsidRDefault="00291748" w:rsidP="00CD4CCE">
      <w:pPr>
        <w:suppressAutoHyphens/>
        <w:spacing w:after="0" w:line="240" w:lineRule="auto"/>
        <w:ind w:firstLine="709"/>
        <w:jc w:val="both"/>
        <w:rPr>
          <w:rFonts w:cs="Times New Roman"/>
          <w:szCs w:val="24"/>
        </w:rPr>
      </w:pPr>
      <w:r w:rsidRPr="00AF4B0D">
        <w:rPr>
          <w:rFonts w:cs="Times New Roman"/>
          <w:szCs w:val="24"/>
        </w:rPr>
        <w:lastRenderedPageBreak/>
        <w:t>Низкая степень достижения плановых значений показателей ожи</w:t>
      </w:r>
      <w:r w:rsidR="00481AB7" w:rsidRPr="00AF4B0D">
        <w:rPr>
          <w:rFonts w:cs="Times New Roman"/>
          <w:szCs w:val="24"/>
        </w:rPr>
        <w:t>даемого результата составила 4</w:t>
      </w:r>
      <w:r w:rsidRPr="00AF4B0D">
        <w:rPr>
          <w:rFonts w:cs="Times New Roman"/>
          <w:szCs w:val="24"/>
        </w:rPr>
        <w:t>%.</w:t>
      </w:r>
    </w:p>
    <w:p w:rsidR="00291748" w:rsidRPr="00AF4B0D" w:rsidRDefault="00291748" w:rsidP="00291748">
      <w:pPr>
        <w:suppressAutoHyphens/>
        <w:spacing w:after="0" w:line="240" w:lineRule="auto"/>
        <w:ind w:firstLine="709"/>
        <w:jc w:val="both"/>
        <w:rPr>
          <w:rFonts w:cs="Times New Roman"/>
          <w:szCs w:val="24"/>
        </w:rPr>
      </w:pPr>
      <w:r w:rsidRPr="00AF4B0D">
        <w:rPr>
          <w:rFonts w:cs="Times New Roman"/>
          <w:szCs w:val="24"/>
        </w:rPr>
        <w:t>По результатам оценки степени достижения плановых значений целевых индикаторов муниципальных программ, установлено, что:</w:t>
      </w:r>
    </w:p>
    <w:p w:rsidR="00291748" w:rsidRPr="00AF4B0D" w:rsidRDefault="002037A6" w:rsidP="00291748">
      <w:pPr>
        <w:suppressAutoHyphens/>
        <w:spacing w:after="0" w:line="240" w:lineRule="auto"/>
        <w:ind w:firstLine="709"/>
        <w:jc w:val="both"/>
        <w:rPr>
          <w:rFonts w:cs="Times New Roman"/>
          <w:szCs w:val="24"/>
        </w:rPr>
      </w:pPr>
      <w:r w:rsidRPr="00AF4B0D">
        <w:rPr>
          <w:rFonts w:cs="Times New Roman"/>
          <w:szCs w:val="24"/>
        </w:rPr>
        <w:t>20</w:t>
      </w:r>
      <w:r w:rsidR="001567C4" w:rsidRPr="00AF4B0D">
        <w:rPr>
          <w:rFonts w:cs="Times New Roman"/>
          <w:szCs w:val="24"/>
        </w:rPr>
        <w:t xml:space="preserve"> </w:t>
      </w:r>
      <w:r w:rsidR="001567C4" w:rsidRPr="00AF4B0D">
        <w:rPr>
          <w:rFonts w:eastAsia="Calibri" w:cs="Times New Roman"/>
          <w:szCs w:val="24"/>
        </w:rPr>
        <w:t xml:space="preserve">муниципальных </w:t>
      </w:r>
      <w:r w:rsidR="00291748" w:rsidRPr="00AF4B0D">
        <w:rPr>
          <w:rFonts w:eastAsia="Calibri" w:cs="Times New Roman"/>
          <w:szCs w:val="24"/>
        </w:rPr>
        <w:t>программ</w:t>
      </w:r>
      <w:r w:rsidR="001567C4" w:rsidRPr="00AF4B0D">
        <w:rPr>
          <w:rFonts w:eastAsia="Calibri" w:cs="Times New Roman"/>
          <w:szCs w:val="24"/>
        </w:rPr>
        <w:t xml:space="preserve"> </w:t>
      </w:r>
      <w:r w:rsidR="00291748" w:rsidRPr="00AF4B0D">
        <w:rPr>
          <w:rFonts w:cs="Times New Roman"/>
          <w:szCs w:val="24"/>
        </w:rPr>
        <w:t xml:space="preserve"> имеют степень достижения свыше 95,0%;</w:t>
      </w:r>
    </w:p>
    <w:p w:rsidR="00291748" w:rsidRPr="00AF4B0D" w:rsidRDefault="002037A6" w:rsidP="00291748">
      <w:pPr>
        <w:suppressAutoHyphens/>
        <w:spacing w:after="0" w:line="240" w:lineRule="auto"/>
        <w:ind w:firstLine="709"/>
        <w:jc w:val="both"/>
        <w:rPr>
          <w:rFonts w:cs="Times New Roman"/>
          <w:szCs w:val="24"/>
        </w:rPr>
      </w:pPr>
      <w:r w:rsidRPr="00AF4B0D">
        <w:rPr>
          <w:rFonts w:cs="Times New Roman"/>
          <w:szCs w:val="24"/>
        </w:rPr>
        <w:t>4</w:t>
      </w:r>
      <w:r w:rsidR="00291748" w:rsidRPr="00AF4B0D">
        <w:rPr>
          <w:rFonts w:cs="Times New Roman"/>
          <w:szCs w:val="24"/>
        </w:rPr>
        <w:t xml:space="preserve"> </w:t>
      </w:r>
      <w:r w:rsidRPr="00AF4B0D">
        <w:rPr>
          <w:rFonts w:cs="Times New Roman"/>
          <w:szCs w:val="24"/>
        </w:rPr>
        <w:t>муниципальные</w:t>
      </w:r>
      <w:r w:rsidR="00BB48FF" w:rsidRPr="00AF4B0D">
        <w:rPr>
          <w:rFonts w:cs="Times New Roman"/>
          <w:szCs w:val="24"/>
        </w:rPr>
        <w:t xml:space="preserve"> </w:t>
      </w:r>
      <w:r w:rsidR="007F34BE" w:rsidRPr="00AF4B0D">
        <w:rPr>
          <w:rFonts w:cs="Times New Roman"/>
          <w:szCs w:val="24"/>
        </w:rPr>
        <w:t xml:space="preserve"> программ</w:t>
      </w:r>
      <w:r w:rsidRPr="00AF4B0D">
        <w:rPr>
          <w:rFonts w:cs="Times New Roman"/>
          <w:szCs w:val="24"/>
        </w:rPr>
        <w:t>ы</w:t>
      </w:r>
      <w:r w:rsidR="007F34BE" w:rsidRPr="00AF4B0D">
        <w:rPr>
          <w:rFonts w:cs="Times New Roman"/>
          <w:szCs w:val="24"/>
        </w:rPr>
        <w:t xml:space="preserve"> - от 85,0% до 95,0%</w:t>
      </w:r>
    </w:p>
    <w:p w:rsidR="007F34BE" w:rsidRPr="00AF4B0D" w:rsidRDefault="002037A6" w:rsidP="00291748">
      <w:pPr>
        <w:suppressAutoHyphens/>
        <w:spacing w:after="0" w:line="240" w:lineRule="auto"/>
        <w:ind w:firstLine="709"/>
        <w:jc w:val="both"/>
        <w:rPr>
          <w:rFonts w:cs="Times New Roman"/>
          <w:szCs w:val="24"/>
        </w:rPr>
      </w:pPr>
      <w:r w:rsidRPr="00AF4B0D">
        <w:rPr>
          <w:rFonts w:cs="Times New Roman"/>
          <w:szCs w:val="24"/>
        </w:rPr>
        <w:t>7</w:t>
      </w:r>
      <w:r w:rsidR="007F34BE" w:rsidRPr="00AF4B0D">
        <w:rPr>
          <w:rFonts w:cs="Times New Roman"/>
          <w:szCs w:val="24"/>
        </w:rPr>
        <w:t xml:space="preserve"> муниципальных программы  ниже 85%</w:t>
      </w:r>
    </w:p>
    <w:p w:rsidR="002037A6" w:rsidRPr="00AF4B0D" w:rsidRDefault="002037A6" w:rsidP="00291748">
      <w:pPr>
        <w:suppressAutoHyphens/>
        <w:spacing w:after="0" w:line="240" w:lineRule="auto"/>
        <w:ind w:firstLine="709"/>
        <w:jc w:val="both"/>
        <w:rPr>
          <w:rFonts w:cs="Times New Roman"/>
          <w:szCs w:val="24"/>
        </w:rPr>
      </w:pPr>
    </w:p>
    <w:p w:rsidR="00291748" w:rsidRPr="00AF4B0D" w:rsidRDefault="00291748" w:rsidP="00291748">
      <w:pPr>
        <w:suppressAutoHyphens/>
        <w:spacing w:after="0" w:line="240" w:lineRule="auto"/>
        <w:ind w:firstLine="709"/>
        <w:jc w:val="both"/>
        <w:rPr>
          <w:rFonts w:cs="Times New Roman"/>
          <w:szCs w:val="24"/>
        </w:rPr>
      </w:pPr>
      <w:r w:rsidRPr="00AF4B0D">
        <w:rPr>
          <w:rFonts w:cs="Times New Roman"/>
          <w:szCs w:val="24"/>
        </w:rPr>
        <w:t>По результатам оценки степени достижения плановых значений показателей ожидаемого результата установлено, что:</w:t>
      </w:r>
    </w:p>
    <w:p w:rsidR="00291748" w:rsidRPr="00AF4B0D" w:rsidRDefault="007A029D" w:rsidP="00291748">
      <w:pPr>
        <w:suppressAutoHyphens/>
        <w:spacing w:after="0" w:line="240" w:lineRule="auto"/>
        <w:ind w:firstLine="709"/>
        <w:jc w:val="both"/>
        <w:rPr>
          <w:rFonts w:cs="Times New Roman"/>
          <w:szCs w:val="24"/>
        </w:rPr>
      </w:pPr>
      <w:r w:rsidRPr="00AF4B0D">
        <w:rPr>
          <w:rFonts w:cs="Times New Roman"/>
          <w:szCs w:val="24"/>
        </w:rPr>
        <w:t xml:space="preserve">22 </w:t>
      </w:r>
      <w:r w:rsidR="00291748" w:rsidRPr="00AF4B0D">
        <w:rPr>
          <w:rFonts w:cs="Times New Roman"/>
          <w:szCs w:val="24"/>
        </w:rPr>
        <w:t xml:space="preserve"> </w:t>
      </w:r>
      <w:r w:rsidRPr="00AF4B0D">
        <w:rPr>
          <w:rFonts w:eastAsia="Calibri" w:cs="Times New Roman"/>
          <w:szCs w:val="24"/>
        </w:rPr>
        <w:t>муниципальные</w:t>
      </w:r>
      <w:r w:rsidR="007F34BE" w:rsidRPr="00AF4B0D">
        <w:rPr>
          <w:rFonts w:eastAsia="Calibri" w:cs="Times New Roman"/>
          <w:szCs w:val="24"/>
        </w:rPr>
        <w:t xml:space="preserve"> </w:t>
      </w:r>
      <w:r w:rsidR="00291748" w:rsidRPr="00AF4B0D">
        <w:rPr>
          <w:rFonts w:eastAsia="Calibri" w:cs="Times New Roman"/>
          <w:szCs w:val="24"/>
        </w:rPr>
        <w:t xml:space="preserve"> программ</w:t>
      </w:r>
      <w:r w:rsidRPr="00AF4B0D">
        <w:rPr>
          <w:rFonts w:eastAsia="Calibri" w:cs="Times New Roman"/>
          <w:szCs w:val="24"/>
        </w:rPr>
        <w:t>ы</w:t>
      </w:r>
      <w:r w:rsidR="00291748" w:rsidRPr="00AF4B0D">
        <w:rPr>
          <w:rFonts w:cs="Times New Roman"/>
          <w:szCs w:val="24"/>
        </w:rPr>
        <w:t xml:space="preserve"> - свыше 95,0%;</w:t>
      </w:r>
    </w:p>
    <w:p w:rsidR="00291748" w:rsidRPr="00AF4B0D" w:rsidRDefault="007A029D" w:rsidP="00291748">
      <w:pPr>
        <w:suppressAutoHyphens/>
        <w:spacing w:after="0" w:line="240" w:lineRule="auto"/>
        <w:ind w:firstLine="709"/>
        <w:jc w:val="both"/>
        <w:rPr>
          <w:rFonts w:cs="Times New Roman"/>
          <w:szCs w:val="24"/>
        </w:rPr>
      </w:pPr>
      <w:r w:rsidRPr="00AF4B0D">
        <w:rPr>
          <w:rFonts w:cs="Times New Roman"/>
          <w:szCs w:val="24"/>
        </w:rPr>
        <w:t>5</w:t>
      </w:r>
      <w:r w:rsidR="00291748" w:rsidRPr="00AF4B0D">
        <w:rPr>
          <w:rFonts w:cs="Times New Roman"/>
          <w:szCs w:val="24"/>
        </w:rPr>
        <w:t xml:space="preserve"> </w:t>
      </w:r>
      <w:r w:rsidR="007F34BE" w:rsidRPr="00AF4B0D">
        <w:rPr>
          <w:rFonts w:eastAsia="Calibri" w:cs="Times New Roman"/>
          <w:szCs w:val="24"/>
        </w:rPr>
        <w:t xml:space="preserve">муниципальных </w:t>
      </w:r>
      <w:r w:rsidR="00291748" w:rsidRPr="00AF4B0D">
        <w:rPr>
          <w:rFonts w:eastAsia="Calibri" w:cs="Times New Roman"/>
          <w:szCs w:val="24"/>
        </w:rPr>
        <w:t xml:space="preserve"> программ</w:t>
      </w:r>
      <w:r w:rsidR="00291748" w:rsidRPr="00AF4B0D">
        <w:rPr>
          <w:rFonts w:cs="Times New Roman"/>
          <w:szCs w:val="24"/>
        </w:rPr>
        <w:t xml:space="preserve"> - от 85,0% до 95,0%;</w:t>
      </w:r>
    </w:p>
    <w:p w:rsidR="00291748" w:rsidRPr="00AF4B0D" w:rsidRDefault="007A029D" w:rsidP="00291748">
      <w:pPr>
        <w:suppressAutoHyphens/>
        <w:spacing w:after="0" w:line="240" w:lineRule="auto"/>
        <w:ind w:firstLine="709"/>
        <w:jc w:val="both"/>
        <w:rPr>
          <w:rFonts w:cs="Times New Roman"/>
          <w:szCs w:val="24"/>
        </w:rPr>
      </w:pPr>
      <w:r w:rsidRPr="00AF4B0D">
        <w:rPr>
          <w:rFonts w:cs="Times New Roman"/>
          <w:szCs w:val="24"/>
        </w:rPr>
        <w:t>4</w:t>
      </w:r>
      <w:r w:rsidR="00291748" w:rsidRPr="00AF4B0D">
        <w:rPr>
          <w:rFonts w:cs="Times New Roman"/>
          <w:szCs w:val="24"/>
        </w:rPr>
        <w:t xml:space="preserve"> </w:t>
      </w:r>
      <w:r w:rsidRPr="00AF4B0D">
        <w:rPr>
          <w:rFonts w:eastAsia="Calibri" w:cs="Times New Roman"/>
          <w:szCs w:val="24"/>
        </w:rPr>
        <w:t>муниципальные</w:t>
      </w:r>
      <w:r w:rsidR="007F34BE" w:rsidRPr="00AF4B0D">
        <w:rPr>
          <w:rFonts w:eastAsia="Calibri" w:cs="Times New Roman"/>
          <w:szCs w:val="24"/>
        </w:rPr>
        <w:t xml:space="preserve"> </w:t>
      </w:r>
      <w:r w:rsidR="00291748" w:rsidRPr="00AF4B0D">
        <w:rPr>
          <w:rFonts w:eastAsia="Calibri" w:cs="Times New Roman"/>
          <w:szCs w:val="24"/>
        </w:rPr>
        <w:t xml:space="preserve"> программ</w:t>
      </w:r>
      <w:r w:rsidRPr="00AF4B0D">
        <w:rPr>
          <w:rFonts w:eastAsia="Calibri" w:cs="Times New Roman"/>
          <w:szCs w:val="24"/>
        </w:rPr>
        <w:t>ы</w:t>
      </w:r>
      <w:r w:rsidR="00291748" w:rsidRPr="00AF4B0D">
        <w:rPr>
          <w:rFonts w:cs="Times New Roman"/>
          <w:szCs w:val="24"/>
        </w:rPr>
        <w:t xml:space="preserve"> - ниже 85,0%. </w:t>
      </w:r>
    </w:p>
    <w:p w:rsidR="00291748" w:rsidRPr="00AF4B0D" w:rsidRDefault="00BE5C37" w:rsidP="00291748">
      <w:pPr>
        <w:suppressAutoHyphens/>
        <w:spacing w:after="0" w:line="240" w:lineRule="auto"/>
        <w:ind w:firstLine="709"/>
        <w:jc w:val="both"/>
        <w:rPr>
          <w:rFonts w:cs="Times New Roman"/>
          <w:szCs w:val="24"/>
        </w:rPr>
      </w:pPr>
      <w:r w:rsidRPr="00AF4B0D">
        <w:rPr>
          <w:rFonts w:cs="Times New Roman"/>
          <w:szCs w:val="24"/>
        </w:rPr>
        <w:t>Таким образом, в 2023</w:t>
      </w:r>
      <w:r w:rsidR="00291748" w:rsidRPr="00AF4B0D">
        <w:rPr>
          <w:rFonts w:cs="Times New Roman"/>
          <w:szCs w:val="24"/>
        </w:rPr>
        <w:t xml:space="preserve"> году степень достижения значений целевых индикаторов </w:t>
      </w:r>
      <w:r w:rsidR="00291748" w:rsidRPr="00AF4B0D">
        <w:rPr>
          <w:rFonts w:eastAsia="Calibri" w:cs="Times New Roman"/>
          <w:szCs w:val="24"/>
        </w:rPr>
        <w:t>муниципальных программ</w:t>
      </w:r>
      <w:r w:rsidR="00291748" w:rsidRPr="00AF4B0D">
        <w:rPr>
          <w:rFonts w:cs="Times New Roman"/>
          <w:szCs w:val="24"/>
        </w:rPr>
        <w:t xml:space="preserve"> в целом составила </w:t>
      </w:r>
      <w:r w:rsidR="007A029D" w:rsidRPr="00AF4B0D">
        <w:rPr>
          <w:rFonts w:cs="Times New Roman"/>
          <w:szCs w:val="24"/>
        </w:rPr>
        <w:t>95</w:t>
      </w:r>
      <w:r w:rsidR="00291748" w:rsidRPr="00AF4B0D">
        <w:rPr>
          <w:rFonts w:cs="Times New Roman"/>
          <w:szCs w:val="24"/>
        </w:rPr>
        <w:t xml:space="preserve">%, степень достижения плановых значений показателей ожидаемого результата </w:t>
      </w:r>
      <w:r w:rsidR="00A73777" w:rsidRPr="00AF4B0D">
        <w:rPr>
          <w:rFonts w:eastAsia="Calibri" w:cs="Times New Roman"/>
          <w:szCs w:val="24"/>
        </w:rPr>
        <w:t>муниципальных</w:t>
      </w:r>
      <w:r w:rsidR="00291748" w:rsidRPr="00AF4B0D">
        <w:rPr>
          <w:rFonts w:eastAsia="Calibri" w:cs="Times New Roman"/>
          <w:szCs w:val="24"/>
        </w:rPr>
        <w:t xml:space="preserve"> программ</w:t>
      </w:r>
      <w:r w:rsidR="00291748" w:rsidRPr="00AF4B0D">
        <w:rPr>
          <w:rFonts w:cs="Times New Roman"/>
          <w:szCs w:val="24"/>
        </w:rPr>
        <w:t xml:space="preserve"> – </w:t>
      </w:r>
      <w:r w:rsidR="007A029D" w:rsidRPr="00AF4B0D">
        <w:rPr>
          <w:rFonts w:cs="Times New Roman"/>
          <w:b/>
          <w:szCs w:val="24"/>
        </w:rPr>
        <w:t>95</w:t>
      </w:r>
      <w:r w:rsidR="00291748" w:rsidRPr="00AF4B0D">
        <w:rPr>
          <w:rFonts w:cs="Times New Roman"/>
          <w:b/>
          <w:szCs w:val="24"/>
        </w:rPr>
        <w:t>%</w:t>
      </w:r>
      <w:r w:rsidR="00291748" w:rsidRPr="00AF4B0D">
        <w:rPr>
          <w:rFonts w:cs="Times New Roman"/>
          <w:szCs w:val="24"/>
        </w:rPr>
        <w:t xml:space="preserve">, что говорит о высоком уровне результативности реализации </w:t>
      </w:r>
      <w:r w:rsidR="00A73777" w:rsidRPr="00AF4B0D">
        <w:rPr>
          <w:rFonts w:eastAsia="Calibri" w:cs="Times New Roman"/>
          <w:szCs w:val="24"/>
        </w:rPr>
        <w:t>муниципальных</w:t>
      </w:r>
      <w:r w:rsidR="00291748" w:rsidRPr="00AF4B0D">
        <w:rPr>
          <w:rFonts w:eastAsia="Calibri" w:cs="Times New Roman"/>
          <w:szCs w:val="24"/>
        </w:rPr>
        <w:t xml:space="preserve"> программ</w:t>
      </w:r>
      <w:r w:rsidR="00291748" w:rsidRPr="00AF4B0D">
        <w:rPr>
          <w:rFonts w:cs="Times New Roman"/>
          <w:szCs w:val="24"/>
        </w:rPr>
        <w:t xml:space="preserve"> </w:t>
      </w:r>
      <w:r w:rsidR="00A73777" w:rsidRPr="00AF4B0D">
        <w:rPr>
          <w:rFonts w:cs="Times New Roman"/>
          <w:szCs w:val="24"/>
        </w:rPr>
        <w:t>МО "</w:t>
      </w:r>
      <w:proofErr w:type="spellStart"/>
      <w:r w:rsidR="00A73777" w:rsidRPr="00AF4B0D">
        <w:rPr>
          <w:rFonts w:cs="Times New Roman"/>
          <w:szCs w:val="24"/>
        </w:rPr>
        <w:t>Майнский</w:t>
      </w:r>
      <w:proofErr w:type="spellEnd"/>
      <w:r w:rsidR="00A73777" w:rsidRPr="00AF4B0D">
        <w:rPr>
          <w:rFonts w:cs="Times New Roman"/>
          <w:szCs w:val="24"/>
        </w:rPr>
        <w:t xml:space="preserve"> район"</w:t>
      </w:r>
      <w:r w:rsidR="00291748" w:rsidRPr="00AF4B0D">
        <w:rPr>
          <w:rFonts w:cs="Times New Roman"/>
          <w:szCs w:val="24"/>
        </w:rPr>
        <w:t>.</w:t>
      </w:r>
    </w:p>
    <w:p w:rsidR="00263815" w:rsidRPr="00AF4B0D" w:rsidRDefault="00263815" w:rsidP="00C23D12">
      <w:pPr>
        <w:spacing w:after="0" w:line="240" w:lineRule="auto"/>
        <w:ind w:firstLine="709"/>
        <w:jc w:val="both"/>
        <w:rPr>
          <w:szCs w:val="24"/>
        </w:rPr>
      </w:pPr>
    </w:p>
    <w:p w:rsidR="00C538BC" w:rsidRPr="00AF4B0D" w:rsidRDefault="002A2C15" w:rsidP="00C538BC">
      <w:pPr>
        <w:suppressAutoHyphens/>
        <w:spacing w:after="0" w:line="240" w:lineRule="auto"/>
        <w:jc w:val="center"/>
        <w:rPr>
          <w:rFonts w:eastAsia="Calibri" w:cs="Times New Roman"/>
          <w:b/>
          <w:szCs w:val="24"/>
        </w:rPr>
      </w:pPr>
      <w:r w:rsidRPr="00AF4B0D">
        <w:rPr>
          <w:rFonts w:eastAsia="Calibri" w:cs="Times New Roman"/>
          <w:b/>
          <w:szCs w:val="24"/>
        </w:rPr>
        <w:t>5.</w:t>
      </w:r>
      <w:r w:rsidR="00C538BC" w:rsidRPr="00AF4B0D">
        <w:rPr>
          <w:rFonts w:eastAsia="Calibri" w:cs="Times New Roman"/>
          <w:b/>
          <w:szCs w:val="24"/>
        </w:rPr>
        <w:t xml:space="preserve">Степень эффективности деятельности </w:t>
      </w:r>
      <w:r w:rsidR="00D76398" w:rsidRPr="00AF4B0D">
        <w:rPr>
          <w:rFonts w:eastAsia="Calibri" w:cs="Times New Roman"/>
          <w:b/>
          <w:szCs w:val="24"/>
        </w:rPr>
        <w:t>муниципальных</w:t>
      </w:r>
      <w:r w:rsidR="00C538BC" w:rsidRPr="00AF4B0D">
        <w:rPr>
          <w:rFonts w:eastAsia="Calibri" w:cs="Times New Roman"/>
          <w:b/>
          <w:szCs w:val="24"/>
        </w:rPr>
        <w:t xml:space="preserve"> заказчиков </w:t>
      </w:r>
      <w:r w:rsidR="00D76398" w:rsidRPr="00AF4B0D">
        <w:rPr>
          <w:rFonts w:eastAsia="Calibri" w:cs="Times New Roman"/>
          <w:b/>
          <w:szCs w:val="24"/>
        </w:rPr>
        <w:t xml:space="preserve">муниципальных </w:t>
      </w:r>
      <w:r w:rsidR="00C538BC" w:rsidRPr="00AF4B0D">
        <w:rPr>
          <w:rFonts w:eastAsia="Calibri" w:cs="Times New Roman"/>
          <w:b/>
          <w:szCs w:val="24"/>
        </w:rPr>
        <w:t xml:space="preserve"> программ </w:t>
      </w:r>
      <w:r w:rsidR="00D76398" w:rsidRPr="00AF4B0D">
        <w:rPr>
          <w:rFonts w:eastAsia="Calibri" w:cs="Times New Roman"/>
          <w:b/>
          <w:szCs w:val="24"/>
        </w:rPr>
        <w:t>МО "</w:t>
      </w:r>
      <w:proofErr w:type="spellStart"/>
      <w:r w:rsidR="00D76398" w:rsidRPr="00AF4B0D">
        <w:rPr>
          <w:rFonts w:eastAsia="Calibri" w:cs="Times New Roman"/>
          <w:b/>
          <w:szCs w:val="24"/>
        </w:rPr>
        <w:t>Майнский</w:t>
      </w:r>
      <w:proofErr w:type="spellEnd"/>
      <w:r w:rsidR="00D76398" w:rsidRPr="00AF4B0D">
        <w:rPr>
          <w:rFonts w:eastAsia="Calibri" w:cs="Times New Roman"/>
          <w:b/>
          <w:szCs w:val="24"/>
        </w:rPr>
        <w:t xml:space="preserve"> район"</w:t>
      </w:r>
    </w:p>
    <w:p w:rsidR="00263815" w:rsidRPr="00AF4B0D" w:rsidRDefault="00263815" w:rsidP="00C23D12">
      <w:pPr>
        <w:spacing w:after="0" w:line="240" w:lineRule="auto"/>
        <w:ind w:firstLine="709"/>
        <w:jc w:val="both"/>
        <w:rPr>
          <w:rFonts w:cs="Times New Roman"/>
          <w:szCs w:val="24"/>
        </w:rPr>
      </w:pPr>
    </w:p>
    <w:p w:rsidR="00C538BC" w:rsidRPr="00AF4B0D" w:rsidRDefault="00C538BC" w:rsidP="00C538BC">
      <w:pPr>
        <w:suppressAutoHyphens/>
        <w:spacing w:after="0" w:line="240" w:lineRule="auto"/>
        <w:ind w:firstLine="709"/>
        <w:jc w:val="both"/>
        <w:rPr>
          <w:rFonts w:cs="Times New Roman"/>
          <w:szCs w:val="24"/>
        </w:rPr>
      </w:pPr>
      <w:r w:rsidRPr="00AF4B0D">
        <w:rPr>
          <w:rFonts w:cs="Times New Roman"/>
          <w:szCs w:val="24"/>
        </w:rPr>
        <w:t xml:space="preserve">Оценка деятельности </w:t>
      </w:r>
      <w:r w:rsidR="00ED6DB2" w:rsidRPr="00AF4B0D">
        <w:rPr>
          <w:rFonts w:cs="Times New Roman"/>
          <w:szCs w:val="24"/>
        </w:rPr>
        <w:t>муниципального</w:t>
      </w:r>
      <w:r w:rsidRPr="00AF4B0D">
        <w:rPr>
          <w:rFonts w:cs="Times New Roman"/>
          <w:szCs w:val="24"/>
        </w:rPr>
        <w:t xml:space="preserve"> заказчика включает в себя:</w:t>
      </w:r>
    </w:p>
    <w:p w:rsidR="00C538BC" w:rsidRPr="00AF4B0D" w:rsidRDefault="00ED6DB2" w:rsidP="00C538BC">
      <w:pPr>
        <w:suppressAutoHyphens/>
        <w:spacing w:after="0" w:line="240" w:lineRule="auto"/>
        <w:ind w:firstLine="709"/>
        <w:jc w:val="both"/>
        <w:rPr>
          <w:rFonts w:cs="Times New Roman"/>
          <w:szCs w:val="24"/>
        </w:rPr>
      </w:pPr>
      <w:r w:rsidRPr="00AF4B0D">
        <w:rPr>
          <w:rFonts w:cs="Times New Roman"/>
          <w:szCs w:val="24"/>
        </w:rPr>
        <w:t>-</w:t>
      </w:r>
      <w:r w:rsidR="00C538BC" w:rsidRPr="00AF4B0D">
        <w:rPr>
          <w:rFonts w:cs="Times New Roman"/>
          <w:szCs w:val="24"/>
        </w:rPr>
        <w:t>оценку уровня соблюдения установленных требований к разработке</w:t>
      </w:r>
      <w:r w:rsidR="00C538BC" w:rsidRPr="00AF4B0D">
        <w:rPr>
          <w:rFonts w:cs="Times New Roman"/>
          <w:szCs w:val="24"/>
        </w:rPr>
        <w:br/>
        <w:t xml:space="preserve">и реализации </w:t>
      </w:r>
      <w:r w:rsidRPr="00AF4B0D">
        <w:rPr>
          <w:rFonts w:eastAsia="Calibri" w:cs="Times New Roman"/>
          <w:szCs w:val="24"/>
        </w:rPr>
        <w:t>муниципальных</w:t>
      </w:r>
      <w:r w:rsidR="00C538BC" w:rsidRPr="00AF4B0D">
        <w:rPr>
          <w:rFonts w:eastAsia="Calibri" w:cs="Times New Roman"/>
          <w:szCs w:val="24"/>
        </w:rPr>
        <w:t xml:space="preserve"> программ</w:t>
      </w:r>
      <w:r w:rsidR="00C538BC" w:rsidRPr="00AF4B0D">
        <w:rPr>
          <w:rFonts w:cs="Times New Roman"/>
          <w:szCs w:val="24"/>
        </w:rPr>
        <w:t xml:space="preserve"> (в части предоставления своевременных и полных отчётов о ходе реализации </w:t>
      </w:r>
      <w:r w:rsidRPr="00AF4B0D">
        <w:rPr>
          <w:rFonts w:eastAsia="Calibri" w:cs="Times New Roman"/>
          <w:szCs w:val="24"/>
        </w:rPr>
        <w:t>муниципальных</w:t>
      </w:r>
      <w:r w:rsidR="00C538BC" w:rsidRPr="00AF4B0D">
        <w:rPr>
          <w:rFonts w:eastAsia="Calibri" w:cs="Times New Roman"/>
          <w:szCs w:val="24"/>
        </w:rPr>
        <w:t xml:space="preserve"> программ</w:t>
      </w:r>
      <w:r w:rsidR="00C538BC" w:rsidRPr="00AF4B0D">
        <w:rPr>
          <w:rFonts w:cs="Times New Roman"/>
          <w:szCs w:val="24"/>
        </w:rPr>
        <w:t xml:space="preserve"> и</w:t>
      </w:r>
      <w:r w:rsidRPr="00AF4B0D">
        <w:rPr>
          <w:rFonts w:cs="Times New Roman"/>
          <w:szCs w:val="24"/>
        </w:rPr>
        <w:t xml:space="preserve"> принятых постановлений о </w:t>
      </w:r>
      <w:r w:rsidR="00C538BC" w:rsidRPr="00AF4B0D">
        <w:rPr>
          <w:rFonts w:cs="Times New Roman"/>
          <w:szCs w:val="24"/>
        </w:rPr>
        <w:t xml:space="preserve"> </w:t>
      </w:r>
      <w:r w:rsidRPr="00AF4B0D">
        <w:rPr>
          <w:rFonts w:cs="Times New Roman"/>
          <w:szCs w:val="24"/>
        </w:rPr>
        <w:t>внесенных изменений в них</w:t>
      </w:r>
      <w:r w:rsidR="00C538BC" w:rsidRPr="00AF4B0D">
        <w:rPr>
          <w:rFonts w:cs="Times New Roman"/>
          <w:szCs w:val="24"/>
        </w:rPr>
        <w:t>;</w:t>
      </w:r>
    </w:p>
    <w:p w:rsidR="00C538BC" w:rsidRPr="00AF4B0D" w:rsidRDefault="00ED6DB2" w:rsidP="00C538BC">
      <w:pPr>
        <w:suppressAutoHyphens/>
        <w:spacing w:after="0" w:line="240" w:lineRule="auto"/>
        <w:ind w:firstLine="709"/>
        <w:jc w:val="both"/>
        <w:rPr>
          <w:rFonts w:eastAsiaTheme="minorEastAsia" w:cs="Times New Roman"/>
          <w:szCs w:val="24"/>
        </w:rPr>
      </w:pPr>
      <w:r w:rsidRPr="00AF4B0D">
        <w:rPr>
          <w:rFonts w:cs="Times New Roman"/>
          <w:szCs w:val="24"/>
        </w:rPr>
        <w:t>-</w:t>
      </w:r>
      <w:r w:rsidR="00C538BC" w:rsidRPr="00AF4B0D">
        <w:rPr>
          <w:rFonts w:cs="Times New Roman"/>
          <w:szCs w:val="24"/>
        </w:rPr>
        <w:t xml:space="preserve">оценку уровня качества планирования </w:t>
      </w:r>
      <w:r w:rsidRPr="00AF4B0D">
        <w:rPr>
          <w:rFonts w:cs="Times New Roman"/>
          <w:szCs w:val="24"/>
        </w:rPr>
        <w:t>муниципальным</w:t>
      </w:r>
      <w:r w:rsidR="00C538BC" w:rsidRPr="00AF4B0D">
        <w:rPr>
          <w:rFonts w:cs="Times New Roman"/>
          <w:szCs w:val="24"/>
        </w:rPr>
        <w:t xml:space="preserve"> заказчиком значений целевых индикаторов </w:t>
      </w:r>
      <w:r w:rsidRPr="00AF4B0D">
        <w:rPr>
          <w:rFonts w:eastAsia="Calibri" w:cs="Times New Roman"/>
          <w:szCs w:val="24"/>
        </w:rPr>
        <w:t>муниципальных</w:t>
      </w:r>
      <w:r w:rsidR="00C538BC" w:rsidRPr="00AF4B0D">
        <w:rPr>
          <w:rFonts w:eastAsia="Calibri" w:cs="Times New Roman"/>
          <w:szCs w:val="24"/>
        </w:rPr>
        <w:t xml:space="preserve"> программ</w:t>
      </w:r>
      <w:r w:rsidR="00C538BC" w:rsidRPr="00AF4B0D">
        <w:rPr>
          <w:rFonts w:cs="Times New Roman"/>
          <w:szCs w:val="24"/>
        </w:rPr>
        <w:t>.</w:t>
      </w:r>
    </w:p>
    <w:p w:rsidR="004E6884" w:rsidRPr="00AF4B0D" w:rsidRDefault="00F30509" w:rsidP="004E6884">
      <w:pPr>
        <w:suppressAutoHyphens/>
        <w:spacing w:after="0" w:line="240" w:lineRule="auto"/>
        <w:ind w:firstLine="709"/>
        <w:jc w:val="both"/>
        <w:rPr>
          <w:rFonts w:cs="Times New Roman"/>
          <w:szCs w:val="24"/>
        </w:rPr>
      </w:pPr>
      <w:r w:rsidRPr="00AF4B0D">
        <w:rPr>
          <w:rFonts w:cs="Times New Roman"/>
          <w:szCs w:val="24"/>
        </w:rPr>
        <w:t>По итогам 2023 года из 31</w:t>
      </w:r>
      <w:r w:rsidR="00C538BC" w:rsidRPr="00AF4B0D">
        <w:rPr>
          <w:rFonts w:cs="Times New Roman"/>
          <w:szCs w:val="24"/>
        </w:rPr>
        <w:t xml:space="preserve"> </w:t>
      </w:r>
      <w:r w:rsidRPr="00AF4B0D">
        <w:rPr>
          <w:rFonts w:eastAsia="Calibri" w:cs="Times New Roman"/>
          <w:szCs w:val="24"/>
        </w:rPr>
        <w:t>муниципальной</w:t>
      </w:r>
      <w:r w:rsidR="00ED6DB2" w:rsidRPr="00AF4B0D">
        <w:rPr>
          <w:rFonts w:eastAsia="Calibri" w:cs="Times New Roman"/>
          <w:szCs w:val="24"/>
        </w:rPr>
        <w:t xml:space="preserve"> программ</w:t>
      </w:r>
      <w:r w:rsidRPr="00AF4B0D">
        <w:rPr>
          <w:rFonts w:eastAsia="Calibri" w:cs="Times New Roman"/>
          <w:szCs w:val="24"/>
        </w:rPr>
        <w:t>ы  16 достигли</w:t>
      </w:r>
      <w:r w:rsidR="004E6884" w:rsidRPr="00AF4B0D">
        <w:rPr>
          <w:rFonts w:eastAsia="Calibri" w:cs="Times New Roman"/>
          <w:szCs w:val="24"/>
        </w:rPr>
        <w:t xml:space="preserve"> </w:t>
      </w:r>
      <w:r w:rsidR="004E6884" w:rsidRPr="00AF4B0D">
        <w:rPr>
          <w:rFonts w:cs="Times New Roman"/>
          <w:szCs w:val="24"/>
        </w:rPr>
        <w:t xml:space="preserve">100%-ное выполнение планирования значений целевых индикаторов </w:t>
      </w:r>
      <w:r w:rsidR="001D64CF" w:rsidRPr="00AF4B0D">
        <w:rPr>
          <w:rFonts w:eastAsia="Calibri" w:cs="Times New Roman"/>
          <w:szCs w:val="24"/>
        </w:rPr>
        <w:t>муниципальных</w:t>
      </w:r>
      <w:r w:rsidR="004E6884" w:rsidRPr="00AF4B0D">
        <w:rPr>
          <w:rFonts w:eastAsia="Calibri" w:cs="Times New Roman"/>
          <w:szCs w:val="24"/>
        </w:rPr>
        <w:t xml:space="preserve"> программ</w:t>
      </w:r>
      <w:r w:rsidR="004E6884" w:rsidRPr="00AF4B0D">
        <w:rPr>
          <w:rFonts w:cs="Times New Roman"/>
          <w:szCs w:val="24"/>
        </w:rPr>
        <w:t xml:space="preserve">. </w:t>
      </w:r>
    </w:p>
    <w:p w:rsidR="00C538BC" w:rsidRPr="00AF4B0D" w:rsidRDefault="001D64CF" w:rsidP="00C538BC">
      <w:pPr>
        <w:suppressAutoHyphens/>
        <w:spacing w:after="0" w:line="240" w:lineRule="auto"/>
        <w:ind w:firstLine="709"/>
        <w:jc w:val="both"/>
        <w:rPr>
          <w:rFonts w:cs="Times New Roman"/>
          <w:szCs w:val="24"/>
        </w:rPr>
      </w:pPr>
      <w:r w:rsidRPr="00AF4B0D">
        <w:rPr>
          <w:rFonts w:cs="Times New Roman"/>
          <w:szCs w:val="24"/>
        </w:rPr>
        <w:t xml:space="preserve">По всем программам </w:t>
      </w:r>
      <w:r w:rsidR="00C538BC" w:rsidRPr="00AF4B0D">
        <w:rPr>
          <w:rFonts w:cs="Times New Roman"/>
          <w:szCs w:val="24"/>
        </w:rPr>
        <w:t xml:space="preserve">выполнены все установленные требования к разработке и реализации </w:t>
      </w:r>
      <w:r w:rsidRPr="00AF4B0D">
        <w:rPr>
          <w:rFonts w:eastAsia="Calibri" w:cs="Times New Roman"/>
          <w:szCs w:val="24"/>
        </w:rPr>
        <w:t>муниципальных</w:t>
      </w:r>
      <w:r w:rsidR="00C538BC" w:rsidRPr="00AF4B0D">
        <w:rPr>
          <w:rFonts w:eastAsia="Calibri" w:cs="Times New Roman"/>
          <w:szCs w:val="24"/>
        </w:rPr>
        <w:t xml:space="preserve"> программ</w:t>
      </w:r>
      <w:r w:rsidRPr="00AF4B0D">
        <w:rPr>
          <w:rFonts w:cs="Times New Roman"/>
          <w:szCs w:val="24"/>
        </w:rPr>
        <w:t>.</w:t>
      </w:r>
    </w:p>
    <w:p w:rsidR="00C538BC" w:rsidRPr="00AF4B0D" w:rsidRDefault="00C538BC" w:rsidP="00C538BC">
      <w:pPr>
        <w:suppressAutoHyphens/>
        <w:spacing w:after="0" w:line="240" w:lineRule="auto"/>
        <w:ind w:firstLine="709"/>
        <w:jc w:val="both"/>
        <w:rPr>
          <w:rFonts w:cs="Times New Roman"/>
          <w:szCs w:val="24"/>
        </w:rPr>
      </w:pPr>
      <w:r w:rsidRPr="00AF4B0D">
        <w:rPr>
          <w:rFonts w:cs="Times New Roman"/>
          <w:szCs w:val="24"/>
        </w:rPr>
        <w:t xml:space="preserve">Годовые отчёты </w:t>
      </w:r>
      <w:r w:rsidR="001D64CF" w:rsidRPr="00AF4B0D">
        <w:rPr>
          <w:rFonts w:cs="Times New Roman"/>
          <w:szCs w:val="24"/>
        </w:rPr>
        <w:t>муниципальными</w:t>
      </w:r>
      <w:r w:rsidRPr="00AF4B0D">
        <w:rPr>
          <w:rFonts w:cs="Times New Roman"/>
          <w:szCs w:val="24"/>
        </w:rPr>
        <w:t xml:space="preserve"> заказчиками предоставлены</w:t>
      </w:r>
      <w:r w:rsidRPr="00AF4B0D">
        <w:rPr>
          <w:rFonts w:cs="Times New Roman"/>
          <w:szCs w:val="24"/>
        </w:rPr>
        <w:br/>
        <w:t xml:space="preserve">по каждой </w:t>
      </w:r>
      <w:r w:rsidR="001D64CF" w:rsidRPr="00AF4B0D">
        <w:rPr>
          <w:rFonts w:eastAsia="Calibri" w:cs="Times New Roman"/>
          <w:szCs w:val="24"/>
        </w:rPr>
        <w:t>муниципальной</w:t>
      </w:r>
      <w:r w:rsidRPr="00AF4B0D">
        <w:rPr>
          <w:rFonts w:eastAsia="Calibri" w:cs="Times New Roman"/>
          <w:szCs w:val="24"/>
        </w:rPr>
        <w:t xml:space="preserve"> программе</w:t>
      </w:r>
      <w:r w:rsidRPr="00AF4B0D">
        <w:rPr>
          <w:rFonts w:cs="Times New Roman"/>
          <w:szCs w:val="24"/>
        </w:rPr>
        <w:t xml:space="preserve">. </w:t>
      </w:r>
    </w:p>
    <w:p w:rsidR="002A2C15" w:rsidRPr="00AF4B0D" w:rsidRDefault="002A2C15" w:rsidP="002A2C15">
      <w:pPr>
        <w:suppressAutoHyphens/>
        <w:spacing w:after="0" w:line="240" w:lineRule="auto"/>
        <w:ind w:firstLine="709"/>
        <w:jc w:val="both"/>
        <w:rPr>
          <w:rFonts w:ascii="PT Astra Serif" w:hAnsi="PT Astra Serif" w:cs="PT Astra Serif"/>
          <w:sz w:val="28"/>
          <w:szCs w:val="28"/>
        </w:rPr>
      </w:pPr>
    </w:p>
    <w:p w:rsidR="002A2C15" w:rsidRPr="00AF4B0D" w:rsidRDefault="002A2C15" w:rsidP="002A2C15">
      <w:pPr>
        <w:suppressAutoHyphens/>
        <w:spacing w:after="0" w:line="240" w:lineRule="auto"/>
        <w:jc w:val="center"/>
        <w:rPr>
          <w:rFonts w:cs="Times New Roman"/>
          <w:b/>
          <w:szCs w:val="24"/>
        </w:rPr>
      </w:pPr>
      <w:r w:rsidRPr="00AF4B0D">
        <w:rPr>
          <w:rFonts w:cs="Times New Roman"/>
          <w:b/>
          <w:szCs w:val="24"/>
        </w:rPr>
        <w:t xml:space="preserve">6.Степень эффективности реализации </w:t>
      </w:r>
    </w:p>
    <w:p w:rsidR="00C538BC" w:rsidRPr="00AF4B0D" w:rsidRDefault="002A2C15" w:rsidP="00CD4CCE">
      <w:pPr>
        <w:suppressAutoHyphens/>
        <w:spacing w:after="0" w:line="240" w:lineRule="auto"/>
        <w:jc w:val="center"/>
        <w:rPr>
          <w:rFonts w:cs="Times New Roman"/>
          <w:b/>
          <w:szCs w:val="24"/>
        </w:rPr>
      </w:pPr>
      <w:r w:rsidRPr="00AF4B0D">
        <w:rPr>
          <w:rFonts w:cs="Times New Roman"/>
          <w:b/>
          <w:szCs w:val="24"/>
        </w:rPr>
        <w:t xml:space="preserve">муниципальных  программ в результате интегральной оценки эффективности реализации муниципальных  программ </w:t>
      </w:r>
      <w:r w:rsidR="00BE5C37" w:rsidRPr="00AF4B0D">
        <w:rPr>
          <w:rFonts w:cs="Times New Roman"/>
          <w:b/>
          <w:szCs w:val="24"/>
        </w:rPr>
        <w:t xml:space="preserve"> </w:t>
      </w:r>
      <w:r w:rsidRPr="00AF4B0D">
        <w:rPr>
          <w:rFonts w:cs="Times New Roman"/>
          <w:b/>
          <w:szCs w:val="24"/>
        </w:rPr>
        <w:t>МО "</w:t>
      </w:r>
      <w:proofErr w:type="spellStart"/>
      <w:r w:rsidRPr="00AF4B0D">
        <w:rPr>
          <w:rFonts w:cs="Times New Roman"/>
          <w:b/>
          <w:szCs w:val="24"/>
        </w:rPr>
        <w:t>Майнский</w:t>
      </w:r>
      <w:proofErr w:type="spellEnd"/>
      <w:r w:rsidRPr="00AF4B0D">
        <w:rPr>
          <w:rFonts w:cs="Times New Roman"/>
          <w:b/>
          <w:szCs w:val="24"/>
        </w:rPr>
        <w:t xml:space="preserve"> район"</w:t>
      </w:r>
    </w:p>
    <w:p w:rsidR="00813769" w:rsidRPr="00AF4B0D" w:rsidRDefault="002A2C15" w:rsidP="004E30B0">
      <w:pPr>
        <w:spacing w:after="0" w:line="240" w:lineRule="auto"/>
        <w:ind w:firstLine="709"/>
        <w:jc w:val="both"/>
        <w:rPr>
          <w:rFonts w:cs="Times New Roman"/>
          <w:szCs w:val="24"/>
        </w:rPr>
      </w:pPr>
      <w:r w:rsidRPr="00AF4B0D">
        <w:rPr>
          <w:rFonts w:cs="Times New Roman"/>
          <w:szCs w:val="24"/>
        </w:rPr>
        <w:t xml:space="preserve">Итогом оценки эффективности </w:t>
      </w:r>
      <w:r w:rsidRPr="00AF4B0D">
        <w:rPr>
          <w:rFonts w:eastAsia="Calibri" w:cs="Times New Roman"/>
          <w:szCs w:val="24"/>
        </w:rPr>
        <w:t>муниципальных программ</w:t>
      </w:r>
      <w:r w:rsidRPr="00AF4B0D">
        <w:rPr>
          <w:rFonts w:cs="Times New Roman"/>
          <w:szCs w:val="24"/>
        </w:rPr>
        <w:t xml:space="preserve"> является интегральная оценка эффективности реализации </w:t>
      </w:r>
      <w:r w:rsidRPr="00AF4B0D">
        <w:rPr>
          <w:rFonts w:eastAsia="Calibri" w:cs="Times New Roman"/>
          <w:szCs w:val="24"/>
        </w:rPr>
        <w:t>муниципальных программ</w:t>
      </w:r>
      <w:r w:rsidRPr="00AF4B0D">
        <w:rPr>
          <w:rFonts w:cs="Times New Roman"/>
          <w:szCs w:val="24"/>
        </w:rPr>
        <w:t>.</w:t>
      </w:r>
    </w:p>
    <w:tbl>
      <w:tblPr>
        <w:tblW w:w="9923" w:type="dxa"/>
        <w:tblInd w:w="250" w:type="dxa"/>
        <w:tblLayout w:type="fixed"/>
        <w:tblLook w:val="04A0"/>
      </w:tblPr>
      <w:tblGrid>
        <w:gridCol w:w="726"/>
        <w:gridCol w:w="6362"/>
        <w:gridCol w:w="2835"/>
      </w:tblGrid>
      <w:tr w:rsidR="00813769" w:rsidRPr="00AF4B0D" w:rsidTr="00D01794">
        <w:trPr>
          <w:trHeight w:val="600"/>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AF4B0D" w:rsidRDefault="00813769" w:rsidP="00CC158A">
            <w:pPr>
              <w:spacing w:after="0" w:line="240" w:lineRule="auto"/>
              <w:jc w:val="center"/>
              <w:rPr>
                <w:rFonts w:cs="Times New Roman"/>
                <w:szCs w:val="24"/>
              </w:rPr>
            </w:pPr>
            <w:r w:rsidRPr="00AF4B0D">
              <w:rPr>
                <w:rFonts w:cs="Times New Roman"/>
                <w:szCs w:val="24"/>
              </w:rPr>
              <w:t xml:space="preserve">№ </w:t>
            </w:r>
            <w:proofErr w:type="spellStart"/>
            <w:r w:rsidRPr="00AF4B0D">
              <w:rPr>
                <w:rFonts w:cs="Times New Roman"/>
                <w:szCs w:val="24"/>
              </w:rPr>
              <w:t>п</w:t>
            </w:r>
            <w:proofErr w:type="spellEnd"/>
            <w:r w:rsidRPr="00AF4B0D">
              <w:rPr>
                <w:rFonts w:cs="Times New Roman"/>
                <w:szCs w:val="24"/>
              </w:rPr>
              <w:t>/</w:t>
            </w:r>
            <w:proofErr w:type="spellStart"/>
            <w:r w:rsidRPr="00AF4B0D">
              <w:rPr>
                <w:rFonts w:cs="Times New Roman"/>
                <w:szCs w:val="24"/>
              </w:rPr>
              <w:t>п</w:t>
            </w:r>
            <w:proofErr w:type="spellEnd"/>
          </w:p>
        </w:tc>
        <w:tc>
          <w:tcPr>
            <w:tcW w:w="6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AF4B0D" w:rsidRDefault="00813769" w:rsidP="00CC158A">
            <w:pPr>
              <w:spacing w:after="0" w:line="240" w:lineRule="auto"/>
              <w:jc w:val="center"/>
              <w:rPr>
                <w:rFonts w:cs="Times New Roman"/>
                <w:szCs w:val="24"/>
              </w:rPr>
            </w:pPr>
            <w:r w:rsidRPr="00AF4B0D">
              <w:rPr>
                <w:rFonts w:cs="Times New Roman"/>
                <w:szCs w:val="24"/>
              </w:rPr>
              <w:t>Муниципальная 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769" w:rsidRPr="00AF4B0D" w:rsidRDefault="00813769" w:rsidP="00CC158A">
            <w:pPr>
              <w:spacing w:after="0" w:line="240" w:lineRule="auto"/>
              <w:jc w:val="center"/>
              <w:rPr>
                <w:rFonts w:cs="Times New Roman"/>
                <w:szCs w:val="24"/>
              </w:rPr>
            </w:pPr>
            <w:r w:rsidRPr="00AF4B0D">
              <w:rPr>
                <w:rFonts w:eastAsia="Times New Roman" w:cs="Times New Roman"/>
                <w:color w:val="000000"/>
                <w:szCs w:val="24"/>
                <w:lang w:eastAsia="ru-RU"/>
              </w:rPr>
              <w:t>Оценка эффективности программы                          з</w:t>
            </w:r>
            <w:r w:rsidR="00BE5C37" w:rsidRPr="00AF4B0D">
              <w:rPr>
                <w:rFonts w:eastAsia="Times New Roman" w:cs="Times New Roman"/>
                <w:color w:val="000000"/>
                <w:szCs w:val="24"/>
                <w:lang w:eastAsia="ru-RU"/>
              </w:rPr>
              <w:t>а 2023</w:t>
            </w:r>
            <w:r w:rsidRPr="00AF4B0D">
              <w:rPr>
                <w:rFonts w:eastAsia="Times New Roman" w:cs="Times New Roman"/>
                <w:color w:val="000000"/>
                <w:szCs w:val="24"/>
                <w:lang w:eastAsia="ru-RU"/>
              </w:rPr>
              <w:t xml:space="preserve"> год</w:t>
            </w:r>
          </w:p>
        </w:tc>
      </w:tr>
      <w:tr w:rsidR="00813769" w:rsidRPr="00AF4B0D" w:rsidTr="00D01794">
        <w:trPr>
          <w:trHeight w:val="276"/>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813769" w:rsidRPr="00AF4B0D" w:rsidRDefault="00813769" w:rsidP="00CC158A">
            <w:pPr>
              <w:spacing w:after="0" w:line="240" w:lineRule="auto"/>
              <w:rPr>
                <w:rFonts w:cs="Times New Roman"/>
                <w:szCs w:val="24"/>
              </w:rPr>
            </w:pPr>
          </w:p>
        </w:tc>
        <w:tc>
          <w:tcPr>
            <w:tcW w:w="6362" w:type="dxa"/>
            <w:vMerge/>
            <w:tcBorders>
              <w:top w:val="single" w:sz="4" w:space="0" w:color="auto"/>
              <w:left w:val="single" w:sz="4" w:space="0" w:color="auto"/>
              <w:bottom w:val="single" w:sz="4" w:space="0" w:color="auto"/>
              <w:right w:val="single" w:sz="4" w:space="0" w:color="auto"/>
            </w:tcBorders>
            <w:vAlign w:val="center"/>
            <w:hideMark/>
          </w:tcPr>
          <w:p w:rsidR="00813769" w:rsidRPr="00AF4B0D" w:rsidRDefault="00813769" w:rsidP="00CC158A">
            <w:pPr>
              <w:spacing w:after="0" w:line="240" w:lineRule="auto"/>
              <w:rPr>
                <w:rFonts w:cs="Times New Roman"/>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13769" w:rsidRPr="00AF4B0D" w:rsidRDefault="00813769" w:rsidP="00CC158A">
            <w:pPr>
              <w:spacing w:after="0" w:line="240" w:lineRule="auto"/>
              <w:jc w:val="center"/>
              <w:rPr>
                <w:rFonts w:cs="Times New Roman"/>
                <w:szCs w:val="24"/>
              </w:rPr>
            </w:pP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A7552C" w:rsidP="00F353AC">
            <w:pPr>
              <w:spacing w:after="0" w:line="240" w:lineRule="auto"/>
              <w:jc w:val="center"/>
              <w:rPr>
                <w:rFonts w:cs="Times New Roman"/>
                <w:szCs w:val="24"/>
              </w:rPr>
            </w:pPr>
            <w:r w:rsidRPr="00AF4B0D">
              <w:rPr>
                <w:rFonts w:cs="Times New Roman"/>
                <w:szCs w:val="24"/>
              </w:rPr>
              <w:t>Высокая</w:t>
            </w:r>
            <w:r w:rsidR="00BE5C37" w:rsidRPr="00AF4B0D">
              <w:rPr>
                <w:rFonts w:cs="Times New Roman"/>
                <w:szCs w:val="24"/>
              </w:rPr>
              <w:t xml:space="preserve"> степень эффективности</w:t>
            </w: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Управление муниципальной собственностью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 </w:t>
            </w:r>
            <w:proofErr w:type="spellStart"/>
            <w:r w:rsidRPr="00AF4B0D">
              <w:rPr>
                <w:sz w:val="22"/>
                <w:szCs w:val="22"/>
              </w:rPr>
              <w:t>Майнского</w:t>
            </w:r>
            <w:proofErr w:type="spellEnd"/>
            <w:r w:rsidRPr="00AF4B0D">
              <w:rPr>
                <w:sz w:val="22"/>
                <w:szCs w:val="22"/>
              </w:rPr>
              <w:t xml:space="preserve"> района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BE5C37" w:rsidP="00F353AC">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42"/>
              <w:shd w:val="clear" w:color="auto" w:fill="auto"/>
              <w:spacing w:before="0" w:after="0" w:line="240" w:lineRule="exact"/>
              <w:ind w:right="-57"/>
              <w:jc w:val="center"/>
              <w:rPr>
                <w:rFonts w:cs="Times New Roman"/>
                <w:b w:val="0"/>
                <w:sz w:val="22"/>
                <w:szCs w:val="22"/>
              </w:rPr>
            </w:pPr>
            <w:r w:rsidRPr="00AF4B0D">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F353AC">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42"/>
              <w:shd w:val="clear" w:color="auto" w:fill="auto"/>
              <w:spacing w:before="0" w:after="0" w:line="240" w:lineRule="auto"/>
              <w:jc w:val="center"/>
              <w:rPr>
                <w:rFonts w:cs="Times New Roman"/>
                <w:b w:val="0"/>
                <w:bCs w:val="0"/>
                <w:sz w:val="22"/>
                <w:szCs w:val="22"/>
              </w:rPr>
            </w:pPr>
            <w:r w:rsidRPr="00AF4B0D">
              <w:rPr>
                <w:rFonts w:cs="Times New Roman"/>
                <w:b w:val="0"/>
                <w:bCs w:val="0"/>
                <w:sz w:val="22"/>
                <w:szCs w:val="22"/>
              </w:rPr>
              <w:t xml:space="preserve">«Комплексные меры по профилактике терроризма и экстремизма на территории муниципального образования </w:t>
            </w:r>
            <w:r w:rsidRPr="00AF4B0D">
              <w:rPr>
                <w:rFonts w:cs="Times New Roman"/>
                <w:b w:val="0"/>
                <w:bCs w:val="0"/>
                <w:sz w:val="22"/>
                <w:szCs w:val="22"/>
              </w:rPr>
              <w:lastRenderedPageBreak/>
              <w:t>«</w:t>
            </w:r>
            <w:proofErr w:type="spellStart"/>
            <w:r w:rsidRPr="00AF4B0D">
              <w:rPr>
                <w:rFonts w:cs="Times New Roman"/>
                <w:b w:val="0"/>
                <w:bCs w:val="0"/>
                <w:sz w:val="22"/>
                <w:szCs w:val="22"/>
              </w:rPr>
              <w:t>Майнский</w:t>
            </w:r>
            <w:proofErr w:type="spellEnd"/>
            <w:r w:rsidRPr="00AF4B0D">
              <w:rPr>
                <w:rFonts w:cs="Times New Roman"/>
                <w:b w:val="0"/>
                <w:bCs w:val="0"/>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BE5C37" w:rsidP="00F353AC">
            <w:pPr>
              <w:spacing w:after="0" w:line="240" w:lineRule="auto"/>
              <w:jc w:val="center"/>
              <w:rPr>
                <w:rFonts w:cs="Times New Roman"/>
                <w:szCs w:val="24"/>
              </w:rPr>
            </w:pPr>
            <w:r w:rsidRPr="00AF4B0D">
              <w:rPr>
                <w:rFonts w:cs="Times New Roman"/>
                <w:szCs w:val="24"/>
              </w:rPr>
              <w:lastRenderedPageBreak/>
              <w:t>низкая  степень эффективности</w:t>
            </w: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jc w:val="center"/>
              <w:rPr>
                <w:sz w:val="22"/>
                <w:szCs w:val="22"/>
              </w:rPr>
            </w:pPr>
            <w:r w:rsidRPr="00AF4B0D">
              <w:rPr>
                <w:sz w:val="22"/>
                <w:szCs w:val="22"/>
              </w:rPr>
              <w:t>«Комплексное развитие сельских территорий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BE5C37" w:rsidP="00F353AC">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«Программа</w:t>
            </w:r>
          </w:p>
          <w:p w:rsidR="00BE5C37" w:rsidRPr="00AF4B0D" w:rsidRDefault="00BE5C37" w:rsidP="000F0C41">
            <w:pPr>
              <w:pStyle w:val="ab"/>
              <w:spacing w:line="240" w:lineRule="exact"/>
              <w:ind w:right="-57"/>
              <w:jc w:val="center"/>
              <w:rPr>
                <w:sz w:val="22"/>
                <w:szCs w:val="22"/>
              </w:rPr>
            </w:pPr>
            <w:r w:rsidRPr="00AF4B0D">
              <w:rPr>
                <w:sz w:val="22"/>
                <w:szCs w:val="22"/>
              </w:rPr>
              <w:t>развития малых форм хозяйствования</w:t>
            </w:r>
          </w:p>
          <w:p w:rsidR="00BE5C37" w:rsidRPr="00AF4B0D" w:rsidRDefault="00BE5C37" w:rsidP="000F0C41">
            <w:pPr>
              <w:pStyle w:val="ab"/>
              <w:spacing w:line="240" w:lineRule="exact"/>
              <w:ind w:right="-57"/>
              <w:jc w:val="center"/>
              <w:rPr>
                <w:sz w:val="22"/>
                <w:szCs w:val="22"/>
              </w:rPr>
            </w:pPr>
            <w:r w:rsidRPr="00AF4B0D">
              <w:rPr>
                <w:sz w:val="22"/>
                <w:szCs w:val="22"/>
              </w:rPr>
              <w:t>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C92F72" w:rsidP="00F353AC">
            <w:pPr>
              <w:spacing w:after="0" w:line="240" w:lineRule="auto"/>
              <w:jc w:val="center"/>
              <w:rPr>
                <w:rFonts w:cs="Times New Roman"/>
                <w:szCs w:val="24"/>
              </w:rPr>
            </w:pPr>
            <w:r w:rsidRPr="00AF4B0D">
              <w:rPr>
                <w:rFonts w:cs="Times New Roman"/>
                <w:szCs w:val="24"/>
              </w:rPr>
              <w:t>Степень эффективности ниже среднего уровня</w:t>
            </w:r>
          </w:p>
        </w:tc>
      </w:tr>
      <w:tr w:rsidR="00BE5C37"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spacing w:after="0" w:line="240" w:lineRule="auto"/>
              <w:jc w:val="center"/>
              <w:rPr>
                <w:rFonts w:cs="Times New Roman"/>
                <w:sz w:val="22"/>
              </w:rPr>
            </w:pPr>
            <w:r w:rsidRPr="00AF4B0D">
              <w:rPr>
                <w:rFonts w:cs="Times New Roman"/>
                <w:sz w:val="22"/>
              </w:rPr>
              <w:t>«Содержание и ремонт муниципального жилого фонда на территории муниципальных</w:t>
            </w:r>
          </w:p>
          <w:p w:rsidR="00BE5C37" w:rsidRPr="00AF4B0D" w:rsidRDefault="00BE5C37" w:rsidP="000F0C41">
            <w:pPr>
              <w:spacing w:after="0" w:line="240" w:lineRule="auto"/>
              <w:jc w:val="center"/>
              <w:rPr>
                <w:rFonts w:cs="Times New Roman"/>
                <w:sz w:val="22"/>
              </w:rPr>
            </w:pPr>
            <w:r w:rsidRPr="00AF4B0D">
              <w:rPr>
                <w:rFonts w:cs="Times New Roman"/>
                <w:sz w:val="22"/>
              </w:rPr>
              <w:t xml:space="preserve">образований сельских поселений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E82019">
            <w:pPr>
              <w:spacing w:after="0" w:line="240" w:lineRule="auto"/>
              <w:jc w:val="center"/>
              <w:rPr>
                <w:rFonts w:cs="Times New Roman"/>
                <w:szCs w:val="24"/>
              </w:rPr>
            </w:pPr>
            <w:r w:rsidRPr="00AF4B0D">
              <w:rPr>
                <w:rFonts w:cs="Times New Roman"/>
                <w:szCs w:val="24"/>
              </w:rPr>
              <w:t xml:space="preserve">Степень эффективности </w:t>
            </w:r>
            <w:r w:rsidR="00E82019" w:rsidRPr="00AF4B0D">
              <w:rPr>
                <w:rFonts w:cs="Times New Roman"/>
                <w:szCs w:val="24"/>
              </w:rPr>
              <w:t>средняя</w:t>
            </w:r>
          </w:p>
        </w:tc>
      </w:tr>
      <w:tr w:rsidR="00BE5C37" w:rsidRPr="00AF4B0D" w:rsidTr="00D01794">
        <w:trPr>
          <w:trHeight w:val="52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tabs>
                <w:tab w:val="left" w:pos="6577"/>
              </w:tabs>
              <w:spacing w:line="240" w:lineRule="exact"/>
              <w:ind w:right="-57"/>
              <w:jc w:val="center"/>
              <w:rPr>
                <w:rFonts w:cs="Times New Roman"/>
                <w:sz w:val="22"/>
              </w:rPr>
            </w:pPr>
            <w:r w:rsidRPr="00AF4B0D">
              <w:rPr>
                <w:rFonts w:cs="Times New Roman"/>
                <w:sz w:val="22"/>
              </w:rPr>
              <w:t>«Содержание и ремонт муниципального жилого фонда на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низкая  степень эффективности</w:t>
            </w:r>
          </w:p>
        </w:tc>
      </w:tr>
      <w:tr w:rsidR="00BE5C37"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spacing w:line="240" w:lineRule="exact"/>
              <w:ind w:right="-57"/>
              <w:jc w:val="center"/>
              <w:rPr>
                <w:rFonts w:cs="Times New Roman"/>
                <w:sz w:val="22"/>
              </w:rPr>
            </w:pPr>
            <w:r w:rsidRPr="00AF4B0D">
              <w:rPr>
                <w:rFonts w:cs="Times New Roman"/>
                <w:sz w:val="22"/>
              </w:rPr>
              <w:t>«Безопасные и качественные дороги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F30509">
            <w:pPr>
              <w:spacing w:after="0" w:line="240" w:lineRule="auto"/>
              <w:jc w:val="center"/>
              <w:rPr>
                <w:rFonts w:cs="Times New Roman"/>
                <w:szCs w:val="24"/>
              </w:rPr>
            </w:pPr>
            <w:r w:rsidRPr="00AF4B0D">
              <w:rPr>
                <w:rFonts w:cs="Times New Roman"/>
                <w:szCs w:val="24"/>
              </w:rPr>
              <w:t xml:space="preserve">Степень эффективности </w:t>
            </w:r>
            <w:r w:rsidR="00F30509" w:rsidRPr="00AF4B0D">
              <w:rPr>
                <w:rFonts w:cs="Times New Roman"/>
                <w:szCs w:val="24"/>
              </w:rPr>
              <w:t>высокая</w:t>
            </w:r>
          </w:p>
        </w:tc>
      </w:tr>
      <w:tr w:rsidR="00BE5C37"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Степень эффективности ниже среднего уровня</w:t>
            </w:r>
          </w:p>
        </w:tc>
      </w:tr>
      <w:tr w:rsidR="00BE5C37" w:rsidRPr="00AF4B0D" w:rsidTr="00D01794">
        <w:trPr>
          <w:trHeight w:val="83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spacing w:line="240" w:lineRule="exact"/>
              <w:ind w:right="-57"/>
              <w:jc w:val="center"/>
              <w:rPr>
                <w:rFonts w:cs="Times New Roman"/>
                <w:sz w:val="22"/>
              </w:rPr>
            </w:pPr>
            <w:r w:rsidRPr="00AF4B0D">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04098B"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67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tabs>
                <w:tab w:val="left" w:pos="6577"/>
              </w:tabs>
              <w:spacing w:line="240" w:lineRule="exact"/>
              <w:ind w:right="-57"/>
              <w:jc w:val="center"/>
              <w:rPr>
                <w:rFonts w:cs="Times New Roman"/>
                <w:sz w:val="22"/>
              </w:rPr>
            </w:pPr>
            <w:r w:rsidRPr="00AF4B0D">
              <w:rPr>
                <w:rFonts w:cs="Times New Roman"/>
                <w:sz w:val="22"/>
              </w:rPr>
              <w:t>«Развитие благоустройства территории муниципального образования «</w:t>
            </w:r>
            <w:proofErr w:type="spellStart"/>
            <w:r w:rsidRPr="00AF4B0D">
              <w:rPr>
                <w:rFonts w:cs="Times New Roman"/>
                <w:sz w:val="22"/>
              </w:rPr>
              <w:t>Майнское</w:t>
            </w:r>
            <w:proofErr w:type="spellEnd"/>
            <w:r w:rsidRPr="00AF4B0D">
              <w:rPr>
                <w:rFonts w:cs="Times New Roman"/>
                <w:sz w:val="22"/>
              </w:rPr>
              <w:t xml:space="preserve"> городское поселение» </w:t>
            </w:r>
            <w:proofErr w:type="spellStart"/>
            <w:r w:rsidRPr="00AF4B0D">
              <w:rPr>
                <w:rFonts w:cs="Times New Roman"/>
                <w:sz w:val="22"/>
              </w:rPr>
              <w:t>Майнского</w:t>
            </w:r>
            <w:proofErr w:type="spellEnd"/>
            <w:r w:rsidRPr="00AF4B0D">
              <w:rPr>
                <w:rFonts w:cs="Times New Roman"/>
                <w:sz w:val="22"/>
              </w:rPr>
              <w:t xml:space="preserve"> района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D46B2E" w:rsidP="00CC158A">
            <w:pPr>
              <w:spacing w:after="0" w:line="240" w:lineRule="auto"/>
              <w:jc w:val="center"/>
              <w:rPr>
                <w:rFonts w:cs="Times New Roman"/>
                <w:szCs w:val="24"/>
              </w:rPr>
            </w:pPr>
            <w:r w:rsidRPr="00AF4B0D">
              <w:rPr>
                <w:rFonts w:cs="Times New Roman"/>
                <w:szCs w:val="24"/>
              </w:rPr>
              <w:t>Степень эффективности ниже среднего уровня</w:t>
            </w:r>
          </w:p>
        </w:tc>
      </w:tr>
      <w:tr w:rsidR="00BE5C37" w:rsidRPr="00AF4B0D" w:rsidTr="00D01794">
        <w:trPr>
          <w:trHeight w:val="45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ConsPlusTitle"/>
              <w:widowControl/>
              <w:spacing w:line="240" w:lineRule="exact"/>
              <w:ind w:right="-57"/>
              <w:jc w:val="center"/>
              <w:rPr>
                <w:b w:val="0"/>
                <w:sz w:val="22"/>
                <w:szCs w:val="22"/>
              </w:rPr>
            </w:pPr>
            <w:r w:rsidRPr="00AF4B0D">
              <w:rPr>
                <w:b w:val="0"/>
                <w:sz w:val="22"/>
                <w:szCs w:val="22"/>
              </w:rPr>
              <w:t>«Противодействие коррупции в муниципальном образовании</w:t>
            </w:r>
          </w:p>
          <w:p w:rsidR="00BE5C37" w:rsidRPr="00AF4B0D" w:rsidRDefault="00BE5C37" w:rsidP="000F0C41">
            <w:pPr>
              <w:pStyle w:val="ConsPlusTitle"/>
              <w:widowControl/>
              <w:spacing w:line="240" w:lineRule="exact"/>
              <w:ind w:right="-57"/>
              <w:jc w:val="center"/>
              <w:rPr>
                <w:b w:val="0"/>
                <w:sz w:val="22"/>
                <w:szCs w:val="22"/>
              </w:rPr>
            </w:pPr>
            <w:r w:rsidRPr="00AF4B0D">
              <w:rPr>
                <w:b w:val="0"/>
                <w:sz w:val="22"/>
                <w:szCs w:val="22"/>
              </w:rPr>
              <w:t>«</w:t>
            </w:r>
            <w:proofErr w:type="spellStart"/>
            <w:r w:rsidRPr="00AF4B0D">
              <w:rPr>
                <w:b w:val="0"/>
                <w:sz w:val="22"/>
                <w:szCs w:val="22"/>
              </w:rPr>
              <w:t>Майнский</w:t>
            </w:r>
            <w:proofErr w:type="spellEnd"/>
            <w:r w:rsidRPr="00AF4B0D">
              <w:rPr>
                <w:b w:val="0"/>
                <w:sz w:val="22"/>
                <w:szCs w:val="22"/>
              </w:rPr>
              <w:t xml:space="preserve"> район»</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«Забота» муниципального</w:t>
            </w:r>
          </w:p>
          <w:p w:rsidR="00BE5C37" w:rsidRPr="00AF4B0D" w:rsidRDefault="00BE5C37" w:rsidP="000F0C41">
            <w:pPr>
              <w:pStyle w:val="ab"/>
              <w:spacing w:line="240" w:lineRule="exact"/>
              <w:ind w:right="-57"/>
              <w:jc w:val="center"/>
              <w:rPr>
                <w:sz w:val="22"/>
                <w:szCs w:val="22"/>
              </w:rPr>
            </w:pPr>
            <w:r w:rsidRPr="00AF4B0D">
              <w:rPr>
                <w:sz w:val="22"/>
                <w:szCs w:val="22"/>
              </w:rPr>
              <w:t>образования «</w:t>
            </w:r>
            <w:proofErr w:type="spellStart"/>
            <w:r w:rsidRPr="00AF4B0D">
              <w:rPr>
                <w:sz w:val="22"/>
                <w:szCs w:val="22"/>
              </w:rPr>
              <w:t>Майнский</w:t>
            </w:r>
            <w:proofErr w:type="spellEnd"/>
            <w:r w:rsidRPr="00AF4B0D">
              <w:rPr>
                <w:sz w:val="22"/>
                <w:szCs w:val="22"/>
              </w:rPr>
              <w:t xml:space="preserve"> район» 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49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«Обеспечение жильём</w:t>
            </w:r>
          </w:p>
          <w:p w:rsidR="00BE5C37" w:rsidRPr="00AF4B0D" w:rsidRDefault="00BE5C37" w:rsidP="000F0C41">
            <w:pPr>
              <w:pStyle w:val="ab"/>
              <w:spacing w:line="240" w:lineRule="exact"/>
              <w:ind w:right="-57"/>
              <w:jc w:val="center"/>
              <w:rPr>
                <w:sz w:val="22"/>
                <w:szCs w:val="22"/>
              </w:rPr>
            </w:pPr>
            <w:r w:rsidRPr="00AF4B0D">
              <w:rPr>
                <w:sz w:val="22"/>
                <w:szCs w:val="22"/>
              </w:rPr>
              <w:t>молодых семей»</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BE5C37"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«Молодёжь»</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Высокая  степень эффективности</w:t>
            </w:r>
          </w:p>
        </w:tc>
      </w:tr>
      <w:tr w:rsidR="00BE5C37"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«Привлечение и закрепление</w:t>
            </w:r>
          </w:p>
          <w:p w:rsidR="00BE5C37" w:rsidRPr="00AF4B0D" w:rsidRDefault="00BE5C37" w:rsidP="000F0C41">
            <w:pPr>
              <w:pStyle w:val="ab"/>
              <w:spacing w:line="240" w:lineRule="exact"/>
              <w:ind w:right="-57"/>
              <w:jc w:val="center"/>
              <w:rPr>
                <w:sz w:val="22"/>
                <w:szCs w:val="22"/>
              </w:rPr>
            </w:pPr>
            <w:r w:rsidRPr="00AF4B0D">
              <w:rPr>
                <w:sz w:val="22"/>
                <w:szCs w:val="22"/>
              </w:rPr>
              <w:t>молодых специалистов на территории муниципального</w:t>
            </w:r>
          </w:p>
          <w:p w:rsidR="00BE5C37" w:rsidRPr="00AF4B0D" w:rsidRDefault="00BE5C37" w:rsidP="000F0C41">
            <w:pPr>
              <w:pStyle w:val="ab"/>
              <w:spacing w:line="240" w:lineRule="exact"/>
              <w:ind w:right="-57"/>
              <w:jc w:val="center"/>
              <w:rPr>
                <w:sz w:val="22"/>
                <w:szCs w:val="22"/>
              </w:rPr>
            </w:pPr>
            <w:r w:rsidRPr="00AF4B0D">
              <w:rPr>
                <w:sz w:val="22"/>
                <w:szCs w:val="22"/>
              </w:rPr>
              <w:t>образования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BE5C37" w:rsidRPr="00AF4B0D" w:rsidRDefault="00BE5C37" w:rsidP="00CC158A">
            <w:pPr>
              <w:spacing w:after="0" w:line="240" w:lineRule="auto"/>
              <w:jc w:val="center"/>
              <w:rPr>
                <w:rFonts w:cs="Times New Roman"/>
                <w:szCs w:val="24"/>
              </w:rPr>
            </w:pPr>
            <w:r w:rsidRPr="00AF4B0D">
              <w:rPr>
                <w:rFonts w:cs="Times New Roman"/>
                <w:szCs w:val="24"/>
              </w:rPr>
              <w:t>Низкая степень эффективности</w:t>
            </w:r>
          </w:p>
        </w:tc>
      </w:tr>
      <w:tr w:rsidR="00BE5C37" w:rsidRPr="00AF4B0D" w:rsidTr="00D01794">
        <w:trPr>
          <w:trHeight w:val="31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BE5C37" w:rsidRPr="00AF4B0D" w:rsidRDefault="00BE5C37"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BE5C37" w:rsidRPr="00AF4B0D" w:rsidRDefault="00BE5C37" w:rsidP="000F0C41">
            <w:pPr>
              <w:pStyle w:val="ab"/>
              <w:spacing w:line="240" w:lineRule="exact"/>
              <w:ind w:right="-57"/>
              <w:jc w:val="center"/>
              <w:rPr>
                <w:sz w:val="22"/>
                <w:szCs w:val="22"/>
              </w:rPr>
            </w:pPr>
            <w:r w:rsidRPr="00AF4B0D">
              <w:rPr>
                <w:sz w:val="22"/>
                <w:szCs w:val="22"/>
              </w:rPr>
              <w:t>Развитие муниципальной службы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p w:rsidR="00BE5C37" w:rsidRPr="00AF4B0D" w:rsidRDefault="00BE5C37" w:rsidP="000F0C41">
            <w:pPr>
              <w:pStyle w:val="ab"/>
              <w:spacing w:line="240" w:lineRule="exact"/>
              <w:ind w:right="-57"/>
              <w:jc w:val="center"/>
              <w:rPr>
                <w:sz w:val="22"/>
                <w:szCs w:val="22"/>
              </w:rPr>
            </w:pPr>
          </w:p>
        </w:tc>
        <w:tc>
          <w:tcPr>
            <w:tcW w:w="2835" w:type="dxa"/>
            <w:tcBorders>
              <w:top w:val="nil"/>
              <w:left w:val="nil"/>
              <w:bottom w:val="single" w:sz="4" w:space="0" w:color="auto"/>
              <w:right w:val="single" w:sz="4" w:space="0" w:color="auto"/>
            </w:tcBorders>
            <w:shd w:val="clear" w:color="auto" w:fill="FFFFFF" w:themeFill="background1"/>
            <w:noWrap/>
            <w:hideMark/>
          </w:tcPr>
          <w:p w:rsidR="00BE5C37" w:rsidRPr="00AF4B0D" w:rsidRDefault="00BE5C37" w:rsidP="00CC158A">
            <w:pPr>
              <w:spacing w:after="0" w:line="240" w:lineRule="auto"/>
              <w:jc w:val="center"/>
              <w:rPr>
                <w:rFonts w:cs="Times New Roman"/>
                <w:szCs w:val="24"/>
              </w:rPr>
            </w:pPr>
            <w:r w:rsidRPr="00AF4B0D">
              <w:rPr>
                <w:rFonts w:cs="Times New Roman"/>
                <w:szCs w:val="24"/>
              </w:rPr>
              <w:t>Средняя  степень эффективности</w:t>
            </w:r>
          </w:p>
        </w:tc>
      </w:tr>
      <w:tr w:rsidR="000B16A0" w:rsidRPr="00AF4B0D" w:rsidTr="00CF27EA">
        <w:trPr>
          <w:trHeight w:val="70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0B16A0" w:rsidRPr="00AF4B0D" w:rsidRDefault="000B16A0" w:rsidP="000F0C41">
            <w:pPr>
              <w:pStyle w:val="ab"/>
              <w:spacing w:line="240" w:lineRule="exact"/>
              <w:ind w:right="-57"/>
              <w:jc w:val="center"/>
              <w:rPr>
                <w:sz w:val="22"/>
                <w:szCs w:val="22"/>
              </w:rPr>
            </w:pPr>
            <w:r w:rsidRPr="00AF4B0D">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0B16A0" w:rsidRPr="00AF4B0D" w:rsidRDefault="000B16A0" w:rsidP="00CF27EA">
            <w:pPr>
              <w:spacing w:after="0" w:line="240" w:lineRule="auto"/>
              <w:jc w:val="center"/>
              <w:rPr>
                <w:rFonts w:cs="Times New Roman"/>
                <w:szCs w:val="24"/>
              </w:rPr>
            </w:pPr>
            <w:r w:rsidRPr="00AF4B0D">
              <w:rPr>
                <w:rFonts w:cs="Times New Roman"/>
                <w:szCs w:val="24"/>
              </w:rPr>
              <w:t>Степень эффективности выше среднего уровня</w:t>
            </w:r>
          </w:p>
          <w:p w:rsidR="00F537FD" w:rsidRPr="00AF4B0D" w:rsidRDefault="00F537FD" w:rsidP="00CF27EA">
            <w:pPr>
              <w:spacing w:after="0" w:line="240" w:lineRule="auto"/>
              <w:jc w:val="center"/>
              <w:rPr>
                <w:rFonts w:cs="Times New Roman"/>
                <w:szCs w:val="24"/>
              </w:rPr>
            </w:pPr>
          </w:p>
        </w:tc>
      </w:tr>
      <w:tr w:rsidR="000B16A0" w:rsidRPr="00AF4B0D" w:rsidTr="00D01794">
        <w:trPr>
          <w:trHeight w:val="64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0B16A0" w:rsidRPr="00AF4B0D" w:rsidRDefault="000B16A0" w:rsidP="000F0C41">
            <w:pPr>
              <w:spacing w:line="240" w:lineRule="exact"/>
              <w:ind w:right="-57"/>
              <w:jc w:val="center"/>
              <w:rPr>
                <w:rFonts w:cs="Times New Roman"/>
                <w:sz w:val="22"/>
              </w:rPr>
            </w:pPr>
            <w:r w:rsidRPr="00AF4B0D">
              <w:rPr>
                <w:rFonts w:cs="Times New Roman"/>
                <w:sz w:val="22"/>
              </w:rPr>
              <w:t>«Развитие физической культуры и спорта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hideMark/>
          </w:tcPr>
          <w:p w:rsidR="000B16A0" w:rsidRPr="00AF4B0D" w:rsidRDefault="000B16A0"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0B16A0" w:rsidRPr="00AF4B0D" w:rsidTr="00D01794">
        <w:trPr>
          <w:trHeight w:val="90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hideMark/>
          </w:tcPr>
          <w:p w:rsidR="000B16A0" w:rsidRPr="00AF4B0D" w:rsidRDefault="000B16A0" w:rsidP="000F0C41">
            <w:pPr>
              <w:pStyle w:val="ab"/>
              <w:spacing w:line="240" w:lineRule="exact"/>
              <w:ind w:right="-57"/>
              <w:jc w:val="center"/>
              <w:rPr>
                <w:sz w:val="22"/>
                <w:szCs w:val="22"/>
              </w:rPr>
            </w:pPr>
            <w:r w:rsidRPr="00AF4B0D">
              <w:rPr>
                <w:sz w:val="22"/>
                <w:szCs w:val="22"/>
              </w:rPr>
              <w:t>«Развитие малого и среднего предпринимательства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hideMark/>
          </w:tcPr>
          <w:p w:rsidR="000B16A0" w:rsidRPr="00AF4B0D" w:rsidRDefault="000B16A0" w:rsidP="00E82019">
            <w:pPr>
              <w:spacing w:after="0" w:line="240" w:lineRule="auto"/>
              <w:jc w:val="center"/>
              <w:rPr>
                <w:rFonts w:cs="Times New Roman"/>
                <w:szCs w:val="24"/>
              </w:rPr>
            </w:pPr>
            <w:r w:rsidRPr="00AF4B0D">
              <w:rPr>
                <w:rFonts w:cs="Times New Roman"/>
                <w:szCs w:val="24"/>
              </w:rPr>
              <w:t xml:space="preserve">Степень эффективности </w:t>
            </w:r>
            <w:r w:rsidR="00E82019" w:rsidRPr="00AF4B0D">
              <w:rPr>
                <w:rFonts w:cs="Times New Roman"/>
                <w:szCs w:val="24"/>
              </w:rPr>
              <w:t>средняя</w:t>
            </w:r>
          </w:p>
        </w:tc>
      </w:tr>
      <w:tr w:rsidR="000B16A0" w:rsidRPr="00AF4B0D" w:rsidTr="00D01794">
        <w:trPr>
          <w:trHeight w:val="936"/>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b"/>
              <w:spacing w:line="240" w:lineRule="exact"/>
              <w:ind w:right="-57"/>
              <w:jc w:val="center"/>
              <w:rPr>
                <w:sz w:val="22"/>
                <w:szCs w:val="22"/>
              </w:rPr>
            </w:pPr>
            <w:r w:rsidRPr="00AF4B0D">
              <w:rPr>
                <w:sz w:val="22"/>
                <w:szCs w:val="22"/>
              </w:rPr>
              <w:t>Гражданское общество в муниципальном образовании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E82019" w:rsidP="00E82019">
            <w:pPr>
              <w:spacing w:after="0" w:line="240" w:lineRule="auto"/>
              <w:jc w:val="center"/>
              <w:rPr>
                <w:rFonts w:cs="Times New Roman"/>
                <w:szCs w:val="24"/>
              </w:rPr>
            </w:pPr>
            <w:r w:rsidRPr="00AF4B0D">
              <w:rPr>
                <w:rFonts w:cs="Times New Roman"/>
                <w:szCs w:val="24"/>
              </w:rPr>
              <w:t>Степень эффективности ниже</w:t>
            </w:r>
            <w:r w:rsidR="000B16A0" w:rsidRPr="00AF4B0D">
              <w:rPr>
                <w:rFonts w:cs="Times New Roman"/>
                <w:szCs w:val="24"/>
              </w:rPr>
              <w:t xml:space="preserve"> среднего уровня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b"/>
              <w:spacing w:line="240" w:lineRule="exact"/>
              <w:ind w:right="-57"/>
              <w:jc w:val="center"/>
              <w:rPr>
                <w:sz w:val="22"/>
                <w:szCs w:val="22"/>
              </w:rPr>
            </w:pPr>
            <w:r w:rsidRPr="00AF4B0D">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0B16A0"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6422E1" w:rsidP="000F0C41">
            <w:pPr>
              <w:pStyle w:val="1"/>
              <w:spacing w:before="0" w:after="0" w:line="240" w:lineRule="exact"/>
              <w:ind w:right="-57"/>
              <w:rPr>
                <w:b w:val="0"/>
                <w:sz w:val="22"/>
                <w:szCs w:val="22"/>
              </w:rPr>
            </w:pPr>
            <w:hyperlink r:id="rId9" w:history="1">
              <w:r w:rsidR="000B16A0" w:rsidRPr="00AF4B0D">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0B16A0" w:rsidRPr="00AF4B0D">
                <w:rPr>
                  <w:rStyle w:val="af"/>
                  <w:b w:val="0"/>
                  <w:bCs w:val="0"/>
                  <w:color w:val="auto"/>
                  <w:sz w:val="22"/>
                  <w:szCs w:val="22"/>
                </w:rPr>
                <w:t>Майнское</w:t>
              </w:r>
              <w:proofErr w:type="spellEnd"/>
              <w:r w:rsidR="000B16A0" w:rsidRPr="00AF4B0D">
                <w:rPr>
                  <w:rStyle w:val="af"/>
                  <w:b w:val="0"/>
                  <w:bCs w:val="0"/>
                  <w:color w:val="auto"/>
                  <w:sz w:val="22"/>
                  <w:szCs w:val="22"/>
                </w:rPr>
                <w:t xml:space="preserve"> городское поселение"</w:t>
              </w:r>
            </w:hyperlink>
            <w:r w:rsidR="000B16A0" w:rsidRPr="00AF4B0D">
              <w:rPr>
                <w:b w:val="0"/>
                <w:sz w:val="22"/>
                <w:szCs w:val="22"/>
              </w:rPr>
              <w:t xml:space="preserve"> </w:t>
            </w:r>
            <w:proofErr w:type="spellStart"/>
            <w:r w:rsidR="000B16A0" w:rsidRPr="00AF4B0D">
              <w:rPr>
                <w:b w:val="0"/>
                <w:sz w:val="22"/>
                <w:szCs w:val="22"/>
              </w:rPr>
              <w:t>Майнского</w:t>
            </w:r>
            <w:proofErr w:type="spellEnd"/>
            <w:r w:rsidR="000B16A0" w:rsidRPr="00AF4B0D">
              <w:rPr>
                <w:b w:val="0"/>
                <w:sz w:val="22"/>
                <w:szCs w:val="22"/>
              </w:rPr>
              <w:t xml:space="preserve"> района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E82019" w:rsidP="00CC158A">
            <w:pPr>
              <w:spacing w:after="0" w:line="240" w:lineRule="auto"/>
              <w:jc w:val="center"/>
              <w:rPr>
                <w:rFonts w:cs="Times New Roman"/>
                <w:szCs w:val="24"/>
              </w:rPr>
            </w:pPr>
            <w:r w:rsidRPr="00AF4B0D">
              <w:rPr>
                <w:rFonts w:cs="Times New Roman"/>
                <w:szCs w:val="24"/>
              </w:rPr>
              <w:t xml:space="preserve">Низкая </w:t>
            </w:r>
            <w:r w:rsidR="000B16A0" w:rsidRPr="00AF4B0D">
              <w:rPr>
                <w:rFonts w:cs="Times New Roman"/>
                <w:szCs w:val="24"/>
              </w:rPr>
              <w:t>степень эффективности</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shd w:val="clear" w:color="auto" w:fill="FFFFFF"/>
              <w:spacing w:line="240" w:lineRule="exact"/>
              <w:ind w:right="-57"/>
              <w:jc w:val="center"/>
              <w:textAlignment w:val="baseline"/>
              <w:outlineLvl w:val="0"/>
              <w:rPr>
                <w:rFonts w:cs="Times New Roman"/>
                <w:sz w:val="22"/>
              </w:rPr>
            </w:pPr>
            <w:r w:rsidRPr="00AF4B0D">
              <w:rPr>
                <w:rFonts w:cs="Times New Roman"/>
                <w:bCs/>
                <w:kern w:val="36"/>
                <w:sz w:val="22"/>
              </w:rPr>
              <w:t>"Здоровый район"</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0B16A0" w:rsidP="00E82019">
            <w:pPr>
              <w:spacing w:after="0" w:line="240" w:lineRule="auto"/>
              <w:jc w:val="center"/>
              <w:rPr>
                <w:rFonts w:cs="Times New Roman"/>
                <w:szCs w:val="24"/>
              </w:rPr>
            </w:pPr>
            <w:r w:rsidRPr="00AF4B0D">
              <w:rPr>
                <w:rFonts w:cs="Times New Roman"/>
                <w:szCs w:val="24"/>
              </w:rPr>
              <w:t xml:space="preserve">Степень эффективности </w:t>
            </w:r>
            <w:r w:rsidR="00E82019" w:rsidRPr="00AF4B0D">
              <w:rPr>
                <w:rFonts w:cs="Times New Roman"/>
                <w:szCs w:val="24"/>
              </w:rPr>
              <w:t>средняя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tabs>
                <w:tab w:val="left" w:pos="6577"/>
              </w:tabs>
              <w:spacing w:line="240" w:lineRule="exact"/>
              <w:ind w:right="-57"/>
              <w:jc w:val="center"/>
              <w:rPr>
                <w:rFonts w:cs="Times New Roman"/>
                <w:sz w:val="22"/>
              </w:rPr>
            </w:pPr>
            <w:r w:rsidRPr="00AF4B0D">
              <w:rPr>
                <w:rFonts w:cs="Times New Roman"/>
                <w:sz w:val="22"/>
              </w:rPr>
              <w:t>Развитие культуры муниципального образования «</w:t>
            </w:r>
            <w:proofErr w:type="spellStart"/>
            <w:r w:rsidRPr="00AF4B0D">
              <w:rPr>
                <w:rFonts w:cs="Times New Roman"/>
                <w:sz w:val="22"/>
              </w:rPr>
              <w:t>Майнский</w:t>
            </w:r>
            <w:proofErr w:type="spellEnd"/>
            <w:r w:rsidRPr="00AF4B0D">
              <w:rPr>
                <w:rFonts w:cs="Times New Roman"/>
                <w:sz w:val="22"/>
              </w:rPr>
              <w:t xml:space="preserve"> район»</w:t>
            </w:r>
          </w:p>
          <w:p w:rsidR="000B16A0" w:rsidRPr="00AF4B0D" w:rsidRDefault="000B16A0" w:rsidP="000F0C41">
            <w:pPr>
              <w:spacing w:line="240" w:lineRule="exact"/>
              <w:ind w:right="-57"/>
              <w:jc w:val="center"/>
              <w:rPr>
                <w:rFonts w:cs="Times New Roman"/>
                <w:sz w:val="22"/>
              </w:rPr>
            </w:pP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0B16A0" w:rsidP="00CC158A">
            <w:pPr>
              <w:spacing w:after="0" w:line="240" w:lineRule="auto"/>
              <w:jc w:val="center"/>
              <w:rPr>
                <w:rFonts w:cs="Times New Roman"/>
                <w:szCs w:val="24"/>
              </w:rPr>
            </w:pPr>
            <w:r w:rsidRPr="00AF4B0D">
              <w:rPr>
                <w:rFonts w:cs="Times New Roman"/>
                <w:szCs w:val="24"/>
              </w:rPr>
              <w:t>Высокая степень эффективности</w:t>
            </w:r>
          </w:p>
        </w:tc>
      </w:tr>
      <w:tr w:rsidR="000B16A0" w:rsidRPr="00AF4B0D" w:rsidTr="00D01794">
        <w:trPr>
          <w:trHeight w:val="327"/>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3"/>
              <w:spacing w:before="0" w:beforeAutospacing="0" w:after="0" w:afterAutospacing="0" w:line="240" w:lineRule="exact"/>
              <w:ind w:right="-57"/>
              <w:jc w:val="center"/>
              <w:rPr>
                <w:sz w:val="22"/>
                <w:szCs w:val="22"/>
              </w:rPr>
            </w:pPr>
            <w:r w:rsidRPr="00AF4B0D">
              <w:rPr>
                <w:sz w:val="22"/>
                <w:szCs w:val="22"/>
              </w:rPr>
              <w:t>«Развитие  образования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vAlign w:val="center"/>
          </w:tcPr>
          <w:p w:rsidR="000B16A0" w:rsidRPr="00AF4B0D" w:rsidRDefault="000B16A0" w:rsidP="00CC158A">
            <w:pPr>
              <w:spacing w:after="0" w:line="240" w:lineRule="auto"/>
              <w:jc w:val="center"/>
              <w:rPr>
                <w:rFonts w:cs="Times New Roman"/>
                <w:szCs w:val="24"/>
              </w:rPr>
            </w:pPr>
            <w:r w:rsidRPr="00AF4B0D">
              <w:rPr>
                <w:rFonts w:cs="Times New Roman"/>
                <w:szCs w:val="24"/>
              </w:rPr>
              <w:t>степень эффективности средняя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shd w:val="clear" w:color="auto" w:fill="FFFFFF"/>
              <w:spacing w:line="240" w:lineRule="exact"/>
              <w:ind w:right="-57"/>
              <w:jc w:val="center"/>
              <w:rPr>
                <w:rFonts w:cs="Times New Roman"/>
                <w:sz w:val="22"/>
              </w:rPr>
            </w:pPr>
            <w:r w:rsidRPr="00AF4B0D">
              <w:rPr>
                <w:rFonts w:cs="Times New Roman"/>
                <w:sz w:val="22"/>
              </w:rPr>
              <w:t>«Профилактика правонарушений в муниципальном образовании «</w:t>
            </w:r>
            <w:proofErr w:type="spellStart"/>
            <w:r w:rsidRPr="00AF4B0D">
              <w:rPr>
                <w:rFonts w:cs="Times New Roman"/>
                <w:sz w:val="22"/>
              </w:rPr>
              <w:t>Майнский</w:t>
            </w:r>
            <w:proofErr w:type="spellEnd"/>
            <w:r w:rsidRPr="00AF4B0D">
              <w:rPr>
                <w:rFonts w:cs="Times New Roman"/>
                <w:sz w:val="22"/>
              </w:rPr>
              <w:t xml:space="preserve"> район»</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0B16A0"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3"/>
              <w:spacing w:before="0" w:beforeAutospacing="0" w:after="0" w:afterAutospacing="0" w:line="240" w:lineRule="exact"/>
              <w:ind w:right="-57"/>
              <w:jc w:val="center"/>
              <w:rPr>
                <w:sz w:val="22"/>
                <w:szCs w:val="22"/>
              </w:rPr>
            </w:pPr>
            <w:r w:rsidRPr="00AF4B0D">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AF4B0D">
              <w:rPr>
                <w:sz w:val="22"/>
                <w:szCs w:val="22"/>
              </w:rPr>
              <w:t>Майнский</w:t>
            </w:r>
            <w:proofErr w:type="spellEnd"/>
            <w:r w:rsidRPr="00AF4B0D">
              <w:rPr>
                <w:sz w:val="22"/>
                <w:szCs w:val="22"/>
              </w:rPr>
              <w:t xml:space="preserve"> район»  от чрезвычайных ситуаций природного и техногенного характера»</w:t>
            </w:r>
          </w:p>
        </w:tc>
        <w:tc>
          <w:tcPr>
            <w:tcW w:w="2835" w:type="dxa"/>
            <w:tcBorders>
              <w:top w:val="nil"/>
              <w:left w:val="nil"/>
              <w:bottom w:val="single" w:sz="4" w:space="0" w:color="auto"/>
              <w:right w:val="single" w:sz="4" w:space="0" w:color="auto"/>
            </w:tcBorders>
            <w:shd w:val="clear" w:color="auto" w:fill="FFFFFF" w:themeFill="background1"/>
            <w:noWrap/>
          </w:tcPr>
          <w:p w:rsidR="000B16A0" w:rsidRPr="00AF4B0D" w:rsidRDefault="000B16A0" w:rsidP="00CC158A">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на территории муниципального образования «</w:t>
            </w:r>
            <w:proofErr w:type="spellStart"/>
            <w:r w:rsidRPr="00AF4B0D">
              <w:rPr>
                <w:sz w:val="22"/>
                <w:szCs w:val="22"/>
              </w:rPr>
              <w:t>Майнское</w:t>
            </w:r>
            <w:proofErr w:type="spellEnd"/>
            <w:r w:rsidRPr="00AF4B0D">
              <w:rPr>
                <w:sz w:val="22"/>
                <w:szCs w:val="22"/>
              </w:rPr>
              <w:t xml:space="preserve"> городское поселение»</w:t>
            </w:r>
          </w:p>
        </w:tc>
        <w:tc>
          <w:tcPr>
            <w:tcW w:w="2835" w:type="dxa"/>
            <w:tcBorders>
              <w:top w:val="nil"/>
              <w:left w:val="nil"/>
              <w:bottom w:val="single" w:sz="4" w:space="0" w:color="auto"/>
              <w:right w:val="single" w:sz="4" w:space="0" w:color="auto"/>
            </w:tcBorders>
            <w:shd w:val="clear" w:color="auto" w:fill="FFFFFF" w:themeFill="background1"/>
            <w:noWrap/>
            <w:vAlign w:val="center"/>
          </w:tcPr>
          <w:p w:rsidR="000B16A0" w:rsidRPr="00AF4B0D" w:rsidRDefault="000B16A0" w:rsidP="00F353AC">
            <w:pPr>
              <w:spacing w:after="0" w:line="240" w:lineRule="auto"/>
              <w:jc w:val="center"/>
              <w:rPr>
                <w:rFonts w:cs="Times New Roman"/>
                <w:szCs w:val="24"/>
              </w:rPr>
            </w:pPr>
            <w:r w:rsidRPr="00AF4B0D">
              <w:rPr>
                <w:rFonts w:cs="Times New Roman"/>
                <w:szCs w:val="24"/>
              </w:rPr>
              <w:t>Степень эффективности выше среднего уровня</w:t>
            </w:r>
          </w:p>
        </w:tc>
      </w:tr>
      <w:tr w:rsidR="000B16A0" w:rsidRPr="00AF4B0D" w:rsidTr="00D01794">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0B16A0" w:rsidRPr="00AF4B0D" w:rsidRDefault="000B16A0" w:rsidP="00CC158A">
            <w:pPr>
              <w:pStyle w:val="a6"/>
              <w:numPr>
                <w:ilvl w:val="0"/>
                <w:numId w:val="21"/>
              </w:numPr>
              <w:spacing w:after="0" w:line="240" w:lineRule="auto"/>
              <w:ind w:left="0"/>
              <w:jc w:val="center"/>
              <w:rPr>
                <w:rFonts w:eastAsia="Times New Roman" w:cs="Times New Roman"/>
                <w:szCs w:val="24"/>
                <w:lang w:eastAsia="ru-RU"/>
              </w:rPr>
            </w:pPr>
          </w:p>
        </w:tc>
        <w:tc>
          <w:tcPr>
            <w:tcW w:w="6362" w:type="dxa"/>
            <w:tcBorders>
              <w:top w:val="nil"/>
              <w:left w:val="single" w:sz="4" w:space="0" w:color="auto"/>
              <w:bottom w:val="single" w:sz="4" w:space="0" w:color="auto"/>
              <w:right w:val="single" w:sz="4" w:space="0" w:color="auto"/>
            </w:tcBorders>
            <w:shd w:val="clear" w:color="auto" w:fill="FFFFFF" w:themeFill="background1"/>
          </w:tcPr>
          <w:p w:rsidR="000B16A0" w:rsidRPr="00AF4B0D" w:rsidRDefault="000B16A0" w:rsidP="000F0C41">
            <w:pPr>
              <w:pStyle w:val="a3"/>
              <w:spacing w:before="0" w:beforeAutospacing="0" w:after="0" w:afterAutospacing="0" w:line="240" w:lineRule="exact"/>
              <w:ind w:right="-57"/>
              <w:jc w:val="center"/>
              <w:rPr>
                <w:sz w:val="22"/>
                <w:szCs w:val="22"/>
              </w:rPr>
            </w:pPr>
            <w:r w:rsidRPr="00AF4B0D">
              <w:rPr>
                <w:sz w:val="22"/>
                <w:szCs w:val="22"/>
              </w:rPr>
              <w:t>«Охрана окружающей среды муниципального образования «</w:t>
            </w:r>
            <w:proofErr w:type="spellStart"/>
            <w:r w:rsidRPr="00AF4B0D">
              <w:rPr>
                <w:sz w:val="22"/>
                <w:szCs w:val="22"/>
              </w:rPr>
              <w:t>Майнский</w:t>
            </w:r>
            <w:proofErr w:type="spellEnd"/>
            <w:r w:rsidRPr="00AF4B0D">
              <w:rPr>
                <w:sz w:val="22"/>
                <w:szCs w:val="22"/>
              </w:rPr>
              <w:t xml:space="preserve"> район» Ульяновской области</w:t>
            </w:r>
          </w:p>
        </w:tc>
        <w:tc>
          <w:tcPr>
            <w:tcW w:w="2835" w:type="dxa"/>
            <w:tcBorders>
              <w:top w:val="nil"/>
              <w:left w:val="nil"/>
              <w:bottom w:val="single" w:sz="4" w:space="0" w:color="auto"/>
              <w:right w:val="single" w:sz="4" w:space="0" w:color="auto"/>
            </w:tcBorders>
            <w:shd w:val="clear" w:color="auto" w:fill="FFFFFF" w:themeFill="background1"/>
            <w:noWrap/>
            <w:vAlign w:val="center"/>
          </w:tcPr>
          <w:p w:rsidR="000B16A0" w:rsidRPr="00AF4B0D" w:rsidRDefault="000B16A0" w:rsidP="00F353AC">
            <w:pPr>
              <w:spacing w:after="0" w:line="240" w:lineRule="auto"/>
              <w:ind w:firstLine="250"/>
              <w:jc w:val="center"/>
              <w:rPr>
                <w:rFonts w:cs="Times New Roman"/>
                <w:szCs w:val="24"/>
              </w:rPr>
            </w:pPr>
            <w:r w:rsidRPr="00AF4B0D">
              <w:rPr>
                <w:rFonts w:cs="Times New Roman"/>
                <w:szCs w:val="24"/>
              </w:rPr>
              <w:t>Степень эффективности выше среднего уровня</w:t>
            </w:r>
          </w:p>
        </w:tc>
      </w:tr>
    </w:tbl>
    <w:p w:rsidR="00DB6B18" w:rsidRPr="00AF4B0D" w:rsidRDefault="00DB6B18" w:rsidP="00CC158A">
      <w:pPr>
        <w:spacing w:after="0" w:line="240" w:lineRule="auto"/>
        <w:jc w:val="center"/>
        <w:rPr>
          <w:rFonts w:cs="Times New Roman"/>
          <w:b/>
          <w:bCs/>
          <w:szCs w:val="24"/>
        </w:rPr>
      </w:pPr>
    </w:p>
    <w:p w:rsidR="009422D2" w:rsidRPr="00AF4B0D" w:rsidRDefault="00872940" w:rsidP="007B3621">
      <w:pPr>
        <w:suppressAutoHyphens/>
        <w:spacing w:after="0" w:line="240" w:lineRule="auto"/>
        <w:ind w:firstLine="709"/>
        <w:jc w:val="both"/>
        <w:rPr>
          <w:rFonts w:cs="Times New Roman"/>
          <w:szCs w:val="24"/>
        </w:rPr>
      </w:pPr>
      <w:r w:rsidRPr="00AF4B0D">
        <w:rPr>
          <w:rFonts w:cs="Times New Roman"/>
          <w:szCs w:val="24"/>
        </w:rPr>
        <w:t>Таким образом, 4</w:t>
      </w:r>
      <w:r w:rsidR="00CD4CCE" w:rsidRPr="00AF4B0D">
        <w:rPr>
          <w:rFonts w:cs="Times New Roman"/>
          <w:szCs w:val="24"/>
        </w:rPr>
        <w:t>-м</w:t>
      </w:r>
      <w:r w:rsidR="007B3621" w:rsidRPr="00AF4B0D">
        <w:rPr>
          <w:rFonts w:cs="Times New Roman"/>
          <w:szCs w:val="24"/>
        </w:rPr>
        <w:t xml:space="preserve"> </w:t>
      </w:r>
      <w:r w:rsidR="00CC158A" w:rsidRPr="00AF4B0D">
        <w:rPr>
          <w:rFonts w:eastAsia="Calibri" w:cs="Times New Roman"/>
          <w:szCs w:val="24"/>
        </w:rPr>
        <w:t>муниципальным</w:t>
      </w:r>
      <w:r w:rsidR="007B3621" w:rsidRPr="00AF4B0D">
        <w:rPr>
          <w:rFonts w:eastAsia="Calibri" w:cs="Times New Roman"/>
          <w:szCs w:val="24"/>
        </w:rPr>
        <w:t xml:space="preserve"> программам</w:t>
      </w:r>
      <w:r w:rsidR="007B3621" w:rsidRPr="00AF4B0D">
        <w:rPr>
          <w:rFonts w:cs="Times New Roman"/>
          <w:szCs w:val="24"/>
        </w:rPr>
        <w:t xml:space="preserve"> присвоена высокая степень эффективности (</w:t>
      </w:r>
      <w:r w:rsidR="00A778F4" w:rsidRPr="00AF4B0D">
        <w:rPr>
          <w:rFonts w:cs="Times New Roman"/>
          <w:szCs w:val="24"/>
        </w:rPr>
        <w:t>13</w:t>
      </w:r>
      <w:r w:rsidR="007B3621" w:rsidRPr="00AF4B0D">
        <w:rPr>
          <w:rFonts w:cs="Times New Roman"/>
          <w:szCs w:val="24"/>
        </w:rPr>
        <w:t xml:space="preserve">% от общего количества </w:t>
      </w:r>
      <w:r w:rsidR="00CC158A" w:rsidRPr="00AF4B0D">
        <w:rPr>
          <w:rFonts w:eastAsia="Calibri" w:cs="Times New Roman"/>
          <w:szCs w:val="24"/>
        </w:rPr>
        <w:t>муниципальных</w:t>
      </w:r>
      <w:r w:rsidR="007B3621" w:rsidRPr="00AF4B0D">
        <w:rPr>
          <w:rFonts w:eastAsia="Calibri" w:cs="Times New Roman"/>
          <w:szCs w:val="24"/>
        </w:rPr>
        <w:t xml:space="preserve"> программ</w:t>
      </w:r>
      <w:r w:rsidR="007B3621" w:rsidRPr="00AF4B0D">
        <w:rPr>
          <w:rFonts w:cs="Times New Roman"/>
          <w:szCs w:val="24"/>
        </w:rPr>
        <w:t xml:space="preserve">), выше среднего – </w:t>
      </w:r>
      <w:r w:rsidR="00A778F4" w:rsidRPr="00AF4B0D">
        <w:rPr>
          <w:rFonts w:cs="Times New Roman"/>
          <w:szCs w:val="24"/>
        </w:rPr>
        <w:t>14</w:t>
      </w:r>
      <w:r w:rsidR="007B3621" w:rsidRPr="00AF4B0D">
        <w:rPr>
          <w:rFonts w:cs="Times New Roman"/>
          <w:szCs w:val="24"/>
        </w:rPr>
        <w:t xml:space="preserve"> </w:t>
      </w:r>
      <w:r w:rsidR="00CC158A" w:rsidRPr="00AF4B0D">
        <w:rPr>
          <w:rFonts w:eastAsia="Calibri" w:cs="Times New Roman"/>
          <w:szCs w:val="24"/>
        </w:rPr>
        <w:t>муниципальным</w:t>
      </w:r>
      <w:r w:rsidR="007B3621" w:rsidRPr="00AF4B0D">
        <w:rPr>
          <w:rFonts w:eastAsia="Calibri" w:cs="Times New Roman"/>
          <w:szCs w:val="24"/>
        </w:rPr>
        <w:t xml:space="preserve"> программам</w:t>
      </w:r>
      <w:r w:rsidR="007B3621" w:rsidRPr="00AF4B0D">
        <w:rPr>
          <w:rFonts w:cs="Times New Roman"/>
          <w:szCs w:val="24"/>
        </w:rPr>
        <w:t xml:space="preserve"> (</w:t>
      </w:r>
      <w:r w:rsidRPr="00AF4B0D">
        <w:rPr>
          <w:rFonts w:cs="Times New Roman"/>
          <w:szCs w:val="24"/>
        </w:rPr>
        <w:t>45</w:t>
      </w:r>
      <w:r w:rsidR="00CC158A" w:rsidRPr="00AF4B0D">
        <w:rPr>
          <w:rFonts w:cs="Times New Roman"/>
          <w:szCs w:val="24"/>
        </w:rPr>
        <w:t>%), средняя степень – 5</w:t>
      </w:r>
      <w:r w:rsidR="007B3621" w:rsidRPr="00AF4B0D">
        <w:rPr>
          <w:rFonts w:cs="Times New Roman"/>
          <w:szCs w:val="24"/>
        </w:rPr>
        <w:t xml:space="preserve"> </w:t>
      </w:r>
      <w:r w:rsidR="00CC158A" w:rsidRPr="00AF4B0D">
        <w:rPr>
          <w:rFonts w:eastAsia="Calibri" w:cs="Times New Roman"/>
          <w:szCs w:val="24"/>
        </w:rPr>
        <w:t>муниципальным</w:t>
      </w:r>
      <w:r w:rsidR="007B3621" w:rsidRPr="00AF4B0D">
        <w:rPr>
          <w:rFonts w:eastAsia="Calibri" w:cs="Times New Roman"/>
          <w:szCs w:val="24"/>
        </w:rPr>
        <w:t xml:space="preserve"> программам</w:t>
      </w:r>
      <w:r w:rsidR="007B3621" w:rsidRPr="00AF4B0D">
        <w:rPr>
          <w:rFonts w:cs="Times New Roman"/>
          <w:szCs w:val="24"/>
        </w:rPr>
        <w:t xml:space="preserve"> (</w:t>
      </w:r>
      <w:r w:rsidR="00A778F4" w:rsidRPr="00AF4B0D">
        <w:rPr>
          <w:rFonts w:cs="Times New Roman"/>
          <w:szCs w:val="24"/>
        </w:rPr>
        <w:t>16</w:t>
      </w:r>
      <w:r w:rsidR="007B3621" w:rsidRPr="00AF4B0D">
        <w:rPr>
          <w:rFonts w:cs="Times New Roman"/>
          <w:szCs w:val="24"/>
        </w:rPr>
        <w:t xml:space="preserve">%), </w:t>
      </w:r>
      <w:r w:rsidR="002E3AB5" w:rsidRPr="00AF4B0D">
        <w:rPr>
          <w:rFonts w:cs="Times New Roman"/>
          <w:szCs w:val="24"/>
        </w:rPr>
        <w:t xml:space="preserve">степень ниже среднего – </w:t>
      </w:r>
      <w:r w:rsidR="00A778F4" w:rsidRPr="00AF4B0D">
        <w:rPr>
          <w:rFonts w:cs="Times New Roman"/>
          <w:szCs w:val="24"/>
        </w:rPr>
        <w:t xml:space="preserve">4 </w:t>
      </w:r>
      <w:r w:rsidR="00A778F4" w:rsidRPr="00AF4B0D">
        <w:rPr>
          <w:rFonts w:eastAsia="Calibri" w:cs="Times New Roman"/>
          <w:szCs w:val="24"/>
        </w:rPr>
        <w:t>муниципальные  программы</w:t>
      </w:r>
      <w:r w:rsidR="007B3621" w:rsidRPr="00AF4B0D">
        <w:rPr>
          <w:rFonts w:cs="Times New Roman"/>
          <w:szCs w:val="24"/>
        </w:rPr>
        <w:t xml:space="preserve"> (</w:t>
      </w:r>
      <w:r w:rsidR="00A778F4" w:rsidRPr="00AF4B0D">
        <w:rPr>
          <w:rFonts w:cs="Times New Roman"/>
          <w:szCs w:val="24"/>
        </w:rPr>
        <w:t>13%), 4</w:t>
      </w:r>
      <w:r w:rsidR="002E3AB5" w:rsidRPr="00AF4B0D">
        <w:rPr>
          <w:rFonts w:cs="Times New Roman"/>
          <w:szCs w:val="24"/>
        </w:rPr>
        <w:t xml:space="preserve"> муниципальным программам присвоена </w:t>
      </w:r>
      <w:r w:rsidR="00A778F4" w:rsidRPr="00AF4B0D">
        <w:rPr>
          <w:rFonts w:cs="Times New Roman"/>
          <w:szCs w:val="24"/>
        </w:rPr>
        <w:t>низкая степень эффективности (13</w:t>
      </w:r>
      <w:r w:rsidR="002E3AB5" w:rsidRPr="00AF4B0D">
        <w:rPr>
          <w:rFonts w:cs="Times New Roman"/>
          <w:szCs w:val="24"/>
        </w:rPr>
        <w:t>%)</w:t>
      </w:r>
      <w:r w:rsidR="009422D2" w:rsidRPr="00AF4B0D">
        <w:rPr>
          <w:rFonts w:cs="Times New Roman"/>
          <w:szCs w:val="24"/>
        </w:rPr>
        <w:t>.</w:t>
      </w:r>
    </w:p>
    <w:p w:rsidR="007B487A" w:rsidRPr="00AF4B0D" w:rsidRDefault="007B3621" w:rsidP="00CD4CCE">
      <w:pPr>
        <w:suppressAutoHyphens/>
        <w:spacing w:after="0" w:line="240" w:lineRule="auto"/>
        <w:ind w:firstLine="709"/>
        <w:jc w:val="both"/>
        <w:rPr>
          <w:rFonts w:cs="Times New Roman"/>
          <w:szCs w:val="24"/>
        </w:rPr>
      </w:pPr>
      <w:r w:rsidRPr="00AF4B0D">
        <w:rPr>
          <w:rFonts w:cs="Times New Roman"/>
          <w:szCs w:val="24"/>
        </w:rPr>
        <w:t xml:space="preserve">По результатам оценки эффективности </w:t>
      </w:r>
      <w:r w:rsidR="009422D2" w:rsidRPr="00AF4B0D">
        <w:rPr>
          <w:rFonts w:cs="Times New Roman"/>
          <w:szCs w:val="24"/>
        </w:rPr>
        <w:t>27</w:t>
      </w:r>
      <w:r w:rsidRPr="00AF4B0D">
        <w:rPr>
          <w:rFonts w:cs="Times New Roman"/>
          <w:szCs w:val="24"/>
        </w:rPr>
        <w:t xml:space="preserve"> </w:t>
      </w:r>
      <w:r w:rsidR="009422D2" w:rsidRPr="00AF4B0D">
        <w:rPr>
          <w:rFonts w:eastAsia="Calibri" w:cs="Times New Roman"/>
          <w:szCs w:val="24"/>
        </w:rPr>
        <w:t>муниципальных программ</w:t>
      </w:r>
      <w:r w:rsidRPr="00AF4B0D">
        <w:rPr>
          <w:rFonts w:cs="Times New Roman"/>
          <w:szCs w:val="24"/>
        </w:rPr>
        <w:t xml:space="preserve"> признаются эффективными. Среднее значение интегральной оценки эффективности составило </w:t>
      </w:r>
      <w:r w:rsidR="009422D2" w:rsidRPr="00AF4B0D">
        <w:rPr>
          <w:rFonts w:cs="Times New Roman"/>
          <w:szCs w:val="24"/>
        </w:rPr>
        <w:t>9</w:t>
      </w:r>
      <w:r w:rsidR="00AF4B0D" w:rsidRPr="00AF4B0D">
        <w:rPr>
          <w:rFonts w:cs="Times New Roman"/>
          <w:szCs w:val="24"/>
        </w:rPr>
        <w:t>5%, не эффективными признаются 4 муниципальные</w:t>
      </w:r>
      <w:r w:rsidR="009422D2" w:rsidRPr="00AF4B0D">
        <w:rPr>
          <w:rFonts w:cs="Times New Roman"/>
          <w:szCs w:val="24"/>
        </w:rPr>
        <w:t xml:space="preserve"> программ</w:t>
      </w:r>
      <w:r w:rsidR="00AF4B0D" w:rsidRPr="00AF4B0D">
        <w:rPr>
          <w:rFonts w:cs="Times New Roman"/>
          <w:szCs w:val="24"/>
        </w:rPr>
        <w:t>ы</w:t>
      </w:r>
      <w:r w:rsidR="009422D2" w:rsidRPr="00AF4B0D">
        <w:rPr>
          <w:rFonts w:cs="Times New Roman"/>
          <w:szCs w:val="24"/>
        </w:rPr>
        <w:t xml:space="preserve"> - среднее значение </w:t>
      </w:r>
      <w:r w:rsidR="006C02A5" w:rsidRPr="00AF4B0D">
        <w:rPr>
          <w:rFonts w:cs="Times New Roman"/>
          <w:szCs w:val="24"/>
        </w:rPr>
        <w:t>22,0</w:t>
      </w:r>
      <w:r w:rsidR="00AF4B0D" w:rsidRPr="00AF4B0D">
        <w:rPr>
          <w:rFonts w:cs="Times New Roman"/>
          <w:szCs w:val="24"/>
        </w:rPr>
        <w:t>5</w:t>
      </w:r>
      <w:r w:rsidR="006C02A5" w:rsidRPr="00AF4B0D">
        <w:rPr>
          <w:rFonts w:cs="Times New Roman"/>
          <w:szCs w:val="24"/>
        </w:rPr>
        <w:t>5%</w:t>
      </w:r>
    </w:p>
    <w:p w:rsidR="00CD4CCE" w:rsidRPr="00AF4B0D" w:rsidRDefault="00CD4CCE" w:rsidP="00CD4CCE">
      <w:pPr>
        <w:suppressAutoHyphens/>
        <w:spacing w:after="0" w:line="240" w:lineRule="auto"/>
        <w:ind w:firstLine="709"/>
        <w:jc w:val="both"/>
        <w:rPr>
          <w:rFonts w:cs="Times New Roman"/>
          <w:szCs w:val="24"/>
        </w:rPr>
      </w:pPr>
    </w:p>
    <w:p w:rsidR="00BA0BA5" w:rsidRPr="00AF4B0D" w:rsidRDefault="00BA0BA5" w:rsidP="007B4104">
      <w:pPr>
        <w:spacing w:after="0" w:line="240" w:lineRule="auto"/>
        <w:jc w:val="center"/>
        <w:rPr>
          <w:rFonts w:cs="Times New Roman"/>
          <w:b/>
          <w:bCs/>
          <w:szCs w:val="24"/>
        </w:rPr>
      </w:pPr>
      <w:r w:rsidRPr="00AF4B0D">
        <w:rPr>
          <w:rFonts w:cs="Times New Roman"/>
          <w:b/>
          <w:bCs/>
          <w:szCs w:val="24"/>
        </w:rPr>
        <w:t>7.Реализация</w:t>
      </w:r>
      <w:r w:rsidR="007B4104" w:rsidRPr="00AF4B0D">
        <w:rPr>
          <w:rFonts w:cs="Times New Roman"/>
          <w:b/>
          <w:bCs/>
          <w:szCs w:val="24"/>
        </w:rPr>
        <w:t xml:space="preserve"> муниципальных программ </w:t>
      </w:r>
    </w:p>
    <w:p w:rsidR="007B4104" w:rsidRPr="00AF4B0D" w:rsidRDefault="007B4104" w:rsidP="007B4104">
      <w:pPr>
        <w:spacing w:after="0" w:line="240" w:lineRule="auto"/>
        <w:jc w:val="center"/>
        <w:rPr>
          <w:rFonts w:cs="Times New Roman"/>
          <w:b/>
          <w:bCs/>
          <w:szCs w:val="24"/>
        </w:rPr>
      </w:pPr>
      <w:r w:rsidRPr="00AF4B0D">
        <w:rPr>
          <w:rFonts w:cs="Times New Roman"/>
          <w:b/>
          <w:bCs/>
          <w:szCs w:val="24"/>
        </w:rPr>
        <w:t>муниципального образования "</w:t>
      </w:r>
      <w:proofErr w:type="spellStart"/>
      <w:r w:rsidRPr="00AF4B0D">
        <w:rPr>
          <w:rFonts w:cs="Times New Roman"/>
          <w:b/>
          <w:bCs/>
          <w:szCs w:val="24"/>
        </w:rPr>
        <w:t>Майнский</w:t>
      </w:r>
      <w:proofErr w:type="spellEnd"/>
      <w:r w:rsidRPr="00AF4B0D">
        <w:rPr>
          <w:rFonts w:cs="Times New Roman"/>
          <w:b/>
          <w:bCs/>
          <w:szCs w:val="24"/>
        </w:rPr>
        <w:t xml:space="preserve"> район"</w:t>
      </w:r>
      <w:r w:rsidR="00BA0BA5" w:rsidRPr="00AF4B0D">
        <w:rPr>
          <w:rFonts w:cs="Times New Roman"/>
          <w:b/>
          <w:bCs/>
          <w:szCs w:val="24"/>
        </w:rPr>
        <w:t xml:space="preserve"> и муниципального образования "</w:t>
      </w:r>
      <w:proofErr w:type="spellStart"/>
      <w:r w:rsidR="00BA0BA5" w:rsidRPr="00AF4B0D">
        <w:rPr>
          <w:rFonts w:cs="Times New Roman"/>
          <w:b/>
          <w:bCs/>
          <w:szCs w:val="24"/>
        </w:rPr>
        <w:t>Майнское</w:t>
      </w:r>
      <w:proofErr w:type="spellEnd"/>
      <w:r w:rsidR="00BA0BA5" w:rsidRPr="00AF4B0D">
        <w:rPr>
          <w:rFonts w:cs="Times New Roman"/>
          <w:b/>
          <w:bCs/>
          <w:szCs w:val="24"/>
        </w:rPr>
        <w:t xml:space="preserve"> городское поселение"</w:t>
      </w:r>
    </w:p>
    <w:p w:rsidR="007B487A" w:rsidRPr="00AF4B0D" w:rsidRDefault="007B487A" w:rsidP="007B4104">
      <w:pPr>
        <w:spacing w:after="0" w:line="240" w:lineRule="auto"/>
        <w:jc w:val="center"/>
        <w:rPr>
          <w:rFonts w:cs="Times New Roman"/>
          <w:b/>
          <w:bCs/>
          <w:szCs w:val="24"/>
        </w:rPr>
      </w:pPr>
    </w:p>
    <w:p w:rsidR="007B487A" w:rsidRPr="00AF4B0D" w:rsidRDefault="007B487A" w:rsidP="007B487A">
      <w:pPr>
        <w:spacing w:after="0" w:line="240" w:lineRule="auto"/>
        <w:jc w:val="center"/>
        <w:rPr>
          <w:rFonts w:eastAsia="Times New Roman" w:cs="Times New Roman"/>
          <w:b/>
          <w:szCs w:val="24"/>
        </w:rPr>
      </w:pPr>
      <w:r w:rsidRPr="00AF4B0D">
        <w:rPr>
          <w:rFonts w:eastAsia="Times New Roman" w:cs="Times New Roman"/>
          <w:b/>
          <w:szCs w:val="24"/>
        </w:rPr>
        <w:t>1. Управление муниципальной собственностью муниципального образования «</w:t>
      </w:r>
      <w:proofErr w:type="spellStart"/>
      <w:r w:rsidRPr="00AF4B0D">
        <w:rPr>
          <w:rFonts w:eastAsia="Times New Roman" w:cs="Times New Roman"/>
          <w:b/>
          <w:szCs w:val="24"/>
        </w:rPr>
        <w:t>Майнский</w:t>
      </w:r>
      <w:proofErr w:type="spellEnd"/>
      <w:r w:rsidRPr="00AF4B0D">
        <w:rPr>
          <w:rFonts w:eastAsia="Times New Roman" w:cs="Times New Roman"/>
          <w:b/>
          <w:szCs w:val="24"/>
        </w:rPr>
        <w:t xml:space="preserve"> район» Ульяновской области на 2022-2024 годы</w:t>
      </w:r>
    </w:p>
    <w:p w:rsidR="007B487A" w:rsidRPr="00AF4B0D" w:rsidRDefault="007B487A" w:rsidP="007B487A">
      <w:pPr>
        <w:spacing w:after="0" w:line="240" w:lineRule="auto"/>
        <w:jc w:val="center"/>
        <w:rPr>
          <w:rFonts w:eastAsia="Times New Roman" w:cs="Times New Roman"/>
          <w:b/>
          <w:szCs w:val="24"/>
        </w:rPr>
      </w:pPr>
    </w:p>
    <w:p w:rsidR="007B487A" w:rsidRPr="00AF4B0D" w:rsidRDefault="007B487A" w:rsidP="007B487A">
      <w:pPr>
        <w:pStyle w:val="ab"/>
        <w:ind w:firstLine="708"/>
        <w:rPr>
          <w:szCs w:val="24"/>
        </w:rPr>
      </w:pPr>
      <w:r w:rsidRPr="00AF4B0D">
        <w:t xml:space="preserve">Ответственный исполнитель муниципальной программы – </w:t>
      </w:r>
      <w:r w:rsidRPr="00AF4B0D">
        <w:rPr>
          <w:szCs w:val="24"/>
        </w:rPr>
        <w:t xml:space="preserve">МУ «КУМИЗО» </w:t>
      </w:r>
      <w:r w:rsidRPr="00AF4B0D">
        <w:t>МО «</w:t>
      </w:r>
      <w:proofErr w:type="spellStart"/>
      <w:r w:rsidRPr="00AF4B0D">
        <w:t>Майнский</w:t>
      </w:r>
      <w:proofErr w:type="spellEnd"/>
      <w:r w:rsidRPr="00AF4B0D">
        <w:t xml:space="preserve"> район»</w:t>
      </w:r>
    </w:p>
    <w:p w:rsidR="007B487A" w:rsidRPr="00AF4B0D" w:rsidRDefault="007B487A" w:rsidP="007B487A">
      <w:pPr>
        <w:spacing w:after="0" w:line="240" w:lineRule="auto"/>
        <w:ind w:firstLine="709"/>
        <w:jc w:val="both"/>
        <w:rPr>
          <w:rFonts w:eastAsia="Times New Roman" w:cs="Times New Roman"/>
          <w:iCs/>
          <w:szCs w:val="24"/>
        </w:rPr>
      </w:pPr>
      <w:r w:rsidRPr="00AF4B0D">
        <w:rPr>
          <w:rFonts w:eastAsia="Times New Roman" w:cs="Times New Roman"/>
          <w:iCs/>
          <w:szCs w:val="24"/>
        </w:rPr>
        <w:t>Основной целью программы является обеспечение   контроля    за    управлением муниципальным  имуществом.</w:t>
      </w:r>
    </w:p>
    <w:p w:rsidR="007B487A" w:rsidRPr="00AF4B0D" w:rsidRDefault="007B487A" w:rsidP="007B487A">
      <w:pPr>
        <w:spacing w:after="0" w:line="240" w:lineRule="auto"/>
        <w:jc w:val="center"/>
        <w:rPr>
          <w:rFonts w:cs="Times New Roman"/>
          <w:b/>
          <w:szCs w:val="24"/>
        </w:rPr>
      </w:pPr>
      <w:r w:rsidRPr="00AF4B0D">
        <w:rPr>
          <w:rFonts w:cs="Times New Roman"/>
          <w:b/>
          <w:szCs w:val="24"/>
        </w:rPr>
        <w:t>Результаты эффективно</w:t>
      </w:r>
      <w:r w:rsidR="00131050" w:rsidRPr="00AF4B0D">
        <w:rPr>
          <w:rFonts w:cs="Times New Roman"/>
          <w:b/>
          <w:szCs w:val="24"/>
        </w:rPr>
        <w:t>сти реализации программы  в 2023</w:t>
      </w:r>
      <w:r w:rsidRPr="00AF4B0D">
        <w:rPr>
          <w:rFonts w:cs="Times New Roman"/>
          <w:b/>
          <w:szCs w:val="24"/>
        </w:rPr>
        <w:t xml:space="preserve"> году</w:t>
      </w:r>
    </w:p>
    <w:tbl>
      <w:tblPr>
        <w:tblW w:w="10200" w:type="dxa"/>
        <w:tblInd w:w="97" w:type="dxa"/>
        <w:tblLook w:val="04A0"/>
      </w:tblPr>
      <w:tblGrid>
        <w:gridCol w:w="4200"/>
        <w:gridCol w:w="1440"/>
        <w:gridCol w:w="960"/>
        <w:gridCol w:w="2200"/>
        <w:gridCol w:w="1400"/>
      </w:tblGrid>
      <w:tr w:rsidR="00131050" w:rsidRPr="00AF4B0D" w:rsidTr="00131050">
        <w:trPr>
          <w:trHeight w:val="408"/>
        </w:trPr>
        <w:tc>
          <w:tcPr>
            <w:tcW w:w="4200" w:type="dxa"/>
            <w:tcBorders>
              <w:top w:val="single" w:sz="8" w:space="0" w:color="auto"/>
              <w:left w:val="single" w:sz="8" w:space="0" w:color="auto"/>
              <w:bottom w:val="single" w:sz="8" w:space="0" w:color="auto"/>
              <w:right w:val="single" w:sz="8" w:space="0" w:color="auto"/>
            </w:tcBorders>
            <w:shd w:val="clear" w:color="000000" w:fill="EAF1DD"/>
            <w:hideMark/>
          </w:tcPr>
          <w:p w:rsidR="00131050" w:rsidRPr="00AF4B0D" w:rsidRDefault="00131050" w:rsidP="0013105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lastRenderedPageBreak/>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100,309</w:t>
            </w:r>
          </w:p>
        </w:tc>
        <w:tc>
          <w:tcPr>
            <w:tcW w:w="3600" w:type="dxa"/>
            <w:gridSpan w:val="2"/>
            <w:tcBorders>
              <w:top w:val="single" w:sz="8" w:space="0" w:color="auto"/>
              <w:left w:val="nil"/>
              <w:bottom w:val="single" w:sz="8" w:space="0" w:color="auto"/>
              <w:right w:val="single" w:sz="8" w:space="0" w:color="000000"/>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высокая  степень эффективности</w:t>
            </w:r>
          </w:p>
        </w:tc>
      </w:tr>
      <w:tr w:rsidR="00131050" w:rsidRPr="00AF4B0D" w:rsidTr="00131050">
        <w:trPr>
          <w:trHeight w:val="258"/>
        </w:trPr>
        <w:tc>
          <w:tcPr>
            <w:tcW w:w="4200" w:type="dxa"/>
            <w:tcBorders>
              <w:top w:val="nil"/>
              <w:left w:val="single" w:sz="8" w:space="0" w:color="auto"/>
              <w:bottom w:val="single" w:sz="8" w:space="0" w:color="auto"/>
              <w:right w:val="single" w:sz="8" w:space="0" w:color="auto"/>
            </w:tcBorders>
            <w:shd w:val="clear" w:color="000000" w:fill="EAF1DD"/>
            <w:hideMark/>
          </w:tcPr>
          <w:p w:rsidR="00131050" w:rsidRPr="00AF4B0D" w:rsidRDefault="00131050" w:rsidP="0013105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103,03%</w:t>
            </w:r>
          </w:p>
        </w:tc>
      </w:tr>
      <w:tr w:rsidR="00131050" w:rsidRPr="00AF4B0D" w:rsidTr="00131050">
        <w:trPr>
          <w:trHeight w:val="545"/>
        </w:trPr>
        <w:tc>
          <w:tcPr>
            <w:tcW w:w="4200" w:type="dxa"/>
            <w:tcBorders>
              <w:top w:val="nil"/>
              <w:left w:val="single" w:sz="8" w:space="0" w:color="auto"/>
              <w:bottom w:val="single" w:sz="8" w:space="0" w:color="auto"/>
              <w:right w:val="single" w:sz="8" w:space="0" w:color="auto"/>
            </w:tcBorders>
            <w:shd w:val="clear" w:color="000000" w:fill="EAF1DD"/>
            <w:hideMark/>
          </w:tcPr>
          <w:p w:rsidR="00131050" w:rsidRPr="00AF4B0D" w:rsidRDefault="00131050" w:rsidP="0013105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31050" w:rsidRPr="00AF4B0D" w:rsidTr="00131050">
        <w:trPr>
          <w:trHeight w:val="269"/>
        </w:trPr>
        <w:tc>
          <w:tcPr>
            <w:tcW w:w="4200" w:type="dxa"/>
            <w:tcBorders>
              <w:top w:val="nil"/>
              <w:left w:val="single" w:sz="8" w:space="0" w:color="auto"/>
              <w:bottom w:val="nil"/>
              <w:right w:val="single" w:sz="8" w:space="0" w:color="auto"/>
            </w:tcBorders>
            <w:shd w:val="clear" w:color="000000" w:fill="EAF1DD"/>
            <w:hideMark/>
          </w:tcPr>
          <w:p w:rsidR="00131050" w:rsidRPr="00AF4B0D" w:rsidRDefault="00131050" w:rsidP="0013105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200" w:type="dxa"/>
            <w:tcBorders>
              <w:top w:val="nil"/>
              <w:left w:val="nil"/>
              <w:bottom w:val="single" w:sz="8" w:space="0" w:color="auto"/>
              <w:right w:val="nil"/>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131050" w:rsidRPr="00AF4B0D" w:rsidTr="00131050">
        <w:trPr>
          <w:trHeight w:val="324"/>
        </w:trPr>
        <w:tc>
          <w:tcPr>
            <w:tcW w:w="42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1050" w:rsidRPr="00AF4B0D" w:rsidRDefault="00131050" w:rsidP="0013105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160" w:type="dxa"/>
            <w:gridSpan w:val="2"/>
            <w:tcBorders>
              <w:top w:val="single" w:sz="8" w:space="0" w:color="auto"/>
              <w:left w:val="nil"/>
              <w:bottom w:val="single" w:sz="8" w:space="0" w:color="auto"/>
              <w:right w:val="single" w:sz="8" w:space="0" w:color="000000"/>
            </w:tcBorders>
            <w:shd w:val="clear" w:color="000000" w:fill="EAF1DD"/>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31050" w:rsidRPr="00AF4B0D" w:rsidTr="00131050">
        <w:trPr>
          <w:trHeight w:val="372"/>
        </w:trPr>
        <w:tc>
          <w:tcPr>
            <w:tcW w:w="4200" w:type="dxa"/>
            <w:vMerge/>
            <w:tcBorders>
              <w:top w:val="single" w:sz="8" w:space="0" w:color="auto"/>
              <w:left w:val="single" w:sz="8" w:space="0" w:color="auto"/>
              <w:bottom w:val="single" w:sz="8" w:space="0" w:color="000000"/>
              <w:right w:val="single" w:sz="8" w:space="0" w:color="auto"/>
            </w:tcBorders>
            <w:vAlign w:val="center"/>
            <w:hideMark/>
          </w:tcPr>
          <w:p w:rsidR="00131050" w:rsidRPr="00AF4B0D" w:rsidRDefault="00131050" w:rsidP="00131050">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350</w:t>
            </w:r>
          </w:p>
        </w:tc>
        <w:tc>
          <w:tcPr>
            <w:tcW w:w="31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350</w:t>
            </w:r>
          </w:p>
        </w:tc>
        <w:tc>
          <w:tcPr>
            <w:tcW w:w="1400" w:type="dxa"/>
            <w:tcBorders>
              <w:top w:val="single" w:sz="4" w:space="0" w:color="auto"/>
              <w:left w:val="single" w:sz="4" w:space="0" w:color="auto"/>
              <w:bottom w:val="single" w:sz="4" w:space="0" w:color="auto"/>
              <w:right w:val="single" w:sz="4" w:space="0" w:color="auto"/>
            </w:tcBorders>
            <w:shd w:val="clear" w:color="000000" w:fill="EAF1DD"/>
            <w:noWrap/>
            <w:hideMark/>
          </w:tcPr>
          <w:p w:rsidR="00131050" w:rsidRPr="00AF4B0D" w:rsidRDefault="00131050" w:rsidP="0013105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131050" w:rsidRPr="00AF4B0D" w:rsidRDefault="00131050" w:rsidP="007B487A">
      <w:pPr>
        <w:spacing w:after="0" w:line="240" w:lineRule="auto"/>
        <w:jc w:val="center"/>
        <w:rPr>
          <w:rFonts w:cs="Times New Roman"/>
          <w:b/>
          <w:szCs w:val="24"/>
        </w:rPr>
      </w:pPr>
    </w:p>
    <w:p w:rsidR="007B487A" w:rsidRPr="00AF4B0D" w:rsidRDefault="007B487A" w:rsidP="007B487A">
      <w:pPr>
        <w:spacing w:after="0" w:line="240" w:lineRule="auto"/>
        <w:ind w:firstLine="709"/>
        <w:jc w:val="both"/>
        <w:rPr>
          <w:rFonts w:eastAsia="Times New Roman" w:cs="Times New Roman"/>
          <w:szCs w:val="24"/>
        </w:rPr>
      </w:pPr>
    </w:p>
    <w:p w:rsidR="001F416F" w:rsidRPr="00AF4B0D" w:rsidRDefault="001F416F" w:rsidP="007B487A">
      <w:pPr>
        <w:spacing w:after="0" w:line="240" w:lineRule="auto"/>
        <w:ind w:firstLine="709"/>
        <w:jc w:val="both"/>
        <w:rPr>
          <w:rFonts w:eastAsia="Times New Roman" w:cs="Times New Roman"/>
          <w:szCs w:val="24"/>
        </w:rPr>
      </w:pPr>
      <w:r w:rsidRPr="00AF4B0D">
        <w:rPr>
          <w:rFonts w:eastAsia="Times New Roman" w:cs="Times New Roman"/>
          <w:szCs w:val="24"/>
        </w:rPr>
        <w:t>На реализацию</w:t>
      </w:r>
      <w:r w:rsidR="00131050" w:rsidRPr="00AF4B0D">
        <w:rPr>
          <w:rFonts w:eastAsia="Times New Roman" w:cs="Times New Roman"/>
          <w:szCs w:val="24"/>
        </w:rPr>
        <w:t>  муниципальной программы в 2023</w:t>
      </w:r>
      <w:r w:rsidRPr="00AF4B0D">
        <w:rPr>
          <w:rFonts w:eastAsia="Times New Roman" w:cs="Times New Roman"/>
          <w:szCs w:val="24"/>
        </w:rPr>
        <w:t xml:space="preserve"> году было предусмотрено в бюджете МО «</w:t>
      </w:r>
      <w:proofErr w:type="spellStart"/>
      <w:r w:rsidRPr="00AF4B0D">
        <w:rPr>
          <w:rFonts w:eastAsia="Times New Roman" w:cs="Times New Roman"/>
          <w:szCs w:val="24"/>
        </w:rPr>
        <w:t>Майнский</w:t>
      </w:r>
      <w:proofErr w:type="spellEnd"/>
      <w:r w:rsidRPr="00AF4B0D">
        <w:rPr>
          <w:rFonts w:eastAsia="Times New Roman" w:cs="Times New Roman"/>
          <w:szCs w:val="24"/>
        </w:rPr>
        <w:t xml:space="preserve"> район»  </w:t>
      </w:r>
      <w:r w:rsidR="00131050" w:rsidRPr="00AF4B0D">
        <w:rPr>
          <w:rFonts w:eastAsia="Times New Roman" w:cs="Times New Roman"/>
          <w:szCs w:val="24"/>
        </w:rPr>
        <w:t>350</w:t>
      </w:r>
      <w:r w:rsidRPr="00AF4B0D">
        <w:rPr>
          <w:rFonts w:eastAsia="Times New Roman" w:cs="Times New Roman"/>
          <w:szCs w:val="24"/>
        </w:rPr>
        <w:t xml:space="preserve"> тыс. руб. В отчётном периоде освоение средств бюджета составило 100 % от запланированного объёма финансирования.</w:t>
      </w:r>
    </w:p>
    <w:p w:rsidR="007B487A" w:rsidRPr="00AF4B0D" w:rsidRDefault="007B487A" w:rsidP="007B487A">
      <w:pPr>
        <w:spacing w:after="0" w:line="240" w:lineRule="auto"/>
        <w:ind w:firstLine="709"/>
        <w:jc w:val="both"/>
        <w:rPr>
          <w:rFonts w:eastAsia="Times New Roman" w:cs="Times New Roman"/>
          <w:szCs w:val="24"/>
        </w:rPr>
      </w:pPr>
      <w:r w:rsidRPr="00AF4B0D">
        <w:rPr>
          <w:rFonts w:eastAsia="Times New Roman" w:cs="Times New Roman"/>
          <w:szCs w:val="24"/>
        </w:rPr>
        <w:t>В рам</w:t>
      </w:r>
      <w:r w:rsidR="00131050" w:rsidRPr="00AF4B0D">
        <w:rPr>
          <w:rFonts w:eastAsia="Times New Roman" w:cs="Times New Roman"/>
          <w:szCs w:val="24"/>
        </w:rPr>
        <w:t>ках реализации программы в  2023</w:t>
      </w:r>
      <w:r w:rsidRPr="00AF4B0D">
        <w:rPr>
          <w:rFonts w:eastAsia="Times New Roman" w:cs="Times New Roman"/>
          <w:szCs w:val="24"/>
        </w:rPr>
        <w:t xml:space="preserve"> году профинансированы следующие мероприятия:</w:t>
      </w:r>
    </w:p>
    <w:p w:rsidR="007B487A" w:rsidRPr="00AF4B0D" w:rsidRDefault="007B487A" w:rsidP="007B487A">
      <w:pPr>
        <w:spacing w:after="0" w:line="240" w:lineRule="auto"/>
        <w:ind w:firstLine="709"/>
        <w:jc w:val="both"/>
        <w:rPr>
          <w:rFonts w:eastAsia="Times New Roman" w:cs="Times New Roman"/>
          <w:szCs w:val="24"/>
        </w:rPr>
      </w:pPr>
      <w:r w:rsidRPr="00AF4B0D">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AF4B0D">
        <w:rPr>
          <w:rFonts w:eastAsia="Times New Roman" w:cs="Times New Roman"/>
          <w:szCs w:val="24"/>
        </w:rPr>
        <w:t>Майнский</w:t>
      </w:r>
      <w:proofErr w:type="spellEnd"/>
      <w:r w:rsidRPr="00AF4B0D">
        <w:rPr>
          <w:rFonts w:eastAsia="Times New Roman" w:cs="Times New Roman"/>
          <w:szCs w:val="24"/>
        </w:rPr>
        <w:t xml:space="preserve"> район» Ульяновской области - </w:t>
      </w:r>
      <w:r w:rsidR="00131050" w:rsidRPr="00AF4B0D">
        <w:rPr>
          <w:rFonts w:eastAsia="Times New Roman" w:cs="Times New Roman"/>
          <w:szCs w:val="24"/>
        </w:rPr>
        <w:t>275</w:t>
      </w:r>
      <w:r w:rsidRPr="00AF4B0D">
        <w:rPr>
          <w:rFonts w:eastAsia="Times New Roman" w:cs="Times New Roman"/>
          <w:szCs w:val="24"/>
        </w:rPr>
        <w:t xml:space="preserve"> тыс. рублей</w:t>
      </w:r>
    </w:p>
    <w:p w:rsidR="001F416F" w:rsidRPr="00AF4B0D" w:rsidRDefault="007B487A" w:rsidP="007B487A">
      <w:pPr>
        <w:tabs>
          <w:tab w:val="left" w:pos="709"/>
        </w:tabs>
        <w:spacing w:after="0" w:line="240" w:lineRule="auto"/>
        <w:ind w:firstLine="709"/>
        <w:jc w:val="both"/>
        <w:rPr>
          <w:rFonts w:eastAsia="Times New Roman"/>
          <w:szCs w:val="24"/>
          <w:lang w:eastAsia="ru-RU"/>
        </w:rPr>
      </w:pPr>
      <w:r w:rsidRPr="00AF4B0D">
        <w:rPr>
          <w:rFonts w:eastAsia="Times New Roman" w:cs="Times New Roman"/>
          <w:szCs w:val="24"/>
        </w:rPr>
        <w:t>-организация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организация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AF4B0D">
        <w:rPr>
          <w:rFonts w:eastAsia="Times New Roman" w:cs="Times New Roman"/>
          <w:szCs w:val="24"/>
        </w:rPr>
        <w:t>Майнский</w:t>
      </w:r>
      <w:proofErr w:type="spellEnd"/>
      <w:r w:rsidRPr="00AF4B0D">
        <w:rPr>
          <w:rFonts w:eastAsia="Times New Roman" w:cs="Times New Roman"/>
          <w:szCs w:val="24"/>
        </w:rPr>
        <w:t xml:space="preserve"> район» Ульяновской области, публикации информационных сообщений о проведении аукционов - </w:t>
      </w:r>
      <w:r w:rsidR="00131050" w:rsidRPr="00AF4B0D">
        <w:rPr>
          <w:rFonts w:eastAsia="Times New Roman" w:cs="Times New Roman"/>
          <w:szCs w:val="24"/>
        </w:rPr>
        <w:t>75</w:t>
      </w:r>
      <w:r w:rsidRPr="00AF4B0D">
        <w:rPr>
          <w:rFonts w:eastAsia="Times New Roman" w:cs="Times New Roman"/>
          <w:szCs w:val="24"/>
        </w:rPr>
        <w:t xml:space="preserve"> тыс. рублей</w:t>
      </w:r>
      <w:r w:rsidRPr="00AF4B0D">
        <w:rPr>
          <w:rFonts w:eastAsia="Times New Roman"/>
          <w:szCs w:val="24"/>
          <w:lang w:eastAsia="ru-RU"/>
        </w:rPr>
        <w:t xml:space="preserve"> </w:t>
      </w:r>
    </w:p>
    <w:p w:rsidR="001F416F" w:rsidRPr="00AF4B0D" w:rsidRDefault="00131050" w:rsidP="001F416F">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1F416F" w:rsidRPr="00AF4B0D">
        <w:rPr>
          <w:rFonts w:eastAsia="Times New Roman" w:cs="Times New Roman"/>
          <w:color w:val="000000" w:themeColor="text1"/>
          <w:szCs w:val="24"/>
          <w:lang w:eastAsia="ru-RU"/>
        </w:rPr>
        <w:t xml:space="preserve"> год уст</w:t>
      </w:r>
      <w:r w:rsidRPr="00AF4B0D">
        <w:rPr>
          <w:rFonts w:eastAsia="Times New Roman" w:cs="Times New Roman"/>
          <w:color w:val="000000" w:themeColor="text1"/>
          <w:szCs w:val="24"/>
          <w:lang w:eastAsia="ru-RU"/>
        </w:rPr>
        <w:t>ановлены и достигнуты значения 4</w:t>
      </w:r>
      <w:r w:rsidR="001F416F" w:rsidRPr="00AF4B0D">
        <w:rPr>
          <w:rFonts w:eastAsia="Times New Roman" w:cs="Times New Roman"/>
          <w:color w:val="000000" w:themeColor="text1"/>
          <w:szCs w:val="24"/>
          <w:lang w:eastAsia="ru-RU"/>
        </w:rPr>
        <w:t xml:space="preserve"> из 4 целевых индикаторов.</w:t>
      </w:r>
      <w:r w:rsidR="001F416F" w:rsidRPr="00AF4B0D">
        <w:rPr>
          <w:rFonts w:ascii="PT Astra Serif" w:eastAsia="Times New Roman" w:hAnsi="PT Astra Serif" w:cs="Calibri"/>
          <w:color w:val="000000" w:themeColor="text1"/>
          <w:sz w:val="28"/>
          <w:szCs w:val="28"/>
          <w:lang w:eastAsia="ru-RU"/>
        </w:rPr>
        <w:t xml:space="preserve"> </w:t>
      </w:r>
      <w:r w:rsidR="001F416F" w:rsidRPr="00AF4B0D">
        <w:rPr>
          <w:rFonts w:eastAsia="Times New Roman" w:cs="Times New Roman"/>
          <w:color w:val="000000" w:themeColor="text1"/>
          <w:szCs w:val="24"/>
          <w:lang w:eastAsia="ru-RU"/>
        </w:rPr>
        <w:t>Степень достижения годовых значений це</w:t>
      </w:r>
      <w:r w:rsidRPr="00AF4B0D">
        <w:rPr>
          <w:rFonts w:eastAsia="Times New Roman" w:cs="Times New Roman"/>
          <w:color w:val="000000" w:themeColor="text1"/>
          <w:szCs w:val="24"/>
          <w:lang w:eastAsia="ru-RU"/>
        </w:rPr>
        <w:t>левых индикаторов составила 103</w:t>
      </w:r>
      <w:r w:rsidR="001F416F" w:rsidRPr="00AF4B0D">
        <w:rPr>
          <w:rFonts w:eastAsia="Times New Roman" w:cs="Times New Roman"/>
          <w:color w:val="000000" w:themeColor="text1"/>
          <w:szCs w:val="24"/>
          <w:lang w:eastAsia="ru-RU"/>
        </w:rPr>
        <w:t>%.</w:t>
      </w:r>
    </w:p>
    <w:p w:rsidR="001F416F" w:rsidRPr="00AF4B0D" w:rsidRDefault="001F416F"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7B487A" w:rsidRPr="00AF4B0D" w:rsidTr="00D01794">
        <w:trPr>
          <w:trHeight w:val="1511"/>
        </w:trPr>
        <w:tc>
          <w:tcPr>
            <w:tcW w:w="434" w:type="dxa"/>
            <w:hideMark/>
          </w:tcPr>
          <w:p w:rsidR="001F416F" w:rsidRPr="00AF4B0D" w:rsidRDefault="001F416F" w:rsidP="00F353AC">
            <w:pPr>
              <w:jc w:val="center"/>
              <w:rPr>
                <w:rFonts w:eastAsia="Times New Roman" w:cs="Times New Roman"/>
                <w:b/>
                <w:bCs/>
                <w:color w:val="000000" w:themeColor="text1"/>
                <w:sz w:val="20"/>
                <w:szCs w:val="20"/>
              </w:rPr>
            </w:pPr>
          </w:p>
          <w:p w:rsidR="007B487A" w:rsidRPr="00AF4B0D" w:rsidRDefault="007B487A" w:rsidP="00F353A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br/>
              <w:t> №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п</w:t>
            </w:r>
            <w:proofErr w:type="spellEnd"/>
            <w:r w:rsidRPr="00AF4B0D">
              <w:rPr>
                <w:rFonts w:eastAsia="Times New Roman" w:cs="Times New Roman"/>
                <w:b/>
                <w:bCs/>
                <w:color w:val="000000" w:themeColor="text1"/>
                <w:sz w:val="20"/>
                <w:szCs w:val="20"/>
              </w:rPr>
              <w:t>/</w:t>
            </w:r>
            <w:proofErr w:type="spellStart"/>
            <w:r w:rsidRPr="00AF4B0D">
              <w:rPr>
                <w:rFonts w:eastAsia="Times New Roman" w:cs="Times New Roman"/>
                <w:b/>
                <w:bCs/>
                <w:color w:val="000000" w:themeColor="text1"/>
                <w:sz w:val="20"/>
                <w:szCs w:val="20"/>
              </w:rPr>
              <w:t>п</w:t>
            </w:r>
            <w:proofErr w:type="spellEnd"/>
          </w:p>
        </w:tc>
        <w:tc>
          <w:tcPr>
            <w:tcW w:w="3218" w:type="dxa"/>
            <w:hideMark/>
          </w:tcPr>
          <w:p w:rsidR="007B487A" w:rsidRPr="00AF4B0D" w:rsidRDefault="007B487A" w:rsidP="00F353AC">
            <w:pPr>
              <w:jc w:val="center"/>
              <w:rPr>
                <w:rFonts w:eastAsia="Times New Roman" w:cs="Times New Roman"/>
                <w:b/>
                <w:bCs/>
                <w:color w:val="000000" w:themeColor="text1"/>
                <w:sz w:val="20"/>
                <w:szCs w:val="20"/>
              </w:rPr>
            </w:pPr>
            <w:r w:rsidRPr="00AF4B0D">
              <w:rPr>
                <w:rFonts w:eastAsia="Times New Roman" w:cs="Times New Roman"/>
                <w:b/>
                <w:bCs/>
                <w:color w:val="000000" w:themeColor="text1"/>
                <w:sz w:val="20"/>
                <w:szCs w:val="20"/>
              </w:rPr>
              <w:t>Наименование   </w:t>
            </w:r>
            <w:r w:rsidRPr="00AF4B0D">
              <w:rPr>
                <w:rFonts w:eastAsia="Times New Roman" w:cs="Times New Roman"/>
                <w:b/>
                <w:bCs/>
                <w:color w:val="000000" w:themeColor="text1"/>
                <w:sz w:val="20"/>
                <w:szCs w:val="20"/>
              </w:rPr>
              <w:br/>
              <w:t> целевого     </w:t>
            </w:r>
          </w:p>
          <w:p w:rsidR="007B487A" w:rsidRPr="00AF4B0D" w:rsidRDefault="007B487A" w:rsidP="00F353AC">
            <w:pP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показателя</w:t>
            </w:r>
          </w:p>
        </w:tc>
        <w:tc>
          <w:tcPr>
            <w:tcW w:w="709" w:type="dxa"/>
            <w:hideMark/>
          </w:tcPr>
          <w:p w:rsidR="007B487A" w:rsidRPr="00AF4B0D" w:rsidRDefault="007B487A" w:rsidP="00F353A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Ед.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изм</w:t>
            </w:r>
            <w:proofErr w:type="spellEnd"/>
            <w:r w:rsidRPr="00AF4B0D">
              <w:rPr>
                <w:rFonts w:eastAsia="Times New Roman" w:cs="Times New Roman"/>
                <w:b/>
                <w:bCs/>
                <w:color w:val="000000" w:themeColor="text1"/>
                <w:sz w:val="20"/>
                <w:szCs w:val="20"/>
              </w:rPr>
              <w:t>.</w:t>
            </w:r>
          </w:p>
        </w:tc>
        <w:tc>
          <w:tcPr>
            <w:tcW w:w="1134" w:type="dxa"/>
            <w:hideMark/>
          </w:tcPr>
          <w:p w:rsidR="007B487A" w:rsidRPr="00AF4B0D" w:rsidRDefault="007B487A" w:rsidP="00F353A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Плановое</w:t>
            </w:r>
            <w:r w:rsidRPr="00AF4B0D">
              <w:rPr>
                <w:rFonts w:eastAsia="Times New Roman" w:cs="Times New Roman"/>
                <w:b/>
                <w:bCs/>
                <w:color w:val="000000" w:themeColor="text1"/>
                <w:sz w:val="20"/>
                <w:szCs w:val="20"/>
              </w:rPr>
              <w:br/>
              <w:t>значение</w:t>
            </w:r>
          </w:p>
        </w:tc>
        <w:tc>
          <w:tcPr>
            <w:tcW w:w="1559" w:type="dxa"/>
            <w:hideMark/>
          </w:tcPr>
          <w:p w:rsidR="007B487A" w:rsidRPr="00AF4B0D" w:rsidRDefault="007B487A" w:rsidP="00F353A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Фактическое</w:t>
            </w:r>
            <w:r w:rsidRPr="00AF4B0D">
              <w:rPr>
                <w:rFonts w:eastAsia="Times New Roman" w:cs="Times New Roman"/>
                <w:b/>
                <w:bCs/>
                <w:color w:val="000000" w:themeColor="text1"/>
                <w:sz w:val="20"/>
                <w:szCs w:val="20"/>
              </w:rPr>
              <w:br/>
              <w:t> значение</w:t>
            </w:r>
          </w:p>
        </w:tc>
        <w:tc>
          <w:tcPr>
            <w:tcW w:w="1134" w:type="dxa"/>
            <w:hideMark/>
          </w:tcPr>
          <w:p w:rsidR="007B487A" w:rsidRPr="00AF4B0D" w:rsidRDefault="007B487A"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b/>
                <w:bCs/>
                <w:color w:val="2C2C2C"/>
                <w:sz w:val="20"/>
                <w:szCs w:val="20"/>
                <w:lang w:eastAsia="ru-RU"/>
              </w:rPr>
              <w:t>%</w:t>
            </w:r>
          </w:p>
        </w:tc>
        <w:tc>
          <w:tcPr>
            <w:tcW w:w="1985" w:type="dxa"/>
          </w:tcPr>
          <w:p w:rsidR="007B487A" w:rsidRPr="00AF4B0D" w:rsidRDefault="007B487A" w:rsidP="00F353AC">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Источник информации</w:t>
            </w:r>
          </w:p>
          <w:p w:rsidR="007B487A" w:rsidRPr="00AF4B0D" w:rsidRDefault="007B487A" w:rsidP="00F353AC">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или</w:t>
            </w:r>
          </w:p>
          <w:p w:rsidR="007B487A" w:rsidRPr="00AF4B0D" w:rsidRDefault="007B487A" w:rsidP="00F353AC">
            <w:pPr>
              <w:spacing w:after="96" w:line="255" w:lineRule="atLeast"/>
              <w:jc w:val="center"/>
              <w:rPr>
                <w:rFonts w:eastAsia="Times New Roman" w:cs="Times New Roman"/>
                <w:b/>
                <w:bCs/>
                <w:color w:val="2C2C2C"/>
                <w:sz w:val="20"/>
                <w:szCs w:val="20"/>
                <w:lang w:eastAsia="ru-RU"/>
              </w:rPr>
            </w:pPr>
            <w:r w:rsidRPr="00AF4B0D">
              <w:rPr>
                <w:rFonts w:ascii="PT Astra Serif" w:hAnsi="PT Astra Serif"/>
                <w:b/>
                <w:sz w:val="20"/>
                <w:szCs w:val="20"/>
              </w:rPr>
              <w:t>методика расчета значений целевого индикатора муниципальной программы</w:t>
            </w:r>
          </w:p>
        </w:tc>
      </w:tr>
      <w:tr w:rsidR="007B487A" w:rsidRPr="00AF4B0D" w:rsidTr="00D01794">
        <w:tc>
          <w:tcPr>
            <w:tcW w:w="434"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w:t>
            </w:r>
          </w:p>
        </w:tc>
        <w:tc>
          <w:tcPr>
            <w:tcW w:w="3218" w:type="dxa"/>
            <w:hideMark/>
          </w:tcPr>
          <w:p w:rsidR="007B487A" w:rsidRPr="00AF4B0D" w:rsidRDefault="007B487A" w:rsidP="00F353AC">
            <w:pPr>
              <w:autoSpaceDE w:val="0"/>
              <w:autoSpaceDN w:val="0"/>
              <w:adjustRightInd w:val="0"/>
              <w:rPr>
                <w:rFonts w:eastAsia="Calibri" w:cs="Times New Roman"/>
                <w:b/>
                <w:bCs/>
                <w:caps/>
                <w:sz w:val="20"/>
                <w:szCs w:val="20"/>
              </w:rPr>
            </w:pPr>
            <w:r w:rsidRPr="00AF4B0D">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100</w:t>
            </w:r>
          </w:p>
        </w:tc>
        <w:tc>
          <w:tcPr>
            <w:tcW w:w="1559"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112,1</w:t>
            </w:r>
          </w:p>
        </w:tc>
        <w:tc>
          <w:tcPr>
            <w:tcW w:w="1134"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112</w:t>
            </w:r>
          </w:p>
        </w:tc>
        <w:tc>
          <w:tcPr>
            <w:tcW w:w="1985" w:type="dxa"/>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Бюджет МО "</w:t>
            </w:r>
            <w:proofErr w:type="spellStart"/>
            <w:r w:rsidRPr="00AF4B0D">
              <w:rPr>
                <w:rFonts w:eastAsia="Times New Roman" w:cs="Times New Roman"/>
                <w:color w:val="000000" w:themeColor="text1"/>
                <w:sz w:val="20"/>
                <w:szCs w:val="20"/>
              </w:rPr>
              <w:t>Майнский</w:t>
            </w:r>
            <w:proofErr w:type="spellEnd"/>
            <w:r w:rsidRPr="00AF4B0D">
              <w:rPr>
                <w:rFonts w:eastAsia="Times New Roman" w:cs="Times New Roman"/>
                <w:color w:val="000000" w:themeColor="text1"/>
                <w:sz w:val="20"/>
                <w:szCs w:val="20"/>
              </w:rPr>
              <w:t xml:space="preserve"> район"</w:t>
            </w:r>
          </w:p>
          <w:p w:rsidR="001F416F" w:rsidRPr="00AF4B0D" w:rsidRDefault="001F416F" w:rsidP="001F416F">
            <w:pPr>
              <w:spacing w:after="96" w:line="255" w:lineRule="atLeast"/>
              <w:jc w:val="center"/>
              <w:rPr>
                <w:rFonts w:eastAsia="Times New Roman" w:cs="Times New Roman"/>
                <w:color w:val="000000" w:themeColor="text1"/>
                <w:sz w:val="20"/>
                <w:szCs w:val="20"/>
              </w:rPr>
            </w:pPr>
          </w:p>
        </w:tc>
      </w:tr>
      <w:tr w:rsidR="007B487A" w:rsidRPr="00AF4B0D" w:rsidTr="00D01794">
        <w:tc>
          <w:tcPr>
            <w:tcW w:w="434"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2</w:t>
            </w:r>
          </w:p>
        </w:tc>
        <w:tc>
          <w:tcPr>
            <w:tcW w:w="3218" w:type="dxa"/>
            <w:hideMark/>
          </w:tcPr>
          <w:p w:rsidR="007B487A" w:rsidRPr="00AF4B0D" w:rsidRDefault="007B487A" w:rsidP="00F353AC">
            <w:pPr>
              <w:autoSpaceDE w:val="0"/>
              <w:autoSpaceDN w:val="0"/>
              <w:adjustRightInd w:val="0"/>
              <w:rPr>
                <w:rFonts w:eastAsia="Calibri" w:cs="Times New Roman"/>
                <w:b/>
                <w:bCs/>
                <w:caps/>
                <w:sz w:val="20"/>
                <w:szCs w:val="20"/>
              </w:rPr>
            </w:pPr>
            <w:r w:rsidRPr="00AF4B0D">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w:t>
            </w:r>
            <w:r w:rsidRPr="00AF4B0D">
              <w:rPr>
                <w:sz w:val="20"/>
                <w:szCs w:val="20"/>
              </w:rPr>
              <w:t>в</w:t>
            </w:r>
            <w:r w:rsidRPr="00AF4B0D">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55</w:t>
            </w:r>
          </w:p>
        </w:tc>
        <w:tc>
          <w:tcPr>
            <w:tcW w:w="1559"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55</w:t>
            </w:r>
          </w:p>
        </w:tc>
        <w:tc>
          <w:tcPr>
            <w:tcW w:w="1134" w:type="dxa"/>
            <w:hideMark/>
          </w:tcPr>
          <w:p w:rsidR="007B487A" w:rsidRPr="00AF4B0D" w:rsidRDefault="00131050" w:rsidP="00F353AC">
            <w:pPr>
              <w:jc w:val="center"/>
              <w:rPr>
                <w:rFonts w:cs="Times New Roman"/>
                <w:color w:val="000000" w:themeColor="text1"/>
                <w:sz w:val="20"/>
                <w:szCs w:val="20"/>
              </w:rPr>
            </w:pPr>
            <w:r w:rsidRPr="00AF4B0D">
              <w:rPr>
                <w:rFonts w:cs="Times New Roman"/>
                <w:color w:val="000000" w:themeColor="text1"/>
                <w:sz w:val="20"/>
                <w:szCs w:val="20"/>
              </w:rPr>
              <w:t>100</w:t>
            </w:r>
          </w:p>
        </w:tc>
        <w:tc>
          <w:tcPr>
            <w:tcW w:w="1985" w:type="dxa"/>
          </w:tcPr>
          <w:p w:rsidR="007B487A" w:rsidRPr="00AF4B0D" w:rsidRDefault="007B487A" w:rsidP="00F353AC">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proofErr w:type="spellStart"/>
            <w:r w:rsidRPr="00AF4B0D">
              <w:rPr>
                <w:rFonts w:cs="Times New Roman"/>
                <w:color w:val="000000" w:themeColor="text1"/>
                <w:sz w:val="20"/>
                <w:szCs w:val="20"/>
              </w:rPr>
              <w:t>Майнский</w:t>
            </w:r>
            <w:proofErr w:type="spellEnd"/>
            <w:r w:rsidRPr="00AF4B0D">
              <w:rPr>
                <w:rFonts w:cs="Times New Roman"/>
                <w:color w:val="000000" w:themeColor="text1"/>
                <w:sz w:val="20"/>
                <w:szCs w:val="20"/>
              </w:rPr>
              <w:t xml:space="preserve"> район"</w:t>
            </w:r>
          </w:p>
        </w:tc>
      </w:tr>
      <w:tr w:rsidR="007B487A" w:rsidRPr="00AF4B0D" w:rsidTr="00D01794">
        <w:trPr>
          <w:trHeight w:val="1120"/>
        </w:trPr>
        <w:tc>
          <w:tcPr>
            <w:tcW w:w="434"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lastRenderedPageBreak/>
              <w:t>3 </w:t>
            </w:r>
          </w:p>
        </w:tc>
        <w:tc>
          <w:tcPr>
            <w:tcW w:w="3218" w:type="dxa"/>
            <w:hideMark/>
          </w:tcPr>
          <w:p w:rsidR="007B487A" w:rsidRPr="00AF4B0D" w:rsidRDefault="007B487A" w:rsidP="00F353AC">
            <w:pPr>
              <w:autoSpaceDE w:val="0"/>
              <w:autoSpaceDN w:val="0"/>
              <w:adjustRightInd w:val="0"/>
              <w:rPr>
                <w:rFonts w:eastAsia="Calibri" w:cs="Times New Roman"/>
                <w:b/>
                <w:caps/>
                <w:sz w:val="20"/>
                <w:szCs w:val="20"/>
              </w:rPr>
            </w:pPr>
            <w:r w:rsidRPr="00AF4B0D">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AF4B0D">
              <w:rPr>
                <w:sz w:val="20"/>
                <w:szCs w:val="20"/>
              </w:rPr>
              <w:t>в</w:t>
            </w:r>
            <w:r w:rsidRPr="00AF4B0D">
              <w:rPr>
                <w:rFonts w:eastAsia="Calibri" w:cs="Times New Roman"/>
                <w:sz w:val="20"/>
                <w:szCs w:val="20"/>
              </w:rPr>
              <w:t xml:space="preserve"> 2018 году </w:t>
            </w:r>
          </w:p>
        </w:tc>
        <w:tc>
          <w:tcPr>
            <w:tcW w:w="709"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25</w:t>
            </w:r>
          </w:p>
        </w:tc>
        <w:tc>
          <w:tcPr>
            <w:tcW w:w="1559"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25</w:t>
            </w:r>
          </w:p>
        </w:tc>
        <w:tc>
          <w:tcPr>
            <w:tcW w:w="1134" w:type="dxa"/>
            <w:hideMark/>
          </w:tcPr>
          <w:p w:rsidR="007B487A" w:rsidRPr="00AF4B0D" w:rsidRDefault="00131050" w:rsidP="00F353AC">
            <w:pPr>
              <w:jc w:val="center"/>
              <w:rPr>
                <w:rFonts w:cs="Times New Roman"/>
                <w:color w:val="000000" w:themeColor="text1"/>
                <w:sz w:val="20"/>
                <w:szCs w:val="20"/>
              </w:rPr>
            </w:pPr>
            <w:r w:rsidRPr="00AF4B0D">
              <w:rPr>
                <w:rFonts w:cs="Times New Roman"/>
                <w:color w:val="000000" w:themeColor="text1"/>
                <w:sz w:val="20"/>
                <w:szCs w:val="20"/>
              </w:rPr>
              <w:t>100</w:t>
            </w:r>
          </w:p>
        </w:tc>
        <w:tc>
          <w:tcPr>
            <w:tcW w:w="1985" w:type="dxa"/>
          </w:tcPr>
          <w:p w:rsidR="007B487A" w:rsidRPr="00AF4B0D" w:rsidRDefault="007B487A" w:rsidP="00F353AC">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proofErr w:type="spellStart"/>
            <w:r w:rsidRPr="00AF4B0D">
              <w:rPr>
                <w:rFonts w:cs="Times New Roman"/>
                <w:color w:val="000000" w:themeColor="text1"/>
                <w:sz w:val="20"/>
                <w:szCs w:val="20"/>
              </w:rPr>
              <w:t>Майнский</w:t>
            </w:r>
            <w:proofErr w:type="spellEnd"/>
            <w:r w:rsidRPr="00AF4B0D">
              <w:rPr>
                <w:rFonts w:cs="Times New Roman"/>
                <w:color w:val="000000" w:themeColor="text1"/>
                <w:sz w:val="20"/>
                <w:szCs w:val="20"/>
              </w:rPr>
              <w:t xml:space="preserve"> район"</w:t>
            </w:r>
          </w:p>
        </w:tc>
      </w:tr>
      <w:tr w:rsidR="007B487A" w:rsidRPr="00AF4B0D" w:rsidTr="00D01794">
        <w:trPr>
          <w:trHeight w:val="227"/>
        </w:trPr>
        <w:tc>
          <w:tcPr>
            <w:tcW w:w="434"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4</w:t>
            </w:r>
          </w:p>
        </w:tc>
        <w:tc>
          <w:tcPr>
            <w:tcW w:w="3218" w:type="dxa"/>
            <w:hideMark/>
          </w:tcPr>
          <w:p w:rsidR="007B487A" w:rsidRPr="00AF4B0D" w:rsidRDefault="007B487A" w:rsidP="00F353AC">
            <w:pPr>
              <w:pStyle w:val="ConsPlusCell"/>
              <w:rPr>
                <w:rFonts w:ascii="Times New Roman" w:hAnsi="Times New Roman" w:cs="Times New Roman"/>
                <w:sz w:val="20"/>
                <w:szCs w:val="20"/>
              </w:rPr>
            </w:pPr>
            <w:r w:rsidRPr="00AF4B0D">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70</w:t>
            </w:r>
          </w:p>
        </w:tc>
        <w:tc>
          <w:tcPr>
            <w:tcW w:w="1559" w:type="dxa"/>
            <w:hideMark/>
          </w:tcPr>
          <w:p w:rsidR="007B487A" w:rsidRPr="00AF4B0D" w:rsidRDefault="00131050"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70</w:t>
            </w:r>
          </w:p>
        </w:tc>
        <w:tc>
          <w:tcPr>
            <w:tcW w:w="1134" w:type="dxa"/>
            <w:hideMark/>
          </w:tcPr>
          <w:p w:rsidR="007B487A" w:rsidRPr="00AF4B0D" w:rsidRDefault="00131050" w:rsidP="00F353AC">
            <w:pPr>
              <w:jc w:val="center"/>
              <w:rPr>
                <w:rFonts w:cs="Times New Roman"/>
                <w:color w:val="000000" w:themeColor="text1"/>
                <w:sz w:val="20"/>
                <w:szCs w:val="20"/>
              </w:rPr>
            </w:pPr>
            <w:r w:rsidRPr="00AF4B0D">
              <w:rPr>
                <w:rFonts w:cs="Times New Roman"/>
                <w:color w:val="000000" w:themeColor="text1"/>
                <w:sz w:val="20"/>
                <w:szCs w:val="20"/>
              </w:rPr>
              <w:t>100</w:t>
            </w:r>
          </w:p>
        </w:tc>
        <w:tc>
          <w:tcPr>
            <w:tcW w:w="1985" w:type="dxa"/>
          </w:tcPr>
          <w:p w:rsidR="007B487A" w:rsidRPr="00AF4B0D" w:rsidRDefault="007B487A" w:rsidP="00F353AC">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proofErr w:type="spellStart"/>
            <w:r w:rsidRPr="00AF4B0D">
              <w:rPr>
                <w:rFonts w:cs="Times New Roman"/>
                <w:color w:val="000000" w:themeColor="text1"/>
                <w:sz w:val="20"/>
                <w:szCs w:val="20"/>
              </w:rPr>
              <w:t>Майнский</w:t>
            </w:r>
            <w:proofErr w:type="spellEnd"/>
            <w:r w:rsidRPr="00AF4B0D">
              <w:rPr>
                <w:rFonts w:cs="Times New Roman"/>
                <w:color w:val="000000" w:themeColor="text1"/>
                <w:sz w:val="20"/>
                <w:szCs w:val="20"/>
              </w:rPr>
              <w:t xml:space="preserve"> район"</w:t>
            </w:r>
          </w:p>
        </w:tc>
      </w:tr>
    </w:tbl>
    <w:p w:rsidR="007B487A" w:rsidRPr="00AF4B0D" w:rsidRDefault="007B487A" w:rsidP="007B487A">
      <w:pPr>
        <w:spacing w:after="0" w:line="240" w:lineRule="auto"/>
        <w:ind w:firstLine="709"/>
        <w:jc w:val="both"/>
        <w:rPr>
          <w:rFonts w:eastAsia="Times New Roman" w:cs="Times New Roman"/>
          <w:b/>
          <w:bCs/>
          <w:i/>
          <w:iCs/>
          <w:color w:val="333333"/>
          <w:szCs w:val="24"/>
        </w:rPr>
      </w:pPr>
    </w:p>
    <w:p w:rsidR="00E5047D" w:rsidRPr="00AF4B0D" w:rsidRDefault="004445F7" w:rsidP="007B487A">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 год установлен и достигнут</w:t>
      </w:r>
      <w:r w:rsidR="00257796" w:rsidRPr="00AF4B0D">
        <w:rPr>
          <w:rFonts w:ascii="PT Astra Serif" w:eastAsia="Times New Roman" w:hAnsi="PT Astra Serif" w:cs="Calibri"/>
          <w:color w:val="000000" w:themeColor="text1"/>
          <w:szCs w:val="24"/>
          <w:lang w:eastAsia="ru-RU"/>
        </w:rPr>
        <w:t xml:space="preserve"> значения </w:t>
      </w:r>
      <w:r w:rsidRPr="00AF4B0D">
        <w:rPr>
          <w:rFonts w:ascii="PT Astra Serif" w:eastAsia="Times New Roman" w:hAnsi="PT Astra Serif" w:cs="Calibri"/>
          <w:color w:val="000000" w:themeColor="text1"/>
          <w:szCs w:val="24"/>
          <w:lang w:eastAsia="ru-RU"/>
        </w:rPr>
        <w:t>1 показатель, характеризующий</w:t>
      </w:r>
      <w:r w:rsidR="00257796" w:rsidRPr="00AF4B0D">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257796" w:rsidRPr="00AF4B0D">
        <w:rPr>
          <w:rFonts w:eastAsia="Times New Roman" w:cs="Times New Roman"/>
          <w:color w:val="000000" w:themeColor="text1"/>
          <w:szCs w:val="24"/>
          <w:lang w:eastAsia="ru-RU"/>
        </w:rPr>
        <w:t xml:space="preserve"> Степень достижения годовых значений це</w:t>
      </w:r>
      <w:r w:rsidRPr="00AF4B0D">
        <w:rPr>
          <w:rFonts w:eastAsia="Times New Roman" w:cs="Times New Roman"/>
          <w:color w:val="000000" w:themeColor="text1"/>
          <w:szCs w:val="24"/>
          <w:lang w:eastAsia="ru-RU"/>
        </w:rPr>
        <w:t>левых индикаторов составила 100</w:t>
      </w:r>
      <w:r w:rsidR="00257796" w:rsidRPr="00AF4B0D">
        <w:rPr>
          <w:rFonts w:eastAsia="Times New Roman" w:cs="Times New Roman"/>
          <w:color w:val="000000" w:themeColor="text1"/>
          <w:szCs w:val="24"/>
          <w:lang w:eastAsia="ru-RU"/>
        </w:rPr>
        <w:t>%.</w:t>
      </w:r>
    </w:p>
    <w:p w:rsidR="004445F7" w:rsidRPr="00AF4B0D" w:rsidRDefault="004445F7" w:rsidP="007B487A">
      <w:pPr>
        <w:spacing w:after="0" w:line="240" w:lineRule="auto"/>
        <w:ind w:firstLine="709"/>
        <w:jc w:val="both"/>
        <w:rPr>
          <w:rFonts w:eastAsia="Times New Roman" w:cs="Times New Roman"/>
          <w:color w:val="000000" w:themeColor="text1"/>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4445F7" w:rsidRPr="00AF4B0D" w:rsidTr="002C2085">
        <w:trPr>
          <w:trHeight w:val="1511"/>
        </w:trPr>
        <w:tc>
          <w:tcPr>
            <w:tcW w:w="434" w:type="dxa"/>
            <w:hideMark/>
          </w:tcPr>
          <w:p w:rsidR="004445F7" w:rsidRPr="00AF4B0D" w:rsidRDefault="004445F7" w:rsidP="002C2085">
            <w:pPr>
              <w:jc w:val="center"/>
              <w:rPr>
                <w:rFonts w:eastAsia="Times New Roman" w:cs="Times New Roman"/>
                <w:b/>
                <w:bCs/>
                <w:color w:val="000000" w:themeColor="text1"/>
                <w:sz w:val="20"/>
                <w:szCs w:val="20"/>
              </w:rPr>
            </w:pPr>
          </w:p>
          <w:p w:rsidR="004445F7" w:rsidRPr="00AF4B0D" w:rsidRDefault="004445F7"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br/>
              <w:t> №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п</w:t>
            </w:r>
            <w:proofErr w:type="spellEnd"/>
            <w:r w:rsidRPr="00AF4B0D">
              <w:rPr>
                <w:rFonts w:eastAsia="Times New Roman" w:cs="Times New Roman"/>
                <w:b/>
                <w:bCs/>
                <w:color w:val="000000" w:themeColor="text1"/>
                <w:sz w:val="20"/>
                <w:szCs w:val="20"/>
              </w:rPr>
              <w:t>/</w:t>
            </w:r>
            <w:proofErr w:type="spellStart"/>
            <w:r w:rsidRPr="00AF4B0D">
              <w:rPr>
                <w:rFonts w:eastAsia="Times New Roman" w:cs="Times New Roman"/>
                <w:b/>
                <w:bCs/>
                <w:color w:val="000000" w:themeColor="text1"/>
                <w:sz w:val="20"/>
                <w:szCs w:val="20"/>
              </w:rPr>
              <w:t>п</w:t>
            </w:r>
            <w:proofErr w:type="spellEnd"/>
          </w:p>
        </w:tc>
        <w:tc>
          <w:tcPr>
            <w:tcW w:w="3218" w:type="dxa"/>
            <w:hideMark/>
          </w:tcPr>
          <w:p w:rsidR="004445F7" w:rsidRPr="00AF4B0D" w:rsidRDefault="004445F7" w:rsidP="002C2085">
            <w:pPr>
              <w:jc w:val="center"/>
              <w:rPr>
                <w:rFonts w:eastAsia="Times New Roman" w:cs="Times New Roman"/>
                <w:b/>
                <w:bCs/>
                <w:color w:val="000000" w:themeColor="text1"/>
                <w:sz w:val="20"/>
                <w:szCs w:val="20"/>
              </w:rPr>
            </w:pPr>
            <w:r w:rsidRPr="00AF4B0D">
              <w:rPr>
                <w:rFonts w:eastAsia="Times New Roman" w:cs="Times New Roman"/>
                <w:b/>
                <w:bCs/>
                <w:color w:val="000000" w:themeColor="text1"/>
                <w:sz w:val="20"/>
                <w:szCs w:val="20"/>
              </w:rPr>
              <w:t>Наименование   </w:t>
            </w:r>
            <w:r w:rsidRPr="00AF4B0D">
              <w:rPr>
                <w:rFonts w:eastAsia="Times New Roman" w:cs="Times New Roman"/>
                <w:b/>
                <w:bCs/>
                <w:color w:val="000000" w:themeColor="text1"/>
                <w:sz w:val="20"/>
                <w:szCs w:val="20"/>
              </w:rPr>
              <w:br/>
              <w:t> целевого     </w:t>
            </w:r>
          </w:p>
          <w:p w:rsidR="004445F7" w:rsidRPr="00AF4B0D" w:rsidRDefault="004445F7" w:rsidP="002C2085">
            <w:pP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показателя</w:t>
            </w:r>
          </w:p>
        </w:tc>
        <w:tc>
          <w:tcPr>
            <w:tcW w:w="709" w:type="dxa"/>
            <w:hideMark/>
          </w:tcPr>
          <w:p w:rsidR="004445F7" w:rsidRPr="00AF4B0D" w:rsidRDefault="004445F7"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Ед.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изм</w:t>
            </w:r>
            <w:proofErr w:type="spellEnd"/>
            <w:r w:rsidRPr="00AF4B0D">
              <w:rPr>
                <w:rFonts w:eastAsia="Times New Roman" w:cs="Times New Roman"/>
                <w:b/>
                <w:bCs/>
                <w:color w:val="000000" w:themeColor="text1"/>
                <w:sz w:val="20"/>
                <w:szCs w:val="20"/>
              </w:rPr>
              <w:t>.</w:t>
            </w:r>
          </w:p>
        </w:tc>
        <w:tc>
          <w:tcPr>
            <w:tcW w:w="1134" w:type="dxa"/>
            <w:hideMark/>
          </w:tcPr>
          <w:p w:rsidR="004445F7" w:rsidRPr="00AF4B0D" w:rsidRDefault="004445F7"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Плановое</w:t>
            </w:r>
            <w:r w:rsidRPr="00AF4B0D">
              <w:rPr>
                <w:rFonts w:eastAsia="Times New Roman" w:cs="Times New Roman"/>
                <w:b/>
                <w:bCs/>
                <w:color w:val="000000" w:themeColor="text1"/>
                <w:sz w:val="20"/>
                <w:szCs w:val="20"/>
              </w:rPr>
              <w:br/>
              <w:t>значение</w:t>
            </w:r>
          </w:p>
        </w:tc>
        <w:tc>
          <w:tcPr>
            <w:tcW w:w="1559" w:type="dxa"/>
            <w:hideMark/>
          </w:tcPr>
          <w:p w:rsidR="004445F7" w:rsidRPr="00AF4B0D" w:rsidRDefault="004445F7"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Фактическое</w:t>
            </w:r>
            <w:r w:rsidRPr="00AF4B0D">
              <w:rPr>
                <w:rFonts w:eastAsia="Times New Roman" w:cs="Times New Roman"/>
                <w:b/>
                <w:bCs/>
                <w:color w:val="000000" w:themeColor="text1"/>
                <w:sz w:val="20"/>
                <w:szCs w:val="20"/>
              </w:rPr>
              <w:br/>
              <w:t> значение</w:t>
            </w:r>
          </w:p>
        </w:tc>
        <w:tc>
          <w:tcPr>
            <w:tcW w:w="1134" w:type="dxa"/>
            <w:hideMark/>
          </w:tcPr>
          <w:p w:rsidR="004445F7" w:rsidRPr="00AF4B0D" w:rsidRDefault="004445F7"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4445F7" w:rsidRPr="00AF4B0D" w:rsidRDefault="004445F7"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b/>
                <w:bCs/>
                <w:color w:val="2C2C2C"/>
                <w:sz w:val="20"/>
                <w:szCs w:val="20"/>
                <w:lang w:eastAsia="ru-RU"/>
              </w:rPr>
              <w:t>%</w:t>
            </w:r>
          </w:p>
        </w:tc>
        <w:tc>
          <w:tcPr>
            <w:tcW w:w="1985" w:type="dxa"/>
          </w:tcPr>
          <w:p w:rsidR="004445F7" w:rsidRPr="00AF4B0D" w:rsidRDefault="004445F7" w:rsidP="002C2085">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Источник информации</w:t>
            </w:r>
          </w:p>
          <w:p w:rsidR="004445F7" w:rsidRPr="00AF4B0D" w:rsidRDefault="004445F7" w:rsidP="002C2085">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или</w:t>
            </w:r>
          </w:p>
          <w:p w:rsidR="004445F7" w:rsidRPr="00AF4B0D" w:rsidRDefault="004445F7" w:rsidP="002C2085">
            <w:pPr>
              <w:spacing w:after="96" w:line="255" w:lineRule="atLeast"/>
              <w:jc w:val="center"/>
              <w:rPr>
                <w:rFonts w:eastAsia="Times New Roman" w:cs="Times New Roman"/>
                <w:b/>
                <w:bCs/>
                <w:color w:val="2C2C2C"/>
                <w:sz w:val="20"/>
                <w:szCs w:val="20"/>
                <w:lang w:eastAsia="ru-RU"/>
              </w:rPr>
            </w:pPr>
            <w:r w:rsidRPr="00AF4B0D">
              <w:rPr>
                <w:rFonts w:ascii="PT Astra Serif" w:hAnsi="PT Astra Serif"/>
                <w:b/>
                <w:sz w:val="20"/>
                <w:szCs w:val="20"/>
              </w:rPr>
              <w:t>методика расчета значений целевого индикатора муниципальной программы</w:t>
            </w:r>
          </w:p>
        </w:tc>
      </w:tr>
      <w:tr w:rsidR="004445F7" w:rsidRPr="00AF4B0D" w:rsidTr="002C2085">
        <w:trPr>
          <w:trHeight w:val="1120"/>
        </w:trPr>
        <w:tc>
          <w:tcPr>
            <w:tcW w:w="434" w:type="dxa"/>
            <w:hideMark/>
          </w:tcPr>
          <w:p w:rsidR="004445F7" w:rsidRPr="00AF4B0D" w:rsidRDefault="004445F7"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3 </w:t>
            </w:r>
          </w:p>
        </w:tc>
        <w:tc>
          <w:tcPr>
            <w:tcW w:w="3218" w:type="dxa"/>
            <w:hideMark/>
          </w:tcPr>
          <w:p w:rsidR="004445F7" w:rsidRPr="00AF4B0D" w:rsidRDefault="004445F7" w:rsidP="002C2085">
            <w:pPr>
              <w:autoSpaceDE w:val="0"/>
              <w:autoSpaceDN w:val="0"/>
              <w:adjustRightInd w:val="0"/>
              <w:rPr>
                <w:rFonts w:eastAsia="Calibri" w:cs="Times New Roman"/>
                <w:b/>
                <w:caps/>
                <w:sz w:val="20"/>
                <w:szCs w:val="20"/>
              </w:rPr>
            </w:pPr>
            <w:r w:rsidRPr="00AF4B0D">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AF4B0D">
              <w:rPr>
                <w:sz w:val="20"/>
                <w:szCs w:val="20"/>
              </w:rPr>
              <w:t>в</w:t>
            </w:r>
            <w:r w:rsidRPr="00AF4B0D">
              <w:rPr>
                <w:rFonts w:eastAsia="Calibri" w:cs="Times New Roman"/>
                <w:sz w:val="20"/>
                <w:szCs w:val="20"/>
              </w:rPr>
              <w:t xml:space="preserve"> 2021 году </w:t>
            </w:r>
          </w:p>
        </w:tc>
        <w:tc>
          <w:tcPr>
            <w:tcW w:w="709" w:type="dxa"/>
            <w:hideMark/>
          </w:tcPr>
          <w:p w:rsidR="004445F7" w:rsidRPr="00AF4B0D" w:rsidRDefault="004445F7"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4445F7"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40</w:t>
            </w:r>
          </w:p>
        </w:tc>
        <w:tc>
          <w:tcPr>
            <w:tcW w:w="1559" w:type="dxa"/>
            <w:hideMark/>
          </w:tcPr>
          <w:p w:rsidR="004445F7" w:rsidRPr="00AF4B0D" w:rsidRDefault="004445F7"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40</w:t>
            </w:r>
          </w:p>
        </w:tc>
        <w:tc>
          <w:tcPr>
            <w:tcW w:w="1134" w:type="dxa"/>
            <w:hideMark/>
          </w:tcPr>
          <w:p w:rsidR="004445F7" w:rsidRPr="00AF4B0D" w:rsidRDefault="004445F7" w:rsidP="002C2085">
            <w:pPr>
              <w:jc w:val="center"/>
              <w:rPr>
                <w:rFonts w:cs="Times New Roman"/>
                <w:color w:val="000000" w:themeColor="text1"/>
                <w:sz w:val="20"/>
                <w:szCs w:val="20"/>
              </w:rPr>
            </w:pPr>
            <w:r w:rsidRPr="00AF4B0D">
              <w:rPr>
                <w:rFonts w:cs="Times New Roman"/>
                <w:color w:val="000000" w:themeColor="text1"/>
                <w:sz w:val="20"/>
                <w:szCs w:val="20"/>
              </w:rPr>
              <w:t>100</w:t>
            </w:r>
          </w:p>
        </w:tc>
        <w:tc>
          <w:tcPr>
            <w:tcW w:w="1985" w:type="dxa"/>
          </w:tcPr>
          <w:p w:rsidR="004445F7" w:rsidRPr="00AF4B0D" w:rsidRDefault="004445F7" w:rsidP="002C2085">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proofErr w:type="spellStart"/>
            <w:r w:rsidRPr="00AF4B0D">
              <w:rPr>
                <w:rFonts w:cs="Times New Roman"/>
                <w:color w:val="000000" w:themeColor="text1"/>
                <w:sz w:val="20"/>
                <w:szCs w:val="20"/>
              </w:rPr>
              <w:t>Майнский</w:t>
            </w:r>
            <w:proofErr w:type="spellEnd"/>
            <w:r w:rsidRPr="00AF4B0D">
              <w:rPr>
                <w:rFonts w:cs="Times New Roman"/>
                <w:color w:val="000000" w:themeColor="text1"/>
                <w:sz w:val="20"/>
                <w:szCs w:val="20"/>
              </w:rPr>
              <w:t xml:space="preserve"> район"</w:t>
            </w:r>
          </w:p>
        </w:tc>
      </w:tr>
    </w:tbl>
    <w:p w:rsidR="004445F7" w:rsidRPr="00AF4B0D" w:rsidRDefault="004445F7" w:rsidP="007B487A">
      <w:pPr>
        <w:spacing w:after="0" w:line="240" w:lineRule="auto"/>
        <w:ind w:firstLine="709"/>
        <w:jc w:val="both"/>
        <w:rPr>
          <w:rFonts w:eastAsia="Times New Roman" w:cs="Times New Roman"/>
          <w:color w:val="000000" w:themeColor="text1"/>
          <w:szCs w:val="24"/>
          <w:lang w:eastAsia="ru-RU"/>
        </w:rPr>
      </w:pPr>
    </w:p>
    <w:p w:rsidR="00257796" w:rsidRPr="00AF4B0D" w:rsidRDefault="007B487A" w:rsidP="00866460">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00257796" w:rsidRPr="00AF4B0D">
        <w:rPr>
          <w:rFonts w:cs="Times New Roman"/>
          <w:szCs w:val="24"/>
        </w:rPr>
        <w:t xml:space="preserve">По итогам </w:t>
      </w:r>
      <w:r w:rsidR="004445F7" w:rsidRPr="00AF4B0D">
        <w:rPr>
          <w:rFonts w:cs="Times New Roman"/>
          <w:szCs w:val="24"/>
        </w:rPr>
        <w:t>проведенного мониторинга за 2023</w:t>
      </w:r>
      <w:r w:rsidR="00257796" w:rsidRPr="00AF4B0D">
        <w:rPr>
          <w:rFonts w:cs="Times New Roman"/>
          <w:szCs w:val="24"/>
        </w:rPr>
        <w:t xml:space="preserve"> год оценка эффективности реализации муниципальной программы  составила </w:t>
      </w:r>
      <w:r w:rsidR="004445F7" w:rsidRPr="00AF4B0D">
        <w:rPr>
          <w:rFonts w:cs="Times New Roman"/>
          <w:szCs w:val="24"/>
        </w:rPr>
        <w:t>100,3</w:t>
      </w:r>
      <w:r w:rsidR="00257796" w:rsidRPr="00AF4B0D">
        <w:rPr>
          <w:rFonts w:cs="Times New Roman"/>
          <w:szCs w:val="24"/>
        </w:rPr>
        <w:t>%, степень эффективности характеризуется как «</w:t>
      </w:r>
      <w:r w:rsidR="004445F7" w:rsidRPr="00AF4B0D">
        <w:rPr>
          <w:rFonts w:cs="Times New Roman"/>
          <w:szCs w:val="24"/>
        </w:rPr>
        <w:t>высокая</w:t>
      </w:r>
      <w:r w:rsidR="00257796" w:rsidRPr="00AF4B0D">
        <w:rPr>
          <w:rFonts w:cs="Times New Roman"/>
          <w:szCs w:val="24"/>
        </w:rPr>
        <w:t>».</w:t>
      </w:r>
    </w:p>
    <w:p w:rsidR="00866460" w:rsidRPr="00AF4B0D" w:rsidRDefault="00866460" w:rsidP="00866460">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66460" w:rsidRPr="00AF4B0D" w:rsidRDefault="00866460" w:rsidP="00866460">
      <w:pPr>
        <w:pStyle w:val="a6"/>
        <w:numPr>
          <w:ilvl w:val="0"/>
          <w:numId w:val="32"/>
        </w:numPr>
        <w:spacing w:after="0" w:line="240" w:lineRule="auto"/>
        <w:ind w:left="0" w:firstLine="709"/>
        <w:jc w:val="both"/>
        <w:rPr>
          <w:rFonts w:ascii="PT Astra Serif" w:hAnsi="PT Astra Serif"/>
          <w:color w:val="000000" w:themeColor="text1"/>
          <w:szCs w:val="28"/>
        </w:rPr>
      </w:pPr>
      <w:r w:rsidRPr="00AF4B0D">
        <w:rPr>
          <w:rFonts w:ascii="PT Astra Serif" w:hAnsi="PT Astra Serif"/>
          <w:color w:val="000000" w:themeColor="text1"/>
          <w:szCs w:val="28"/>
        </w:rPr>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66460" w:rsidRPr="00AF4B0D" w:rsidRDefault="00866460"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AF4B0D">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7B487A" w:rsidRPr="00AF4B0D" w:rsidRDefault="007B487A" w:rsidP="007B487A">
      <w:pPr>
        <w:tabs>
          <w:tab w:val="left" w:pos="0"/>
        </w:tabs>
        <w:spacing w:after="0" w:line="240" w:lineRule="auto"/>
        <w:ind w:firstLine="709"/>
        <w:contextualSpacing/>
        <w:jc w:val="both"/>
        <w:rPr>
          <w:szCs w:val="24"/>
          <w:lang w:eastAsia="ru-RU"/>
        </w:rPr>
      </w:pPr>
    </w:p>
    <w:p w:rsidR="007B487A" w:rsidRPr="00AF4B0D" w:rsidRDefault="007B487A" w:rsidP="007B487A">
      <w:pPr>
        <w:spacing w:after="0"/>
        <w:jc w:val="center"/>
        <w:rPr>
          <w:b/>
        </w:rPr>
      </w:pPr>
      <w:r w:rsidRPr="00AF4B0D">
        <w:rPr>
          <w:b/>
        </w:rPr>
        <w:t>2.  Управление муниципальной собственностью  муниципального образования «</w:t>
      </w:r>
      <w:proofErr w:type="spellStart"/>
      <w:r w:rsidRPr="00AF4B0D">
        <w:rPr>
          <w:b/>
        </w:rPr>
        <w:t>Майнское</w:t>
      </w:r>
      <w:proofErr w:type="spellEnd"/>
      <w:r w:rsidRPr="00AF4B0D">
        <w:rPr>
          <w:b/>
        </w:rPr>
        <w:t xml:space="preserve"> городское поселение»  на 2022-2024 год.</w:t>
      </w:r>
    </w:p>
    <w:p w:rsidR="007B487A" w:rsidRPr="00AF4B0D" w:rsidRDefault="007B487A" w:rsidP="007B487A">
      <w:pPr>
        <w:spacing w:after="0"/>
        <w:jc w:val="both"/>
        <w:rPr>
          <w:b/>
        </w:rPr>
      </w:pPr>
    </w:p>
    <w:p w:rsidR="007B487A" w:rsidRPr="00AF4B0D" w:rsidRDefault="007B487A" w:rsidP="007B487A">
      <w:pPr>
        <w:spacing w:after="0" w:line="240" w:lineRule="auto"/>
        <w:jc w:val="both"/>
      </w:pPr>
      <w:r w:rsidRPr="00AF4B0D">
        <w:tab/>
        <w:t>Ответственный исполнитель муниципальной программы – МУ «КУМИЗО» МО «</w:t>
      </w:r>
      <w:proofErr w:type="spellStart"/>
      <w:r w:rsidRPr="00AF4B0D">
        <w:t>Майнский</w:t>
      </w:r>
      <w:proofErr w:type="spellEnd"/>
      <w:r w:rsidRPr="00AF4B0D">
        <w:t xml:space="preserve"> район»</w:t>
      </w:r>
    </w:p>
    <w:p w:rsidR="007B487A" w:rsidRPr="00AF4B0D" w:rsidRDefault="007B487A" w:rsidP="007B487A">
      <w:pPr>
        <w:spacing w:after="0" w:line="240" w:lineRule="auto"/>
        <w:jc w:val="both"/>
      </w:pPr>
      <w:r w:rsidRPr="00AF4B0D">
        <w:lastRenderedPageBreak/>
        <w:tab/>
        <w:t>Основной целью программы является обеспечение   контроля    за    управлением муниципальным  имуществом.</w:t>
      </w:r>
    </w:p>
    <w:p w:rsidR="00280926" w:rsidRPr="00AF4B0D" w:rsidRDefault="00280926" w:rsidP="00280926">
      <w:pPr>
        <w:spacing w:after="0" w:line="240" w:lineRule="auto"/>
        <w:jc w:val="center"/>
        <w:rPr>
          <w:rFonts w:cs="Times New Roman"/>
          <w:b/>
          <w:szCs w:val="24"/>
        </w:rPr>
      </w:pPr>
      <w:r w:rsidRPr="00AF4B0D">
        <w:rPr>
          <w:rFonts w:cs="Times New Roman"/>
          <w:b/>
          <w:szCs w:val="24"/>
        </w:rPr>
        <w:t>Результаты эффективности</w:t>
      </w:r>
      <w:r w:rsidR="00CD2194" w:rsidRPr="00AF4B0D">
        <w:rPr>
          <w:rFonts w:cs="Times New Roman"/>
          <w:b/>
          <w:szCs w:val="24"/>
        </w:rPr>
        <w:t xml:space="preserve"> реализации программы  в 2023</w:t>
      </w:r>
      <w:r w:rsidRPr="00AF4B0D">
        <w:rPr>
          <w:rFonts w:cs="Times New Roman"/>
          <w:b/>
          <w:szCs w:val="24"/>
        </w:rPr>
        <w:t xml:space="preserve"> году</w:t>
      </w:r>
    </w:p>
    <w:p w:rsidR="00280926" w:rsidRPr="00AF4B0D" w:rsidRDefault="00280926" w:rsidP="007B487A">
      <w:pPr>
        <w:spacing w:after="0" w:line="240" w:lineRule="auto"/>
        <w:jc w:val="both"/>
      </w:pPr>
    </w:p>
    <w:tbl>
      <w:tblPr>
        <w:tblW w:w="10537" w:type="dxa"/>
        <w:tblInd w:w="97" w:type="dxa"/>
        <w:tblLook w:val="04A0"/>
      </w:tblPr>
      <w:tblGrid>
        <w:gridCol w:w="3980"/>
        <w:gridCol w:w="1640"/>
        <w:gridCol w:w="933"/>
        <w:gridCol w:w="2054"/>
        <w:gridCol w:w="1930"/>
      </w:tblGrid>
      <w:tr w:rsidR="00CD2194" w:rsidRPr="00AF4B0D" w:rsidTr="00CD2194">
        <w:trPr>
          <w:trHeight w:val="295"/>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CD2194" w:rsidRPr="00AF4B0D" w:rsidRDefault="00CD2194" w:rsidP="00CD2194">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573" w:type="dxa"/>
            <w:gridSpan w:val="2"/>
            <w:tcBorders>
              <w:top w:val="single" w:sz="8" w:space="0" w:color="auto"/>
              <w:left w:val="nil"/>
              <w:bottom w:val="single" w:sz="8" w:space="0" w:color="auto"/>
              <w:right w:val="single" w:sz="8" w:space="0" w:color="000000"/>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96,813</w:t>
            </w:r>
          </w:p>
        </w:tc>
        <w:tc>
          <w:tcPr>
            <w:tcW w:w="3984" w:type="dxa"/>
            <w:gridSpan w:val="2"/>
            <w:tcBorders>
              <w:top w:val="single" w:sz="8" w:space="0" w:color="auto"/>
              <w:left w:val="nil"/>
              <w:bottom w:val="single" w:sz="8" w:space="0" w:color="auto"/>
              <w:right w:val="single" w:sz="8" w:space="0" w:color="000000"/>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CD2194" w:rsidRPr="00AF4B0D" w:rsidTr="00CD2194">
        <w:trPr>
          <w:trHeight w:val="399"/>
        </w:trPr>
        <w:tc>
          <w:tcPr>
            <w:tcW w:w="3980" w:type="dxa"/>
            <w:tcBorders>
              <w:top w:val="nil"/>
              <w:left w:val="single" w:sz="8" w:space="0" w:color="auto"/>
              <w:bottom w:val="single" w:sz="8" w:space="0" w:color="auto"/>
              <w:right w:val="single" w:sz="8" w:space="0" w:color="auto"/>
            </w:tcBorders>
            <w:shd w:val="clear" w:color="000000" w:fill="EAF1DD"/>
            <w:hideMark/>
          </w:tcPr>
          <w:p w:rsidR="00CD2194" w:rsidRPr="00AF4B0D" w:rsidRDefault="00CD2194" w:rsidP="00CD2194">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557" w:type="dxa"/>
            <w:gridSpan w:val="4"/>
            <w:tcBorders>
              <w:top w:val="single" w:sz="8" w:space="0" w:color="auto"/>
              <w:left w:val="nil"/>
              <w:bottom w:val="single" w:sz="8" w:space="0" w:color="auto"/>
              <w:right w:val="single" w:sz="8" w:space="0" w:color="000000"/>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104,05%</w:t>
            </w:r>
          </w:p>
        </w:tc>
      </w:tr>
      <w:tr w:rsidR="00CD2194" w:rsidRPr="00AF4B0D" w:rsidTr="00CD2194">
        <w:trPr>
          <w:trHeight w:val="418"/>
        </w:trPr>
        <w:tc>
          <w:tcPr>
            <w:tcW w:w="3980" w:type="dxa"/>
            <w:tcBorders>
              <w:top w:val="nil"/>
              <w:left w:val="single" w:sz="8" w:space="0" w:color="auto"/>
              <w:bottom w:val="single" w:sz="8" w:space="0" w:color="auto"/>
              <w:right w:val="single" w:sz="8" w:space="0" w:color="auto"/>
            </w:tcBorders>
            <w:shd w:val="clear" w:color="000000" w:fill="EAF1DD"/>
            <w:hideMark/>
          </w:tcPr>
          <w:p w:rsidR="00CD2194" w:rsidRPr="00AF4B0D" w:rsidRDefault="00CD2194" w:rsidP="00CD2194">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57" w:type="dxa"/>
            <w:gridSpan w:val="4"/>
            <w:tcBorders>
              <w:top w:val="single" w:sz="8" w:space="0" w:color="auto"/>
              <w:left w:val="nil"/>
              <w:bottom w:val="single" w:sz="8" w:space="0" w:color="auto"/>
              <w:right w:val="single" w:sz="8" w:space="0" w:color="000000"/>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CD2194" w:rsidRPr="00AF4B0D" w:rsidTr="00CD2194">
        <w:trPr>
          <w:trHeight w:val="355"/>
        </w:trPr>
        <w:tc>
          <w:tcPr>
            <w:tcW w:w="3980" w:type="dxa"/>
            <w:tcBorders>
              <w:top w:val="nil"/>
              <w:left w:val="single" w:sz="8" w:space="0" w:color="auto"/>
              <w:bottom w:val="nil"/>
              <w:right w:val="single" w:sz="8" w:space="0" w:color="auto"/>
            </w:tcBorders>
            <w:shd w:val="clear" w:color="000000" w:fill="EAF1DD"/>
            <w:hideMark/>
          </w:tcPr>
          <w:p w:rsidR="00CD2194" w:rsidRPr="00AF4B0D" w:rsidRDefault="00CD2194" w:rsidP="00CD2194">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640" w:type="dxa"/>
            <w:tcBorders>
              <w:top w:val="nil"/>
              <w:left w:val="nil"/>
              <w:bottom w:val="single" w:sz="8" w:space="0" w:color="auto"/>
              <w:right w:val="nil"/>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33" w:type="dxa"/>
            <w:tcBorders>
              <w:top w:val="nil"/>
              <w:left w:val="nil"/>
              <w:bottom w:val="single" w:sz="8" w:space="0" w:color="auto"/>
              <w:right w:val="nil"/>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054" w:type="dxa"/>
            <w:tcBorders>
              <w:top w:val="nil"/>
              <w:left w:val="nil"/>
              <w:bottom w:val="single" w:sz="8" w:space="0" w:color="auto"/>
              <w:right w:val="nil"/>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930" w:type="dxa"/>
            <w:tcBorders>
              <w:top w:val="nil"/>
              <w:left w:val="nil"/>
              <w:bottom w:val="single" w:sz="8" w:space="0" w:color="auto"/>
              <w:right w:val="single" w:sz="8" w:space="0" w:color="auto"/>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CD2194" w:rsidRPr="00AF4B0D" w:rsidTr="00CD2194">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D2194" w:rsidRPr="00AF4B0D" w:rsidRDefault="00CD2194" w:rsidP="00CD2194">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640" w:type="dxa"/>
            <w:tcBorders>
              <w:top w:val="nil"/>
              <w:left w:val="nil"/>
              <w:bottom w:val="single" w:sz="8" w:space="0" w:color="auto"/>
              <w:right w:val="single" w:sz="8" w:space="0" w:color="auto"/>
            </w:tcBorders>
            <w:shd w:val="clear" w:color="000000" w:fill="EAF1DD"/>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987" w:type="dxa"/>
            <w:gridSpan w:val="2"/>
            <w:tcBorders>
              <w:top w:val="single" w:sz="8" w:space="0" w:color="auto"/>
              <w:left w:val="nil"/>
              <w:bottom w:val="single" w:sz="8" w:space="0" w:color="auto"/>
              <w:right w:val="single" w:sz="8" w:space="0" w:color="000000"/>
            </w:tcBorders>
            <w:shd w:val="clear" w:color="000000" w:fill="EAF1DD"/>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930" w:type="dxa"/>
            <w:tcBorders>
              <w:top w:val="nil"/>
              <w:left w:val="nil"/>
              <w:bottom w:val="single" w:sz="8" w:space="0" w:color="auto"/>
              <w:right w:val="single" w:sz="8" w:space="0" w:color="auto"/>
            </w:tcBorders>
            <w:shd w:val="clear" w:color="000000" w:fill="FFFF99"/>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CD2194" w:rsidRPr="00AF4B0D" w:rsidTr="00CD2194">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CD2194" w:rsidRPr="00AF4B0D" w:rsidRDefault="00CD2194" w:rsidP="00CD2194">
            <w:pPr>
              <w:spacing w:after="0" w:line="240" w:lineRule="auto"/>
              <w:rPr>
                <w:rFonts w:eastAsia="Times New Roman" w:cs="Times New Roman"/>
                <w:color w:val="000000"/>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350</w:t>
            </w:r>
          </w:p>
        </w:tc>
        <w:tc>
          <w:tcPr>
            <w:tcW w:w="298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282,548</w:t>
            </w:r>
          </w:p>
        </w:tc>
        <w:tc>
          <w:tcPr>
            <w:tcW w:w="1930" w:type="dxa"/>
            <w:tcBorders>
              <w:top w:val="single" w:sz="4" w:space="0" w:color="auto"/>
              <w:left w:val="single" w:sz="4" w:space="0" w:color="auto"/>
              <w:bottom w:val="single" w:sz="4" w:space="0" w:color="auto"/>
              <w:right w:val="single" w:sz="4" w:space="0" w:color="auto"/>
            </w:tcBorders>
            <w:shd w:val="clear" w:color="000000" w:fill="EAF1DD"/>
            <w:noWrap/>
            <w:hideMark/>
          </w:tcPr>
          <w:p w:rsidR="00CD2194" w:rsidRPr="00AF4B0D" w:rsidRDefault="00CD2194" w:rsidP="00CD2194">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80,73%</w:t>
            </w:r>
          </w:p>
        </w:tc>
      </w:tr>
    </w:tbl>
    <w:p w:rsidR="00280926" w:rsidRPr="00AF4B0D" w:rsidRDefault="00280926" w:rsidP="007B487A">
      <w:pPr>
        <w:spacing w:after="0" w:line="240" w:lineRule="auto"/>
        <w:jc w:val="both"/>
      </w:pPr>
    </w:p>
    <w:p w:rsidR="007B487A" w:rsidRPr="00AF4B0D" w:rsidRDefault="007B487A" w:rsidP="007B487A">
      <w:pPr>
        <w:spacing w:after="0" w:line="240" w:lineRule="auto"/>
        <w:jc w:val="both"/>
      </w:pPr>
      <w:r w:rsidRPr="00AF4B0D">
        <w:tab/>
        <w:t>На реализацию</w:t>
      </w:r>
      <w:r w:rsidR="00CD2194" w:rsidRPr="00AF4B0D">
        <w:t>  муниципальной программы в 2023</w:t>
      </w:r>
      <w:r w:rsidRPr="00AF4B0D">
        <w:t xml:space="preserve"> году было запланировано выделение денежных средств из бюджета МО «</w:t>
      </w:r>
      <w:proofErr w:type="spellStart"/>
      <w:r w:rsidRPr="00AF4B0D">
        <w:t>Майнское</w:t>
      </w:r>
      <w:proofErr w:type="spellEnd"/>
      <w:r w:rsidRPr="00AF4B0D">
        <w:t xml:space="preserve"> городское поселение» </w:t>
      </w:r>
      <w:proofErr w:type="spellStart"/>
      <w:r w:rsidRPr="00AF4B0D">
        <w:t>Майнского</w:t>
      </w:r>
      <w:proofErr w:type="spellEnd"/>
      <w:r w:rsidRPr="00AF4B0D">
        <w:t xml:space="preserve"> района Ульяновской области в объёме </w:t>
      </w:r>
      <w:r w:rsidR="00CD2194" w:rsidRPr="00AF4B0D">
        <w:t>350</w:t>
      </w:r>
      <w:r w:rsidRPr="00AF4B0D">
        <w:t xml:space="preserve"> тыс. руб.</w:t>
      </w:r>
      <w:r w:rsidR="00CD4CCE" w:rsidRPr="00AF4B0D">
        <w:t xml:space="preserve"> </w:t>
      </w:r>
      <w:r w:rsidRPr="00AF4B0D">
        <w:t xml:space="preserve">В отчётном периоде освоение средств бюджета составило </w:t>
      </w:r>
      <w:r w:rsidR="00CD2194" w:rsidRPr="00AF4B0D">
        <w:t>80,7</w:t>
      </w:r>
      <w:r w:rsidRPr="00AF4B0D">
        <w:t xml:space="preserve"> % от запланированного объёма финансирования.</w:t>
      </w:r>
    </w:p>
    <w:p w:rsidR="007B487A" w:rsidRPr="00AF4B0D" w:rsidRDefault="007B487A" w:rsidP="007B487A">
      <w:pPr>
        <w:spacing w:after="0" w:line="240" w:lineRule="auto"/>
        <w:jc w:val="both"/>
      </w:pPr>
      <w:r w:rsidRPr="00AF4B0D">
        <w:tab/>
        <w:t>В рам</w:t>
      </w:r>
      <w:r w:rsidR="00CD2194" w:rsidRPr="00AF4B0D">
        <w:t>ках реализации программы в  2023</w:t>
      </w:r>
      <w:r w:rsidRPr="00AF4B0D">
        <w:t xml:space="preserve"> году профинансированы следующие мероприятия:</w:t>
      </w:r>
    </w:p>
    <w:p w:rsidR="007B487A" w:rsidRPr="00AF4B0D" w:rsidRDefault="007B487A" w:rsidP="007B487A">
      <w:pPr>
        <w:spacing w:after="0" w:line="240" w:lineRule="auto"/>
        <w:ind w:firstLine="709"/>
        <w:rPr>
          <w:rFonts w:eastAsia="Times New Roman" w:cs="Times New Roman"/>
          <w:szCs w:val="24"/>
        </w:rPr>
      </w:pPr>
      <w:r w:rsidRPr="00AF4B0D">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AF4B0D">
        <w:rPr>
          <w:rFonts w:eastAsia="Times New Roman" w:cs="Times New Roman"/>
          <w:szCs w:val="24"/>
        </w:rPr>
        <w:t>Майнский</w:t>
      </w:r>
      <w:proofErr w:type="spellEnd"/>
      <w:r w:rsidRPr="00AF4B0D">
        <w:rPr>
          <w:rFonts w:eastAsia="Times New Roman" w:cs="Times New Roman"/>
          <w:szCs w:val="24"/>
        </w:rPr>
        <w:t xml:space="preserve"> район» Ульяновской области -</w:t>
      </w:r>
      <w:r w:rsidR="00CD2194" w:rsidRPr="00AF4B0D">
        <w:rPr>
          <w:rFonts w:eastAsia="Times New Roman" w:cs="Times New Roman"/>
          <w:szCs w:val="24"/>
        </w:rPr>
        <w:t>191,048</w:t>
      </w:r>
      <w:r w:rsidRPr="00AF4B0D">
        <w:rPr>
          <w:rFonts w:eastAsia="Times New Roman" w:cs="Times New Roman"/>
          <w:szCs w:val="24"/>
        </w:rPr>
        <w:t xml:space="preserve"> тыс. рублей</w:t>
      </w:r>
    </w:p>
    <w:p w:rsidR="007B487A" w:rsidRPr="00AF4B0D" w:rsidRDefault="007B487A" w:rsidP="007B487A">
      <w:pPr>
        <w:tabs>
          <w:tab w:val="left" w:pos="709"/>
        </w:tabs>
        <w:spacing w:after="0" w:line="240" w:lineRule="auto"/>
        <w:ind w:firstLine="709"/>
        <w:jc w:val="both"/>
        <w:rPr>
          <w:rFonts w:eastAsia="Times New Roman"/>
          <w:szCs w:val="24"/>
          <w:lang w:eastAsia="ru-RU"/>
        </w:rPr>
      </w:pPr>
      <w:r w:rsidRPr="00AF4B0D">
        <w:rPr>
          <w:rFonts w:eastAsia="Times New Roman" w:cs="Times New Roman"/>
          <w:szCs w:val="24"/>
        </w:rPr>
        <w:t>Организация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организация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AF4B0D">
        <w:rPr>
          <w:rFonts w:eastAsia="Times New Roman" w:cs="Times New Roman"/>
          <w:szCs w:val="24"/>
        </w:rPr>
        <w:t>Майнский</w:t>
      </w:r>
      <w:proofErr w:type="spellEnd"/>
      <w:r w:rsidRPr="00AF4B0D">
        <w:rPr>
          <w:rFonts w:eastAsia="Times New Roman" w:cs="Times New Roman"/>
          <w:szCs w:val="24"/>
        </w:rPr>
        <w:t xml:space="preserve"> район» Ульяновской области, публикации информационных сообщений о проведении аукционов - </w:t>
      </w:r>
      <w:r w:rsidR="00CD2194" w:rsidRPr="00AF4B0D">
        <w:rPr>
          <w:rFonts w:eastAsia="Times New Roman" w:cs="Times New Roman"/>
          <w:szCs w:val="24"/>
        </w:rPr>
        <w:t>91,5</w:t>
      </w:r>
      <w:r w:rsidRPr="00AF4B0D">
        <w:rPr>
          <w:rFonts w:eastAsia="Times New Roman" w:cs="Times New Roman"/>
          <w:szCs w:val="24"/>
        </w:rPr>
        <w:t xml:space="preserve"> тыс.рублей</w:t>
      </w:r>
      <w:r w:rsidRPr="00AF4B0D">
        <w:rPr>
          <w:rFonts w:eastAsia="Times New Roman"/>
          <w:szCs w:val="24"/>
          <w:lang w:eastAsia="ru-RU"/>
        </w:rPr>
        <w:t xml:space="preserve"> </w:t>
      </w:r>
    </w:p>
    <w:p w:rsidR="00872940" w:rsidRPr="00AF4B0D" w:rsidRDefault="00872940" w:rsidP="00872940">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2022 год установлены и достигнуты значения 4 из 4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872940" w:rsidRPr="00AF4B0D" w:rsidRDefault="00872940"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567"/>
        <w:gridCol w:w="1276"/>
        <w:gridCol w:w="1417"/>
        <w:gridCol w:w="1276"/>
        <w:gridCol w:w="1985"/>
      </w:tblGrid>
      <w:tr w:rsidR="007B487A" w:rsidRPr="00AF4B0D" w:rsidTr="00D01794">
        <w:trPr>
          <w:trHeight w:val="1511"/>
        </w:trPr>
        <w:tc>
          <w:tcPr>
            <w:tcW w:w="434" w:type="dxa"/>
            <w:hideMark/>
          </w:tcPr>
          <w:p w:rsidR="007B487A" w:rsidRPr="00AF4B0D" w:rsidRDefault="007B487A" w:rsidP="00F353AC">
            <w:pPr>
              <w:rPr>
                <w:sz w:val="20"/>
                <w:szCs w:val="20"/>
              </w:rPr>
            </w:pPr>
            <w:r w:rsidRPr="00AF4B0D">
              <w:rPr>
                <w:sz w:val="20"/>
                <w:szCs w:val="20"/>
              </w:rPr>
              <w:br/>
              <w:t> № </w:t>
            </w:r>
            <w:r w:rsidRPr="00AF4B0D">
              <w:rPr>
                <w:sz w:val="20"/>
                <w:szCs w:val="20"/>
              </w:rPr>
              <w:br/>
            </w:r>
            <w:proofErr w:type="spellStart"/>
            <w:r w:rsidRPr="00AF4B0D">
              <w:rPr>
                <w:sz w:val="20"/>
                <w:szCs w:val="20"/>
              </w:rPr>
              <w:t>п</w:t>
            </w:r>
            <w:proofErr w:type="spellEnd"/>
            <w:r w:rsidRPr="00AF4B0D">
              <w:rPr>
                <w:sz w:val="20"/>
                <w:szCs w:val="20"/>
              </w:rPr>
              <w:t>/</w:t>
            </w:r>
            <w:proofErr w:type="spellStart"/>
            <w:r w:rsidRPr="00AF4B0D">
              <w:rPr>
                <w:sz w:val="20"/>
                <w:szCs w:val="20"/>
              </w:rPr>
              <w:t>п</w:t>
            </w:r>
            <w:proofErr w:type="spellEnd"/>
          </w:p>
        </w:tc>
        <w:tc>
          <w:tcPr>
            <w:tcW w:w="3218" w:type="dxa"/>
            <w:hideMark/>
          </w:tcPr>
          <w:p w:rsidR="007B487A" w:rsidRPr="00AF4B0D" w:rsidRDefault="007B487A" w:rsidP="00F353AC">
            <w:pPr>
              <w:jc w:val="center"/>
              <w:rPr>
                <w:sz w:val="20"/>
                <w:szCs w:val="20"/>
              </w:rPr>
            </w:pPr>
            <w:r w:rsidRPr="00AF4B0D">
              <w:rPr>
                <w:sz w:val="20"/>
                <w:szCs w:val="20"/>
              </w:rPr>
              <w:t>Наименование   </w:t>
            </w:r>
            <w:r w:rsidRPr="00AF4B0D">
              <w:rPr>
                <w:sz w:val="20"/>
                <w:szCs w:val="20"/>
              </w:rPr>
              <w:br/>
              <w:t> целевого</w:t>
            </w:r>
          </w:p>
          <w:p w:rsidR="007B487A" w:rsidRPr="00AF4B0D" w:rsidRDefault="007B487A" w:rsidP="00F353AC">
            <w:pPr>
              <w:jc w:val="center"/>
              <w:rPr>
                <w:sz w:val="20"/>
                <w:szCs w:val="20"/>
              </w:rPr>
            </w:pPr>
            <w:r w:rsidRPr="00AF4B0D">
              <w:rPr>
                <w:sz w:val="20"/>
                <w:szCs w:val="20"/>
              </w:rPr>
              <w:t>показателя</w:t>
            </w:r>
          </w:p>
        </w:tc>
        <w:tc>
          <w:tcPr>
            <w:tcW w:w="567" w:type="dxa"/>
            <w:hideMark/>
          </w:tcPr>
          <w:p w:rsidR="007B487A" w:rsidRPr="00AF4B0D" w:rsidRDefault="007B487A" w:rsidP="00F353AC">
            <w:pPr>
              <w:rPr>
                <w:sz w:val="20"/>
                <w:szCs w:val="20"/>
              </w:rPr>
            </w:pPr>
            <w:r w:rsidRPr="00AF4B0D">
              <w:rPr>
                <w:sz w:val="20"/>
                <w:szCs w:val="20"/>
              </w:rPr>
              <w:t>Ед. </w:t>
            </w:r>
            <w:r w:rsidRPr="00AF4B0D">
              <w:rPr>
                <w:sz w:val="20"/>
                <w:szCs w:val="20"/>
              </w:rPr>
              <w:br/>
            </w:r>
            <w:proofErr w:type="spellStart"/>
            <w:r w:rsidRPr="00AF4B0D">
              <w:rPr>
                <w:sz w:val="20"/>
                <w:szCs w:val="20"/>
              </w:rPr>
              <w:t>изм</w:t>
            </w:r>
            <w:proofErr w:type="spellEnd"/>
            <w:r w:rsidRPr="00AF4B0D">
              <w:rPr>
                <w:sz w:val="20"/>
                <w:szCs w:val="20"/>
              </w:rPr>
              <w:t>.</w:t>
            </w:r>
          </w:p>
        </w:tc>
        <w:tc>
          <w:tcPr>
            <w:tcW w:w="1276" w:type="dxa"/>
            <w:hideMark/>
          </w:tcPr>
          <w:p w:rsidR="007B487A" w:rsidRPr="00AF4B0D" w:rsidRDefault="007B487A" w:rsidP="00F353AC">
            <w:pPr>
              <w:rPr>
                <w:sz w:val="20"/>
                <w:szCs w:val="20"/>
              </w:rPr>
            </w:pPr>
            <w:r w:rsidRPr="00AF4B0D">
              <w:rPr>
                <w:sz w:val="20"/>
                <w:szCs w:val="20"/>
              </w:rPr>
              <w:t>Плановое</w:t>
            </w:r>
            <w:r w:rsidRPr="00AF4B0D">
              <w:rPr>
                <w:sz w:val="20"/>
                <w:szCs w:val="20"/>
              </w:rPr>
              <w:br/>
              <w:t>значение</w:t>
            </w:r>
          </w:p>
        </w:tc>
        <w:tc>
          <w:tcPr>
            <w:tcW w:w="1417" w:type="dxa"/>
            <w:hideMark/>
          </w:tcPr>
          <w:p w:rsidR="007B487A" w:rsidRPr="00AF4B0D" w:rsidRDefault="007B487A" w:rsidP="00F353AC">
            <w:pPr>
              <w:rPr>
                <w:sz w:val="20"/>
                <w:szCs w:val="20"/>
              </w:rPr>
            </w:pPr>
            <w:r w:rsidRPr="00AF4B0D">
              <w:rPr>
                <w:sz w:val="20"/>
                <w:szCs w:val="20"/>
              </w:rPr>
              <w:t>Фактическое</w:t>
            </w:r>
            <w:r w:rsidRPr="00AF4B0D">
              <w:rPr>
                <w:sz w:val="20"/>
                <w:szCs w:val="20"/>
              </w:rPr>
              <w:br/>
              <w:t> значение</w:t>
            </w:r>
          </w:p>
        </w:tc>
        <w:tc>
          <w:tcPr>
            <w:tcW w:w="1276" w:type="dxa"/>
            <w:hideMark/>
          </w:tcPr>
          <w:p w:rsidR="007B487A" w:rsidRPr="00AF4B0D" w:rsidRDefault="007B487A" w:rsidP="00F353AC">
            <w:pPr>
              <w:rPr>
                <w:sz w:val="20"/>
                <w:szCs w:val="20"/>
              </w:rPr>
            </w:pPr>
            <w:r w:rsidRPr="00AF4B0D">
              <w:rPr>
                <w:sz w:val="20"/>
                <w:szCs w:val="20"/>
              </w:rPr>
              <w:t>Процент достижения</w:t>
            </w:r>
          </w:p>
          <w:p w:rsidR="007B487A" w:rsidRPr="00AF4B0D" w:rsidRDefault="007B487A" w:rsidP="00F353AC">
            <w:pPr>
              <w:rPr>
                <w:sz w:val="20"/>
                <w:szCs w:val="20"/>
              </w:rPr>
            </w:pPr>
            <w:r w:rsidRPr="00AF4B0D">
              <w:rPr>
                <w:sz w:val="20"/>
                <w:szCs w:val="20"/>
              </w:rPr>
              <w:t>%</w:t>
            </w:r>
          </w:p>
        </w:tc>
        <w:tc>
          <w:tcPr>
            <w:tcW w:w="1985" w:type="dxa"/>
          </w:tcPr>
          <w:p w:rsidR="007B487A" w:rsidRPr="00AF4B0D" w:rsidRDefault="007B487A" w:rsidP="00F353AC">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Источник информации</w:t>
            </w:r>
          </w:p>
          <w:p w:rsidR="007B487A" w:rsidRPr="00AF4B0D" w:rsidRDefault="007B487A" w:rsidP="00F353AC">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или</w:t>
            </w:r>
          </w:p>
          <w:p w:rsidR="007B487A" w:rsidRPr="00AF4B0D" w:rsidRDefault="007B487A" w:rsidP="00F353AC">
            <w:pPr>
              <w:spacing w:after="96" w:line="255" w:lineRule="atLeast"/>
              <w:jc w:val="center"/>
              <w:rPr>
                <w:rFonts w:eastAsia="Times New Roman" w:cs="Times New Roman"/>
                <w:b/>
                <w:bCs/>
                <w:color w:val="2C2C2C"/>
                <w:sz w:val="20"/>
                <w:szCs w:val="20"/>
                <w:lang w:eastAsia="ru-RU"/>
              </w:rPr>
            </w:pPr>
            <w:r w:rsidRPr="00AF4B0D">
              <w:rPr>
                <w:rFonts w:ascii="PT Astra Serif" w:hAnsi="PT Astra Serif"/>
                <w:b/>
                <w:sz w:val="20"/>
                <w:szCs w:val="20"/>
              </w:rPr>
              <w:t>методика расчета значений целевого индикатора муниципальной программы</w:t>
            </w:r>
          </w:p>
        </w:tc>
      </w:tr>
      <w:tr w:rsidR="007B487A" w:rsidRPr="00AF4B0D" w:rsidTr="00D01794">
        <w:tc>
          <w:tcPr>
            <w:tcW w:w="434" w:type="dxa"/>
            <w:hideMark/>
          </w:tcPr>
          <w:p w:rsidR="007B487A" w:rsidRPr="00AF4B0D" w:rsidRDefault="007B487A" w:rsidP="00F353AC">
            <w:pPr>
              <w:rPr>
                <w:sz w:val="20"/>
                <w:szCs w:val="20"/>
              </w:rPr>
            </w:pPr>
            <w:r w:rsidRPr="00AF4B0D">
              <w:rPr>
                <w:sz w:val="20"/>
                <w:szCs w:val="20"/>
              </w:rPr>
              <w:t>1</w:t>
            </w:r>
          </w:p>
        </w:tc>
        <w:tc>
          <w:tcPr>
            <w:tcW w:w="3218" w:type="dxa"/>
            <w:hideMark/>
          </w:tcPr>
          <w:p w:rsidR="007B487A" w:rsidRPr="00AF4B0D" w:rsidRDefault="007B487A" w:rsidP="00F353AC">
            <w:pPr>
              <w:rPr>
                <w:sz w:val="20"/>
                <w:szCs w:val="20"/>
              </w:rPr>
            </w:pPr>
            <w:r w:rsidRPr="00AF4B0D">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7B487A" w:rsidRPr="00AF4B0D" w:rsidRDefault="007B487A" w:rsidP="00F353AC">
            <w:pPr>
              <w:rPr>
                <w:sz w:val="20"/>
                <w:szCs w:val="20"/>
              </w:rPr>
            </w:pPr>
            <w:r w:rsidRPr="00AF4B0D">
              <w:rPr>
                <w:sz w:val="20"/>
                <w:szCs w:val="20"/>
              </w:rPr>
              <w:t>%</w:t>
            </w:r>
          </w:p>
        </w:tc>
        <w:tc>
          <w:tcPr>
            <w:tcW w:w="1276" w:type="dxa"/>
            <w:hideMark/>
          </w:tcPr>
          <w:p w:rsidR="007B487A" w:rsidRPr="00AF4B0D" w:rsidRDefault="007B487A" w:rsidP="00F353AC">
            <w:pPr>
              <w:rPr>
                <w:sz w:val="20"/>
                <w:szCs w:val="20"/>
              </w:rPr>
            </w:pPr>
            <w:r w:rsidRPr="00AF4B0D">
              <w:rPr>
                <w:sz w:val="20"/>
                <w:szCs w:val="20"/>
              </w:rPr>
              <w:t>100</w:t>
            </w:r>
          </w:p>
        </w:tc>
        <w:tc>
          <w:tcPr>
            <w:tcW w:w="1417" w:type="dxa"/>
            <w:hideMark/>
          </w:tcPr>
          <w:p w:rsidR="007B487A" w:rsidRPr="00AF4B0D" w:rsidRDefault="00CD2194" w:rsidP="00F353AC">
            <w:pPr>
              <w:rPr>
                <w:sz w:val="20"/>
                <w:szCs w:val="20"/>
              </w:rPr>
            </w:pPr>
            <w:r w:rsidRPr="00AF4B0D">
              <w:rPr>
                <w:sz w:val="20"/>
                <w:szCs w:val="20"/>
              </w:rPr>
              <w:t>116,2</w:t>
            </w:r>
          </w:p>
        </w:tc>
        <w:tc>
          <w:tcPr>
            <w:tcW w:w="1276" w:type="dxa"/>
            <w:hideMark/>
          </w:tcPr>
          <w:p w:rsidR="007B487A" w:rsidRPr="00AF4B0D" w:rsidRDefault="00CD2194" w:rsidP="00F353AC">
            <w:pPr>
              <w:rPr>
                <w:sz w:val="20"/>
                <w:szCs w:val="20"/>
              </w:rPr>
            </w:pPr>
            <w:r w:rsidRPr="00AF4B0D">
              <w:rPr>
                <w:sz w:val="20"/>
                <w:szCs w:val="20"/>
              </w:rPr>
              <w:t>116</w:t>
            </w:r>
          </w:p>
        </w:tc>
        <w:tc>
          <w:tcPr>
            <w:tcW w:w="1985" w:type="dxa"/>
          </w:tcPr>
          <w:p w:rsidR="007B487A" w:rsidRPr="00AF4B0D" w:rsidRDefault="007B487A" w:rsidP="00F353A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Бюджет МО "</w:t>
            </w:r>
            <w:proofErr w:type="spellStart"/>
            <w:r w:rsidRPr="00AF4B0D">
              <w:rPr>
                <w:rFonts w:eastAsia="Times New Roman" w:cs="Times New Roman"/>
                <w:color w:val="000000" w:themeColor="text1"/>
                <w:sz w:val="20"/>
                <w:szCs w:val="20"/>
              </w:rPr>
              <w:t>Майнское</w:t>
            </w:r>
            <w:proofErr w:type="spellEnd"/>
            <w:r w:rsidRPr="00AF4B0D">
              <w:rPr>
                <w:rFonts w:eastAsia="Times New Roman" w:cs="Times New Roman"/>
                <w:color w:val="000000" w:themeColor="text1"/>
                <w:sz w:val="20"/>
                <w:szCs w:val="20"/>
              </w:rPr>
              <w:t xml:space="preserve"> городское поселение"</w:t>
            </w:r>
          </w:p>
        </w:tc>
      </w:tr>
      <w:tr w:rsidR="007B487A" w:rsidRPr="00AF4B0D" w:rsidTr="00D01794">
        <w:tc>
          <w:tcPr>
            <w:tcW w:w="434" w:type="dxa"/>
            <w:hideMark/>
          </w:tcPr>
          <w:p w:rsidR="007B487A" w:rsidRPr="00AF4B0D" w:rsidRDefault="007B487A" w:rsidP="00F353AC">
            <w:pPr>
              <w:rPr>
                <w:sz w:val="20"/>
                <w:szCs w:val="20"/>
              </w:rPr>
            </w:pPr>
            <w:r w:rsidRPr="00AF4B0D">
              <w:rPr>
                <w:sz w:val="20"/>
                <w:szCs w:val="20"/>
              </w:rPr>
              <w:t>2</w:t>
            </w:r>
          </w:p>
        </w:tc>
        <w:tc>
          <w:tcPr>
            <w:tcW w:w="3218" w:type="dxa"/>
            <w:hideMark/>
          </w:tcPr>
          <w:p w:rsidR="007B487A" w:rsidRPr="00AF4B0D" w:rsidRDefault="007B487A" w:rsidP="00F353AC">
            <w:pPr>
              <w:rPr>
                <w:sz w:val="20"/>
                <w:szCs w:val="20"/>
              </w:rPr>
            </w:pPr>
            <w:r w:rsidRPr="00AF4B0D">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7B487A" w:rsidRPr="00AF4B0D" w:rsidRDefault="007B487A" w:rsidP="00F353AC">
            <w:pPr>
              <w:rPr>
                <w:sz w:val="20"/>
                <w:szCs w:val="20"/>
              </w:rPr>
            </w:pPr>
            <w:r w:rsidRPr="00AF4B0D">
              <w:rPr>
                <w:sz w:val="20"/>
                <w:szCs w:val="20"/>
              </w:rPr>
              <w:t>%</w:t>
            </w:r>
          </w:p>
        </w:tc>
        <w:tc>
          <w:tcPr>
            <w:tcW w:w="1276" w:type="dxa"/>
            <w:hideMark/>
          </w:tcPr>
          <w:p w:rsidR="007B487A" w:rsidRPr="00AF4B0D" w:rsidRDefault="00CD2194" w:rsidP="00F353AC">
            <w:pPr>
              <w:rPr>
                <w:sz w:val="20"/>
                <w:szCs w:val="20"/>
              </w:rPr>
            </w:pPr>
            <w:r w:rsidRPr="00AF4B0D">
              <w:rPr>
                <w:sz w:val="20"/>
                <w:szCs w:val="20"/>
              </w:rPr>
              <w:t>30</w:t>
            </w:r>
          </w:p>
        </w:tc>
        <w:tc>
          <w:tcPr>
            <w:tcW w:w="1417" w:type="dxa"/>
            <w:hideMark/>
          </w:tcPr>
          <w:p w:rsidR="007B487A" w:rsidRPr="00AF4B0D" w:rsidRDefault="00CD2194" w:rsidP="00F353AC">
            <w:pPr>
              <w:rPr>
                <w:sz w:val="20"/>
                <w:szCs w:val="20"/>
              </w:rPr>
            </w:pPr>
            <w:r w:rsidRPr="00AF4B0D">
              <w:rPr>
                <w:sz w:val="20"/>
                <w:szCs w:val="20"/>
              </w:rPr>
              <w:t>30</w:t>
            </w:r>
          </w:p>
        </w:tc>
        <w:tc>
          <w:tcPr>
            <w:tcW w:w="1276" w:type="dxa"/>
            <w:hideMark/>
          </w:tcPr>
          <w:p w:rsidR="007B487A" w:rsidRPr="00AF4B0D" w:rsidRDefault="00CD2194" w:rsidP="00F353AC">
            <w:pPr>
              <w:rPr>
                <w:sz w:val="20"/>
                <w:szCs w:val="20"/>
              </w:rPr>
            </w:pPr>
            <w:r w:rsidRPr="00AF4B0D">
              <w:rPr>
                <w:sz w:val="20"/>
                <w:szCs w:val="20"/>
              </w:rPr>
              <w:t>100</w:t>
            </w:r>
          </w:p>
        </w:tc>
        <w:tc>
          <w:tcPr>
            <w:tcW w:w="1985" w:type="dxa"/>
          </w:tcPr>
          <w:p w:rsidR="007B487A" w:rsidRPr="00AF4B0D" w:rsidRDefault="007B487A" w:rsidP="00F353AC">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r w:rsidRPr="00AF4B0D">
              <w:rPr>
                <w:rFonts w:eastAsia="Times New Roman" w:cs="Times New Roman"/>
                <w:color w:val="000000" w:themeColor="text1"/>
                <w:sz w:val="20"/>
                <w:szCs w:val="20"/>
              </w:rPr>
              <w:t xml:space="preserve"> </w:t>
            </w:r>
            <w:proofErr w:type="spellStart"/>
            <w:r w:rsidRPr="00AF4B0D">
              <w:rPr>
                <w:rFonts w:eastAsia="Times New Roman" w:cs="Times New Roman"/>
                <w:color w:val="000000" w:themeColor="text1"/>
                <w:sz w:val="20"/>
                <w:szCs w:val="20"/>
              </w:rPr>
              <w:t>Майнское</w:t>
            </w:r>
            <w:proofErr w:type="spellEnd"/>
            <w:r w:rsidRPr="00AF4B0D">
              <w:rPr>
                <w:rFonts w:eastAsia="Times New Roman" w:cs="Times New Roman"/>
                <w:color w:val="000000" w:themeColor="text1"/>
                <w:sz w:val="20"/>
                <w:szCs w:val="20"/>
              </w:rPr>
              <w:t xml:space="preserve"> городское поселение</w:t>
            </w:r>
            <w:r w:rsidRPr="00AF4B0D">
              <w:rPr>
                <w:rFonts w:cs="Times New Roman"/>
                <w:color w:val="000000" w:themeColor="text1"/>
                <w:sz w:val="20"/>
                <w:szCs w:val="20"/>
              </w:rPr>
              <w:t xml:space="preserve"> "</w:t>
            </w:r>
          </w:p>
        </w:tc>
      </w:tr>
      <w:tr w:rsidR="007B487A" w:rsidRPr="00AF4B0D" w:rsidTr="00D01794">
        <w:trPr>
          <w:trHeight w:val="1120"/>
        </w:trPr>
        <w:tc>
          <w:tcPr>
            <w:tcW w:w="434" w:type="dxa"/>
            <w:hideMark/>
          </w:tcPr>
          <w:p w:rsidR="007B487A" w:rsidRPr="00AF4B0D" w:rsidRDefault="007B487A" w:rsidP="00F353AC">
            <w:pPr>
              <w:rPr>
                <w:sz w:val="20"/>
                <w:szCs w:val="20"/>
              </w:rPr>
            </w:pPr>
            <w:r w:rsidRPr="00AF4B0D">
              <w:rPr>
                <w:sz w:val="20"/>
                <w:szCs w:val="20"/>
              </w:rPr>
              <w:lastRenderedPageBreak/>
              <w:t>3 </w:t>
            </w:r>
          </w:p>
        </w:tc>
        <w:tc>
          <w:tcPr>
            <w:tcW w:w="3218" w:type="dxa"/>
            <w:hideMark/>
          </w:tcPr>
          <w:p w:rsidR="007B487A" w:rsidRPr="00AF4B0D" w:rsidRDefault="007B487A" w:rsidP="00F353AC">
            <w:pPr>
              <w:rPr>
                <w:sz w:val="20"/>
                <w:szCs w:val="20"/>
              </w:rPr>
            </w:pPr>
            <w:r w:rsidRPr="00AF4B0D">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7B487A" w:rsidRPr="00AF4B0D" w:rsidRDefault="007B487A" w:rsidP="00F353AC">
            <w:pPr>
              <w:rPr>
                <w:sz w:val="20"/>
                <w:szCs w:val="20"/>
              </w:rPr>
            </w:pPr>
            <w:r w:rsidRPr="00AF4B0D">
              <w:rPr>
                <w:sz w:val="20"/>
                <w:szCs w:val="20"/>
              </w:rPr>
              <w:t>%.</w:t>
            </w:r>
          </w:p>
        </w:tc>
        <w:tc>
          <w:tcPr>
            <w:tcW w:w="1276" w:type="dxa"/>
            <w:hideMark/>
          </w:tcPr>
          <w:p w:rsidR="007B487A" w:rsidRPr="00AF4B0D" w:rsidRDefault="00CD2194" w:rsidP="00F353AC">
            <w:pPr>
              <w:rPr>
                <w:sz w:val="20"/>
                <w:szCs w:val="20"/>
              </w:rPr>
            </w:pPr>
            <w:r w:rsidRPr="00AF4B0D">
              <w:rPr>
                <w:sz w:val="20"/>
                <w:szCs w:val="20"/>
              </w:rPr>
              <w:t>25</w:t>
            </w:r>
          </w:p>
        </w:tc>
        <w:tc>
          <w:tcPr>
            <w:tcW w:w="1417" w:type="dxa"/>
            <w:hideMark/>
          </w:tcPr>
          <w:p w:rsidR="007B487A" w:rsidRPr="00AF4B0D" w:rsidRDefault="00CD2194" w:rsidP="00F353AC">
            <w:pPr>
              <w:rPr>
                <w:sz w:val="20"/>
                <w:szCs w:val="20"/>
              </w:rPr>
            </w:pPr>
            <w:r w:rsidRPr="00AF4B0D">
              <w:rPr>
                <w:sz w:val="20"/>
                <w:szCs w:val="20"/>
              </w:rPr>
              <w:t>25</w:t>
            </w:r>
          </w:p>
        </w:tc>
        <w:tc>
          <w:tcPr>
            <w:tcW w:w="1276" w:type="dxa"/>
            <w:hideMark/>
          </w:tcPr>
          <w:p w:rsidR="007B487A" w:rsidRPr="00AF4B0D" w:rsidRDefault="00CD2194" w:rsidP="00F353AC">
            <w:pPr>
              <w:rPr>
                <w:sz w:val="20"/>
                <w:szCs w:val="20"/>
              </w:rPr>
            </w:pPr>
            <w:r w:rsidRPr="00AF4B0D">
              <w:rPr>
                <w:sz w:val="20"/>
                <w:szCs w:val="20"/>
              </w:rPr>
              <w:t>100</w:t>
            </w:r>
          </w:p>
        </w:tc>
        <w:tc>
          <w:tcPr>
            <w:tcW w:w="1985" w:type="dxa"/>
          </w:tcPr>
          <w:p w:rsidR="007B487A" w:rsidRPr="00AF4B0D" w:rsidRDefault="007B487A" w:rsidP="00F353AC">
            <w:pPr>
              <w:jc w:val="center"/>
            </w:pPr>
            <w:r w:rsidRPr="00AF4B0D">
              <w:rPr>
                <w:rFonts w:cs="Times New Roman"/>
                <w:color w:val="000000" w:themeColor="text1"/>
                <w:sz w:val="20"/>
                <w:szCs w:val="20"/>
              </w:rPr>
              <w:t>Реестр имущества МО "</w:t>
            </w:r>
            <w:r w:rsidRPr="00AF4B0D">
              <w:rPr>
                <w:rFonts w:eastAsia="Times New Roman" w:cs="Times New Roman"/>
                <w:color w:val="000000" w:themeColor="text1"/>
                <w:sz w:val="20"/>
                <w:szCs w:val="20"/>
              </w:rPr>
              <w:t xml:space="preserve"> </w:t>
            </w:r>
            <w:proofErr w:type="spellStart"/>
            <w:r w:rsidRPr="00AF4B0D">
              <w:rPr>
                <w:rFonts w:eastAsia="Times New Roman" w:cs="Times New Roman"/>
                <w:color w:val="000000" w:themeColor="text1"/>
                <w:sz w:val="20"/>
                <w:szCs w:val="20"/>
              </w:rPr>
              <w:t>Майнское</w:t>
            </w:r>
            <w:proofErr w:type="spellEnd"/>
            <w:r w:rsidRPr="00AF4B0D">
              <w:rPr>
                <w:rFonts w:eastAsia="Times New Roman" w:cs="Times New Roman"/>
                <w:color w:val="000000" w:themeColor="text1"/>
                <w:sz w:val="20"/>
                <w:szCs w:val="20"/>
              </w:rPr>
              <w:t xml:space="preserve"> городское поселение</w:t>
            </w:r>
            <w:r w:rsidRPr="00AF4B0D">
              <w:rPr>
                <w:rFonts w:cs="Times New Roman"/>
                <w:color w:val="000000" w:themeColor="text1"/>
                <w:sz w:val="20"/>
                <w:szCs w:val="20"/>
              </w:rPr>
              <w:t xml:space="preserve"> "</w:t>
            </w:r>
          </w:p>
        </w:tc>
      </w:tr>
      <w:tr w:rsidR="007B487A" w:rsidRPr="00AF4B0D" w:rsidTr="00D01794">
        <w:trPr>
          <w:trHeight w:val="227"/>
        </w:trPr>
        <w:tc>
          <w:tcPr>
            <w:tcW w:w="434" w:type="dxa"/>
            <w:hideMark/>
          </w:tcPr>
          <w:p w:rsidR="007B487A" w:rsidRPr="00AF4B0D" w:rsidRDefault="007B487A" w:rsidP="00F353AC">
            <w:pPr>
              <w:rPr>
                <w:sz w:val="20"/>
                <w:szCs w:val="20"/>
              </w:rPr>
            </w:pPr>
            <w:r w:rsidRPr="00AF4B0D">
              <w:rPr>
                <w:sz w:val="20"/>
                <w:szCs w:val="20"/>
              </w:rPr>
              <w:t>4</w:t>
            </w:r>
          </w:p>
        </w:tc>
        <w:tc>
          <w:tcPr>
            <w:tcW w:w="3218" w:type="dxa"/>
            <w:hideMark/>
          </w:tcPr>
          <w:p w:rsidR="007B487A" w:rsidRPr="00AF4B0D" w:rsidRDefault="007B487A" w:rsidP="00F353AC">
            <w:pPr>
              <w:rPr>
                <w:sz w:val="20"/>
                <w:szCs w:val="20"/>
              </w:rPr>
            </w:pPr>
            <w:r w:rsidRPr="00AF4B0D">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7B487A" w:rsidRPr="00AF4B0D" w:rsidRDefault="007B487A" w:rsidP="00F353AC">
            <w:pPr>
              <w:rPr>
                <w:sz w:val="20"/>
                <w:szCs w:val="20"/>
              </w:rPr>
            </w:pPr>
            <w:r w:rsidRPr="00AF4B0D">
              <w:rPr>
                <w:sz w:val="20"/>
                <w:szCs w:val="20"/>
              </w:rPr>
              <w:t>%</w:t>
            </w:r>
          </w:p>
        </w:tc>
        <w:tc>
          <w:tcPr>
            <w:tcW w:w="1276" w:type="dxa"/>
            <w:hideMark/>
          </w:tcPr>
          <w:p w:rsidR="007B487A" w:rsidRPr="00AF4B0D" w:rsidRDefault="00CD2194" w:rsidP="00F353AC">
            <w:pPr>
              <w:rPr>
                <w:sz w:val="20"/>
                <w:szCs w:val="20"/>
              </w:rPr>
            </w:pPr>
            <w:r w:rsidRPr="00AF4B0D">
              <w:rPr>
                <w:sz w:val="20"/>
                <w:szCs w:val="20"/>
              </w:rPr>
              <w:t>70</w:t>
            </w:r>
          </w:p>
        </w:tc>
        <w:tc>
          <w:tcPr>
            <w:tcW w:w="1417" w:type="dxa"/>
            <w:hideMark/>
          </w:tcPr>
          <w:p w:rsidR="007B487A" w:rsidRPr="00AF4B0D" w:rsidRDefault="00CD2194" w:rsidP="00F353AC">
            <w:pPr>
              <w:rPr>
                <w:sz w:val="20"/>
                <w:szCs w:val="20"/>
              </w:rPr>
            </w:pPr>
            <w:r w:rsidRPr="00AF4B0D">
              <w:rPr>
                <w:sz w:val="20"/>
                <w:szCs w:val="20"/>
              </w:rPr>
              <w:t>70</w:t>
            </w:r>
          </w:p>
        </w:tc>
        <w:tc>
          <w:tcPr>
            <w:tcW w:w="1276" w:type="dxa"/>
            <w:hideMark/>
          </w:tcPr>
          <w:p w:rsidR="007B487A" w:rsidRPr="00AF4B0D" w:rsidRDefault="00CD2194" w:rsidP="00F353AC">
            <w:pPr>
              <w:rPr>
                <w:sz w:val="20"/>
                <w:szCs w:val="20"/>
              </w:rPr>
            </w:pPr>
            <w:r w:rsidRPr="00AF4B0D">
              <w:rPr>
                <w:sz w:val="20"/>
                <w:szCs w:val="20"/>
              </w:rPr>
              <w:t>100</w:t>
            </w:r>
          </w:p>
        </w:tc>
        <w:tc>
          <w:tcPr>
            <w:tcW w:w="1985" w:type="dxa"/>
          </w:tcPr>
          <w:p w:rsidR="007B487A" w:rsidRPr="00AF4B0D" w:rsidRDefault="007B487A" w:rsidP="00F353AC">
            <w:pPr>
              <w:jc w:val="center"/>
            </w:pPr>
            <w:r w:rsidRPr="00AF4B0D">
              <w:rPr>
                <w:rFonts w:cs="Times New Roman"/>
                <w:color w:val="000000" w:themeColor="text1"/>
                <w:sz w:val="20"/>
                <w:szCs w:val="20"/>
              </w:rPr>
              <w:t>Реестр имущества МО "</w:t>
            </w:r>
            <w:r w:rsidRPr="00AF4B0D">
              <w:rPr>
                <w:rFonts w:eastAsia="Times New Roman" w:cs="Times New Roman"/>
                <w:color w:val="000000" w:themeColor="text1"/>
                <w:sz w:val="20"/>
                <w:szCs w:val="20"/>
              </w:rPr>
              <w:t xml:space="preserve"> </w:t>
            </w:r>
            <w:proofErr w:type="spellStart"/>
            <w:r w:rsidRPr="00AF4B0D">
              <w:rPr>
                <w:rFonts w:eastAsia="Times New Roman" w:cs="Times New Roman"/>
                <w:color w:val="000000" w:themeColor="text1"/>
                <w:sz w:val="20"/>
                <w:szCs w:val="20"/>
              </w:rPr>
              <w:t>Майнское</w:t>
            </w:r>
            <w:proofErr w:type="spellEnd"/>
            <w:r w:rsidRPr="00AF4B0D">
              <w:rPr>
                <w:rFonts w:eastAsia="Times New Roman" w:cs="Times New Roman"/>
                <w:color w:val="000000" w:themeColor="text1"/>
                <w:sz w:val="20"/>
                <w:szCs w:val="20"/>
              </w:rPr>
              <w:t xml:space="preserve"> городское поселение</w:t>
            </w:r>
            <w:r w:rsidRPr="00AF4B0D">
              <w:rPr>
                <w:rFonts w:cs="Times New Roman"/>
                <w:color w:val="000000" w:themeColor="text1"/>
                <w:sz w:val="20"/>
                <w:szCs w:val="20"/>
              </w:rPr>
              <w:t xml:space="preserve"> "</w:t>
            </w:r>
          </w:p>
        </w:tc>
      </w:tr>
    </w:tbl>
    <w:p w:rsidR="00872940" w:rsidRPr="00AF4B0D" w:rsidRDefault="00CB213F" w:rsidP="00872940">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872940" w:rsidRPr="00AF4B0D">
        <w:rPr>
          <w:rFonts w:ascii="PT Astra Serif" w:eastAsia="Times New Roman" w:hAnsi="PT Astra Serif" w:cs="Calibri"/>
          <w:color w:val="000000" w:themeColor="text1"/>
          <w:szCs w:val="24"/>
          <w:lang w:eastAsia="ru-RU"/>
        </w:rPr>
        <w:t xml:space="preserve"> год установ</w:t>
      </w:r>
      <w:r w:rsidRPr="00AF4B0D">
        <w:rPr>
          <w:rFonts w:ascii="PT Astra Serif" w:eastAsia="Times New Roman" w:hAnsi="PT Astra Serif" w:cs="Calibri"/>
          <w:color w:val="000000" w:themeColor="text1"/>
          <w:szCs w:val="24"/>
          <w:lang w:eastAsia="ru-RU"/>
        </w:rPr>
        <w:t>лен и достигнут</w:t>
      </w:r>
      <w:r w:rsidR="00872940" w:rsidRPr="00AF4B0D">
        <w:rPr>
          <w:rFonts w:ascii="PT Astra Serif" w:eastAsia="Times New Roman" w:hAnsi="PT Astra Serif" w:cs="Calibri"/>
          <w:color w:val="000000" w:themeColor="text1"/>
          <w:szCs w:val="24"/>
          <w:lang w:eastAsia="ru-RU"/>
        </w:rPr>
        <w:t xml:space="preserve"> значения </w:t>
      </w:r>
      <w:r w:rsidRPr="00AF4B0D">
        <w:rPr>
          <w:rFonts w:ascii="PT Astra Serif" w:eastAsia="Times New Roman" w:hAnsi="PT Astra Serif" w:cs="Calibri"/>
          <w:color w:val="000000" w:themeColor="text1"/>
          <w:szCs w:val="24"/>
          <w:lang w:eastAsia="ru-RU"/>
        </w:rPr>
        <w:t>1 показатель, характеризующего ожидаемый результат</w:t>
      </w:r>
      <w:r w:rsidR="00872940" w:rsidRPr="00AF4B0D">
        <w:rPr>
          <w:rFonts w:ascii="PT Astra Serif" w:eastAsia="Times New Roman" w:hAnsi="PT Astra Serif" w:cs="Calibri"/>
          <w:color w:val="000000" w:themeColor="text1"/>
          <w:szCs w:val="24"/>
          <w:lang w:eastAsia="ru-RU"/>
        </w:rPr>
        <w:t xml:space="preserve">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годового значения</w:t>
      </w:r>
      <w:r w:rsidR="00872940" w:rsidRPr="00AF4B0D">
        <w:rPr>
          <w:rFonts w:eastAsia="Times New Roman" w:cs="Times New Roman"/>
          <w:color w:val="000000" w:themeColor="text1"/>
          <w:szCs w:val="24"/>
          <w:lang w:eastAsia="ru-RU"/>
        </w:rPr>
        <w:t xml:space="preserve"> целевых индикаторов составила 100%.</w:t>
      </w:r>
    </w:p>
    <w:tbl>
      <w:tblPr>
        <w:tblStyle w:val="ad"/>
        <w:tblW w:w="10173" w:type="dxa"/>
        <w:tblLayout w:type="fixed"/>
        <w:tblLook w:val="04A0"/>
      </w:tblPr>
      <w:tblGrid>
        <w:gridCol w:w="434"/>
        <w:gridCol w:w="3218"/>
        <w:gridCol w:w="709"/>
        <w:gridCol w:w="1134"/>
        <w:gridCol w:w="1559"/>
        <w:gridCol w:w="1134"/>
        <w:gridCol w:w="1985"/>
      </w:tblGrid>
      <w:tr w:rsidR="00CB213F" w:rsidRPr="00AF4B0D" w:rsidTr="002C2085">
        <w:trPr>
          <w:trHeight w:val="1511"/>
        </w:trPr>
        <w:tc>
          <w:tcPr>
            <w:tcW w:w="434" w:type="dxa"/>
            <w:hideMark/>
          </w:tcPr>
          <w:p w:rsidR="00CB213F" w:rsidRPr="00AF4B0D" w:rsidRDefault="00CB213F" w:rsidP="002C2085">
            <w:pPr>
              <w:jc w:val="center"/>
              <w:rPr>
                <w:rFonts w:eastAsia="Times New Roman" w:cs="Times New Roman"/>
                <w:b/>
                <w:bCs/>
                <w:color w:val="000000" w:themeColor="text1"/>
                <w:sz w:val="20"/>
                <w:szCs w:val="20"/>
              </w:rPr>
            </w:pPr>
          </w:p>
          <w:p w:rsidR="00CB213F" w:rsidRPr="00AF4B0D" w:rsidRDefault="00CB213F"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br/>
              <w:t> №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п</w:t>
            </w:r>
            <w:proofErr w:type="spellEnd"/>
            <w:r w:rsidRPr="00AF4B0D">
              <w:rPr>
                <w:rFonts w:eastAsia="Times New Roman" w:cs="Times New Roman"/>
                <w:b/>
                <w:bCs/>
                <w:color w:val="000000" w:themeColor="text1"/>
                <w:sz w:val="20"/>
                <w:szCs w:val="20"/>
              </w:rPr>
              <w:t>/</w:t>
            </w:r>
            <w:proofErr w:type="spellStart"/>
            <w:r w:rsidRPr="00AF4B0D">
              <w:rPr>
                <w:rFonts w:eastAsia="Times New Roman" w:cs="Times New Roman"/>
                <w:b/>
                <w:bCs/>
                <w:color w:val="000000" w:themeColor="text1"/>
                <w:sz w:val="20"/>
                <w:szCs w:val="20"/>
              </w:rPr>
              <w:t>п</w:t>
            </w:r>
            <w:proofErr w:type="spellEnd"/>
          </w:p>
        </w:tc>
        <w:tc>
          <w:tcPr>
            <w:tcW w:w="3218" w:type="dxa"/>
            <w:hideMark/>
          </w:tcPr>
          <w:p w:rsidR="00CB213F" w:rsidRPr="00AF4B0D" w:rsidRDefault="00CB213F" w:rsidP="002C2085">
            <w:pPr>
              <w:jc w:val="center"/>
              <w:rPr>
                <w:rFonts w:eastAsia="Times New Roman" w:cs="Times New Roman"/>
                <w:b/>
                <w:bCs/>
                <w:color w:val="000000" w:themeColor="text1"/>
                <w:sz w:val="20"/>
                <w:szCs w:val="20"/>
              </w:rPr>
            </w:pPr>
            <w:r w:rsidRPr="00AF4B0D">
              <w:rPr>
                <w:rFonts w:eastAsia="Times New Roman" w:cs="Times New Roman"/>
                <w:b/>
                <w:bCs/>
                <w:color w:val="000000" w:themeColor="text1"/>
                <w:sz w:val="20"/>
                <w:szCs w:val="20"/>
              </w:rPr>
              <w:t>Наименование   </w:t>
            </w:r>
            <w:r w:rsidRPr="00AF4B0D">
              <w:rPr>
                <w:rFonts w:eastAsia="Times New Roman" w:cs="Times New Roman"/>
                <w:b/>
                <w:bCs/>
                <w:color w:val="000000" w:themeColor="text1"/>
                <w:sz w:val="20"/>
                <w:szCs w:val="20"/>
              </w:rPr>
              <w:br/>
              <w:t> целевого     </w:t>
            </w:r>
          </w:p>
          <w:p w:rsidR="00CB213F" w:rsidRPr="00AF4B0D" w:rsidRDefault="00CB213F" w:rsidP="002C2085">
            <w:pP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показателя</w:t>
            </w:r>
          </w:p>
        </w:tc>
        <w:tc>
          <w:tcPr>
            <w:tcW w:w="709" w:type="dxa"/>
            <w:hideMark/>
          </w:tcPr>
          <w:p w:rsidR="00CB213F" w:rsidRPr="00AF4B0D" w:rsidRDefault="00CB213F"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Ед.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szCs w:val="20"/>
              </w:rPr>
              <w:t>изм</w:t>
            </w:r>
            <w:proofErr w:type="spellEnd"/>
            <w:r w:rsidRPr="00AF4B0D">
              <w:rPr>
                <w:rFonts w:eastAsia="Times New Roman" w:cs="Times New Roman"/>
                <w:b/>
                <w:bCs/>
                <w:color w:val="000000" w:themeColor="text1"/>
                <w:sz w:val="20"/>
                <w:szCs w:val="20"/>
              </w:rPr>
              <w:t>.</w:t>
            </w:r>
          </w:p>
        </w:tc>
        <w:tc>
          <w:tcPr>
            <w:tcW w:w="1134" w:type="dxa"/>
            <w:hideMark/>
          </w:tcPr>
          <w:p w:rsidR="00CB213F" w:rsidRPr="00AF4B0D" w:rsidRDefault="00CB213F"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Плановое</w:t>
            </w:r>
            <w:r w:rsidRPr="00AF4B0D">
              <w:rPr>
                <w:rFonts w:eastAsia="Times New Roman" w:cs="Times New Roman"/>
                <w:b/>
                <w:bCs/>
                <w:color w:val="000000" w:themeColor="text1"/>
                <w:sz w:val="20"/>
                <w:szCs w:val="20"/>
              </w:rPr>
              <w:br/>
              <w:t>значение</w:t>
            </w:r>
          </w:p>
        </w:tc>
        <w:tc>
          <w:tcPr>
            <w:tcW w:w="1559" w:type="dxa"/>
            <w:hideMark/>
          </w:tcPr>
          <w:p w:rsidR="00CB213F" w:rsidRPr="00AF4B0D" w:rsidRDefault="00CB213F"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t>Фактическое</w:t>
            </w:r>
            <w:r w:rsidRPr="00AF4B0D">
              <w:rPr>
                <w:rFonts w:eastAsia="Times New Roman" w:cs="Times New Roman"/>
                <w:b/>
                <w:bCs/>
                <w:color w:val="000000" w:themeColor="text1"/>
                <w:sz w:val="20"/>
                <w:szCs w:val="20"/>
              </w:rPr>
              <w:br/>
              <w:t> значение</w:t>
            </w:r>
          </w:p>
        </w:tc>
        <w:tc>
          <w:tcPr>
            <w:tcW w:w="1134" w:type="dxa"/>
            <w:hideMark/>
          </w:tcPr>
          <w:p w:rsidR="00CB213F" w:rsidRPr="00AF4B0D" w:rsidRDefault="00CB213F"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CB213F"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b/>
                <w:bCs/>
                <w:color w:val="2C2C2C"/>
                <w:sz w:val="20"/>
                <w:szCs w:val="20"/>
                <w:lang w:eastAsia="ru-RU"/>
              </w:rPr>
              <w:t>%</w:t>
            </w:r>
          </w:p>
        </w:tc>
        <w:tc>
          <w:tcPr>
            <w:tcW w:w="1985" w:type="dxa"/>
          </w:tcPr>
          <w:p w:rsidR="00CB213F" w:rsidRPr="00AF4B0D" w:rsidRDefault="00CB213F" w:rsidP="002C2085">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Источник информации</w:t>
            </w:r>
          </w:p>
          <w:p w:rsidR="00CB213F" w:rsidRPr="00AF4B0D" w:rsidRDefault="00CB213F" w:rsidP="002C2085">
            <w:pPr>
              <w:pStyle w:val="Bodytext40"/>
              <w:shd w:val="clear" w:color="auto" w:fill="auto"/>
              <w:spacing w:line="240" w:lineRule="auto"/>
              <w:jc w:val="center"/>
              <w:rPr>
                <w:rFonts w:ascii="PT Astra Serif" w:hAnsi="PT Astra Serif"/>
                <w:b/>
                <w:sz w:val="20"/>
                <w:szCs w:val="20"/>
              </w:rPr>
            </w:pPr>
            <w:r w:rsidRPr="00AF4B0D">
              <w:rPr>
                <w:rFonts w:ascii="PT Astra Serif" w:hAnsi="PT Astra Serif"/>
                <w:b/>
                <w:sz w:val="20"/>
                <w:szCs w:val="20"/>
              </w:rPr>
              <w:t>или</w:t>
            </w:r>
          </w:p>
          <w:p w:rsidR="00CB213F" w:rsidRPr="00AF4B0D" w:rsidRDefault="00CB213F" w:rsidP="002C2085">
            <w:pPr>
              <w:spacing w:after="96" w:line="255" w:lineRule="atLeast"/>
              <w:jc w:val="center"/>
              <w:rPr>
                <w:rFonts w:eastAsia="Times New Roman" w:cs="Times New Roman"/>
                <w:b/>
                <w:bCs/>
                <w:color w:val="2C2C2C"/>
                <w:sz w:val="20"/>
                <w:szCs w:val="20"/>
                <w:lang w:eastAsia="ru-RU"/>
              </w:rPr>
            </w:pPr>
            <w:r w:rsidRPr="00AF4B0D">
              <w:rPr>
                <w:rFonts w:ascii="PT Astra Serif" w:hAnsi="PT Astra Serif"/>
                <w:b/>
                <w:sz w:val="20"/>
                <w:szCs w:val="20"/>
              </w:rPr>
              <w:t>методика расчета значений целевого индикатора муниципальной программы</w:t>
            </w:r>
          </w:p>
        </w:tc>
      </w:tr>
      <w:tr w:rsidR="00CB213F" w:rsidRPr="00AF4B0D" w:rsidTr="002C2085">
        <w:trPr>
          <w:trHeight w:val="1120"/>
        </w:trPr>
        <w:tc>
          <w:tcPr>
            <w:tcW w:w="434" w:type="dxa"/>
            <w:hideMark/>
          </w:tcPr>
          <w:p w:rsidR="00CB213F"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3 </w:t>
            </w:r>
          </w:p>
        </w:tc>
        <w:tc>
          <w:tcPr>
            <w:tcW w:w="3218" w:type="dxa"/>
            <w:hideMark/>
          </w:tcPr>
          <w:p w:rsidR="00CB213F" w:rsidRPr="00AF4B0D" w:rsidRDefault="00CB213F" w:rsidP="002C2085">
            <w:pPr>
              <w:autoSpaceDE w:val="0"/>
              <w:autoSpaceDN w:val="0"/>
              <w:adjustRightInd w:val="0"/>
              <w:rPr>
                <w:rFonts w:eastAsia="Calibri" w:cs="Times New Roman"/>
                <w:b/>
                <w:caps/>
                <w:sz w:val="20"/>
                <w:szCs w:val="20"/>
              </w:rPr>
            </w:pPr>
            <w:r w:rsidRPr="00AF4B0D">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AF4B0D">
              <w:rPr>
                <w:sz w:val="20"/>
                <w:szCs w:val="20"/>
              </w:rPr>
              <w:t>в</w:t>
            </w:r>
            <w:r w:rsidRPr="00AF4B0D">
              <w:rPr>
                <w:rFonts w:eastAsia="Calibri" w:cs="Times New Roman"/>
                <w:sz w:val="20"/>
                <w:szCs w:val="20"/>
              </w:rPr>
              <w:t xml:space="preserve"> 2021 году </w:t>
            </w:r>
          </w:p>
        </w:tc>
        <w:tc>
          <w:tcPr>
            <w:tcW w:w="709" w:type="dxa"/>
            <w:hideMark/>
          </w:tcPr>
          <w:p w:rsidR="00CB213F"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CB213F"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27,5</w:t>
            </w:r>
          </w:p>
        </w:tc>
        <w:tc>
          <w:tcPr>
            <w:tcW w:w="1559" w:type="dxa"/>
            <w:hideMark/>
          </w:tcPr>
          <w:p w:rsidR="00CB213F" w:rsidRPr="00AF4B0D" w:rsidRDefault="00CB213F"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27,5</w:t>
            </w:r>
          </w:p>
        </w:tc>
        <w:tc>
          <w:tcPr>
            <w:tcW w:w="1134" w:type="dxa"/>
            <w:hideMark/>
          </w:tcPr>
          <w:p w:rsidR="00CB213F" w:rsidRPr="00AF4B0D" w:rsidRDefault="00CB213F" w:rsidP="002C2085">
            <w:pPr>
              <w:jc w:val="center"/>
              <w:rPr>
                <w:rFonts w:cs="Times New Roman"/>
                <w:color w:val="000000" w:themeColor="text1"/>
                <w:sz w:val="20"/>
                <w:szCs w:val="20"/>
              </w:rPr>
            </w:pPr>
            <w:r w:rsidRPr="00AF4B0D">
              <w:rPr>
                <w:rFonts w:cs="Times New Roman"/>
                <w:color w:val="000000" w:themeColor="text1"/>
                <w:sz w:val="20"/>
                <w:szCs w:val="20"/>
              </w:rPr>
              <w:t>100</w:t>
            </w:r>
          </w:p>
        </w:tc>
        <w:tc>
          <w:tcPr>
            <w:tcW w:w="1985" w:type="dxa"/>
          </w:tcPr>
          <w:p w:rsidR="00CB213F" w:rsidRPr="00AF4B0D" w:rsidRDefault="00CB213F" w:rsidP="002C2085">
            <w:pPr>
              <w:jc w:val="center"/>
              <w:rPr>
                <w:rFonts w:cs="Times New Roman"/>
                <w:color w:val="000000" w:themeColor="text1"/>
                <w:sz w:val="20"/>
                <w:szCs w:val="20"/>
              </w:rPr>
            </w:pPr>
            <w:r w:rsidRPr="00AF4B0D">
              <w:rPr>
                <w:rFonts w:cs="Times New Roman"/>
                <w:color w:val="000000" w:themeColor="text1"/>
                <w:sz w:val="20"/>
                <w:szCs w:val="20"/>
              </w:rPr>
              <w:t>Реестр имущества МО "</w:t>
            </w:r>
            <w:proofErr w:type="spellStart"/>
            <w:r w:rsidRPr="00AF4B0D">
              <w:rPr>
                <w:rFonts w:cs="Times New Roman"/>
                <w:color w:val="000000" w:themeColor="text1"/>
                <w:sz w:val="20"/>
                <w:szCs w:val="20"/>
              </w:rPr>
              <w:t>Майнский</w:t>
            </w:r>
            <w:proofErr w:type="spellEnd"/>
            <w:r w:rsidRPr="00AF4B0D">
              <w:rPr>
                <w:rFonts w:cs="Times New Roman"/>
                <w:color w:val="000000" w:themeColor="text1"/>
                <w:sz w:val="20"/>
                <w:szCs w:val="20"/>
              </w:rPr>
              <w:t xml:space="preserve"> район"</w:t>
            </w:r>
          </w:p>
        </w:tc>
      </w:tr>
    </w:tbl>
    <w:p w:rsidR="00CB213F" w:rsidRPr="00AF4B0D" w:rsidRDefault="00CB213F" w:rsidP="00872940">
      <w:pPr>
        <w:spacing w:after="0" w:line="240" w:lineRule="auto"/>
        <w:ind w:firstLine="709"/>
        <w:jc w:val="both"/>
        <w:rPr>
          <w:rFonts w:eastAsia="Times New Roman" w:cs="Times New Roman"/>
          <w:color w:val="000000" w:themeColor="text1"/>
          <w:szCs w:val="24"/>
          <w:lang w:eastAsia="ru-RU"/>
        </w:rPr>
      </w:pPr>
    </w:p>
    <w:p w:rsidR="00872940" w:rsidRPr="00AF4B0D" w:rsidRDefault="00872940" w:rsidP="00872940">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CB213F"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CB213F" w:rsidRPr="00AF4B0D">
        <w:rPr>
          <w:rFonts w:cs="Times New Roman"/>
          <w:szCs w:val="24"/>
        </w:rPr>
        <w:t>96,8</w:t>
      </w:r>
      <w:r w:rsidRPr="00AF4B0D">
        <w:rPr>
          <w:rFonts w:cs="Times New Roman"/>
          <w:szCs w:val="24"/>
        </w:rPr>
        <w:t>%, степень эффективности характеризуется как «</w:t>
      </w:r>
      <w:r w:rsidR="008F095C" w:rsidRPr="00AF4B0D">
        <w:rPr>
          <w:rFonts w:cs="Times New Roman"/>
          <w:szCs w:val="24"/>
        </w:rPr>
        <w:t>выше среднего уровня</w:t>
      </w:r>
      <w:r w:rsidRPr="00AF4B0D">
        <w:rPr>
          <w:rFonts w:cs="Times New Roman"/>
          <w:szCs w:val="24"/>
        </w:rPr>
        <w:t>».</w:t>
      </w:r>
    </w:p>
    <w:p w:rsidR="00872940" w:rsidRPr="00AF4B0D" w:rsidRDefault="00872940" w:rsidP="00872940">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F095C" w:rsidRPr="00AF4B0D" w:rsidRDefault="008F095C" w:rsidP="008F095C">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w:t>
      </w:r>
    </w:p>
    <w:p w:rsidR="008F095C" w:rsidRPr="00AF4B0D" w:rsidRDefault="008F095C" w:rsidP="008F095C">
      <w:pPr>
        <w:pStyle w:val="a6"/>
        <w:tabs>
          <w:tab w:val="left" w:pos="0"/>
        </w:tabs>
        <w:autoSpaceDE w:val="0"/>
        <w:autoSpaceDN w:val="0"/>
        <w:adjustRightInd w:val="0"/>
        <w:spacing w:after="0" w:line="240" w:lineRule="auto"/>
        <w:ind w:left="709"/>
        <w:jc w:val="both"/>
        <w:rPr>
          <w:rFonts w:ascii="PT Astra Serif" w:hAnsi="PT Astra Serif"/>
          <w:szCs w:val="28"/>
        </w:rPr>
      </w:pPr>
      <w:r w:rsidRPr="00AF4B0D">
        <w:rPr>
          <w:rFonts w:ascii="PT Astra Serif" w:hAnsi="PT Astra Serif"/>
          <w:szCs w:val="28"/>
        </w:rPr>
        <w:t>-</w:t>
      </w:r>
      <w:r w:rsidR="00872940" w:rsidRPr="00AF4B0D">
        <w:rPr>
          <w:rFonts w:ascii="PT Astra Serif" w:hAnsi="PT Astra Serif"/>
          <w:szCs w:val="28"/>
        </w:rPr>
        <w:t>осуществлять планирование прогнозных значен</w:t>
      </w:r>
      <w:r w:rsidRPr="00AF4B0D">
        <w:rPr>
          <w:rFonts w:ascii="PT Astra Serif" w:hAnsi="PT Astra Serif"/>
          <w:szCs w:val="28"/>
        </w:rPr>
        <w:t>ий целевых показателей с учётом</w:t>
      </w:r>
    </w:p>
    <w:p w:rsidR="00872940" w:rsidRPr="00AF4B0D" w:rsidRDefault="00872940" w:rsidP="008F095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предусмотренных средств на реализацию программы, а также с учётом сложившейс</w:t>
      </w:r>
      <w:r w:rsidR="008F095C" w:rsidRPr="00AF4B0D">
        <w:rPr>
          <w:rFonts w:ascii="PT Astra Serif" w:hAnsi="PT Astra Serif"/>
          <w:szCs w:val="28"/>
        </w:rPr>
        <w:t>я динамики в предыдущие периоды</w:t>
      </w:r>
      <w:r w:rsidRPr="00AF4B0D">
        <w:rPr>
          <w:rFonts w:ascii="PT Astra Serif" w:hAnsi="PT Astra Serif"/>
          <w:bCs/>
          <w:szCs w:val="28"/>
        </w:rPr>
        <w:t>.</w:t>
      </w:r>
    </w:p>
    <w:p w:rsidR="008F095C" w:rsidRPr="00AF4B0D" w:rsidRDefault="008F095C" w:rsidP="00AF0978">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AF4B0D" w:rsidRDefault="00AF0978" w:rsidP="00AF0978">
      <w:pPr>
        <w:spacing w:before="100" w:beforeAutospacing="1" w:after="100" w:afterAutospacing="1" w:line="240" w:lineRule="auto"/>
        <w:jc w:val="both"/>
        <w:rPr>
          <w:rFonts w:eastAsia="Times New Roman" w:cs="Times New Roman"/>
          <w:b/>
          <w:szCs w:val="24"/>
          <w:lang w:eastAsia="ru-RU"/>
        </w:rPr>
      </w:pPr>
      <w:r w:rsidRPr="00AF4B0D">
        <w:rPr>
          <w:rFonts w:eastAsia="Times New Roman" w:cs="Times New Roman"/>
          <w:b/>
          <w:szCs w:val="24"/>
          <w:lang w:eastAsia="ru-RU"/>
        </w:rPr>
        <w:t xml:space="preserve">             3.   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w:t>
      </w:r>
      <w:proofErr w:type="spellStart"/>
      <w:r w:rsidRPr="00AF4B0D">
        <w:rPr>
          <w:rFonts w:eastAsia="Times New Roman" w:cs="Times New Roman"/>
          <w:b/>
          <w:szCs w:val="24"/>
          <w:lang w:eastAsia="ru-RU"/>
        </w:rPr>
        <w:t>Майнский</w:t>
      </w:r>
      <w:proofErr w:type="spellEnd"/>
      <w:r w:rsidRPr="00AF4B0D">
        <w:rPr>
          <w:rFonts w:eastAsia="Times New Roman" w:cs="Times New Roman"/>
          <w:b/>
          <w:szCs w:val="24"/>
          <w:lang w:eastAsia="ru-RU"/>
        </w:rPr>
        <w:t xml:space="preserve"> район» на 2021-2023 годы.</w:t>
      </w:r>
    </w:p>
    <w:p w:rsidR="00AF0978" w:rsidRPr="00AF4B0D" w:rsidRDefault="00AF0978" w:rsidP="00AF0978">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AF0978" w:rsidRPr="00AF4B0D" w:rsidRDefault="00AF0978" w:rsidP="00AF097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lastRenderedPageBreak/>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F0978" w:rsidRPr="00AF4B0D" w:rsidRDefault="00AF0978" w:rsidP="00AF0978">
      <w:pPr>
        <w:spacing w:after="0" w:line="240" w:lineRule="auto"/>
        <w:jc w:val="center"/>
        <w:rPr>
          <w:rFonts w:cs="Times New Roman"/>
          <w:b/>
          <w:szCs w:val="24"/>
        </w:rPr>
      </w:pPr>
      <w:r w:rsidRPr="00AF4B0D">
        <w:rPr>
          <w:rFonts w:cs="Times New Roman"/>
          <w:b/>
          <w:szCs w:val="24"/>
        </w:rPr>
        <w:t>Результаты эффективно</w:t>
      </w:r>
      <w:r w:rsidR="004434D2" w:rsidRPr="00AF4B0D">
        <w:rPr>
          <w:rFonts w:cs="Times New Roman"/>
          <w:b/>
          <w:szCs w:val="24"/>
        </w:rPr>
        <w:t>сти реализации программы  в 2023</w:t>
      </w:r>
      <w:r w:rsidRPr="00AF4B0D">
        <w:rPr>
          <w:rFonts w:cs="Times New Roman"/>
          <w:b/>
          <w:szCs w:val="24"/>
        </w:rPr>
        <w:t xml:space="preserve"> году</w:t>
      </w:r>
    </w:p>
    <w:p w:rsidR="00AF0978" w:rsidRPr="00AF4B0D" w:rsidRDefault="00AF0978" w:rsidP="00AF0978">
      <w:pPr>
        <w:spacing w:after="0" w:line="240" w:lineRule="auto"/>
        <w:ind w:firstLine="709"/>
        <w:jc w:val="both"/>
        <w:rPr>
          <w:rFonts w:eastAsia="Times New Roman" w:cs="Times New Roman"/>
          <w:szCs w:val="24"/>
          <w:lang w:eastAsia="ru-RU"/>
        </w:rPr>
      </w:pPr>
    </w:p>
    <w:tbl>
      <w:tblPr>
        <w:tblW w:w="10076" w:type="dxa"/>
        <w:tblInd w:w="97" w:type="dxa"/>
        <w:tblLook w:val="04A0"/>
      </w:tblPr>
      <w:tblGrid>
        <w:gridCol w:w="4259"/>
        <w:gridCol w:w="960"/>
        <w:gridCol w:w="960"/>
        <w:gridCol w:w="2676"/>
        <w:gridCol w:w="1221"/>
      </w:tblGrid>
      <w:tr w:rsidR="004434D2" w:rsidRPr="00AF4B0D" w:rsidTr="004434D2">
        <w:trPr>
          <w:trHeight w:val="454"/>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4434D2" w:rsidRPr="00AF4B0D" w:rsidRDefault="004434D2" w:rsidP="004434D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99,250</w:t>
            </w:r>
          </w:p>
        </w:tc>
        <w:tc>
          <w:tcPr>
            <w:tcW w:w="3892" w:type="dxa"/>
            <w:gridSpan w:val="2"/>
            <w:tcBorders>
              <w:top w:val="single" w:sz="8" w:space="0" w:color="auto"/>
              <w:left w:val="nil"/>
              <w:bottom w:val="single" w:sz="8" w:space="0" w:color="auto"/>
              <w:right w:val="single" w:sz="8" w:space="0" w:color="000000"/>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4434D2" w:rsidRPr="00AF4B0D" w:rsidTr="004434D2">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4434D2" w:rsidRPr="00AF4B0D" w:rsidRDefault="004434D2" w:rsidP="004434D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4434D2" w:rsidRPr="00AF4B0D" w:rsidTr="004434D2">
        <w:trPr>
          <w:trHeight w:val="425"/>
        </w:trPr>
        <w:tc>
          <w:tcPr>
            <w:tcW w:w="4264" w:type="dxa"/>
            <w:tcBorders>
              <w:top w:val="nil"/>
              <w:left w:val="single" w:sz="8" w:space="0" w:color="auto"/>
              <w:bottom w:val="single" w:sz="8" w:space="0" w:color="auto"/>
              <w:right w:val="single" w:sz="8" w:space="0" w:color="auto"/>
            </w:tcBorders>
            <w:shd w:val="clear" w:color="000000" w:fill="EAF1DD"/>
            <w:hideMark/>
          </w:tcPr>
          <w:p w:rsidR="004434D2" w:rsidRPr="00AF4B0D" w:rsidRDefault="004434D2" w:rsidP="004434D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4434D2" w:rsidRPr="00AF4B0D" w:rsidTr="004434D2">
        <w:trPr>
          <w:trHeight w:val="372"/>
        </w:trPr>
        <w:tc>
          <w:tcPr>
            <w:tcW w:w="4264" w:type="dxa"/>
            <w:tcBorders>
              <w:top w:val="nil"/>
              <w:left w:val="single" w:sz="8" w:space="0" w:color="auto"/>
              <w:bottom w:val="nil"/>
              <w:right w:val="single" w:sz="8" w:space="0" w:color="auto"/>
            </w:tcBorders>
            <w:shd w:val="clear" w:color="000000" w:fill="EAF1DD"/>
            <w:hideMark/>
          </w:tcPr>
          <w:p w:rsidR="004434D2" w:rsidRPr="00AF4B0D" w:rsidRDefault="004434D2" w:rsidP="004434D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680" w:type="dxa"/>
            <w:tcBorders>
              <w:top w:val="nil"/>
              <w:left w:val="nil"/>
              <w:bottom w:val="single" w:sz="8" w:space="0" w:color="auto"/>
              <w:right w:val="nil"/>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12" w:type="dxa"/>
            <w:tcBorders>
              <w:top w:val="nil"/>
              <w:left w:val="nil"/>
              <w:bottom w:val="single" w:sz="8" w:space="0" w:color="auto"/>
              <w:right w:val="single" w:sz="8" w:space="0" w:color="auto"/>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4434D2" w:rsidRPr="00AF4B0D" w:rsidTr="004434D2">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434D2" w:rsidRPr="00AF4B0D" w:rsidRDefault="004434D2" w:rsidP="004434D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12" w:type="dxa"/>
            <w:tcBorders>
              <w:top w:val="nil"/>
              <w:left w:val="nil"/>
              <w:bottom w:val="single" w:sz="8" w:space="0" w:color="auto"/>
              <w:right w:val="single" w:sz="8" w:space="0" w:color="auto"/>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4434D2" w:rsidRPr="00AF4B0D" w:rsidTr="004434D2">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4434D2" w:rsidRPr="00AF4B0D" w:rsidRDefault="004434D2" w:rsidP="004434D2">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25</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25</w:t>
            </w:r>
          </w:p>
        </w:tc>
        <w:tc>
          <w:tcPr>
            <w:tcW w:w="1212" w:type="dxa"/>
            <w:tcBorders>
              <w:top w:val="nil"/>
              <w:left w:val="nil"/>
              <w:bottom w:val="single" w:sz="8" w:space="0" w:color="auto"/>
              <w:right w:val="single" w:sz="8" w:space="0" w:color="auto"/>
            </w:tcBorders>
            <w:shd w:val="clear" w:color="000000" w:fill="FFFF99"/>
            <w:hideMark/>
          </w:tcPr>
          <w:p w:rsidR="004434D2" w:rsidRPr="00AF4B0D" w:rsidRDefault="004434D2" w:rsidP="004434D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4434D2" w:rsidRPr="00AF4B0D" w:rsidRDefault="004434D2" w:rsidP="00AF0978">
      <w:pPr>
        <w:spacing w:after="0" w:line="240" w:lineRule="auto"/>
        <w:ind w:firstLine="709"/>
        <w:jc w:val="both"/>
        <w:rPr>
          <w:rFonts w:eastAsia="Times New Roman" w:cs="Times New Roman"/>
          <w:szCs w:val="24"/>
          <w:lang w:eastAsia="ru-RU"/>
        </w:rPr>
      </w:pPr>
    </w:p>
    <w:p w:rsidR="004434D2" w:rsidRPr="00AF4B0D" w:rsidRDefault="004434D2" w:rsidP="00AF0978">
      <w:pPr>
        <w:spacing w:after="0" w:line="240" w:lineRule="auto"/>
        <w:ind w:firstLine="709"/>
        <w:jc w:val="both"/>
        <w:rPr>
          <w:rFonts w:eastAsia="Times New Roman" w:cs="Times New Roman"/>
          <w:szCs w:val="24"/>
          <w:lang w:eastAsia="ru-RU"/>
        </w:rPr>
      </w:pPr>
    </w:p>
    <w:p w:rsidR="00AF0978" w:rsidRPr="00AF4B0D" w:rsidRDefault="00AF0978" w:rsidP="00AF0978">
      <w:pPr>
        <w:spacing w:after="0" w:line="240" w:lineRule="auto"/>
        <w:ind w:firstLine="709"/>
        <w:jc w:val="both"/>
        <w:rPr>
          <w:rFonts w:eastAsia="Times New Roman" w:cs="Times New Roman"/>
          <w:sz w:val="20"/>
          <w:szCs w:val="20"/>
          <w:lang w:eastAsia="ru-RU"/>
        </w:rPr>
      </w:pPr>
    </w:p>
    <w:p w:rsidR="00AF0978" w:rsidRPr="00AF4B0D" w:rsidRDefault="00AF0978" w:rsidP="00AF0978">
      <w:pPr>
        <w:spacing w:after="0" w:line="240" w:lineRule="auto"/>
        <w:ind w:firstLine="709"/>
        <w:jc w:val="both"/>
        <w:rPr>
          <w:rFonts w:eastAsia="Times New Roman" w:cs="Times New Roman"/>
          <w:szCs w:val="24"/>
          <w:lang w:eastAsia="ru-RU"/>
        </w:rPr>
      </w:pPr>
    </w:p>
    <w:p w:rsidR="00AF0978" w:rsidRPr="00AF4B0D" w:rsidRDefault="00AF0978" w:rsidP="00AF097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Pr="00AF4B0D">
        <w:rPr>
          <w:rFonts w:cs="Times New Roman"/>
          <w:szCs w:val="24"/>
        </w:rPr>
        <w:t xml:space="preserve">25000 </w:t>
      </w:r>
      <w:r w:rsidRPr="00AF4B0D">
        <w:rPr>
          <w:rFonts w:eastAsia="Times New Roman" w:cs="Times New Roman"/>
          <w:szCs w:val="24"/>
          <w:lang w:eastAsia="ru-RU"/>
        </w:rPr>
        <w:t>рублей, что составляет 100% от запланированного объёма финансирования. Средства были направлены  на реализацию мероприятий:</w:t>
      </w:r>
    </w:p>
    <w:p w:rsidR="00AF0978" w:rsidRPr="00AF4B0D" w:rsidRDefault="00AF0978" w:rsidP="00AF097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 по выявлению и уничтожению очагов дикорастущих </w:t>
      </w:r>
      <w:proofErr w:type="spellStart"/>
      <w:r w:rsidRPr="00AF4B0D">
        <w:rPr>
          <w:rFonts w:eastAsia="Times New Roman" w:cs="Times New Roman"/>
          <w:szCs w:val="24"/>
          <w:lang w:eastAsia="ru-RU"/>
        </w:rPr>
        <w:t>наркосодержащих</w:t>
      </w:r>
      <w:proofErr w:type="spellEnd"/>
      <w:r w:rsidRPr="00AF4B0D">
        <w:rPr>
          <w:rFonts w:eastAsia="Times New Roman" w:cs="Times New Roman"/>
          <w:szCs w:val="24"/>
          <w:lang w:eastAsia="ru-RU"/>
        </w:rPr>
        <w:t xml:space="preserve"> растений на </w:t>
      </w:r>
      <w:proofErr w:type="spellStart"/>
      <w:r w:rsidRPr="00AF4B0D">
        <w:rPr>
          <w:rFonts w:eastAsia="Times New Roman" w:cs="Times New Roman"/>
          <w:szCs w:val="24"/>
          <w:lang w:eastAsia="ru-RU"/>
        </w:rPr>
        <w:t>территори</w:t>
      </w:r>
      <w:proofErr w:type="spellEnd"/>
      <w:r w:rsidRPr="00AF4B0D">
        <w:rPr>
          <w:rFonts w:eastAsia="Times New Roman" w:cs="Times New Roman"/>
          <w:szCs w:val="24"/>
          <w:lang w:eastAsia="ru-RU"/>
        </w:rPr>
        <w:t xml:space="preserve">  района - 20000 рублей</w:t>
      </w:r>
    </w:p>
    <w:p w:rsidR="00AF0978" w:rsidRPr="00AF4B0D" w:rsidRDefault="00AF0978" w:rsidP="00AF097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-по обеспечению учреждений района  наглядными пособиями и печатной продукцией по профилактике наркомании - 5000 рублей</w:t>
      </w:r>
    </w:p>
    <w:p w:rsidR="00AF0978" w:rsidRPr="00AF4B0D" w:rsidRDefault="00AF0978" w:rsidP="00AF0978">
      <w:pPr>
        <w:spacing w:after="0" w:line="240" w:lineRule="auto"/>
        <w:ind w:firstLine="709"/>
        <w:jc w:val="both"/>
        <w:rPr>
          <w:szCs w:val="24"/>
        </w:rPr>
      </w:pPr>
      <w:r w:rsidRPr="00AF4B0D">
        <w:rPr>
          <w:rFonts w:eastAsia="Times New Roman" w:cs="Times New Roman"/>
          <w:szCs w:val="24"/>
          <w:lang w:eastAsia="ru-RU"/>
        </w:rPr>
        <w:t>Кроме того</w:t>
      </w:r>
      <w:r w:rsidRPr="00AF4B0D">
        <w:rPr>
          <w:szCs w:val="24"/>
        </w:rPr>
        <w:t xml:space="preserve"> в рамках реализации программы проведены следующие мероприятия:</w:t>
      </w:r>
    </w:p>
    <w:p w:rsidR="00AF0978" w:rsidRPr="00AF4B0D" w:rsidRDefault="00AF0978" w:rsidP="00AF0978">
      <w:pPr>
        <w:spacing w:after="0" w:line="240" w:lineRule="auto"/>
        <w:ind w:firstLine="709"/>
        <w:jc w:val="both"/>
      </w:pPr>
      <w:r w:rsidRPr="00AF4B0D">
        <w:t>- ежеквартальные заседания</w:t>
      </w:r>
      <w:r w:rsidRPr="00AF4B0D">
        <w:rPr>
          <w:rFonts w:eastAsia="Calibri" w:cs="Times New Roman"/>
        </w:rPr>
        <w:t xml:space="preserve"> межведомственной комиссии по противодействию злоупотреблению наркотическими средствами и их незаконному обороту</w:t>
      </w:r>
      <w:r w:rsidRPr="00AF4B0D">
        <w:t>;</w:t>
      </w:r>
    </w:p>
    <w:p w:rsidR="00AF0978" w:rsidRPr="00AF4B0D" w:rsidRDefault="00AF0978" w:rsidP="00AF0978">
      <w:pPr>
        <w:spacing w:after="0" w:line="240" w:lineRule="auto"/>
        <w:ind w:firstLine="709"/>
        <w:jc w:val="both"/>
      </w:pPr>
      <w:r w:rsidRPr="00AF4B0D">
        <w:t>- ежеквартальное п</w:t>
      </w:r>
      <w:r w:rsidRPr="00AF4B0D">
        <w:rPr>
          <w:rFonts w:eastAsia="Calibri" w:cs="Times New Roman"/>
        </w:rPr>
        <w:t>роведение совместных рейдов сотрудников межмуниципального отдела МВД РФ «</w:t>
      </w:r>
      <w:proofErr w:type="spellStart"/>
      <w:r w:rsidRPr="00AF4B0D">
        <w:rPr>
          <w:rFonts w:eastAsia="Calibri" w:cs="Times New Roman"/>
        </w:rPr>
        <w:t>Майнский</w:t>
      </w:r>
      <w:proofErr w:type="spellEnd"/>
      <w:r w:rsidRPr="00AF4B0D">
        <w:rPr>
          <w:rFonts w:eastAsia="Calibri" w:cs="Times New Roman"/>
        </w:rPr>
        <w:t>», органов системы профилактики учреждений образования, учреждений здравоохранения администрации района в местах проведения досуга молодежи (дискотека, кафе) для выявления торговых точек реализующих курительные смеси запрещенные к обороту, и пресечения потребления и сбыта наркотических и психотропных веществ</w:t>
      </w:r>
      <w:r w:rsidRPr="00AF4B0D">
        <w:t>;</w:t>
      </w:r>
    </w:p>
    <w:p w:rsidR="00AF0978" w:rsidRPr="00AF4B0D" w:rsidRDefault="00AF0978" w:rsidP="00AF0978">
      <w:pPr>
        <w:spacing w:after="0" w:line="240" w:lineRule="auto"/>
        <w:ind w:firstLine="709"/>
        <w:jc w:val="both"/>
      </w:pPr>
      <w:r w:rsidRPr="00AF4B0D">
        <w:t>- п</w:t>
      </w:r>
      <w:r w:rsidRPr="00AF4B0D">
        <w:rPr>
          <w:rFonts w:eastAsia="Calibri" w:cs="Times New Roman"/>
        </w:rPr>
        <w:t>рове</w:t>
      </w:r>
      <w:r w:rsidRPr="00AF4B0D">
        <w:t>дение</w:t>
      </w:r>
      <w:r w:rsidRPr="00AF4B0D">
        <w:rPr>
          <w:rFonts w:eastAsia="Calibri" w:cs="Times New Roman"/>
        </w:rPr>
        <w:t xml:space="preserve"> семинар</w:t>
      </w:r>
      <w:r w:rsidRPr="00AF4B0D">
        <w:t>ов</w:t>
      </w:r>
      <w:r w:rsidRPr="00AF4B0D">
        <w:rPr>
          <w:rFonts w:eastAsia="Calibri" w:cs="Times New Roman"/>
        </w:rPr>
        <w:t>-совещани</w:t>
      </w:r>
      <w:r w:rsidRPr="00AF4B0D">
        <w:t>й</w:t>
      </w:r>
      <w:r w:rsidRPr="00AF4B0D">
        <w:rPr>
          <w:rFonts w:eastAsia="Calibri" w:cs="Times New Roman"/>
        </w:rPr>
        <w:t xml:space="preserve"> с руководителями учреждений образования, детских, молодежных организаций по вопросам профилактик и наркомании, ВИЧ-инфекции, токсикомании</w:t>
      </w:r>
      <w:r w:rsidRPr="00AF4B0D">
        <w:t>;</w:t>
      </w:r>
    </w:p>
    <w:p w:rsidR="00AF0978" w:rsidRPr="00AF4B0D" w:rsidRDefault="00AF0978" w:rsidP="00AF0978">
      <w:pPr>
        <w:spacing w:after="0" w:line="240" w:lineRule="auto"/>
        <w:ind w:firstLine="709"/>
        <w:jc w:val="both"/>
      </w:pPr>
      <w:r w:rsidRPr="00AF4B0D">
        <w:t>- о</w:t>
      </w:r>
      <w:r w:rsidRPr="00AF4B0D">
        <w:rPr>
          <w:rFonts w:eastAsia="Calibri" w:cs="Times New Roman"/>
        </w:rPr>
        <w:t>рганизова</w:t>
      </w:r>
      <w:r w:rsidRPr="00AF4B0D">
        <w:t>на</w:t>
      </w:r>
      <w:r w:rsidRPr="00AF4B0D">
        <w:rPr>
          <w:rFonts w:eastAsia="Calibri" w:cs="Times New Roman"/>
        </w:rPr>
        <w:t xml:space="preserve"> пропаганд</w:t>
      </w:r>
      <w:r w:rsidRPr="00AF4B0D">
        <w:t>а</w:t>
      </w:r>
      <w:r w:rsidRPr="00AF4B0D">
        <w:rPr>
          <w:rFonts w:eastAsia="Calibri" w:cs="Times New Roman"/>
        </w:rPr>
        <w:t xml:space="preserve"> здорового образа жизни, освещ</w:t>
      </w:r>
      <w:r w:rsidRPr="00AF4B0D">
        <w:t>ены</w:t>
      </w:r>
      <w:r w:rsidRPr="00AF4B0D">
        <w:rPr>
          <w:rFonts w:eastAsia="Calibri" w:cs="Times New Roman"/>
        </w:rPr>
        <w:t xml:space="preserve"> на страницах районной газеты вопросы реабилитации и борьбы среди детей подростков, молодежи</w:t>
      </w:r>
      <w:r w:rsidRPr="00AF4B0D">
        <w:t>.</w:t>
      </w:r>
    </w:p>
    <w:p w:rsidR="00AF0978" w:rsidRPr="00AF4B0D" w:rsidRDefault="004434D2" w:rsidP="00AF0978">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AF0978" w:rsidRPr="00AF4B0D">
        <w:rPr>
          <w:rFonts w:eastAsia="Times New Roman" w:cs="Times New Roman"/>
          <w:color w:val="000000" w:themeColor="text1"/>
          <w:szCs w:val="24"/>
          <w:lang w:eastAsia="ru-RU"/>
        </w:rPr>
        <w:t xml:space="preserve"> год установлены и достигнуты значения 2 из 2 целевых индикаторов.</w:t>
      </w:r>
      <w:r w:rsidR="00AF0978" w:rsidRPr="00AF4B0D">
        <w:rPr>
          <w:rFonts w:ascii="PT Astra Serif" w:eastAsia="Times New Roman" w:hAnsi="PT Astra Serif" w:cs="Calibri"/>
          <w:color w:val="000000" w:themeColor="text1"/>
          <w:sz w:val="28"/>
          <w:szCs w:val="28"/>
          <w:lang w:eastAsia="ru-RU"/>
        </w:rPr>
        <w:t xml:space="preserve"> </w:t>
      </w:r>
      <w:r w:rsidR="00AF0978"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AF0978" w:rsidRPr="00AF4B0D" w:rsidRDefault="00AF0978" w:rsidP="00AF0978">
      <w:pPr>
        <w:pStyle w:val="a9"/>
        <w:tabs>
          <w:tab w:val="left" w:pos="709"/>
        </w:tabs>
        <w:rPr>
          <w:rFonts w:ascii="Times New Roman" w:hAnsi="Times New Roman"/>
          <w:sz w:val="24"/>
          <w:szCs w:val="24"/>
          <w:lang w:eastAsia="ar-SA"/>
        </w:rPr>
      </w:pPr>
    </w:p>
    <w:tbl>
      <w:tblPr>
        <w:tblStyle w:val="ad"/>
        <w:tblW w:w="10456" w:type="dxa"/>
        <w:tblLayout w:type="fixed"/>
        <w:tblLook w:val="04A0"/>
      </w:tblPr>
      <w:tblGrid>
        <w:gridCol w:w="675"/>
        <w:gridCol w:w="5245"/>
        <w:gridCol w:w="709"/>
        <w:gridCol w:w="1134"/>
        <w:gridCol w:w="1417"/>
        <w:gridCol w:w="1276"/>
      </w:tblGrid>
      <w:tr w:rsidR="00AF0978" w:rsidRPr="00AF4B0D" w:rsidTr="00D01794">
        <w:trPr>
          <w:trHeight w:val="1477"/>
        </w:trPr>
        <w:tc>
          <w:tcPr>
            <w:tcW w:w="675"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br/>
              <w:t> №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п</w:t>
            </w:r>
            <w:proofErr w:type="spellEnd"/>
            <w:r w:rsidRPr="00AF4B0D">
              <w:rPr>
                <w:rFonts w:eastAsia="Times New Roman" w:cs="Times New Roman"/>
                <w:b/>
                <w:bCs/>
                <w:color w:val="2C2C2C"/>
                <w:sz w:val="22"/>
                <w:lang w:eastAsia="ru-RU"/>
              </w:rPr>
              <w:t>/</w:t>
            </w:r>
            <w:proofErr w:type="spellStart"/>
            <w:r w:rsidRPr="00AF4B0D">
              <w:rPr>
                <w:rFonts w:eastAsia="Times New Roman" w:cs="Times New Roman"/>
                <w:b/>
                <w:bCs/>
                <w:color w:val="2C2C2C"/>
                <w:sz w:val="22"/>
                <w:lang w:eastAsia="ru-RU"/>
              </w:rPr>
              <w:t>п</w:t>
            </w:r>
            <w:proofErr w:type="spellEnd"/>
          </w:p>
        </w:tc>
        <w:tc>
          <w:tcPr>
            <w:tcW w:w="5245" w:type="dxa"/>
            <w:hideMark/>
          </w:tcPr>
          <w:p w:rsidR="00AF0978" w:rsidRPr="00AF4B0D" w:rsidRDefault="00AF0978" w:rsidP="00F353AC">
            <w:pPr>
              <w:spacing w:line="255" w:lineRule="atLeast"/>
              <w:jc w:val="center"/>
              <w:rPr>
                <w:rFonts w:eastAsia="Times New Roman" w:cs="Times New Roman"/>
                <w:b/>
                <w:bCs/>
                <w:color w:val="2C2C2C"/>
                <w:sz w:val="22"/>
                <w:lang w:eastAsia="ru-RU"/>
              </w:rPr>
            </w:pPr>
            <w:r w:rsidRPr="00AF4B0D">
              <w:rPr>
                <w:rFonts w:eastAsia="Times New Roman" w:cs="Times New Roman"/>
                <w:b/>
                <w:bCs/>
                <w:color w:val="2C2C2C"/>
                <w:sz w:val="22"/>
                <w:lang w:eastAsia="ru-RU"/>
              </w:rPr>
              <w:t>Наименование</w:t>
            </w:r>
          </w:p>
          <w:p w:rsidR="00AF0978" w:rsidRPr="00AF4B0D" w:rsidRDefault="00AF0978" w:rsidP="00F353AC">
            <w:pPr>
              <w:spacing w:line="255" w:lineRule="atLeast"/>
              <w:jc w:val="center"/>
              <w:rPr>
                <w:rFonts w:eastAsia="Times New Roman" w:cs="Times New Roman"/>
                <w:b/>
                <w:bCs/>
                <w:color w:val="2C2C2C"/>
                <w:sz w:val="22"/>
                <w:lang w:eastAsia="ru-RU"/>
              </w:rPr>
            </w:pPr>
            <w:r w:rsidRPr="00AF4B0D">
              <w:rPr>
                <w:rFonts w:eastAsia="Times New Roman" w:cs="Times New Roman"/>
                <w:b/>
                <w:bCs/>
                <w:color w:val="2C2C2C"/>
                <w:sz w:val="22"/>
                <w:lang w:eastAsia="ru-RU"/>
              </w:rPr>
              <w:t>целевого</w:t>
            </w:r>
          </w:p>
          <w:p w:rsidR="00AF0978" w:rsidRPr="00AF4B0D" w:rsidRDefault="00AF0978" w:rsidP="00F353AC">
            <w:pPr>
              <w:spacing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показателя</w:t>
            </w:r>
          </w:p>
        </w:tc>
        <w:tc>
          <w:tcPr>
            <w:tcW w:w="709"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Ед.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изм</w:t>
            </w:r>
            <w:proofErr w:type="spellEnd"/>
            <w:r w:rsidRPr="00AF4B0D">
              <w:rPr>
                <w:rFonts w:eastAsia="Times New Roman" w:cs="Times New Roman"/>
                <w:b/>
                <w:bCs/>
                <w:color w:val="2C2C2C"/>
                <w:sz w:val="22"/>
                <w:lang w:eastAsia="ru-RU"/>
              </w:rPr>
              <w:t>.</w:t>
            </w:r>
          </w:p>
        </w:tc>
        <w:tc>
          <w:tcPr>
            <w:tcW w:w="1134"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Плановое</w:t>
            </w:r>
            <w:r w:rsidRPr="00AF4B0D">
              <w:rPr>
                <w:rFonts w:eastAsia="Times New Roman" w:cs="Times New Roman"/>
                <w:b/>
                <w:bCs/>
                <w:color w:val="2C2C2C"/>
                <w:sz w:val="22"/>
                <w:lang w:eastAsia="ru-RU"/>
              </w:rPr>
              <w:br/>
              <w:t>значение</w:t>
            </w:r>
          </w:p>
        </w:tc>
        <w:tc>
          <w:tcPr>
            <w:tcW w:w="1417"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Фактическое</w:t>
            </w:r>
            <w:r w:rsidRPr="00AF4B0D">
              <w:rPr>
                <w:rFonts w:eastAsia="Times New Roman" w:cs="Times New Roman"/>
                <w:b/>
                <w:bCs/>
                <w:color w:val="2C2C2C"/>
                <w:sz w:val="22"/>
                <w:lang w:eastAsia="ru-RU"/>
              </w:rPr>
              <w:br/>
              <w:t> значение</w:t>
            </w:r>
          </w:p>
        </w:tc>
        <w:tc>
          <w:tcPr>
            <w:tcW w:w="1276"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Процент достижения</w:t>
            </w:r>
          </w:p>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w:t>
            </w:r>
          </w:p>
        </w:tc>
      </w:tr>
      <w:tr w:rsidR="00AF0978" w:rsidRPr="00AF4B0D" w:rsidTr="00D01794">
        <w:tc>
          <w:tcPr>
            <w:tcW w:w="675" w:type="dxa"/>
            <w:vAlign w:val="center"/>
            <w:hideMark/>
          </w:tcPr>
          <w:p w:rsidR="00AF0978" w:rsidRPr="00AF4B0D"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AF4B0D" w:rsidRDefault="00AF0978" w:rsidP="00F353AC">
            <w:pPr>
              <w:ind w:firstLine="709"/>
              <w:jc w:val="both"/>
              <w:rPr>
                <w:rFonts w:eastAsia="Times New Roman" w:cs="Times New Roman"/>
                <w:sz w:val="22"/>
                <w:lang w:eastAsia="ru-RU"/>
              </w:rPr>
            </w:pPr>
            <w:r w:rsidRPr="00AF4B0D">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AF4B0D">
              <w:rPr>
                <w:rFonts w:eastAsia="Times New Roman" w:cs="Times New Roman"/>
                <w:sz w:val="22"/>
                <w:lang w:eastAsia="ru-RU"/>
              </w:rPr>
              <w:t>наркосодержащих</w:t>
            </w:r>
            <w:proofErr w:type="spellEnd"/>
            <w:r w:rsidRPr="00AF4B0D">
              <w:rPr>
                <w:rFonts w:eastAsia="Times New Roman" w:cs="Times New Roman"/>
                <w:sz w:val="22"/>
                <w:lang w:eastAsia="ru-RU"/>
              </w:rPr>
              <w:t xml:space="preserve"> растений на </w:t>
            </w:r>
            <w:proofErr w:type="spellStart"/>
            <w:r w:rsidRPr="00AF4B0D">
              <w:rPr>
                <w:rFonts w:eastAsia="Times New Roman" w:cs="Times New Roman"/>
                <w:sz w:val="22"/>
                <w:lang w:eastAsia="ru-RU"/>
              </w:rPr>
              <w:t>территори</w:t>
            </w:r>
            <w:proofErr w:type="spellEnd"/>
            <w:r w:rsidRPr="00AF4B0D">
              <w:rPr>
                <w:rFonts w:eastAsia="Times New Roman" w:cs="Times New Roman"/>
                <w:sz w:val="22"/>
                <w:lang w:eastAsia="ru-RU"/>
              </w:rPr>
              <w:t xml:space="preserve">  района</w:t>
            </w:r>
          </w:p>
        </w:tc>
        <w:tc>
          <w:tcPr>
            <w:tcW w:w="709"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w:t>
            </w:r>
          </w:p>
        </w:tc>
        <w:tc>
          <w:tcPr>
            <w:tcW w:w="1134" w:type="dxa"/>
            <w:hideMark/>
          </w:tcPr>
          <w:p w:rsidR="00AF0978" w:rsidRPr="00AF4B0D" w:rsidRDefault="00AF0978" w:rsidP="00F353AC">
            <w:pPr>
              <w:pStyle w:val="ConsPlusCell"/>
              <w:widowControl/>
              <w:jc w:val="center"/>
              <w:rPr>
                <w:rFonts w:ascii="Times New Roman" w:hAnsi="Times New Roman" w:cs="Times New Roman"/>
              </w:rPr>
            </w:pPr>
            <w:r w:rsidRPr="00AF4B0D">
              <w:rPr>
                <w:rFonts w:ascii="Times New Roman" w:hAnsi="Times New Roman" w:cs="Times New Roman"/>
              </w:rPr>
              <w:t>100</w:t>
            </w:r>
          </w:p>
        </w:tc>
        <w:tc>
          <w:tcPr>
            <w:tcW w:w="1417" w:type="dxa"/>
            <w:shd w:val="clear" w:color="auto" w:fill="FFFFFF" w:themeFill="background1"/>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c>
          <w:tcPr>
            <w:tcW w:w="1276"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r>
      <w:tr w:rsidR="00AF0978" w:rsidRPr="00AF4B0D" w:rsidTr="00D01794">
        <w:trPr>
          <w:trHeight w:val="780"/>
        </w:trPr>
        <w:tc>
          <w:tcPr>
            <w:tcW w:w="675" w:type="dxa"/>
            <w:vAlign w:val="center"/>
            <w:hideMark/>
          </w:tcPr>
          <w:p w:rsidR="00AF0978" w:rsidRPr="00AF4B0D"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AF4B0D" w:rsidRDefault="00AF0978" w:rsidP="00F353AC">
            <w:pPr>
              <w:jc w:val="both"/>
              <w:rPr>
                <w:rFonts w:eastAsia="Calibri" w:cs="Times New Roman"/>
                <w:sz w:val="22"/>
              </w:rPr>
            </w:pPr>
            <w:r w:rsidRPr="00AF4B0D">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w:t>
            </w:r>
          </w:p>
          <w:p w:rsidR="00AF0978" w:rsidRPr="00AF4B0D" w:rsidRDefault="00AF0978" w:rsidP="00F353AC">
            <w:pPr>
              <w:rPr>
                <w:rFonts w:eastAsia="Times New Roman" w:cs="Times New Roman"/>
                <w:sz w:val="22"/>
                <w:lang w:eastAsia="ru-RU"/>
              </w:rPr>
            </w:pPr>
          </w:p>
        </w:tc>
        <w:tc>
          <w:tcPr>
            <w:tcW w:w="1134" w:type="dxa"/>
            <w:hideMark/>
          </w:tcPr>
          <w:p w:rsidR="00AF0978" w:rsidRPr="00AF4B0D" w:rsidRDefault="00AF0978" w:rsidP="00F353AC">
            <w:pPr>
              <w:pStyle w:val="ConsPlusCell"/>
              <w:widowControl/>
              <w:jc w:val="center"/>
              <w:rPr>
                <w:rFonts w:ascii="Times New Roman" w:hAnsi="Times New Roman" w:cs="Times New Roman"/>
              </w:rPr>
            </w:pPr>
            <w:r w:rsidRPr="00AF4B0D">
              <w:rPr>
                <w:rFonts w:ascii="Times New Roman" w:hAnsi="Times New Roman" w:cs="Times New Roman"/>
              </w:rPr>
              <w:t>100</w:t>
            </w:r>
          </w:p>
        </w:tc>
        <w:tc>
          <w:tcPr>
            <w:tcW w:w="1417" w:type="dxa"/>
            <w:shd w:val="clear" w:color="auto" w:fill="FFFFFF" w:themeFill="background1"/>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p w:rsidR="00AF0978" w:rsidRPr="00AF4B0D" w:rsidRDefault="00AF0978" w:rsidP="00F353AC">
            <w:pPr>
              <w:rPr>
                <w:rFonts w:eastAsia="Times New Roman" w:cs="Times New Roman"/>
                <w:sz w:val="22"/>
                <w:lang w:eastAsia="ru-RU"/>
              </w:rPr>
            </w:pPr>
          </w:p>
        </w:tc>
        <w:tc>
          <w:tcPr>
            <w:tcW w:w="1276" w:type="dxa"/>
            <w:hideMark/>
          </w:tcPr>
          <w:p w:rsidR="00AF0978" w:rsidRPr="00AF4B0D" w:rsidRDefault="00AF0978" w:rsidP="00F353AC">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r>
    </w:tbl>
    <w:p w:rsidR="00AF0978" w:rsidRPr="00AF4B0D" w:rsidRDefault="00AF0978" w:rsidP="00AF0978">
      <w:pPr>
        <w:spacing w:after="0"/>
        <w:contextualSpacing/>
        <w:jc w:val="both"/>
        <w:rPr>
          <w:rFonts w:eastAsia="Times New Roman" w:cs="Times New Roman"/>
          <w:b/>
          <w:bCs/>
          <w:i/>
          <w:iCs/>
          <w:color w:val="333333"/>
          <w:szCs w:val="24"/>
          <w:lang w:eastAsia="ru-RU"/>
        </w:rPr>
      </w:pPr>
    </w:p>
    <w:p w:rsidR="008E7914" w:rsidRPr="00AF4B0D" w:rsidRDefault="004434D2" w:rsidP="008E7914">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lastRenderedPageBreak/>
        <w:t>Программой на 2023</w:t>
      </w:r>
      <w:r w:rsidR="008E7914" w:rsidRPr="00AF4B0D">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8E7914" w:rsidRPr="00AF4B0D">
        <w:rPr>
          <w:rFonts w:eastAsia="Times New Roman" w:cs="Times New Roman"/>
          <w:color w:val="000000" w:themeColor="text1"/>
          <w:szCs w:val="24"/>
          <w:lang w:eastAsia="ru-RU"/>
        </w:rPr>
        <w:t xml:space="preserve"> Степень достижения годовых значений целевых индикаторов составила 100%.</w:t>
      </w:r>
    </w:p>
    <w:tbl>
      <w:tblPr>
        <w:tblStyle w:val="ad"/>
        <w:tblW w:w="10456" w:type="dxa"/>
        <w:tblLayout w:type="fixed"/>
        <w:tblLook w:val="04A0"/>
      </w:tblPr>
      <w:tblGrid>
        <w:gridCol w:w="675"/>
        <w:gridCol w:w="5245"/>
        <w:gridCol w:w="709"/>
        <w:gridCol w:w="1134"/>
        <w:gridCol w:w="1417"/>
        <w:gridCol w:w="1276"/>
      </w:tblGrid>
      <w:tr w:rsidR="004434D2" w:rsidRPr="00AF4B0D" w:rsidTr="002C2085">
        <w:trPr>
          <w:trHeight w:val="1477"/>
        </w:trPr>
        <w:tc>
          <w:tcPr>
            <w:tcW w:w="675"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br/>
              <w:t> №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п</w:t>
            </w:r>
            <w:proofErr w:type="spellEnd"/>
            <w:r w:rsidRPr="00AF4B0D">
              <w:rPr>
                <w:rFonts w:eastAsia="Times New Roman" w:cs="Times New Roman"/>
                <w:b/>
                <w:bCs/>
                <w:color w:val="2C2C2C"/>
                <w:sz w:val="22"/>
                <w:lang w:eastAsia="ru-RU"/>
              </w:rPr>
              <w:t>/</w:t>
            </w:r>
            <w:proofErr w:type="spellStart"/>
            <w:r w:rsidRPr="00AF4B0D">
              <w:rPr>
                <w:rFonts w:eastAsia="Times New Roman" w:cs="Times New Roman"/>
                <w:b/>
                <w:bCs/>
                <w:color w:val="2C2C2C"/>
                <w:sz w:val="22"/>
                <w:lang w:eastAsia="ru-RU"/>
              </w:rPr>
              <w:t>п</w:t>
            </w:r>
            <w:proofErr w:type="spellEnd"/>
          </w:p>
        </w:tc>
        <w:tc>
          <w:tcPr>
            <w:tcW w:w="5245" w:type="dxa"/>
            <w:hideMark/>
          </w:tcPr>
          <w:p w:rsidR="004434D2" w:rsidRPr="00AF4B0D" w:rsidRDefault="004434D2" w:rsidP="002C2085">
            <w:pPr>
              <w:spacing w:line="255" w:lineRule="atLeast"/>
              <w:jc w:val="center"/>
              <w:rPr>
                <w:rFonts w:eastAsia="Times New Roman" w:cs="Times New Roman"/>
                <w:b/>
                <w:bCs/>
                <w:color w:val="2C2C2C"/>
                <w:sz w:val="22"/>
                <w:lang w:eastAsia="ru-RU"/>
              </w:rPr>
            </w:pPr>
            <w:r w:rsidRPr="00AF4B0D">
              <w:rPr>
                <w:rFonts w:eastAsia="Times New Roman" w:cs="Times New Roman"/>
                <w:b/>
                <w:bCs/>
                <w:color w:val="2C2C2C"/>
                <w:sz w:val="22"/>
                <w:lang w:eastAsia="ru-RU"/>
              </w:rPr>
              <w:t>Наименование</w:t>
            </w:r>
          </w:p>
          <w:p w:rsidR="004434D2" w:rsidRPr="00AF4B0D" w:rsidRDefault="004434D2" w:rsidP="002C2085">
            <w:pPr>
              <w:spacing w:line="255" w:lineRule="atLeast"/>
              <w:jc w:val="center"/>
              <w:rPr>
                <w:rFonts w:eastAsia="Times New Roman" w:cs="Times New Roman"/>
                <w:b/>
                <w:bCs/>
                <w:color w:val="2C2C2C"/>
                <w:sz w:val="22"/>
                <w:lang w:eastAsia="ru-RU"/>
              </w:rPr>
            </w:pPr>
            <w:r w:rsidRPr="00AF4B0D">
              <w:rPr>
                <w:rFonts w:eastAsia="Times New Roman" w:cs="Times New Roman"/>
                <w:b/>
                <w:bCs/>
                <w:color w:val="2C2C2C"/>
                <w:sz w:val="22"/>
                <w:lang w:eastAsia="ru-RU"/>
              </w:rPr>
              <w:t>целевого</w:t>
            </w:r>
          </w:p>
          <w:p w:rsidR="004434D2" w:rsidRPr="00AF4B0D" w:rsidRDefault="004434D2" w:rsidP="002C2085">
            <w:pPr>
              <w:spacing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показателя</w:t>
            </w:r>
          </w:p>
        </w:tc>
        <w:tc>
          <w:tcPr>
            <w:tcW w:w="709"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Ед.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изм</w:t>
            </w:r>
            <w:proofErr w:type="spellEnd"/>
            <w:r w:rsidRPr="00AF4B0D">
              <w:rPr>
                <w:rFonts w:eastAsia="Times New Roman" w:cs="Times New Roman"/>
                <w:b/>
                <w:bCs/>
                <w:color w:val="2C2C2C"/>
                <w:sz w:val="22"/>
                <w:lang w:eastAsia="ru-RU"/>
              </w:rPr>
              <w:t>.</w:t>
            </w:r>
          </w:p>
        </w:tc>
        <w:tc>
          <w:tcPr>
            <w:tcW w:w="1134"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Плановое</w:t>
            </w:r>
            <w:r w:rsidRPr="00AF4B0D">
              <w:rPr>
                <w:rFonts w:eastAsia="Times New Roman" w:cs="Times New Roman"/>
                <w:b/>
                <w:bCs/>
                <w:color w:val="2C2C2C"/>
                <w:sz w:val="22"/>
                <w:lang w:eastAsia="ru-RU"/>
              </w:rPr>
              <w:br/>
              <w:t>значение</w:t>
            </w:r>
          </w:p>
        </w:tc>
        <w:tc>
          <w:tcPr>
            <w:tcW w:w="1417"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Фактическое</w:t>
            </w:r>
            <w:r w:rsidRPr="00AF4B0D">
              <w:rPr>
                <w:rFonts w:eastAsia="Times New Roman" w:cs="Times New Roman"/>
                <w:b/>
                <w:bCs/>
                <w:color w:val="2C2C2C"/>
                <w:sz w:val="22"/>
                <w:lang w:eastAsia="ru-RU"/>
              </w:rPr>
              <w:br/>
              <w:t> значение</w:t>
            </w:r>
          </w:p>
        </w:tc>
        <w:tc>
          <w:tcPr>
            <w:tcW w:w="1276"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Процент достижения</w:t>
            </w:r>
          </w:p>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w:t>
            </w:r>
          </w:p>
        </w:tc>
      </w:tr>
      <w:tr w:rsidR="004434D2" w:rsidRPr="00AF4B0D" w:rsidTr="002C2085">
        <w:tc>
          <w:tcPr>
            <w:tcW w:w="675" w:type="dxa"/>
            <w:vAlign w:val="center"/>
            <w:hideMark/>
          </w:tcPr>
          <w:p w:rsidR="004434D2" w:rsidRPr="00AF4B0D" w:rsidRDefault="004434D2" w:rsidP="004434D2">
            <w:pPr>
              <w:pStyle w:val="a6"/>
              <w:numPr>
                <w:ilvl w:val="0"/>
                <w:numId w:val="41"/>
              </w:numPr>
              <w:spacing w:after="96" w:line="255" w:lineRule="atLeast"/>
              <w:rPr>
                <w:rFonts w:eastAsia="Times New Roman" w:cs="Times New Roman"/>
                <w:color w:val="2C2C2C"/>
                <w:sz w:val="22"/>
                <w:lang w:eastAsia="ru-RU"/>
              </w:rPr>
            </w:pPr>
          </w:p>
        </w:tc>
        <w:tc>
          <w:tcPr>
            <w:tcW w:w="5245" w:type="dxa"/>
            <w:hideMark/>
          </w:tcPr>
          <w:p w:rsidR="004434D2" w:rsidRPr="00AF4B0D" w:rsidRDefault="004434D2" w:rsidP="002C2085">
            <w:pPr>
              <w:ind w:firstLine="709"/>
              <w:jc w:val="both"/>
              <w:rPr>
                <w:rFonts w:eastAsia="Times New Roman" w:cs="Times New Roman"/>
                <w:sz w:val="22"/>
                <w:lang w:eastAsia="ru-RU"/>
              </w:rPr>
            </w:pPr>
            <w:r w:rsidRPr="00AF4B0D">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AF4B0D">
              <w:rPr>
                <w:rFonts w:eastAsia="Times New Roman" w:cs="Times New Roman"/>
                <w:sz w:val="22"/>
                <w:lang w:eastAsia="ru-RU"/>
              </w:rPr>
              <w:t>наркосодержащих</w:t>
            </w:r>
            <w:proofErr w:type="spellEnd"/>
            <w:r w:rsidRPr="00AF4B0D">
              <w:rPr>
                <w:rFonts w:eastAsia="Times New Roman" w:cs="Times New Roman"/>
                <w:sz w:val="22"/>
                <w:lang w:eastAsia="ru-RU"/>
              </w:rPr>
              <w:t xml:space="preserve"> растений на </w:t>
            </w:r>
            <w:proofErr w:type="spellStart"/>
            <w:r w:rsidRPr="00AF4B0D">
              <w:rPr>
                <w:rFonts w:eastAsia="Times New Roman" w:cs="Times New Roman"/>
                <w:sz w:val="22"/>
                <w:lang w:eastAsia="ru-RU"/>
              </w:rPr>
              <w:t>территори</w:t>
            </w:r>
            <w:proofErr w:type="spellEnd"/>
            <w:r w:rsidRPr="00AF4B0D">
              <w:rPr>
                <w:rFonts w:eastAsia="Times New Roman" w:cs="Times New Roman"/>
                <w:sz w:val="22"/>
                <w:lang w:eastAsia="ru-RU"/>
              </w:rPr>
              <w:t xml:space="preserve">  района</w:t>
            </w:r>
          </w:p>
        </w:tc>
        <w:tc>
          <w:tcPr>
            <w:tcW w:w="709"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w:t>
            </w:r>
          </w:p>
        </w:tc>
        <w:tc>
          <w:tcPr>
            <w:tcW w:w="1134" w:type="dxa"/>
            <w:hideMark/>
          </w:tcPr>
          <w:p w:rsidR="004434D2" w:rsidRPr="00AF4B0D" w:rsidRDefault="004434D2" w:rsidP="002C2085">
            <w:pPr>
              <w:pStyle w:val="ConsPlusCell"/>
              <w:widowControl/>
              <w:jc w:val="center"/>
              <w:rPr>
                <w:rFonts w:ascii="Times New Roman" w:hAnsi="Times New Roman" w:cs="Times New Roman"/>
              </w:rPr>
            </w:pPr>
            <w:r w:rsidRPr="00AF4B0D">
              <w:rPr>
                <w:rFonts w:ascii="Times New Roman" w:hAnsi="Times New Roman" w:cs="Times New Roman"/>
              </w:rPr>
              <w:t>100</w:t>
            </w:r>
          </w:p>
        </w:tc>
        <w:tc>
          <w:tcPr>
            <w:tcW w:w="1417" w:type="dxa"/>
            <w:shd w:val="clear" w:color="auto" w:fill="FFFFFF" w:themeFill="background1"/>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c>
          <w:tcPr>
            <w:tcW w:w="1276"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r>
      <w:tr w:rsidR="004434D2" w:rsidRPr="00AF4B0D" w:rsidTr="002C2085">
        <w:trPr>
          <w:trHeight w:val="780"/>
        </w:trPr>
        <w:tc>
          <w:tcPr>
            <w:tcW w:w="675" w:type="dxa"/>
            <w:vAlign w:val="center"/>
            <w:hideMark/>
          </w:tcPr>
          <w:p w:rsidR="004434D2" w:rsidRPr="00AF4B0D" w:rsidRDefault="004434D2" w:rsidP="004434D2">
            <w:pPr>
              <w:pStyle w:val="a6"/>
              <w:numPr>
                <w:ilvl w:val="0"/>
                <w:numId w:val="41"/>
              </w:numPr>
              <w:spacing w:after="96" w:line="255" w:lineRule="atLeast"/>
              <w:rPr>
                <w:rFonts w:eastAsia="Times New Roman" w:cs="Times New Roman"/>
                <w:color w:val="2C2C2C"/>
                <w:sz w:val="22"/>
                <w:lang w:eastAsia="ru-RU"/>
              </w:rPr>
            </w:pPr>
          </w:p>
        </w:tc>
        <w:tc>
          <w:tcPr>
            <w:tcW w:w="5245" w:type="dxa"/>
            <w:hideMark/>
          </w:tcPr>
          <w:p w:rsidR="004434D2" w:rsidRPr="00AF4B0D" w:rsidRDefault="004434D2" w:rsidP="002C2085">
            <w:pPr>
              <w:jc w:val="both"/>
              <w:rPr>
                <w:rFonts w:eastAsia="Calibri" w:cs="Times New Roman"/>
                <w:sz w:val="22"/>
              </w:rPr>
            </w:pPr>
            <w:r w:rsidRPr="00AF4B0D">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w:t>
            </w:r>
          </w:p>
          <w:p w:rsidR="004434D2" w:rsidRPr="00AF4B0D" w:rsidRDefault="004434D2" w:rsidP="002C2085">
            <w:pPr>
              <w:rPr>
                <w:rFonts w:eastAsia="Times New Roman" w:cs="Times New Roman"/>
                <w:sz w:val="22"/>
                <w:lang w:eastAsia="ru-RU"/>
              </w:rPr>
            </w:pPr>
          </w:p>
        </w:tc>
        <w:tc>
          <w:tcPr>
            <w:tcW w:w="1134" w:type="dxa"/>
            <w:hideMark/>
          </w:tcPr>
          <w:p w:rsidR="004434D2" w:rsidRPr="00AF4B0D" w:rsidRDefault="004434D2" w:rsidP="002C2085">
            <w:pPr>
              <w:pStyle w:val="ConsPlusCell"/>
              <w:widowControl/>
              <w:jc w:val="center"/>
              <w:rPr>
                <w:rFonts w:ascii="Times New Roman" w:hAnsi="Times New Roman" w:cs="Times New Roman"/>
              </w:rPr>
            </w:pPr>
            <w:r w:rsidRPr="00AF4B0D">
              <w:rPr>
                <w:rFonts w:ascii="Times New Roman" w:hAnsi="Times New Roman" w:cs="Times New Roman"/>
              </w:rPr>
              <w:t>100</w:t>
            </w:r>
          </w:p>
        </w:tc>
        <w:tc>
          <w:tcPr>
            <w:tcW w:w="1417" w:type="dxa"/>
            <w:shd w:val="clear" w:color="auto" w:fill="FFFFFF" w:themeFill="background1"/>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p w:rsidR="004434D2" w:rsidRPr="00AF4B0D" w:rsidRDefault="004434D2" w:rsidP="002C2085">
            <w:pPr>
              <w:rPr>
                <w:rFonts w:eastAsia="Times New Roman" w:cs="Times New Roman"/>
                <w:sz w:val="22"/>
                <w:lang w:eastAsia="ru-RU"/>
              </w:rPr>
            </w:pPr>
          </w:p>
        </w:tc>
        <w:tc>
          <w:tcPr>
            <w:tcW w:w="1276" w:type="dxa"/>
            <w:hideMark/>
          </w:tcPr>
          <w:p w:rsidR="004434D2" w:rsidRPr="00AF4B0D" w:rsidRDefault="004434D2" w:rsidP="002C2085">
            <w:pPr>
              <w:spacing w:after="96" w:line="255" w:lineRule="atLeast"/>
              <w:jc w:val="center"/>
              <w:rPr>
                <w:rFonts w:eastAsia="Times New Roman" w:cs="Times New Roman"/>
                <w:color w:val="2C2C2C"/>
                <w:sz w:val="22"/>
                <w:lang w:eastAsia="ru-RU"/>
              </w:rPr>
            </w:pPr>
            <w:r w:rsidRPr="00AF4B0D">
              <w:rPr>
                <w:rFonts w:eastAsia="Times New Roman" w:cs="Times New Roman"/>
                <w:color w:val="2C2C2C"/>
                <w:sz w:val="22"/>
                <w:lang w:eastAsia="ru-RU"/>
              </w:rPr>
              <w:t>100</w:t>
            </w:r>
          </w:p>
        </w:tc>
      </w:tr>
    </w:tbl>
    <w:p w:rsidR="004434D2" w:rsidRPr="00AF4B0D" w:rsidRDefault="004434D2" w:rsidP="008E7914">
      <w:pPr>
        <w:spacing w:after="0" w:line="240" w:lineRule="auto"/>
        <w:ind w:firstLine="709"/>
        <w:jc w:val="both"/>
        <w:rPr>
          <w:rFonts w:eastAsia="Times New Roman" w:cs="Times New Roman"/>
          <w:color w:val="000000" w:themeColor="text1"/>
          <w:szCs w:val="24"/>
          <w:lang w:eastAsia="ru-RU"/>
        </w:rPr>
      </w:pPr>
    </w:p>
    <w:p w:rsidR="008E7914" w:rsidRPr="00AF4B0D" w:rsidRDefault="008E7914" w:rsidP="008E7914">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4434D2"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99,2%, степень эффективности характеризуется как «выше среднего уровня».</w:t>
      </w:r>
    </w:p>
    <w:p w:rsidR="008E7914" w:rsidRPr="00AF4B0D" w:rsidRDefault="008E7914" w:rsidP="008E7914">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13E06" w:rsidRPr="00AF4B0D">
        <w:rPr>
          <w:rFonts w:ascii="PT Astra Serif" w:hAnsi="PT Astra Serif"/>
          <w:color w:val="000000" w:themeColor="text1"/>
          <w:szCs w:val="28"/>
        </w:rPr>
        <w:t>отделу ГО и  ЧС</w:t>
      </w:r>
      <w:r w:rsidRPr="00AF4B0D">
        <w:rPr>
          <w:rFonts w:ascii="PT Astra Serif" w:hAnsi="PT Astra Serif"/>
          <w:color w:val="000000" w:themeColor="text1"/>
          <w:szCs w:val="28"/>
        </w:rPr>
        <w:t xml:space="preserve"> рекомендуется:</w:t>
      </w:r>
    </w:p>
    <w:p w:rsidR="008E7914" w:rsidRPr="00AF4B0D" w:rsidRDefault="008E7914" w:rsidP="008E7914">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8E7914" w:rsidRPr="00AF4B0D" w:rsidRDefault="008E7914" w:rsidP="008E7914">
      <w:pPr>
        <w:pStyle w:val="a6"/>
        <w:tabs>
          <w:tab w:val="left" w:pos="0"/>
        </w:tabs>
        <w:autoSpaceDE w:val="0"/>
        <w:autoSpaceDN w:val="0"/>
        <w:adjustRightInd w:val="0"/>
        <w:spacing w:after="0" w:line="240" w:lineRule="auto"/>
        <w:ind w:left="709"/>
        <w:jc w:val="both"/>
        <w:rPr>
          <w:rFonts w:ascii="PT Astra Serif" w:hAnsi="PT Astra Serif"/>
          <w:szCs w:val="28"/>
        </w:rPr>
      </w:pPr>
      <w:r w:rsidRPr="00AF4B0D">
        <w:rPr>
          <w:rFonts w:ascii="PT Astra Serif" w:hAnsi="PT Astra Serif"/>
          <w:szCs w:val="28"/>
        </w:rPr>
        <w:t>-осуществлять планирование прогнозных значений целевых показателей с учётом</w:t>
      </w:r>
    </w:p>
    <w:p w:rsidR="008E7914" w:rsidRPr="00AF4B0D" w:rsidRDefault="008E7914" w:rsidP="008E7914">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предусмотренных средств на реализацию программы, а также с учётом сложившейся динамики в предыдущие периоды</w:t>
      </w:r>
      <w:r w:rsidRPr="00AF4B0D">
        <w:rPr>
          <w:rFonts w:ascii="PT Astra Serif" w:hAnsi="PT Astra Serif"/>
          <w:bCs/>
          <w:szCs w:val="28"/>
        </w:rPr>
        <w:t>.</w:t>
      </w:r>
    </w:p>
    <w:p w:rsidR="008E7914" w:rsidRPr="00AF4B0D" w:rsidRDefault="008E7914" w:rsidP="008E7914">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AF4B0D" w:rsidRDefault="00AF0978" w:rsidP="00AF0978">
      <w:pPr>
        <w:spacing w:after="0" w:line="240" w:lineRule="auto"/>
        <w:ind w:firstLine="709"/>
        <w:jc w:val="both"/>
        <w:rPr>
          <w:rFonts w:eastAsia="Times New Roman" w:cs="Times New Roman"/>
          <w:b/>
          <w:i/>
          <w:iCs/>
          <w:szCs w:val="24"/>
          <w:lang w:eastAsia="ru-RU"/>
        </w:rPr>
      </w:pPr>
    </w:p>
    <w:p w:rsidR="00B70E91" w:rsidRPr="00AF4B0D" w:rsidRDefault="00B70E91" w:rsidP="00B70E91">
      <w:pPr>
        <w:pStyle w:val="a3"/>
        <w:spacing w:before="0" w:beforeAutospacing="0" w:after="0" w:afterAutospacing="0"/>
        <w:ind w:firstLine="709"/>
        <w:jc w:val="center"/>
        <w:rPr>
          <w:b/>
        </w:rPr>
      </w:pPr>
      <w:r w:rsidRPr="00AF4B0D">
        <w:rPr>
          <w:b/>
        </w:rPr>
        <w:t>4.   Комплексные меры  по профилактике терроризма и экстремизма на территории МО "</w:t>
      </w:r>
      <w:proofErr w:type="spellStart"/>
      <w:r w:rsidRPr="00AF4B0D">
        <w:rPr>
          <w:b/>
        </w:rPr>
        <w:t>Майнский</w:t>
      </w:r>
      <w:proofErr w:type="spellEnd"/>
      <w:r w:rsidRPr="00AF4B0D">
        <w:rPr>
          <w:b/>
        </w:rPr>
        <w:t xml:space="preserve"> район" на </w:t>
      </w:r>
      <w:r w:rsidR="002C2085" w:rsidRPr="00AF4B0D">
        <w:rPr>
          <w:b/>
        </w:rPr>
        <w:t>2023-2025</w:t>
      </w:r>
      <w:r w:rsidRPr="00AF4B0D">
        <w:rPr>
          <w:b/>
        </w:rPr>
        <w:t xml:space="preserve"> г.</w:t>
      </w:r>
    </w:p>
    <w:p w:rsidR="00B70E91" w:rsidRPr="00AF4B0D" w:rsidRDefault="00B70E91" w:rsidP="00B70E91">
      <w:pPr>
        <w:pStyle w:val="a3"/>
        <w:spacing w:before="0" w:beforeAutospacing="0" w:after="0" w:afterAutospacing="0"/>
        <w:ind w:firstLine="709"/>
        <w:jc w:val="both"/>
        <w:rPr>
          <w:b/>
        </w:rPr>
      </w:pPr>
    </w:p>
    <w:p w:rsidR="00B70E91" w:rsidRPr="00AF4B0D" w:rsidRDefault="00B70E91" w:rsidP="00B70E91">
      <w:pPr>
        <w:pStyle w:val="ab"/>
        <w:ind w:firstLine="708"/>
        <w:rPr>
          <w:szCs w:val="24"/>
        </w:rPr>
      </w:pPr>
      <w:r w:rsidRPr="00AF4B0D">
        <w:t xml:space="preserve">Ответственный исполнитель муниципальной программы – </w:t>
      </w:r>
      <w:r w:rsidRPr="00AF4B0D">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AF4B0D">
        <w:rPr>
          <w:szCs w:val="24"/>
        </w:rPr>
        <w:t>Майнский</w:t>
      </w:r>
      <w:proofErr w:type="spellEnd"/>
      <w:r w:rsidRPr="00AF4B0D">
        <w:rPr>
          <w:szCs w:val="24"/>
        </w:rPr>
        <w:t xml:space="preserve"> район», отдел информатизации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7734C5" w:rsidRPr="00AF4B0D" w:rsidRDefault="007734C5" w:rsidP="00B70E91">
      <w:pPr>
        <w:pStyle w:val="ab"/>
        <w:ind w:firstLine="708"/>
        <w:rPr>
          <w:szCs w:val="24"/>
        </w:rPr>
      </w:pPr>
    </w:p>
    <w:p w:rsidR="00783983" w:rsidRPr="00AF4B0D" w:rsidRDefault="00783983" w:rsidP="00783983">
      <w:pPr>
        <w:spacing w:after="0" w:line="240" w:lineRule="auto"/>
        <w:jc w:val="center"/>
        <w:rPr>
          <w:rFonts w:cs="Times New Roman"/>
          <w:b/>
          <w:szCs w:val="24"/>
        </w:rPr>
      </w:pPr>
      <w:r w:rsidRPr="00AF4B0D">
        <w:rPr>
          <w:rFonts w:cs="Times New Roman"/>
          <w:b/>
          <w:szCs w:val="24"/>
        </w:rPr>
        <w:t>Результаты эффективно</w:t>
      </w:r>
      <w:r w:rsidR="007734C5" w:rsidRPr="00AF4B0D">
        <w:rPr>
          <w:rFonts w:cs="Times New Roman"/>
          <w:b/>
          <w:szCs w:val="24"/>
        </w:rPr>
        <w:t>сти реализации программы  в 2023</w:t>
      </w:r>
      <w:r w:rsidRPr="00AF4B0D">
        <w:rPr>
          <w:rFonts w:cs="Times New Roman"/>
          <w:b/>
          <w:szCs w:val="24"/>
        </w:rPr>
        <w:t xml:space="preserve"> году</w:t>
      </w:r>
    </w:p>
    <w:p w:rsidR="002C2085" w:rsidRPr="00AF4B0D" w:rsidRDefault="002C2085" w:rsidP="00783983">
      <w:pPr>
        <w:spacing w:after="0" w:line="240" w:lineRule="auto"/>
        <w:jc w:val="center"/>
        <w:rPr>
          <w:rFonts w:cs="Times New Roman"/>
          <w:b/>
          <w:szCs w:val="24"/>
        </w:rPr>
      </w:pPr>
    </w:p>
    <w:tbl>
      <w:tblPr>
        <w:tblW w:w="10151" w:type="dxa"/>
        <w:tblInd w:w="97" w:type="dxa"/>
        <w:tblLook w:val="04A0"/>
      </w:tblPr>
      <w:tblGrid>
        <w:gridCol w:w="4264"/>
        <w:gridCol w:w="960"/>
        <w:gridCol w:w="960"/>
        <w:gridCol w:w="1907"/>
        <w:gridCol w:w="2060"/>
      </w:tblGrid>
      <w:tr w:rsidR="002C2085" w:rsidRPr="00AF4B0D" w:rsidTr="002C2085">
        <w:trPr>
          <w:trHeight w:val="353"/>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2C2085" w:rsidRPr="00AF4B0D" w:rsidRDefault="002C2085" w:rsidP="002C208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63,750</w:t>
            </w:r>
          </w:p>
        </w:tc>
        <w:tc>
          <w:tcPr>
            <w:tcW w:w="3967" w:type="dxa"/>
            <w:gridSpan w:val="2"/>
            <w:tcBorders>
              <w:top w:val="single" w:sz="8" w:space="0" w:color="auto"/>
              <w:left w:val="nil"/>
              <w:bottom w:val="single" w:sz="8" w:space="0" w:color="auto"/>
              <w:right w:val="single" w:sz="8" w:space="0" w:color="000000"/>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низкая</w:t>
            </w:r>
          </w:p>
        </w:tc>
      </w:tr>
      <w:tr w:rsidR="002C2085" w:rsidRPr="00AF4B0D" w:rsidTr="002C2085">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2C2085" w:rsidRPr="00AF4B0D" w:rsidRDefault="002C2085" w:rsidP="002C208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887" w:type="dxa"/>
            <w:gridSpan w:val="4"/>
            <w:tcBorders>
              <w:top w:val="single" w:sz="8" w:space="0" w:color="auto"/>
              <w:left w:val="nil"/>
              <w:bottom w:val="single" w:sz="8" w:space="0" w:color="auto"/>
              <w:right w:val="single" w:sz="8" w:space="0" w:color="000000"/>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50,00%</w:t>
            </w:r>
          </w:p>
        </w:tc>
      </w:tr>
      <w:tr w:rsidR="002C2085" w:rsidRPr="00AF4B0D" w:rsidTr="002C2085">
        <w:trPr>
          <w:trHeight w:val="525"/>
        </w:trPr>
        <w:tc>
          <w:tcPr>
            <w:tcW w:w="4264" w:type="dxa"/>
            <w:tcBorders>
              <w:top w:val="nil"/>
              <w:left w:val="single" w:sz="8" w:space="0" w:color="auto"/>
              <w:bottom w:val="single" w:sz="8" w:space="0" w:color="auto"/>
              <w:right w:val="single" w:sz="8" w:space="0" w:color="auto"/>
            </w:tcBorders>
            <w:shd w:val="clear" w:color="000000" w:fill="EAF1DD"/>
            <w:hideMark/>
          </w:tcPr>
          <w:p w:rsidR="002C2085" w:rsidRPr="00AF4B0D" w:rsidRDefault="002C2085" w:rsidP="002C208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887" w:type="dxa"/>
            <w:gridSpan w:val="4"/>
            <w:tcBorders>
              <w:top w:val="single" w:sz="8" w:space="0" w:color="auto"/>
              <w:left w:val="nil"/>
              <w:bottom w:val="single" w:sz="8" w:space="0" w:color="auto"/>
              <w:right w:val="single" w:sz="8" w:space="0" w:color="000000"/>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50,00%</w:t>
            </w:r>
          </w:p>
        </w:tc>
      </w:tr>
      <w:tr w:rsidR="002C2085" w:rsidRPr="00AF4B0D" w:rsidTr="002C2085">
        <w:trPr>
          <w:trHeight w:val="372"/>
        </w:trPr>
        <w:tc>
          <w:tcPr>
            <w:tcW w:w="4264" w:type="dxa"/>
            <w:tcBorders>
              <w:top w:val="nil"/>
              <w:left w:val="single" w:sz="8" w:space="0" w:color="auto"/>
              <w:bottom w:val="nil"/>
              <w:right w:val="single" w:sz="8" w:space="0" w:color="auto"/>
            </w:tcBorders>
            <w:shd w:val="clear" w:color="000000" w:fill="EAF1DD"/>
            <w:hideMark/>
          </w:tcPr>
          <w:p w:rsidR="002C2085" w:rsidRPr="00AF4B0D" w:rsidRDefault="002C2085" w:rsidP="002C208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75,00%</w:t>
            </w:r>
          </w:p>
        </w:tc>
        <w:tc>
          <w:tcPr>
            <w:tcW w:w="1907" w:type="dxa"/>
            <w:tcBorders>
              <w:top w:val="nil"/>
              <w:left w:val="nil"/>
              <w:bottom w:val="single" w:sz="8" w:space="0" w:color="auto"/>
              <w:right w:val="nil"/>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060" w:type="dxa"/>
            <w:tcBorders>
              <w:top w:val="nil"/>
              <w:left w:val="nil"/>
              <w:bottom w:val="single" w:sz="8" w:space="0" w:color="auto"/>
              <w:right w:val="single" w:sz="8" w:space="0" w:color="auto"/>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2C2085" w:rsidRPr="00AF4B0D" w:rsidTr="002C2085">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C2085" w:rsidRPr="00AF4B0D" w:rsidRDefault="002C2085" w:rsidP="002C208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867" w:type="dxa"/>
            <w:gridSpan w:val="2"/>
            <w:tcBorders>
              <w:top w:val="single" w:sz="8" w:space="0" w:color="auto"/>
              <w:left w:val="nil"/>
              <w:bottom w:val="single" w:sz="8" w:space="0" w:color="auto"/>
              <w:right w:val="single" w:sz="8" w:space="0" w:color="000000"/>
            </w:tcBorders>
            <w:shd w:val="clear" w:color="000000" w:fill="EAF1DD"/>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060" w:type="dxa"/>
            <w:tcBorders>
              <w:top w:val="nil"/>
              <w:left w:val="nil"/>
              <w:bottom w:val="single" w:sz="8" w:space="0" w:color="auto"/>
              <w:right w:val="single" w:sz="8" w:space="0" w:color="auto"/>
            </w:tcBorders>
            <w:shd w:val="clear" w:color="000000" w:fill="FFFF99"/>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2C2085" w:rsidRPr="00AF4B0D" w:rsidTr="002C2085">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2C2085" w:rsidRPr="00AF4B0D" w:rsidRDefault="002C2085" w:rsidP="002C208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w:t>
            </w:r>
          </w:p>
        </w:tc>
        <w:tc>
          <w:tcPr>
            <w:tcW w:w="286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C2085" w:rsidRPr="00AF4B0D" w:rsidRDefault="002C2085" w:rsidP="002C208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w:t>
            </w:r>
          </w:p>
        </w:tc>
        <w:tc>
          <w:tcPr>
            <w:tcW w:w="2060" w:type="dxa"/>
            <w:tcBorders>
              <w:top w:val="single" w:sz="4" w:space="0" w:color="auto"/>
              <w:left w:val="single" w:sz="4" w:space="0" w:color="auto"/>
              <w:bottom w:val="single" w:sz="4" w:space="0" w:color="auto"/>
              <w:right w:val="single" w:sz="4" w:space="0" w:color="auto"/>
            </w:tcBorders>
            <w:shd w:val="clear" w:color="000000" w:fill="EAF1DD"/>
            <w:noWrap/>
            <w:hideMark/>
          </w:tcPr>
          <w:p w:rsidR="002C2085" w:rsidRPr="00AF4B0D" w:rsidRDefault="002C2085" w:rsidP="002C2085">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100,00%</w:t>
            </w:r>
          </w:p>
        </w:tc>
      </w:tr>
    </w:tbl>
    <w:p w:rsidR="002C2085" w:rsidRPr="00AF4B0D" w:rsidRDefault="002C2085" w:rsidP="00783983">
      <w:pPr>
        <w:spacing w:after="0" w:line="240" w:lineRule="auto"/>
        <w:jc w:val="center"/>
        <w:rPr>
          <w:rFonts w:cs="Times New Roman"/>
          <w:b/>
          <w:szCs w:val="24"/>
        </w:rPr>
      </w:pPr>
    </w:p>
    <w:p w:rsidR="007734C5" w:rsidRPr="00AF4B0D" w:rsidRDefault="007734C5" w:rsidP="00783983">
      <w:pPr>
        <w:spacing w:after="0" w:line="240" w:lineRule="auto"/>
        <w:jc w:val="center"/>
        <w:rPr>
          <w:rFonts w:cs="Times New Roman"/>
          <w:b/>
          <w:szCs w:val="24"/>
        </w:rPr>
      </w:pPr>
    </w:p>
    <w:p w:rsidR="00B70E91" w:rsidRPr="00AF4B0D" w:rsidRDefault="00B70E91" w:rsidP="00B70E91">
      <w:pPr>
        <w:pStyle w:val="ab"/>
        <w:ind w:firstLine="708"/>
        <w:rPr>
          <w:szCs w:val="24"/>
        </w:rPr>
      </w:pPr>
    </w:p>
    <w:p w:rsidR="00B70E91" w:rsidRPr="00AF4B0D" w:rsidRDefault="00B70E91" w:rsidP="00B70E91">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lastRenderedPageBreak/>
        <w:t>На реализацию  муниципальной программы запланировано выделение денежных средств из консолидированного бюджета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объёме </w:t>
      </w:r>
      <w:r w:rsidR="007734C5" w:rsidRPr="00AF4B0D">
        <w:rPr>
          <w:rFonts w:eastAsia="Times New Roman" w:cs="Times New Roman"/>
          <w:szCs w:val="24"/>
          <w:lang w:eastAsia="ru-RU"/>
        </w:rPr>
        <w:t>25</w:t>
      </w:r>
      <w:r w:rsidRPr="00AF4B0D">
        <w:rPr>
          <w:rFonts w:eastAsia="Times New Roman" w:cs="Times New Roman"/>
          <w:szCs w:val="24"/>
          <w:lang w:eastAsia="ru-RU"/>
        </w:rPr>
        <w:t xml:space="preserve"> тыс. руб.</w:t>
      </w:r>
    </w:p>
    <w:p w:rsidR="00B70E91" w:rsidRPr="00AF4B0D" w:rsidRDefault="00B70E91" w:rsidP="00B70E91">
      <w:pPr>
        <w:spacing w:after="0" w:line="240" w:lineRule="auto"/>
        <w:ind w:firstLine="709"/>
        <w:jc w:val="both"/>
        <w:rPr>
          <w:rFonts w:ascii="Arial" w:eastAsia="Times New Roman" w:hAnsi="Arial" w:cs="Arial"/>
          <w:sz w:val="18"/>
          <w:szCs w:val="18"/>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007734C5" w:rsidRPr="00AF4B0D">
        <w:rPr>
          <w:rFonts w:eastAsia="Times New Roman" w:cs="Times New Roman"/>
          <w:szCs w:val="24"/>
          <w:lang w:eastAsia="ru-RU"/>
        </w:rPr>
        <w:t>25 тыс. руб., что составляет 100</w:t>
      </w:r>
      <w:r w:rsidRPr="00AF4B0D">
        <w:rPr>
          <w:rFonts w:eastAsia="Times New Roman" w:cs="Times New Roman"/>
          <w:szCs w:val="24"/>
          <w:lang w:eastAsia="ru-RU"/>
        </w:rPr>
        <w:t>% от запланированного объёма финансирования</w:t>
      </w:r>
      <w:r w:rsidRPr="00AF4B0D">
        <w:rPr>
          <w:rFonts w:ascii="Arial" w:eastAsia="Times New Roman" w:hAnsi="Arial" w:cs="Arial"/>
          <w:sz w:val="18"/>
          <w:szCs w:val="18"/>
          <w:lang w:eastAsia="ru-RU"/>
        </w:rPr>
        <w:t>.</w:t>
      </w:r>
    </w:p>
    <w:p w:rsidR="007734C5" w:rsidRPr="00AF4B0D" w:rsidRDefault="00B70E91" w:rsidP="00B70E91">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рам</w:t>
      </w:r>
      <w:r w:rsidR="007734C5" w:rsidRPr="00AF4B0D">
        <w:rPr>
          <w:rFonts w:eastAsia="Times New Roman" w:cs="Times New Roman"/>
          <w:szCs w:val="24"/>
          <w:lang w:eastAsia="ru-RU"/>
        </w:rPr>
        <w:t>ках реализации программы в  2023</w:t>
      </w:r>
      <w:r w:rsidRPr="00AF4B0D">
        <w:rPr>
          <w:rFonts w:eastAsia="Times New Roman" w:cs="Times New Roman"/>
          <w:szCs w:val="24"/>
          <w:lang w:eastAsia="ru-RU"/>
        </w:rPr>
        <w:t xml:space="preserve"> году профинансированы мероприятия</w:t>
      </w:r>
      <w:r w:rsidR="002C2085" w:rsidRPr="00AF4B0D">
        <w:rPr>
          <w:rFonts w:eastAsia="Times New Roman" w:cs="Times New Roman"/>
          <w:szCs w:val="24"/>
          <w:lang w:eastAsia="ru-RU"/>
        </w:rPr>
        <w:t xml:space="preserve"> по оснащению современными средствами и системами подведомственных объектов культуры -95,0 тыс.рублей. </w:t>
      </w:r>
    </w:p>
    <w:p w:rsidR="00F13E06" w:rsidRPr="00AF4B0D" w:rsidRDefault="007734C5" w:rsidP="00F13E06">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F13E06" w:rsidRPr="00AF4B0D">
        <w:rPr>
          <w:rFonts w:eastAsia="Times New Roman" w:cs="Times New Roman"/>
          <w:color w:val="000000" w:themeColor="text1"/>
          <w:szCs w:val="24"/>
          <w:lang w:eastAsia="ru-RU"/>
        </w:rPr>
        <w:t xml:space="preserve"> год установлены и достигнуты значения</w:t>
      </w:r>
      <w:r w:rsidR="002C2085" w:rsidRPr="00AF4B0D">
        <w:rPr>
          <w:rFonts w:eastAsia="Times New Roman" w:cs="Times New Roman"/>
          <w:color w:val="000000" w:themeColor="text1"/>
          <w:szCs w:val="24"/>
          <w:lang w:eastAsia="ru-RU"/>
        </w:rPr>
        <w:t xml:space="preserve"> 1</w:t>
      </w:r>
      <w:r w:rsidR="00F13E06" w:rsidRPr="00AF4B0D">
        <w:rPr>
          <w:rFonts w:eastAsia="Times New Roman" w:cs="Times New Roman"/>
          <w:color w:val="000000" w:themeColor="text1"/>
          <w:szCs w:val="24"/>
          <w:lang w:eastAsia="ru-RU"/>
        </w:rPr>
        <w:t xml:space="preserve"> из 2 целевых индикаторов.</w:t>
      </w:r>
      <w:r w:rsidR="00F13E06" w:rsidRPr="00AF4B0D">
        <w:rPr>
          <w:rFonts w:ascii="PT Astra Serif" w:eastAsia="Times New Roman" w:hAnsi="PT Astra Serif" w:cs="Calibri"/>
          <w:color w:val="000000" w:themeColor="text1"/>
          <w:sz w:val="28"/>
          <w:szCs w:val="28"/>
          <w:lang w:eastAsia="ru-RU"/>
        </w:rPr>
        <w:t xml:space="preserve"> </w:t>
      </w:r>
      <w:r w:rsidR="00F13E06"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10</w:t>
      </w:r>
      <w:r w:rsidR="00F13E06" w:rsidRPr="00AF4B0D">
        <w:rPr>
          <w:rFonts w:eastAsia="Times New Roman" w:cs="Times New Roman"/>
          <w:color w:val="000000" w:themeColor="text1"/>
          <w:szCs w:val="24"/>
          <w:lang w:eastAsia="ru-RU"/>
        </w:rPr>
        <w:t>0%.</w:t>
      </w:r>
    </w:p>
    <w:p w:rsidR="00B70E91" w:rsidRPr="00AF4B0D" w:rsidRDefault="00B70E91" w:rsidP="00B70E91">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17"/>
        <w:gridCol w:w="5120"/>
        <w:gridCol w:w="709"/>
        <w:gridCol w:w="1134"/>
        <w:gridCol w:w="1417"/>
        <w:gridCol w:w="1276"/>
      </w:tblGrid>
      <w:tr w:rsidR="00B70E91" w:rsidRPr="00AF4B0D" w:rsidTr="00D01794">
        <w:trPr>
          <w:trHeight w:val="1477"/>
        </w:trPr>
        <w:tc>
          <w:tcPr>
            <w:tcW w:w="517"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5120"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Наименование   </w:t>
            </w:r>
            <w:r w:rsidRPr="00AF4B0D">
              <w:rPr>
                <w:rFonts w:eastAsia="Times New Roman" w:cs="Times New Roman"/>
                <w:b/>
                <w:bCs/>
                <w:color w:val="2C2C2C"/>
                <w:sz w:val="20"/>
                <w:szCs w:val="20"/>
                <w:lang w:eastAsia="ru-RU"/>
              </w:rPr>
              <w:br/>
              <w:t>     целевого     </w:t>
            </w:r>
            <w:r w:rsidRPr="00AF4B0D">
              <w:rPr>
                <w:rFonts w:eastAsia="Times New Roman" w:cs="Times New Roman"/>
                <w:b/>
                <w:bCs/>
                <w:color w:val="2C2C2C"/>
                <w:sz w:val="20"/>
                <w:szCs w:val="20"/>
                <w:lang w:eastAsia="ru-RU"/>
              </w:rPr>
              <w:br/>
              <w:t>    показателя</w:t>
            </w:r>
          </w:p>
        </w:tc>
        <w:tc>
          <w:tcPr>
            <w:tcW w:w="709"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276" w:type="dxa"/>
            <w:hideMark/>
          </w:tcPr>
          <w:p w:rsidR="00B70E91" w:rsidRPr="00AF4B0D" w:rsidRDefault="00B70E91" w:rsidP="00F353A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B70E91" w:rsidRPr="00AF4B0D" w:rsidTr="00D01794">
        <w:tc>
          <w:tcPr>
            <w:tcW w:w="517"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w:t>
            </w:r>
          </w:p>
        </w:tc>
        <w:tc>
          <w:tcPr>
            <w:tcW w:w="5120"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шт. </w:t>
            </w:r>
          </w:p>
        </w:tc>
        <w:tc>
          <w:tcPr>
            <w:tcW w:w="1134" w:type="dxa"/>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417" w:type="dxa"/>
          </w:tcPr>
          <w:p w:rsidR="00B70E91" w:rsidRPr="00AF4B0D" w:rsidRDefault="002C2085"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c>
          <w:tcPr>
            <w:tcW w:w="1276" w:type="dxa"/>
          </w:tcPr>
          <w:p w:rsidR="00B70E91" w:rsidRPr="00AF4B0D" w:rsidRDefault="002C2085"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B70E91" w:rsidRPr="00AF4B0D" w:rsidTr="00D01794">
        <w:tc>
          <w:tcPr>
            <w:tcW w:w="517"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w:t>
            </w:r>
          </w:p>
        </w:tc>
        <w:tc>
          <w:tcPr>
            <w:tcW w:w="5120" w:type="dxa"/>
            <w:hideMark/>
          </w:tcPr>
          <w:p w:rsidR="00B70E91" w:rsidRPr="00AF4B0D" w:rsidRDefault="00B70E91" w:rsidP="00F353AC">
            <w:pPr>
              <w:spacing w:after="96" w:line="255" w:lineRule="atLeast"/>
              <w:jc w:val="center"/>
              <w:rPr>
                <w:rFonts w:eastAsia="Times New Roman" w:cs="Times New Roman"/>
                <w:szCs w:val="24"/>
                <w:lang w:eastAsia="ru-RU"/>
              </w:rPr>
            </w:pPr>
            <w:r w:rsidRPr="00AF4B0D">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417" w:type="dxa"/>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276" w:type="dxa"/>
          </w:tcPr>
          <w:p w:rsidR="00B70E91" w:rsidRPr="00AF4B0D" w:rsidRDefault="00B70E91" w:rsidP="00F353A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r>
    </w:tbl>
    <w:p w:rsidR="00F13E06" w:rsidRPr="00AF4B0D" w:rsidRDefault="007734C5" w:rsidP="00F13E06">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F13E06"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002C2085" w:rsidRPr="00AF4B0D">
        <w:rPr>
          <w:rFonts w:ascii="PT Astra Serif" w:eastAsia="Times New Roman" w:hAnsi="PT Astra Serif" w:cs="Calibri"/>
          <w:color w:val="000000" w:themeColor="text1"/>
          <w:szCs w:val="24"/>
          <w:lang w:eastAsia="ru-RU"/>
        </w:rPr>
        <w:t>1</w:t>
      </w:r>
      <w:r w:rsidR="00F13E06" w:rsidRPr="00AF4B0D">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00F13E06" w:rsidRPr="00AF4B0D">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100</w:t>
      </w:r>
      <w:r w:rsidR="00F13E06" w:rsidRPr="00AF4B0D">
        <w:rPr>
          <w:rFonts w:eastAsia="Times New Roman" w:cs="Times New Roman"/>
          <w:color w:val="000000" w:themeColor="text1"/>
          <w:szCs w:val="24"/>
          <w:lang w:eastAsia="ru-RU"/>
        </w:rPr>
        <w:t>%.</w:t>
      </w:r>
    </w:p>
    <w:tbl>
      <w:tblPr>
        <w:tblStyle w:val="ad"/>
        <w:tblW w:w="10173" w:type="dxa"/>
        <w:tblLayout w:type="fixed"/>
        <w:tblLook w:val="04A0"/>
      </w:tblPr>
      <w:tblGrid>
        <w:gridCol w:w="517"/>
        <w:gridCol w:w="5120"/>
        <w:gridCol w:w="709"/>
        <w:gridCol w:w="1134"/>
        <w:gridCol w:w="1417"/>
        <w:gridCol w:w="1276"/>
      </w:tblGrid>
      <w:tr w:rsidR="007734C5" w:rsidRPr="00AF4B0D" w:rsidTr="002C2085">
        <w:trPr>
          <w:trHeight w:val="1477"/>
        </w:trPr>
        <w:tc>
          <w:tcPr>
            <w:tcW w:w="517"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5120"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Наименование   </w:t>
            </w:r>
            <w:r w:rsidRPr="00AF4B0D">
              <w:rPr>
                <w:rFonts w:eastAsia="Times New Roman" w:cs="Times New Roman"/>
                <w:b/>
                <w:bCs/>
                <w:color w:val="2C2C2C"/>
                <w:sz w:val="20"/>
                <w:szCs w:val="20"/>
                <w:lang w:eastAsia="ru-RU"/>
              </w:rPr>
              <w:br/>
              <w:t>     целевого     </w:t>
            </w:r>
            <w:r w:rsidRPr="00AF4B0D">
              <w:rPr>
                <w:rFonts w:eastAsia="Times New Roman" w:cs="Times New Roman"/>
                <w:b/>
                <w:bCs/>
                <w:color w:val="2C2C2C"/>
                <w:sz w:val="20"/>
                <w:szCs w:val="20"/>
                <w:lang w:eastAsia="ru-RU"/>
              </w:rPr>
              <w:br/>
              <w:t>    показателя</w:t>
            </w:r>
          </w:p>
        </w:tc>
        <w:tc>
          <w:tcPr>
            <w:tcW w:w="709"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276" w:type="dxa"/>
            <w:hideMark/>
          </w:tcPr>
          <w:p w:rsidR="007734C5" w:rsidRPr="00AF4B0D" w:rsidRDefault="007734C5" w:rsidP="002C2085">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7734C5" w:rsidRPr="00AF4B0D" w:rsidTr="002C2085">
        <w:tc>
          <w:tcPr>
            <w:tcW w:w="517"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w:t>
            </w:r>
          </w:p>
        </w:tc>
        <w:tc>
          <w:tcPr>
            <w:tcW w:w="5120"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шт. </w:t>
            </w:r>
          </w:p>
        </w:tc>
        <w:tc>
          <w:tcPr>
            <w:tcW w:w="1134" w:type="dxa"/>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417" w:type="dxa"/>
          </w:tcPr>
          <w:p w:rsidR="007734C5" w:rsidRPr="00AF4B0D" w:rsidRDefault="002C208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c>
          <w:tcPr>
            <w:tcW w:w="1276" w:type="dxa"/>
          </w:tcPr>
          <w:p w:rsidR="007734C5" w:rsidRPr="00AF4B0D" w:rsidRDefault="002C208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7734C5" w:rsidRPr="00AF4B0D" w:rsidTr="002C2085">
        <w:tc>
          <w:tcPr>
            <w:tcW w:w="517"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w:t>
            </w:r>
          </w:p>
        </w:tc>
        <w:tc>
          <w:tcPr>
            <w:tcW w:w="5120" w:type="dxa"/>
            <w:hideMark/>
          </w:tcPr>
          <w:p w:rsidR="007734C5" w:rsidRPr="00AF4B0D" w:rsidRDefault="007734C5" w:rsidP="002C2085">
            <w:pPr>
              <w:spacing w:after="96" w:line="255" w:lineRule="atLeast"/>
              <w:jc w:val="center"/>
              <w:rPr>
                <w:rFonts w:eastAsia="Times New Roman" w:cs="Times New Roman"/>
                <w:szCs w:val="24"/>
                <w:lang w:eastAsia="ru-RU"/>
              </w:rPr>
            </w:pPr>
            <w:r w:rsidRPr="00AF4B0D">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417" w:type="dxa"/>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276" w:type="dxa"/>
          </w:tcPr>
          <w:p w:rsidR="007734C5" w:rsidRPr="00AF4B0D" w:rsidRDefault="007734C5"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r>
    </w:tbl>
    <w:p w:rsidR="007734C5" w:rsidRPr="00AF4B0D" w:rsidRDefault="007734C5" w:rsidP="00F13E06">
      <w:pPr>
        <w:spacing w:after="0" w:line="240" w:lineRule="auto"/>
        <w:ind w:firstLine="709"/>
        <w:jc w:val="both"/>
        <w:rPr>
          <w:rFonts w:eastAsia="Times New Roman" w:cs="Times New Roman"/>
          <w:color w:val="000000" w:themeColor="text1"/>
          <w:szCs w:val="24"/>
          <w:lang w:eastAsia="ru-RU"/>
        </w:rPr>
      </w:pPr>
    </w:p>
    <w:p w:rsidR="00F13E06" w:rsidRPr="00AF4B0D" w:rsidRDefault="00F13E06" w:rsidP="00F13E06">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w:t>
      </w:r>
      <w:r w:rsidR="007734C5" w:rsidRPr="00AF4B0D">
        <w:rPr>
          <w:rFonts w:cs="Times New Roman"/>
          <w:szCs w:val="24"/>
        </w:rPr>
        <w:t xml:space="preserve"> мониторинга за 2023</w:t>
      </w:r>
      <w:r w:rsidRPr="00AF4B0D">
        <w:rPr>
          <w:rFonts w:cs="Times New Roman"/>
          <w:szCs w:val="24"/>
        </w:rPr>
        <w:t xml:space="preserve"> год оценка эффективности реализации муниципальной программы  составила </w:t>
      </w:r>
      <w:r w:rsidR="002C2085" w:rsidRPr="00AF4B0D">
        <w:rPr>
          <w:rFonts w:cs="Times New Roman"/>
          <w:szCs w:val="24"/>
        </w:rPr>
        <w:t>63,7</w:t>
      </w:r>
      <w:r w:rsidRPr="00AF4B0D">
        <w:rPr>
          <w:rFonts w:cs="Times New Roman"/>
          <w:szCs w:val="24"/>
        </w:rPr>
        <w:t>%, степень эффективности характеризуется как «</w:t>
      </w:r>
      <w:r w:rsidR="002C2085" w:rsidRPr="00AF4B0D">
        <w:rPr>
          <w:rFonts w:cs="Times New Roman"/>
          <w:szCs w:val="24"/>
        </w:rPr>
        <w:t>низкая</w:t>
      </w:r>
      <w:r w:rsidRPr="00AF4B0D">
        <w:rPr>
          <w:rFonts w:cs="Times New Roman"/>
          <w:szCs w:val="24"/>
        </w:rPr>
        <w:t>».</w:t>
      </w:r>
    </w:p>
    <w:p w:rsidR="00F13E06" w:rsidRPr="00AF4B0D" w:rsidRDefault="00F13E06" w:rsidP="00F13E06">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ГО и  ЧС рекомендуется:</w:t>
      </w:r>
    </w:p>
    <w:p w:rsidR="00F13E06" w:rsidRPr="00AF4B0D" w:rsidRDefault="00F13E06" w:rsidP="00F13E06">
      <w:pPr>
        <w:pStyle w:val="a6"/>
        <w:spacing w:after="0" w:line="240" w:lineRule="auto"/>
        <w:ind w:left="0"/>
        <w:jc w:val="both"/>
        <w:rPr>
          <w:rFonts w:ascii="PT Astra Serif" w:hAnsi="PT Astra Serif"/>
          <w:color w:val="000000" w:themeColor="text1"/>
          <w:szCs w:val="28"/>
        </w:rPr>
      </w:pPr>
    </w:p>
    <w:p w:rsidR="00F13E06" w:rsidRPr="00AF4B0D" w:rsidRDefault="00F13E06" w:rsidP="00F13E06">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F13E06" w:rsidRPr="00AF4B0D" w:rsidRDefault="00F13E06" w:rsidP="00F13E06">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lastRenderedPageBreak/>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13E06" w:rsidRPr="00AF4B0D" w:rsidRDefault="00F13E06" w:rsidP="00F13E0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F13E06" w:rsidRPr="00AF4B0D" w:rsidRDefault="00F13E06" w:rsidP="00F13E06">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F13E06" w:rsidRPr="00AF4B0D" w:rsidRDefault="00F13E06" w:rsidP="00F13E06">
      <w:pPr>
        <w:spacing w:after="0" w:line="240" w:lineRule="auto"/>
        <w:ind w:firstLine="709"/>
        <w:jc w:val="both"/>
        <w:rPr>
          <w:rFonts w:eastAsia="Times New Roman" w:cs="Times New Roman"/>
          <w:b/>
          <w:i/>
          <w:iCs/>
          <w:szCs w:val="24"/>
          <w:lang w:eastAsia="ru-RU"/>
        </w:rPr>
      </w:pPr>
      <w:r w:rsidRPr="00AF4B0D">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AF4B0D">
        <w:t>трактованию</w:t>
      </w:r>
      <w:proofErr w:type="spellEnd"/>
      <w:r w:rsidRPr="00AF4B0D">
        <w:t xml:space="preserve"> в муниципальной программе</w:t>
      </w:r>
    </w:p>
    <w:p w:rsidR="00B70E91" w:rsidRPr="00AF4B0D" w:rsidRDefault="00B70E91" w:rsidP="00B70E91">
      <w:pPr>
        <w:spacing w:after="0" w:line="240" w:lineRule="auto"/>
        <w:ind w:firstLine="709"/>
        <w:jc w:val="both"/>
        <w:rPr>
          <w:rFonts w:eastAsia="Times New Roman" w:cs="Times New Roman"/>
          <w:szCs w:val="24"/>
          <w:lang w:eastAsia="ru-RU"/>
        </w:rPr>
      </w:pPr>
    </w:p>
    <w:p w:rsidR="00783983" w:rsidRPr="00AF4B0D" w:rsidRDefault="00783983" w:rsidP="00783983">
      <w:pPr>
        <w:spacing w:after="0" w:line="240" w:lineRule="auto"/>
        <w:ind w:firstLine="709"/>
        <w:jc w:val="center"/>
        <w:rPr>
          <w:rFonts w:ascii="PT Astra Serif" w:hAnsi="PT Astra Serif"/>
          <w:b/>
          <w:szCs w:val="24"/>
        </w:rPr>
      </w:pPr>
      <w:r w:rsidRPr="00AF4B0D">
        <w:rPr>
          <w:rFonts w:eastAsia="Times New Roman" w:cs="Times New Roman"/>
          <w:b/>
          <w:bCs/>
          <w:szCs w:val="24"/>
          <w:lang w:eastAsia="ru-RU"/>
        </w:rPr>
        <w:t xml:space="preserve">5.   </w:t>
      </w:r>
      <w:r w:rsidRPr="00AF4B0D">
        <w:rPr>
          <w:rFonts w:ascii="PT Astra Serif" w:hAnsi="PT Astra Serif"/>
          <w:b/>
          <w:szCs w:val="24"/>
        </w:rPr>
        <w:t>Комплексное развитие сельских территорий муниципального образования «</w:t>
      </w:r>
      <w:proofErr w:type="spellStart"/>
      <w:r w:rsidRPr="00AF4B0D">
        <w:rPr>
          <w:rFonts w:ascii="PT Astra Serif" w:hAnsi="PT Astra Serif"/>
          <w:b/>
          <w:szCs w:val="24"/>
        </w:rPr>
        <w:t>Майнский</w:t>
      </w:r>
      <w:proofErr w:type="spellEnd"/>
      <w:r w:rsidRPr="00AF4B0D">
        <w:rPr>
          <w:rFonts w:ascii="PT Astra Serif" w:hAnsi="PT Astra Serif"/>
          <w:b/>
          <w:szCs w:val="24"/>
        </w:rPr>
        <w:t xml:space="preserve"> район» Ульяновской области»на 2020-2024 гг.</w:t>
      </w:r>
    </w:p>
    <w:p w:rsidR="00783983" w:rsidRPr="00AF4B0D" w:rsidRDefault="00783983" w:rsidP="00783983">
      <w:pPr>
        <w:spacing w:after="0" w:line="240" w:lineRule="auto"/>
        <w:ind w:firstLine="709"/>
        <w:jc w:val="center"/>
        <w:rPr>
          <w:rFonts w:ascii="PT Astra Serif" w:hAnsi="PT Astra Serif"/>
          <w:b/>
          <w:szCs w:val="24"/>
        </w:rPr>
      </w:pPr>
    </w:p>
    <w:p w:rsidR="006168A7" w:rsidRPr="00AF4B0D" w:rsidRDefault="00783983" w:rsidP="006168A7">
      <w:pPr>
        <w:tabs>
          <w:tab w:val="left" w:pos="709"/>
        </w:tabs>
        <w:spacing w:after="0" w:line="240" w:lineRule="auto"/>
        <w:ind w:firstLine="709"/>
        <w:jc w:val="both"/>
        <w:rPr>
          <w:rFonts w:eastAsia="Times New Roman"/>
          <w:szCs w:val="24"/>
          <w:lang w:eastAsia="ru-RU"/>
        </w:rPr>
      </w:pPr>
      <w:r w:rsidRPr="00AF4B0D">
        <w:rPr>
          <w:szCs w:val="24"/>
        </w:rPr>
        <w:t xml:space="preserve">            Ответственный исполнитель муниципальной программы – Отдел по развитию сельских территорий администрации муниципального образования «</w:t>
      </w:r>
      <w:proofErr w:type="spellStart"/>
      <w:r w:rsidRPr="00AF4B0D">
        <w:rPr>
          <w:szCs w:val="24"/>
        </w:rPr>
        <w:t>Майнский</w:t>
      </w:r>
      <w:proofErr w:type="spellEnd"/>
      <w:r w:rsidRPr="00AF4B0D">
        <w:rPr>
          <w:szCs w:val="24"/>
        </w:rPr>
        <w:t xml:space="preserve"> район», отдел архитектуры и строительства  муниципального образования «</w:t>
      </w:r>
      <w:proofErr w:type="spellStart"/>
      <w:r w:rsidRPr="00AF4B0D">
        <w:rPr>
          <w:szCs w:val="24"/>
        </w:rPr>
        <w:t>Майнский</w:t>
      </w:r>
      <w:proofErr w:type="spellEnd"/>
      <w:r w:rsidRPr="00AF4B0D">
        <w:rPr>
          <w:szCs w:val="24"/>
        </w:rPr>
        <w:t xml:space="preserve"> район».</w:t>
      </w:r>
      <w:r w:rsidR="006168A7" w:rsidRPr="00AF4B0D">
        <w:rPr>
          <w:rFonts w:eastAsia="Times New Roman"/>
          <w:szCs w:val="24"/>
          <w:lang w:eastAsia="ru-RU"/>
        </w:rPr>
        <w:t xml:space="preserve"> Оценка эффективности реализации муниципальной программы осуществлялась по итогам реализации  </w:t>
      </w:r>
      <w:r w:rsidR="006168A7" w:rsidRPr="00AF4B0D">
        <w:rPr>
          <w:rFonts w:cs="Times New Roman"/>
          <w:szCs w:val="24"/>
          <w:shd w:val="clear" w:color="auto" w:fill="FFFFFF"/>
        </w:rPr>
        <w:t xml:space="preserve">проекта по благоустройству территорий </w:t>
      </w:r>
      <w:r w:rsidR="006168A7" w:rsidRPr="00AF4B0D">
        <w:rPr>
          <w:rFonts w:cs="Times New Roman"/>
          <w:szCs w:val="24"/>
        </w:rPr>
        <w:t xml:space="preserve">  , главной целью которых является </w:t>
      </w:r>
      <w:r w:rsidR="006168A7" w:rsidRPr="00AF4B0D">
        <w:rPr>
          <w:rFonts w:cs="Times New Roman"/>
          <w:szCs w:val="24"/>
          <w:shd w:val="clear" w:color="auto" w:fill="FFFFFF"/>
        </w:rPr>
        <w:t>создание комфортных условий проживания для людей в сельской местности</w:t>
      </w:r>
    </w:p>
    <w:p w:rsidR="00783983" w:rsidRPr="00AF4B0D" w:rsidRDefault="00783983" w:rsidP="00783983">
      <w:pPr>
        <w:spacing w:after="0" w:line="240" w:lineRule="auto"/>
        <w:ind w:firstLine="709"/>
        <w:jc w:val="both"/>
        <w:rPr>
          <w:szCs w:val="24"/>
        </w:rPr>
      </w:pPr>
    </w:p>
    <w:p w:rsidR="00783983" w:rsidRPr="00AF4B0D" w:rsidRDefault="00783983" w:rsidP="00783983">
      <w:pPr>
        <w:spacing w:after="0" w:line="240" w:lineRule="auto"/>
        <w:jc w:val="center"/>
        <w:rPr>
          <w:rFonts w:cs="Times New Roman"/>
          <w:b/>
          <w:szCs w:val="24"/>
        </w:rPr>
      </w:pPr>
      <w:r w:rsidRPr="00AF4B0D">
        <w:rPr>
          <w:rFonts w:cs="Times New Roman"/>
          <w:b/>
          <w:szCs w:val="24"/>
        </w:rPr>
        <w:t>Результаты эффективно</w:t>
      </w:r>
      <w:r w:rsidR="00901260" w:rsidRPr="00AF4B0D">
        <w:rPr>
          <w:rFonts w:cs="Times New Roman"/>
          <w:b/>
          <w:szCs w:val="24"/>
        </w:rPr>
        <w:t>сти реализации программы  в 2023</w:t>
      </w:r>
      <w:r w:rsidRPr="00AF4B0D">
        <w:rPr>
          <w:rFonts w:cs="Times New Roman"/>
          <w:b/>
          <w:szCs w:val="24"/>
        </w:rPr>
        <w:t xml:space="preserve"> году</w:t>
      </w:r>
    </w:p>
    <w:p w:rsidR="00783983" w:rsidRPr="00AF4B0D" w:rsidRDefault="00783983" w:rsidP="00783983">
      <w:pPr>
        <w:spacing w:after="0" w:line="240" w:lineRule="auto"/>
        <w:ind w:firstLine="709"/>
        <w:jc w:val="both"/>
        <w:rPr>
          <w:szCs w:val="24"/>
        </w:rPr>
      </w:pPr>
    </w:p>
    <w:p w:rsidR="00901260" w:rsidRPr="00AF4B0D" w:rsidRDefault="00901260" w:rsidP="00783983">
      <w:pPr>
        <w:spacing w:after="0" w:line="240" w:lineRule="auto"/>
        <w:ind w:firstLine="709"/>
        <w:jc w:val="both"/>
        <w:rPr>
          <w:szCs w:val="24"/>
        </w:rPr>
      </w:pPr>
    </w:p>
    <w:tbl>
      <w:tblPr>
        <w:tblW w:w="9934" w:type="dxa"/>
        <w:tblInd w:w="97" w:type="dxa"/>
        <w:tblLook w:val="04A0"/>
      </w:tblPr>
      <w:tblGrid>
        <w:gridCol w:w="3272"/>
        <w:gridCol w:w="1540"/>
        <w:gridCol w:w="960"/>
        <w:gridCol w:w="2940"/>
        <w:gridCol w:w="1222"/>
      </w:tblGrid>
      <w:tr w:rsidR="00901260" w:rsidRPr="00AF4B0D" w:rsidTr="00901260">
        <w:trPr>
          <w:trHeight w:val="744"/>
        </w:trPr>
        <w:tc>
          <w:tcPr>
            <w:tcW w:w="3272" w:type="dxa"/>
            <w:tcBorders>
              <w:top w:val="single" w:sz="8" w:space="0" w:color="auto"/>
              <w:left w:val="single" w:sz="8" w:space="0" w:color="auto"/>
              <w:bottom w:val="single" w:sz="8" w:space="0" w:color="auto"/>
              <w:right w:val="single" w:sz="8" w:space="0" w:color="auto"/>
            </w:tcBorders>
            <w:shd w:val="clear" w:color="000000" w:fill="EAF1DD"/>
            <w:hideMark/>
          </w:tcPr>
          <w:p w:rsidR="00901260" w:rsidRPr="00AF4B0D" w:rsidRDefault="00901260" w:rsidP="0090126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500" w:type="dxa"/>
            <w:gridSpan w:val="2"/>
            <w:tcBorders>
              <w:top w:val="single" w:sz="8" w:space="0" w:color="auto"/>
              <w:left w:val="nil"/>
              <w:bottom w:val="single" w:sz="8" w:space="0" w:color="auto"/>
              <w:right w:val="single" w:sz="8" w:space="0" w:color="000000"/>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99,250</w:t>
            </w:r>
          </w:p>
        </w:tc>
        <w:tc>
          <w:tcPr>
            <w:tcW w:w="4162" w:type="dxa"/>
            <w:gridSpan w:val="2"/>
            <w:tcBorders>
              <w:top w:val="single" w:sz="8" w:space="0" w:color="auto"/>
              <w:left w:val="nil"/>
              <w:bottom w:val="single" w:sz="8" w:space="0" w:color="auto"/>
              <w:right w:val="single" w:sz="8" w:space="0" w:color="000000"/>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выше среднего</w:t>
            </w:r>
          </w:p>
        </w:tc>
      </w:tr>
      <w:tr w:rsidR="00901260" w:rsidRPr="00AF4B0D" w:rsidTr="00901260">
        <w:trPr>
          <w:trHeight w:val="732"/>
        </w:trPr>
        <w:tc>
          <w:tcPr>
            <w:tcW w:w="3272" w:type="dxa"/>
            <w:tcBorders>
              <w:top w:val="nil"/>
              <w:left w:val="single" w:sz="8" w:space="0" w:color="auto"/>
              <w:bottom w:val="single" w:sz="8" w:space="0" w:color="auto"/>
              <w:right w:val="single" w:sz="8" w:space="0" w:color="auto"/>
            </w:tcBorders>
            <w:shd w:val="clear" w:color="000000" w:fill="EAF1DD"/>
            <w:hideMark/>
          </w:tcPr>
          <w:p w:rsidR="00901260" w:rsidRPr="00AF4B0D" w:rsidRDefault="00901260" w:rsidP="0090126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662" w:type="dxa"/>
            <w:gridSpan w:val="4"/>
            <w:tcBorders>
              <w:top w:val="single" w:sz="8" w:space="0" w:color="auto"/>
              <w:left w:val="nil"/>
              <w:bottom w:val="single" w:sz="8" w:space="0" w:color="auto"/>
              <w:right w:val="single" w:sz="8" w:space="0" w:color="000000"/>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901260" w:rsidRPr="00AF4B0D" w:rsidTr="00901260">
        <w:trPr>
          <w:trHeight w:val="732"/>
        </w:trPr>
        <w:tc>
          <w:tcPr>
            <w:tcW w:w="3272" w:type="dxa"/>
            <w:tcBorders>
              <w:top w:val="nil"/>
              <w:left w:val="single" w:sz="8" w:space="0" w:color="auto"/>
              <w:bottom w:val="single" w:sz="8" w:space="0" w:color="auto"/>
              <w:right w:val="single" w:sz="8" w:space="0" w:color="auto"/>
            </w:tcBorders>
            <w:shd w:val="clear" w:color="000000" w:fill="EAF1DD"/>
            <w:hideMark/>
          </w:tcPr>
          <w:p w:rsidR="00901260" w:rsidRPr="00AF4B0D" w:rsidRDefault="00901260" w:rsidP="0090126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662" w:type="dxa"/>
            <w:gridSpan w:val="4"/>
            <w:tcBorders>
              <w:top w:val="single" w:sz="8" w:space="0" w:color="auto"/>
              <w:left w:val="nil"/>
              <w:bottom w:val="single" w:sz="8" w:space="0" w:color="auto"/>
              <w:right w:val="single" w:sz="8" w:space="0" w:color="000000"/>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901260" w:rsidRPr="00AF4B0D" w:rsidTr="00901260">
        <w:trPr>
          <w:trHeight w:val="732"/>
        </w:trPr>
        <w:tc>
          <w:tcPr>
            <w:tcW w:w="3272" w:type="dxa"/>
            <w:tcBorders>
              <w:top w:val="nil"/>
              <w:left w:val="single" w:sz="8" w:space="0" w:color="auto"/>
              <w:bottom w:val="nil"/>
              <w:right w:val="single" w:sz="8" w:space="0" w:color="auto"/>
            </w:tcBorders>
            <w:shd w:val="clear" w:color="000000" w:fill="EAF1DD"/>
            <w:hideMark/>
          </w:tcPr>
          <w:p w:rsidR="00901260" w:rsidRPr="00AF4B0D" w:rsidRDefault="00901260" w:rsidP="0090126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540" w:type="dxa"/>
            <w:tcBorders>
              <w:top w:val="nil"/>
              <w:left w:val="nil"/>
              <w:bottom w:val="single" w:sz="8" w:space="0" w:color="auto"/>
              <w:right w:val="nil"/>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940" w:type="dxa"/>
            <w:tcBorders>
              <w:top w:val="nil"/>
              <w:left w:val="nil"/>
              <w:bottom w:val="single" w:sz="8" w:space="0" w:color="auto"/>
              <w:right w:val="nil"/>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2" w:type="dxa"/>
            <w:tcBorders>
              <w:top w:val="nil"/>
              <w:left w:val="nil"/>
              <w:bottom w:val="single" w:sz="8" w:space="0" w:color="auto"/>
              <w:right w:val="single" w:sz="8" w:space="0" w:color="auto"/>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901260" w:rsidRPr="00AF4B0D" w:rsidTr="00901260">
        <w:trPr>
          <w:trHeight w:val="300"/>
        </w:trPr>
        <w:tc>
          <w:tcPr>
            <w:tcW w:w="327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01260" w:rsidRPr="00AF4B0D" w:rsidRDefault="00901260" w:rsidP="0090126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540" w:type="dxa"/>
            <w:tcBorders>
              <w:top w:val="nil"/>
              <w:left w:val="nil"/>
              <w:bottom w:val="single" w:sz="8" w:space="0" w:color="auto"/>
              <w:right w:val="single" w:sz="8" w:space="0" w:color="auto"/>
            </w:tcBorders>
            <w:shd w:val="clear" w:color="000000" w:fill="EAF1DD"/>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900" w:type="dxa"/>
            <w:gridSpan w:val="2"/>
            <w:tcBorders>
              <w:top w:val="single" w:sz="8" w:space="0" w:color="auto"/>
              <w:left w:val="nil"/>
              <w:bottom w:val="single" w:sz="8" w:space="0" w:color="auto"/>
              <w:right w:val="single" w:sz="8" w:space="0" w:color="000000"/>
            </w:tcBorders>
            <w:shd w:val="clear" w:color="000000" w:fill="EAF1DD"/>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2" w:type="dxa"/>
            <w:tcBorders>
              <w:top w:val="nil"/>
              <w:left w:val="nil"/>
              <w:bottom w:val="single" w:sz="8" w:space="0" w:color="auto"/>
              <w:right w:val="single" w:sz="8" w:space="0" w:color="auto"/>
            </w:tcBorders>
            <w:shd w:val="clear" w:color="000000" w:fill="FFFF99"/>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901260" w:rsidRPr="00AF4B0D" w:rsidTr="00901260">
        <w:trPr>
          <w:trHeight w:val="372"/>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901260" w:rsidRPr="00AF4B0D" w:rsidRDefault="00901260" w:rsidP="00901260">
            <w:pPr>
              <w:spacing w:after="0" w:line="240" w:lineRule="auto"/>
              <w:rPr>
                <w:rFonts w:eastAsia="Times New Roman" w:cs="Times New Roman"/>
                <w:color w:val="00000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1269,87601</w:t>
            </w:r>
          </w:p>
        </w:tc>
        <w:tc>
          <w:tcPr>
            <w:tcW w:w="39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1269,87601</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901260" w:rsidRPr="00AF4B0D" w:rsidRDefault="00901260" w:rsidP="0090126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783983" w:rsidRPr="00AF4B0D" w:rsidRDefault="00783983" w:rsidP="00783983">
      <w:pPr>
        <w:spacing w:after="0" w:line="240" w:lineRule="auto"/>
        <w:ind w:firstLine="709"/>
        <w:jc w:val="both"/>
        <w:rPr>
          <w:b/>
          <w:szCs w:val="24"/>
        </w:rPr>
      </w:pPr>
    </w:p>
    <w:p w:rsidR="00783983" w:rsidRPr="00AF4B0D" w:rsidRDefault="00783983" w:rsidP="0078398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реализац</w:t>
      </w:r>
      <w:r w:rsidR="00901260" w:rsidRPr="00AF4B0D">
        <w:rPr>
          <w:rFonts w:eastAsia="Times New Roman" w:cs="Times New Roman"/>
          <w:szCs w:val="24"/>
          <w:lang w:eastAsia="ru-RU"/>
        </w:rPr>
        <w:t>ию мероприятий программы на 2023</w:t>
      </w:r>
      <w:r w:rsidRPr="00AF4B0D">
        <w:rPr>
          <w:rFonts w:eastAsia="Times New Roman" w:cs="Times New Roman"/>
          <w:szCs w:val="24"/>
          <w:lang w:eastAsia="ru-RU"/>
        </w:rPr>
        <w:t xml:space="preserve"> год запланировано выделение денежных средств в объёме </w:t>
      </w:r>
      <w:r w:rsidR="00901260" w:rsidRPr="00AF4B0D">
        <w:rPr>
          <w:rFonts w:eastAsia="Times New Roman" w:cs="Times New Roman"/>
          <w:szCs w:val="24"/>
          <w:lang w:eastAsia="ru-RU"/>
        </w:rPr>
        <w:t>1269,87601</w:t>
      </w:r>
      <w:r w:rsidRPr="00AF4B0D">
        <w:rPr>
          <w:rFonts w:cs="Times New Roman"/>
          <w:szCs w:val="24"/>
        </w:rPr>
        <w:t xml:space="preserve"> </w:t>
      </w:r>
      <w:proofErr w:type="spellStart"/>
      <w:r w:rsidRPr="00AF4B0D">
        <w:rPr>
          <w:rFonts w:eastAsia="Times New Roman" w:cs="Times New Roman"/>
          <w:szCs w:val="24"/>
          <w:lang w:eastAsia="ru-RU"/>
        </w:rPr>
        <w:t>тыс.руб</w:t>
      </w:r>
      <w:proofErr w:type="spellEnd"/>
      <w:r w:rsidRPr="00AF4B0D">
        <w:rPr>
          <w:rFonts w:eastAsia="Times New Roman" w:cs="Times New Roman"/>
          <w:szCs w:val="24"/>
          <w:lang w:eastAsia="ru-RU"/>
        </w:rPr>
        <w:t xml:space="preserve">, в том числе </w:t>
      </w:r>
    </w:p>
    <w:p w:rsidR="00783983" w:rsidRPr="00AF4B0D" w:rsidRDefault="00783983" w:rsidP="0078398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бюджет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 </w:t>
      </w:r>
      <w:r w:rsidR="00901260" w:rsidRPr="00AF4B0D">
        <w:rPr>
          <w:rFonts w:eastAsia="Times New Roman" w:cs="Times New Roman"/>
          <w:szCs w:val="24"/>
          <w:lang w:eastAsia="ru-RU"/>
        </w:rPr>
        <w:t>32,000</w:t>
      </w:r>
      <w:r w:rsidRPr="00AF4B0D">
        <w:rPr>
          <w:rFonts w:cs="Times New Roman"/>
          <w:szCs w:val="24"/>
        </w:rPr>
        <w:t xml:space="preserve"> </w:t>
      </w:r>
      <w:proofErr w:type="spellStart"/>
      <w:r w:rsidRPr="00AF4B0D">
        <w:rPr>
          <w:rFonts w:eastAsia="Times New Roman" w:cs="Times New Roman"/>
          <w:szCs w:val="24"/>
          <w:lang w:eastAsia="ru-RU"/>
        </w:rPr>
        <w:t>тыс.руб</w:t>
      </w:r>
      <w:proofErr w:type="spellEnd"/>
    </w:p>
    <w:p w:rsidR="00783983" w:rsidRPr="00AF4B0D" w:rsidRDefault="00783983" w:rsidP="0078398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бюджет МО "</w:t>
      </w:r>
      <w:proofErr w:type="spellStart"/>
      <w:r w:rsidRPr="00AF4B0D">
        <w:rPr>
          <w:rFonts w:eastAsia="Times New Roman" w:cs="Times New Roman"/>
          <w:szCs w:val="24"/>
          <w:lang w:eastAsia="ru-RU"/>
        </w:rPr>
        <w:t>Майнское</w:t>
      </w:r>
      <w:proofErr w:type="spellEnd"/>
      <w:r w:rsidRPr="00AF4B0D">
        <w:rPr>
          <w:rFonts w:eastAsia="Times New Roman" w:cs="Times New Roman"/>
          <w:szCs w:val="24"/>
          <w:lang w:eastAsia="ru-RU"/>
        </w:rPr>
        <w:t xml:space="preserve"> городское поселение" - </w:t>
      </w:r>
      <w:r w:rsidR="00901260" w:rsidRPr="00AF4B0D">
        <w:rPr>
          <w:rFonts w:eastAsia="Times New Roman" w:cs="Times New Roman"/>
          <w:szCs w:val="24"/>
          <w:lang w:eastAsia="ru-RU"/>
        </w:rPr>
        <w:t>1237,87601</w:t>
      </w:r>
      <w:r w:rsidRPr="00AF4B0D">
        <w:rPr>
          <w:rFonts w:cs="Times New Roman"/>
          <w:szCs w:val="24"/>
        </w:rPr>
        <w:t xml:space="preserve"> </w:t>
      </w:r>
      <w:proofErr w:type="spellStart"/>
      <w:r w:rsidRPr="00AF4B0D">
        <w:rPr>
          <w:rFonts w:eastAsia="Times New Roman" w:cs="Times New Roman"/>
          <w:szCs w:val="24"/>
          <w:lang w:eastAsia="ru-RU"/>
        </w:rPr>
        <w:t>тыс.руб</w:t>
      </w:r>
      <w:proofErr w:type="spellEnd"/>
    </w:p>
    <w:p w:rsidR="00783983" w:rsidRPr="00AF4B0D" w:rsidRDefault="00783983" w:rsidP="0078398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00901260" w:rsidRPr="00AF4B0D">
        <w:rPr>
          <w:rFonts w:eastAsia="Times New Roman" w:cs="Times New Roman"/>
          <w:color w:val="000000"/>
          <w:szCs w:val="24"/>
          <w:lang w:eastAsia="ru-RU"/>
        </w:rPr>
        <w:t xml:space="preserve">1269,87601 </w:t>
      </w:r>
      <w:r w:rsidRPr="00AF4B0D">
        <w:rPr>
          <w:rFonts w:eastAsia="Times New Roman" w:cs="Times New Roman"/>
          <w:szCs w:val="24"/>
          <w:lang w:eastAsia="ru-RU"/>
        </w:rPr>
        <w:t>тыс. рублей  (100,0% от запланированного объёма финансирования).</w:t>
      </w:r>
    </w:p>
    <w:p w:rsidR="00197A90" w:rsidRPr="00AF4B0D" w:rsidRDefault="00783983" w:rsidP="00197A90">
      <w:pPr>
        <w:ind w:firstLine="709"/>
        <w:jc w:val="both"/>
        <w:rPr>
          <w:rFonts w:cs="Times New Roman"/>
          <w:szCs w:val="24"/>
        </w:rPr>
      </w:pPr>
      <w:r w:rsidRPr="00AF4B0D">
        <w:rPr>
          <w:rFonts w:cs="Times New Roman"/>
          <w:szCs w:val="24"/>
        </w:rPr>
        <w:t xml:space="preserve">В  рамках государственной программы  «Комплексное развитие сельских территорий»  на территории района   был реализован    </w:t>
      </w:r>
      <w:r w:rsidRPr="00AF4B0D">
        <w:rPr>
          <w:rFonts w:cs="Times New Roman"/>
          <w:szCs w:val="24"/>
          <w:shd w:val="clear" w:color="auto" w:fill="FFFFFF"/>
        </w:rPr>
        <w:t xml:space="preserve">проект по благоустройству территорий </w:t>
      </w:r>
      <w:r w:rsidRPr="00AF4B0D">
        <w:rPr>
          <w:rFonts w:cs="Times New Roman"/>
          <w:color w:val="000000"/>
          <w:szCs w:val="24"/>
        </w:rPr>
        <w:t xml:space="preserve"> МКД р.п. Майна МО «</w:t>
      </w:r>
      <w:proofErr w:type="spellStart"/>
      <w:r w:rsidRPr="00AF4B0D">
        <w:rPr>
          <w:rFonts w:cs="Times New Roman"/>
          <w:color w:val="000000"/>
          <w:szCs w:val="24"/>
        </w:rPr>
        <w:t>Майнское</w:t>
      </w:r>
      <w:proofErr w:type="spellEnd"/>
      <w:r w:rsidRPr="00AF4B0D">
        <w:rPr>
          <w:rFonts w:cs="Times New Roman"/>
          <w:color w:val="000000"/>
          <w:szCs w:val="24"/>
        </w:rPr>
        <w:t xml:space="preserve"> городское поселение» </w:t>
      </w:r>
      <w:proofErr w:type="spellStart"/>
      <w:r w:rsidRPr="00AF4B0D">
        <w:rPr>
          <w:rFonts w:cs="Times New Roman"/>
          <w:color w:val="000000"/>
          <w:szCs w:val="24"/>
        </w:rPr>
        <w:t>Майнского</w:t>
      </w:r>
      <w:proofErr w:type="spellEnd"/>
      <w:r w:rsidRPr="00AF4B0D">
        <w:rPr>
          <w:rFonts w:cs="Times New Roman"/>
          <w:color w:val="000000"/>
          <w:szCs w:val="24"/>
        </w:rPr>
        <w:t xml:space="preserve"> района (</w:t>
      </w:r>
      <w:r w:rsidR="00901260" w:rsidRPr="00AF4B0D">
        <w:rPr>
          <w:rFonts w:cs="Times New Roman"/>
          <w:color w:val="000000"/>
          <w:szCs w:val="24"/>
        </w:rPr>
        <w:t xml:space="preserve">в р.п. Майна </w:t>
      </w:r>
      <w:r w:rsidR="00901260" w:rsidRPr="00AF4B0D">
        <w:rPr>
          <w:rFonts w:cs="Times New Roman"/>
          <w:szCs w:val="24"/>
        </w:rPr>
        <w:t xml:space="preserve">Проведена установка новых металлических секций ограждения по улице Почтовая от дома № 19 до дома № 13 и Парка Труженикам тыла и Детям войны в объеме 518 погонных метров. </w:t>
      </w:r>
      <w:r w:rsidRPr="00AF4B0D">
        <w:rPr>
          <w:rFonts w:cs="Times New Roman"/>
          <w:color w:val="000000"/>
          <w:szCs w:val="24"/>
        </w:rPr>
        <w:t xml:space="preserve">., объем финансирования составил </w:t>
      </w:r>
      <w:r w:rsidR="00901260" w:rsidRPr="00AF4B0D">
        <w:rPr>
          <w:rFonts w:eastAsia="Times New Roman" w:cs="Times New Roman"/>
          <w:szCs w:val="24"/>
          <w:lang w:eastAsia="ru-RU"/>
        </w:rPr>
        <w:t xml:space="preserve">1237,87601 </w:t>
      </w:r>
      <w:r w:rsidRPr="00AF4B0D">
        <w:rPr>
          <w:rFonts w:cs="Times New Roman"/>
          <w:szCs w:val="24"/>
        </w:rPr>
        <w:t>тыс.</w:t>
      </w:r>
      <w:r w:rsidRPr="00AF4B0D">
        <w:rPr>
          <w:rFonts w:cs="Times New Roman"/>
          <w:color w:val="000000"/>
          <w:szCs w:val="24"/>
        </w:rPr>
        <w:t>рублей.</w:t>
      </w:r>
    </w:p>
    <w:p w:rsidR="006168A7" w:rsidRPr="00AF4B0D" w:rsidRDefault="00901260" w:rsidP="00197A90">
      <w:pPr>
        <w:ind w:firstLine="709"/>
        <w:jc w:val="both"/>
        <w:rPr>
          <w:rFonts w:cs="Times New Roman"/>
          <w:szCs w:val="24"/>
        </w:rPr>
      </w:pPr>
      <w:r w:rsidRPr="00AF4B0D">
        <w:rPr>
          <w:rFonts w:eastAsia="Times New Roman" w:cs="Times New Roman"/>
          <w:szCs w:val="24"/>
          <w:lang w:eastAsia="ru-RU"/>
        </w:rPr>
        <w:lastRenderedPageBreak/>
        <w:t>Также 32</w:t>
      </w:r>
      <w:r w:rsidR="00783983" w:rsidRPr="00AF4B0D">
        <w:rPr>
          <w:rFonts w:eastAsia="Times New Roman" w:cs="Times New Roman"/>
          <w:szCs w:val="24"/>
          <w:lang w:eastAsia="ru-RU"/>
        </w:rPr>
        <w:t xml:space="preserve"> тыс. рублей было выделено на районный праздник «День сельского хозяйства». </w:t>
      </w:r>
    </w:p>
    <w:p w:rsidR="00783983" w:rsidRPr="00AF4B0D" w:rsidRDefault="00783983" w:rsidP="00783983">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Муниципальной программой</w:t>
      </w:r>
      <w:r w:rsidR="00197A90" w:rsidRPr="00AF4B0D">
        <w:rPr>
          <w:rFonts w:eastAsia="Times New Roman" w:cs="Times New Roman"/>
          <w:color w:val="000000" w:themeColor="text1"/>
          <w:szCs w:val="24"/>
          <w:lang w:eastAsia="ru-RU"/>
        </w:rPr>
        <w:t xml:space="preserve"> на 2023</w:t>
      </w:r>
      <w:r w:rsidR="001E703C" w:rsidRPr="00AF4B0D">
        <w:rPr>
          <w:rFonts w:eastAsia="Times New Roman" w:cs="Times New Roman"/>
          <w:color w:val="000000" w:themeColor="text1"/>
          <w:szCs w:val="24"/>
          <w:lang w:eastAsia="ru-RU"/>
        </w:rPr>
        <w:t xml:space="preserve"> год установлен</w:t>
      </w:r>
      <w:r w:rsidR="00197A90" w:rsidRPr="00AF4B0D">
        <w:rPr>
          <w:rFonts w:eastAsia="Times New Roman" w:cs="Times New Roman"/>
          <w:color w:val="000000" w:themeColor="text1"/>
          <w:szCs w:val="24"/>
          <w:lang w:eastAsia="ru-RU"/>
        </w:rPr>
        <w:t>ы</w:t>
      </w:r>
      <w:r w:rsidR="001E703C" w:rsidRPr="00AF4B0D">
        <w:rPr>
          <w:rFonts w:eastAsia="Times New Roman" w:cs="Times New Roman"/>
          <w:color w:val="000000" w:themeColor="text1"/>
          <w:szCs w:val="24"/>
          <w:lang w:eastAsia="ru-RU"/>
        </w:rPr>
        <w:t xml:space="preserve"> и достигнут</w:t>
      </w:r>
      <w:r w:rsidR="00197A90" w:rsidRPr="00AF4B0D">
        <w:rPr>
          <w:rFonts w:eastAsia="Times New Roman" w:cs="Times New Roman"/>
          <w:color w:val="000000" w:themeColor="text1"/>
          <w:szCs w:val="24"/>
          <w:lang w:eastAsia="ru-RU"/>
        </w:rPr>
        <w:t>ы</w:t>
      </w:r>
      <w:r w:rsidRPr="00AF4B0D">
        <w:rPr>
          <w:rFonts w:eastAsia="Times New Roman" w:cs="Times New Roman"/>
          <w:color w:val="000000" w:themeColor="text1"/>
          <w:szCs w:val="24"/>
          <w:lang w:eastAsia="ru-RU"/>
        </w:rPr>
        <w:t xml:space="preserve"> </w:t>
      </w:r>
      <w:r w:rsidR="00197A90" w:rsidRPr="00AF4B0D">
        <w:rPr>
          <w:rFonts w:eastAsia="Times New Roman" w:cs="Times New Roman"/>
          <w:color w:val="000000" w:themeColor="text1"/>
          <w:szCs w:val="24"/>
          <w:lang w:eastAsia="ru-RU"/>
        </w:rPr>
        <w:t>3 целевых</w:t>
      </w:r>
      <w:r w:rsidR="001E703C" w:rsidRPr="00AF4B0D">
        <w:rPr>
          <w:rFonts w:eastAsia="Times New Roman" w:cs="Times New Roman"/>
          <w:color w:val="000000" w:themeColor="text1"/>
          <w:szCs w:val="24"/>
          <w:lang w:eastAsia="ru-RU"/>
        </w:rPr>
        <w:t xml:space="preserve"> индикатор</w:t>
      </w:r>
      <w:r w:rsidR="00197A90" w:rsidRPr="00AF4B0D">
        <w:rPr>
          <w:rFonts w:eastAsia="Times New Roman" w:cs="Times New Roman"/>
          <w:color w:val="000000" w:themeColor="text1"/>
          <w:szCs w:val="24"/>
          <w:lang w:eastAsia="ru-RU"/>
        </w:rPr>
        <w:t>а</w:t>
      </w:r>
      <w:r w:rsidRPr="00AF4B0D">
        <w:rPr>
          <w:rFonts w:eastAsia="Times New Roman" w:cs="Times New Roman"/>
          <w:color w:val="000000" w:themeColor="text1"/>
          <w:szCs w:val="24"/>
          <w:lang w:eastAsia="ru-RU"/>
        </w:rPr>
        <w:t>.</w:t>
      </w:r>
    </w:p>
    <w:p w:rsidR="00197A90" w:rsidRPr="00AF4B0D" w:rsidRDefault="00197A90" w:rsidP="00783983">
      <w:pPr>
        <w:spacing w:after="0" w:line="240" w:lineRule="auto"/>
        <w:ind w:firstLine="709"/>
        <w:jc w:val="both"/>
        <w:rPr>
          <w:rFonts w:eastAsia="Times New Roman" w:cs="Times New Roman"/>
          <w:color w:val="000000" w:themeColor="text1"/>
          <w:szCs w:val="24"/>
          <w:lang w:eastAsia="ru-RU"/>
        </w:rPr>
      </w:pPr>
    </w:p>
    <w:tbl>
      <w:tblPr>
        <w:tblW w:w="9639" w:type="dxa"/>
        <w:tblInd w:w="572" w:type="dxa"/>
        <w:tblLayout w:type="fixed"/>
        <w:tblCellMar>
          <w:left w:w="0" w:type="dxa"/>
          <w:right w:w="0" w:type="dxa"/>
        </w:tblCellMar>
        <w:tblLook w:val="0000"/>
      </w:tblPr>
      <w:tblGrid>
        <w:gridCol w:w="568"/>
        <w:gridCol w:w="3118"/>
        <w:gridCol w:w="992"/>
        <w:gridCol w:w="1134"/>
        <w:gridCol w:w="1135"/>
        <w:gridCol w:w="2692"/>
      </w:tblGrid>
      <w:tr w:rsidR="00197A90" w:rsidRPr="00AF4B0D" w:rsidTr="00197A90">
        <w:trPr>
          <w:trHeight w:val="669"/>
        </w:trPr>
        <w:tc>
          <w:tcPr>
            <w:tcW w:w="568" w:type="dxa"/>
            <w:vMerge w:val="restart"/>
            <w:tcBorders>
              <w:top w:val="single" w:sz="4" w:space="0" w:color="auto"/>
              <w:left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118" w:type="dxa"/>
            <w:vMerge w:val="restart"/>
            <w:tcBorders>
              <w:top w:val="single" w:sz="4" w:space="0" w:color="auto"/>
              <w:left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Источник информации</w:t>
            </w:r>
          </w:p>
          <w:p w:rsidR="00197A90" w:rsidRPr="00AF4B0D" w:rsidRDefault="00197A90" w:rsidP="000F0C41">
            <w:pPr>
              <w:pStyle w:val="Bodytext40"/>
              <w:shd w:val="clear" w:color="auto" w:fill="auto"/>
              <w:spacing w:line="240" w:lineRule="auto"/>
              <w:jc w:val="center"/>
              <w:rPr>
                <w:sz w:val="22"/>
                <w:szCs w:val="22"/>
              </w:rPr>
            </w:pPr>
            <w:r w:rsidRPr="00AF4B0D">
              <w:rPr>
                <w:sz w:val="22"/>
                <w:szCs w:val="22"/>
              </w:rPr>
              <w:t>или</w:t>
            </w:r>
          </w:p>
          <w:p w:rsidR="00197A90" w:rsidRPr="00AF4B0D" w:rsidRDefault="00197A90" w:rsidP="000F0C41">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197A90" w:rsidRPr="00AF4B0D" w:rsidRDefault="00197A90" w:rsidP="000F0C41">
            <w:pPr>
              <w:pStyle w:val="Bodytext40"/>
              <w:shd w:val="clear" w:color="auto" w:fill="auto"/>
              <w:spacing w:line="240" w:lineRule="auto"/>
              <w:jc w:val="center"/>
              <w:rPr>
                <w:sz w:val="22"/>
                <w:szCs w:val="22"/>
              </w:rPr>
            </w:pPr>
          </w:p>
        </w:tc>
      </w:tr>
      <w:tr w:rsidR="00197A90" w:rsidRPr="00AF4B0D" w:rsidTr="00197A90">
        <w:trPr>
          <w:trHeight w:val="669"/>
        </w:trPr>
        <w:tc>
          <w:tcPr>
            <w:tcW w:w="568" w:type="dxa"/>
            <w:vMerge/>
            <w:tcBorders>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План</w:t>
            </w:r>
          </w:p>
          <w:p w:rsidR="00197A90" w:rsidRPr="00AF4B0D" w:rsidRDefault="00197A90" w:rsidP="000F0C41">
            <w:pPr>
              <w:pStyle w:val="Bodytext40"/>
              <w:shd w:val="clear" w:color="auto" w:fill="auto"/>
              <w:spacing w:line="240" w:lineRule="auto"/>
              <w:jc w:val="center"/>
              <w:rPr>
                <w:sz w:val="22"/>
                <w:szCs w:val="22"/>
              </w:rPr>
            </w:pPr>
            <w:r w:rsidRPr="00AF4B0D">
              <w:rPr>
                <w:sz w:val="22"/>
                <w:szCs w:val="22"/>
              </w:rPr>
              <w:t>2023 г</w:t>
            </w:r>
          </w:p>
          <w:p w:rsidR="00197A90" w:rsidRPr="00AF4B0D" w:rsidRDefault="00197A90" w:rsidP="000F0C41">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 xml:space="preserve">Факт </w:t>
            </w:r>
          </w:p>
          <w:p w:rsidR="00197A90" w:rsidRPr="00AF4B0D" w:rsidRDefault="00197A90" w:rsidP="000F0C41">
            <w:pPr>
              <w:pStyle w:val="Bodytext40"/>
              <w:shd w:val="clear" w:color="auto" w:fill="auto"/>
              <w:spacing w:line="240" w:lineRule="auto"/>
              <w:jc w:val="center"/>
              <w:rPr>
                <w:sz w:val="22"/>
                <w:szCs w:val="22"/>
              </w:rPr>
            </w:pPr>
            <w:r w:rsidRPr="00AF4B0D">
              <w:rPr>
                <w:sz w:val="22"/>
                <w:szCs w:val="22"/>
              </w:rPr>
              <w:t>2023 г</w:t>
            </w:r>
          </w:p>
          <w:p w:rsidR="00197A90" w:rsidRPr="00AF4B0D" w:rsidRDefault="00197A90" w:rsidP="00197A90">
            <w:pPr>
              <w:pStyle w:val="Bodytext40"/>
              <w:shd w:val="clear" w:color="auto" w:fill="auto"/>
              <w:spacing w:line="240" w:lineRule="auto"/>
              <w:jc w:val="center"/>
              <w:rPr>
                <w:sz w:val="22"/>
                <w:szCs w:val="22"/>
              </w:rPr>
            </w:pPr>
            <w:r w:rsidRPr="00AF4B0D">
              <w:rPr>
                <w:sz w:val="22"/>
                <w:szCs w:val="22"/>
              </w:rPr>
              <w:t xml:space="preserve"> </w:t>
            </w:r>
          </w:p>
          <w:p w:rsidR="00197A90" w:rsidRPr="00AF4B0D" w:rsidRDefault="00197A90" w:rsidP="00197A90">
            <w:pPr>
              <w:pStyle w:val="Bodytext40"/>
              <w:shd w:val="clear" w:color="auto" w:fill="auto"/>
              <w:spacing w:line="240" w:lineRule="auto"/>
              <w:jc w:val="center"/>
              <w:rPr>
                <w:sz w:val="22"/>
                <w:szCs w:val="22"/>
              </w:rPr>
            </w:pPr>
          </w:p>
        </w:tc>
        <w:tc>
          <w:tcPr>
            <w:tcW w:w="2692" w:type="dxa"/>
            <w:vMerge/>
            <w:tcBorders>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p>
        </w:tc>
      </w:tr>
      <w:tr w:rsidR="00197A90" w:rsidRPr="00AF4B0D" w:rsidTr="00197A90">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rPr>
                <w:sz w:val="22"/>
                <w:szCs w:val="22"/>
              </w:rPr>
            </w:pPr>
            <w:r w:rsidRPr="00AF4B0D">
              <w:rPr>
                <w:rFonts w:ascii="PT Astra Serif" w:hAnsi="PT Astra Serif"/>
                <w:sz w:val="20"/>
                <w:szCs w:val="20"/>
              </w:rPr>
              <w:t>Установка ограждения территории  МКД р.п. Майна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r w:rsidRPr="00AF4B0D">
              <w:rPr>
                <w:sz w:val="22"/>
                <w:szCs w:val="22"/>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518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518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rFonts w:ascii="PT Astra Serif" w:hAnsi="PT Astra Serif"/>
                <w:sz w:val="16"/>
                <w:szCs w:val="16"/>
              </w:rPr>
              <w:t>На основании акта выполненных работ</w:t>
            </w:r>
          </w:p>
        </w:tc>
      </w:tr>
      <w:tr w:rsidR="00197A90" w:rsidRPr="00AF4B0D" w:rsidTr="00197A90">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ConsPlusTitle"/>
              <w:widowControl/>
              <w:jc w:val="both"/>
              <w:rPr>
                <w:rFonts w:ascii="PT Astra Serif" w:hAnsi="PT Astra Serif"/>
                <w:b w:val="0"/>
                <w:sz w:val="22"/>
                <w:szCs w:val="22"/>
              </w:rPr>
            </w:pPr>
            <w:r w:rsidRPr="00AF4B0D">
              <w:rPr>
                <w:rFonts w:ascii="PT Astra Serif" w:hAnsi="PT Astra Serif"/>
                <w:b w:val="0"/>
                <w:sz w:val="22"/>
                <w:szCs w:val="22"/>
              </w:rPr>
              <w:t>Площадки ТКО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r w:rsidRPr="00AF4B0D">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rFonts w:ascii="PT Astra Serif" w:hAnsi="PT Astra Serif"/>
                <w:sz w:val="16"/>
                <w:szCs w:val="16"/>
              </w:rPr>
              <w:t>На основании акта выполненных работ</w:t>
            </w:r>
          </w:p>
        </w:tc>
      </w:tr>
      <w:tr w:rsidR="00197A90" w:rsidRPr="00AF4B0D" w:rsidTr="00197A90">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rPr>
                <w:sz w:val="20"/>
                <w:szCs w:val="20"/>
              </w:rPr>
            </w:pPr>
            <w:proofErr w:type="spellStart"/>
            <w:r w:rsidRPr="00AF4B0D">
              <w:rPr>
                <w:rFonts w:ascii="PT Astra Serif" w:hAnsi="PT Astra Serif"/>
                <w:sz w:val="20"/>
                <w:szCs w:val="20"/>
              </w:rPr>
              <w:t>Ремонтно</w:t>
            </w:r>
            <w:proofErr w:type="spellEnd"/>
            <w:r w:rsidRPr="00AF4B0D">
              <w:rPr>
                <w:rFonts w:ascii="PT Astra Serif" w:hAnsi="PT Astra Serif"/>
                <w:sz w:val="20"/>
                <w:szCs w:val="20"/>
              </w:rPr>
              <w:t xml:space="preserve"> - восстановительные работы грунтового участка дороги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r w:rsidRPr="00AF4B0D">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870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sz w:val="22"/>
                <w:szCs w:val="22"/>
              </w:rPr>
              <w:t>870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r w:rsidRPr="00AF4B0D">
              <w:rPr>
                <w:rFonts w:ascii="PT Astra Serif" w:hAnsi="PT Astra Serif"/>
                <w:sz w:val="16"/>
                <w:szCs w:val="16"/>
              </w:rPr>
              <w:t>На основании акта выполненных работ</w:t>
            </w:r>
          </w:p>
        </w:tc>
      </w:tr>
      <w:tr w:rsidR="00197A90" w:rsidRPr="00AF4B0D" w:rsidTr="00197A90">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97A90" w:rsidRPr="00AF4B0D" w:rsidRDefault="00197A90" w:rsidP="000F0C41">
            <w:pPr>
              <w:pStyle w:val="Bodytext40"/>
              <w:shd w:val="clear" w:color="auto" w:fill="auto"/>
              <w:spacing w:line="240" w:lineRule="auto"/>
              <w:jc w:val="center"/>
              <w:rPr>
                <w:sz w:val="22"/>
                <w:szCs w:val="22"/>
              </w:rPr>
            </w:pPr>
          </w:p>
        </w:tc>
      </w:tr>
    </w:tbl>
    <w:p w:rsidR="00197A90" w:rsidRPr="00AF4B0D" w:rsidRDefault="00197A90" w:rsidP="00783983">
      <w:pPr>
        <w:spacing w:after="0" w:line="240" w:lineRule="auto"/>
        <w:ind w:firstLine="709"/>
        <w:jc w:val="both"/>
        <w:rPr>
          <w:rFonts w:eastAsia="Times New Roman" w:cs="Times New Roman"/>
          <w:color w:val="000000" w:themeColor="text1"/>
          <w:szCs w:val="24"/>
          <w:lang w:eastAsia="ru-RU"/>
        </w:rPr>
      </w:pPr>
    </w:p>
    <w:p w:rsidR="00E7289A" w:rsidRPr="00AF4B0D" w:rsidRDefault="00E7289A" w:rsidP="00E7289A">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 год установлены 2 показателя, характеризующие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целевых индикаторов составила 100%.</w:t>
      </w:r>
    </w:p>
    <w:p w:rsidR="00E7289A" w:rsidRPr="00AF4B0D" w:rsidRDefault="00E7289A" w:rsidP="00E7289A">
      <w:pPr>
        <w:spacing w:after="0" w:line="240" w:lineRule="auto"/>
        <w:ind w:firstLine="709"/>
        <w:jc w:val="both"/>
        <w:rPr>
          <w:rFonts w:eastAsia="Times New Roman" w:cs="Times New Roman"/>
          <w:color w:val="000000" w:themeColor="text1"/>
          <w:szCs w:val="24"/>
          <w:lang w:eastAsia="ru-RU"/>
        </w:rPr>
      </w:pPr>
    </w:p>
    <w:tbl>
      <w:tblPr>
        <w:tblW w:w="9639" w:type="dxa"/>
        <w:tblInd w:w="572" w:type="dxa"/>
        <w:tblLayout w:type="fixed"/>
        <w:tblCellMar>
          <w:left w:w="0" w:type="dxa"/>
          <w:right w:w="0" w:type="dxa"/>
        </w:tblCellMar>
        <w:tblLook w:val="0000"/>
      </w:tblPr>
      <w:tblGrid>
        <w:gridCol w:w="595"/>
        <w:gridCol w:w="3091"/>
        <w:gridCol w:w="992"/>
        <w:gridCol w:w="1134"/>
        <w:gridCol w:w="1135"/>
        <w:gridCol w:w="2692"/>
      </w:tblGrid>
      <w:tr w:rsidR="00E7289A" w:rsidRPr="00AF4B0D" w:rsidTr="00B246D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Источник информации</w:t>
            </w:r>
          </w:p>
          <w:p w:rsidR="00E7289A" w:rsidRPr="00AF4B0D" w:rsidRDefault="00E7289A" w:rsidP="000F0C41">
            <w:pPr>
              <w:pStyle w:val="Bodytext40"/>
              <w:shd w:val="clear" w:color="auto" w:fill="auto"/>
              <w:spacing w:line="240" w:lineRule="auto"/>
              <w:jc w:val="center"/>
              <w:rPr>
                <w:sz w:val="22"/>
                <w:szCs w:val="22"/>
              </w:rPr>
            </w:pPr>
            <w:r w:rsidRPr="00AF4B0D">
              <w:rPr>
                <w:sz w:val="22"/>
                <w:szCs w:val="22"/>
              </w:rPr>
              <w:t>или</w:t>
            </w:r>
          </w:p>
          <w:p w:rsidR="00E7289A" w:rsidRPr="00AF4B0D" w:rsidRDefault="00E7289A" w:rsidP="000F0C41">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E7289A" w:rsidRPr="00AF4B0D" w:rsidRDefault="00E7289A" w:rsidP="000F0C41">
            <w:pPr>
              <w:pStyle w:val="Bodytext40"/>
              <w:shd w:val="clear" w:color="auto" w:fill="auto"/>
              <w:spacing w:line="240" w:lineRule="auto"/>
              <w:jc w:val="center"/>
              <w:rPr>
                <w:sz w:val="22"/>
                <w:szCs w:val="22"/>
              </w:rPr>
            </w:pPr>
          </w:p>
        </w:tc>
      </w:tr>
      <w:tr w:rsidR="00E7289A" w:rsidRPr="00AF4B0D" w:rsidTr="00B246DF">
        <w:trPr>
          <w:trHeight w:val="669"/>
        </w:trPr>
        <w:tc>
          <w:tcPr>
            <w:tcW w:w="595" w:type="dxa"/>
            <w:vMerge/>
            <w:tcBorders>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План</w:t>
            </w:r>
          </w:p>
          <w:p w:rsidR="00E7289A" w:rsidRPr="00AF4B0D" w:rsidRDefault="00E7289A" w:rsidP="000F0C41">
            <w:pPr>
              <w:pStyle w:val="Bodytext40"/>
              <w:shd w:val="clear" w:color="auto" w:fill="auto"/>
              <w:spacing w:line="240" w:lineRule="auto"/>
              <w:jc w:val="center"/>
              <w:rPr>
                <w:sz w:val="22"/>
                <w:szCs w:val="22"/>
              </w:rPr>
            </w:pPr>
            <w:r w:rsidRPr="00AF4B0D">
              <w:rPr>
                <w:sz w:val="22"/>
                <w:szCs w:val="22"/>
              </w:rPr>
              <w:t>2023 г</w:t>
            </w:r>
          </w:p>
          <w:p w:rsidR="00E7289A" w:rsidRPr="00AF4B0D" w:rsidRDefault="00E7289A" w:rsidP="000F0C41">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 xml:space="preserve">Факт </w:t>
            </w:r>
          </w:p>
          <w:p w:rsidR="00E7289A" w:rsidRPr="00AF4B0D" w:rsidRDefault="00E7289A" w:rsidP="000F0C41">
            <w:pPr>
              <w:pStyle w:val="Bodytext40"/>
              <w:shd w:val="clear" w:color="auto" w:fill="auto"/>
              <w:spacing w:line="240" w:lineRule="auto"/>
              <w:jc w:val="center"/>
              <w:rPr>
                <w:sz w:val="22"/>
                <w:szCs w:val="22"/>
              </w:rPr>
            </w:pPr>
            <w:r w:rsidRPr="00AF4B0D">
              <w:rPr>
                <w:sz w:val="22"/>
                <w:szCs w:val="22"/>
              </w:rPr>
              <w:t>2023 г</w:t>
            </w:r>
          </w:p>
          <w:p w:rsidR="00E7289A" w:rsidRPr="00AF4B0D" w:rsidRDefault="00E7289A" w:rsidP="000F0C41">
            <w:pPr>
              <w:pStyle w:val="Bodytext40"/>
              <w:shd w:val="clear" w:color="auto" w:fill="auto"/>
              <w:spacing w:line="240" w:lineRule="auto"/>
              <w:jc w:val="center"/>
              <w:rPr>
                <w:sz w:val="22"/>
                <w:szCs w:val="22"/>
              </w:rPr>
            </w:pPr>
            <w:r w:rsidRPr="00AF4B0D">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p>
        </w:tc>
      </w:tr>
      <w:tr w:rsidR="00E7289A" w:rsidRPr="00AF4B0D" w:rsidTr="00B246D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spacing w:after="0"/>
              <w:rPr>
                <w:rFonts w:ascii="PT Astra Serif" w:hAnsi="PT Astra Serif"/>
                <w:sz w:val="18"/>
                <w:szCs w:val="18"/>
              </w:rPr>
            </w:pPr>
            <w:r w:rsidRPr="00AF4B0D">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25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spacing w:after="0"/>
              <w:rPr>
                <w:rFonts w:ascii="PT Astra Serif" w:hAnsi="PT Astra Serif"/>
                <w:sz w:val="18"/>
                <w:szCs w:val="18"/>
              </w:rPr>
            </w:pPr>
            <w:r w:rsidRPr="00AF4B0D">
              <w:rPr>
                <w:rFonts w:ascii="PT Astra Serif" w:hAnsi="PT Astra Serif"/>
                <w:sz w:val="18"/>
                <w:szCs w:val="18"/>
              </w:rPr>
              <w:t>Отношение количества благоустроенных территорий МКД к общему количеству МКД</w:t>
            </w:r>
          </w:p>
        </w:tc>
      </w:tr>
      <w:tr w:rsidR="00E7289A" w:rsidRPr="00AF4B0D" w:rsidTr="00B246D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8" w:lineRule="exact"/>
              <w:jc w:val="center"/>
              <w:rPr>
                <w:sz w:val="22"/>
                <w:szCs w:val="22"/>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spacing w:after="0"/>
              <w:rPr>
                <w:rFonts w:ascii="PT Astra Serif" w:hAnsi="PT Astra Serif"/>
                <w:sz w:val="18"/>
                <w:szCs w:val="18"/>
              </w:rPr>
            </w:pPr>
            <w:r w:rsidRPr="00AF4B0D">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pStyle w:val="Bodytext40"/>
              <w:shd w:val="clear" w:color="auto" w:fill="auto"/>
              <w:spacing w:line="240" w:lineRule="auto"/>
              <w:jc w:val="center"/>
              <w:rPr>
                <w:sz w:val="22"/>
                <w:szCs w:val="22"/>
              </w:rPr>
            </w:pPr>
            <w:r w:rsidRPr="00AF4B0D">
              <w:rPr>
                <w:sz w:val="22"/>
                <w:szCs w:val="22"/>
              </w:rPr>
              <w:t>11,3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7289A" w:rsidRPr="00AF4B0D" w:rsidRDefault="00E7289A" w:rsidP="000F0C41">
            <w:pPr>
              <w:spacing w:after="0"/>
              <w:rPr>
                <w:rFonts w:ascii="PT Astra Serif" w:hAnsi="PT Astra Serif"/>
                <w:sz w:val="18"/>
                <w:szCs w:val="18"/>
              </w:rPr>
            </w:pPr>
            <w:r w:rsidRPr="00AF4B0D">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197A90" w:rsidRPr="00AF4B0D" w:rsidRDefault="00197A90" w:rsidP="00783983">
      <w:pPr>
        <w:spacing w:after="0" w:line="240" w:lineRule="auto"/>
        <w:ind w:firstLine="709"/>
        <w:jc w:val="both"/>
        <w:rPr>
          <w:rFonts w:eastAsia="Times New Roman" w:cs="Times New Roman"/>
          <w:color w:val="000000" w:themeColor="text1"/>
          <w:szCs w:val="24"/>
          <w:lang w:eastAsia="ru-RU"/>
        </w:rPr>
      </w:pPr>
    </w:p>
    <w:p w:rsidR="00B246DF" w:rsidRPr="00AF4B0D" w:rsidRDefault="00B246DF" w:rsidP="00B246DF">
      <w:pPr>
        <w:spacing w:after="0" w:line="240" w:lineRule="auto"/>
        <w:ind w:firstLine="709"/>
        <w:jc w:val="both"/>
        <w:rPr>
          <w:rFonts w:cs="Times New Roman"/>
          <w:b/>
          <w:color w:val="000000" w:themeColor="text1"/>
          <w:szCs w:val="24"/>
        </w:rPr>
      </w:pPr>
      <w:r w:rsidRPr="00AF4B0D">
        <w:rPr>
          <w:rFonts w:cs="Times New Roman"/>
          <w:szCs w:val="24"/>
        </w:rPr>
        <w:t>По итогам проведенного мониторинга за  2023 год оценка эффективности реализации программы составила 99%, степень эффективности характеризуется как «выше среднего».</w:t>
      </w:r>
    </w:p>
    <w:p w:rsidR="00426D03" w:rsidRPr="00AF4B0D" w:rsidRDefault="00426D03" w:rsidP="008B2722">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развития сельских территорий рекомендуется:</w:t>
      </w:r>
    </w:p>
    <w:p w:rsidR="00426D03" w:rsidRPr="00AF4B0D" w:rsidRDefault="00426D03" w:rsidP="00426D03">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426D03" w:rsidRPr="00AF4B0D" w:rsidRDefault="00426D03" w:rsidP="00426D03">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6168A7" w:rsidRPr="00AF4B0D" w:rsidRDefault="006168A7" w:rsidP="00783983">
      <w:pPr>
        <w:tabs>
          <w:tab w:val="left" w:pos="709"/>
        </w:tabs>
        <w:spacing w:after="0" w:line="240" w:lineRule="auto"/>
        <w:ind w:firstLine="709"/>
        <w:jc w:val="both"/>
        <w:rPr>
          <w:rFonts w:eastAsia="Times New Roman"/>
          <w:szCs w:val="24"/>
          <w:lang w:eastAsia="ru-RU"/>
        </w:rPr>
      </w:pPr>
    </w:p>
    <w:p w:rsidR="00CD4CCE" w:rsidRPr="00AF4B0D" w:rsidRDefault="00CD4CCE" w:rsidP="00D01794">
      <w:pPr>
        <w:spacing w:after="0" w:line="240" w:lineRule="auto"/>
        <w:ind w:firstLine="709"/>
        <w:jc w:val="center"/>
        <w:rPr>
          <w:rFonts w:eastAsia="Times New Roman" w:cs="Times New Roman"/>
          <w:b/>
          <w:iCs/>
          <w:szCs w:val="24"/>
          <w:lang w:eastAsia="ru-RU"/>
        </w:rPr>
      </w:pPr>
      <w:r w:rsidRPr="00AF4B0D">
        <w:rPr>
          <w:rFonts w:eastAsia="Times New Roman" w:cs="Times New Roman"/>
          <w:b/>
          <w:iCs/>
          <w:szCs w:val="24"/>
          <w:lang w:eastAsia="ru-RU"/>
        </w:rPr>
        <w:t>6.    Развитие малых форм хозяйствования на территории МО «</w:t>
      </w:r>
      <w:proofErr w:type="spellStart"/>
      <w:r w:rsidRPr="00AF4B0D">
        <w:rPr>
          <w:rFonts w:eastAsia="Times New Roman" w:cs="Times New Roman"/>
          <w:b/>
          <w:iCs/>
          <w:szCs w:val="24"/>
          <w:lang w:eastAsia="ru-RU"/>
        </w:rPr>
        <w:t>Майнский</w:t>
      </w:r>
      <w:proofErr w:type="spellEnd"/>
      <w:r w:rsidRPr="00AF4B0D">
        <w:rPr>
          <w:rFonts w:eastAsia="Times New Roman" w:cs="Times New Roman"/>
          <w:b/>
          <w:iCs/>
          <w:szCs w:val="24"/>
          <w:lang w:eastAsia="ru-RU"/>
        </w:rPr>
        <w:t xml:space="preserve"> район» на 2020-2024 гг.</w:t>
      </w:r>
    </w:p>
    <w:p w:rsidR="00CD4CCE" w:rsidRPr="00AF4B0D" w:rsidRDefault="00CD4CCE" w:rsidP="00CD4CCE">
      <w:pPr>
        <w:spacing w:after="0" w:line="240" w:lineRule="auto"/>
        <w:ind w:firstLine="709"/>
        <w:jc w:val="both"/>
        <w:rPr>
          <w:rFonts w:eastAsia="Times New Roman" w:cs="Times New Roman"/>
          <w:b/>
          <w:iCs/>
          <w:szCs w:val="24"/>
          <w:lang w:eastAsia="ru-RU"/>
        </w:rPr>
      </w:pPr>
    </w:p>
    <w:p w:rsidR="00CD4CCE" w:rsidRPr="00AF4B0D" w:rsidRDefault="00CD4CCE" w:rsidP="00CD4CCE">
      <w:pPr>
        <w:spacing w:after="0" w:line="240" w:lineRule="auto"/>
        <w:ind w:firstLine="708"/>
        <w:jc w:val="both"/>
        <w:rPr>
          <w:szCs w:val="24"/>
        </w:rPr>
      </w:pPr>
      <w:r w:rsidRPr="00AF4B0D">
        <w:lastRenderedPageBreak/>
        <w:t xml:space="preserve">Ответственный исполнитель муниципальной программы – </w:t>
      </w:r>
      <w:r w:rsidRPr="00AF4B0D">
        <w:rPr>
          <w:szCs w:val="24"/>
        </w:rPr>
        <w:t>Отдел по развитию сельских территорий администрации муниципального образования «</w:t>
      </w:r>
      <w:proofErr w:type="spellStart"/>
      <w:r w:rsidRPr="00AF4B0D">
        <w:rPr>
          <w:szCs w:val="24"/>
        </w:rPr>
        <w:t>Майнский</w:t>
      </w:r>
      <w:proofErr w:type="spellEnd"/>
      <w:r w:rsidRPr="00AF4B0D">
        <w:rPr>
          <w:szCs w:val="24"/>
        </w:rPr>
        <w:t xml:space="preserve"> район»  </w:t>
      </w:r>
    </w:p>
    <w:p w:rsidR="00D01794" w:rsidRPr="00AF4B0D" w:rsidRDefault="00D01794" w:rsidP="00CD4CCE">
      <w:pPr>
        <w:spacing w:after="0" w:line="240" w:lineRule="auto"/>
        <w:ind w:firstLine="708"/>
        <w:jc w:val="both"/>
        <w:rPr>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A51C7A" w:rsidRPr="00AF4B0D">
        <w:rPr>
          <w:rFonts w:cs="Times New Roman"/>
          <w:b/>
          <w:szCs w:val="24"/>
        </w:rPr>
        <w:t>сти реализации программы  в 2023</w:t>
      </w:r>
      <w:r w:rsidRPr="00AF4B0D">
        <w:rPr>
          <w:rFonts w:cs="Times New Roman"/>
          <w:b/>
          <w:szCs w:val="24"/>
        </w:rPr>
        <w:t xml:space="preserve"> году</w:t>
      </w:r>
    </w:p>
    <w:p w:rsidR="00A51C7A" w:rsidRPr="00AF4B0D" w:rsidRDefault="00A51C7A" w:rsidP="00D01794">
      <w:pPr>
        <w:spacing w:after="0" w:line="240" w:lineRule="auto"/>
        <w:jc w:val="center"/>
        <w:rPr>
          <w:rFonts w:cs="Times New Roman"/>
          <w:b/>
          <w:szCs w:val="24"/>
        </w:rPr>
      </w:pPr>
    </w:p>
    <w:tbl>
      <w:tblPr>
        <w:tblW w:w="10076" w:type="dxa"/>
        <w:tblInd w:w="97" w:type="dxa"/>
        <w:tblLook w:val="04A0"/>
      </w:tblPr>
      <w:tblGrid>
        <w:gridCol w:w="4502"/>
        <w:gridCol w:w="1460"/>
        <w:gridCol w:w="958"/>
        <w:gridCol w:w="1935"/>
        <w:gridCol w:w="1221"/>
      </w:tblGrid>
      <w:tr w:rsidR="00A51C7A" w:rsidRPr="00AF4B0D" w:rsidTr="00A51C7A">
        <w:trPr>
          <w:trHeight w:val="936"/>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A51C7A" w:rsidRPr="00AF4B0D" w:rsidRDefault="00A51C7A" w:rsidP="00A51C7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420" w:type="dxa"/>
            <w:gridSpan w:val="2"/>
            <w:tcBorders>
              <w:top w:val="single" w:sz="8" w:space="0" w:color="auto"/>
              <w:left w:val="nil"/>
              <w:bottom w:val="single" w:sz="8" w:space="0" w:color="auto"/>
              <w:right w:val="single" w:sz="8" w:space="0" w:color="000000"/>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81,853</w:t>
            </w:r>
          </w:p>
        </w:tc>
        <w:tc>
          <w:tcPr>
            <w:tcW w:w="3109" w:type="dxa"/>
            <w:gridSpan w:val="2"/>
            <w:tcBorders>
              <w:top w:val="single" w:sz="8" w:space="0" w:color="auto"/>
              <w:left w:val="nil"/>
              <w:bottom w:val="single" w:sz="8" w:space="0" w:color="auto"/>
              <w:right w:val="single" w:sz="8" w:space="0" w:color="000000"/>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ниже среднего</w:t>
            </w:r>
          </w:p>
        </w:tc>
      </w:tr>
      <w:tr w:rsidR="00A51C7A" w:rsidRPr="00AF4B0D" w:rsidTr="00A51C7A">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A51C7A" w:rsidRPr="00AF4B0D" w:rsidRDefault="00A51C7A" w:rsidP="00A51C7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50,00%</w:t>
            </w:r>
          </w:p>
        </w:tc>
      </w:tr>
      <w:tr w:rsidR="00A51C7A" w:rsidRPr="00AF4B0D" w:rsidTr="00A51C7A">
        <w:trPr>
          <w:trHeight w:val="732"/>
        </w:trPr>
        <w:tc>
          <w:tcPr>
            <w:tcW w:w="4547" w:type="dxa"/>
            <w:tcBorders>
              <w:top w:val="nil"/>
              <w:left w:val="single" w:sz="8" w:space="0" w:color="auto"/>
              <w:bottom w:val="single" w:sz="8" w:space="0" w:color="auto"/>
              <w:right w:val="single" w:sz="8" w:space="0" w:color="auto"/>
            </w:tcBorders>
            <w:shd w:val="clear" w:color="000000" w:fill="EAF1DD"/>
            <w:hideMark/>
          </w:tcPr>
          <w:p w:rsidR="00A51C7A" w:rsidRPr="00AF4B0D" w:rsidRDefault="00A51C7A" w:rsidP="00A51C7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110,34%</w:t>
            </w:r>
          </w:p>
        </w:tc>
      </w:tr>
      <w:tr w:rsidR="00A51C7A" w:rsidRPr="00AF4B0D" w:rsidTr="00A51C7A">
        <w:trPr>
          <w:trHeight w:val="372"/>
        </w:trPr>
        <w:tc>
          <w:tcPr>
            <w:tcW w:w="4547" w:type="dxa"/>
            <w:tcBorders>
              <w:top w:val="nil"/>
              <w:left w:val="single" w:sz="8" w:space="0" w:color="auto"/>
              <w:bottom w:val="nil"/>
              <w:right w:val="single" w:sz="8" w:space="0" w:color="auto"/>
            </w:tcBorders>
            <w:shd w:val="clear" w:color="000000" w:fill="EAF1DD"/>
            <w:hideMark/>
          </w:tcPr>
          <w:p w:rsidR="00A51C7A" w:rsidRPr="00AF4B0D" w:rsidRDefault="00A51C7A" w:rsidP="00A51C7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460" w:type="dxa"/>
            <w:tcBorders>
              <w:top w:val="nil"/>
              <w:left w:val="nil"/>
              <w:bottom w:val="single" w:sz="8" w:space="0" w:color="auto"/>
              <w:right w:val="nil"/>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75,00%</w:t>
            </w:r>
          </w:p>
        </w:tc>
        <w:tc>
          <w:tcPr>
            <w:tcW w:w="1960" w:type="dxa"/>
            <w:tcBorders>
              <w:top w:val="nil"/>
              <w:left w:val="nil"/>
              <w:bottom w:val="single" w:sz="8" w:space="0" w:color="auto"/>
              <w:right w:val="nil"/>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149" w:type="dxa"/>
            <w:tcBorders>
              <w:top w:val="nil"/>
              <w:left w:val="nil"/>
              <w:bottom w:val="single" w:sz="8" w:space="0" w:color="auto"/>
              <w:right w:val="single" w:sz="8" w:space="0" w:color="auto"/>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A51C7A" w:rsidRPr="00AF4B0D" w:rsidTr="00A51C7A">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51C7A" w:rsidRPr="00AF4B0D" w:rsidRDefault="00A51C7A" w:rsidP="00A51C7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460" w:type="dxa"/>
            <w:tcBorders>
              <w:top w:val="nil"/>
              <w:left w:val="nil"/>
              <w:bottom w:val="single" w:sz="8" w:space="0" w:color="auto"/>
              <w:right w:val="single" w:sz="8" w:space="0" w:color="auto"/>
            </w:tcBorders>
            <w:shd w:val="clear" w:color="000000" w:fill="EAF1DD"/>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920" w:type="dxa"/>
            <w:gridSpan w:val="2"/>
            <w:tcBorders>
              <w:top w:val="single" w:sz="8" w:space="0" w:color="auto"/>
              <w:left w:val="nil"/>
              <w:bottom w:val="single" w:sz="8" w:space="0" w:color="auto"/>
              <w:right w:val="single" w:sz="8" w:space="0" w:color="000000"/>
            </w:tcBorders>
            <w:shd w:val="clear" w:color="000000" w:fill="EAF1DD"/>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149" w:type="dxa"/>
            <w:tcBorders>
              <w:top w:val="nil"/>
              <w:left w:val="nil"/>
              <w:bottom w:val="single" w:sz="8" w:space="0" w:color="auto"/>
              <w:right w:val="single" w:sz="8" w:space="0" w:color="auto"/>
            </w:tcBorders>
            <w:shd w:val="clear" w:color="000000" w:fill="FFFF99"/>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A51C7A" w:rsidRPr="00AF4B0D" w:rsidTr="00A51C7A">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A51C7A" w:rsidRPr="00AF4B0D" w:rsidRDefault="00A51C7A" w:rsidP="00A51C7A">
            <w:pPr>
              <w:spacing w:after="0" w:line="240" w:lineRule="auto"/>
              <w:rPr>
                <w:rFonts w:eastAsia="Times New Roman" w:cs="Times New Roman"/>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20</w:t>
            </w:r>
          </w:p>
        </w:tc>
        <w:tc>
          <w:tcPr>
            <w:tcW w:w="2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20</w:t>
            </w:r>
          </w:p>
        </w:tc>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rsidR="00A51C7A" w:rsidRPr="00AF4B0D" w:rsidRDefault="00A51C7A" w:rsidP="00A51C7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A51C7A" w:rsidRPr="00AF4B0D" w:rsidRDefault="00A51C7A" w:rsidP="00D01794">
      <w:pPr>
        <w:spacing w:after="0" w:line="240" w:lineRule="auto"/>
        <w:jc w:val="center"/>
        <w:rPr>
          <w:rFonts w:cs="Times New Roman"/>
          <w:b/>
          <w:szCs w:val="24"/>
        </w:rPr>
      </w:pPr>
    </w:p>
    <w:p w:rsidR="007150D1" w:rsidRPr="00AF4B0D" w:rsidRDefault="007150D1" w:rsidP="007150D1">
      <w:pPr>
        <w:pStyle w:val="a3"/>
        <w:spacing w:before="0" w:beforeAutospacing="0" w:after="0" w:afterAutospacing="0"/>
        <w:jc w:val="both"/>
        <w:rPr>
          <w:color w:val="000000"/>
        </w:rPr>
      </w:pPr>
      <w:r w:rsidRPr="00AF4B0D">
        <w:t xml:space="preserve">На реализацию мероприятий программы на 2023 год предусмотрено в бюджете 20 тыс.рублей на предоставление </w:t>
      </w:r>
      <w:r w:rsidRPr="00AF4B0D">
        <w:rPr>
          <w:color w:val="000000"/>
        </w:rPr>
        <w:t>субсидий главам личных подсобных хозяйств на возмещение части затрат на приобретение крупного рогатого скота молочного направления</w:t>
      </w:r>
      <w:r w:rsidRPr="00AF4B0D">
        <w:t>.</w:t>
      </w:r>
      <w:r w:rsidRPr="00AF4B0D">
        <w:rPr>
          <w:color w:val="000000"/>
        </w:rPr>
        <w:t xml:space="preserve"> Субсидия на возмещение части затрат на приобретение коров предоставляются в размере 10 (десять) тысяч рублей за 1 голову приобретенной товарной нетели или коровы молочного направления, в целях обеспечения деятельности отдельных категорий граждан, ведущих личное подсобное хозяйство, но не более 30 (тридцати) тысяч рублей.</w:t>
      </w:r>
    </w:p>
    <w:p w:rsidR="007150D1" w:rsidRPr="00AF4B0D" w:rsidRDefault="007150D1" w:rsidP="007150D1">
      <w:pPr>
        <w:pStyle w:val="a3"/>
        <w:spacing w:before="0" w:beforeAutospacing="0" w:after="0" w:afterAutospacing="0"/>
        <w:jc w:val="both"/>
        <w:rPr>
          <w:color w:val="000000"/>
        </w:rPr>
      </w:pPr>
      <w:r w:rsidRPr="00AF4B0D">
        <w:rPr>
          <w:color w:val="000000"/>
        </w:rPr>
        <w:tab/>
        <w:t>В  2023 году данной мерой поддержки воспользовалось 1 ЛПХ.</w:t>
      </w:r>
    </w:p>
    <w:p w:rsidR="007150D1" w:rsidRPr="00AF4B0D" w:rsidRDefault="007150D1" w:rsidP="007150D1">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Оценка эффективности реализации муниципальной программы осуществлялась по 1 целевому индикатору, ожидаемое значение  достигнуто на 50%.</w:t>
      </w:r>
    </w:p>
    <w:p w:rsidR="00D01794" w:rsidRPr="00AF4B0D" w:rsidRDefault="00D01794" w:rsidP="00CD4CCE">
      <w:pPr>
        <w:spacing w:after="0" w:line="240" w:lineRule="auto"/>
        <w:ind w:firstLine="708"/>
        <w:jc w:val="both"/>
        <w:rPr>
          <w:szCs w:val="24"/>
        </w:rPr>
      </w:pPr>
    </w:p>
    <w:tbl>
      <w:tblPr>
        <w:tblW w:w="10030" w:type="dxa"/>
        <w:tblLayout w:type="fixed"/>
        <w:tblCellMar>
          <w:left w:w="0" w:type="dxa"/>
          <w:right w:w="0" w:type="dxa"/>
        </w:tblCellMar>
        <w:tblLook w:val="04A0"/>
      </w:tblPr>
      <w:tblGrid>
        <w:gridCol w:w="4077"/>
        <w:gridCol w:w="1355"/>
        <w:gridCol w:w="1361"/>
        <w:gridCol w:w="1678"/>
        <w:gridCol w:w="1559"/>
      </w:tblGrid>
      <w:tr w:rsidR="00CD4CCE" w:rsidRPr="00AF4B0D" w:rsidTr="00D01794">
        <w:tc>
          <w:tcPr>
            <w:tcW w:w="40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Наименование показателя</w:t>
            </w:r>
          </w:p>
        </w:tc>
        <w:tc>
          <w:tcPr>
            <w:tcW w:w="1355" w:type="dxa"/>
            <w:vMerge w:val="restart"/>
            <w:tcBorders>
              <w:top w:val="single" w:sz="8" w:space="0" w:color="auto"/>
              <w:left w:val="nil"/>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Ед.измер</w:t>
            </w:r>
            <w:proofErr w:type="spellEnd"/>
            <w:r w:rsidRPr="00AF4B0D">
              <w:rPr>
                <w:rFonts w:eastAsia="Times New Roman" w:cs="Times New Roman"/>
                <w:sz w:val="20"/>
                <w:szCs w:val="20"/>
                <w:lang w:eastAsia="ru-RU"/>
              </w:rPr>
              <w:t>.</w:t>
            </w:r>
          </w:p>
        </w:tc>
        <w:tc>
          <w:tcPr>
            <w:tcW w:w="4598" w:type="dxa"/>
            <w:gridSpan w:val="3"/>
            <w:tcBorders>
              <w:top w:val="single" w:sz="8" w:space="0" w:color="auto"/>
              <w:left w:val="nil"/>
              <w:bottom w:val="single" w:sz="8" w:space="0" w:color="auto"/>
              <w:right w:val="single" w:sz="8" w:space="0" w:color="auto"/>
            </w:tcBorders>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
        </w:tc>
      </w:tr>
      <w:tr w:rsidR="00CD4CCE" w:rsidRPr="00AF4B0D" w:rsidTr="00D01794">
        <w:tc>
          <w:tcPr>
            <w:tcW w:w="4077" w:type="dxa"/>
            <w:vMerge/>
            <w:tcBorders>
              <w:top w:val="single" w:sz="8" w:space="0" w:color="auto"/>
              <w:left w:val="single" w:sz="8" w:space="0" w:color="auto"/>
              <w:bottom w:val="single" w:sz="8" w:space="0" w:color="auto"/>
              <w:right w:val="single" w:sz="8" w:space="0" w:color="auto"/>
            </w:tcBorders>
            <w:vAlign w:val="center"/>
            <w:hideMark/>
          </w:tcPr>
          <w:p w:rsidR="00CD4CCE" w:rsidRPr="00AF4B0D" w:rsidRDefault="00CD4CCE" w:rsidP="00CD4CCE">
            <w:pPr>
              <w:spacing w:after="0" w:line="240" w:lineRule="auto"/>
              <w:rPr>
                <w:rFonts w:eastAsia="Times New Roman" w:cs="Times New Roman"/>
                <w:sz w:val="20"/>
                <w:szCs w:val="20"/>
                <w:lang w:eastAsia="ru-RU"/>
              </w:rPr>
            </w:pPr>
          </w:p>
        </w:tc>
        <w:tc>
          <w:tcPr>
            <w:tcW w:w="1355" w:type="dxa"/>
            <w:vMerge/>
            <w:tcBorders>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Плановое</w:t>
            </w:r>
          </w:p>
          <w:p w:rsidR="00CD4CCE" w:rsidRPr="00AF4B0D" w:rsidRDefault="00CD4CCE" w:rsidP="00CD4CCE">
            <w:pPr>
              <w:spacing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значение</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Фактическое значение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Отклонение</w:t>
            </w:r>
          </w:p>
        </w:tc>
      </w:tr>
      <w:tr w:rsidR="00CD4CCE" w:rsidRPr="00AF4B0D" w:rsidTr="00D0179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both"/>
              <w:rPr>
                <w:rFonts w:eastAsia="Times New Roman" w:cs="Times New Roman"/>
                <w:sz w:val="20"/>
                <w:szCs w:val="20"/>
                <w:lang w:eastAsia="ru-RU"/>
              </w:rPr>
            </w:pPr>
            <w:r w:rsidRPr="00AF4B0D">
              <w:rPr>
                <w:rFonts w:eastAsia="Times New Roman" w:cs="Times New Roman"/>
                <w:sz w:val="20"/>
                <w:szCs w:val="20"/>
                <w:lang w:eastAsia="ru-RU"/>
              </w:rPr>
              <w:t>Количество личных подсобных хозяйств, получивших с помощью Программы субсидии на возмещение части затрат на приобретение крупного рогатого скота молочного направления</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7150D1"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7150D1"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7150D1" w:rsidP="00CD4CCE">
            <w:pPr>
              <w:spacing w:before="100" w:beforeAutospacing="1" w:after="0" w:line="240" w:lineRule="auto"/>
              <w:jc w:val="center"/>
              <w:rPr>
                <w:rFonts w:eastAsia="Times New Roman" w:cs="Times New Roman"/>
                <w:sz w:val="20"/>
                <w:szCs w:val="20"/>
                <w:lang w:eastAsia="ru-RU"/>
              </w:rPr>
            </w:pPr>
            <w:r w:rsidRPr="00AF4B0D">
              <w:rPr>
                <w:rFonts w:eastAsia="Times New Roman" w:cs="Times New Roman"/>
                <w:sz w:val="20"/>
                <w:szCs w:val="20"/>
                <w:lang w:eastAsia="ru-RU"/>
              </w:rPr>
              <w:t>50%</w:t>
            </w:r>
          </w:p>
        </w:tc>
      </w:tr>
      <w:tr w:rsidR="00CD4CCE" w:rsidRPr="00AF4B0D" w:rsidTr="00D0179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rPr>
                <w:rFonts w:eastAsia="Times New Roman" w:cs="Times New Roman"/>
                <w:color w:val="000000"/>
                <w:sz w:val="20"/>
                <w:szCs w:val="20"/>
                <w:lang w:eastAsia="ru-RU"/>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AF4B0D" w:rsidRDefault="00CD4CCE" w:rsidP="00CD4CCE">
            <w:pPr>
              <w:spacing w:before="100" w:beforeAutospacing="1" w:after="0" w:line="240" w:lineRule="auto"/>
              <w:jc w:val="center"/>
              <w:rPr>
                <w:rFonts w:eastAsia="Times New Roman" w:cs="Times New Roman"/>
                <w:sz w:val="20"/>
                <w:szCs w:val="20"/>
                <w:lang w:eastAsia="ru-RU"/>
              </w:rPr>
            </w:pPr>
          </w:p>
        </w:tc>
      </w:tr>
    </w:tbl>
    <w:p w:rsidR="007150D1" w:rsidRPr="00AF4B0D" w:rsidRDefault="007150D1" w:rsidP="00CD4CCE">
      <w:pPr>
        <w:spacing w:after="0" w:line="240" w:lineRule="auto"/>
        <w:ind w:firstLine="709"/>
        <w:jc w:val="both"/>
        <w:rPr>
          <w:rFonts w:ascii="PT Astra Serif" w:eastAsia="Times New Roman" w:hAnsi="PT Astra Serif" w:cs="Calibri"/>
          <w:color w:val="000000" w:themeColor="text1"/>
          <w:szCs w:val="24"/>
          <w:lang w:eastAsia="ru-RU"/>
        </w:rPr>
      </w:pPr>
    </w:p>
    <w:p w:rsidR="007150D1" w:rsidRPr="00AF4B0D" w:rsidRDefault="007150D1" w:rsidP="007150D1">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 xml:space="preserve">Программой на 2023 год установлен 1 показатель, характеризующий ожидаемые результаты реализации муниципальной  программы.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110%.</w:t>
      </w: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7150D1" w:rsidRPr="00AF4B0D" w:rsidTr="000F0C4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Источник информации</w:t>
            </w:r>
          </w:p>
          <w:p w:rsidR="007150D1" w:rsidRPr="00AF4B0D" w:rsidRDefault="007150D1" w:rsidP="000F0C41">
            <w:pPr>
              <w:pStyle w:val="Bodytext40"/>
              <w:shd w:val="clear" w:color="auto" w:fill="auto"/>
              <w:spacing w:line="240" w:lineRule="auto"/>
              <w:jc w:val="center"/>
              <w:rPr>
                <w:sz w:val="22"/>
                <w:szCs w:val="22"/>
              </w:rPr>
            </w:pPr>
            <w:r w:rsidRPr="00AF4B0D">
              <w:rPr>
                <w:sz w:val="22"/>
                <w:szCs w:val="22"/>
              </w:rPr>
              <w:t>или</w:t>
            </w:r>
          </w:p>
          <w:p w:rsidR="007150D1" w:rsidRPr="00AF4B0D" w:rsidRDefault="007150D1" w:rsidP="000F0C41">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7150D1" w:rsidRPr="00AF4B0D" w:rsidRDefault="007150D1" w:rsidP="000F0C41">
            <w:pPr>
              <w:pStyle w:val="Bodytext40"/>
              <w:shd w:val="clear" w:color="auto" w:fill="auto"/>
              <w:spacing w:line="240" w:lineRule="auto"/>
              <w:jc w:val="center"/>
              <w:rPr>
                <w:sz w:val="22"/>
                <w:szCs w:val="22"/>
              </w:rPr>
            </w:pPr>
          </w:p>
        </w:tc>
      </w:tr>
      <w:tr w:rsidR="007150D1" w:rsidRPr="00AF4B0D" w:rsidTr="000F0C41">
        <w:trPr>
          <w:trHeight w:val="669"/>
        </w:trPr>
        <w:tc>
          <w:tcPr>
            <w:tcW w:w="595" w:type="dxa"/>
            <w:vMerge/>
            <w:tcBorders>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План</w:t>
            </w:r>
          </w:p>
          <w:p w:rsidR="007150D1" w:rsidRPr="00AF4B0D" w:rsidRDefault="007150D1" w:rsidP="000F0C41">
            <w:pPr>
              <w:pStyle w:val="Bodytext40"/>
              <w:shd w:val="clear" w:color="auto" w:fill="auto"/>
              <w:spacing w:line="240" w:lineRule="auto"/>
              <w:jc w:val="center"/>
              <w:rPr>
                <w:sz w:val="22"/>
                <w:szCs w:val="22"/>
              </w:rPr>
            </w:pPr>
            <w:r w:rsidRPr="00AF4B0D">
              <w:rPr>
                <w:sz w:val="22"/>
                <w:szCs w:val="22"/>
              </w:rPr>
              <w:t>2022 г</w:t>
            </w:r>
          </w:p>
          <w:p w:rsidR="007150D1" w:rsidRPr="00AF4B0D" w:rsidRDefault="007150D1" w:rsidP="000F0C41">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 xml:space="preserve">Факт </w:t>
            </w:r>
          </w:p>
          <w:p w:rsidR="007150D1" w:rsidRPr="00AF4B0D" w:rsidRDefault="007150D1" w:rsidP="000F0C41">
            <w:pPr>
              <w:pStyle w:val="Bodytext40"/>
              <w:shd w:val="clear" w:color="auto" w:fill="auto"/>
              <w:spacing w:line="240" w:lineRule="auto"/>
              <w:jc w:val="center"/>
              <w:rPr>
                <w:sz w:val="22"/>
                <w:szCs w:val="22"/>
              </w:rPr>
            </w:pPr>
            <w:r w:rsidRPr="00AF4B0D">
              <w:rPr>
                <w:sz w:val="22"/>
                <w:szCs w:val="22"/>
              </w:rPr>
              <w:t>2022 г</w:t>
            </w:r>
          </w:p>
          <w:p w:rsidR="007150D1" w:rsidRPr="00AF4B0D" w:rsidRDefault="007150D1" w:rsidP="000F0C41">
            <w:pPr>
              <w:pStyle w:val="Bodytext40"/>
              <w:shd w:val="clear" w:color="auto" w:fill="auto"/>
              <w:spacing w:line="240" w:lineRule="auto"/>
              <w:jc w:val="center"/>
              <w:rPr>
                <w:sz w:val="22"/>
                <w:szCs w:val="22"/>
              </w:rPr>
            </w:pPr>
            <w:r w:rsidRPr="00AF4B0D">
              <w:rPr>
                <w:sz w:val="22"/>
                <w:szCs w:val="22"/>
              </w:rPr>
              <w:t>1квартал</w:t>
            </w:r>
          </w:p>
        </w:tc>
        <w:tc>
          <w:tcPr>
            <w:tcW w:w="2692" w:type="dxa"/>
            <w:vMerge/>
            <w:tcBorders>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p>
        </w:tc>
      </w:tr>
      <w:tr w:rsidR="007150D1" w:rsidRPr="00AF4B0D" w:rsidTr="000F0C4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8" w:lineRule="exact"/>
              <w:jc w:val="center"/>
              <w:rPr>
                <w:sz w:val="22"/>
                <w:szCs w:val="22"/>
              </w:rPr>
            </w:pPr>
            <w:r w:rsidRPr="00AF4B0D">
              <w:rPr>
                <w:sz w:val="22"/>
                <w:szCs w:val="22"/>
              </w:rPr>
              <w:t xml:space="preserve">Количество новых членов, вовлечённых в сельскохозяйственную потребительскую кооперацию из числа субъектов МСП в сфере агропромышленного комплекса и личных подсобных хозяйств </w:t>
            </w:r>
            <w:r w:rsidRPr="00AF4B0D">
              <w:rPr>
                <w:sz w:val="22"/>
                <w:szCs w:val="22"/>
              </w:rPr>
              <w:lastRenderedPageBreak/>
              <w:t xml:space="preserve">граждан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74" w:lineRule="exact"/>
              <w:jc w:val="center"/>
              <w:rPr>
                <w:sz w:val="22"/>
                <w:szCs w:val="22"/>
              </w:rPr>
            </w:pPr>
            <w:r w:rsidRPr="00AF4B0D">
              <w:rPr>
                <w:sz w:val="22"/>
                <w:szCs w:val="22"/>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29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r w:rsidRPr="00AF4B0D">
              <w:rPr>
                <w:sz w:val="22"/>
                <w:szCs w:val="22"/>
              </w:rPr>
              <w:t>32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150D1" w:rsidRPr="00AF4B0D" w:rsidRDefault="007150D1" w:rsidP="000F0C41">
            <w:pPr>
              <w:pStyle w:val="Bodytext40"/>
              <w:shd w:val="clear" w:color="auto" w:fill="auto"/>
              <w:spacing w:line="240" w:lineRule="auto"/>
              <w:jc w:val="center"/>
              <w:rPr>
                <w:sz w:val="22"/>
                <w:szCs w:val="22"/>
              </w:rPr>
            </w:pPr>
          </w:p>
        </w:tc>
      </w:tr>
    </w:tbl>
    <w:p w:rsidR="007150D1" w:rsidRPr="00AF4B0D" w:rsidRDefault="007150D1" w:rsidP="00CD4CCE">
      <w:pPr>
        <w:spacing w:after="0" w:line="240" w:lineRule="auto"/>
        <w:ind w:firstLine="709"/>
        <w:jc w:val="both"/>
        <w:rPr>
          <w:rFonts w:cs="Times New Roman"/>
          <w:b/>
          <w:i/>
          <w:sz w:val="28"/>
          <w:szCs w:val="28"/>
          <w:shd w:val="clear" w:color="auto" w:fill="FFFFFF"/>
        </w:rPr>
      </w:pPr>
    </w:p>
    <w:p w:rsidR="007150D1" w:rsidRPr="00AF4B0D" w:rsidRDefault="00CD4CCE" w:rsidP="007150D1">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7150D1"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7150D1" w:rsidRPr="00AF4B0D">
        <w:rPr>
          <w:rFonts w:cs="Times New Roman"/>
          <w:szCs w:val="24"/>
        </w:rPr>
        <w:t>81,9%, степень эффективности характеризуется как «ниже  среднего».</w:t>
      </w:r>
    </w:p>
    <w:p w:rsidR="00CD4CCE" w:rsidRPr="00AF4B0D" w:rsidRDefault="00CD4CCE" w:rsidP="007150D1">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развитию сельских территорий рекомендуется:</w:t>
      </w:r>
    </w:p>
    <w:p w:rsidR="00CD4CCE" w:rsidRPr="00AF4B0D" w:rsidRDefault="00B721C6" w:rsidP="00CD4CCE">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00CD4CCE" w:rsidRPr="00AF4B0D">
        <w:rPr>
          <w:rFonts w:ascii="PT Astra Serif" w:hAnsi="PT Astra Serif"/>
          <w:szCs w:val="28"/>
        </w:rPr>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CD4CCE" w:rsidRPr="00AF4B0D" w:rsidRDefault="00CD4CCE" w:rsidP="00CD4CCE">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D4CCE" w:rsidRPr="00AF4B0D" w:rsidRDefault="00CD4CCE" w:rsidP="00CD4CCE">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CD4CCE" w:rsidRPr="00AF4B0D" w:rsidRDefault="00B721C6" w:rsidP="00CD4CCE">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w:t>
      </w:r>
      <w:r w:rsidR="00CD4CCE" w:rsidRPr="00AF4B0D">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CD4CCE" w:rsidRPr="00AF4B0D" w:rsidRDefault="00B721C6" w:rsidP="00CD4CCE">
      <w:pPr>
        <w:spacing w:after="0" w:line="240" w:lineRule="auto"/>
        <w:jc w:val="both"/>
        <w:rPr>
          <w:rFonts w:eastAsia="Times New Roman" w:cs="Times New Roman"/>
          <w:szCs w:val="24"/>
          <w:lang w:eastAsia="ru-RU"/>
        </w:rPr>
      </w:pPr>
      <w:r w:rsidRPr="00AF4B0D">
        <w:rPr>
          <w:rFonts w:ascii="PT Astra Serif" w:hAnsi="PT Astra Serif"/>
          <w:color w:val="000000" w:themeColor="text1"/>
          <w:szCs w:val="28"/>
        </w:rPr>
        <w:tab/>
      </w:r>
      <w:r w:rsidR="00DA4387" w:rsidRPr="00AF4B0D">
        <w:rPr>
          <w:rFonts w:ascii="PT Astra Serif" w:hAnsi="PT Astra Serif"/>
          <w:color w:val="000000" w:themeColor="text1"/>
          <w:szCs w:val="28"/>
        </w:rPr>
        <w:t>-на постоянной основе проводить работу по привлечению участников для формирования  заявок на предоставление субсидий  в рамках реализации мероприятий программы</w:t>
      </w:r>
    </w:p>
    <w:p w:rsidR="00CD4CCE" w:rsidRPr="00AF4B0D" w:rsidRDefault="006063F6" w:rsidP="00CD4CCE">
      <w:pPr>
        <w:spacing w:after="0" w:line="240" w:lineRule="auto"/>
        <w:ind w:firstLine="709"/>
        <w:jc w:val="both"/>
        <w:rPr>
          <w:rFonts w:ascii="PT Astra Serif" w:hAnsi="PT Astra Serif"/>
          <w:szCs w:val="28"/>
        </w:rPr>
      </w:pPr>
      <w:r w:rsidRPr="00AF4B0D">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063F6" w:rsidRPr="00AF4B0D" w:rsidRDefault="006063F6" w:rsidP="00CD4CCE">
      <w:pPr>
        <w:spacing w:after="0" w:line="240" w:lineRule="auto"/>
        <w:ind w:firstLine="709"/>
        <w:jc w:val="both"/>
        <w:rPr>
          <w:b/>
          <w:i/>
          <w:color w:val="000000"/>
        </w:rPr>
      </w:pPr>
    </w:p>
    <w:p w:rsidR="006063F6" w:rsidRPr="00AF4B0D" w:rsidRDefault="006063F6" w:rsidP="00626DBB">
      <w:pPr>
        <w:spacing w:after="0" w:line="240" w:lineRule="auto"/>
        <w:ind w:firstLine="709"/>
        <w:jc w:val="both"/>
        <w:rPr>
          <w:rFonts w:eastAsia="Times New Roman" w:cs="Times New Roman"/>
          <w:szCs w:val="24"/>
          <w:lang w:eastAsia="ru-RU"/>
        </w:rPr>
      </w:pPr>
    </w:p>
    <w:p w:rsidR="006063F6" w:rsidRPr="00AF4B0D" w:rsidRDefault="006063F6" w:rsidP="005B1A9B">
      <w:pPr>
        <w:spacing w:after="0" w:line="240" w:lineRule="auto"/>
        <w:ind w:firstLine="709"/>
        <w:jc w:val="both"/>
        <w:rPr>
          <w:rFonts w:eastAsia="Times New Roman" w:cs="Times New Roman"/>
          <w:b/>
          <w:bCs/>
          <w:szCs w:val="24"/>
          <w:lang w:eastAsia="ru-RU"/>
        </w:rPr>
      </w:pPr>
    </w:p>
    <w:p w:rsidR="005B1A9B" w:rsidRPr="00AF4B0D" w:rsidRDefault="00FC5497" w:rsidP="005B1A9B">
      <w:pPr>
        <w:spacing w:after="0" w:line="240" w:lineRule="auto"/>
        <w:ind w:firstLine="709"/>
        <w:jc w:val="both"/>
        <w:rPr>
          <w:rFonts w:eastAsia="Times New Roman" w:cs="Times New Roman"/>
          <w:b/>
          <w:bCs/>
          <w:color w:val="000000" w:themeColor="text1"/>
          <w:szCs w:val="24"/>
          <w:lang w:eastAsia="ru-RU"/>
        </w:rPr>
      </w:pPr>
      <w:r w:rsidRPr="00AF4B0D">
        <w:rPr>
          <w:rFonts w:eastAsia="Times New Roman" w:cs="Times New Roman"/>
          <w:b/>
          <w:bCs/>
          <w:szCs w:val="24"/>
          <w:lang w:eastAsia="ru-RU"/>
        </w:rPr>
        <w:t>9</w:t>
      </w:r>
      <w:r w:rsidR="005B1A9B" w:rsidRPr="00AF4B0D">
        <w:rPr>
          <w:rFonts w:eastAsia="Times New Roman" w:cs="Times New Roman"/>
          <w:b/>
          <w:bCs/>
          <w:szCs w:val="24"/>
          <w:lang w:eastAsia="ru-RU"/>
        </w:rPr>
        <w:t xml:space="preserve">.   </w:t>
      </w:r>
      <w:r w:rsidR="005B1A9B" w:rsidRPr="00AF4B0D">
        <w:rPr>
          <w:rFonts w:eastAsia="Times New Roman" w:cs="Times New Roman"/>
          <w:b/>
          <w:bCs/>
          <w:color w:val="000000" w:themeColor="text1"/>
          <w:szCs w:val="24"/>
          <w:lang w:eastAsia="ru-RU"/>
        </w:rPr>
        <w:t xml:space="preserve">Содержание и ремонт муниципального жилого фонда на территории     </w:t>
      </w:r>
    </w:p>
    <w:p w:rsidR="005B1A9B" w:rsidRPr="00AF4B0D" w:rsidRDefault="005B1A9B" w:rsidP="005B1A9B">
      <w:pPr>
        <w:spacing w:after="0" w:line="240" w:lineRule="auto"/>
        <w:ind w:firstLine="709"/>
        <w:jc w:val="both"/>
        <w:rPr>
          <w:rFonts w:eastAsia="Times New Roman" w:cs="Times New Roman"/>
          <w:b/>
          <w:bCs/>
          <w:color w:val="000000" w:themeColor="text1"/>
          <w:szCs w:val="24"/>
          <w:lang w:eastAsia="ru-RU"/>
        </w:rPr>
      </w:pPr>
      <w:r w:rsidRPr="00AF4B0D">
        <w:rPr>
          <w:rFonts w:eastAsia="Times New Roman" w:cs="Times New Roman"/>
          <w:b/>
          <w:bCs/>
          <w:color w:val="000000" w:themeColor="text1"/>
          <w:szCs w:val="24"/>
          <w:lang w:eastAsia="ru-RU"/>
        </w:rPr>
        <w:t xml:space="preserve">      муниципальных образований  сельских поселений </w:t>
      </w:r>
      <w:proofErr w:type="spellStart"/>
      <w:r w:rsidRPr="00AF4B0D">
        <w:rPr>
          <w:rFonts w:eastAsia="Times New Roman" w:cs="Times New Roman"/>
          <w:b/>
          <w:bCs/>
          <w:color w:val="000000" w:themeColor="text1"/>
          <w:szCs w:val="24"/>
          <w:lang w:eastAsia="ru-RU"/>
        </w:rPr>
        <w:t>Майнского</w:t>
      </w:r>
      <w:proofErr w:type="spellEnd"/>
      <w:r w:rsidRPr="00AF4B0D">
        <w:rPr>
          <w:rFonts w:eastAsia="Times New Roman" w:cs="Times New Roman"/>
          <w:b/>
          <w:bCs/>
          <w:color w:val="000000" w:themeColor="text1"/>
          <w:szCs w:val="24"/>
          <w:lang w:eastAsia="ru-RU"/>
        </w:rPr>
        <w:t xml:space="preserve"> района  </w:t>
      </w:r>
    </w:p>
    <w:p w:rsidR="005B1A9B" w:rsidRPr="00AF4B0D" w:rsidRDefault="005B1A9B" w:rsidP="005B1A9B">
      <w:pPr>
        <w:spacing w:after="0" w:line="240" w:lineRule="auto"/>
        <w:ind w:firstLine="709"/>
        <w:jc w:val="both"/>
        <w:rPr>
          <w:rFonts w:eastAsia="Times New Roman" w:cs="Times New Roman"/>
          <w:b/>
          <w:bCs/>
          <w:color w:val="000000" w:themeColor="text1"/>
          <w:szCs w:val="24"/>
          <w:lang w:eastAsia="ru-RU"/>
        </w:rPr>
      </w:pPr>
      <w:r w:rsidRPr="00AF4B0D">
        <w:rPr>
          <w:rFonts w:eastAsia="Times New Roman" w:cs="Times New Roman"/>
          <w:b/>
          <w:bCs/>
          <w:color w:val="000000" w:themeColor="text1"/>
          <w:szCs w:val="24"/>
          <w:lang w:eastAsia="ru-RU"/>
        </w:rPr>
        <w:t xml:space="preserve">                       Ульяновской области 2020-2023 годы.</w:t>
      </w:r>
    </w:p>
    <w:p w:rsidR="005B1A9B" w:rsidRPr="00AF4B0D" w:rsidRDefault="005B1A9B" w:rsidP="005B1A9B">
      <w:pPr>
        <w:spacing w:after="0" w:line="240" w:lineRule="auto"/>
        <w:ind w:firstLine="709"/>
        <w:jc w:val="center"/>
        <w:rPr>
          <w:rFonts w:eastAsia="Times New Roman" w:cs="Times New Roman"/>
          <w:b/>
          <w:bCs/>
          <w:color w:val="000000" w:themeColor="text1"/>
          <w:szCs w:val="24"/>
          <w:lang w:eastAsia="ru-RU"/>
        </w:rPr>
      </w:pPr>
    </w:p>
    <w:p w:rsidR="005B1A9B" w:rsidRPr="00AF4B0D" w:rsidRDefault="005B1A9B" w:rsidP="005B1A9B">
      <w:pPr>
        <w:spacing w:after="0" w:line="240" w:lineRule="auto"/>
        <w:ind w:firstLine="709"/>
        <w:jc w:val="both"/>
        <w:rPr>
          <w:szCs w:val="24"/>
        </w:rPr>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r w:rsidRPr="00AF4B0D">
        <w:rPr>
          <w:szCs w:val="24"/>
        </w:rPr>
        <w:t>.</w:t>
      </w:r>
    </w:p>
    <w:p w:rsidR="005B1A9B" w:rsidRPr="00AF4B0D" w:rsidRDefault="005B1A9B" w:rsidP="005B1A9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CF27EA" w:rsidRPr="00AF4B0D">
        <w:rPr>
          <w:rFonts w:cs="Times New Roman"/>
          <w:b/>
          <w:szCs w:val="24"/>
        </w:rPr>
        <w:t>сти реализации программы  в 2023</w:t>
      </w:r>
      <w:r w:rsidRPr="00AF4B0D">
        <w:rPr>
          <w:rFonts w:cs="Times New Roman"/>
          <w:b/>
          <w:szCs w:val="24"/>
        </w:rPr>
        <w:t xml:space="preserve"> году</w:t>
      </w:r>
    </w:p>
    <w:p w:rsidR="005B1A9B" w:rsidRPr="00AF4B0D" w:rsidRDefault="005B1A9B" w:rsidP="005B1A9B">
      <w:pPr>
        <w:spacing w:after="0" w:line="240" w:lineRule="auto"/>
        <w:ind w:firstLine="709"/>
        <w:jc w:val="both"/>
        <w:rPr>
          <w:szCs w:val="24"/>
        </w:rPr>
      </w:pPr>
    </w:p>
    <w:tbl>
      <w:tblPr>
        <w:tblW w:w="10021" w:type="dxa"/>
        <w:tblInd w:w="97" w:type="dxa"/>
        <w:tblLook w:val="04A0"/>
      </w:tblPr>
      <w:tblGrid>
        <w:gridCol w:w="3595"/>
        <w:gridCol w:w="1700"/>
        <w:gridCol w:w="2998"/>
        <w:gridCol w:w="507"/>
        <w:gridCol w:w="1221"/>
      </w:tblGrid>
      <w:tr w:rsidR="00D27841" w:rsidRPr="00AF4B0D" w:rsidTr="00CF27EA">
        <w:trPr>
          <w:trHeight w:val="562"/>
        </w:trPr>
        <w:tc>
          <w:tcPr>
            <w:tcW w:w="3595" w:type="dxa"/>
            <w:tcBorders>
              <w:top w:val="single" w:sz="8" w:space="0" w:color="auto"/>
              <w:left w:val="single" w:sz="8" w:space="0" w:color="auto"/>
              <w:bottom w:val="single" w:sz="8" w:space="0" w:color="auto"/>
              <w:right w:val="single" w:sz="8" w:space="0" w:color="auto"/>
            </w:tcBorders>
            <w:shd w:val="clear" w:color="000000" w:fill="EAF1DD"/>
            <w:hideMark/>
          </w:tcPr>
          <w:p w:rsidR="00D27841" w:rsidRPr="00AF4B0D" w:rsidRDefault="00D27841" w:rsidP="00D2784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4698" w:type="dxa"/>
            <w:gridSpan w:val="2"/>
            <w:tcBorders>
              <w:top w:val="single" w:sz="8" w:space="0" w:color="auto"/>
              <w:left w:val="nil"/>
              <w:bottom w:val="single" w:sz="8" w:space="0" w:color="auto"/>
              <w:right w:val="single" w:sz="8" w:space="0" w:color="000000"/>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91,315</w:t>
            </w:r>
          </w:p>
        </w:tc>
        <w:tc>
          <w:tcPr>
            <w:tcW w:w="1728" w:type="dxa"/>
            <w:gridSpan w:val="2"/>
            <w:tcBorders>
              <w:top w:val="single" w:sz="8" w:space="0" w:color="auto"/>
              <w:left w:val="nil"/>
              <w:bottom w:val="single" w:sz="8" w:space="0" w:color="auto"/>
              <w:right w:val="single" w:sz="8" w:space="0" w:color="000000"/>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средняя</w:t>
            </w:r>
          </w:p>
        </w:tc>
      </w:tr>
      <w:tr w:rsidR="00D27841" w:rsidRPr="00AF4B0D" w:rsidTr="00CF27EA">
        <w:trPr>
          <w:trHeight w:val="372"/>
        </w:trPr>
        <w:tc>
          <w:tcPr>
            <w:tcW w:w="3595" w:type="dxa"/>
            <w:tcBorders>
              <w:top w:val="nil"/>
              <w:left w:val="single" w:sz="8" w:space="0" w:color="auto"/>
              <w:bottom w:val="single" w:sz="8" w:space="0" w:color="auto"/>
              <w:right w:val="single" w:sz="8" w:space="0" w:color="auto"/>
            </w:tcBorders>
            <w:shd w:val="clear" w:color="000000" w:fill="EAF1DD"/>
            <w:hideMark/>
          </w:tcPr>
          <w:p w:rsidR="00D27841" w:rsidRPr="00AF4B0D" w:rsidRDefault="00D27841" w:rsidP="00D2784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426" w:type="dxa"/>
            <w:gridSpan w:val="4"/>
            <w:tcBorders>
              <w:top w:val="single" w:sz="8" w:space="0" w:color="auto"/>
              <w:left w:val="nil"/>
              <w:bottom w:val="single" w:sz="8" w:space="0" w:color="auto"/>
              <w:right w:val="single" w:sz="8" w:space="0" w:color="000000"/>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D27841" w:rsidRPr="00AF4B0D" w:rsidTr="00CF27EA">
        <w:trPr>
          <w:trHeight w:val="577"/>
        </w:trPr>
        <w:tc>
          <w:tcPr>
            <w:tcW w:w="3595" w:type="dxa"/>
            <w:tcBorders>
              <w:top w:val="nil"/>
              <w:left w:val="single" w:sz="8" w:space="0" w:color="auto"/>
              <w:bottom w:val="single" w:sz="8" w:space="0" w:color="auto"/>
              <w:right w:val="single" w:sz="8" w:space="0" w:color="auto"/>
            </w:tcBorders>
            <w:shd w:val="clear" w:color="000000" w:fill="EAF1DD"/>
            <w:hideMark/>
          </w:tcPr>
          <w:p w:rsidR="00D27841" w:rsidRPr="00AF4B0D" w:rsidRDefault="00D27841" w:rsidP="00D2784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426" w:type="dxa"/>
            <w:gridSpan w:val="4"/>
            <w:tcBorders>
              <w:top w:val="single" w:sz="8" w:space="0" w:color="auto"/>
              <w:left w:val="nil"/>
              <w:bottom w:val="single" w:sz="8" w:space="0" w:color="auto"/>
              <w:right w:val="single" w:sz="8" w:space="0" w:color="000000"/>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87,00%</w:t>
            </w:r>
          </w:p>
        </w:tc>
      </w:tr>
      <w:tr w:rsidR="00D27841" w:rsidRPr="00AF4B0D" w:rsidTr="00CF27EA">
        <w:trPr>
          <w:trHeight w:val="372"/>
        </w:trPr>
        <w:tc>
          <w:tcPr>
            <w:tcW w:w="3595" w:type="dxa"/>
            <w:tcBorders>
              <w:top w:val="nil"/>
              <w:left w:val="single" w:sz="8" w:space="0" w:color="auto"/>
              <w:bottom w:val="nil"/>
              <w:right w:val="single" w:sz="8" w:space="0" w:color="auto"/>
            </w:tcBorders>
            <w:shd w:val="clear" w:color="000000" w:fill="EAF1DD"/>
            <w:hideMark/>
          </w:tcPr>
          <w:p w:rsidR="00D27841" w:rsidRPr="00AF4B0D" w:rsidRDefault="00D27841" w:rsidP="00D2784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700" w:type="dxa"/>
            <w:tcBorders>
              <w:top w:val="nil"/>
              <w:left w:val="nil"/>
              <w:bottom w:val="single" w:sz="8" w:space="0" w:color="auto"/>
              <w:right w:val="nil"/>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998" w:type="dxa"/>
            <w:tcBorders>
              <w:top w:val="nil"/>
              <w:left w:val="nil"/>
              <w:bottom w:val="single" w:sz="8" w:space="0" w:color="auto"/>
              <w:right w:val="nil"/>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80,00%</w:t>
            </w:r>
          </w:p>
        </w:tc>
        <w:tc>
          <w:tcPr>
            <w:tcW w:w="507" w:type="dxa"/>
            <w:tcBorders>
              <w:top w:val="nil"/>
              <w:left w:val="nil"/>
              <w:bottom w:val="single" w:sz="8" w:space="0" w:color="auto"/>
              <w:right w:val="nil"/>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D27841" w:rsidRPr="00AF4B0D" w:rsidTr="00CF27EA">
        <w:trPr>
          <w:trHeight w:val="300"/>
        </w:trPr>
        <w:tc>
          <w:tcPr>
            <w:tcW w:w="359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27841" w:rsidRPr="00AF4B0D" w:rsidRDefault="00D27841" w:rsidP="00D2784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700" w:type="dxa"/>
            <w:tcBorders>
              <w:top w:val="nil"/>
              <w:left w:val="nil"/>
              <w:bottom w:val="single" w:sz="8" w:space="0" w:color="auto"/>
              <w:right w:val="single" w:sz="8" w:space="0" w:color="auto"/>
            </w:tcBorders>
            <w:shd w:val="clear" w:color="000000" w:fill="EAF1DD"/>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505" w:type="dxa"/>
            <w:gridSpan w:val="2"/>
            <w:tcBorders>
              <w:top w:val="single" w:sz="8" w:space="0" w:color="auto"/>
              <w:left w:val="nil"/>
              <w:bottom w:val="single" w:sz="8" w:space="0" w:color="auto"/>
              <w:right w:val="single" w:sz="8" w:space="0" w:color="000000"/>
            </w:tcBorders>
            <w:shd w:val="clear" w:color="000000" w:fill="EAF1DD"/>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D27841" w:rsidRPr="00AF4B0D" w:rsidTr="00CF27EA">
        <w:trPr>
          <w:trHeight w:val="372"/>
        </w:trPr>
        <w:tc>
          <w:tcPr>
            <w:tcW w:w="3595" w:type="dxa"/>
            <w:vMerge/>
            <w:tcBorders>
              <w:top w:val="single" w:sz="8" w:space="0" w:color="auto"/>
              <w:left w:val="single" w:sz="8" w:space="0" w:color="auto"/>
              <w:bottom w:val="single" w:sz="8" w:space="0" w:color="000000"/>
              <w:right w:val="single" w:sz="8" w:space="0" w:color="auto"/>
            </w:tcBorders>
            <w:vAlign w:val="center"/>
            <w:hideMark/>
          </w:tcPr>
          <w:p w:rsidR="00D27841" w:rsidRPr="00AF4B0D" w:rsidRDefault="00D27841" w:rsidP="00D27841">
            <w:pPr>
              <w:spacing w:after="0" w:line="240" w:lineRule="auto"/>
              <w:rPr>
                <w:rFonts w:eastAsia="Times New Roman" w:cs="Times New Roman"/>
                <w:color w:val="00000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500,88804</w:t>
            </w:r>
          </w:p>
        </w:tc>
        <w:tc>
          <w:tcPr>
            <w:tcW w:w="350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27841" w:rsidRPr="00AF4B0D" w:rsidRDefault="00D27841" w:rsidP="00D2784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456,18105</w:t>
            </w:r>
          </w:p>
        </w:tc>
        <w:tc>
          <w:tcPr>
            <w:tcW w:w="1221" w:type="dxa"/>
            <w:tcBorders>
              <w:top w:val="nil"/>
              <w:left w:val="nil"/>
              <w:bottom w:val="single" w:sz="8" w:space="0" w:color="auto"/>
              <w:right w:val="single" w:sz="8" w:space="0" w:color="auto"/>
            </w:tcBorders>
            <w:shd w:val="clear" w:color="000000" w:fill="FFFF99"/>
            <w:hideMark/>
          </w:tcPr>
          <w:p w:rsidR="00D27841" w:rsidRPr="00AF4B0D" w:rsidRDefault="00D27841" w:rsidP="00D27841">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91,07%</w:t>
            </w:r>
          </w:p>
        </w:tc>
      </w:tr>
    </w:tbl>
    <w:p w:rsidR="00D27841" w:rsidRPr="00AF4B0D" w:rsidRDefault="00D27841" w:rsidP="005B1A9B">
      <w:pPr>
        <w:spacing w:after="0" w:line="240" w:lineRule="auto"/>
        <w:ind w:firstLine="709"/>
        <w:jc w:val="both"/>
        <w:rPr>
          <w:szCs w:val="24"/>
        </w:rPr>
      </w:pPr>
    </w:p>
    <w:p w:rsidR="00D27841" w:rsidRPr="00AF4B0D" w:rsidRDefault="00D27841" w:rsidP="005B1A9B">
      <w:pPr>
        <w:spacing w:after="0" w:line="240" w:lineRule="auto"/>
        <w:ind w:firstLine="709"/>
        <w:jc w:val="both"/>
        <w:rPr>
          <w:szCs w:val="24"/>
        </w:rPr>
      </w:pPr>
    </w:p>
    <w:p w:rsidR="00D27841" w:rsidRPr="00AF4B0D" w:rsidRDefault="00D27841" w:rsidP="005B1A9B">
      <w:pPr>
        <w:spacing w:after="0" w:line="240" w:lineRule="auto"/>
        <w:ind w:firstLine="709"/>
        <w:jc w:val="both"/>
        <w:rPr>
          <w:szCs w:val="24"/>
        </w:rPr>
      </w:pPr>
    </w:p>
    <w:p w:rsidR="005B1A9B" w:rsidRPr="00AF4B0D" w:rsidRDefault="005B1A9B" w:rsidP="005B1A9B">
      <w:pPr>
        <w:spacing w:after="0" w:line="240" w:lineRule="auto"/>
        <w:ind w:firstLine="709"/>
        <w:jc w:val="both"/>
        <w:rPr>
          <w:szCs w:val="24"/>
        </w:rPr>
      </w:pPr>
    </w:p>
    <w:p w:rsidR="005B1A9B" w:rsidRPr="00AF4B0D" w:rsidRDefault="005B1A9B" w:rsidP="005B1A9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По данной </w:t>
      </w:r>
      <w:r w:rsidR="00CF27EA" w:rsidRPr="00AF4B0D">
        <w:rPr>
          <w:rFonts w:eastAsia="Times New Roman" w:cs="Times New Roman"/>
          <w:szCs w:val="24"/>
          <w:lang w:eastAsia="ru-RU"/>
        </w:rPr>
        <w:t>муниципальной программе  на 2023</w:t>
      </w:r>
      <w:r w:rsidRPr="00AF4B0D">
        <w:rPr>
          <w:rFonts w:eastAsia="Times New Roman" w:cs="Times New Roman"/>
          <w:szCs w:val="24"/>
          <w:lang w:eastAsia="ru-RU"/>
        </w:rPr>
        <w:t xml:space="preserve"> год предусмотрено финансирование  в объеме </w:t>
      </w:r>
      <w:r w:rsidR="00CF27EA" w:rsidRPr="00AF4B0D">
        <w:rPr>
          <w:rFonts w:eastAsia="Times New Roman" w:cs="Times New Roman"/>
          <w:color w:val="000000"/>
          <w:sz w:val="20"/>
          <w:szCs w:val="20"/>
          <w:lang w:eastAsia="ru-RU"/>
        </w:rPr>
        <w:t>500,88804</w:t>
      </w:r>
      <w:r w:rsidRPr="00AF4B0D">
        <w:rPr>
          <w:rFonts w:eastAsia="Times New Roman" w:cs="Times New Roman"/>
          <w:szCs w:val="24"/>
          <w:lang w:eastAsia="ru-RU"/>
        </w:rPr>
        <w:t xml:space="preserve">тыс. руб. Освоение  бюджетных средств составило </w:t>
      </w:r>
      <w:r w:rsidR="00CF27EA" w:rsidRPr="00AF4B0D">
        <w:rPr>
          <w:rFonts w:eastAsia="Times New Roman" w:cs="Times New Roman"/>
          <w:color w:val="000000"/>
          <w:sz w:val="20"/>
          <w:szCs w:val="20"/>
          <w:lang w:eastAsia="ru-RU"/>
        </w:rPr>
        <w:t>456,18105</w:t>
      </w:r>
      <w:r w:rsidRPr="00AF4B0D">
        <w:rPr>
          <w:rFonts w:eastAsia="Times New Roman" w:cs="Times New Roman"/>
          <w:szCs w:val="24"/>
          <w:lang w:eastAsia="ru-RU"/>
        </w:rPr>
        <w:t xml:space="preserve">тыс. руб., или </w:t>
      </w:r>
      <w:r w:rsidR="00CA1BE8" w:rsidRPr="00AF4B0D">
        <w:rPr>
          <w:rFonts w:eastAsia="Times New Roman" w:cs="Times New Roman"/>
          <w:szCs w:val="24"/>
          <w:lang w:eastAsia="ru-RU"/>
        </w:rPr>
        <w:t xml:space="preserve"> 91</w:t>
      </w:r>
      <w:r w:rsidRPr="00AF4B0D">
        <w:rPr>
          <w:rFonts w:eastAsia="Times New Roman" w:cs="Times New Roman"/>
          <w:szCs w:val="24"/>
          <w:lang w:eastAsia="ru-RU"/>
        </w:rPr>
        <w:t>%.</w:t>
      </w:r>
    </w:p>
    <w:p w:rsidR="005B1A9B" w:rsidRPr="00AF4B0D" w:rsidRDefault="005B1A9B" w:rsidP="005B1A9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рамках реализации программы денежные средства были выделены из районного бюджета </w:t>
      </w:r>
    </w:p>
    <w:p w:rsidR="005B1A9B" w:rsidRPr="00AF4B0D" w:rsidRDefault="005B1A9B" w:rsidP="005B1A9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-на взносы на капитальный ремонт домов на территории муниципальных образований сельских поселений в Фонд модернизации жилищно-коммунального комплекса Ульяновской области - </w:t>
      </w:r>
      <w:r w:rsidR="0060579E" w:rsidRPr="00AF4B0D">
        <w:rPr>
          <w:rFonts w:eastAsia="Times New Roman" w:cs="Times New Roman"/>
          <w:szCs w:val="24"/>
          <w:lang w:eastAsia="ru-RU"/>
        </w:rPr>
        <w:t>150,88812</w:t>
      </w:r>
      <w:r w:rsidRPr="00AF4B0D">
        <w:rPr>
          <w:rFonts w:eastAsia="Times New Roman" w:cs="Times New Roman"/>
          <w:szCs w:val="24"/>
          <w:lang w:eastAsia="ru-RU"/>
        </w:rPr>
        <w:t xml:space="preserve"> тыс.рублей</w:t>
      </w:r>
    </w:p>
    <w:p w:rsidR="0060579E" w:rsidRPr="00AF4B0D" w:rsidRDefault="0060579E" w:rsidP="005B1A9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-ремонт муниципального жилья - 305,29293 тыс.рублей</w:t>
      </w:r>
    </w:p>
    <w:p w:rsidR="005B1A9B" w:rsidRPr="00AF4B0D" w:rsidRDefault="0060579E" w:rsidP="005B1A9B">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 год установлен и достигнут</w:t>
      </w:r>
      <w:r w:rsidR="005B1A9B" w:rsidRPr="00AF4B0D">
        <w:rPr>
          <w:rFonts w:eastAsia="Times New Roman" w:cs="Times New Roman"/>
          <w:color w:val="000000" w:themeColor="text1"/>
          <w:szCs w:val="24"/>
          <w:lang w:eastAsia="ru-RU"/>
        </w:rPr>
        <w:t xml:space="preserve"> </w:t>
      </w:r>
      <w:r w:rsidRPr="00AF4B0D">
        <w:rPr>
          <w:rFonts w:eastAsia="Times New Roman" w:cs="Times New Roman"/>
          <w:color w:val="000000" w:themeColor="text1"/>
          <w:szCs w:val="24"/>
          <w:lang w:eastAsia="ru-RU"/>
        </w:rPr>
        <w:t>1 целевой индикатор</w:t>
      </w:r>
      <w:r w:rsidR="005B1A9B" w:rsidRPr="00AF4B0D">
        <w:rPr>
          <w:rFonts w:eastAsia="Times New Roman" w:cs="Times New Roman"/>
          <w:color w:val="000000" w:themeColor="text1"/>
          <w:szCs w:val="24"/>
          <w:lang w:eastAsia="ru-RU"/>
        </w:rPr>
        <w:t>.</w:t>
      </w:r>
      <w:r w:rsidR="005B1A9B" w:rsidRPr="00AF4B0D">
        <w:rPr>
          <w:rFonts w:ascii="PT Astra Serif" w:eastAsia="Times New Roman" w:hAnsi="PT Astra Serif" w:cs="Calibri"/>
          <w:color w:val="000000" w:themeColor="text1"/>
          <w:sz w:val="28"/>
          <w:szCs w:val="28"/>
          <w:lang w:eastAsia="ru-RU"/>
        </w:rPr>
        <w:t xml:space="preserve"> </w:t>
      </w:r>
      <w:r w:rsidR="005B1A9B"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4E7874" w:rsidRPr="00AF4B0D">
        <w:rPr>
          <w:rFonts w:eastAsia="Times New Roman" w:cs="Times New Roman"/>
          <w:color w:val="000000" w:themeColor="text1"/>
          <w:szCs w:val="24"/>
          <w:lang w:eastAsia="ru-RU"/>
        </w:rPr>
        <w:t>100</w:t>
      </w:r>
      <w:r w:rsidR="005B1A9B" w:rsidRPr="00AF4B0D">
        <w:rPr>
          <w:rFonts w:eastAsia="Times New Roman" w:cs="Times New Roman"/>
          <w:color w:val="000000" w:themeColor="text1"/>
          <w:szCs w:val="24"/>
          <w:lang w:eastAsia="ru-RU"/>
        </w:rPr>
        <w:t>%.</w:t>
      </w:r>
    </w:p>
    <w:p w:rsidR="005B1A9B" w:rsidRPr="00AF4B0D" w:rsidRDefault="005B1A9B" w:rsidP="005B1A9B">
      <w:pPr>
        <w:spacing w:after="0" w:line="240" w:lineRule="auto"/>
        <w:jc w:val="both"/>
        <w:rPr>
          <w:rFonts w:eastAsia="Times New Roman" w:cs="Times New Roman"/>
          <w:color w:val="FF0000"/>
          <w:szCs w:val="24"/>
          <w:lang w:eastAsia="ru-RU"/>
        </w:rPr>
      </w:pPr>
    </w:p>
    <w:tbl>
      <w:tblPr>
        <w:tblStyle w:val="ad"/>
        <w:tblW w:w="10172" w:type="dxa"/>
        <w:tblLayout w:type="fixed"/>
        <w:tblLook w:val="04A0"/>
      </w:tblPr>
      <w:tblGrid>
        <w:gridCol w:w="441"/>
        <w:gridCol w:w="4345"/>
        <w:gridCol w:w="850"/>
        <w:gridCol w:w="1134"/>
        <w:gridCol w:w="1276"/>
        <w:gridCol w:w="2126"/>
      </w:tblGrid>
      <w:tr w:rsidR="005B1A9B" w:rsidRPr="00AF4B0D" w:rsidTr="00D01794">
        <w:trPr>
          <w:trHeight w:val="1530"/>
        </w:trPr>
        <w:tc>
          <w:tcPr>
            <w:tcW w:w="441" w:type="dxa"/>
            <w:hideMark/>
          </w:tcPr>
          <w:p w:rsidR="005B1A9B" w:rsidRPr="00AF4B0D" w:rsidRDefault="005B1A9B"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4345" w:type="dxa"/>
            <w:hideMark/>
          </w:tcPr>
          <w:p w:rsidR="005B1A9B" w:rsidRPr="00AF4B0D" w:rsidRDefault="005B1A9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5B1A9B" w:rsidRPr="00AF4B0D" w:rsidRDefault="005B1A9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5B1A9B" w:rsidRPr="00AF4B0D" w:rsidRDefault="005B1A9B"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0"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276"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126" w:type="dxa"/>
            <w:hideMark/>
          </w:tcPr>
          <w:p w:rsidR="005B1A9B" w:rsidRPr="00AF4B0D" w:rsidRDefault="005B1A9B"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5B1A9B" w:rsidRPr="00AF4B0D" w:rsidTr="00D01794">
        <w:tc>
          <w:tcPr>
            <w:tcW w:w="441" w:type="dxa"/>
            <w:hideMark/>
          </w:tcPr>
          <w:p w:rsidR="005B1A9B" w:rsidRPr="00AF4B0D" w:rsidRDefault="005B1A9B" w:rsidP="0030627F">
            <w:pPr>
              <w:pStyle w:val="a6"/>
              <w:numPr>
                <w:ilvl w:val="0"/>
                <w:numId w:val="8"/>
              </w:numPr>
              <w:spacing w:after="96" w:line="255" w:lineRule="atLeast"/>
              <w:jc w:val="center"/>
              <w:rPr>
                <w:rFonts w:eastAsia="Times New Roman" w:cs="Times New Roman"/>
                <w:color w:val="2C2C2C"/>
                <w:sz w:val="20"/>
                <w:szCs w:val="20"/>
                <w:lang w:eastAsia="ru-RU"/>
              </w:rPr>
            </w:pPr>
          </w:p>
        </w:tc>
        <w:tc>
          <w:tcPr>
            <w:tcW w:w="4345" w:type="dxa"/>
            <w:hideMark/>
          </w:tcPr>
          <w:p w:rsidR="005B1A9B" w:rsidRPr="00AF4B0D" w:rsidRDefault="005B1A9B" w:rsidP="0030627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276"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2126" w:type="dxa"/>
            <w:hideMark/>
          </w:tcPr>
          <w:p w:rsidR="005B1A9B" w:rsidRPr="00AF4B0D" w:rsidRDefault="005B1A9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000000" w:themeColor="text1"/>
                <w:sz w:val="20"/>
                <w:szCs w:val="20"/>
                <w:lang w:eastAsia="ru-RU"/>
              </w:rPr>
              <w:t>Отношение оплаты взносов за капремонт общего имущества в МКД к плановому значению</w:t>
            </w:r>
          </w:p>
        </w:tc>
      </w:tr>
    </w:tbl>
    <w:p w:rsidR="00331D90" w:rsidRPr="00AF4B0D" w:rsidRDefault="005B1A9B" w:rsidP="00331D90">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60579E" w:rsidRPr="00AF4B0D">
        <w:rPr>
          <w:rFonts w:ascii="PT Astra Serif" w:eastAsia="Times New Roman" w:hAnsi="PT Astra Serif" w:cs="Calibri"/>
          <w:color w:val="000000" w:themeColor="text1"/>
          <w:szCs w:val="24"/>
          <w:lang w:eastAsia="ru-RU"/>
        </w:rPr>
        <w:t>Программой на 2023 год установлен и достигнут</w:t>
      </w:r>
      <w:r w:rsidR="00331D90" w:rsidRPr="00AF4B0D">
        <w:rPr>
          <w:rFonts w:ascii="PT Astra Serif" w:eastAsia="Times New Roman" w:hAnsi="PT Astra Serif" w:cs="Calibri"/>
          <w:color w:val="000000" w:themeColor="text1"/>
          <w:szCs w:val="24"/>
          <w:lang w:eastAsia="ru-RU"/>
        </w:rPr>
        <w:t xml:space="preserve"> значения </w:t>
      </w:r>
      <w:r w:rsidR="0060579E" w:rsidRPr="00AF4B0D">
        <w:rPr>
          <w:rFonts w:ascii="PT Astra Serif" w:eastAsia="Times New Roman" w:hAnsi="PT Astra Serif" w:cs="Calibri"/>
          <w:color w:val="000000" w:themeColor="text1"/>
          <w:szCs w:val="24"/>
          <w:lang w:eastAsia="ru-RU"/>
        </w:rPr>
        <w:t>1</w:t>
      </w:r>
      <w:r w:rsidR="00331D90" w:rsidRPr="00AF4B0D">
        <w:rPr>
          <w:rFonts w:ascii="PT Astra Serif" w:eastAsia="Times New Roman" w:hAnsi="PT Astra Serif" w:cs="Calibri"/>
          <w:color w:val="000000" w:themeColor="text1"/>
          <w:szCs w:val="24"/>
          <w:lang w:eastAsia="ru-RU"/>
        </w:rPr>
        <w:t xml:space="preserve"> </w:t>
      </w:r>
      <w:r w:rsidR="0060579E" w:rsidRPr="00AF4B0D">
        <w:rPr>
          <w:rFonts w:ascii="PT Astra Serif" w:eastAsia="Times New Roman" w:hAnsi="PT Astra Serif" w:cs="Calibri"/>
          <w:color w:val="000000" w:themeColor="text1"/>
          <w:szCs w:val="24"/>
          <w:lang w:eastAsia="ru-RU"/>
        </w:rPr>
        <w:t>показатель</w:t>
      </w:r>
      <w:r w:rsidR="00331D90" w:rsidRPr="00AF4B0D">
        <w:rPr>
          <w:rFonts w:ascii="PT Astra Serif" w:eastAsia="Times New Roman" w:hAnsi="PT Astra Serif" w:cs="Calibri"/>
          <w:color w:val="000000" w:themeColor="text1"/>
          <w:szCs w:val="24"/>
          <w:lang w:eastAsia="ru-RU"/>
        </w:rPr>
        <w:t>, характеризующи</w:t>
      </w:r>
      <w:r w:rsidR="0060579E" w:rsidRPr="00AF4B0D">
        <w:rPr>
          <w:rFonts w:ascii="PT Astra Serif" w:eastAsia="Times New Roman" w:hAnsi="PT Astra Serif" w:cs="Calibri"/>
          <w:color w:val="000000" w:themeColor="text1"/>
          <w:szCs w:val="24"/>
          <w:lang w:eastAsia="ru-RU"/>
        </w:rPr>
        <w:t>й ожидаемый результат</w:t>
      </w:r>
      <w:r w:rsidR="00331D90" w:rsidRPr="00AF4B0D">
        <w:rPr>
          <w:rFonts w:ascii="PT Astra Serif" w:eastAsia="Times New Roman" w:hAnsi="PT Astra Serif" w:cs="Calibri"/>
          <w:color w:val="000000" w:themeColor="text1"/>
          <w:szCs w:val="24"/>
          <w:lang w:eastAsia="ru-RU"/>
        </w:rPr>
        <w:t xml:space="preserve"> реализации муниципальной  программы.</w:t>
      </w:r>
      <w:r w:rsidR="00331D90" w:rsidRPr="00AF4B0D">
        <w:rPr>
          <w:rFonts w:eastAsia="Times New Roman" w:cs="Times New Roman"/>
          <w:color w:val="000000" w:themeColor="text1"/>
          <w:szCs w:val="24"/>
          <w:lang w:eastAsia="ru-RU"/>
        </w:rPr>
        <w:t xml:space="preserve"> Степень достижения годовых значений составила </w:t>
      </w:r>
      <w:r w:rsidR="0060579E" w:rsidRPr="00AF4B0D">
        <w:rPr>
          <w:rFonts w:eastAsia="Times New Roman" w:cs="Times New Roman"/>
          <w:color w:val="000000" w:themeColor="text1"/>
          <w:szCs w:val="24"/>
          <w:lang w:eastAsia="ru-RU"/>
        </w:rPr>
        <w:t>87</w:t>
      </w:r>
      <w:r w:rsidR="00331D90" w:rsidRPr="00AF4B0D">
        <w:rPr>
          <w:rFonts w:eastAsia="Times New Roman" w:cs="Times New Roman"/>
          <w:color w:val="000000" w:themeColor="text1"/>
          <w:szCs w:val="24"/>
          <w:lang w:eastAsia="ru-RU"/>
        </w:rPr>
        <w:t>%.</w:t>
      </w:r>
    </w:p>
    <w:tbl>
      <w:tblPr>
        <w:tblStyle w:val="ad"/>
        <w:tblW w:w="10172" w:type="dxa"/>
        <w:tblLayout w:type="fixed"/>
        <w:tblLook w:val="04A0"/>
      </w:tblPr>
      <w:tblGrid>
        <w:gridCol w:w="441"/>
        <w:gridCol w:w="4345"/>
        <w:gridCol w:w="850"/>
        <w:gridCol w:w="1134"/>
        <w:gridCol w:w="1276"/>
        <w:gridCol w:w="2126"/>
      </w:tblGrid>
      <w:tr w:rsidR="0060579E" w:rsidRPr="00AF4B0D" w:rsidTr="00746FD7">
        <w:trPr>
          <w:trHeight w:val="1530"/>
        </w:trPr>
        <w:tc>
          <w:tcPr>
            <w:tcW w:w="441" w:type="dxa"/>
            <w:hideMark/>
          </w:tcPr>
          <w:p w:rsidR="0060579E" w:rsidRPr="00AF4B0D" w:rsidRDefault="0060579E"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4345" w:type="dxa"/>
            <w:hideMark/>
          </w:tcPr>
          <w:p w:rsidR="0060579E" w:rsidRPr="00AF4B0D" w:rsidRDefault="0060579E"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60579E" w:rsidRPr="00AF4B0D" w:rsidRDefault="0060579E"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60579E" w:rsidRPr="00AF4B0D" w:rsidRDefault="0060579E"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0"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276"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126" w:type="dxa"/>
            <w:hideMark/>
          </w:tcPr>
          <w:p w:rsidR="0060579E" w:rsidRPr="00AF4B0D" w:rsidRDefault="0060579E" w:rsidP="00746FD7">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60579E" w:rsidRPr="00AF4B0D" w:rsidTr="00746FD7">
        <w:tc>
          <w:tcPr>
            <w:tcW w:w="441" w:type="dxa"/>
            <w:hideMark/>
          </w:tcPr>
          <w:p w:rsidR="0060579E" w:rsidRPr="00AF4B0D" w:rsidRDefault="0060579E" w:rsidP="0060579E">
            <w:pPr>
              <w:pStyle w:val="a6"/>
              <w:numPr>
                <w:ilvl w:val="0"/>
                <w:numId w:val="42"/>
              </w:numPr>
              <w:spacing w:after="96" w:line="255" w:lineRule="atLeast"/>
              <w:jc w:val="center"/>
              <w:rPr>
                <w:rFonts w:eastAsia="Times New Roman" w:cs="Times New Roman"/>
                <w:color w:val="2C2C2C"/>
                <w:sz w:val="20"/>
                <w:szCs w:val="20"/>
                <w:lang w:eastAsia="ru-RU"/>
              </w:rPr>
            </w:pPr>
          </w:p>
        </w:tc>
        <w:tc>
          <w:tcPr>
            <w:tcW w:w="4345" w:type="dxa"/>
            <w:hideMark/>
          </w:tcPr>
          <w:p w:rsidR="0060579E" w:rsidRPr="00AF4B0D" w:rsidRDefault="0060579E" w:rsidP="00746FD7">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276"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87</w:t>
            </w:r>
          </w:p>
        </w:tc>
        <w:tc>
          <w:tcPr>
            <w:tcW w:w="2126" w:type="dxa"/>
            <w:hideMark/>
          </w:tcPr>
          <w:p w:rsidR="0060579E" w:rsidRPr="00AF4B0D" w:rsidRDefault="0060579E"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60579E" w:rsidRPr="00AF4B0D" w:rsidRDefault="0060579E" w:rsidP="00331D90">
      <w:pPr>
        <w:spacing w:after="0" w:line="240" w:lineRule="auto"/>
        <w:ind w:firstLine="709"/>
        <w:jc w:val="both"/>
        <w:rPr>
          <w:rFonts w:eastAsia="Times New Roman" w:cs="Times New Roman"/>
          <w:color w:val="000000" w:themeColor="text1"/>
          <w:szCs w:val="24"/>
          <w:lang w:eastAsia="ru-RU"/>
        </w:rPr>
      </w:pPr>
    </w:p>
    <w:p w:rsidR="00331D90" w:rsidRPr="00AF4B0D" w:rsidRDefault="00331D90" w:rsidP="00331D90">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60579E"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60579E" w:rsidRPr="00AF4B0D">
        <w:rPr>
          <w:rFonts w:cs="Times New Roman"/>
          <w:szCs w:val="24"/>
        </w:rPr>
        <w:t>91,3</w:t>
      </w:r>
      <w:r w:rsidRPr="00AF4B0D">
        <w:rPr>
          <w:rFonts w:cs="Times New Roman"/>
          <w:szCs w:val="24"/>
        </w:rPr>
        <w:t>%, степень эффективности характеризуется как «</w:t>
      </w:r>
      <w:r w:rsidR="0060579E" w:rsidRPr="00AF4B0D">
        <w:rPr>
          <w:rFonts w:cs="Times New Roman"/>
          <w:szCs w:val="24"/>
        </w:rPr>
        <w:t>средняя</w:t>
      </w:r>
      <w:r w:rsidRPr="00AF4B0D">
        <w:rPr>
          <w:rFonts w:cs="Times New Roman"/>
          <w:szCs w:val="24"/>
        </w:rPr>
        <w:t>».</w:t>
      </w:r>
    </w:p>
    <w:p w:rsidR="00331D90" w:rsidRPr="00AF4B0D" w:rsidRDefault="00331D90" w:rsidP="00331D90">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331D90" w:rsidRPr="00AF4B0D" w:rsidRDefault="00331D90" w:rsidP="00331D90">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331D90" w:rsidRPr="00AF4B0D" w:rsidRDefault="00331D90" w:rsidP="00331D90">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31D90" w:rsidRPr="00AF4B0D" w:rsidRDefault="00331D90" w:rsidP="00331D9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 xml:space="preserve">-осуществлять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w:t>
      </w:r>
      <w:r w:rsidRPr="00AF4B0D">
        <w:rPr>
          <w:rFonts w:ascii="PT Astra Serif" w:hAnsi="PT Astra Serif"/>
          <w:szCs w:val="28"/>
        </w:rPr>
        <w:lastRenderedPageBreak/>
        <w:t>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331D90" w:rsidRPr="00AF4B0D" w:rsidRDefault="00331D90" w:rsidP="00331D9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AF4B0D" w:rsidRDefault="005B1A9B"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AF4B0D">
        <w:rPr>
          <w:rFonts w:ascii="Arial" w:eastAsia="Times New Roman" w:hAnsi="Arial" w:cs="Arial"/>
          <w:sz w:val="18"/>
          <w:szCs w:val="18"/>
          <w:lang w:eastAsia="ru-RU"/>
        </w:rPr>
        <w:t>   </w:t>
      </w:r>
      <w:r w:rsidR="006063F6" w:rsidRPr="00AF4B0D">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AF4B0D" w:rsidRDefault="00DC540D" w:rsidP="00DC540D">
      <w:pPr>
        <w:spacing w:after="0" w:line="240" w:lineRule="auto"/>
        <w:ind w:firstLine="709"/>
        <w:jc w:val="both"/>
        <w:rPr>
          <w:b/>
          <w:i/>
          <w:color w:val="000000"/>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24CE9" w:rsidRPr="00AF4B0D" w:rsidRDefault="00024CE9" w:rsidP="00024CE9">
      <w:pPr>
        <w:spacing w:after="0" w:line="240" w:lineRule="auto"/>
        <w:ind w:firstLine="709"/>
        <w:jc w:val="center"/>
        <w:rPr>
          <w:b/>
          <w:szCs w:val="24"/>
          <w:lang w:eastAsia="ru-RU"/>
        </w:rPr>
      </w:pPr>
    </w:p>
    <w:p w:rsidR="00024CE9" w:rsidRPr="00AF4B0D" w:rsidRDefault="00FC5497" w:rsidP="00024CE9">
      <w:pPr>
        <w:spacing w:after="0" w:line="240" w:lineRule="auto"/>
        <w:ind w:firstLine="709"/>
        <w:jc w:val="center"/>
        <w:rPr>
          <w:rFonts w:eastAsia="Times New Roman" w:cs="Times New Roman"/>
          <w:b/>
          <w:bCs/>
          <w:color w:val="000000" w:themeColor="text1"/>
          <w:szCs w:val="24"/>
          <w:lang w:eastAsia="ru-RU"/>
        </w:rPr>
      </w:pPr>
      <w:r w:rsidRPr="00AF4B0D">
        <w:rPr>
          <w:b/>
          <w:szCs w:val="24"/>
          <w:lang w:eastAsia="ru-RU"/>
        </w:rPr>
        <w:t>10</w:t>
      </w:r>
      <w:r w:rsidR="00024CE9" w:rsidRPr="00AF4B0D">
        <w:rPr>
          <w:szCs w:val="24"/>
          <w:lang w:eastAsia="ru-RU"/>
        </w:rPr>
        <w:t xml:space="preserve">. </w:t>
      </w:r>
      <w:r w:rsidR="00024CE9" w:rsidRPr="00AF4B0D">
        <w:rPr>
          <w:rFonts w:eastAsia="Times New Roman" w:cs="Times New Roman"/>
          <w:b/>
          <w:bCs/>
          <w:color w:val="000000" w:themeColor="text1"/>
          <w:szCs w:val="24"/>
          <w:lang w:eastAsia="ru-RU"/>
        </w:rPr>
        <w:t>Содержание и ремонт муниципального жилого фонда на территории</w:t>
      </w:r>
    </w:p>
    <w:p w:rsidR="00024CE9" w:rsidRPr="00AF4B0D" w:rsidRDefault="00024CE9" w:rsidP="00024CE9">
      <w:pPr>
        <w:spacing w:after="0" w:line="240" w:lineRule="auto"/>
        <w:ind w:firstLine="709"/>
        <w:jc w:val="center"/>
        <w:rPr>
          <w:rFonts w:eastAsia="Times New Roman" w:cs="Times New Roman"/>
          <w:b/>
          <w:bCs/>
          <w:color w:val="000000" w:themeColor="text1"/>
          <w:szCs w:val="24"/>
          <w:lang w:eastAsia="ru-RU"/>
        </w:rPr>
      </w:pPr>
      <w:r w:rsidRPr="00AF4B0D">
        <w:rPr>
          <w:rFonts w:eastAsia="Times New Roman" w:cs="Times New Roman"/>
          <w:b/>
          <w:bCs/>
          <w:color w:val="000000" w:themeColor="text1"/>
          <w:szCs w:val="24"/>
          <w:lang w:eastAsia="ru-RU"/>
        </w:rPr>
        <w:t>МО "</w:t>
      </w:r>
      <w:proofErr w:type="spellStart"/>
      <w:r w:rsidRPr="00AF4B0D">
        <w:rPr>
          <w:rFonts w:eastAsia="Times New Roman" w:cs="Times New Roman"/>
          <w:b/>
          <w:bCs/>
          <w:color w:val="000000" w:themeColor="text1"/>
          <w:szCs w:val="24"/>
          <w:lang w:eastAsia="ru-RU"/>
        </w:rPr>
        <w:t>Майнское</w:t>
      </w:r>
      <w:proofErr w:type="spellEnd"/>
      <w:r w:rsidRPr="00AF4B0D">
        <w:rPr>
          <w:rFonts w:eastAsia="Times New Roman" w:cs="Times New Roman"/>
          <w:b/>
          <w:bCs/>
          <w:color w:val="000000" w:themeColor="text1"/>
          <w:szCs w:val="24"/>
          <w:lang w:eastAsia="ru-RU"/>
        </w:rPr>
        <w:t xml:space="preserve"> городское поселение" </w:t>
      </w:r>
      <w:proofErr w:type="spellStart"/>
      <w:r w:rsidRPr="00AF4B0D">
        <w:rPr>
          <w:rFonts w:eastAsia="Times New Roman" w:cs="Times New Roman"/>
          <w:b/>
          <w:bCs/>
          <w:color w:val="000000" w:themeColor="text1"/>
          <w:szCs w:val="24"/>
          <w:lang w:eastAsia="ru-RU"/>
        </w:rPr>
        <w:t>Майнского</w:t>
      </w:r>
      <w:proofErr w:type="spellEnd"/>
      <w:r w:rsidRPr="00AF4B0D">
        <w:rPr>
          <w:rFonts w:eastAsia="Times New Roman" w:cs="Times New Roman"/>
          <w:b/>
          <w:bCs/>
          <w:color w:val="000000" w:themeColor="text1"/>
          <w:szCs w:val="24"/>
          <w:lang w:eastAsia="ru-RU"/>
        </w:rPr>
        <w:t xml:space="preserve"> района Ульяновской области 20202-2024 годы.</w:t>
      </w:r>
    </w:p>
    <w:p w:rsidR="00024CE9" w:rsidRPr="00AF4B0D" w:rsidRDefault="00024CE9" w:rsidP="00024CE9">
      <w:pPr>
        <w:spacing w:after="0" w:line="240" w:lineRule="auto"/>
        <w:ind w:firstLine="709"/>
        <w:jc w:val="center"/>
        <w:rPr>
          <w:rFonts w:eastAsia="Times New Roman" w:cs="Times New Roman"/>
          <w:b/>
          <w:bCs/>
          <w:color w:val="000000" w:themeColor="text1"/>
          <w:szCs w:val="24"/>
          <w:lang w:eastAsia="ru-RU"/>
        </w:rPr>
      </w:pPr>
    </w:p>
    <w:p w:rsidR="00024CE9" w:rsidRPr="00AF4B0D" w:rsidRDefault="00024CE9" w:rsidP="00024CE9">
      <w:pPr>
        <w:spacing w:after="0" w:line="240" w:lineRule="auto"/>
        <w:ind w:firstLine="709"/>
        <w:jc w:val="both"/>
        <w:rPr>
          <w:szCs w:val="24"/>
        </w:rPr>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r w:rsidRPr="00AF4B0D">
        <w:rPr>
          <w:szCs w:val="24"/>
        </w:rPr>
        <w:t>.</w:t>
      </w:r>
    </w:p>
    <w:p w:rsidR="00024CE9" w:rsidRPr="00AF4B0D" w:rsidRDefault="00024CE9" w:rsidP="00024CE9">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5613EB" w:rsidRPr="00AF4B0D">
        <w:rPr>
          <w:rFonts w:cs="Times New Roman"/>
          <w:b/>
          <w:szCs w:val="24"/>
        </w:rPr>
        <w:t>сти реализации программы  в 2023</w:t>
      </w:r>
      <w:r w:rsidRPr="00AF4B0D">
        <w:rPr>
          <w:rFonts w:cs="Times New Roman"/>
          <w:b/>
          <w:szCs w:val="24"/>
        </w:rPr>
        <w:t xml:space="preserve"> году</w:t>
      </w:r>
    </w:p>
    <w:p w:rsidR="005613EB" w:rsidRPr="00AF4B0D" w:rsidRDefault="005613EB" w:rsidP="00D01794">
      <w:pPr>
        <w:spacing w:after="0" w:line="240" w:lineRule="auto"/>
        <w:jc w:val="center"/>
        <w:rPr>
          <w:rFonts w:cs="Times New Roman"/>
          <w:b/>
          <w:szCs w:val="24"/>
        </w:rPr>
      </w:pPr>
    </w:p>
    <w:tbl>
      <w:tblPr>
        <w:tblW w:w="10319" w:type="dxa"/>
        <w:tblInd w:w="97" w:type="dxa"/>
        <w:tblLook w:val="04A0"/>
      </w:tblPr>
      <w:tblGrid>
        <w:gridCol w:w="3839"/>
        <w:gridCol w:w="960"/>
        <w:gridCol w:w="960"/>
        <w:gridCol w:w="2840"/>
        <w:gridCol w:w="1720"/>
      </w:tblGrid>
      <w:tr w:rsidR="005613EB" w:rsidRPr="00AF4B0D" w:rsidTr="005613EB">
        <w:trPr>
          <w:trHeight w:val="441"/>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5613EB" w:rsidRPr="00AF4B0D" w:rsidRDefault="005613EB" w:rsidP="005613E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63,582</w:t>
            </w:r>
          </w:p>
        </w:tc>
        <w:tc>
          <w:tcPr>
            <w:tcW w:w="4560" w:type="dxa"/>
            <w:gridSpan w:val="2"/>
            <w:tcBorders>
              <w:top w:val="single" w:sz="8" w:space="0" w:color="auto"/>
              <w:left w:val="nil"/>
              <w:bottom w:val="single" w:sz="8" w:space="0" w:color="auto"/>
              <w:right w:val="single" w:sz="8" w:space="0" w:color="000000"/>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низкая</w:t>
            </w:r>
          </w:p>
        </w:tc>
      </w:tr>
      <w:tr w:rsidR="005613EB" w:rsidRPr="00AF4B0D" w:rsidTr="005613EB">
        <w:trPr>
          <w:trHeight w:val="372"/>
        </w:trPr>
        <w:tc>
          <w:tcPr>
            <w:tcW w:w="3839" w:type="dxa"/>
            <w:tcBorders>
              <w:top w:val="nil"/>
              <w:left w:val="single" w:sz="8" w:space="0" w:color="auto"/>
              <w:bottom w:val="single" w:sz="8" w:space="0" w:color="auto"/>
              <w:right w:val="single" w:sz="8" w:space="0" w:color="auto"/>
            </w:tcBorders>
            <w:shd w:val="clear" w:color="000000" w:fill="EAF1DD"/>
            <w:hideMark/>
          </w:tcPr>
          <w:p w:rsidR="005613EB" w:rsidRPr="00AF4B0D" w:rsidRDefault="005613EB" w:rsidP="005613E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480" w:type="dxa"/>
            <w:gridSpan w:val="4"/>
            <w:tcBorders>
              <w:top w:val="single" w:sz="8" w:space="0" w:color="auto"/>
              <w:left w:val="nil"/>
              <w:bottom w:val="single" w:sz="8" w:space="0" w:color="auto"/>
              <w:right w:val="single" w:sz="8" w:space="0" w:color="000000"/>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r>
      <w:tr w:rsidR="005613EB" w:rsidRPr="00AF4B0D" w:rsidTr="005613EB">
        <w:trPr>
          <w:trHeight w:val="297"/>
        </w:trPr>
        <w:tc>
          <w:tcPr>
            <w:tcW w:w="3839" w:type="dxa"/>
            <w:tcBorders>
              <w:top w:val="nil"/>
              <w:left w:val="single" w:sz="8" w:space="0" w:color="auto"/>
              <w:bottom w:val="single" w:sz="8" w:space="0" w:color="auto"/>
              <w:right w:val="single" w:sz="8" w:space="0" w:color="auto"/>
            </w:tcBorders>
            <w:shd w:val="clear" w:color="000000" w:fill="EAF1DD"/>
            <w:hideMark/>
          </w:tcPr>
          <w:p w:rsidR="005613EB" w:rsidRPr="00AF4B0D" w:rsidRDefault="005613EB" w:rsidP="005613E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480" w:type="dxa"/>
            <w:gridSpan w:val="4"/>
            <w:tcBorders>
              <w:top w:val="single" w:sz="8" w:space="0" w:color="auto"/>
              <w:left w:val="nil"/>
              <w:bottom w:val="single" w:sz="8" w:space="0" w:color="auto"/>
              <w:right w:val="single" w:sz="8" w:space="0" w:color="000000"/>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0,00%</w:t>
            </w:r>
          </w:p>
        </w:tc>
      </w:tr>
      <w:tr w:rsidR="005613EB" w:rsidRPr="00AF4B0D" w:rsidTr="005613EB">
        <w:trPr>
          <w:trHeight w:val="372"/>
        </w:trPr>
        <w:tc>
          <w:tcPr>
            <w:tcW w:w="3839" w:type="dxa"/>
            <w:tcBorders>
              <w:top w:val="nil"/>
              <w:left w:val="single" w:sz="8" w:space="0" w:color="auto"/>
              <w:bottom w:val="nil"/>
              <w:right w:val="single" w:sz="8" w:space="0" w:color="auto"/>
            </w:tcBorders>
            <w:shd w:val="clear" w:color="000000" w:fill="EAF1DD"/>
            <w:hideMark/>
          </w:tcPr>
          <w:p w:rsidR="005613EB" w:rsidRPr="00AF4B0D" w:rsidRDefault="005613EB" w:rsidP="005613E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75,00%</w:t>
            </w:r>
          </w:p>
        </w:tc>
        <w:tc>
          <w:tcPr>
            <w:tcW w:w="2840" w:type="dxa"/>
            <w:tcBorders>
              <w:top w:val="nil"/>
              <w:left w:val="nil"/>
              <w:bottom w:val="single" w:sz="8" w:space="0" w:color="auto"/>
              <w:right w:val="nil"/>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720" w:type="dxa"/>
            <w:tcBorders>
              <w:top w:val="nil"/>
              <w:left w:val="nil"/>
              <w:bottom w:val="single" w:sz="8" w:space="0" w:color="auto"/>
              <w:right w:val="single" w:sz="8" w:space="0" w:color="auto"/>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5613EB" w:rsidRPr="00AF4B0D" w:rsidTr="005613EB">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613EB" w:rsidRPr="00AF4B0D" w:rsidRDefault="005613EB" w:rsidP="005613E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800" w:type="dxa"/>
            <w:gridSpan w:val="2"/>
            <w:tcBorders>
              <w:top w:val="single" w:sz="8" w:space="0" w:color="auto"/>
              <w:left w:val="nil"/>
              <w:bottom w:val="single" w:sz="8" w:space="0" w:color="auto"/>
              <w:right w:val="single" w:sz="8" w:space="0" w:color="000000"/>
            </w:tcBorders>
            <w:shd w:val="clear" w:color="000000" w:fill="EAF1DD"/>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720" w:type="dxa"/>
            <w:tcBorders>
              <w:top w:val="nil"/>
              <w:left w:val="nil"/>
              <w:bottom w:val="single" w:sz="8" w:space="0" w:color="auto"/>
              <w:right w:val="single" w:sz="8" w:space="0" w:color="auto"/>
            </w:tcBorders>
            <w:shd w:val="clear" w:color="000000" w:fill="FFFF99"/>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5613EB" w:rsidRPr="00AF4B0D" w:rsidTr="005613EB">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5613EB" w:rsidRPr="00AF4B0D" w:rsidRDefault="005613EB" w:rsidP="005613EB">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304</w:t>
            </w:r>
          </w:p>
        </w:tc>
        <w:tc>
          <w:tcPr>
            <w:tcW w:w="3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290,0425</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5613EB" w:rsidRPr="00AF4B0D" w:rsidRDefault="005613EB" w:rsidP="005613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95,41%</w:t>
            </w:r>
          </w:p>
        </w:tc>
      </w:tr>
    </w:tbl>
    <w:p w:rsidR="005613EB" w:rsidRPr="00AF4B0D" w:rsidRDefault="005613EB" w:rsidP="00D01794">
      <w:pPr>
        <w:spacing w:after="0" w:line="240" w:lineRule="auto"/>
        <w:jc w:val="center"/>
        <w:rPr>
          <w:rFonts w:cs="Times New Roman"/>
          <w:b/>
          <w:sz w:val="20"/>
          <w:szCs w:val="20"/>
        </w:rPr>
      </w:pPr>
    </w:p>
    <w:p w:rsidR="005613EB" w:rsidRPr="00AF4B0D" w:rsidRDefault="005613EB" w:rsidP="005613E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По данной муниципальной программе  на 2023 год предусмотрено финансирование  в объеме </w:t>
      </w:r>
      <w:r w:rsidRPr="00AF4B0D">
        <w:rPr>
          <w:rFonts w:eastAsia="Times New Roman" w:cs="Times New Roman"/>
          <w:color w:val="000000"/>
          <w:szCs w:val="24"/>
          <w:lang w:eastAsia="ru-RU"/>
        </w:rPr>
        <w:t xml:space="preserve">304 </w:t>
      </w:r>
      <w:r w:rsidRPr="00AF4B0D">
        <w:rPr>
          <w:rFonts w:eastAsia="Times New Roman" w:cs="Times New Roman"/>
          <w:szCs w:val="24"/>
          <w:lang w:eastAsia="ru-RU"/>
        </w:rPr>
        <w:t xml:space="preserve">тыс. руб. Освоение  бюджетных средств составило </w:t>
      </w:r>
      <w:r w:rsidRPr="00AF4B0D">
        <w:rPr>
          <w:rFonts w:eastAsia="Times New Roman" w:cs="Times New Roman"/>
          <w:color w:val="000000"/>
          <w:szCs w:val="24"/>
          <w:lang w:eastAsia="ru-RU"/>
        </w:rPr>
        <w:t xml:space="preserve">290,0425   </w:t>
      </w:r>
      <w:r w:rsidRPr="00AF4B0D">
        <w:rPr>
          <w:rFonts w:eastAsia="Times New Roman" w:cs="Times New Roman"/>
          <w:szCs w:val="24"/>
          <w:lang w:eastAsia="ru-RU"/>
        </w:rPr>
        <w:t>тыс. руб., или  95%.</w:t>
      </w:r>
    </w:p>
    <w:p w:rsidR="005613EB" w:rsidRPr="00AF4B0D" w:rsidRDefault="005613EB" w:rsidP="005613E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рамках реализации программы денежные средства были выделены из бюджета  "</w:t>
      </w:r>
      <w:proofErr w:type="spellStart"/>
      <w:r w:rsidRPr="00AF4B0D">
        <w:rPr>
          <w:rFonts w:eastAsia="Times New Roman" w:cs="Times New Roman"/>
          <w:szCs w:val="24"/>
          <w:lang w:eastAsia="ru-RU"/>
        </w:rPr>
        <w:t>Майнское</w:t>
      </w:r>
      <w:proofErr w:type="spellEnd"/>
      <w:r w:rsidRPr="00AF4B0D">
        <w:rPr>
          <w:rFonts w:eastAsia="Times New Roman" w:cs="Times New Roman"/>
          <w:szCs w:val="24"/>
          <w:lang w:eastAsia="ru-RU"/>
        </w:rPr>
        <w:t xml:space="preserve"> г/</w:t>
      </w:r>
      <w:proofErr w:type="spellStart"/>
      <w:r w:rsidRPr="00AF4B0D">
        <w:rPr>
          <w:rFonts w:eastAsia="Times New Roman" w:cs="Times New Roman"/>
          <w:szCs w:val="24"/>
          <w:lang w:eastAsia="ru-RU"/>
        </w:rPr>
        <w:t>п</w:t>
      </w:r>
      <w:proofErr w:type="spellEnd"/>
      <w:r w:rsidRPr="00AF4B0D">
        <w:rPr>
          <w:rFonts w:eastAsia="Times New Roman" w:cs="Times New Roman"/>
          <w:szCs w:val="24"/>
          <w:lang w:eastAsia="ru-RU"/>
        </w:rPr>
        <w:t>" на взносы на капитальный ремонт домов на территории муниципальных образований сельских поселений в Фонд модернизации жилищно-коммунального комплекса Ульяновской области - 290,0425 тыс.рублей</w:t>
      </w:r>
    </w:p>
    <w:p w:rsidR="00024CE9" w:rsidRPr="00AF4B0D" w:rsidRDefault="005613EB" w:rsidP="00024CE9">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 год установлен 1 целевой индикатор.</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95%.</w:t>
      </w:r>
    </w:p>
    <w:tbl>
      <w:tblPr>
        <w:tblStyle w:val="ad"/>
        <w:tblW w:w="10314" w:type="dxa"/>
        <w:tblLayout w:type="fixed"/>
        <w:tblLook w:val="04A0"/>
      </w:tblPr>
      <w:tblGrid>
        <w:gridCol w:w="441"/>
        <w:gridCol w:w="4487"/>
        <w:gridCol w:w="850"/>
        <w:gridCol w:w="1134"/>
        <w:gridCol w:w="1276"/>
        <w:gridCol w:w="2126"/>
      </w:tblGrid>
      <w:tr w:rsidR="005613EB" w:rsidRPr="00AF4B0D" w:rsidTr="00746FD7">
        <w:trPr>
          <w:trHeight w:val="1530"/>
        </w:trPr>
        <w:tc>
          <w:tcPr>
            <w:tcW w:w="441" w:type="dxa"/>
            <w:hideMark/>
          </w:tcPr>
          <w:p w:rsidR="005613EB" w:rsidRPr="00AF4B0D" w:rsidRDefault="005613EB"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4487" w:type="dxa"/>
            <w:hideMark/>
          </w:tcPr>
          <w:p w:rsidR="005613EB" w:rsidRPr="00AF4B0D" w:rsidRDefault="005613EB"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5613EB" w:rsidRPr="00AF4B0D" w:rsidRDefault="005613EB"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5613EB" w:rsidRPr="00AF4B0D" w:rsidRDefault="005613EB"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0"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276"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126" w:type="dxa"/>
            <w:hideMark/>
          </w:tcPr>
          <w:p w:rsidR="005613EB" w:rsidRPr="00AF4B0D" w:rsidRDefault="005613EB" w:rsidP="00746FD7">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5613EB" w:rsidRPr="00AF4B0D" w:rsidTr="00746FD7">
        <w:tc>
          <w:tcPr>
            <w:tcW w:w="441" w:type="dxa"/>
            <w:hideMark/>
          </w:tcPr>
          <w:p w:rsidR="005613EB" w:rsidRPr="00AF4B0D" w:rsidRDefault="005613EB" w:rsidP="00746FD7">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5613EB" w:rsidRPr="00AF4B0D" w:rsidRDefault="005613EB" w:rsidP="00746FD7">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276"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95</w:t>
            </w:r>
          </w:p>
        </w:tc>
        <w:tc>
          <w:tcPr>
            <w:tcW w:w="2126" w:type="dxa"/>
            <w:hideMark/>
          </w:tcPr>
          <w:p w:rsidR="005613EB" w:rsidRPr="00AF4B0D" w:rsidRDefault="005613EB"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5613EB" w:rsidRPr="00AF4B0D" w:rsidRDefault="005613EB" w:rsidP="00024CE9">
      <w:pPr>
        <w:spacing w:after="0" w:line="240" w:lineRule="auto"/>
        <w:ind w:firstLine="709"/>
        <w:jc w:val="both"/>
        <w:rPr>
          <w:rFonts w:eastAsia="Times New Roman" w:cs="Times New Roman"/>
          <w:color w:val="000000" w:themeColor="text1"/>
          <w:szCs w:val="24"/>
          <w:lang w:eastAsia="ru-RU"/>
        </w:rPr>
      </w:pPr>
    </w:p>
    <w:p w:rsidR="00C730B5" w:rsidRPr="00AF4B0D" w:rsidRDefault="00C730B5" w:rsidP="00C730B5">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lastRenderedPageBreak/>
        <w:t>Программой на 2023 год установлен 1 показатель, характеризующий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0%.</w:t>
      </w:r>
    </w:p>
    <w:p w:rsidR="005613EB" w:rsidRPr="00AF4B0D" w:rsidRDefault="005613EB"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C730B5" w:rsidRPr="00AF4B0D" w:rsidTr="00746FD7">
        <w:trPr>
          <w:trHeight w:val="1530"/>
        </w:trPr>
        <w:tc>
          <w:tcPr>
            <w:tcW w:w="441" w:type="dxa"/>
            <w:hideMark/>
          </w:tcPr>
          <w:p w:rsidR="00C730B5" w:rsidRPr="00AF4B0D" w:rsidRDefault="00C730B5"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4487" w:type="dxa"/>
            <w:hideMark/>
          </w:tcPr>
          <w:p w:rsidR="00C730B5" w:rsidRPr="00AF4B0D" w:rsidRDefault="00C730B5"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C730B5" w:rsidRPr="00AF4B0D" w:rsidRDefault="00C730B5" w:rsidP="00746FD7">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C730B5" w:rsidRPr="00AF4B0D" w:rsidRDefault="00C730B5" w:rsidP="00746FD7">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0"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276"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126" w:type="dxa"/>
            <w:hideMark/>
          </w:tcPr>
          <w:p w:rsidR="00C730B5" w:rsidRPr="00AF4B0D" w:rsidRDefault="00C730B5" w:rsidP="00746FD7">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C730B5" w:rsidRPr="00AF4B0D" w:rsidTr="00746FD7">
        <w:tc>
          <w:tcPr>
            <w:tcW w:w="441" w:type="dxa"/>
            <w:hideMark/>
          </w:tcPr>
          <w:p w:rsidR="00C730B5" w:rsidRPr="00AF4B0D" w:rsidRDefault="00C730B5" w:rsidP="00C730B5">
            <w:pPr>
              <w:pStyle w:val="a6"/>
              <w:numPr>
                <w:ilvl w:val="0"/>
                <w:numId w:val="43"/>
              </w:numPr>
              <w:spacing w:after="96" w:line="255" w:lineRule="atLeast"/>
              <w:jc w:val="center"/>
              <w:rPr>
                <w:rFonts w:eastAsia="Times New Roman" w:cs="Times New Roman"/>
                <w:color w:val="2C2C2C"/>
                <w:sz w:val="20"/>
                <w:szCs w:val="20"/>
                <w:lang w:eastAsia="ru-RU"/>
              </w:rPr>
            </w:pPr>
          </w:p>
        </w:tc>
        <w:tc>
          <w:tcPr>
            <w:tcW w:w="4487" w:type="dxa"/>
            <w:hideMark/>
          </w:tcPr>
          <w:p w:rsidR="00C730B5" w:rsidRPr="00AF4B0D" w:rsidRDefault="00C730B5" w:rsidP="00746FD7">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20</w:t>
            </w:r>
          </w:p>
        </w:tc>
        <w:tc>
          <w:tcPr>
            <w:tcW w:w="1276"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c>
          <w:tcPr>
            <w:tcW w:w="2126" w:type="dxa"/>
            <w:hideMark/>
          </w:tcPr>
          <w:p w:rsidR="00C730B5" w:rsidRPr="00AF4B0D" w:rsidRDefault="00C730B5" w:rsidP="00746FD7">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024CE9" w:rsidRPr="00AF4B0D"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p>
    <w:p w:rsidR="00024CE9" w:rsidRPr="00AF4B0D" w:rsidRDefault="00024CE9" w:rsidP="00024CE9">
      <w:pPr>
        <w:spacing w:after="0" w:line="240" w:lineRule="auto"/>
        <w:ind w:firstLine="709"/>
        <w:jc w:val="both"/>
        <w:rPr>
          <w:rFonts w:cs="Times New Roman"/>
          <w:color w:val="000000" w:themeColor="text1"/>
          <w:szCs w:val="24"/>
        </w:rPr>
      </w:pPr>
      <w:r w:rsidRPr="00AF4B0D">
        <w:rPr>
          <w:rFonts w:ascii="Arial" w:eastAsia="Times New Roman" w:hAnsi="Arial" w:cs="Arial"/>
          <w:sz w:val="18"/>
          <w:szCs w:val="18"/>
          <w:lang w:eastAsia="ru-RU"/>
        </w:rPr>
        <w:t>     </w:t>
      </w: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проведенного мониторинга за 2022 год оценка эффективности реализации муниципальной программы  составила </w:t>
      </w:r>
      <w:r w:rsidR="00C730B5" w:rsidRPr="00AF4B0D">
        <w:rPr>
          <w:rFonts w:cs="Times New Roman"/>
          <w:szCs w:val="24"/>
        </w:rPr>
        <w:t xml:space="preserve">63,5 </w:t>
      </w:r>
      <w:r w:rsidRPr="00AF4B0D">
        <w:rPr>
          <w:rFonts w:cs="Times New Roman"/>
          <w:szCs w:val="24"/>
        </w:rPr>
        <w:t>%, степень эффективности характеризуется как «</w:t>
      </w:r>
      <w:r w:rsidR="00C730B5" w:rsidRPr="00AF4B0D">
        <w:rPr>
          <w:rFonts w:cs="Times New Roman"/>
          <w:szCs w:val="24"/>
        </w:rPr>
        <w:t>низкая</w:t>
      </w:r>
      <w:r w:rsidRPr="00AF4B0D">
        <w:rPr>
          <w:rFonts w:cs="Times New Roman"/>
          <w:szCs w:val="24"/>
        </w:rPr>
        <w:t>».</w:t>
      </w:r>
    </w:p>
    <w:p w:rsidR="00024CE9" w:rsidRPr="00AF4B0D" w:rsidRDefault="00024CE9" w:rsidP="00024CE9">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024CE9" w:rsidRPr="00AF4B0D" w:rsidRDefault="00024CE9" w:rsidP="00024CE9">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024CE9" w:rsidRPr="00AF4B0D" w:rsidRDefault="00024CE9" w:rsidP="00024CE9">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24CE9" w:rsidRPr="00AF4B0D" w:rsidRDefault="00024CE9" w:rsidP="00024CE9">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024CE9" w:rsidRPr="00AF4B0D"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AF4B0D"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AF4B0D" w:rsidRDefault="00DC540D" w:rsidP="00DC540D">
      <w:pPr>
        <w:spacing w:after="0" w:line="240" w:lineRule="auto"/>
        <w:ind w:firstLine="709"/>
        <w:jc w:val="both"/>
        <w:rPr>
          <w:b/>
          <w:i/>
          <w:color w:val="000000"/>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C540D" w:rsidRPr="00AF4B0D" w:rsidRDefault="00DC540D" w:rsidP="00024CE9">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024CE9" w:rsidRPr="00AF4B0D"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AF4B0D">
        <w:rPr>
          <w:rFonts w:ascii="Arial" w:eastAsia="Times New Roman" w:hAnsi="Arial" w:cs="Arial"/>
          <w:sz w:val="18"/>
          <w:szCs w:val="18"/>
          <w:lang w:eastAsia="ru-RU"/>
        </w:rPr>
        <w:t>   </w:t>
      </w:r>
    </w:p>
    <w:p w:rsidR="00377C76" w:rsidRPr="00AF4B0D" w:rsidRDefault="00377C76" w:rsidP="00377C76">
      <w:pPr>
        <w:spacing w:after="0" w:line="240" w:lineRule="auto"/>
        <w:jc w:val="center"/>
        <w:rPr>
          <w:rFonts w:eastAsia="Times New Roman" w:cs="Times New Roman"/>
          <w:b/>
          <w:bCs/>
          <w:szCs w:val="24"/>
          <w:lang w:eastAsia="ru-RU"/>
        </w:rPr>
      </w:pPr>
      <w:r w:rsidRPr="00AF4B0D">
        <w:rPr>
          <w:rFonts w:eastAsia="Times New Roman" w:cs="Times New Roman"/>
          <w:b/>
          <w:bCs/>
          <w:szCs w:val="24"/>
          <w:lang w:eastAsia="ru-RU"/>
        </w:rPr>
        <w:t xml:space="preserve">11.   Безопасные и качественные дороги муниципального образования </w:t>
      </w:r>
    </w:p>
    <w:p w:rsidR="00377C76" w:rsidRPr="00AF4B0D" w:rsidRDefault="00377C76" w:rsidP="00377C76">
      <w:pPr>
        <w:spacing w:after="0" w:line="240" w:lineRule="auto"/>
        <w:jc w:val="center"/>
        <w:rPr>
          <w:rFonts w:eastAsia="Times New Roman" w:cs="Times New Roman"/>
          <w:b/>
          <w:bCs/>
          <w:szCs w:val="24"/>
          <w:lang w:eastAsia="ru-RU"/>
        </w:rPr>
      </w:pPr>
      <w:r w:rsidRPr="00AF4B0D">
        <w:rPr>
          <w:rFonts w:eastAsia="Times New Roman" w:cs="Times New Roman"/>
          <w:b/>
          <w:bCs/>
          <w:szCs w:val="24"/>
          <w:lang w:eastAsia="ru-RU"/>
        </w:rPr>
        <w:t>«</w:t>
      </w:r>
      <w:proofErr w:type="spellStart"/>
      <w:r w:rsidRPr="00AF4B0D">
        <w:rPr>
          <w:rFonts w:eastAsia="Times New Roman" w:cs="Times New Roman"/>
          <w:b/>
          <w:bCs/>
          <w:szCs w:val="24"/>
          <w:lang w:eastAsia="ru-RU"/>
        </w:rPr>
        <w:t>Майнский</w:t>
      </w:r>
      <w:proofErr w:type="spellEnd"/>
      <w:r w:rsidRPr="00AF4B0D">
        <w:rPr>
          <w:rFonts w:eastAsia="Times New Roman" w:cs="Times New Roman"/>
          <w:b/>
          <w:bCs/>
          <w:szCs w:val="24"/>
          <w:lang w:eastAsia="ru-RU"/>
        </w:rPr>
        <w:t xml:space="preserve"> район» и МО «</w:t>
      </w:r>
      <w:proofErr w:type="spellStart"/>
      <w:r w:rsidRPr="00AF4B0D">
        <w:rPr>
          <w:rFonts w:eastAsia="Times New Roman" w:cs="Times New Roman"/>
          <w:b/>
          <w:bCs/>
          <w:szCs w:val="24"/>
          <w:lang w:eastAsia="ru-RU"/>
        </w:rPr>
        <w:t>Майнское</w:t>
      </w:r>
      <w:proofErr w:type="spellEnd"/>
      <w:r w:rsidRPr="00AF4B0D">
        <w:rPr>
          <w:rFonts w:eastAsia="Times New Roman" w:cs="Times New Roman"/>
          <w:b/>
          <w:bCs/>
          <w:szCs w:val="24"/>
          <w:lang w:eastAsia="ru-RU"/>
        </w:rPr>
        <w:t xml:space="preserve"> городское поселение» на 2020-2024 годы</w:t>
      </w:r>
    </w:p>
    <w:p w:rsidR="00377C76" w:rsidRPr="00AF4B0D" w:rsidRDefault="00377C76" w:rsidP="00377C76">
      <w:pPr>
        <w:spacing w:after="0" w:line="240" w:lineRule="auto"/>
        <w:jc w:val="center"/>
        <w:rPr>
          <w:rFonts w:eastAsia="Times New Roman" w:cs="Times New Roman"/>
          <w:b/>
          <w:bCs/>
          <w:szCs w:val="24"/>
          <w:lang w:eastAsia="ru-RU"/>
        </w:rPr>
      </w:pPr>
    </w:p>
    <w:p w:rsidR="00377C76" w:rsidRPr="00AF4B0D" w:rsidRDefault="00377C76" w:rsidP="00377C76">
      <w:pPr>
        <w:spacing w:after="0" w:line="240" w:lineRule="auto"/>
        <w:ind w:firstLine="709"/>
        <w:jc w:val="both"/>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p>
    <w:p w:rsidR="00377C76" w:rsidRPr="00AF4B0D" w:rsidRDefault="00377C76" w:rsidP="00377C76">
      <w:pPr>
        <w:pStyle w:val="a3"/>
        <w:spacing w:before="0" w:beforeAutospacing="0" w:after="0" w:afterAutospacing="0"/>
        <w:ind w:firstLine="709"/>
        <w:jc w:val="both"/>
        <w:rPr>
          <w:color w:val="000000"/>
        </w:rPr>
      </w:pPr>
      <w:r w:rsidRPr="00AF4B0D">
        <w:rPr>
          <w:color w:val="000000"/>
        </w:rPr>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r w:rsidR="00D01794" w:rsidRPr="00AF4B0D">
        <w:rPr>
          <w:color w:val="000000"/>
        </w:rPr>
        <w:t>.</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280628" w:rsidRPr="00AF4B0D">
        <w:rPr>
          <w:rFonts w:cs="Times New Roman"/>
          <w:b/>
          <w:szCs w:val="24"/>
        </w:rPr>
        <w:t>сти реализации программы  в 2023</w:t>
      </w:r>
      <w:r w:rsidRPr="00AF4B0D">
        <w:rPr>
          <w:rFonts w:cs="Times New Roman"/>
          <w:b/>
          <w:szCs w:val="24"/>
        </w:rPr>
        <w:t xml:space="preserve"> году</w:t>
      </w:r>
    </w:p>
    <w:p w:rsidR="00BE0F6A" w:rsidRPr="00AF4B0D" w:rsidRDefault="00BE0F6A" w:rsidP="00D01794">
      <w:pPr>
        <w:spacing w:after="0" w:line="240" w:lineRule="auto"/>
        <w:jc w:val="center"/>
        <w:rPr>
          <w:rFonts w:cs="Times New Roman"/>
          <w:b/>
          <w:szCs w:val="24"/>
        </w:rPr>
      </w:pPr>
    </w:p>
    <w:tbl>
      <w:tblPr>
        <w:tblW w:w="10069" w:type="dxa"/>
        <w:tblInd w:w="97" w:type="dxa"/>
        <w:tblLook w:val="04A0"/>
      </w:tblPr>
      <w:tblGrid>
        <w:gridCol w:w="3555"/>
        <w:gridCol w:w="1880"/>
        <w:gridCol w:w="960"/>
        <w:gridCol w:w="1554"/>
        <w:gridCol w:w="2120"/>
      </w:tblGrid>
      <w:tr w:rsidR="00BE0F6A" w:rsidRPr="00AF4B0D" w:rsidTr="00BE0F6A">
        <w:trPr>
          <w:trHeight w:val="548"/>
        </w:trPr>
        <w:tc>
          <w:tcPr>
            <w:tcW w:w="3555" w:type="dxa"/>
            <w:tcBorders>
              <w:top w:val="single" w:sz="8" w:space="0" w:color="auto"/>
              <w:left w:val="single" w:sz="8" w:space="0" w:color="auto"/>
              <w:bottom w:val="single" w:sz="8" w:space="0" w:color="auto"/>
              <w:right w:val="single" w:sz="8" w:space="0" w:color="auto"/>
            </w:tcBorders>
            <w:shd w:val="clear" w:color="000000" w:fill="EAF1DD"/>
            <w:hideMark/>
          </w:tcPr>
          <w:p w:rsidR="00BE0F6A" w:rsidRPr="00AF4B0D" w:rsidRDefault="00BE0F6A" w:rsidP="00BE0F6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lastRenderedPageBreak/>
              <w:t>Эффективность реализации МП, %</w:t>
            </w:r>
          </w:p>
        </w:tc>
        <w:tc>
          <w:tcPr>
            <w:tcW w:w="2840" w:type="dxa"/>
            <w:gridSpan w:val="2"/>
            <w:tcBorders>
              <w:top w:val="single" w:sz="8" w:space="0" w:color="auto"/>
              <w:left w:val="nil"/>
              <w:bottom w:val="single" w:sz="8" w:space="0" w:color="auto"/>
              <w:right w:val="single" w:sz="8" w:space="0" w:color="000000"/>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102,849</w:t>
            </w:r>
          </w:p>
        </w:tc>
        <w:tc>
          <w:tcPr>
            <w:tcW w:w="3674" w:type="dxa"/>
            <w:gridSpan w:val="2"/>
            <w:tcBorders>
              <w:top w:val="single" w:sz="8" w:space="0" w:color="auto"/>
              <w:left w:val="nil"/>
              <w:bottom w:val="single" w:sz="8" w:space="0" w:color="auto"/>
              <w:right w:val="single" w:sz="8" w:space="0" w:color="000000"/>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высокая</w:t>
            </w:r>
          </w:p>
        </w:tc>
      </w:tr>
      <w:tr w:rsidR="00BE0F6A" w:rsidRPr="00AF4B0D" w:rsidTr="00BE0F6A">
        <w:trPr>
          <w:trHeight w:val="408"/>
        </w:trPr>
        <w:tc>
          <w:tcPr>
            <w:tcW w:w="3555" w:type="dxa"/>
            <w:tcBorders>
              <w:top w:val="nil"/>
              <w:left w:val="single" w:sz="8" w:space="0" w:color="auto"/>
              <w:bottom w:val="single" w:sz="8" w:space="0" w:color="auto"/>
              <w:right w:val="single" w:sz="8" w:space="0" w:color="auto"/>
            </w:tcBorders>
            <w:shd w:val="clear" w:color="000000" w:fill="EAF1DD"/>
            <w:hideMark/>
          </w:tcPr>
          <w:p w:rsidR="00BE0F6A" w:rsidRPr="00AF4B0D" w:rsidRDefault="00BE0F6A" w:rsidP="00BE0F6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514" w:type="dxa"/>
            <w:gridSpan w:val="4"/>
            <w:tcBorders>
              <w:top w:val="single" w:sz="8" w:space="0" w:color="auto"/>
              <w:left w:val="nil"/>
              <w:bottom w:val="single" w:sz="8" w:space="0" w:color="auto"/>
              <w:right w:val="single" w:sz="8" w:space="0" w:color="000000"/>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107,50%</w:t>
            </w:r>
          </w:p>
        </w:tc>
      </w:tr>
      <w:tr w:rsidR="00BE0F6A" w:rsidRPr="00AF4B0D" w:rsidTr="00BE0F6A">
        <w:trPr>
          <w:trHeight w:val="500"/>
        </w:trPr>
        <w:tc>
          <w:tcPr>
            <w:tcW w:w="3555" w:type="dxa"/>
            <w:tcBorders>
              <w:top w:val="nil"/>
              <w:left w:val="single" w:sz="8" w:space="0" w:color="auto"/>
              <w:bottom w:val="single" w:sz="8" w:space="0" w:color="auto"/>
              <w:right w:val="single" w:sz="8" w:space="0" w:color="auto"/>
            </w:tcBorders>
            <w:shd w:val="clear" w:color="000000" w:fill="EAF1DD"/>
            <w:hideMark/>
          </w:tcPr>
          <w:p w:rsidR="00BE0F6A" w:rsidRPr="00AF4B0D" w:rsidRDefault="00BE0F6A" w:rsidP="00BE0F6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14" w:type="dxa"/>
            <w:gridSpan w:val="4"/>
            <w:tcBorders>
              <w:top w:val="single" w:sz="8" w:space="0" w:color="auto"/>
              <w:left w:val="nil"/>
              <w:bottom w:val="single" w:sz="8" w:space="0" w:color="auto"/>
              <w:right w:val="single" w:sz="8" w:space="0" w:color="000000"/>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103,33%</w:t>
            </w:r>
          </w:p>
        </w:tc>
      </w:tr>
      <w:tr w:rsidR="00BE0F6A" w:rsidRPr="00AF4B0D" w:rsidTr="00BE0F6A">
        <w:trPr>
          <w:trHeight w:val="535"/>
        </w:trPr>
        <w:tc>
          <w:tcPr>
            <w:tcW w:w="3555" w:type="dxa"/>
            <w:tcBorders>
              <w:top w:val="nil"/>
              <w:left w:val="single" w:sz="8" w:space="0" w:color="auto"/>
              <w:bottom w:val="nil"/>
              <w:right w:val="single" w:sz="8" w:space="0" w:color="auto"/>
            </w:tcBorders>
            <w:shd w:val="clear" w:color="000000" w:fill="EAF1DD"/>
            <w:hideMark/>
          </w:tcPr>
          <w:p w:rsidR="00BE0F6A" w:rsidRPr="00AF4B0D" w:rsidRDefault="00BE0F6A" w:rsidP="00BE0F6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880" w:type="dxa"/>
            <w:tcBorders>
              <w:top w:val="nil"/>
              <w:left w:val="nil"/>
              <w:bottom w:val="single" w:sz="8" w:space="0" w:color="auto"/>
              <w:right w:val="nil"/>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554" w:type="dxa"/>
            <w:tcBorders>
              <w:top w:val="nil"/>
              <w:left w:val="nil"/>
              <w:bottom w:val="single" w:sz="8" w:space="0" w:color="auto"/>
              <w:right w:val="nil"/>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120" w:type="dxa"/>
            <w:tcBorders>
              <w:top w:val="nil"/>
              <w:left w:val="nil"/>
              <w:bottom w:val="single" w:sz="8" w:space="0" w:color="auto"/>
              <w:right w:val="single" w:sz="8" w:space="0" w:color="auto"/>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BE0F6A" w:rsidRPr="00AF4B0D" w:rsidTr="00BE0F6A">
        <w:trPr>
          <w:trHeight w:val="300"/>
        </w:trPr>
        <w:tc>
          <w:tcPr>
            <w:tcW w:w="355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E0F6A" w:rsidRPr="00AF4B0D" w:rsidRDefault="00BE0F6A" w:rsidP="00BE0F6A">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880" w:type="dxa"/>
            <w:tcBorders>
              <w:top w:val="nil"/>
              <w:left w:val="nil"/>
              <w:bottom w:val="single" w:sz="8" w:space="0" w:color="auto"/>
              <w:right w:val="single" w:sz="8" w:space="0" w:color="auto"/>
            </w:tcBorders>
            <w:shd w:val="clear" w:color="000000" w:fill="EAF1DD"/>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514" w:type="dxa"/>
            <w:gridSpan w:val="2"/>
            <w:tcBorders>
              <w:top w:val="single" w:sz="8" w:space="0" w:color="auto"/>
              <w:left w:val="nil"/>
              <w:bottom w:val="single" w:sz="8" w:space="0" w:color="auto"/>
              <w:right w:val="single" w:sz="8" w:space="0" w:color="000000"/>
            </w:tcBorders>
            <w:shd w:val="clear" w:color="000000" w:fill="EAF1DD"/>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120" w:type="dxa"/>
            <w:tcBorders>
              <w:top w:val="nil"/>
              <w:left w:val="nil"/>
              <w:bottom w:val="single" w:sz="8" w:space="0" w:color="auto"/>
              <w:right w:val="single" w:sz="8" w:space="0" w:color="auto"/>
            </w:tcBorders>
            <w:shd w:val="clear" w:color="000000" w:fill="FFFF99"/>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BE0F6A" w:rsidRPr="00AF4B0D" w:rsidTr="00BE0F6A">
        <w:trPr>
          <w:trHeight w:val="372"/>
        </w:trPr>
        <w:tc>
          <w:tcPr>
            <w:tcW w:w="3555" w:type="dxa"/>
            <w:vMerge/>
            <w:tcBorders>
              <w:top w:val="single" w:sz="8" w:space="0" w:color="auto"/>
              <w:left w:val="single" w:sz="8" w:space="0" w:color="auto"/>
              <w:bottom w:val="single" w:sz="8" w:space="0" w:color="000000"/>
              <w:right w:val="single" w:sz="8" w:space="0" w:color="auto"/>
            </w:tcBorders>
            <w:vAlign w:val="center"/>
            <w:hideMark/>
          </w:tcPr>
          <w:p w:rsidR="00BE0F6A" w:rsidRPr="00AF4B0D" w:rsidRDefault="00BE0F6A" w:rsidP="00BE0F6A">
            <w:pPr>
              <w:spacing w:after="0" w:line="240" w:lineRule="auto"/>
              <w:rPr>
                <w:rFonts w:eastAsia="Times New Roman" w:cs="Times New Roman"/>
                <w:color w:val="000000"/>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141310,7333</w:t>
            </w:r>
          </w:p>
        </w:tc>
        <w:tc>
          <w:tcPr>
            <w:tcW w:w="251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141123,6069</w:t>
            </w:r>
          </w:p>
        </w:tc>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E0F6A" w:rsidRPr="00AF4B0D" w:rsidRDefault="00BE0F6A" w:rsidP="00BE0F6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99,87%</w:t>
            </w:r>
          </w:p>
        </w:tc>
      </w:tr>
    </w:tbl>
    <w:p w:rsidR="00D01794" w:rsidRPr="00AF4B0D" w:rsidRDefault="00D01794" w:rsidP="00377C76">
      <w:pPr>
        <w:pStyle w:val="a3"/>
        <w:spacing w:before="0" w:beforeAutospacing="0" w:after="0" w:afterAutospacing="0"/>
        <w:ind w:firstLine="709"/>
        <w:jc w:val="both"/>
        <w:rPr>
          <w:color w:val="000000"/>
        </w:rPr>
      </w:pPr>
    </w:p>
    <w:p w:rsidR="00377C76" w:rsidRPr="00AF4B0D" w:rsidRDefault="00377C76" w:rsidP="00377C76">
      <w:pPr>
        <w:pStyle w:val="a3"/>
        <w:spacing w:before="0" w:beforeAutospacing="0" w:after="0" w:afterAutospacing="0"/>
        <w:ind w:firstLine="709"/>
        <w:jc w:val="both"/>
        <w:rPr>
          <w:color w:val="000000"/>
        </w:rPr>
      </w:pPr>
    </w:p>
    <w:p w:rsidR="00377C76" w:rsidRPr="00AF4B0D" w:rsidRDefault="00377C76" w:rsidP="00377C76">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На реализацию мероприятий программы в </w:t>
      </w:r>
      <w:r w:rsidR="00BE0F6A" w:rsidRPr="00AF4B0D">
        <w:rPr>
          <w:rFonts w:eastAsia="Times New Roman" w:cs="Times New Roman"/>
          <w:szCs w:val="24"/>
          <w:lang w:eastAsia="ru-RU"/>
        </w:rPr>
        <w:t>бюджете района 2023</w:t>
      </w:r>
      <w:r w:rsidRPr="00AF4B0D">
        <w:rPr>
          <w:rFonts w:eastAsia="Times New Roman" w:cs="Times New Roman"/>
          <w:szCs w:val="24"/>
          <w:lang w:eastAsia="ru-RU"/>
        </w:rPr>
        <w:t xml:space="preserve"> году запланировано выделение денежных средств </w:t>
      </w:r>
      <w:r w:rsidR="00BE0F6A" w:rsidRPr="00AF4B0D">
        <w:rPr>
          <w:rFonts w:eastAsia="Times New Roman" w:cs="Times New Roman"/>
          <w:color w:val="000000"/>
          <w:szCs w:val="24"/>
          <w:lang w:eastAsia="ru-RU"/>
        </w:rPr>
        <w:t>141310,7333</w:t>
      </w:r>
      <w:r w:rsidR="00C60C0A" w:rsidRPr="00AF4B0D">
        <w:rPr>
          <w:rFonts w:eastAsia="Times New Roman" w:cs="Times New Roman"/>
          <w:color w:val="000000"/>
          <w:sz w:val="20"/>
          <w:szCs w:val="20"/>
          <w:lang w:eastAsia="ru-RU"/>
        </w:rPr>
        <w:t xml:space="preserve"> </w:t>
      </w:r>
      <w:r w:rsidR="00BE0F6A" w:rsidRPr="00AF4B0D">
        <w:rPr>
          <w:rFonts w:eastAsia="Times New Roman" w:cs="Times New Roman"/>
          <w:szCs w:val="24"/>
          <w:lang w:eastAsia="ru-RU"/>
        </w:rPr>
        <w:t>тыс. руб. В 2023</w:t>
      </w:r>
      <w:r w:rsidRPr="00AF4B0D">
        <w:rPr>
          <w:rFonts w:eastAsia="Times New Roman" w:cs="Times New Roman"/>
          <w:szCs w:val="24"/>
          <w:lang w:eastAsia="ru-RU"/>
        </w:rPr>
        <w:t xml:space="preserve">  году денежные средства были выделены в сумме </w:t>
      </w:r>
      <w:r w:rsidR="00BE0F6A" w:rsidRPr="00AF4B0D">
        <w:rPr>
          <w:rFonts w:eastAsia="Times New Roman" w:cs="Times New Roman"/>
          <w:color w:val="000000"/>
          <w:szCs w:val="24"/>
          <w:lang w:eastAsia="ru-RU"/>
        </w:rPr>
        <w:t>141123,6069</w:t>
      </w:r>
      <w:r w:rsidR="00C936A6" w:rsidRPr="00AF4B0D">
        <w:rPr>
          <w:rFonts w:eastAsia="Times New Roman" w:cs="Times New Roman"/>
          <w:color w:val="000000"/>
          <w:szCs w:val="24"/>
          <w:lang w:eastAsia="ru-RU"/>
        </w:rPr>
        <w:t xml:space="preserve"> </w:t>
      </w:r>
      <w:r w:rsidR="00BE0F6A" w:rsidRPr="00AF4B0D">
        <w:rPr>
          <w:rFonts w:eastAsia="Times New Roman" w:cs="Times New Roman"/>
          <w:szCs w:val="24"/>
          <w:lang w:eastAsia="ru-RU"/>
        </w:rPr>
        <w:t>тыс.руб. (99,87%) .</w:t>
      </w:r>
    </w:p>
    <w:p w:rsidR="00BE0F6A" w:rsidRPr="00AF4B0D" w:rsidRDefault="00C60C0A" w:rsidP="00377C76">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Средства направлены</w:t>
      </w:r>
      <w:r w:rsidR="00C71905" w:rsidRPr="00AF4B0D">
        <w:rPr>
          <w:rFonts w:eastAsia="Times New Roman" w:cs="Times New Roman"/>
          <w:szCs w:val="24"/>
          <w:lang w:eastAsia="ru-RU"/>
        </w:rPr>
        <w:t xml:space="preserve"> из бюджета МО </w:t>
      </w:r>
      <w:proofErr w:type="spellStart"/>
      <w:r w:rsidR="00C71905" w:rsidRPr="00AF4B0D">
        <w:rPr>
          <w:rFonts w:eastAsia="Times New Roman" w:cs="Times New Roman"/>
          <w:szCs w:val="24"/>
          <w:lang w:eastAsia="ru-RU"/>
        </w:rPr>
        <w:t>Майнский</w:t>
      </w:r>
      <w:proofErr w:type="spellEnd"/>
      <w:r w:rsidR="00C71905" w:rsidRPr="00AF4B0D">
        <w:rPr>
          <w:rFonts w:eastAsia="Times New Roman" w:cs="Times New Roman"/>
          <w:szCs w:val="24"/>
          <w:lang w:eastAsia="ru-RU"/>
        </w:rPr>
        <w:t xml:space="preserve"> район- 83988,29955 тыс.рублей</w:t>
      </w:r>
      <w:r w:rsidRPr="00AF4B0D">
        <w:rPr>
          <w:rFonts w:eastAsia="Times New Roman" w:cs="Times New Roman"/>
          <w:szCs w:val="24"/>
          <w:lang w:eastAsia="ru-RU"/>
        </w:rPr>
        <w:t>:</w:t>
      </w:r>
    </w:p>
    <w:p w:rsidR="00C60C0A" w:rsidRPr="00AF4B0D" w:rsidRDefault="00C60C0A" w:rsidP="00377C76">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-строительство, реконструкция, капитальный ремонт автомобильных дорог  местного значения - </w:t>
      </w:r>
      <w:r w:rsidR="00EA220A" w:rsidRPr="00AF4B0D">
        <w:rPr>
          <w:rFonts w:eastAsia="Times New Roman" w:cs="Times New Roman"/>
          <w:szCs w:val="24"/>
          <w:lang w:eastAsia="ru-RU"/>
        </w:rPr>
        <w:t>79620,68581</w:t>
      </w:r>
      <w:r w:rsidR="00C936A6" w:rsidRPr="00AF4B0D">
        <w:rPr>
          <w:rFonts w:eastAsia="Times New Roman" w:cs="Times New Roman"/>
          <w:szCs w:val="24"/>
          <w:lang w:eastAsia="ru-RU"/>
        </w:rPr>
        <w:t xml:space="preserve"> тыс.руб.</w:t>
      </w:r>
    </w:p>
    <w:p w:rsidR="00EA220A" w:rsidRPr="00AF4B0D" w:rsidRDefault="00EA220A" w:rsidP="00377C76">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-содержание автомобильных дорог - 4367,61374 тыс.рублей</w:t>
      </w:r>
    </w:p>
    <w:p w:rsidR="00C71905" w:rsidRPr="00AF4B0D" w:rsidRDefault="00C71905" w:rsidP="00C71905">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Средства направлены из бюджета МО </w:t>
      </w:r>
      <w:proofErr w:type="spellStart"/>
      <w:r w:rsidRPr="00AF4B0D">
        <w:rPr>
          <w:rFonts w:eastAsia="Times New Roman" w:cs="Times New Roman"/>
          <w:szCs w:val="24"/>
          <w:lang w:eastAsia="ru-RU"/>
        </w:rPr>
        <w:t>Майнское</w:t>
      </w:r>
      <w:proofErr w:type="spellEnd"/>
      <w:r w:rsidRPr="00AF4B0D">
        <w:rPr>
          <w:rFonts w:eastAsia="Times New Roman" w:cs="Times New Roman"/>
          <w:szCs w:val="24"/>
          <w:lang w:eastAsia="ru-RU"/>
        </w:rPr>
        <w:t xml:space="preserve"> городское поселение- 57135,30735 тыс.рублей:</w:t>
      </w:r>
    </w:p>
    <w:p w:rsidR="00377C76" w:rsidRPr="00AF4B0D" w:rsidRDefault="00C71905" w:rsidP="00377C76">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 xml:space="preserve">Программой на 2023 </w:t>
      </w:r>
      <w:r w:rsidR="00377C76" w:rsidRPr="00AF4B0D">
        <w:rPr>
          <w:rFonts w:eastAsia="Times New Roman" w:cs="Times New Roman"/>
          <w:color w:val="000000" w:themeColor="text1"/>
          <w:szCs w:val="24"/>
          <w:lang w:eastAsia="ru-RU"/>
        </w:rPr>
        <w:t xml:space="preserve">год установлены и достигнуты значения </w:t>
      </w:r>
      <w:r w:rsidR="007718AF" w:rsidRPr="00AF4B0D">
        <w:rPr>
          <w:rFonts w:eastAsia="Times New Roman" w:cs="Times New Roman"/>
          <w:color w:val="000000" w:themeColor="text1"/>
          <w:szCs w:val="24"/>
          <w:lang w:eastAsia="ru-RU"/>
        </w:rPr>
        <w:t>4 из 4</w:t>
      </w:r>
      <w:r w:rsidR="00377C76" w:rsidRPr="00AF4B0D">
        <w:rPr>
          <w:rFonts w:eastAsia="Times New Roman" w:cs="Times New Roman"/>
          <w:color w:val="000000" w:themeColor="text1"/>
          <w:szCs w:val="24"/>
          <w:lang w:eastAsia="ru-RU"/>
        </w:rPr>
        <w:t xml:space="preserve"> целевых индикаторов.</w:t>
      </w:r>
      <w:r w:rsidR="00377C76" w:rsidRPr="00AF4B0D">
        <w:rPr>
          <w:rFonts w:ascii="PT Astra Serif" w:eastAsia="Times New Roman" w:hAnsi="PT Astra Serif" w:cs="Calibri"/>
          <w:color w:val="000000" w:themeColor="text1"/>
          <w:sz w:val="28"/>
          <w:szCs w:val="28"/>
          <w:lang w:eastAsia="ru-RU"/>
        </w:rPr>
        <w:t xml:space="preserve"> </w:t>
      </w:r>
      <w:r w:rsidR="00377C76"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718AF" w:rsidRPr="00AF4B0D">
        <w:rPr>
          <w:rFonts w:eastAsia="Times New Roman" w:cs="Times New Roman"/>
          <w:color w:val="000000" w:themeColor="text1"/>
          <w:szCs w:val="24"/>
          <w:lang w:eastAsia="ru-RU"/>
        </w:rPr>
        <w:t>107,5</w:t>
      </w:r>
      <w:r w:rsidR="00377C76" w:rsidRPr="00AF4B0D">
        <w:rPr>
          <w:rFonts w:eastAsia="Times New Roman" w:cs="Times New Roman"/>
          <w:color w:val="000000" w:themeColor="text1"/>
          <w:szCs w:val="24"/>
          <w:lang w:eastAsia="ru-RU"/>
        </w:rPr>
        <w:t>%.</w:t>
      </w:r>
    </w:p>
    <w:p w:rsidR="00377C76" w:rsidRPr="00AF4B0D" w:rsidRDefault="00377C76" w:rsidP="00377C76">
      <w:pPr>
        <w:pStyle w:val="a3"/>
        <w:spacing w:before="0" w:beforeAutospacing="0" w:after="0" w:afterAutospacing="0"/>
        <w:ind w:firstLine="709"/>
        <w:jc w:val="both"/>
      </w:pPr>
    </w:p>
    <w:tbl>
      <w:tblPr>
        <w:tblStyle w:val="ad"/>
        <w:tblW w:w="10173" w:type="dxa"/>
        <w:tblLayout w:type="fixed"/>
        <w:tblLook w:val="04A0"/>
      </w:tblPr>
      <w:tblGrid>
        <w:gridCol w:w="534"/>
        <w:gridCol w:w="3543"/>
        <w:gridCol w:w="709"/>
        <w:gridCol w:w="1134"/>
        <w:gridCol w:w="1417"/>
        <w:gridCol w:w="2836"/>
      </w:tblGrid>
      <w:tr w:rsidR="00377C76" w:rsidRPr="00AF4B0D" w:rsidTr="00D01794">
        <w:trPr>
          <w:trHeight w:val="1477"/>
        </w:trPr>
        <w:tc>
          <w:tcPr>
            <w:tcW w:w="534" w:type="dxa"/>
            <w:hideMark/>
          </w:tcPr>
          <w:p w:rsidR="00377C76" w:rsidRPr="00AF4B0D" w:rsidRDefault="00377C76"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3543" w:type="dxa"/>
            <w:hideMark/>
          </w:tcPr>
          <w:p w:rsidR="00377C76" w:rsidRPr="00AF4B0D" w:rsidRDefault="00377C76"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377C76" w:rsidRPr="00AF4B0D" w:rsidRDefault="00377C76"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377C76" w:rsidRPr="00AF4B0D" w:rsidRDefault="00377C76"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709"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836" w:type="dxa"/>
            <w:hideMark/>
          </w:tcPr>
          <w:p w:rsidR="00377C76" w:rsidRPr="00AF4B0D" w:rsidRDefault="00377C76"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AF4B0D" w:rsidRDefault="00C7190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1</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2836"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 xml:space="preserve">Не превысил </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Calibri" w:cs="Times New Roman"/>
                <w:sz w:val="20"/>
                <w:szCs w:val="28"/>
              </w:rPr>
              <w:t>Число ДТП  с участием детей</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AF4B0D" w:rsidRDefault="00C7190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2836"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Не превысил</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Чел.</w:t>
            </w:r>
          </w:p>
        </w:tc>
        <w:tc>
          <w:tcPr>
            <w:tcW w:w="1134"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r w:rsidR="00C71905" w:rsidRPr="00AF4B0D">
              <w:rPr>
                <w:rFonts w:eastAsia="Times New Roman" w:cs="Times New Roman"/>
                <w:sz w:val="20"/>
                <w:szCs w:val="20"/>
                <w:lang w:eastAsia="ru-RU"/>
              </w:rPr>
              <w:t>4</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0/0</w:t>
            </w:r>
          </w:p>
        </w:tc>
        <w:tc>
          <w:tcPr>
            <w:tcW w:w="2836"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ДТП со смертельным исходом  на дорогах местного значения не зарегистрировано</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AF4B0D" w:rsidRDefault="00377C76" w:rsidP="0030627F">
            <w:pPr>
              <w:snapToGrid w:val="0"/>
              <w:rPr>
                <w:rFonts w:eastAsia="Times New Roman" w:cs="Times New Roman"/>
                <w:sz w:val="20"/>
                <w:szCs w:val="20"/>
                <w:lang w:eastAsia="ru-RU"/>
              </w:rPr>
            </w:pPr>
            <w:r w:rsidRPr="00AF4B0D">
              <w:rPr>
                <w:rFonts w:eastAsia="Times New Roman" w:cs="Times New Roman"/>
                <w:sz w:val="20"/>
                <w:szCs w:val="20"/>
                <w:lang w:eastAsia="ru-RU"/>
              </w:rPr>
              <w:t>Число ДТП</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AF4B0D" w:rsidRDefault="00C7190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19</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2836"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
        </w:tc>
      </w:tr>
    </w:tbl>
    <w:p w:rsidR="00377C76" w:rsidRPr="00AF4B0D" w:rsidRDefault="00377C76" w:rsidP="00377C76">
      <w:pPr>
        <w:pStyle w:val="a3"/>
        <w:shd w:val="clear" w:color="auto" w:fill="FFFFFF"/>
        <w:spacing w:before="0" w:beforeAutospacing="0" w:after="0" w:afterAutospacing="0" w:line="312" w:lineRule="atLeast"/>
        <w:ind w:firstLine="709"/>
        <w:jc w:val="both"/>
        <w:rPr>
          <w:b/>
          <w:i/>
          <w:spacing w:val="-1"/>
        </w:rPr>
      </w:pPr>
    </w:p>
    <w:p w:rsidR="007C774E" w:rsidRPr="00AF4B0D" w:rsidRDefault="007C774E" w:rsidP="007C774E">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774455" w:rsidRPr="00AF4B0D">
        <w:rPr>
          <w:rFonts w:ascii="PT Astra Serif" w:eastAsia="Times New Roman" w:hAnsi="PT Astra Serif" w:cs="Calibri"/>
          <w:color w:val="000000" w:themeColor="text1"/>
          <w:szCs w:val="24"/>
          <w:lang w:eastAsia="ru-RU"/>
        </w:rPr>
        <w:t>Программой на 2023</w:t>
      </w:r>
      <w:r w:rsidRPr="00AF4B0D">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103,3%.</w:t>
      </w:r>
    </w:p>
    <w:p w:rsidR="007718AF" w:rsidRPr="00AF4B0D" w:rsidRDefault="007718AF" w:rsidP="00377C76">
      <w:pPr>
        <w:pStyle w:val="a3"/>
        <w:shd w:val="clear" w:color="auto" w:fill="FFFFFF"/>
        <w:spacing w:before="0" w:beforeAutospacing="0" w:after="0" w:afterAutospacing="0" w:line="312" w:lineRule="atLeast"/>
        <w:ind w:firstLine="709"/>
        <w:jc w:val="both"/>
        <w:rPr>
          <w:b/>
          <w:i/>
          <w:spacing w:val="-1"/>
        </w:rPr>
      </w:pPr>
    </w:p>
    <w:tbl>
      <w:tblPr>
        <w:tblStyle w:val="ad"/>
        <w:tblW w:w="10173" w:type="dxa"/>
        <w:tblLayout w:type="fixed"/>
        <w:tblLook w:val="04A0"/>
      </w:tblPr>
      <w:tblGrid>
        <w:gridCol w:w="534"/>
        <w:gridCol w:w="4961"/>
        <w:gridCol w:w="709"/>
        <w:gridCol w:w="1134"/>
        <w:gridCol w:w="1417"/>
        <w:gridCol w:w="1418"/>
      </w:tblGrid>
      <w:tr w:rsidR="00377C76" w:rsidRPr="00AF4B0D" w:rsidTr="00D01794">
        <w:trPr>
          <w:trHeight w:val="1477"/>
        </w:trPr>
        <w:tc>
          <w:tcPr>
            <w:tcW w:w="534" w:type="dxa"/>
            <w:hideMark/>
          </w:tcPr>
          <w:p w:rsidR="00377C76" w:rsidRPr="00AF4B0D" w:rsidRDefault="00377C76"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4961" w:type="dxa"/>
            <w:hideMark/>
          </w:tcPr>
          <w:p w:rsidR="00377C76" w:rsidRPr="00AF4B0D" w:rsidRDefault="00377C76"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377C76" w:rsidRPr="00AF4B0D" w:rsidRDefault="00377C76"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377C76" w:rsidRPr="00AF4B0D" w:rsidRDefault="00377C76"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709"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1418" w:type="dxa"/>
            <w:hideMark/>
          </w:tcPr>
          <w:p w:rsidR="00377C76" w:rsidRPr="00AF4B0D" w:rsidRDefault="00377C76"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377C76" w:rsidRPr="00AF4B0D" w:rsidRDefault="00377C76"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Calibri" w:cs="Times New Roman"/>
                <w:sz w:val="20"/>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w:t>
            </w:r>
          </w:p>
        </w:tc>
        <w:tc>
          <w:tcPr>
            <w:tcW w:w="1134" w:type="dxa"/>
            <w:shd w:val="clear" w:color="auto" w:fill="FFFFFF" w:themeFill="background1"/>
            <w:hideMark/>
          </w:tcPr>
          <w:p w:rsidR="00377C76" w:rsidRPr="00AF4B0D" w:rsidRDefault="0077445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83</w:t>
            </w:r>
          </w:p>
          <w:p w:rsidR="00377C76" w:rsidRPr="00AF4B0D" w:rsidRDefault="00377C76" w:rsidP="0030627F">
            <w:pPr>
              <w:spacing w:after="96" w:line="255" w:lineRule="atLeast"/>
              <w:jc w:val="center"/>
              <w:rPr>
                <w:rFonts w:eastAsia="Times New Roman" w:cs="Times New Roman"/>
                <w:sz w:val="20"/>
                <w:szCs w:val="20"/>
                <w:lang w:eastAsia="ru-RU"/>
              </w:rPr>
            </w:pPr>
          </w:p>
          <w:p w:rsidR="00377C76" w:rsidRPr="00AF4B0D" w:rsidRDefault="00377C76" w:rsidP="0030627F">
            <w:pPr>
              <w:spacing w:after="96" w:line="255" w:lineRule="atLeast"/>
              <w:jc w:val="center"/>
              <w:rPr>
                <w:rFonts w:eastAsia="Times New Roman" w:cs="Times New Roman"/>
                <w:sz w:val="20"/>
                <w:szCs w:val="20"/>
                <w:lang w:eastAsia="ru-RU"/>
              </w:rPr>
            </w:pPr>
          </w:p>
          <w:p w:rsidR="00377C76" w:rsidRPr="00AF4B0D" w:rsidRDefault="00377C76" w:rsidP="0030627F">
            <w:pPr>
              <w:spacing w:after="96" w:line="255" w:lineRule="atLeast"/>
              <w:jc w:val="center"/>
              <w:rPr>
                <w:rFonts w:eastAsia="Times New Roman" w:cs="Times New Roman"/>
                <w:sz w:val="20"/>
                <w:szCs w:val="20"/>
                <w:lang w:eastAsia="ru-RU"/>
              </w:rPr>
            </w:pPr>
          </w:p>
        </w:tc>
        <w:tc>
          <w:tcPr>
            <w:tcW w:w="1417" w:type="dxa"/>
            <w:shd w:val="clear" w:color="auto" w:fill="FFFFFF" w:themeFill="background1"/>
            <w:hideMark/>
          </w:tcPr>
          <w:p w:rsidR="00377C76" w:rsidRPr="00AF4B0D" w:rsidRDefault="0077445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83</w:t>
            </w:r>
          </w:p>
        </w:tc>
        <w:tc>
          <w:tcPr>
            <w:tcW w:w="1418"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100</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Calibri" w:cs="Times New Roman"/>
                <w:sz w:val="20"/>
                <w:szCs w:val="28"/>
              </w:rPr>
              <w:t>Снижение уровня смертности  при ДТП</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AF4B0D" w:rsidRDefault="00273FE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2</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1418" w:type="dxa"/>
            <w:shd w:val="clear" w:color="auto" w:fill="FFFFFF" w:themeFill="background1"/>
            <w:hideMark/>
          </w:tcPr>
          <w:p w:rsidR="00377C76" w:rsidRPr="00AF4B0D" w:rsidRDefault="00273FE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110</w:t>
            </w:r>
            <w:r w:rsidR="00377C76" w:rsidRPr="00AF4B0D">
              <w:rPr>
                <w:rFonts w:eastAsia="Times New Roman" w:cs="Times New Roman"/>
                <w:sz w:val="20"/>
                <w:szCs w:val="20"/>
                <w:lang w:eastAsia="ru-RU"/>
              </w:rPr>
              <w:t xml:space="preserve"> </w:t>
            </w:r>
          </w:p>
        </w:tc>
      </w:tr>
      <w:tr w:rsidR="00377C76" w:rsidRPr="00AF4B0D" w:rsidTr="00D01794">
        <w:tc>
          <w:tcPr>
            <w:tcW w:w="534" w:type="dxa"/>
            <w:shd w:val="clear" w:color="auto" w:fill="FFFFFF" w:themeFill="background1"/>
            <w:hideMark/>
          </w:tcPr>
          <w:p w:rsidR="00377C76" w:rsidRPr="00AF4B0D"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AF4B0D" w:rsidRDefault="00377C76" w:rsidP="0030627F">
            <w:pPr>
              <w:snapToGrid w:val="0"/>
              <w:rPr>
                <w:rFonts w:eastAsia="Calibri" w:cs="Times New Roman"/>
                <w:sz w:val="20"/>
                <w:szCs w:val="28"/>
              </w:rPr>
            </w:pPr>
            <w:r w:rsidRPr="00AF4B0D">
              <w:rPr>
                <w:rFonts w:eastAsia="Calibri" w:cs="Times New Roman"/>
                <w:sz w:val="20"/>
                <w:szCs w:val="28"/>
              </w:rPr>
              <w:t>Сокращение случаев смерти в результате ДТП с участием детей</w:t>
            </w:r>
          </w:p>
        </w:tc>
        <w:tc>
          <w:tcPr>
            <w:tcW w:w="709"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proofErr w:type="spellStart"/>
            <w:r w:rsidRPr="00AF4B0D">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1417" w:type="dxa"/>
            <w:shd w:val="clear" w:color="auto" w:fill="FFFFFF" w:themeFill="background1"/>
            <w:hideMark/>
          </w:tcPr>
          <w:p w:rsidR="00377C76" w:rsidRPr="00AF4B0D" w:rsidRDefault="00377C76"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0</w:t>
            </w:r>
          </w:p>
        </w:tc>
        <w:tc>
          <w:tcPr>
            <w:tcW w:w="1418" w:type="dxa"/>
            <w:shd w:val="clear" w:color="auto" w:fill="FFFFFF" w:themeFill="background1"/>
            <w:hideMark/>
          </w:tcPr>
          <w:p w:rsidR="00377C76" w:rsidRPr="00AF4B0D" w:rsidRDefault="00273FE5" w:rsidP="0030627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100</w:t>
            </w:r>
          </w:p>
        </w:tc>
      </w:tr>
    </w:tbl>
    <w:p w:rsidR="00377C76" w:rsidRPr="00AF4B0D" w:rsidRDefault="00377C76" w:rsidP="00377C76">
      <w:pPr>
        <w:pStyle w:val="a3"/>
        <w:shd w:val="clear" w:color="auto" w:fill="FFFFFF"/>
        <w:spacing w:before="0" w:beforeAutospacing="0" w:after="0" w:afterAutospacing="0" w:line="312" w:lineRule="atLeast"/>
        <w:ind w:firstLine="709"/>
        <w:jc w:val="both"/>
        <w:rPr>
          <w:b/>
          <w:i/>
          <w:spacing w:val="-1"/>
        </w:rPr>
      </w:pPr>
    </w:p>
    <w:p w:rsidR="00DC540D" w:rsidRPr="00AF4B0D" w:rsidRDefault="00DC540D" w:rsidP="00DC540D">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273FE5"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273FE5" w:rsidRPr="00AF4B0D">
        <w:rPr>
          <w:rFonts w:cs="Times New Roman"/>
          <w:szCs w:val="24"/>
        </w:rPr>
        <w:t>102,8</w:t>
      </w:r>
      <w:r w:rsidRPr="00AF4B0D">
        <w:rPr>
          <w:rFonts w:cs="Times New Roman"/>
          <w:szCs w:val="24"/>
        </w:rPr>
        <w:t>%, степень эффективности характеризуется как «высокая».</w:t>
      </w:r>
    </w:p>
    <w:p w:rsidR="00DC540D" w:rsidRPr="00AF4B0D" w:rsidRDefault="00DC540D" w:rsidP="00DC540D">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DC540D" w:rsidRPr="00AF4B0D" w:rsidRDefault="00DC540D" w:rsidP="00DC540D">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DC540D" w:rsidRPr="00AF4B0D" w:rsidRDefault="00DC540D" w:rsidP="00DC540D">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C540D" w:rsidRPr="00AF4B0D" w:rsidRDefault="00DC540D" w:rsidP="00DC540D">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DC540D" w:rsidRPr="00AF4B0D"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395857" w:rsidRPr="00AF4B0D"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D4CCE" w:rsidRPr="00AF4B0D" w:rsidRDefault="00DC540D" w:rsidP="00CD4CCE">
      <w:pPr>
        <w:spacing w:after="0" w:line="240" w:lineRule="auto"/>
        <w:ind w:firstLine="709"/>
        <w:jc w:val="both"/>
        <w:rPr>
          <w:b/>
          <w:i/>
          <w:color w:val="000000"/>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9065F" w:rsidRPr="00AF4B0D" w:rsidRDefault="0079065F" w:rsidP="0079065F">
      <w:pPr>
        <w:spacing w:before="100" w:beforeAutospacing="1" w:after="100" w:afterAutospacing="1" w:line="240" w:lineRule="auto"/>
        <w:ind w:firstLine="709"/>
        <w:jc w:val="center"/>
        <w:rPr>
          <w:rFonts w:eastAsia="Times New Roman" w:cs="Times New Roman"/>
          <w:b/>
          <w:bCs/>
          <w:szCs w:val="24"/>
          <w:lang w:eastAsia="ru-RU"/>
        </w:rPr>
      </w:pPr>
      <w:r w:rsidRPr="00AF4B0D">
        <w:rPr>
          <w:rFonts w:eastAsia="Times New Roman" w:cs="Times New Roman"/>
          <w:b/>
          <w:bCs/>
          <w:szCs w:val="24"/>
          <w:lang w:eastAsia="ru-RU"/>
        </w:rPr>
        <w:t>12.     Комплексное развитие систем коммунальной инфраструктуры муниципального образования «</w:t>
      </w:r>
      <w:proofErr w:type="spellStart"/>
      <w:r w:rsidRPr="00AF4B0D">
        <w:rPr>
          <w:rFonts w:eastAsia="Times New Roman" w:cs="Times New Roman"/>
          <w:b/>
          <w:bCs/>
          <w:szCs w:val="24"/>
          <w:lang w:eastAsia="ru-RU"/>
        </w:rPr>
        <w:t>Майнское</w:t>
      </w:r>
      <w:proofErr w:type="spellEnd"/>
      <w:r w:rsidRPr="00AF4B0D">
        <w:rPr>
          <w:rFonts w:eastAsia="Times New Roman" w:cs="Times New Roman"/>
          <w:b/>
          <w:bCs/>
          <w:szCs w:val="24"/>
          <w:lang w:eastAsia="ru-RU"/>
        </w:rPr>
        <w:t xml:space="preserve"> городское поселение на 2015-2025гг».</w:t>
      </w:r>
    </w:p>
    <w:p w:rsidR="0079065F" w:rsidRPr="00AF4B0D" w:rsidRDefault="0079065F" w:rsidP="0079065F">
      <w:pPr>
        <w:spacing w:after="0" w:line="240" w:lineRule="auto"/>
        <w:ind w:firstLine="709"/>
        <w:jc w:val="both"/>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p>
    <w:p w:rsidR="0079065F" w:rsidRPr="00AF4B0D" w:rsidRDefault="0079065F" w:rsidP="0079065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D01794" w:rsidRPr="00AF4B0D" w:rsidRDefault="00D01794" w:rsidP="0079065F">
      <w:pPr>
        <w:spacing w:after="0" w:line="240" w:lineRule="auto"/>
        <w:ind w:firstLine="709"/>
        <w:jc w:val="both"/>
        <w:rPr>
          <w:rFonts w:eastAsia="Times New Roman" w:cs="Times New Roman"/>
          <w:szCs w:val="24"/>
          <w:lang w:eastAsia="ru-RU"/>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A4224E" w:rsidRPr="00AF4B0D">
        <w:rPr>
          <w:rFonts w:cs="Times New Roman"/>
          <w:b/>
          <w:szCs w:val="24"/>
        </w:rPr>
        <w:t>сти реализации программы  в 2023</w:t>
      </w:r>
      <w:r w:rsidRPr="00AF4B0D">
        <w:rPr>
          <w:rFonts w:cs="Times New Roman"/>
          <w:b/>
          <w:szCs w:val="24"/>
        </w:rPr>
        <w:t xml:space="preserve"> году</w:t>
      </w:r>
    </w:p>
    <w:tbl>
      <w:tblPr>
        <w:tblW w:w="10403" w:type="dxa"/>
        <w:tblInd w:w="97" w:type="dxa"/>
        <w:tblLook w:val="04A0"/>
      </w:tblPr>
      <w:tblGrid>
        <w:gridCol w:w="5460"/>
        <w:gridCol w:w="1440"/>
        <w:gridCol w:w="960"/>
        <w:gridCol w:w="1223"/>
        <w:gridCol w:w="1320"/>
      </w:tblGrid>
      <w:tr w:rsidR="00A4224E" w:rsidRPr="00AF4B0D" w:rsidTr="00A4224E">
        <w:trPr>
          <w:trHeight w:val="550"/>
        </w:trPr>
        <w:tc>
          <w:tcPr>
            <w:tcW w:w="5460" w:type="dxa"/>
            <w:tcBorders>
              <w:top w:val="single" w:sz="8" w:space="0" w:color="auto"/>
              <w:left w:val="single" w:sz="8" w:space="0" w:color="auto"/>
              <w:bottom w:val="single" w:sz="8" w:space="0" w:color="auto"/>
              <w:right w:val="single" w:sz="8" w:space="0" w:color="auto"/>
            </w:tcBorders>
            <w:shd w:val="clear" w:color="000000" w:fill="EAF1DD"/>
            <w:hideMark/>
          </w:tcPr>
          <w:p w:rsidR="00A4224E" w:rsidRPr="00AF4B0D" w:rsidRDefault="00A4224E" w:rsidP="00A4224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97,834</w:t>
            </w:r>
          </w:p>
        </w:tc>
        <w:tc>
          <w:tcPr>
            <w:tcW w:w="2543" w:type="dxa"/>
            <w:gridSpan w:val="2"/>
            <w:tcBorders>
              <w:top w:val="single" w:sz="8" w:space="0" w:color="auto"/>
              <w:left w:val="nil"/>
              <w:bottom w:val="single" w:sz="8" w:space="0" w:color="auto"/>
              <w:right w:val="single" w:sz="8" w:space="0" w:color="000000"/>
            </w:tcBorders>
            <w:shd w:val="clear" w:color="000000" w:fill="FFFF99"/>
            <w:hideMark/>
          </w:tcPr>
          <w:p w:rsidR="00A4224E" w:rsidRPr="00AF4B0D" w:rsidRDefault="00A4224E" w:rsidP="00CF60D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w:t>
            </w:r>
            <w:r w:rsidR="00CF60D8" w:rsidRPr="00AF4B0D">
              <w:rPr>
                <w:rFonts w:eastAsia="Times New Roman" w:cs="Times New Roman"/>
                <w:color w:val="000000"/>
                <w:sz w:val="20"/>
                <w:szCs w:val="20"/>
                <w:lang w:eastAsia="ru-RU"/>
              </w:rPr>
              <w:t xml:space="preserve">ниже </w:t>
            </w:r>
            <w:r w:rsidRPr="00AF4B0D">
              <w:rPr>
                <w:rFonts w:eastAsia="Times New Roman" w:cs="Times New Roman"/>
                <w:color w:val="000000"/>
                <w:sz w:val="20"/>
                <w:szCs w:val="20"/>
                <w:lang w:eastAsia="ru-RU"/>
              </w:rPr>
              <w:t>среднего</w:t>
            </w:r>
          </w:p>
        </w:tc>
      </w:tr>
      <w:tr w:rsidR="00A4224E" w:rsidRPr="00AF4B0D" w:rsidTr="00A4224E">
        <w:trPr>
          <w:trHeight w:val="372"/>
        </w:trPr>
        <w:tc>
          <w:tcPr>
            <w:tcW w:w="5460" w:type="dxa"/>
            <w:tcBorders>
              <w:top w:val="nil"/>
              <w:left w:val="single" w:sz="8" w:space="0" w:color="auto"/>
              <w:bottom w:val="single" w:sz="8" w:space="0" w:color="auto"/>
              <w:right w:val="single" w:sz="8" w:space="0" w:color="auto"/>
            </w:tcBorders>
            <w:shd w:val="clear" w:color="000000" w:fill="EAF1DD"/>
            <w:hideMark/>
          </w:tcPr>
          <w:p w:rsidR="00A4224E" w:rsidRPr="00AF4B0D" w:rsidRDefault="00A4224E" w:rsidP="00A4224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4943" w:type="dxa"/>
            <w:gridSpan w:val="4"/>
            <w:tcBorders>
              <w:top w:val="single" w:sz="8" w:space="0" w:color="auto"/>
              <w:left w:val="nil"/>
              <w:bottom w:val="single" w:sz="8" w:space="0" w:color="auto"/>
              <w:right w:val="single" w:sz="8" w:space="0" w:color="000000"/>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A4224E" w:rsidRPr="00AF4B0D" w:rsidTr="00A4224E">
        <w:trPr>
          <w:trHeight w:val="435"/>
        </w:trPr>
        <w:tc>
          <w:tcPr>
            <w:tcW w:w="5460" w:type="dxa"/>
            <w:tcBorders>
              <w:top w:val="nil"/>
              <w:left w:val="single" w:sz="8" w:space="0" w:color="auto"/>
              <w:bottom w:val="single" w:sz="8" w:space="0" w:color="auto"/>
              <w:right w:val="single" w:sz="8" w:space="0" w:color="auto"/>
            </w:tcBorders>
            <w:shd w:val="clear" w:color="000000" w:fill="EAF1DD"/>
            <w:hideMark/>
          </w:tcPr>
          <w:p w:rsidR="00A4224E" w:rsidRPr="00AF4B0D" w:rsidRDefault="00A4224E" w:rsidP="00A4224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4943" w:type="dxa"/>
            <w:gridSpan w:val="4"/>
            <w:tcBorders>
              <w:top w:val="single" w:sz="8" w:space="0" w:color="auto"/>
              <w:left w:val="nil"/>
              <w:bottom w:val="single" w:sz="8" w:space="0" w:color="auto"/>
              <w:right w:val="single" w:sz="8" w:space="0" w:color="000000"/>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119,18%</w:t>
            </w:r>
          </w:p>
        </w:tc>
      </w:tr>
      <w:tr w:rsidR="00A4224E" w:rsidRPr="00AF4B0D" w:rsidTr="00A4224E">
        <w:trPr>
          <w:trHeight w:val="372"/>
        </w:trPr>
        <w:tc>
          <w:tcPr>
            <w:tcW w:w="5460" w:type="dxa"/>
            <w:tcBorders>
              <w:top w:val="nil"/>
              <w:left w:val="single" w:sz="8" w:space="0" w:color="auto"/>
              <w:bottom w:val="nil"/>
              <w:right w:val="single" w:sz="8" w:space="0" w:color="auto"/>
            </w:tcBorders>
            <w:shd w:val="clear" w:color="000000" w:fill="EAF1DD"/>
            <w:hideMark/>
          </w:tcPr>
          <w:p w:rsidR="00A4224E" w:rsidRPr="00AF4B0D" w:rsidRDefault="00A4224E" w:rsidP="00A4224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223" w:type="dxa"/>
            <w:tcBorders>
              <w:top w:val="nil"/>
              <w:left w:val="nil"/>
              <w:bottom w:val="single" w:sz="8" w:space="0" w:color="auto"/>
              <w:right w:val="nil"/>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A4224E" w:rsidRPr="00AF4B0D" w:rsidTr="00A4224E">
        <w:trPr>
          <w:trHeight w:val="300"/>
        </w:trPr>
        <w:tc>
          <w:tcPr>
            <w:tcW w:w="54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4224E" w:rsidRPr="00AF4B0D" w:rsidRDefault="00A4224E" w:rsidP="00A4224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183" w:type="dxa"/>
            <w:gridSpan w:val="2"/>
            <w:tcBorders>
              <w:top w:val="single" w:sz="8" w:space="0" w:color="auto"/>
              <w:left w:val="nil"/>
              <w:bottom w:val="single" w:sz="8" w:space="0" w:color="auto"/>
              <w:right w:val="single" w:sz="8" w:space="0" w:color="000000"/>
            </w:tcBorders>
            <w:shd w:val="clear" w:color="000000" w:fill="EAF1DD"/>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320" w:type="dxa"/>
            <w:tcBorders>
              <w:top w:val="nil"/>
              <w:left w:val="nil"/>
              <w:bottom w:val="single" w:sz="8" w:space="0" w:color="auto"/>
              <w:right w:val="single" w:sz="8" w:space="0" w:color="auto"/>
            </w:tcBorders>
            <w:shd w:val="clear" w:color="000000" w:fill="FFFF99"/>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A4224E" w:rsidRPr="00AF4B0D" w:rsidTr="00A4224E">
        <w:trPr>
          <w:trHeight w:val="372"/>
        </w:trPr>
        <w:tc>
          <w:tcPr>
            <w:tcW w:w="5460" w:type="dxa"/>
            <w:vMerge/>
            <w:tcBorders>
              <w:top w:val="single" w:sz="8" w:space="0" w:color="auto"/>
              <w:left w:val="single" w:sz="8" w:space="0" w:color="auto"/>
              <w:bottom w:val="single" w:sz="8" w:space="0" w:color="000000"/>
              <w:right w:val="single" w:sz="8" w:space="0" w:color="auto"/>
            </w:tcBorders>
            <w:vAlign w:val="center"/>
            <w:hideMark/>
          </w:tcPr>
          <w:p w:rsidR="00A4224E" w:rsidRPr="00AF4B0D" w:rsidRDefault="00A4224E" w:rsidP="00A4224E">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795,80934</w:t>
            </w:r>
          </w:p>
        </w:tc>
        <w:tc>
          <w:tcPr>
            <w:tcW w:w="218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510,55398</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A4224E" w:rsidRPr="00AF4B0D" w:rsidRDefault="00A4224E" w:rsidP="00A4224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64,16%</w:t>
            </w:r>
          </w:p>
        </w:tc>
      </w:tr>
    </w:tbl>
    <w:p w:rsidR="00A4224E" w:rsidRPr="00AF4B0D" w:rsidRDefault="00A4224E" w:rsidP="0079065F">
      <w:pPr>
        <w:spacing w:after="0" w:line="240" w:lineRule="auto"/>
        <w:ind w:firstLine="709"/>
        <w:jc w:val="both"/>
        <w:rPr>
          <w:rFonts w:eastAsia="Times New Roman" w:cs="Times New Roman"/>
          <w:szCs w:val="24"/>
          <w:lang w:eastAsia="ru-RU"/>
        </w:rPr>
      </w:pPr>
    </w:p>
    <w:p w:rsidR="0079065F" w:rsidRPr="00AF4B0D" w:rsidRDefault="0079065F" w:rsidP="0079065F">
      <w:pPr>
        <w:spacing w:after="0" w:line="240" w:lineRule="auto"/>
        <w:ind w:firstLine="709"/>
        <w:jc w:val="both"/>
        <w:rPr>
          <w:rFonts w:eastAsia="Times New Roman" w:cs="Times New Roman"/>
          <w:szCs w:val="24"/>
          <w:lang w:eastAsia="ru-RU"/>
        </w:rPr>
      </w:pPr>
    </w:p>
    <w:p w:rsidR="0079065F" w:rsidRPr="00AF4B0D" w:rsidRDefault="0079065F" w:rsidP="0079065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отчетном году на реализацию муниципальной программы предусмотрено в бюджете </w:t>
      </w:r>
      <w:r w:rsidR="00A4224E" w:rsidRPr="00AF4B0D">
        <w:rPr>
          <w:rFonts w:eastAsia="Times New Roman" w:cs="Times New Roman"/>
          <w:szCs w:val="24"/>
          <w:lang w:eastAsia="ru-RU"/>
        </w:rPr>
        <w:t>795,80934</w:t>
      </w:r>
      <w:r w:rsidRPr="00AF4B0D">
        <w:rPr>
          <w:rFonts w:eastAsia="Times New Roman" w:cs="Times New Roman"/>
          <w:szCs w:val="24"/>
          <w:lang w:eastAsia="ru-RU"/>
        </w:rPr>
        <w:t xml:space="preserve"> тыс. рублей,  финансирование составило </w:t>
      </w:r>
      <w:r w:rsidR="00A4224E" w:rsidRPr="00AF4B0D">
        <w:rPr>
          <w:rFonts w:eastAsia="Times New Roman" w:cs="Times New Roman"/>
          <w:szCs w:val="24"/>
          <w:lang w:eastAsia="ru-RU"/>
        </w:rPr>
        <w:t>64,16</w:t>
      </w:r>
      <w:r w:rsidRPr="00AF4B0D">
        <w:rPr>
          <w:rFonts w:eastAsia="Times New Roman" w:cs="Times New Roman"/>
          <w:szCs w:val="24"/>
          <w:lang w:eastAsia="ru-RU"/>
        </w:rPr>
        <w:t xml:space="preserve">%. </w:t>
      </w:r>
    </w:p>
    <w:p w:rsidR="0079065F" w:rsidRPr="00AF4B0D" w:rsidRDefault="0079065F" w:rsidP="0079065F">
      <w:pPr>
        <w:pStyle w:val="a3"/>
        <w:spacing w:before="0" w:beforeAutospacing="0" w:after="0" w:afterAutospacing="0"/>
        <w:jc w:val="both"/>
      </w:pPr>
      <w:r w:rsidRPr="00AF4B0D">
        <w:rPr>
          <w:shd w:val="clear" w:color="auto" w:fill="FFFFFF"/>
        </w:rPr>
        <w:tab/>
      </w:r>
      <w:r w:rsidRPr="00AF4B0D">
        <w:t xml:space="preserve">Средства направлены  на </w:t>
      </w:r>
      <w:r w:rsidR="00CF60D8" w:rsidRPr="00AF4B0D">
        <w:t>приобретение насосов.</w:t>
      </w:r>
    </w:p>
    <w:p w:rsidR="0079065F" w:rsidRPr="00AF4B0D" w:rsidRDefault="0079065F" w:rsidP="0079065F">
      <w:pPr>
        <w:pStyle w:val="a3"/>
        <w:spacing w:before="0" w:beforeAutospacing="0" w:after="0" w:afterAutospacing="0"/>
        <w:jc w:val="both"/>
      </w:pPr>
    </w:p>
    <w:p w:rsidR="0079065F" w:rsidRPr="00AF4B0D" w:rsidRDefault="00CF60D8" w:rsidP="0079065F">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79065F" w:rsidRPr="00AF4B0D">
        <w:rPr>
          <w:rFonts w:eastAsia="Times New Roman" w:cs="Times New Roman"/>
          <w:color w:val="000000" w:themeColor="text1"/>
          <w:szCs w:val="24"/>
          <w:lang w:eastAsia="ru-RU"/>
        </w:rPr>
        <w:t xml:space="preserve"> год установлены и достигнуты значения 2 из 2 целевых индикаторов.</w:t>
      </w:r>
      <w:r w:rsidR="0079065F" w:rsidRPr="00AF4B0D">
        <w:rPr>
          <w:rFonts w:ascii="PT Astra Serif" w:eastAsia="Times New Roman" w:hAnsi="PT Astra Serif" w:cs="Calibri"/>
          <w:color w:val="000000" w:themeColor="text1"/>
          <w:sz w:val="28"/>
          <w:szCs w:val="28"/>
          <w:lang w:eastAsia="ru-RU"/>
        </w:rPr>
        <w:t xml:space="preserve"> </w:t>
      </w:r>
      <w:r w:rsidR="0079065F"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50</w:t>
      </w:r>
      <w:r w:rsidR="0079065F" w:rsidRPr="00AF4B0D">
        <w:rPr>
          <w:rFonts w:eastAsia="Times New Roman" w:cs="Times New Roman"/>
          <w:color w:val="000000" w:themeColor="text1"/>
          <w:szCs w:val="24"/>
          <w:lang w:eastAsia="ru-RU"/>
        </w:rPr>
        <w:t>%.</w:t>
      </w:r>
    </w:p>
    <w:p w:rsidR="0079065F" w:rsidRPr="00AF4B0D" w:rsidRDefault="0079065F" w:rsidP="0079065F">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3402"/>
        <w:gridCol w:w="851"/>
        <w:gridCol w:w="1134"/>
        <w:gridCol w:w="1417"/>
        <w:gridCol w:w="2835"/>
      </w:tblGrid>
      <w:tr w:rsidR="0079065F" w:rsidRPr="00AF4B0D" w:rsidTr="00D01794">
        <w:trPr>
          <w:trHeight w:val="1477"/>
        </w:trPr>
        <w:tc>
          <w:tcPr>
            <w:tcW w:w="534" w:type="dxa"/>
            <w:hideMark/>
          </w:tcPr>
          <w:p w:rsidR="0079065F" w:rsidRPr="00AF4B0D" w:rsidRDefault="0079065F"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3402" w:type="dxa"/>
            <w:hideMark/>
          </w:tcPr>
          <w:p w:rsidR="0079065F" w:rsidRPr="00AF4B0D" w:rsidRDefault="0079065F"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79065F" w:rsidRPr="00AF4B0D" w:rsidRDefault="0079065F"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79065F" w:rsidRPr="00AF4B0D" w:rsidRDefault="0079065F"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1" w:type="dxa"/>
            <w:hideMark/>
          </w:tcPr>
          <w:p w:rsidR="0079065F" w:rsidRPr="00AF4B0D" w:rsidRDefault="0079065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79065F" w:rsidRPr="00AF4B0D" w:rsidRDefault="0079065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79065F" w:rsidRPr="00AF4B0D" w:rsidRDefault="0079065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835" w:type="dxa"/>
            <w:hideMark/>
          </w:tcPr>
          <w:p w:rsidR="0079065F" w:rsidRPr="00AF4B0D" w:rsidRDefault="0079065F"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79065F" w:rsidRPr="00AF4B0D" w:rsidRDefault="0079065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79065F" w:rsidRPr="00AF4B0D" w:rsidTr="00D01794">
        <w:tc>
          <w:tcPr>
            <w:tcW w:w="534" w:type="dxa"/>
            <w:shd w:val="clear" w:color="auto" w:fill="FFFFFF" w:themeFill="background1"/>
            <w:hideMark/>
          </w:tcPr>
          <w:p w:rsidR="0079065F" w:rsidRPr="00AF4B0D" w:rsidRDefault="0079065F" w:rsidP="0030627F">
            <w:pPr>
              <w:pStyle w:val="a6"/>
              <w:numPr>
                <w:ilvl w:val="0"/>
                <w:numId w:val="17"/>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79065F" w:rsidRPr="00AF4B0D" w:rsidRDefault="00CF60D8" w:rsidP="0030627F">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Увеличение протяженности отремонтированных водопроводных сетей</w:t>
            </w:r>
          </w:p>
        </w:tc>
        <w:tc>
          <w:tcPr>
            <w:tcW w:w="851" w:type="dxa"/>
            <w:shd w:val="clear" w:color="auto" w:fill="FFFFFF" w:themeFill="background1"/>
            <w:vAlign w:val="center"/>
            <w:hideMark/>
          </w:tcPr>
          <w:p w:rsidR="0079065F" w:rsidRPr="00AF4B0D" w:rsidRDefault="0079065F" w:rsidP="0030627F">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ед./км</w:t>
            </w:r>
          </w:p>
        </w:tc>
        <w:tc>
          <w:tcPr>
            <w:tcW w:w="1134" w:type="dxa"/>
            <w:shd w:val="clear" w:color="auto" w:fill="FFFFFF" w:themeFill="background1"/>
            <w:vAlign w:val="center"/>
            <w:hideMark/>
          </w:tcPr>
          <w:p w:rsidR="0079065F" w:rsidRPr="00AF4B0D" w:rsidRDefault="00CF60D8" w:rsidP="0030627F">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10,8</w:t>
            </w:r>
          </w:p>
        </w:tc>
        <w:tc>
          <w:tcPr>
            <w:tcW w:w="1417" w:type="dxa"/>
            <w:shd w:val="clear" w:color="auto" w:fill="FFFFFF" w:themeFill="background1"/>
            <w:vAlign w:val="center"/>
            <w:hideMark/>
          </w:tcPr>
          <w:p w:rsidR="0079065F" w:rsidRPr="00AF4B0D" w:rsidRDefault="00CF60D8" w:rsidP="0030627F">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0</w:t>
            </w:r>
          </w:p>
        </w:tc>
        <w:tc>
          <w:tcPr>
            <w:tcW w:w="2835" w:type="dxa"/>
            <w:shd w:val="clear" w:color="auto" w:fill="FFFFFF" w:themeFill="background1"/>
            <w:hideMark/>
          </w:tcPr>
          <w:p w:rsidR="0079065F" w:rsidRPr="00AF4B0D" w:rsidRDefault="00CF60D8"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79065F" w:rsidRPr="00AF4B0D" w:rsidTr="00D01794">
        <w:tc>
          <w:tcPr>
            <w:tcW w:w="534" w:type="dxa"/>
            <w:hideMark/>
          </w:tcPr>
          <w:p w:rsidR="0079065F" w:rsidRPr="00AF4B0D" w:rsidRDefault="0079065F" w:rsidP="0030627F">
            <w:pPr>
              <w:pStyle w:val="ab"/>
              <w:numPr>
                <w:ilvl w:val="0"/>
                <w:numId w:val="17"/>
              </w:numPr>
              <w:spacing w:after="96" w:line="255" w:lineRule="atLeast"/>
              <w:jc w:val="center"/>
              <w:rPr>
                <w:color w:val="2C2C2C"/>
                <w:sz w:val="20"/>
              </w:rPr>
            </w:pPr>
          </w:p>
        </w:tc>
        <w:tc>
          <w:tcPr>
            <w:tcW w:w="3402" w:type="dxa"/>
            <w:vAlign w:val="center"/>
            <w:hideMark/>
          </w:tcPr>
          <w:p w:rsidR="0079065F" w:rsidRPr="00AF4B0D" w:rsidRDefault="00CF60D8" w:rsidP="0030627F">
            <w:pPr>
              <w:ind w:left="-108" w:right="-108"/>
              <w:jc w:val="center"/>
              <w:rPr>
                <w:rFonts w:eastAsia="Times New Roman" w:cs="Times New Roman"/>
                <w:sz w:val="17"/>
                <w:szCs w:val="17"/>
                <w:lang w:eastAsia="ru-RU"/>
              </w:rPr>
            </w:pPr>
            <w:r w:rsidRPr="00AF4B0D">
              <w:rPr>
                <w:rFonts w:eastAsia="Times New Roman" w:cs="Times New Roman"/>
                <w:sz w:val="17"/>
                <w:szCs w:val="17"/>
                <w:lang w:eastAsia="ru-RU"/>
              </w:rPr>
              <w:t>Приобретение насосов</w:t>
            </w:r>
          </w:p>
        </w:tc>
        <w:tc>
          <w:tcPr>
            <w:tcW w:w="851" w:type="dxa"/>
            <w:vAlign w:val="center"/>
            <w:hideMark/>
          </w:tcPr>
          <w:p w:rsidR="0079065F" w:rsidRPr="00AF4B0D" w:rsidRDefault="00CF60D8" w:rsidP="0030627F">
            <w:pPr>
              <w:ind w:left="-57" w:right="-57"/>
              <w:jc w:val="center"/>
              <w:rPr>
                <w:rFonts w:eastAsia="Times New Roman" w:cs="Times New Roman"/>
                <w:sz w:val="17"/>
                <w:szCs w:val="17"/>
                <w:lang w:eastAsia="ru-RU"/>
              </w:rPr>
            </w:pPr>
            <w:proofErr w:type="spellStart"/>
            <w:r w:rsidRPr="00AF4B0D">
              <w:rPr>
                <w:rFonts w:eastAsia="Times New Roman" w:cs="Times New Roman"/>
                <w:sz w:val="17"/>
                <w:szCs w:val="17"/>
                <w:lang w:eastAsia="ru-RU"/>
              </w:rPr>
              <w:t>ед</w:t>
            </w:r>
            <w:proofErr w:type="spellEnd"/>
          </w:p>
        </w:tc>
        <w:tc>
          <w:tcPr>
            <w:tcW w:w="1134" w:type="dxa"/>
            <w:vAlign w:val="center"/>
            <w:hideMark/>
          </w:tcPr>
          <w:p w:rsidR="0079065F" w:rsidRPr="00AF4B0D" w:rsidRDefault="00CF60D8" w:rsidP="0030627F">
            <w:pPr>
              <w:ind w:left="-57" w:right="-57"/>
              <w:jc w:val="center"/>
              <w:rPr>
                <w:rFonts w:eastAsia="Times New Roman" w:cs="Times New Roman"/>
                <w:sz w:val="18"/>
                <w:szCs w:val="18"/>
                <w:lang w:eastAsia="ru-RU"/>
              </w:rPr>
            </w:pPr>
            <w:r w:rsidRPr="00AF4B0D">
              <w:rPr>
                <w:rFonts w:eastAsia="Times New Roman" w:cs="Times New Roman"/>
                <w:sz w:val="18"/>
                <w:szCs w:val="18"/>
                <w:lang w:eastAsia="ru-RU"/>
              </w:rPr>
              <w:t>5</w:t>
            </w:r>
          </w:p>
        </w:tc>
        <w:tc>
          <w:tcPr>
            <w:tcW w:w="1417" w:type="dxa"/>
            <w:vAlign w:val="center"/>
            <w:hideMark/>
          </w:tcPr>
          <w:p w:rsidR="0079065F" w:rsidRPr="00AF4B0D" w:rsidRDefault="00CF60D8" w:rsidP="0030627F">
            <w:pPr>
              <w:ind w:left="-108" w:right="-108"/>
              <w:jc w:val="center"/>
              <w:rPr>
                <w:rFonts w:eastAsia="Times New Roman" w:cs="Times New Roman"/>
                <w:sz w:val="18"/>
                <w:szCs w:val="18"/>
                <w:lang w:eastAsia="ru-RU"/>
              </w:rPr>
            </w:pPr>
            <w:r w:rsidRPr="00AF4B0D">
              <w:rPr>
                <w:rFonts w:eastAsia="Times New Roman" w:cs="Times New Roman"/>
                <w:sz w:val="18"/>
                <w:szCs w:val="18"/>
                <w:lang w:eastAsia="ru-RU"/>
              </w:rPr>
              <w:t>5</w:t>
            </w:r>
          </w:p>
        </w:tc>
        <w:tc>
          <w:tcPr>
            <w:tcW w:w="2835" w:type="dxa"/>
            <w:hideMark/>
          </w:tcPr>
          <w:p w:rsidR="0079065F" w:rsidRPr="00AF4B0D" w:rsidRDefault="00CF60D8"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color w:val="2C2C2C"/>
                <w:sz w:val="18"/>
                <w:szCs w:val="18"/>
                <w:lang w:eastAsia="ru-RU"/>
              </w:rPr>
              <w:t>100%</w:t>
            </w:r>
          </w:p>
        </w:tc>
      </w:tr>
    </w:tbl>
    <w:p w:rsidR="0079065F" w:rsidRPr="00AF4B0D" w:rsidRDefault="0079065F" w:rsidP="0079065F">
      <w:pPr>
        <w:tabs>
          <w:tab w:val="left" w:pos="0"/>
        </w:tabs>
        <w:spacing w:after="0" w:line="240" w:lineRule="auto"/>
        <w:ind w:firstLine="709"/>
        <w:contextualSpacing/>
        <w:jc w:val="both"/>
        <w:rPr>
          <w:szCs w:val="24"/>
          <w:lang w:eastAsia="ru-RU"/>
        </w:rPr>
      </w:pPr>
    </w:p>
    <w:p w:rsidR="0079065F" w:rsidRPr="00AF4B0D" w:rsidRDefault="0079065F" w:rsidP="0079065F">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CF60D8" w:rsidRPr="00AF4B0D">
        <w:rPr>
          <w:rFonts w:ascii="PT Astra Serif" w:eastAsia="Times New Roman" w:hAnsi="PT Astra Serif" w:cs="Calibri"/>
          <w:color w:val="000000" w:themeColor="text1"/>
          <w:szCs w:val="24"/>
          <w:lang w:eastAsia="ru-RU"/>
        </w:rPr>
        <w:t>Программой на 2023 год установлен и достигнут</w:t>
      </w:r>
      <w:r w:rsidRPr="00AF4B0D">
        <w:rPr>
          <w:rFonts w:ascii="PT Astra Serif" w:eastAsia="Times New Roman" w:hAnsi="PT Astra Serif" w:cs="Calibri"/>
          <w:color w:val="000000" w:themeColor="text1"/>
          <w:szCs w:val="24"/>
          <w:lang w:eastAsia="ru-RU"/>
        </w:rPr>
        <w:t xml:space="preserve"> </w:t>
      </w:r>
      <w:r w:rsidR="00CF60D8" w:rsidRPr="00AF4B0D">
        <w:rPr>
          <w:rFonts w:ascii="PT Astra Serif" w:eastAsia="Times New Roman" w:hAnsi="PT Astra Serif" w:cs="Calibri"/>
          <w:color w:val="000000" w:themeColor="text1"/>
          <w:szCs w:val="24"/>
          <w:lang w:eastAsia="ru-RU"/>
        </w:rPr>
        <w:t>1 показатель</w:t>
      </w:r>
      <w:r w:rsidRPr="00AF4B0D">
        <w:rPr>
          <w:rFonts w:ascii="PT Astra Serif" w:eastAsia="Times New Roman" w:hAnsi="PT Astra Serif" w:cs="Calibri"/>
          <w:color w:val="000000" w:themeColor="text1"/>
          <w:szCs w:val="24"/>
          <w:lang w:eastAsia="ru-RU"/>
        </w:rPr>
        <w:t>, характ</w:t>
      </w:r>
      <w:r w:rsidR="00CF60D8" w:rsidRPr="00AF4B0D">
        <w:rPr>
          <w:rFonts w:ascii="PT Astra Serif" w:eastAsia="Times New Roman" w:hAnsi="PT Astra Serif" w:cs="Calibri"/>
          <w:color w:val="000000" w:themeColor="text1"/>
          <w:szCs w:val="24"/>
          <w:lang w:eastAsia="ru-RU"/>
        </w:rPr>
        <w:t>еризующий</w:t>
      </w:r>
      <w:r w:rsidRPr="00AF4B0D">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w:t>
      </w:r>
      <w:r w:rsidR="00CF60D8" w:rsidRPr="00AF4B0D">
        <w:rPr>
          <w:rFonts w:eastAsia="Times New Roman" w:cs="Times New Roman"/>
          <w:color w:val="000000" w:themeColor="text1"/>
          <w:szCs w:val="24"/>
          <w:lang w:eastAsia="ru-RU"/>
        </w:rPr>
        <w:t>119</w:t>
      </w:r>
      <w:r w:rsidRPr="00AF4B0D">
        <w:rPr>
          <w:rFonts w:eastAsia="Times New Roman" w:cs="Times New Roman"/>
          <w:color w:val="000000" w:themeColor="text1"/>
          <w:szCs w:val="24"/>
          <w:lang w:eastAsia="ru-RU"/>
        </w:rPr>
        <w:t>%.</w:t>
      </w:r>
    </w:p>
    <w:tbl>
      <w:tblPr>
        <w:tblStyle w:val="ad"/>
        <w:tblW w:w="0" w:type="auto"/>
        <w:tblLayout w:type="fixed"/>
        <w:tblLook w:val="04A0"/>
      </w:tblPr>
      <w:tblGrid>
        <w:gridCol w:w="534"/>
        <w:gridCol w:w="3402"/>
        <w:gridCol w:w="851"/>
        <w:gridCol w:w="1134"/>
        <w:gridCol w:w="1417"/>
        <w:gridCol w:w="2835"/>
      </w:tblGrid>
      <w:tr w:rsidR="00CF60D8" w:rsidRPr="00AF4B0D" w:rsidTr="00BA5900">
        <w:trPr>
          <w:trHeight w:val="1477"/>
        </w:trPr>
        <w:tc>
          <w:tcPr>
            <w:tcW w:w="534" w:type="dxa"/>
            <w:hideMark/>
          </w:tcPr>
          <w:p w:rsidR="00CF60D8" w:rsidRPr="00AF4B0D" w:rsidRDefault="00CF60D8" w:rsidP="00BA5900">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3402" w:type="dxa"/>
            <w:hideMark/>
          </w:tcPr>
          <w:p w:rsidR="00CF60D8" w:rsidRPr="00AF4B0D" w:rsidRDefault="00CF60D8" w:rsidP="00BA5900">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CF60D8" w:rsidRPr="00AF4B0D" w:rsidRDefault="00CF60D8" w:rsidP="00BA5900">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CF60D8" w:rsidRPr="00AF4B0D" w:rsidRDefault="00CF60D8" w:rsidP="00BA5900">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показателя</w:t>
            </w:r>
          </w:p>
        </w:tc>
        <w:tc>
          <w:tcPr>
            <w:tcW w:w="851" w:type="dxa"/>
            <w:hideMark/>
          </w:tcPr>
          <w:p w:rsidR="00CF60D8" w:rsidRPr="00AF4B0D" w:rsidRDefault="00CF60D8" w:rsidP="00BA5900">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CF60D8" w:rsidRPr="00AF4B0D" w:rsidRDefault="00CF60D8" w:rsidP="00BA5900">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CF60D8" w:rsidRPr="00AF4B0D" w:rsidRDefault="00CF60D8" w:rsidP="00BA5900">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835" w:type="dxa"/>
            <w:hideMark/>
          </w:tcPr>
          <w:p w:rsidR="00CF60D8" w:rsidRPr="00AF4B0D" w:rsidRDefault="00CF60D8" w:rsidP="00BA5900">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CF60D8" w:rsidRPr="00AF4B0D" w:rsidRDefault="00CF60D8" w:rsidP="00BA5900">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CF60D8" w:rsidRPr="00AF4B0D" w:rsidTr="00BA5900">
        <w:tc>
          <w:tcPr>
            <w:tcW w:w="534" w:type="dxa"/>
            <w:shd w:val="clear" w:color="auto" w:fill="FFFFFF" w:themeFill="background1"/>
            <w:hideMark/>
          </w:tcPr>
          <w:p w:rsidR="00CF60D8" w:rsidRPr="00AF4B0D" w:rsidRDefault="00CF60D8" w:rsidP="00CF60D8">
            <w:pPr>
              <w:pStyle w:val="a6"/>
              <w:numPr>
                <w:ilvl w:val="0"/>
                <w:numId w:val="44"/>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CF60D8" w:rsidRPr="00AF4B0D" w:rsidRDefault="00CF60D8" w:rsidP="00BA5900">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Доля благоустройства водопроводными сетями</w:t>
            </w:r>
          </w:p>
        </w:tc>
        <w:tc>
          <w:tcPr>
            <w:tcW w:w="851" w:type="dxa"/>
            <w:shd w:val="clear" w:color="auto" w:fill="FFFFFF" w:themeFill="background1"/>
            <w:vAlign w:val="center"/>
            <w:hideMark/>
          </w:tcPr>
          <w:p w:rsidR="00CF60D8" w:rsidRPr="00AF4B0D" w:rsidRDefault="00CF60D8" w:rsidP="00BA5900">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w:t>
            </w:r>
          </w:p>
        </w:tc>
        <w:tc>
          <w:tcPr>
            <w:tcW w:w="1134" w:type="dxa"/>
            <w:shd w:val="clear" w:color="auto" w:fill="FFFFFF" w:themeFill="background1"/>
            <w:vAlign w:val="center"/>
            <w:hideMark/>
          </w:tcPr>
          <w:p w:rsidR="00CF60D8" w:rsidRPr="00AF4B0D" w:rsidRDefault="00CF60D8" w:rsidP="00BA5900">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73</w:t>
            </w:r>
          </w:p>
        </w:tc>
        <w:tc>
          <w:tcPr>
            <w:tcW w:w="1417" w:type="dxa"/>
            <w:shd w:val="clear" w:color="auto" w:fill="FFFFFF" w:themeFill="background1"/>
            <w:vAlign w:val="center"/>
            <w:hideMark/>
          </w:tcPr>
          <w:p w:rsidR="00CF60D8" w:rsidRPr="00AF4B0D" w:rsidRDefault="00CF60D8" w:rsidP="00BA5900">
            <w:pPr>
              <w:ind w:left="-57" w:right="-57"/>
              <w:jc w:val="center"/>
              <w:rPr>
                <w:rFonts w:eastAsia="Times New Roman" w:cs="Times New Roman"/>
                <w:sz w:val="17"/>
                <w:szCs w:val="17"/>
                <w:lang w:eastAsia="ru-RU"/>
              </w:rPr>
            </w:pPr>
            <w:r w:rsidRPr="00AF4B0D">
              <w:rPr>
                <w:rFonts w:eastAsia="Times New Roman" w:cs="Times New Roman"/>
                <w:sz w:val="17"/>
                <w:szCs w:val="17"/>
                <w:lang w:eastAsia="ru-RU"/>
              </w:rPr>
              <w:t>87</w:t>
            </w:r>
          </w:p>
        </w:tc>
        <w:tc>
          <w:tcPr>
            <w:tcW w:w="2835" w:type="dxa"/>
            <w:shd w:val="clear" w:color="auto" w:fill="FFFFFF" w:themeFill="background1"/>
            <w:hideMark/>
          </w:tcPr>
          <w:p w:rsidR="00CF60D8" w:rsidRPr="00AF4B0D" w:rsidRDefault="00CF60D8" w:rsidP="00BA5900">
            <w:pPr>
              <w:spacing w:after="96" w:line="255" w:lineRule="atLeast"/>
              <w:jc w:val="center"/>
              <w:rPr>
                <w:rFonts w:eastAsia="Times New Roman" w:cs="Times New Roman"/>
                <w:color w:val="2C2C2C"/>
                <w:sz w:val="20"/>
                <w:szCs w:val="20"/>
                <w:lang w:eastAsia="ru-RU"/>
              </w:rPr>
            </w:pPr>
          </w:p>
          <w:p w:rsidR="00CF60D8" w:rsidRPr="00AF4B0D" w:rsidRDefault="00CF60D8" w:rsidP="00BA5900">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119%</w:t>
            </w:r>
          </w:p>
        </w:tc>
      </w:tr>
    </w:tbl>
    <w:p w:rsidR="00CF60D8" w:rsidRPr="00AF4B0D" w:rsidRDefault="00CF60D8" w:rsidP="0079065F">
      <w:pPr>
        <w:spacing w:after="0" w:line="240" w:lineRule="auto"/>
        <w:ind w:firstLine="709"/>
        <w:jc w:val="both"/>
        <w:rPr>
          <w:rFonts w:eastAsia="Times New Roman" w:cs="Times New Roman"/>
          <w:color w:val="000000" w:themeColor="text1"/>
          <w:szCs w:val="24"/>
          <w:lang w:eastAsia="ru-RU"/>
        </w:rPr>
      </w:pPr>
    </w:p>
    <w:p w:rsidR="0079065F" w:rsidRPr="00AF4B0D" w:rsidRDefault="0079065F" w:rsidP="0079065F">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CF60D8"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CF60D8" w:rsidRPr="00AF4B0D">
        <w:rPr>
          <w:rFonts w:cs="Times New Roman"/>
          <w:szCs w:val="24"/>
        </w:rPr>
        <w:t>80</w:t>
      </w:r>
      <w:r w:rsidRPr="00AF4B0D">
        <w:rPr>
          <w:rFonts w:cs="Times New Roman"/>
          <w:szCs w:val="24"/>
        </w:rPr>
        <w:t>%, степень эффективности характеризуется как «</w:t>
      </w:r>
      <w:r w:rsidR="00CF60D8" w:rsidRPr="00AF4B0D">
        <w:rPr>
          <w:rFonts w:cs="Times New Roman"/>
          <w:szCs w:val="24"/>
        </w:rPr>
        <w:t>ниже среднего</w:t>
      </w:r>
      <w:r w:rsidRPr="00AF4B0D">
        <w:rPr>
          <w:rFonts w:cs="Times New Roman"/>
          <w:szCs w:val="24"/>
        </w:rPr>
        <w:t>».</w:t>
      </w:r>
    </w:p>
    <w:p w:rsidR="0079065F" w:rsidRPr="00AF4B0D" w:rsidRDefault="0079065F" w:rsidP="0079065F">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79065F" w:rsidRPr="00AF4B0D" w:rsidRDefault="0079065F" w:rsidP="0079065F">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79065F" w:rsidRPr="00AF4B0D" w:rsidRDefault="0079065F" w:rsidP="0079065F">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9065F" w:rsidRPr="00AF4B0D" w:rsidRDefault="0079065F" w:rsidP="0079065F">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79065F" w:rsidRPr="00AF4B0D"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79065F" w:rsidRPr="00AF4B0D"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79065F" w:rsidRPr="00AF4B0D" w:rsidRDefault="0079065F" w:rsidP="0079065F">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9785B" w:rsidRPr="00AF4B0D" w:rsidRDefault="0069785B" w:rsidP="0079065F">
      <w:pPr>
        <w:spacing w:after="0" w:line="240" w:lineRule="auto"/>
        <w:ind w:firstLine="709"/>
        <w:jc w:val="both"/>
        <w:rPr>
          <w:b/>
          <w:i/>
          <w:color w:val="000000"/>
        </w:rPr>
      </w:pPr>
    </w:p>
    <w:p w:rsidR="0069785B" w:rsidRPr="00AF4B0D" w:rsidRDefault="0069785B" w:rsidP="0069785B">
      <w:pPr>
        <w:spacing w:after="0" w:line="240" w:lineRule="exact"/>
        <w:jc w:val="center"/>
        <w:rPr>
          <w:rFonts w:cs="Times New Roman"/>
          <w:b/>
          <w:szCs w:val="24"/>
        </w:rPr>
      </w:pPr>
      <w:r w:rsidRPr="00AF4B0D">
        <w:rPr>
          <w:rFonts w:cs="Times New Roman"/>
          <w:b/>
          <w:szCs w:val="24"/>
        </w:rPr>
        <w:t xml:space="preserve">13.    Комплексное развитие систем коммунальной инфраструктуры сельских поселений  </w:t>
      </w:r>
      <w:r w:rsidRPr="00AF4B0D">
        <w:rPr>
          <w:b/>
          <w:bCs/>
        </w:rPr>
        <w:t>муниципального образования «</w:t>
      </w:r>
      <w:proofErr w:type="spellStart"/>
      <w:r w:rsidRPr="00AF4B0D">
        <w:rPr>
          <w:b/>
          <w:bCs/>
        </w:rPr>
        <w:t>Майнский</w:t>
      </w:r>
      <w:proofErr w:type="spellEnd"/>
      <w:r w:rsidRPr="00AF4B0D">
        <w:rPr>
          <w:b/>
          <w:bCs/>
        </w:rPr>
        <w:t xml:space="preserve"> район»</w:t>
      </w:r>
      <w:r w:rsidRPr="00AF4B0D">
        <w:rPr>
          <w:rFonts w:cs="Times New Roman"/>
          <w:b/>
          <w:szCs w:val="24"/>
        </w:rPr>
        <w:t>на 2020-2030 годы</w:t>
      </w:r>
    </w:p>
    <w:p w:rsidR="0069785B" w:rsidRPr="00AF4B0D" w:rsidRDefault="0069785B" w:rsidP="0069785B">
      <w:pPr>
        <w:spacing w:after="0" w:line="240" w:lineRule="exact"/>
        <w:jc w:val="center"/>
        <w:rPr>
          <w:rFonts w:cs="Times New Roman"/>
          <w:b/>
          <w:szCs w:val="24"/>
        </w:rPr>
      </w:pPr>
    </w:p>
    <w:p w:rsidR="0069785B" w:rsidRPr="00AF4B0D" w:rsidRDefault="0069785B" w:rsidP="0069785B">
      <w:pPr>
        <w:spacing w:after="0" w:line="240" w:lineRule="auto"/>
        <w:ind w:firstLine="709"/>
        <w:jc w:val="both"/>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p>
    <w:p w:rsidR="0069785B" w:rsidRPr="00AF4B0D" w:rsidRDefault="0069785B" w:rsidP="0069785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136335" w:rsidRPr="00AF4B0D" w:rsidRDefault="00136335" w:rsidP="0069785B">
      <w:pPr>
        <w:spacing w:after="0" w:line="240" w:lineRule="auto"/>
        <w:ind w:firstLine="709"/>
        <w:jc w:val="both"/>
        <w:rPr>
          <w:rFonts w:eastAsia="Times New Roman" w:cs="Times New Roman"/>
          <w:szCs w:val="24"/>
          <w:lang w:eastAsia="ru-RU"/>
        </w:rPr>
      </w:pPr>
    </w:p>
    <w:tbl>
      <w:tblPr>
        <w:tblW w:w="9934" w:type="dxa"/>
        <w:tblInd w:w="97" w:type="dxa"/>
        <w:tblLook w:val="04A0"/>
      </w:tblPr>
      <w:tblGrid>
        <w:gridCol w:w="3709"/>
        <w:gridCol w:w="1952"/>
        <w:gridCol w:w="935"/>
        <w:gridCol w:w="2117"/>
        <w:gridCol w:w="1221"/>
      </w:tblGrid>
      <w:tr w:rsidR="00136335" w:rsidRPr="00AF4B0D" w:rsidTr="00136335">
        <w:trPr>
          <w:trHeight w:val="483"/>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136335" w:rsidRPr="00AF4B0D" w:rsidRDefault="00136335" w:rsidP="0013633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907" w:type="dxa"/>
            <w:gridSpan w:val="2"/>
            <w:tcBorders>
              <w:top w:val="single" w:sz="8" w:space="0" w:color="auto"/>
              <w:left w:val="nil"/>
              <w:bottom w:val="single" w:sz="8" w:space="0" w:color="auto"/>
              <w:right w:val="single" w:sz="8" w:space="0" w:color="000000"/>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99,660</w:t>
            </w:r>
          </w:p>
        </w:tc>
        <w:tc>
          <w:tcPr>
            <w:tcW w:w="2905" w:type="dxa"/>
            <w:gridSpan w:val="2"/>
            <w:tcBorders>
              <w:top w:val="single" w:sz="8" w:space="0" w:color="auto"/>
              <w:left w:val="nil"/>
              <w:bottom w:val="single" w:sz="8" w:space="0" w:color="auto"/>
              <w:right w:val="single" w:sz="8" w:space="0" w:color="000000"/>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136335" w:rsidRPr="00AF4B0D" w:rsidTr="00136335">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136335" w:rsidRPr="00AF4B0D" w:rsidRDefault="00136335" w:rsidP="0013633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103,31%</w:t>
            </w:r>
          </w:p>
        </w:tc>
      </w:tr>
      <w:tr w:rsidR="00136335" w:rsidRPr="00AF4B0D" w:rsidTr="00136335">
        <w:trPr>
          <w:trHeight w:val="732"/>
        </w:trPr>
        <w:tc>
          <w:tcPr>
            <w:tcW w:w="4122" w:type="dxa"/>
            <w:tcBorders>
              <w:top w:val="nil"/>
              <w:left w:val="single" w:sz="8" w:space="0" w:color="auto"/>
              <w:bottom w:val="single" w:sz="8" w:space="0" w:color="auto"/>
              <w:right w:val="single" w:sz="8" w:space="0" w:color="auto"/>
            </w:tcBorders>
            <w:shd w:val="clear" w:color="000000" w:fill="EAF1DD"/>
            <w:hideMark/>
          </w:tcPr>
          <w:p w:rsidR="00136335" w:rsidRPr="00AF4B0D" w:rsidRDefault="00136335" w:rsidP="0013633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36335" w:rsidRPr="00AF4B0D" w:rsidTr="00136335">
        <w:trPr>
          <w:trHeight w:val="372"/>
        </w:trPr>
        <w:tc>
          <w:tcPr>
            <w:tcW w:w="4122" w:type="dxa"/>
            <w:tcBorders>
              <w:top w:val="nil"/>
              <w:left w:val="single" w:sz="8" w:space="0" w:color="auto"/>
              <w:bottom w:val="nil"/>
              <w:right w:val="single" w:sz="8" w:space="0" w:color="auto"/>
            </w:tcBorders>
            <w:shd w:val="clear" w:color="000000" w:fill="EAF1DD"/>
            <w:hideMark/>
          </w:tcPr>
          <w:p w:rsidR="00136335" w:rsidRPr="00AF4B0D" w:rsidRDefault="00136335" w:rsidP="0013633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952" w:type="dxa"/>
            <w:tcBorders>
              <w:top w:val="nil"/>
              <w:left w:val="nil"/>
              <w:bottom w:val="single" w:sz="8" w:space="0" w:color="auto"/>
              <w:right w:val="nil"/>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55" w:type="dxa"/>
            <w:tcBorders>
              <w:top w:val="nil"/>
              <w:left w:val="nil"/>
              <w:bottom w:val="single" w:sz="8" w:space="0" w:color="auto"/>
              <w:right w:val="nil"/>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382" w:type="dxa"/>
            <w:tcBorders>
              <w:top w:val="nil"/>
              <w:left w:val="nil"/>
              <w:bottom w:val="single" w:sz="8" w:space="0" w:color="auto"/>
              <w:right w:val="nil"/>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523" w:type="dxa"/>
            <w:tcBorders>
              <w:top w:val="nil"/>
              <w:left w:val="nil"/>
              <w:bottom w:val="single" w:sz="8" w:space="0" w:color="auto"/>
              <w:right w:val="single" w:sz="8" w:space="0" w:color="auto"/>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136335" w:rsidRPr="00AF4B0D" w:rsidTr="00136335">
        <w:trPr>
          <w:trHeight w:val="543"/>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6335" w:rsidRPr="00AF4B0D" w:rsidRDefault="00136335" w:rsidP="0013633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952" w:type="dxa"/>
            <w:tcBorders>
              <w:top w:val="nil"/>
              <w:left w:val="nil"/>
              <w:bottom w:val="single" w:sz="8" w:space="0" w:color="auto"/>
              <w:right w:val="single" w:sz="8" w:space="0" w:color="auto"/>
            </w:tcBorders>
            <w:shd w:val="clear" w:color="000000" w:fill="EAF1DD"/>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337" w:type="dxa"/>
            <w:gridSpan w:val="2"/>
            <w:tcBorders>
              <w:top w:val="single" w:sz="8" w:space="0" w:color="auto"/>
              <w:left w:val="nil"/>
              <w:bottom w:val="single" w:sz="8" w:space="0" w:color="auto"/>
              <w:right w:val="single" w:sz="8" w:space="0" w:color="000000"/>
            </w:tcBorders>
            <w:shd w:val="clear" w:color="000000" w:fill="EAF1DD"/>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523" w:type="dxa"/>
            <w:tcBorders>
              <w:top w:val="nil"/>
              <w:left w:val="nil"/>
              <w:bottom w:val="single" w:sz="8" w:space="0" w:color="auto"/>
              <w:right w:val="single" w:sz="8" w:space="0" w:color="auto"/>
            </w:tcBorders>
            <w:shd w:val="clear" w:color="000000" w:fill="FFFF99"/>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36335" w:rsidRPr="00AF4B0D" w:rsidTr="00136335">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136335" w:rsidRPr="00AF4B0D" w:rsidRDefault="00136335" w:rsidP="00136335">
            <w:pPr>
              <w:spacing w:after="0" w:line="240" w:lineRule="auto"/>
              <w:rPr>
                <w:rFonts w:eastAsia="Times New Roman" w:cs="Times New Roman"/>
                <w:color w:val="000000"/>
                <w:sz w:val="20"/>
                <w:szCs w:val="20"/>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3475,73678</w:t>
            </w:r>
          </w:p>
        </w:tc>
        <w:tc>
          <w:tcPr>
            <w:tcW w:w="333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6335" w:rsidRPr="00AF4B0D" w:rsidRDefault="00136335" w:rsidP="0013633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3345,60556</w:t>
            </w:r>
          </w:p>
        </w:tc>
        <w:tc>
          <w:tcPr>
            <w:tcW w:w="523" w:type="dxa"/>
            <w:tcBorders>
              <w:top w:val="single" w:sz="4" w:space="0" w:color="auto"/>
              <w:left w:val="single" w:sz="4" w:space="0" w:color="auto"/>
              <w:bottom w:val="single" w:sz="4" w:space="0" w:color="auto"/>
              <w:right w:val="single" w:sz="4" w:space="0" w:color="auto"/>
            </w:tcBorders>
            <w:shd w:val="clear" w:color="auto" w:fill="auto"/>
            <w:noWrap/>
            <w:hideMark/>
          </w:tcPr>
          <w:p w:rsidR="00136335" w:rsidRPr="00AF4B0D" w:rsidRDefault="00136335" w:rsidP="00136335">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96,26%</w:t>
            </w:r>
          </w:p>
        </w:tc>
      </w:tr>
    </w:tbl>
    <w:p w:rsidR="00136335" w:rsidRPr="00AF4B0D" w:rsidRDefault="00136335" w:rsidP="0069785B">
      <w:pPr>
        <w:spacing w:after="0" w:line="240" w:lineRule="auto"/>
        <w:ind w:firstLine="709"/>
        <w:jc w:val="both"/>
        <w:rPr>
          <w:rFonts w:eastAsia="Times New Roman" w:cs="Times New Roman"/>
          <w:szCs w:val="24"/>
          <w:lang w:eastAsia="ru-RU"/>
        </w:rPr>
      </w:pPr>
    </w:p>
    <w:p w:rsidR="00136335" w:rsidRPr="00AF4B0D" w:rsidRDefault="00136335" w:rsidP="0069785B">
      <w:pPr>
        <w:spacing w:after="0" w:line="240" w:lineRule="auto"/>
        <w:ind w:firstLine="709"/>
        <w:jc w:val="both"/>
        <w:rPr>
          <w:rFonts w:eastAsia="Times New Roman" w:cs="Times New Roman"/>
          <w:szCs w:val="24"/>
          <w:lang w:eastAsia="ru-RU"/>
        </w:rPr>
      </w:pPr>
    </w:p>
    <w:p w:rsidR="0069785B" w:rsidRPr="00AF4B0D" w:rsidRDefault="0069785B" w:rsidP="0069785B">
      <w:pPr>
        <w:spacing w:after="0" w:line="240" w:lineRule="auto"/>
        <w:ind w:firstLine="709"/>
        <w:jc w:val="both"/>
        <w:rPr>
          <w:rFonts w:eastAsia="Times New Roman" w:cs="Times New Roman"/>
          <w:szCs w:val="24"/>
          <w:lang w:eastAsia="ru-RU"/>
        </w:rPr>
      </w:pPr>
    </w:p>
    <w:p w:rsidR="001D0D50" w:rsidRPr="00AF4B0D" w:rsidRDefault="0069785B" w:rsidP="0069785B">
      <w:pPr>
        <w:pStyle w:val="a3"/>
        <w:spacing w:before="0" w:beforeAutospacing="0" w:after="0" w:afterAutospacing="0" w:line="276" w:lineRule="auto"/>
        <w:ind w:firstLine="708"/>
        <w:jc w:val="both"/>
      </w:pPr>
      <w:r w:rsidRPr="00AF4B0D">
        <w:t xml:space="preserve">На реализацию мероприятий программы в </w:t>
      </w:r>
      <w:r w:rsidR="00136335" w:rsidRPr="00AF4B0D">
        <w:t>бюджете района 2023</w:t>
      </w:r>
      <w:r w:rsidRPr="00AF4B0D">
        <w:t xml:space="preserve"> году запланировано выделение денежных средств </w:t>
      </w:r>
      <w:r w:rsidR="00136335" w:rsidRPr="00AF4B0D">
        <w:t>3475,73678 тыс. руб. В 2023</w:t>
      </w:r>
      <w:r w:rsidRPr="00AF4B0D">
        <w:t xml:space="preserve">  году денежные средства были выделены в сумме </w:t>
      </w:r>
      <w:r w:rsidR="00136335" w:rsidRPr="00AF4B0D">
        <w:t>3345,60556</w:t>
      </w:r>
      <w:r w:rsidRPr="00AF4B0D">
        <w:t xml:space="preserve"> </w:t>
      </w:r>
      <w:r w:rsidR="00136335" w:rsidRPr="00AF4B0D">
        <w:t>тыс.руб. (96,26</w:t>
      </w:r>
      <w:r w:rsidRPr="00AF4B0D">
        <w:t xml:space="preserve">%) . </w:t>
      </w:r>
    </w:p>
    <w:p w:rsidR="00F86C42" w:rsidRPr="00AF4B0D" w:rsidRDefault="0069785B" w:rsidP="0069785B">
      <w:pPr>
        <w:pStyle w:val="a3"/>
        <w:spacing w:before="0" w:beforeAutospacing="0" w:after="0" w:afterAutospacing="0" w:line="276" w:lineRule="auto"/>
        <w:ind w:firstLine="708"/>
        <w:jc w:val="both"/>
        <w:rPr>
          <w:color w:val="000000"/>
        </w:rPr>
      </w:pPr>
      <w:r w:rsidRPr="00AF4B0D">
        <w:rPr>
          <w:shd w:val="clear" w:color="auto" w:fill="FFFFFF"/>
        </w:rPr>
        <w:t xml:space="preserve">На эти средства были </w:t>
      </w:r>
      <w:r w:rsidRPr="00AF4B0D">
        <w:rPr>
          <w:color w:val="000000"/>
        </w:rPr>
        <w:t xml:space="preserve">выполнены работы </w:t>
      </w:r>
      <w:r w:rsidR="00F86C42" w:rsidRPr="00AF4B0D">
        <w:rPr>
          <w:color w:val="000000"/>
        </w:rPr>
        <w:t>:</w:t>
      </w:r>
    </w:p>
    <w:p w:rsidR="00F86C42" w:rsidRPr="00AF4B0D" w:rsidRDefault="00A16DBB" w:rsidP="00F86C42">
      <w:pPr>
        <w:pStyle w:val="a3"/>
        <w:spacing w:before="0" w:beforeAutospacing="0" w:after="0" w:afterAutospacing="0"/>
        <w:ind w:firstLine="709"/>
        <w:jc w:val="both"/>
        <w:rPr>
          <w:color w:val="000000"/>
        </w:rPr>
      </w:pPr>
      <w:r w:rsidRPr="00AF4B0D">
        <w:rPr>
          <w:color w:val="000000"/>
        </w:rPr>
        <w:t>-п</w:t>
      </w:r>
      <w:r w:rsidR="00F86C42" w:rsidRPr="00AF4B0D">
        <w:rPr>
          <w:color w:val="000000"/>
        </w:rPr>
        <w:t xml:space="preserve">роведен ремонт водопровода  в с.Анненково Лесное от ул.Площадь Победы до ул.Красноармейская  протяженностью 540 </w:t>
      </w:r>
      <w:proofErr w:type="spellStart"/>
      <w:r w:rsidR="00F86C42" w:rsidRPr="00AF4B0D">
        <w:rPr>
          <w:color w:val="000000"/>
        </w:rPr>
        <w:t>п</w:t>
      </w:r>
      <w:proofErr w:type="spellEnd"/>
      <w:r w:rsidR="00F86C42" w:rsidRPr="00AF4B0D">
        <w:rPr>
          <w:color w:val="000000"/>
        </w:rPr>
        <w:t>/м -145,49695 тыс.рублей</w:t>
      </w:r>
    </w:p>
    <w:p w:rsidR="00F86C42" w:rsidRPr="00AF4B0D" w:rsidRDefault="00A16DBB" w:rsidP="00F86C42">
      <w:pPr>
        <w:pStyle w:val="a3"/>
        <w:spacing w:before="0" w:beforeAutospacing="0" w:after="0" w:afterAutospacing="0"/>
        <w:ind w:firstLine="709"/>
        <w:jc w:val="both"/>
        <w:rPr>
          <w:color w:val="000000"/>
        </w:rPr>
      </w:pPr>
      <w:r w:rsidRPr="00AF4B0D">
        <w:rPr>
          <w:color w:val="000000"/>
        </w:rPr>
        <w:t>-</w:t>
      </w:r>
      <w:r w:rsidR="00756CD5" w:rsidRPr="00AF4B0D">
        <w:rPr>
          <w:color w:val="000000"/>
        </w:rPr>
        <w:t>приобретение  насосного оборудования и водоразборных колонок - 190,93666 тыс.рублей</w:t>
      </w:r>
    </w:p>
    <w:p w:rsidR="003B25EC" w:rsidRPr="00AF4B0D" w:rsidRDefault="003B25EC" w:rsidP="003B25EC">
      <w:pPr>
        <w:pStyle w:val="a3"/>
        <w:spacing w:before="0" w:beforeAutospacing="0" w:after="0" w:afterAutospacing="0"/>
        <w:ind w:firstLine="709"/>
        <w:jc w:val="both"/>
        <w:rPr>
          <w:color w:val="000000"/>
        </w:rPr>
      </w:pPr>
      <w:r w:rsidRPr="00AF4B0D">
        <w:rPr>
          <w:color w:val="000000"/>
          <w:sz w:val="28"/>
          <w:szCs w:val="28"/>
        </w:rPr>
        <w:t>-</w:t>
      </w:r>
      <w:r w:rsidRPr="00AF4B0D">
        <w:rPr>
          <w:color w:val="000000"/>
        </w:rPr>
        <w:t xml:space="preserve">В селе Тагай проведены работы по текущему ремонту участка водопроводной сети до водопроводной башни протяженностью 1 км </w:t>
      </w:r>
    </w:p>
    <w:p w:rsidR="003B25EC" w:rsidRPr="00AF4B0D" w:rsidRDefault="003B25EC" w:rsidP="003B25EC">
      <w:pPr>
        <w:pStyle w:val="a3"/>
        <w:spacing w:before="0" w:beforeAutospacing="0" w:after="0" w:afterAutospacing="0"/>
        <w:ind w:firstLine="709"/>
        <w:jc w:val="both"/>
        <w:rPr>
          <w:color w:val="000000"/>
        </w:rPr>
      </w:pPr>
      <w:r w:rsidRPr="00AF4B0D">
        <w:rPr>
          <w:shd w:val="clear" w:color="auto" w:fill="FFFFFF"/>
        </w:rPr>
        <w:t xml:space="preserve">На эти средства были </w:t>
      </w:r>
      <w:r w:rsidRPr="00AF4B0D">
        <w:rPr>
          <w:color w:val="000000"/>
        </w:rPr>
        <w:t xml:space="preserve">выполнены </w:t>
      </w:r>
      <w:r w:rsidRPr="00AF4B0D">
        <w:rPr>
          <w:bCs/>
          <w:lang w:eastAsia="hi-IN" w:bidi="hi-IN"/>
        </w:rPr>
        <w:t xml:space="preserve">работы по </w:t>
      </w:r>
      <w:r w:rsidRPr="00AF4B0D">
        <w:rPr>
          <w:color w:val="000000"/>
        </w:rPr>
        <w:t xml:space="preserve">ремонту систем водоснабжения с заменой башен </w:t>
      </w:r>
      <w:proofErr w:type="spellStart"/>
      <w:r w:rsidRPr="00AF4B0D">
        <w:rPr>
          <w:color w:val="000000"/>
        </w:rPr>
        <w:t>Рожновского</w:t>
      </w:r>
      <w:proofErr w:type="spellEnd"/>
      <w:r w:rsidRPr="00AF4B0D">
        <w:rPr>
          <w:color w:val="000000"/>
        </w:rPr>
        <w:t xml:space="preserve">  в селе Выры, Степное </w:t>
      </w:r>
      <w:proofErr w:type="spellStart"/>
      <w:r w:rsidRPr="00AF4B0D">
        <w:rPr>
          <w:color w:val="000000"/>
        </w:rPr>
        <w:t>Матюнино</w:t>
      </w:r>
      <w:proofErr w:type="spellEnd"/>
      <w:r w:rsidRPr="00AF4B0D">
        <w:rPr>
          <w:color w:val="000000"/>
        </w:rPr>
        <w:t xml:space="preserve">,  </w:t>
      </w:r>
      <w:proofErr w:type="spellStart"/>
      <w:r w:rsidRPr="00AF4B0D">
        <w:rPr>
          <w:color w:val="000000"/>
        </w:rPr>
        <w:t>Загоскино</w:t>
      </w:r>
      <w:proofErr w:type="spellEnd"/>
      <w:r w:rsidRPr="00AF4B0D">
        <w:rPr>
          <w:color w:val="000000"/>
        </w:rPr>
        <w:t xml:space="preserve"> и Родниковые Пруды. </w:t>
      </w:r>
    </w:p>
    <w:p w:rsidR="003B25EC" w:rsidRPr="00AF4B0D" w:rsidRDefault="003B25EC" w:rsidP="003B25EC">
      <w:pPr>
        <w:pStyle w:val="a3"/>
        <w:spacing w:before="0" w:beforeAutospacing="0" w:after="0" w:afterAutospacing="0"/>
        <w:ind w:firstLine="709"/>
        <w:jc w:val="both"/>
        <w:rPr>
          <w:color w:val="000000"/>
        </w:rPr>
      </w:pPr>
      <w:r w:rsidRPr="00AF4B0D">
        <w:rPr>
          <w:color w:val="000000"/>
        </w:rPr>
        <w:t xml:space="preserve">Промыты и очищены  скважины в р.п. </w:t>
      </w:r>
      <w:proofErr w:type="spellStart"/>
      <w:r w:rsidRPr="00AF4B0D">
        <w:rPr>
          <w:color w:val="000000"/>
        </w:rPr>
        <w:t>Игнатовка</w:t>
      </w:r>
      <w:proofErr w:type="spellEnd"/>
      <w:r w:rsidRPr="00AF4B0D">
        <w:rPr>
          <w:color w:val="000000"/>
        </w:rPr>
        <w:t xml:space="preserve">, в </w:t>
      </w:r>
      <w:proofErr w:type="spellStart"/>
      <w:r w:rsidRPr="00AF4B0D">
        <w:rPr>
          <w:color w:val="000000"/>
        </w:rPr>
        <w:t>с.Чирикеево</w:t>
      </w:r>
      <w:proofErr w:type="spellEnd"/>
      <w:r w:rsidRPr="00AF4B0D">
        <w:rPr>
          <w:color w:val="000000"/>
        </w:rPr>
        <w:t xml:space="preserve">, промыт каптаж для восстановления дебета водозаборной башни в с.Анненково Лесное на улице Полевая. </w:t>
      </w:r>
    </w:p>
    <w:p w:rsidR="00E45364" w:rsidRPr="00AF4B0D" w:rsidRDefault="00E45364" w:rsidP="00E45364">
      <w:pPr>
        <w:pStyle w:val="a3"/>
        <w:spacing w:before="0" w:beforeAutospacing="0" w:after="0" w:afterAutospacing="0"/>
        <w:ind w:firstLine="709"/>
        <w:jc w:val="both"/>
        <w:rPr>
          <w:color w:val="000000"/>
        </w:rPr>
      </w:pPr>
      <w:r w:rsidRPr="00AF4B0D">
        <w:rPr>
          <w:color w:val="000000"/>
        </w:rPr>
        <w:t xml:space="preserve">В деревне  </w:t>
      </w:r>
      <w:proofErr w:type="spellStart"/>
      <w:r w:rsidRPr="00AF4B0D">
        <w:rPr>
          <w:color w:val="000000"/>
        </w:rPr>
        <w:t>Путиловка</w:t>
      </w:r>
      <w:proofErr w:type="spellEnd"/>
      <w:r w:rsidRPr="00AF4B0D">
        <w:rPr>
          <w:color w:val="000000"/>
        </w:rPr>
        <w:t xml:space="preserve"> завершены работы по ремонту </w:t>
      </w:r>
      <w:r w:rsidRPr="00AF4B0D">
        <w:rPr>
          <w:color w:val="000000"/>
          <w:spacing w:val="-1"/>
          <w:kern w:val="2"/>
        </w:rPr>
        <w:t xml:space="preserve">каптажа с заменой магистрального участка водопроводной сети  протяженностью  600 </w:t>
      </w:r>
      <w:proofErr w:type="spellStart"/>
      <w:r w:rsidRPr="00AF4B0D">
        <w:rPr>
          <w:color w:val="000000"/>
          <w:spacing w:val="-1"/>
          <w:kern w:val="2"/>
        </w:rPr>
        <w:t>п</w:t>
      </w:r>
      <w:proofErr w:type="spellEnd"/>
      <w:r w:rsidRPr="00AF4B0D">
        <w:rPr>
          <w:color w:val="000000"/>
          <w:spacing w:val="-1"/>
          <w:kern w:val="2"/>
        </w:rPr>
        <w:t xml:space="preserve">/м </w:t>
      </w:r>
    </w:p>
    <w:p w:rsidR="00F86C42" w:rsidRPr="00AF4B0D" w:rsidRDefault="00891608" w:rsidP="00E95DAC">
      <w:pPr>
        <w:pStyle w:val="a3"/>
        <w:spacing w:before="0" w:beforeAutospacing="0" w:after="0" w:afterAutospacing="0"/>
        <w:ind w:firstLine="709"/>
        <w:jc w:val="both"/>
        <w:rPr>
          <w:color w:val="000000"/>
        </w:rPr>
      </w:pPr>
      <w:r w:rsidRPr="00AF4B0D">
        <w:rPr>
          <w:color w:val="000000"/>
        </w:rPr>
        <w:t>Сумма составила 3009,17195 тыс.рублей</w:t>
      </w:r>
    </w:p>
    <w:p w:rsidR="001D0D50" w:rsidRPr="00AF4B0D" w:rsidRDefault="001D0D50" w:rsidP="001D0D50">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 xml:space="preserve">Программой </w:t>
      </w:r>
      <w:r w:rsidR="00E95DAC" w:rsidRPr="00AF4B0D">
        <w:rPr>
          <w:rFonts w:eastAsia="Times New Roman" w:cs="Times New Roman"/>
          <w:color w:val="000000" w:themeColor="text1"/>
          <w:szCs w:val="24"/>
          <w:lang w:eastAsia="ru-RU"/>
        </w:rPr>
        <w:t>на 2023</w:t>
      </w:r>
      <w:r w:rsidRPr="00AF4B0D">
        <w:rPr>
          <w:rFonts w:eastAsia="Times New Roman" w:cs="Times New Roman"/>
          <w:color w:val="000000" w:themeColor="text1"/>
          <w:szCs w:val="24"/>
          <w:lang w:eastAsia="ru-RU"/>
        </w:rPr>
        <w:t xml:space="preserve"> год установлены и достигнуты </w:t>
      </w:r>
      <w:r w:rsidR="00E95DAC" w:rsidRPr="00AF4B0D">
        <w:rPr>
          <w:rFonts w:eastAsia="Times New Roman" w:cs="Times New Roman"/>
          <w:color w:val="000000" w:themeColor="text1"/>
          <w:szCs w:val="24"/>
          <w:lang w:eastAsia="ru-RU"/>
        </w:rPr>
        <w:t>значения 1 из 1</w:t>
      </w:r>
      <w:r w:rsidRPr="00AF4B0D">
        <w:rPr>
          <w:rFonts w:eastAsia="Times New Roman" w:cs="Times New Roman"/>
          <w:color w:val="000000" w:themeColor="text1"/>
          <w:szCs w:val="24"/>
          <w:lang w:eastAsia="ru-RU"/>
        </w:rPr>
        <w:t xml:space="preserve">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E95DAC" w:rsidRPr="00AF4B0D">
        <w:rPr>
          <w:rFonts w:eastAsia="Times New Roman" w:cs="Times New Roman"/>
          <w:color w:val="000000" w:themeColor="text1"/>
          <w:szCs w:val="24"/>
          <w:lang w:eastAsia="ru-RU"/>
        </w:rPr>
        <w:t>103</w:t>
      </w:r>
      <w:r w:rsidRPr="00AF4B0D">
        <w:rPr>
          <w:rFonts w:eastAsia="Times New Roman" w:cs="Times New Roman"/>
          <w:color w:val="000000" w:themeColor="text1"/>
          <w:szCs w:val="24"/>
          <w:lang w:eastAsia="ru-RU"/>
        </w:rPr>
        <w:t>%.</w:t>
      </w:r>
    </w:p>
    <w:p w:rsidR="0069785B" w:rsidRPr="00AF4B0D" w:rsidRDefault="0069785B" w:rsidP="0069785B">
      <w:pPr>
        <w:spacing w:after="0" w:line="240" w:lineRule="exact"/>
        <w:jc w:val="center"/>
        <w:rPr>
          <w:rFonts w:cs="Times New Roman"/>
          <w:b/>
          <w:szCs w:val="24"/>
        </w:rPr>
      </w:pPr>
    </w:p>
    <w:tbl>
      <w:tblPr>
        <w:tblStyle w:val="ad"/>
        <w:tblW w:w="0" w:type="auto"/>
        <w:tblLayout w:type="fixed"/>
        <w:tblLook w:val="04A0"/>
      </w:tblPr>
      <w:tblGrid>
        <w:gridCol w:w="534"/>
        <w:gridCol w:w="3543"/>
        <w:gridCol w:w="567"/>
        <w:gridCol w:w="1134"/>
        <w:gridCol w:w="1417"/>
        <w:gridCol w:w="2978"/>
      </w:tblGrid>
      <w:tr w:rsidR="0069785B" w:rsidRPr="00AF4B0D" w:rsidTr="00D01794">
        <w:trPr>
          <w:trHeight w:val="1062"/>
        </w:trPr>
        <w:tc>
          <w:tcPr>
            <w:tcW w:w="534" w:type="dxa"/>
            <w:hideMark/>
          </w:tcPr>
          <w:p w:rsidR="0069785B" w:rsidRPr="00AF4B0D" w:rsidRDefault="0069785B"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3543" w:type="dxa"/>
            <w:hideMark/>
          </w:tcPr>
          <w:p w:rsidR="0069785B" w:rsidRPr="00AF4B0D" w:rsidRDefault="0069785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69785B" w:rsidRPr="00AF4B0D" w:rsidRDefault="0069785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69785B" w:rsidRPr="00AF4B0D" w:rsidRDefault="0069785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показателя</w:t>
            </w:r>
          </w:p>
        </w:tc>
        <w:tc>
          <w:tcPr>
            <w:tcW w:w="567" w:type="dxa"/>
            <w:hideMark/>
          </w:tcPr>
          <w:p w:rsidR="0069785B" w:rsidRPr="00AF4B0D" w:rsidRDefault="0069785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69785B" w:rsidRPr="00AF4B0D" w:rsidRDefault="0069785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69785B" w:rsidRPr="00AF4B0D" w:rsidRDefault="0069785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978" w:type="dxa"/>
            <w:hideMark/>
          </w:tcPr>
          <w:p w:rsidR="0069785B" w:rsidRPr="00AF4B0D" w:rsidRDefault="0069785B"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69785B" w:rsidRPr="00AF4B0D" w:rsidRDefault="0069785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69785B" w:rsidRPr="00AF4B0D" w:rsidTr="00D01794">
        <w:trPr>
          <w:trHeight w:val="395"/>
        </w:trPr>
        <w:tc>
          <w:tcPr>
            <w:tcW w:w="534" w:type="dxa"/>
            <w:hideMark/>
          </w:tcPr>
          <w:p w:rsidR="0069785B" w:rsidRPr="00AF4B0D" w:rsidRDefault="0069785B" w:rsidP="0030627F">
            <w:pPr>
              <w:pStyle w:val="a6"/>
              <w:numPr>
                <w:ilvl w:val="0"/>
                <w:numId w:val="27"/>
              </w:numPr>
              <w:spacing w:after="96" w:line="255" w:lineRule="atLeast"/>
              <w:jc w:val="center"/>
              <w:rPr>
                <w:rFonts w:eastAsia="Times New Roman" w:cs="Times New Roman"/>
                <w:color w:val="2C2C2C"/>
                <w:sz w:val="20"/>
                <w:szCs w:val="20"/>
                <w:lang w:eastAsia="ru-RU"/>
              </w:rPr>
            </w:pPr>
          </w:p>
        </w:tc>
        <w:tc>
          <w:tcPr>
            <w:tcW w:w="3543" w:type="dxa"/>
            <w:hideMark/>
          </w:tcPr>
          <w:p w:rsidR="0069785B" w:rsidRPr="00AF4B0D" w:rsidRDefault="00E95DAC" w:rsidP="0030627F">
            <w:pPr>
              <w:jc w:val="center"/>
              <w:rPr>
                <w:rFonts w:eastAsia="Times New Roman" w:cs="Times New Roman"/>
                <w:color w:val="000000" w:themeColor="text1"/>
                <w:sz w:val="20"/>
                <w:szCs w:val="20"/>
                <w:lang w:eastAsia="ru-RU"/>
              </w:rPr>
            </w:pPr>
            <w:r w:rsidRPr="00AF4B0D">
              <w:rPr>
                <w:rFonts w:eastAsia="Calibri" w:cs="Times New Roman"/>
                <w:color w:val="000000"/>
                <w:sz w:val="20"/>
                <w:szCs w:val="20"/>
              </w:rPr>
              <w:t>Увеличение протяженности отремонтированных водопроводных сетей</w:t>
            </w:r>
          </w:p>
        </w:tc>
        <w:tc>
          <w:tcPr>
            <w:tcW w:w="567" w:type="dxa"/>
            <w:hideMark/>
          </w:tcPr>
          <w:p w:rsidR="0069785B" w:rsidRPr="00AF4B0D" w:rsidRDefault="0069785B" w:rsidP="0030627F">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км</w:t>
            </w:r>
          </w:p>
        </w:tc>
        <w:tc>
          <w:tcPr>
            <w:tcW w:w="1134" w:type="dxa"/>
            <w:hideMark/>
          </w:tcPr>
          <w:p w:rsidR="0069785B" w:rsidRPr="00AF4B0D" w:rsidRDefault="00E95DAC" w:rsidP="0030627F">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42,3</w:t>
            </w:r>
          </w:p>
        </w:tc>
        <w:tc>
          <w:tcPr>
            <w:tcW w:w="1417" w:type="dxa"/>
            <w:hideMark/>
          </w:tcPr>
          <w:p w:rsidR="0069785B" w:rsidRPr="00AF4B0D" w:rsidRDefault="00E95DAC" w:rsidP="0030627F">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43,7</w:t>
            </w:r>
          </w:p>
        </w:tc>
        <w:tc>
          <w:tcPr>
            <w:tcW w:w="2978" w:type="dxa"/>
            <w:hideMark/>
          </w:tcPr>
          <w:p w:rsidR="0069785B" w:rsidRPr="00AF4B0D" w:rsidRDefault="00E95DAC" w:rsidP="0030627F">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103</w:t>
            </w:r>
          </w:p>
        </w:tc>
      </w:tr>
    </w:tbl>
    <w:p w:rsidR="0069785B" w:rsidRPr="00AF4B0D" w:rsidRDefault="0069785B" w:rsidP="0069785B">
      <w:pPr>
        <w:spacing w:after="0" w:line="240" w:lineRule="auto"/>
        <w:ind w:firstLine="709"/>
        <w:jc w:val="both"/>
        <w:rPr>
          <w:rFonts w:eastAsia="Times New Roman" w:cs="Times New Roman"/>
          <w:b/>
          <w:i/>
          <w:iCs/>
          <w:szCs w:val="24"/>
          <w:lang w:eastAsia="ru-RU"/>
        </w:rPr>
      </w:pPr>
    </w:p>
    <w:p w:rsidR="001D0D50" w:rsidRPr="00AF4B0D" w:rsidRDefault="001D0D50" w:rsidP="001D0D50">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C52767" w:rsidRPr="00AF4B0D">
        <w:rPr>
          <w:rFonts w:ascii="PT Astra Serif" w:eastAsia="Times New Roman" w:hAnsi="PT Astra Serif" w:cs="Calibri"/>
          <w:color w:val="000000" w:themeColor="text1"/>
          <w:szCs w:val="24"/>
          <w:lang w:eastAsia="ru-RU"/>
        </w:rPr>
        <w:t>Программой на 2023</w:t>
      </w:r>
      <w:r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00C52767" w:rsidRPr="00AF4B0D">
        <w:rPr>
          <w:rFonts w:ascii="PT Astra Serif" w:eastAsia="Times New Roman" w:hAnsi="PT Astra Serif" w:cs="Calibri"/>
          <w:color w:val="000000" w:themeColor="text1"/>
          <w:szCs w:val="24"/>
          <w:lang w:eastAsia="ru-RU"/>
        </w:rPr>
        <w:t>1 из 1</w:t>
      </w:r>
      <w:r w:rsidRPr="00AF4B0D">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w:t>
      </w:r>
      <w:r w:rsidR="00C52767" w:rsidRPr="00AF4B0D">
        <w:rPr>
          <w:rFonts w:eastAsia="Times New Roman" w:cs="Times New Roman"/>
          <w:color w:val="000000" w:themeColor="text1"/>
          <w:szCs w:val="24"/>
          <w:lang w:eastAsia="ru-RU"/>
        </w:rPr>
        <w:t>100</w:t>
      </w:r>
      <w:r w:rsidRPr="00AF4B0D">
        <w:rPr>
          <w:rFonts w:eastAsia="Times New Roman" w:cs="Times New Roman"/>
          <w:color w:val="000000" w:themeColor="text1"/>
          <w:szCs w:val="24"/>
          <w:lang w:eastAsia="ru-RU"/>
        </w:rPr>
        <w:t>%.</w:t>
      </w:r>
    </w:p>
    <w:tbl>
      <w:tblPr>
        <w:tblStyle w:val="ad"/>
        <w:tblW w:w="0" w:type="auto"/>
        <w:tblLayout w:type="fixed"/>
        <w:tblLook w:val="04A0"/>
      </w:tblPr>
      <w:tblGrid>
        <w:gridCol w:w="534"/>
        <w:gridCol w:w="3543"/>
        <w:gridCol w:w="567"/>
        <w:gridCol w:w="1134"/>
        <w:gridCol w:w="1417"/>
        <w:gridCol w:w="2978"/>
      </w:tblGrid>
      <w:tr w:rsidR="00C52767" w:rsidRPr="00AF4B0D" w:rsidTr="002C2085">
        <w:trPr>
          <w:trHeight w:val="1062"/>
        </w:trPr>
        <w:tc>
          <w:tcPr>
            <w:tcW w:w="534" w:type="dxa"/>
            <w:hideMark/>
          </w:tcPr>
          <w:p w:rsidR="00C52767" w:rsidRPr="00AF4B0D" w:rsidRDefault="00C52767" w:rsidP="002C2085">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3543" w:type="dxa"/>
            <w:hideMark/>
          </w:tcPr>
          <w:p w:rsidR="00C52767" w:rsidRPr="00AF4B0D" w:rsidRDefault="00C52767" w:rsidP="002C2085">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C52767" w:rsidRPr="00AF4B0D" w:rsidRDefault="00C52767" w:rsidP="002C2085">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C52767" w:rsidRPr="00AF4B0D" w:rsidRDefault="00C52767" w:rsidP="002C2085">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показателя</w:t>
            </w:r>
          </w:p>
        </w:tc>
        <w:tc>
          <w:tcPr>
            <w:tcW w:w="567" w:type="dxa"/>
            <w:hideMark/>
          </w:tcPr>
          <w:p w:rsidR="00C52767" w:rsidRPr="00AF4B0D" w:rsidRDefault="00C52767"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C52767" w:rsidRPr="00AF4B0D" w:rsidRDefault="00C52767"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C52767" w:rsidRPr="00AF4B0D" w:rsidRDefault="00C52767"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2978" w:type="dxa"/>
            <w:hideMark/>
          </w:tcPr>
          <w:p w:rsidR="00C52767" w:rsidRPr="00AF4B0D" w:rsidRDefault="00C52767" w:rsidP="002C2085">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C52767" w:rsidRPr="00AF4B0D" w:rsidRDefault="00C52767" w:rsidP="002C2085">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C52767" w:rsidRPr="00AF4B0D" w:rsidTr="002C2085">
        <w:trPr>
          <w:trHeight w:val="395"/>
        </w:trPr>
        <w:tc>
          <w:tcPr>
            <w:tcW w:w="534" w:type="dxa"/>
            <w:hideMark/>
          </w:tcPr>
          <w:p w:rsidR="00C52767" w:rsidRPr="00AF4B0D" w:rsidRDefault="00C52767" w:rsidP="00C52767">
            <w:pPr>
              <w:pStyle w:val="a6"/>
              <w:numPr>
                <w:ilvl w:val="0"/>
                <w:numId w:val="39"/>
              </w:numPr>
              <w:spacing w:after="96" w:line="255" w:lineRule="atLeast"/>
              <w:jc w:val="center"/>
              <w:rPr>
                <w:rFonts w:eastAsia="Times New Roman" w:cs="Times New Roman"/>
                <w:color w:val="2C2C2C"/>
                <w:sz w:val="20"/>
                <w:szCs w:val="20"/>
                <w:lang w:eastAsia="ru-RU"/>
              </w:rPr>
            </w:pPr>
          </w:p>
        </w:tc>
        <w:tc>
          <w:tcPr>
            <w:tcW w:w="3543" w:type="dxa"/>
            <w:hideMark/>
          </w:tcPr>
          <w:p w:rsidR="00C52767" w:rsidRPr="00AF4B0D" w:rsidRDefault="00C52767" w:rsidP="002C2085">
            <w:pPr>
              <w:jc w:val="center"/>
              <w:rPr>
                <w:rFonts w:eastAsia="Times New Roman" w:cs="Times New Roman"/>
                <w:color w:val="000000" w:themeColor="text1"/>
                <w:sz w:val="20"/>
                <w:szCs w:val="20"/>
                <w:lang w:eastAsia="ru-RU"/>
              </w:rPr>
            </w:pPr>
            <w:r w:rsidRPr="00AF4B0D">
              <w:rPr>
                <w:rFonts w:eastAsia="Calibri" w:cs="Times New Roman"/>
                <w:color w:val="000000"/>
                <w:sz w:val="20"/>
                <w:szCs w:val="20"/>
              </w:rPr>
              <w:t>Доля благоустройства водопроводных сетей</w:t>
            </w:r>
          </w:p>
        </w:tc>
        <w:tc>
          <w:tcPr>
            <w:tcW w:w="567" w:type="dxa"/>
            <w:hideMark/>
          </w:tcPr>
          <w:p w:rsidR="00C52767" w:rsidRPr="00AF4B0D" w:rsidRDefault="00C52767" w:rsidP="002C2085">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C52767" w:rsidRPr="00AF4B0D" w:rsidRDefault="00C52767" w:rsidP="002C2085">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417" w:type="dxa"/>
            <w:hideMark/>
          </w:tcPr>
          <w:p w:rsidR="00C52767" w:rsidRPr="00AF4B0D" w:rsidRDefault="00C52767" w:rsidP="002C2085">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2978" w:type="dxa"/>
            <w:hideMark/>
          </w:tcPr>
          <w:p w:rsidR="00C52767" w:rsidRPr="00AF4B0D" w:rsidRDefault="00C52767" w:rsidP="002C2085">
            <w:pPr>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r>
    </w:tbl>
    <w:p w:rsidR="00C52767" w:rsidRPr="00AF4B0D" w:rsidRDefault="00C52767" w:rsidP="001D0D50">
      <w:pPr>
        <w:spacing w:after="0" w:line="240" w:lineRule="auto"/>
        <w:ind w:firstLine="709"/>
        <w:jc w:val="both"/>
        <w:rPr>
          <w:rFonts w:eastAsia="Times New Roman" w:cs="Times New Roman"/>
          <w:color w:val="000000" w:themeColor="text1"/>
          <w:szCs w:val="24"/>
          <w:lang w:eastAsia="ru-RU"/>
        </w:rPr>
      </w:pPr>
    </w:p>
    <w:p w:rsidR="001D0D50" w:rsidRPr="00AF4B0D" w:rsidRDefault="001D0D50" w:rsidP="001D0D50">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проведенного </w:t>
      </w:r>
      <w:r w:rsidR="00023E10" w:rsidRPr="00AF4B0D">
        <w:rPr>
          <w:rFonts w:cs="Times New Roman"/>
          <w:szCs w:val="24"/>
        </w:rPr>
        <w:t>мониторинга за 2023</w:t>
      </w:r>
      <w:r w:rsidRPr="00AF4B0D">
        <w:rPr>
          <w:rFonts w:cs="Times New Roman"/>
          <w:szCs w:val="24"/>
        </w:rPr>
        <w:t xml:space="preserve"> год оценка эффективности реализации муниципальной программы  составила </w:t>
      </w:r>
      <w:r w:rsidR="00023E10" w:rsidRPr="00AF4B0D">
        <w:rPr>
          <w:rFonts w:cs="Times New Roman"/>
          <w:szCs w:val="24"/>
        </w:rPr>
        <w:t>99,66</w:t>
      </w:r>
      <w:r w:rsidRPr="00AF4B0D">
        <w:rPr>
          <w:rFonts w:cs="Times New Roman"/>
          <w:szCs w:val="24"/>
        </w:rPr>
        <w:t>%, степень эффективности характеризуется как «выше среднего».</w:t>
      </w:r>
    </w:p>
    <w:p w:rsidR="001D0D50" w:rsidRPr="00AF4B0D" w:rsidRDefault="001D0D50" w:rsidP="001D0D50">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1D0D50" w:rsidRPr="00AF4B0D" w:rsidRDefault="001D0D50" w:rsidP="001D0D50">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1D0D50" w:rsidRPr="00AF4B0D" w:rsidRDefault="001D0D50" w:rsidP="001D0D50">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1D0D50" w:rsidRPr="00AF4B0D" w:rsidRDefault="001D0D50" w:rsidP="001D0D5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1D0D50" w:rsidRPr="00AF4B0D"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1D0D50" w:rsidRPr="00AF4B0D"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1D0D50" w:rsidRPr="00AF4B0D" w:rsidRDefault="001D0D50" w:rsidP="001D0D50">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36D2B" w:rsidRPr="00AF4B0D" w:rsidRDefault="00A36D2B" w:rsidP="001D0D50">
      <w:pPr>
        <w:spacing w:after="0" w:line="240" w:lineRule="auto"/>
        <w:ind w:firstLine="709"/>
        <w:jc w:val="both"/>
        <w:rPr>
          <w:rFonts w:ascii="PT Astra Serif" w:hAnsi="PT Astra Serif"/>
          <w:color w:val="000000" w:themeColor="text1"/>
          <w:szCs w:val="28"/>
        </w:rPr>
      </w:pPr>
    </w:p>
    <w:p w:rsidR="00A36D2B" w:rsidRPr="00AF4B0D" w:rsidRDefault="00A36D2B" w:rsidP="00A36D2B">
      <w:pPr>
        <w:pStyle w:val="a3"/>
        <w:spacing w:before="0" w:beforeAutospacing="0" w:after="0" w:afterAutospacing="0"/>
        <w:ind w:firstLine="709"/>
        <w:jc w:val="center"/>
        <w:rPr>
          <w:b/>
        </w:rPr>
      </w:pPr>
      <w:r w:rsidRPr="00AF4B0D">
        <w:rPr>
          <w:b/>
        </w:rPr>
        <w:t>14.    Развитие  благоустройства территории МО "</w:t>
      </w:r>
      <w:proofErr w:type="spellStart"/>
      <w:r w:rsidRPr="00AF4B0D">
        <w:rPr>
          <w:b/>
        </w:rPr>
        <w:t>Майнское</w:t>
      </w:r>
      <w:proofErr w:type="spellEnd"/>
      <w:r w:rsidRPr="00AF4B0D">
        <w:rPr>
          <w:b/>
        </w:rPr>
        <w:t xml:space="preserve"> городское  поселение </w:t>
      </w:r>
      <w:proofErr w:type="spellStart"/>
      <w:r w:rsidRPr="00AF4B0D">
        <w:rPr>
          <w:b/>
        </w:rPr>
        <w:t>Майнского</w:t>
      </w:r>
      <w:proofErr w:type="spellEnd"/>
      <w:r w:rsidRPr="00AF4B0D">
        <w:rPr>
          <w:b/>
        </w:rPr>
        <w:t xml:space="preserve"> района на 2021-2023 годы</w:t>
      </w:r>
    </w:p>
    <w:p w:rsidR="00A36D2B" w:rsidRPr="00AF4B0D" w:rsidRDefault="00A36D2B" w:rsidP="00A36D2B">
      <w:pPr>
        <w:pStyle w:val="a3"/>
        <w:spacing w:before="0" w:beforeAutospacing="0" w:after="0" w:afterAutospacing="0"/>
        <w:ind w:firstLine="709"/>
        <w:jc w:val="both"/>
        <w:rPr>
          <w:b/>
        </w:rPr>
      </w:pPr>
    </w:p>
    <w:p w:rsidR="00A36D2B" w:rsidRPr="00AF4B0D" w:rsidRDefault="00A36D2B" w:rsidP="00A36D2B">
      <w:pPr>
        <w:spacing w:after="0" w:line="240" w:lineRule="auto"/>
        <w:ind w:firstLine="709"/>
        <w:jc w:val="both"/>
        <w:rPr>
          <w:szCs w:val="24"/>
        </w:rPr>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r w:rsidRPr="00AF4B0D">
        <w:rPr>
          <w:szCs w:val="24"/>
        </w:rPr>
        <w:t>.</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6036EF" w:rsidRPr="00AF4B0D">
        <w:rPr>
          <w:rFonts w:cs="Times New Roman"/>
          <w:b/>
          <w:szCs w:val="24"/>
        </w:rPr>
        <w:t>сти реализации программы  в 2023</w:t>
      </w:r>
      <w:r w:rsidRPr="00AF4B0D">
        <w:rPr>
          <w:rFonts w:cs="Times New Roman"/>
          <w:b/>
          <w:szCs w:val="24"/>
        </w:rPr>
        <w:t xml:space="preserve"> году</w:t>
      </w:r>
    </w:p>
    <w:p w:rsidR="00D01794" w:rsidRPr="00AF4B0D" w:rsidRDefault="00D01794" w:rsidP="00A36D2B">
      <w:pPr>
        <w:spacing w:after="0" w:line="240" w:lineRule="auto"/>
        <w:ind w:firstLine="709"/>
        <w:jc w:val="both"/>
        <w:rPr>
          <w:szCs w:val="24"/>
        </w:rPr>
      </w:pPr>
    </w:p>
    <w:tbl>
      <w:tblPr>
        <w:tblW w:w="9818" w:type="dxa"/>
        <w:tblInd w:w="250" w:type="dxa"/>
        <w:tblLook w:val="04A0"/>
      </w:tblPr>
      <w:tblGrid>
        <w:gridCol w:w="3272"/>
        <w:gridCol w:w="1660"/>
        <w:gridCol w:w="960"/>
        <w:gridCol w:w="1266"/>
        <w:gridCol w:w="2660"/>
      </w:tblGrid>
      <w:tr w:rsidR="00C56C18" w:rsidRPr="00AF4B0D" w:rsidTr="00C56C18">
        <w:trPr>
          <w:trHeight w:val="372"/>
        </w:trPr>
        <w:tc>
          <w:tcPr>
            <w:tcW w:w="3272" w:type="dxa"/>
            <w:tcBorders>
              <w:top w:val="single" w:sz="8" w:space="0" w:color="auto"/>
              <w:left w:val="single" w:sz="8" w:space="0" w:color="auto"/>
              <w:bottom w:val="single" w:sz="8" w:space="0" w:color="auto"/>
              <w:right w:val="single" w:sz="8" w:space="0" w:color="auto"/>
            </w:tcBorders>
            <w:shd w:val="clear" w:color="000000" w:fill="EAF1DD"/>
            <w:hideMark/>
          </w:tcPr>
          <w:p w:rsidR="00C56C18" w:rsidRPr="00AF4B0D" w:rsidRDefault="00C56C18" w:rsidP="00C56C1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620" w:type="dxa"/>
            <w:gridSpan w:val="2"/>
            <w:tcBorders>
              <w:top w:val="single" w:sz="8" w:space="0" w:color="auto"/>
              <w:left w:val="nil"/>
              <w:bottom w:val="single" w:sz="8" w:space="0" w:color="auto"/>
              <w:right w:val="single" w:sz="8" w:space="0" w:color="000000"/>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66,542</w:t>
            </w:r>
          </w:p>
        </w:tc>
        <w:tc>
          <w:tcPr>
            <w:tcW w:w="3926" w:type="dxa"/>
            <w:gridSpan w:val="2"/>
            <w:tcBorders>
              <w:top w:val="single" w:sz="8" w:space="0" w:color="auto"/>
              <w:left w:val="nil"/>
              <w:bottom w:val="single" w:sz="8" w:space="0" w:color="auto"/>
              <w:right w:val="single" w:sz="8" w:space="0" w:color="000000"/>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ниже среднего</w:t>
            </w:r>
          </w:p>
        </w:tc>
      </w:tr>
      <w:tr w:rsidR="00C56C18" w:rsidRPr="00AF4B0D" w:rsidTr="00C56C18">
        <w:trPr>
          <w:trHeight w:val="372"/>
        </w:trPr>
        <w:tc>
          <w:tcPr>
            <w:tcW w:w="3272" w:type="dxa"/>
            <w:tcBorders>
              <w:top w:val="nil"/>
              <w:left w:val="single" w:sz="8" w:space="0" w:color="auto"/>
              <w:bottom w:val="single" w:sz="8" w:space="0" w:color="auto"/>
              <w:right w:val="single" w:sz="8" w:space="0" w:color="auto"/>
            </w:tcBorders>
            <w:shd w:val="clear" w:color="000000" w:fill="EAF1DD"/>
            <w:hideMark/>
          </w:tcPr>
          <w:p w:rsidR="00C56C18" w:rsidRPr="00AF4B0D" w:rsidRDefault="00C56C18" w:rsidP="00C56C1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546" w:type="dxa"/>
            <w:gridSpan w:val="4"/>
            <w:tcBorders>
              <w:top w:val="single" w:sz="8" w:space="0" w:color="auto"/>
              <w:left w:val="nil"/>
              <w:bottom w:val="single" w:sz="8" w:space="0" w:color="auto"/>
              <w:right w:val="single" w:sz="8" w:space="0" w:color="000000"/>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56,67%</w:t>
            </w:r>
          </w:p>
        </w:tc>
      </w:tr>
      <w:tr w:rsidR="00C56C18" w:rsidRPr="00AF4B0D" w:rsidTr="00C56C18">
        <w:trPr>
          <w:trHeight w:val="732"/>
        </w:trPr>
        <w:tc>
          <w:tcPr>
            <w:tcW w:w="3272" w:type="dxa"/>
            <w:tcBorders>
              <w:top w:val="nil"/>
              <w:left w:val="single" w:sz="8" w:space="0" w:color="auto"/>
              <w:bottom w:val="single" w:sz="8" w:space="0" w:color="auto"/>
              <w:right w:val="single" w:sz="8" w:space="0" w:color="auto"/>
            </w:tcBorders>
            <w:shd w:val="clear" w:color="000000" w:fill="EAF1DD"/>
            <w:hideMark/>
          </w:tcPr>
          <w:p w:rsidR="00C56C18" w:rsidRPr="00AF4B0D" w:rsidRDefault="00C56C18" w:rsidP="00C56C1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46" w:type="dxa"/>
            <w:gridSpan w:val="4"/>
            <w:tcBorders>
              <w:top w:val="single" w:sz="8" w:space="0" w:color="auto"/>
              <w:left w:val="nil"/>
              <w:bottom w:val="single" w:sz="8" w:space="0" w:color="auto"/>
              <w:right w:val="single" w:sz="8" w:space="0" w:color="000000"/>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56,67%</w:t>
            </w:r>
          </w:p>
        </w:tc>
      </w:tr>
      <w:tr w:rsidR="00C56C18" w:rsidRPr="00AF4B0D" w:rsidTr="00C56C18">
        <w:trPr>
          <w:trHeight w:val="372"/>
        </w:trPr>
        <w:tc>
          <w:tcPr>
            <w:tcW w:w="3272" w:type="dxa"/>
            <w:tcBorders>
              <w:top w:val="nil"/>
              <w:left w:val="single" w:sz="8" w:space="0" w:color="auto"/>
              <w:bottom w:val="nil"/>
              <w:right w:val="single" w:sz="8" w:space="0" w:color="auto"/>
            </w:tcBorders>
            <w:shd w:val="clear" w:color="000000" w:fill="EAF1DD"/>
            <w:hideMark/>
          </w:tcPr>
          <w:p w:rsidR="00C56C18" w:rsidRPr="00AF4B0D" w:rsidRDefault="00C56C18" w:rsidP="00C56C1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70,00%</w:t>
            </w:r>
          </w:p>
        </w:tc>
        <w:tc>
          <w:tcPr>
            <w:tcW w:w="1266" w:type="dxa"/>
            <w:tcBorders>
              <w:top w:val="nil"/>
              <w:left w:val="nil"/>
              <w:bottom w:val="single" w:sz="8" w:space="0" w:color="auto"/>
              <w:right w:val="nil"/>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660" w:type="dxa"/>
            <w:tcBorders>
              <w:top w:val="nil"/>
              <w:left w:val="nil"/>
              <w:bottom w:val="single" w:sz="8" w:space="0" w:color="auto"/>
              <w:right w:val="single" w:sz="8" w:space="0" w:color="auto"/>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C56C18" w:rsidRPr="00AF4B0D" w:rsidTr="00C56C18">
        <w:trPr>
          <w:trHeight w:val="300"/>
        </w:trPr>
        <w:tc>
          <w:tcPr>
            <w:tcW w:w="327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56C18" w:rsidRPr="00AF4B0D" w:rsidRDefault="00C56C18" w:rsidP="00C56C1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Общий объём финансирования ГП, </w:t>
            </w:r>
            <w:r w:rsidRPr="00AF4B0D">
              <w:rPr>
                <w:rFonts w:eastAsia="Times New Roman" w:cs="Times New Roman"/>
                <w:color w:val="000000"/>
                <w:sz w:val="20"/>
                <w:szCs w:val="20"/>
                <w:lang w:eastAsia="ru-RU"/>
              </w:rPr>
              <w:lastRenderedPageBreak/>
              <w:t>тыс. рублей</w:t>
            </w:r>
          </w:p>
        </w:tc>
        <w:tc>
          <w:tcPr>
            <w:tcW w:w="1660" w:type="dxa"/>
            <w:tcBorders>
              <w:top w:val="nil"/>
              <w:left w:val="nil"/>
              <w:bottom w:val="single" w:sz="8" w:space="0" w:color="auto"/>
              <w:right w:val="single" w:sz="8" w:space="0" w:color="auto"/>
            </w:tcBorders>
            <w:shd w:val="clear" w:color="000000" w:fill="EAF1DD"/>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lastRenderedPageBreak/>
              <w:t>План</w:t>
            </w:r>
          </w:p>
        </w:tc>
        <w:tc>
          <w:tcPr>
            <w:tcW w:w="2226" w:type="dxa"/>
            <w:gridSpan w:val="2"/>
            <w:tcBorders>
              <w:top w:val="single" w:sz="8" w:space="0" w:color="auto"/>
              <w:left w:val="nil"/>
              <w:bottom w:val="single" w:sz="8" w:space="0" w:color="auto"/>
              <w:right w:val="single" w:sz="8" w:space="0" w:color="000000"/>
            </w:tcBorders>
            <w:shd w:val="clear" w:color="000000" w:fill="EAF1DD"/>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660" w:type="dxa"/>
            <w:tcBorders>
              <w:top w:val="nil"/>
              <w:left w:val="nil"/>
              <w:bottom w:val="single" w:sz="8" w:space="0" w:color="auto"/>
              <w:right w:val="single" w:sz="8" w:space="0" w:color="auto"/>
            </w:tcBorders>
            <w:shd w:val="clear" w:color="000000" w:fill="FFFF99"/>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C56C18" w:rsidRPr="00AF4B0D" w:rsidTr="00C56C18">
        <w:trPr>
          <w:trHeight w:val="372"/>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C56C18" w:rsidRPr="00AF4B0D" w:rsidRDefault="00C56C18" w:rsidP="00C56C18">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15064,78138</w:t>
            </w:r>
          </w:p>
        </w:tc>
        <w:tc>
          <w:tcPr>
            <w:tcW w:w="222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56C18" w:rsidRPr="00AF4B0D" w:rsidRDefault="00C56C18" w:rsidP="00C56C1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14468,50422</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C56C18" w:rsidRPr="00AF4B0D" w:rsidRDefault="00C56C18" w:rsidP="00C56C18">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96,04%</w:t>
            </w:r>
          </w:p>
        </w:tc>
      </w:tr>
    </w:tbl>
    <w:p w:rsidR="00A36D2B" w:rsidRPr="00AF4B0D" w:rsidRDefault="00A36D2B" w:rsidP="00A36D2B">
      <w:pPr>
        <w:spacing w:after="0" w:line="240" w:lineRule="auto"/>
        <w:ind w:firstLine="709"/>
        <w:jc w:val="both"/>
        <w:rPr>
          <w:szCs w:val="24"/>
        </w:rPr>
      </w:pPr>
    </w:p>
    <w:p w:rsidR="00A36D2B" w:rsidRPr="00AF4B0D" w:rsidRDefault="00A36D2B" w:rsidP="00A36D2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объёме </w:t>
      </w:r>
      <w:r w:rsidR="00C56C18" w:rsidRPr="00AF4B0D">
        <w:rPr>
          <w:rFonts w:eastAsia="Times New Roman" w:cs="Times New Roman"/>
          <w:szCs w:val="24"/>
          <w:lang w:eastAsia="ru-RU"/>
        </w:rPr>
        <w:t>15064,78138</w:t>
      </w:r>
      <w:r w:rsidRPr="00AF4B0D">
        <w:rPr>
          <w:rFonts w:eastAsia="Times New Roman" w:cs="Times New Roman"/>
          <w:szCs w:val="24"/>
          <w:lang w:eastAsia="ru-RU"/>
        </w:rPr>
        <w:t xml:space="preserve"> тыс. руб.</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00C56C18" w:rsidRPr="00AF4B0D">
        <w:rPr>
          <w:rFonts w:eastAsia="Times New Roman" w:cs="Times New Roman"/>
          <w:szCs w:val="24"/>
          <w:lang w:eastAsia="ru-RU"/>
        </w:rPr>
        <w:t>14468,50422</w:t>
      </w:r>
      <w:r w:rsidRPr="00AF4B0D">
        <w:rPr>
          <w:rFonts w:eastAsia="Times New Roman" w:cs="Times New Roman"/>
          <w:szCs w:val="24"/>
          <w:lang w:eastAsia="ru-RU"/>
        </w:rPr>
        <w:t xml:space="preserve"> тыс. руб., что составляет </w:t>
      </w:r>
      <w:r w:rsidR="00C56C18" w:rsidRPr="00AF4B0D">
        <w:rPr>
          <w:rFonts w:eastAsia="Times New Roman" w:cs="Times New Roman"/>
          <w:szCs w:val="24"/>
          <w:lang w:eastAsia="ru-RU"/>
        </w:rPr>
        <w:t xml:space="preserve">96,04 </w:t>
      </w:r>
      <w:r w:rsidRPr="00AF4B0D">
        <w:rPr>
          <w:rFonts w:eastAsia="Times New Roman" w:cs="Times New Roman"/>
          <w:szCs w:val="24"/>
          <w:lang w:eastAsia="ru-RU"/>
        </w:rPr>
        <w:t>% от запланированного объёма финансирования</w:t>
      </w:r>
      <w:r w:rsidRPr="00AF4B0D">
        <w:rPr>
          <w:rFonts w:ascii="Arial" w:eastAsia="Times New Roman" w:hAnsi="Arial" w:cs="Arial"/>
          <w:sz w:val="18"/>
          <w:szCs w:val="18"/>
          <w:lang w:eastAsia="ru-RU"/>
        </w:rPr>
        <w:t>.</w:t>
      </w:r>
      <w:r w:rsidRPr="00AF4B0D">
        <w:rPr>
          <w:rFonts w:eastAsia="Times New Roman"/>
          <w:szCs w:val="24"/>
          <w:lang w:eastAsia="ru-RU"/>
        </w:rPr>
        <w:t xml:space="preserve"> </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Из них:</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-оплата договоров гражданско-правового характера - </w:t>
      </w:r>
      <w:r w:rsidR="00C56C18" w:rsidRPr="00AF4B0D">
        <w:rPr>
          <w:rFonts w:eastAsia="Times New Roman"/>
          <w:szCs w:val="24"/>
          <w:lang w:eastAsia="ru-RU"/>
        </w:rPr>
        <w:t>777,176</w:t>
      </w:r>
      <w:r w:rsidRPr="00AF4B0D">
        <w:rPr>
          <w:rFonts w:eastAsia="Times New Roman"/>
          <w:szCs w:val="24"/>
          <w:lang w:eastAsia="ru-RU"/>
        </w:rPr>
        <w:t xml:space="preserve"> тыс.рублей</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-уличное освещение  р.п. Майна - </w:t>
      </w:r>
      <w:r w:rsidR="00C56C18" w:rsidRPr="00AF4B0D">
        <w:rPr>
          <w:rFonts w:eastAsia="Times New Roman"/>
          <w:szCs w:val="24"/>
          <w:lang w:eastAsia="ru-RU"/>
        </w:rPr>
        <w:t>5264</w:t>
      </w:r>
      <w:r w:rsidRPr="00AF4B0D">
        <w:rPr>
          <w:rFonts w:eastAsia="Times New Roman"/>
          <w:szCs w:val="24"/>
          <w:lang w:eastAsia="ru-RU"/>
        </w:rPr>
        <w:t xml:space="preserve"> тыс.руб.</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-благоустройство территории  (расчистка , ГСМ, транспортные услуги ) - </w:t>
      </w:r>
      <w:r w:rsidR="00C56C18" w:rsidRPr="00AF4B0D">
        <w:rPr>
          <w:rFonts w:eastAsia="Times New Roman"/>
          <w:szCs w:val="24"/>
          <w:lang w:eastAsia="ru-RU"/>
        </w:rPr>
        <w:t>4949,6664</w:t>
      </w:r>
      <w:r w:rsidRPr="00AF4B0D">
        <w:rPr>
          <w:rFonts w:eastAsia="Times New Roman"/>
          <w:szCs w:val="24"/>
          <w:lang w:eastAsia="ru-RU"/>
        </w:rPr>
        <w:t xml:space="preserve"> тыс.рублей</w:t>
      </w:r>
    </w:p>
    <w:p w:rsidR="00C56C18" w:rsidRPr="00AF4B0D" w:rsidRDefault="00C56C18"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-закупка светильников -927,63 тыс.рублей</w:t>
      </w:r>
    </w:p>
    <w:p w:rsidR="00A36D2B" w:rsidRPr="00AF4B0D" w:rsidRDefault="00A36D2B"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-проектирование  проектов, подготовленных на основе ПМИ (</w:t>
      </w:r>
      <w:r w:rsidR="00C56C18" w:rsidRPr="00AF4B0D">
        <w:rPr>
          <w:rFonts w:eastAsia="Times New Roman"/>
          <w:szCs w:val="24"/>
          <w:lang w:eastAsia="ru-RU"/>
        </w:rPr>
        <w:t>благоустройство</w:t>
      </w:r>
      <w:r w:rsidRPr="00AF4B0D">
        <w:rPr>
          <w:rFonts w:eastAsia="Times New Roman"/>
          <w:szCs w:val="24"/>
          <w:lang w:eastAsia="ru-RU"/>
        </w:rPr>
        <w:t xml:space="preserve"> территории парка  Победы по ул.Чапаева) - </w:t>
      </w:r>
      <w:r w:rsidR="00C56C18" w:rsidRPr="00AF4B0D">
        <w:rPr>
          <w:rFonts w:eastAsia="Times New Roman"/>
          <w:szCs w:val="24"/>
          <w:lang w:eastAsia="ru-RU"/>
        </w:rPr>
        <w:t>766,515</w:t>
      </w:r>
      <w:r w:rsidRPr="00AF4B0D">
        <w:rPr>
          <w:rFonts w:eastAsia="Times New Roman"/>
          <w:szCs w:val="24"/>
          <w:lang w:eastAsia="ru-RU"/>
        </w:rPr>
        <w:t xml:space="preserve"> тыс.рублей </w:t>
      </w:r>
    </w:p>
    <w:p w:rsidR="00393F37" w:rsidRPr="00AF4B0D" w:rsidRDefault="00393F37" w:rsidP="00A36D2B">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-предоставление субсидий  </w:t>
      </w:r>
      <w:proofErr w:type="spellStart"/>
      <w:r w:rsidRPr="00AF4B0D">
        <w:rPr>
          <w:rFonts w:eastAsia="Times New Roman"/>
          <w:szCs w:val="24"/>
          <w:lang w:eastAsia="ru-RU"/>
        </w:rPr>
        <w:t>ТОСам</w:t>
      </w:r>
      <w:proofErr w:type="spellEnd"/>
      <w:r w:rsidRPr="00AF4B0D">
        <w:rPr>
          <w:rFonts w:eastAsia="Times New Roman"/>
          <w:szCs w:val="24"/>
          <w:lang w:eastAsia="ru-RU"/>
        </w:rPr>
        <w:t xml:space="preserve"> в части мероприятий по  благоустройству (ТОС Лесокомбинат -Благоустройство парка  </w:t>
      </w:r>
      <w:proofErr w:type="spellStart"/>
      <w:r w:rsidRPr="00AF4B0D">
        <w:rPr>
          <w:rFonts w:eastAsia="Times New Roman"/>
          <w:szCs w:val="24"/>
          <w:lang w:eastAsia="ru-RU"/>
        </w:rPr>
        <w:t>им.Чипанова</w:t>
      </w:r>
      <w:proofErr w:type="spellEnd"/>
      <w:r w:rsidRPr="00AF4B0D">
        <w:rPr>
          <w:rFonts w:eastAsia="Times New Roman"/>
          <w:szCs w:val="24"/>
          <w:lang w:eastAsia="ru-RU"/>
        </w:rPr>
        <w:t>, ТОС Импульс -благоустройство парка Патриот )  - 2312,500 тыс.рублей</w:t>
      </w:r>
    </w:p>
    <w:p w:rsidR="00A36D2B" w:rsidRPr="00AF4B0D" w:rsidRDefault="00A36D2B" w:rsidP="00A36D2B">
      <w:pPr>
        <w:tabs>
          <w:tab w:val="left" w:pos="709"/>
        </w:tabs>
        <w:spacing w:after="0" w:line="240" w:lineRule="auto"/>
        <w:ind w:firstLine="709"/>
        <w:jc w:val="both"/>
        <w:rPr>
          <w:rFonts w:eastAsia="Times New Roman"/>
          <w:szCs w:val="24"/>
          <w:lang w:eastAsia="ru-RU"/>
        </w:rPr>
      </w:pPr>
    </w:p>
    <w:p w:rsidR="00A36D2B" w:rsidRPr="00AF4B0D" w:rsidRDefault="00A36D2B" w:rsidP="00A36D2B">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w:t>
      </w:r>
      <w:r w:rsidR="00B8264F" w:rsidRPr="00AF4B0D">
        <w:rPr>
          <w:rFonts w:eastAsia="Times New Roman" w:cs="Times New Roman"/>
          <w:color w:val="000000" w:themeColor="text1"/>
          <w:szCs w:val="24"/>
          <w:lang w:eastAsia="ru-RU"/>
        </w:rPr>
        <w:t>граммой на 2023</w:t>
      </w:r>
      <w:r w:rsidRPr="00AF4B0D">
        <w:rPr>
          <w:rFonts w:eastAsia="Times New Roman" w:cs="Times New Roman"/>
          <w:color w:val="000000" w:themeColor="text1"/>
          <w:szCs w:val="24"/>
          <w:lang w:eastAsia="ru-RU"/>
        </w:rPr>
        <w:t xml:space="preserve"> год установлены и достигнуты </w:t>
      </w:r>
      <w:r w:rsidR="00B8264F" w:rsidRPr="00AF4B0D">
        <w:rPr>
          <w:rFonts w:eastAsia="Times New Roman" w:cs="Times New Roman"/>
          <w:color w:val="000000" w:themeColor="text1"/>
          <w:szCs w:val="24"/>
          <w:lang w:eastAsia="ru-RU"/>
        </w:rPr>
        <w:t>значения 1 из 3</w:t>
      </w:r>
      <w:r w:rsidRPr="00AF4B0D">
        <w:rPr>
          <w:rFonts w:eastAsia="Times New Roman" w:cs="Times New Roman"/>
          <w:color w:val="000000" w:themeColor="text1"/>
          <w:szCs w:val="24"/>
          <w:lang w:eastAsia="ru-RU"/>
        </w:rPr>
        <w:t xml:space="preserve">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B8264F" w:rsidRPr="00AF4B0D">
        <w:rPr>
          <w:rFonts w:eastAsia="Times New Roman" w:cs="Times New Roman"/>
          <w:color w:val="000000" w:themeColor="text1"/>
          <w:szCs w:val="24"/>
          <w:lang w:eastAsia="ru-RU"/>
        </w:rPr>
        <w:t>56,67</w:t>
      </w:r>
      <w:r w:rsidRPr="00AF4B0D">
        <w:rPr>
          <w:rFonts w:eastAsia="Times New Roman" w:cs="Times New Roman"/>
          <w:color w:val="000000" w:themeColor="text1"/>
          <w:szCs w:val="24"/>
          <w:lang w:eastAsia="ru-RU"/>
        </w:rPr>
        <w:t>%.</w:t>
      </w:r>
    </w:p>
    <w:p w:rsidR="00A36D2B" w:rsidRPr="00AF4B0D" w:rsidRDefault="00A36D2B" w:rsidP="00A36D2B">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5244"/>
        <w:gridCol w:w="567"/>
        <w:gridCol w:w="1134"/>
        <w:gridCol w:w="1417"/>
        <w:gridCol w:w="1276"/>
      </w:tblGrid>
      <w:tr w:rsidR="00A36D2B" w:rsidRPr="00AF4B0D" w:rsidTr="00D01794">
        <w:trPr>
          <w:trHeight w:val="1062"/>
        </w:trPr>
        <w:tc>
          <w:tcPr>
            <w:tcW w:w="534" w:type="dxa"/>
            <w:hideMark/>
          </w:tcPr>
          <w:p w:rsidR="00A36D2B" w:rsidRPr="00AF4B0D" w:rsidRDefault="00A36D2B" w:rsidP="0030627F">
            <w:pPr>
              <w:spacing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п</w:t>
            </w:r>
            <w:proofErr w:type="spellEnd"/>
            <w:r w:rsidRPr="00AF4B0D">
              <w:rPr>
                <w:rFonts w:eastAsia="Times New Roman" w:cs="Times New Roman"/>
                <w:b/>
                <w:bCs/>
                <w:color w:val="2C2C2C"/>
                <w:sz w:val="20"/>
                <w:lang w:eastAsia="ru-RU"/>
              </w:rPr>
              <w:t>/</w:t>
            </w:r>
            <w:proofErr w:type="spellStart"/>
            <w:r w:rsidRPr="00AF4B0D">
              <w:rPr>
                <w:rFonts w:eastAsia="Times New Roman" w:cs="Times New Roman"/>
                <w:b/>
                <w:bCs/>
                <w:color w:val="2C2C2C"/>
                <w:sz w:val="20"/>
                <w:lang w:eastAsia="ru-RU"/>
              </w:rPr>
              <w:t>п</w:t>
            </w:r>
            <w:proofErr w:type="spellEnd"/>
          </w:p>
        </w:tc>
        <w:tc>
          <w:tcPr>
            <w:tcW w:w="5244" w:type="dxa"/>
            <w:hideMark/>
          </w:tcPr>
          <w:p w:rsidR="00A36D2B" w:rsidRPr="00AF4B0D" w:rsidRDefault="00A36D2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Наименование</w:t>
            </w:r>
          </w:p>
          <w:p w:rsidR="00A36D2B" w:rsidRPr="00AF4B0D" w:rsidRDefault="00A36D2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целевого</w:t>
            </w:r>
          </w:p>
          <w:p w:rsidR="00A36D2B" w:rsidRPr="00AF4B0D" w:rsidRDefault="00A36D2B" w:rsidP="0030627F">
            <w:pPr>
              <w:spacing w:line="255" w:lineRule="atLeast"/>
              <w:jc w:val="center"/>
              <w:rPr>
                <w:rFonts w:eastAsia="Times New Roman" w:cs="Times New Roman"/>
                <w:b/>
                <w:bCs/>
                <w:color w:val="2C2C2C"/>
                <w:sz w:val="20"/>
                <w:lang w:eastAsia="ru-RU"/>
              </w:rPr>
            </w:pPr>
            <w:r w:rsidRPr="00AF4B0D">
              <w:rPr>
                <w:rFonts w:eastAsia="Times New Roman" w:cs="Times New Roman"/>
                <w:b/>
                <w:bCs/>
                <w:color w:val="2C2C2C"/>
                <w:sz w:val="20"/>
                <w:lang w:eastAsia="ru-RU"/>
              </w:rPr>
              <w:t>показателя</w:t>
            </w:r>
          </w:p>
        </w:tc>
        <w:tc>
          <w:tcPr>
            <w:tcW w:w="56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lang w:eastAsia="ru-RU"/>
              </w:rPr>
              <w:t>изм</w:t>
            </w:r>
            <w:proofErr w:type="spellEnd"/>
            <w:r w:rsidRPr="00AF4B0D">
              <w:rPr>
                <w:rFonts w:eastAsia="Times New Roman" w:cs="Times New Roman"/>
                <w:b/>
                <w:bCs/>
                <w:color w:val="2C2C2C"/>
                <w:sz w:val="20"/>
                <w:lang w:eastAsia="ru-RU"/>
              </w:rPr>
              <w:t>.</w:t>
            </w:r>
          </w:p>
        </w:tc>
        <w:tc>
          <w:tcPr>
            <w:tcW w:w="1134"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Плановое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значение</w:t>
            </w:r>
          </w:p>
        </w:tc>
        <w:tc>
          <w:tcPr>
            <w:tcW w:w="141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lang w:eastAsia="ru-RU"/>
              </w:rPr>
              <w:t>Фактическое</w:t>
            </w:r>
            <w:r w:rsidRPr="00AF4B0D">
              <w:rPr>
                <w:rFonts w:eastAsia="Times New Roman" w:cs="Times New Roman"/>
                <w:b/>
                <w:bCs/>
                <w:color w:val="2C2C2C"/>
                <w:sz w:val="20"/>
                <w:szCs w:val="20"/>
                <w:lang w:eastAsia="ru-RU"/>
              </w:rPr>
              <w:br/>
            </w:r>
            <w:r w:rsidRPr="00AF4B0D">
              <w:rPr>
                <w:rFonts w:eastAsia="Times New Roman" w:cs="Times New Roman"/>
                <w:b/>
                <w:bCs/>
                <w:color w:val="2C2C2C"/>
                <w:sz w:val="20"/>
                <w:lang w:eastAsia="ru-RU"/>
              </w:rPr>
              <w:t> значение</w:t>
            </w:r>
          </w:p>
        </w:tc>
        <w:tc>
          <w:tcPr>
            <w:tcW w:w="1276" w:type="dxa"/>
            <w:hideMark/>
          </w:tcPr>
          <w:p w:rsidR="00A36D2B" w:rsidRPr="00AF4B0D" w:rsidRDefault="00A36D2B" w:rsidP="0030627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r>
      <w:tr w:rsidR="00A36D2B" w:rsidRPr="00AF4B0D" w:rsidTr="00D01794">
        <w:tc>
          <w:tcPr>
            <w:tcW w:w="534" w:type="dxa"/>
            <w:hideMark/>
          </w:tcPr>
          <w:p w:rsidR="00A36D2B" w:rsidRPr="00AF4B0D"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AF4B0D" w:rsidRDefault="00A36D2B" w:rsidP="0030627F">
            <w:pPr>
              <w:spacing w:after="96" w:line="255" w:lineRule="atLeast"/>
              <w:jc w:val="center"/>
              <w:rPr>
                <w:rFonts w:eastAsia="Times New Roman" w:cs="Times New Roman"/>
                <w:color w:val="000000" w:themeColor="text1"/>
                <w:sz w:val="20"/>
                <w:szCs w:val="20"/>
                <w:lang w:eastAsia="ru-RU"/>
              </w:rPr>
            </w:pPr>
            <w:r w:rsidRPr="00AF4B0D">
              <w:rPr>
                <w:rFonts w:eastAsia="Calibri" w:cs="Times New Roman"/>
                <w:color w:val="000000"/>
                <w:sz w:val="20"/>
                <w:szCs w:val="20"/>
              </w:rPr>
              <w:t>Ремонт и содержание фонарей уличного освещения</w:t>
            </w:r>
          </w:p>
        </w:tc>
        <w:tc>
          <w:tcPr>
            <w:tcW w:w="56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20</w:t>
            </w:r>
          </w:p>
        </w:tc>
        <w:tc>
          <w:tcPr>
            <w:tcW w:w="1417" w:type="dxa"/>
            <w:hideMark/>
          </w:tcPr>
          <w:p w:rsidR="00A36D2B" w:rsidRPr="00AF4B0D" w:rsidRDefault="00B8264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14</w:t>
            </w:r>
          </w:p>
        </w:tc>
        <w:tc>
          <w:tcPr>
            <w:tcW w:w="1276" w:type="dxa"/>
            <w:hideMark/>
          </w:tcPr>
          <w:p w:rsidR="00A36D2B" w:rsidRPr="00AF4B0D" w:rsidRDefault="00B8264F"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70</w:t>
            </w:r>
          </w:p>
        </w:tc>
      </w:tr>
      <w:tr w:rsidR="00A36D2B" w:rsidRPr="00AF4B0D" w:rsidTr="00D01794">
        <w:tc>
          <w:tcPr>
            <w:tcW w:w="534" w:type="dxa"/>
            <w:hideMark/>
          </w:tcPr>
          <w:p w:rsidR="00A36D2B" w:rsidRPr="00AF4B0D"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AF4B0D" w:rsidRDefault="00A36D2B" w:rsidP="0030627F">
            <w:pPr>
              <w:spacing w:after="96" w:line="255" w:lineRule="atLeast"/>
              <w:jc w:val="center"/>
              <w:rPr>
                <w:rFonts w:eastAsia="Calibri" w:cs="Times New Roman"/>
                <w:color w:val="000000"/>
                <w:sz w:val="20"/>
                <w:szCs w:val="20"/>
              </w:rPr>
            </w:pPr>
            <w:r w:rsidRPr="00AF4B0D">
              <w:rPr>
                <w:rFonts w:eastAsia="Calibri" w:cs="Times New Roman"/>
                <w:color w:val="000000"/>
                <w:sz w:val="20"/>
                <w:szCs w:val="20"/>
              </w:rPr>
              <w:t xml:space="preserve">Увеличение количества детских игровых площадок </w:t>
            </w:r>
          </w:p>
        </w:tc>
        <w:tc>
          <w:tcPr>
            <w:tcW w:w="56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proofErr w:type="spellStart"/>
            <w:r w:rsidRPr="00AF4B0D">
              <w:rPr>
                <w:rFonts w:eastAsia="Times New Roman" w:cs="Times New Roman"/>
                <w:color w:val="2C2C2C"/>
                <w:sz w:val="20"/>
                <w:szCs w:val="20"/>
                <w:lang w:eastAsia="ru-RU"/>
              </w:rPr>
              <w:t>ед</w:t>
            </w:r>
            <w:proofErr w:type="spellEnd"/>
          </w:p>
        </w:tc>
        <w:tc>
          <w:tcPr>
            <w:tcW w:w="1134"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c>
          <w:tcPr>
            <w:tcW w:w="141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c>
          <w:tcPr>
            <w:tcW w:w="1276"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A36D2B" w:rsidRPr="00AF4B0D" w:rsidTr="00D01794">
        <w:tc>
          <w:tcPr>
            <w:tcW w:w="534" w:type="dxa"/>
            <w:hideMark/>
          </w:tcPr>
          <w:p w:rsidR="00A36D2B" w:rsidRPr="00AF4B0D"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AF4B0D" w:rsidRDefault="00A36D2B" w:rsidP="0030627F">
            <w:pPr>
              <w:spacing w:after="96" w:line="255" w:lineRule="atLeast"/>
              <w:jc w:val="center"/>
              <w:rPr>
                <w:rFonts w:eastAsia="Calibri" w:cs="Times New Roman"/>
                <w:color w:val="000000"/>
                <w:sz w:val="20"/>
                <w:szCs w:val="20"/>
              </w:rPr>
            </w:pPr>
            <w:r w:rsidRPr="00AF4B0D">
              <w:rPr>
                <w:rFonts w:eastAsia="Calibri" w:cs="Times New Roman"/>
                <w:color w:val="000000"/>
                <w:sz w:val="20"/>
                <w:szCs w:val="20"/>
              </w:rPr>
              <w:t>Увеличение доли  обустроенных общественных территорий</w:t>
            </w:r>
          </w:p>
        </w:tc>
        <w:tc>
          <w:tcPr>
            <w:tcW w:w="56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p>
        </w:tc>
        <w:tc>
          <w:tcPr>
            <w:tcW w:w="1134"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w:t>
            </w:r>
          </w:p>
        </w:tc>
        <w:tc>
          <w:tcPr>
            <w:tcW w:w="1417"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w:t>
            </w:r>
          </w:p>
        </w:tc>
        <w:tc>
          <w:tcPr>
            <w:tcW w:w="1276" w:type="dxa"/>
            <w:hideMark/>
          </w:tcPr>
          <w:p w:rsidR="00A36D2B" w:rsidRPr="00AF4B0D" w:rsidRDefault="00A36D2B" w:rsidP="0030627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r>
    </w:tbl>
    <w:p w:rsidR="00A36D2B" w:rsidRPr="00AF4B0D" w:rsidRDefault="00A36D2B" w:rsidP="00A36D2B">
      <w:pPr>
        <w:tabs>
          <w:tab w:val="left" w:pos="0"/>
        </w:tabs>
        <w:spacing w:after="0" w:line="240" w:lineRule="auto"/>
        <w:ind w:firstLine="709"/>
        <w:contextualSpacing/>
        <w:jc w:val="both"/>
        <w:rPr>
          <w:b/>
          <w:i/>
          <w:szCs w:val="24"/>
          <w:shd w:val="clear" w:color="auto" w:fill="FFFFFF"/>
        </w:rPr>
      </w:pPr>
    </w:p>
    <w:p w:rsidR="00946785" w:rsidRPr="00AF4B0D" w:rsidRDefault="00946785" w:rsidP="00946785">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B8264F" w:rsidRPr="00AF4B0D">
        <w:rPr>
          <w:rFonts w:ascii="PT Astra Serif" w:eastAsia="Times New Roman" w:hAnsi="PT Astra Serif" w:cs="Calibri"/>
          <w:color w:val="000000" w:themeColor="text1"/>
          <w:szCs w:val="24"/>
          <w:lang w:eastAsia="ru-RU"/>
        </w:rPr>
        <w:t>Программой на 2023</w:t>
      </w:r>
      <w:r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00B8264F" w:rsidRPr="00AF4B0D">
        <w:rPr>
          <w:rFonts w:ascii="PT Astra Serif" w:eastAsia="Times New Roman" w:hAnsi="PT Astra Serif" w:cs="Calibri"/>
          <w:color w:val="000000" w:themeColor="text1"/>
          <w:szCs w:val="24"/>
          <w:lang w:eastAsia="ru-RU"/>
        </w:rPr>
        <w:t>1 из 3</w:t>
      </w:r>
      <w:r w:rsidRPr="00AF4B0D">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w:t>
      </w:r>
      <w:r w:rsidR="00B8264F" w:rsidRPr="00AF4B0D">
        <w:rPr>
          <w:rFonts w:eastAsia="Times New Roman" w:cs="Times New Roman"/>
          <w:color w:val="000000" w:themeColor="text1"/>
          <w:szCs w:val="24"/>
          <w:lang w:eastAsia="ru-RU"/>
        </w:rPr>
        <w:t>56,67</w:t>
      </w:r>
      <w:r w:rsidRPr="00AF4B0D">
        <w:rPr>
          <w:rFonts w:eastAsia="Times New Roman" w:cs="Times New Roman"/>
          <w:color w:val="000000" w:themeColor="text1"/>
          <w:szCs w:val="24"/>
          <w:lang w:eastAsia="ru-RU"/>
        </w:rPr>
        <w:t>%.</w:t>
      </w:r>
    </w:p>
    <w:p w:rsidR="00946785" w:rsidRPr="00AF4B0D" w:rsidRDefault="00946785" w:rsidP="00946785">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 мониторинга</w:t>
      </w:r>
      <w:r w:rsidR="00B8264F" w:rsidRPr="00AF4B0D">
        <w:rPr>
          <w:rFonts w:cs="Times New Roman"/>
          <w:szCs w:val="24"/>
        </w:rPr>
        <w:t xml:space="preserve"> за 2023</w:t>
      </w:r>
      <w:r w:rsidRPr="00AF4B0D">
        <w:rPr>
          <w:rFonts w:cs="Times New Roman"/>
          <w:szCs w:val="24"/>
        </w:rPr>
        <w:t xml:space="preserve"> год оценка эффективности реализации муниципальной программы  составила </w:t>
      </w:r>
      <w:r w:rsidR="00B8264F" w:rsidRPr="00AF4B0D">
        <w:rPr>
          <w:rFonts w:cs="Times New Roman"/>
          <w:szCs w:val="24"/>
        </w:rPr>
        <w:t>66,5</w:t>
      </w:r>
      <w:r w:rsidRPr="00AF4B0D">
        <w:rPr>
          <w:rFonts w:cs="Times New Roman"/>
          <w:szCs w:val="24"/>
        </w:rPr>
        <w:t>%, степень эффективности характеризуется как «выше среднего».</w:t>
      </w:r>
    </w:p>
    <w:p w:rsidR="00946785" w:rsidRPr="00AF4B0D" w:rsidRDefault="00946785" w:rsidP="00946785">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rFonts w:cs="Times New Roman"/>
        </w:rPr>
        <w:t xml:space="preserve">управлению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xml:space="preserve">- коммунального хозяйства, и дорожной деятельности архитектуры и строительства </w:t>
      </w:r>
      <w:r w:rsidRPr="00AF4B0D">
        <w:rPr>
          <w:rFonts w:ascii="PT Astra Serif" w:hAnsi="PT Astra Serif"/>
          <w:color w:val="000000" w:themeColor="text1"/>
          <w:szCs w:val="28"/>
        </w:rPr>
        <w:t>рекомендуется:</w:t>
      </w:r>
    </w:p>
    <w:p w:rsidR="00946785" w:rsidRPr="00AF4B0D" w:rsidRDefault="00946785" w:rsidP="00946785">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946785" w:rsidRPr="00AF4B0D" w:rsidRDefault="00946785" w:rsidP="00946785">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46785" w:rsidRPr="00AF4B0D" w:rsidRDefault="00946785" w:rsidP="0094678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946785" w:rsidRPr="00AF4B0D"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946785" w:rsidRPr="00AF4B0D"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lastRenderedPageBreak/>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46785" w:rsidRPr="00AF4B0D" w:rsidRDefault="00946785" w:rsidP="00946785">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25440F" w:rsidRPr="00AF4B0D" w:rsidRDefault="0025440F" w:rsidP="00946785">
      <w:pPr>
        <w:spacing w:after="0" w:line="240" w:lineRule="auto"/>
        <w:ind w:firstLine="709"/>
        <w:jc w:val="both"/>
        <w:rPr>
          <w:rFonts w:ascii="PT Astra Serif" w:hAnsi="PT Astra Serif"/>
          <w:color w:val="000000" w:themeColor="text1"/>
          <w:szCs w:val="28"/>
        </w:rPr>
      </w:pPr>
    </w:p>
    <w:p w:rsidR="0025440F" w:rsidRPr="00AF4B0D" w:rsidRDefault="0025440F" w:rsidP="0025440F">
      <w:pPr>
        <w:pStyle w:val="a3"/>
        <w:spacing w:before="0" w:beforeAutospacing="0" w:after="0" w:afterAutospacing="0"/>
        <w:ind w:firstLine="709"/>
        <w:jc w:val="center"/>
        <w:rPr>
          <w:b/>
          <w:bCs/>
        </w:rPr>
      </w:pPr>
      <w:r w:rsidRPr="00AF4B0D">
        <w:rPr>
          <w:b/>
          <w:bCs/>
        </w:rPr>
        <w:t>15.    Противодействие коррупции в муниципальном образовании «</w:t>
      </w:r>
      <w:proofErr w:type="spellStart"/>
      <w:r w:rsidRPr="00AF4B0D">
        <w:rPr>
          <w:b/>
          <w:bCs/>
        </w:rPr>
        <w:t>Майнский</w:t>
      </w:r>
      <w:proofErr w:type="spellEnd"/>
      <w:r w:rsidRPr="00AF4B0D">
        <w:rPr>
          <w:b/>
          <w:bCs/>
        </w:rPr>
        <w:t xml:space="preserve"> район» на 2019-2024 годы</w:t>
      </w:r>
    </w:p>
    <w:p w:rsidR="0025440F" w:rsidRPr="00AF4B0D" w:rsidRDefault="0025440F" w:rsidP="0025440F">
      <w:pPr>
        <w:autoSpaceDE w:val="0"/>
        <w:autoSpaceDN w:val="0"/>
        <w:adjustRightInd w:val="0"/>
        <w:spacing w:after="0" w:line="240" w:lineRule="auto"/>
        <w:ind w:firstLine="709"/>
        <w:jc w:val="both"/>
        <w:rPr>
          <w:szCs w:val="24"/>
        </w:rPr>
      </w:pPr>
      <w:r w:rsidRPr="00AF4B0D">
        <w:t>Ответственный исполнитель муниципальной программы – отдел правового обеспечения администрации, функциональные органы и структурные подразделения администрации муниципального образования «</w:t>
      </w:r>
      <w:proofErr w:type="spellStart"/>
      <w:r w:rsidRPr="00AF4B0D">
        <w:t>Майнский</w:t>
      </w:r>
      <w:proofErr w:type="spellEnd"/>
      <w:r w:rsidRPr="00AF4B0D">
        <w:t xml:space="preserve"> район»; </w:t>
      </w:r>
      <w:r w:rsidRPr="00AF4B0D">
        <w:rPr>
          <w:szCs w:val="24"/>
        </w:rPr>
        <w:t>Общественный совет по противодействию коррупции в  муниципальном образовании «</w:t>
      </w:r>
      <w:proofErr w:type="spellStart"/>
      <w:r w:rsidRPr="00AF4B0D">
        <w:rPr>
          <w:szCs w:val="24"/>
        </w:rPr>
        <w:t>Майнский</w:t>
      </w:r>
      <w:proofErr w:type="spellEnd"/>
      <w:r w:rsidRPr="00AF4B0D">
        <w:rPr>
          <w:szCs w:val="24"/>
        </w:rPr>
        <w:t xml:space="preserve"> район».</w:t>
      </w:r>
    </w:p>
    <w:p w:rsidR="0025440F" w:rsidRPr="00AF4B0D" w:rsidRDefault="0025440F" w:rsidP="0025440F">
      <w:pPr>
        <w:autoSpaceDE w:val="0"/>
        <w:autoSpaceDN w:val="0"/>
        <w:adjustRightInd w:val="0"/>
        <w:spacing w:after="0" w:line="240" w:lineRule="auto"/>
        <w:ind w:firstLine="709"/>
        <w:jc w:val="both"/>
        <w:rPr>
          <w:szCs w:val="24"/>
        </w:rPr>
      </w:pPr>
      <w:r w:rsidRPr="00AF4B0D">
        <w:rPr>
          <w:szCs w:val="24"/>
        </w:rPr>
        <w:t>Основной целью программы является снижение уровня коррупции в муниципальном образовании «</w:t>
      </w:r>
      <w:proofErr w:type="spellStart"/>
      <w:r w:rsidRPr="00AF4B0D">
        <w:rPr>
          <w:szCs w:val="24"/>
        </w:rPr>
        <w:t>Майнский</w:t>
      </w:r>
      <w:proofErr w:type="spellEnd"/>
      <w:r w:rsidRPr="00AF4B0D">
        <w:rPr>
          <w:szCs w:val="24"/>
        </w:rPr>
        <w:t xml:space="preserve"> район».</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180C3F" w:rsidRPr="00AF4B0D">
        <w:rPr>
          <w:rFonts w:cs="Times New Roman"/>
          <w:b/>
          <w:szCs w:val="24"/>
        </w:rPr>
        <w:t>сти реализации программы  в 2023</w:t>
      </w:r>
      <w:r w:rsidRPr="00AF4B0D">
        <w:rPr>
          <w:rFonts w:cs="Times New Roman"/>
          <w:b/>
          <w:szCs w:val="24"/>
        </w:rPr>
        <w:t xml:space="preserve"> году</w:t>
      </w:r>
    </w:p>
    <w:p w:rsidR="00180C3F" w:rsidRPr="00AF4B0D" w:rsidRDefault="00180C3F" w:rsidP="00D01794">
      <w:pPr>
        <w:spacing w:after="0" w:line="240" w:lineRule="auto"/>
        <w:jc w:val="center"/>
        <w:rPr>
          <w:rFonts w:cs="Times New Roman"/>
          <w:b/>
          <w:szCs w:val="24"/>
        </w:rPr>
      </w:pPr>
    </w:p>
    <w:tbl>
      <w:tblPr>
        <w:tblW w:w="10124" w:type="dxa"/>
        <w:tblInd w:w="97" w:type="dxa"/>
        <w:tblLook w:val="04A0"/>
      </w:tblPr>
      <w:tblGrid>
        <w:gridCol w:w="4122"/>
        <w:gridCol w:w="1843"/>
        <w:gridCol w:w="1466"/>
        <w:gridCol w:w="1134"/>
        <w:gridCol w:w="1559"/>
      </w:tblGrid>
      <w:tr w:rsidR="00180C3F" w:rsidRPr="00AF4B0D" w:rsidTr="009F2F9C">
        <w:trPr>
          <w:trHeight w:val="519"/>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180C3F" w:rsidRPr="00AF4B0D" w:rsidRDefault="00180C3F" w:rsidP="00180C3F">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309" w:type="dxa"/>
            <w:gridSpan w:val="2"/>
            <w:tcBorders>
              <w:top w:val="single" w:sz="8" w:space="0" w:color="auto"/>
              <w:left w:val="nil"/>
              <w:bottom w:val="single" w:sz="8" w:space="0" w:color="auto"/>
              <w:right w:val="single" w:sz="8" w:space="0" w:color="000000"/>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97,144</w:t>
            </w:r>
          </w:p>
        </w:tc>
        <w:tc>
          <w:tcPr>
            <w:tcW w:w="2693" w:type="dxa"/>
            <w:gridSpan w:val="2"/>
            <w:tcBorders>
              <w:top w:val="single" w:sz="8" w:space="0" w:color="auto"/>
              <w:left w:val="nil"/>
              <w:bottom w:val="single" w:sz="8" w:space="0" w:color="auto"/>
              <w:right w:val="single" w:sz="8" w:space="0" w:color="000000"/>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выше среднего</w:t>
            </w:r>
          </w:p>
        </w:tc>
      </w:tr>
      <w:tr w:rsidR="00180C3F" w:rsidRPr="00AF4B0D" w:rsidTr="009F2F9C">
        <w:trPr>
          <w:trHeight w:val="257"/>
        </w:trPr>
        <w:tc>
          <w:tcPr>
            <w:tcW w:w="4122" w:type="dxa"/>
            <w:tcBorders>
              <w:top w:val="nil"/>
              <w:left w:val="single" w:sz="8" w:space="0" w:color="auto"/>
              <w:bottom w:val="single" w:sz="8" w:space="0" w:color="auto"/>
              <w:right w:val="single" w:sz="8" w:space="0" w:color="auto"/>
            </w:tcBorders>
            <w:shd w:val="clear" w:color="000000" w:fill="EAF1DD"/>
            <w:hideMark/>
          </w:tcPr>
          <w:p w:rsidR="00180C3F" w:rsidRPr="00AF4B0D" w:rsidRDefault="00180C3F" w:rsidP="00180C3F">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002" w:type="dxa"/>
            <w:gridSpan w:val="4"/>
            <w:tcBorders>
              <w:top w:val="single" w:sz="8" w:space="0" w:color="auto"/>
              <w:left w:val="nil"/>
              <w:bottom w:val="single" w:sz="8" w:space="0" w:color="auto"/>
              <w:right w:val="single" w:sz="8" w:space="0" w:color="000000"/>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87,67%</w:t>
            </w:r>
          </w:p>
        </w:tc>
      </w:tr>
      <w:tr w:rsidR="00180C3F" w:rsidRPr="00AF4B0D" w:rsidTr="009F2F9C">
        <w:trPr>
          <w:trHeight w:val="403"/>
        </w:trPr>
        <w:tc>
          <w:tcPr>
            <w:tcW w:w="4122" w:type="dxa"/>
            <w:tcBorders>
              <w:top w:val="nil"/>
              <w:left w:val="single" w:sz="8" w:space="0" w:color="auto"/>
              <w:bottom w:val="single" w:sz="8" w:space="0" w:color="auto"/>
              <w:right w:val="single" w:sz="8" w:space="0" w:color="auto"/>
            </w:tcBorders>
            <w:shd w:val="clear" w:color="000000" w:fill="EAF1DD"/>
            <w:hideMark/>
          </w:tcPr>
          <w:p w:rsidR="00180C3F" w:rsidRPr="00AF4B0D" w:rsidRDefault="00180C3F" w:rsidP="00180C3F">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002" w:type="dxa"/>
            <w:gridSpan w:val="4"/>
            <w:tcBorders>
              <w:top w:val="single" w:sz="8" w:space="0" w:color="auto"/>
              <w:left w:val="nil"/>
              <w:bottom w:val="single" w:sz="8" w:space="0" w:color="auto"/>
              <w:right w:val="single" w:sz="8" w:space="0" w:color="000000"/>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112,04%</w:t>
            </w:r>
          </w:p>
        </w:tc>
      </w:tr>
      <w:tr w:rsidR="00180C3F" w:rsidRPr="00AF4B0D" w:rsidTr="009F2F9C">
        <w:trPr>
          <w:trHeight w:val="495"/>
        </w:trPr>
        <w:tc>
          <w:tcPr>
            <w:tcW w:w="4122" w:type="dxa"/>
            <w:tcBorders>
              <w:top w:val="nil"/>
              <w:left w:val="single" w:sz="8" w:space="0" w:color="auto"/>
              <w:bottom w:val="nil"/>
              <w:right w:val="single" w:sz="8" w:space="0" w:color="auto"/>
            </w:tcBorders>
            <w:shd w:val="clear" w:color="000000" w:fill="EAF1DD"/>
            <w:hideMark/>
          </w:tcPr>
          <w:p w:rsidR="00180C3F" w:rsidRPr="00AF4B0D" w:rsidRDefault="00180C3F" w:rsidP="00180C3F">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843" w:type="dxa"/>
            <w:tcBorders>
              <w:top w:val="nil"/>
              <w:left w:val="nil"/>
              <w:bottom w:val="single" w:sz="8" w:space="0" w:color="auto"/>
              <w:right w:val="nil"/>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466" w:type="dxa"/>
            <w:tcBorders>
              <w:top w:val="nil"/>
              <w:left w:val="nil"/>
              <w:bottom w:val="single" w:sz="8" w:space="0" w:color="auto"/>
              <w:right w:val="nil"/>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85,67%</w:t>
            </w:r>
          </w:p>
        </w:tc>
        <w:tc>
          <w:tcPr>
            <w:tcW w:w="1134" w:type="dxa"/>
            <w:tcBorders>
              <w:top w:val="nil"/>
              <w:left w:val="nil"/>
              <w:bottom w:val="single" w:sz="8" w:space="0" w:color="auto"/>
              <w:right w:val="nil"/>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180C3F" w:rsidRPr="00AF4B0D" w:rsidTr="009F2F9C">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80C3F" w:rsidRPr="00AF4B0D" w:rsidRDefault="00180C3F" w:rsidP="00180C3F">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843" w:type="dxa"/>
            <w:tcBorders>
              <w:top w:val="nil"/>
              <w:left w:val="nil"/>
              <w:bottom w:val="single" w:sz="8" w:space="0" w:color="auto"/>
              <w:right w:val="single" w:sz="8" w:space="0" w:color="auto"/>
            </w:tcBorders>
            <w:shd w:val="clear" w:color="000000" w:fill="EAF1DD"/>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600" w:type="dxa"/>
            <w:gridSpan w:val="2"/>
            <w:tcBorders>
              <w:top w:val="single" w:sz="8" w:space="0" w:color="auto"/>
              <w:left w:val="nil"/>
              <w:bottom w:val="single" w:sz="8" w:space="0" w:color="auto"/>
              <w:right w:val="single" w:sz="8" w:space="0" w:color="000000"/>
            </w:tcBorders>
            <w:shd w:val="clear" w:color="000000" w:fill="EAF1DD"/>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559" w:type="dxa"/>
            <w:tcBorders>
              <w:top w:val="nil"/>
              <w:left w:val="nil"/>
              <w:bottom w:val="single" w:sz="8" w:space="0" w:color="auto"/>
              <w:right w:val="single" w:sz="8" w:space="0" w:color="auto"/>
            </w:tcBorders>
            <w:shd w:val="clear" w:color="000000" w:fill="FFFF99"/>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80C3F" w:rsidRPr="00AF4B0D" w:rsidTr="009F2F9C">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180C3F" w:rsidRPr="00AF4B0D" w:rsidRDefault="00180C3F" w:rsidP="00180C3F">
            <w:pPr>
              <w:spacing w:after="0" w:line="240" w:lineRule="auto"/>
              <w:rPr>
                <w:rFonts w:eastAsia="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19,772</w:t>
            </w:r>
          </w:p>
        </w:tc>
        <w:tc>
          <w:tcPr>
            <w:tcW w:w="26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80C3F" w:rsidRPr="00AF4B0D" w:rsidRDefault="00180C3F" w:rsidP="00180C3F">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19,772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0C3F" w:rsidRPr="00AF4B0D" w:rsidRDefault="00180C3F" w:rsidP="00180C3F">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100,00%</w:t>
            </w:r>
          </w:p>
        </w:tc>
      </w:tr>
    </w:tbl>
    <w:p w:rsidR="0025440F" w:rsidRPr="00AF4B0D" w:rsidRDefault="0025440F" w:rsidP="0025440F">
      <w:pPr>
        <w:autoSpaceDE w:val="0"/>
        <w:autoSpaceDN w:val="0"/>
        <w:adjustRightInd w:val="0"/>
        <w:spacing w:after="0" w:line="240" w:lineRule="auto"/>
        <w:ind w:firstLine="709"/>
        <w:jc w:val="both"/>
        <w:rPr>
          <w:szCs w:val="24"/>
        </w:rPr>
      </w:pPr>
    </w:p>
    <w:p w:rsidR="0025440F" w:rsidRPr="00AF4B0D" w:rsidRDefault="0025440F" w:rsidP="0025440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реализац</w:t>
      </w:r>
      <w:r w:rsidR="009F2F9C" w:rsidRPr="00AF4B0D">
        <w:rPr>
          <w:rFonts w:eastAsia="Times New Roman" w:cs="Times New Roman"/>
          <w:szCs w:val="24"/>
          <w:lang w:eastAsia="ru-RU"/>
        </w:rPr>
        <w:t>ию мероприятий программы на 2023</w:t>
      </w:r>
      <w:r w:rsidRPr="00AF4B0D">
        <w:rPr>
          <w:rFonts w:eastAsia="Times New Roman" w:cs="Times New Roman"/>
          <w:szCs w:val="24"/>
          <w:lang w:eastAsia="ru-RU"/>
        </w:rPr>
        <w:t xml:space="preserve"> год запланировано выделение денежных средств в объёме </w:t>
      </w:r>
      <w:r w:rsidR="009F2F9C" w:rsidRPr="00AF4B0D">
        <w:rPr>
          <w:rFonts w:eastAsia="Times New Roman" w:cs="Times New Roman"/>
          <w:szCs w:val="24"/>
          <w:lang w:eastAsia="ru-RU"/>
        </w:rPr>
        <w:t>19,772</w:t>
      </w:r>
      <w:r w:rsidRPr="00AF4B0D">
        <w:rPr>
          <w:szCs w:val="24"/>
        </w:rPr>
        <w:t xml:space="preserve"> </w:t>
      </w:r>
      <w:proofErr w:type="spellStart"/>
      <w:r w:rsidRPr="00AF4B0D">
        <w:rPr>
          <w:rFonts w:eastAsia="Times New Roman" w:cs="Times New Roman"/>
          <w:szCs w:val="24"/>
          <w:lang w:eastAsia="ru-RU"/>
        </w:rPr>
        <w:t>тыс.руб</w:t>
      </w:r>
      <w:proofErr w:type="spellEnd"/>
      <w:r w:rsidRPr="00AF4B0D">
        <w:rPr>
          <w:rFonts w:eastAsia="Times New Roman" w:cs="Times New Roman"/>
          <w:szCs w:val="24"/>
          <w:lang w:eastAsia="ru-RU"/>
        </w:rPr>
        <w:t xml:space="preserve">, в том числе </w:t>
      </w:r>
      <w:r w:rsidR="009F2F9C" w:rsidRPr="00AF4B0D">
        <w:rPr>
          <w:rFonts w:eastAsia="Times New Roman" w:cs="Times New Roman"/>
          <w:szCs w:val="24"/>
          <w:lang w:eastAsia="ru-RU"/>
        </w:rPr>
        <w:t xml:space="preserve"> </w:t>
      </w:r>
      <w:r w:rsidRPr="00AF4B0D">
        <w:rPr>
          <w:rFonts w:eastAsia="Times New Roman" w:cs="Times New Roman"/>
          <w:szCs w:val="24"/>
          <w:lang w:eastAsia="ru-RU"/>
        </w:rPr>
        <w:t>бюджет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 </w:t>
      </w:r>
      <w:r w:rsidR="009F2F9C" w:rsidRPr="00AF4B0D">
        <w:rPr>
          <w:rFonts w:eastAsia="Times New Roman" w:cs="Times New Roman"/>
          <w:szCs w:val="24"/>
          <w:lang w:eastAsia="ru-RU"/>
        </w:rPr>
        <w:t>19,772</w:t>
      </w:r>
      <w:r w:rsidR="009F2F9C" w:rsidRPr="00AF4B0D">
        <w:rPr>
          <w:szCs w:val="24"/>
        </w:rPr>
        <w:t xml:space="preserve"> </w:t>
      </w:r>
      <w:proofErr w:type="spellStart"/>
      <w:r w:rsidRPr="00AF4B0D">
        <w:rPr>
          <w:rFonts w:eastAsia="Times New Roman" w:cs="Times New Roman"/>
          <w:szCs w:val="24"/>
          <w:lang w:eastAsia="ru-RU"/>
        </w:rPr>
        <w:t>тыс.руб</w:t>
      </w:r>
      <w:proofErr w:type="spellEnd"/>
    </w:p>
    <w:p w:rsidR="0025440F" w:rsidRPr="00AF4B0D" w:rsidRDefault="0025440F" w:rsidP="0025440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009F2F9C" w:rsidRPr="00AF4B0D">
        <w:rPr>
          <w:rFonts w:eastAsia="Times New Roman" w:cs="Times New Roman"/>
          <w:szCs w:val="24"/>
          <w:lang w:eastAsia="ru-RU"/>
        </w:rPr>
        <w:t>19,772</w:t>
      </w:r>
      <w:r w:rsidR="009F2F9C" w:rsidRPr="00AF4B0D">
        <w:rPr>
          <w:szCs w:val="24"/>
        </w:rPr>
        <w:t xml:space="preserve"> </w:t>
      </w:r>
      <w:r w:rsidRPr="00AF4B0D">
        <w:rPr>
          <w:rFonts w:eastAsia="Times New Roman" w:cs="Times New Roman"/>
          <w:szCs w:val="24"/>
          <w:lang w:eastAsia="ru-RU"/>
        </w:rPr>
        <w:t>тыс. рублей  (100,0% от запланированного объёма финансирования).</w:t>
      </w:r>
    </w:p>
    <w:p w:rsidR="00D52621" w:rsidRPr="00AF4B0D" w:rsidRDefault="0025440F" w:rsidP="00D52621">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Изготовление памяток по противодействию коррупции - </w:t>
      </w:r>
      <w:r w:rsidR="00DF5BE4" w:rsidRPr="00AF4B0D">
        <w:rPr>
          <w:rFonts w:eastAsia="Times New Roman" w:cs="Times New Roman"/>
          <w:szCs w:val="24"/>
          <w:lang w:eastAsia="ru-RU"/>
        </w:rPr>
        <w:t>19,772</w:t>
      </w:r>
      <w:r w:rsidR="00DF5BE4" w:rsidRPr="00AF4B0D">
        <w:rPr>
          <w:szCs w:val="24"/>
        </w:rPr>
        <w:t xml:space="preserve"> </w:t>
      </w:r>
      <w:r w:rsidRPr="00AF4B0D">
        <w:rPr>
          <w:rFonts w:eastAsia="Times New Roman" w:cs="Times New Roman"/>
          <w:szCs w:val="24"/>
          <w:lang w:eastAsia="ru-RU"/>
        </w:rPr>
        <w:t>тыс.рублей</w:t>
      </w:r>
    </w:p>
    <w:p w:rsidR="0025440F" w:rsidRPr="00AF4B0D" w:rsidRDefault="00D52621" w:rsidP="0025440F">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25440F" w:rsidRPr="00AF4B0D">
        <w:rPr>
          <w:rFonts w:eastAsia="Times New Roman" w:cs="Times New Roman"/>
          <w:color w:val="000000" w:themeColor="text1"/>
          <w:szCs w:val="24"/>
          <w:lang w:eastAsia="ru-RU"/>
        </w:rPr>
        <w:t xml:space="preserve"> год установлены и достигнуты </w:t>
      </w:r>
      <w:r w:rsidRPr="00AF4B0D">
        <w:rPr>
          <w:rFonts w:eastAsia="Times New Roman" w:cs="Times New Roman"/>
          <w:color w:val="000000" w:themeColor="text1"/>
          <w:szCs w:val="24"/>
          <w:lang w:eastAsia="ru-RU"/>
        </w:rPr>
        <w:t>значения 4 из 5</w:t>
      </w:r>
      <w:r w:rsidR="0025440F" w:rsidRPr="00AF4B0D">
        <w:rPr>
          <w:rFonts w:eastAsia="Times New Roman" w:cs="Times New Roman"/>
          <w:color w:val="000000" w:themeColor="text1"/>
          <w:szCs w:val="24"/>
          <w:lang w:eastAsia="ru-RU"/>
        </w:rPr>
        <w:t xml:space="preserve"> целевых индикаторов.</w:t>
      </w:r>
      <w:r w:rsidR="0025440F" w:rsidRPr="00AF4B0D">
        <w:rPr>
          <w:rFonts w:ascii="PT Astra Serif" w:eastAsia="Times New Roman" w:hAnsi="PT Astra Serif" w:cs="Calibri"/>
          <w:color w:val="000000" w:themeColor="text1"/>
          <w:sz w:val="28"/>
          <w:szCs w:val="28"/>
          <w:lang w:eastAsia="ru-RU"/>
        </w:rPr>
        <w:t xml:space="preserve"> </w:t>
      </w:r>
      <w:r w:rsidR="0025440F"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87,67</w:t>
      </w:r>
      <w:r w:rsidR="0025440F" w:rsidRPr="00AF4B0D">
        <w:rPr>
          <w:rFonts w:eastAsia="Times New Roman" w:cs="Times New Roman"/>
          <w:color w:val="000000" w:themeColor="text1"/>
          <w:szCs w:val="24"/>
          <w:lang w:eastAsia="ru-RU"/>
        </w:rPr>
        <w:t>.</w:t>
      </w:r>
    </w:p>
    <w:p w:rsidR="00D52621" w:rsidRPr="00AF4B0D" w:rsidRDefault="00D52621" w:rsidP="002544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D52621" w:rsidRPr="00AF4B0D" w:rsidTr="00746FD7">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Источник информации</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или</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669"/>
        </w:trPr>
        <w:tc>
          <w:tcPr>
            <w:tcW w:w="595"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План</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2023 г</w:t>
            </w:r>
          </w:p>
          <w:p w:rsidR="00D52621" w:rsidRPr="00AF4B0D" w:rsidRDefault="00D52621" w:rsidP="00746FD7">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 xml:space="preserve">Факт </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 xml:space="preserve">Доля проектов нормативно-правовых актов органов местного самоуправления прошедших </w:t>
            </w:r>
            <w:proofErr w:type="spellStart"/>
            <w:r w:rsidRPr="00AF4B0D">
              <w:rPr>
                <w:sz w:val="22"/>
                <w:szCs w:val="22"/>
              </w:rPr>
              <w:t>антикорупционную</w:t>
            </w:r>
            <w:proofErr w:type="spellEnd"/>
            <w:r w:rsidRPr="00AF4B0D">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85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Сайт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0"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 xml:space="preserve">Количество действующих нормативно-правовых актов органов местного </w:t>
            </w:r>
            <w:proofErr w:type="spellStart"/>
            <w:r w:rsidRPr="00AF4B0D">
              <w:rPr>
                <w:sz w:val="22"/>
                <w:szCs w:val="22"/>
              </w:rPr>
              <w:t>самоуправления,прошедших</w:t>
            </w:r>
            <w:proofErr w:type="spellEnd"/>
            <w:r w:rsidRPr="00AF4B0D">
              <w:rPr>
                <w:sz w:val="22"/>
                <w:szCs w:val="22"/>
              </w:rPr>
              <w:t xml:space="preserve"> </w:t>
            </w:r>
            <w:proofErr w:type="spellStart"/>
            <w:r w:rsidRPr="00AF4B0D">
              <w:rPr>
                <w:sz w:val="22"/>
                <w:szCs w:val="22"/>
              </w:rPr>
              <w:t>антикоррупционную</w:t>
            </w:r>
            <w:proofErr w:type="spellEnd"/>
            <w:r w:rsidRPr="00AF4B0D">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rPr>
                <w:sz w:val="22"/>
                <w:szCs w:val="22"/>
              </w:rPr>
            </w:pPr>
            <w:r w:rsidRPr="00AF4B0D">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50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сайте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1"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 xml:space="preserve">Увеличение количества информационно-аналитических материалов и публикаций по теме </w:t>
            </w:r>
            <w:r w:rsidRPr="00AF4B0D">
              <w:rPr>
                <w:sz w:val="22"/>
                <w:szCs w:val="22"/>
              </w:rPr>
              <w:lastRenderedPageBreak/>
              <w:t xml:space="preserve">коррупции и противодействию </w:t>
            </w:r>
            <w:proofErr w:type="spellStart"/>
            <w:r w:rsidRPr="00AF4B0D">
              <w:rPr>
                <w:sz w:val="22"/>
                <w:szCs w:val="22"/>
              </w:rPr>
              <w:t>коррупции,размещенных</w:t>
            </w:r>
            <w:proofErr w:type="spellEnd"/>
            <w:r w:rsidRPr="00AF4B0D">
              <w:rPr>
                <w:sz w:val="22"/>
                <w:szCs w:val="22"/>
              </w:rPr>
              <w:t xml:space="preserve"> в печатных средствах массовой информации района и на официальном сайте администрации муниципального образования «</w:t>
            </w:r>
            <w:proofErr w:type="spellStart"/>
            <w:r w:rsidRPr="00AF4B0D">
              <w:rPr>
                <w:sz w:val="22"/>
                <w:szCs w:val="22"/>
              </w:rPr>
              <w:t>Майнский</w:t>
            </w:r>
            <w:proofErr w:type="spellEnd"/>
            <w:r w:rsidRPr="00AF4B0D">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proofErr w:type="spellStart"/>
            <w:r w:rsidRPr="00AF4B0D">
              <w:rPr>
                <w:sz w:val="22"/>
                <w:szCs w:val="22"/>
              </w:rPr>
              <w:lastRenderedPageBreak/>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50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сайт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2"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1553"/>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lastRenderedPageBreak/>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tabs>
                <w:tab w:val="left" w:pos="499"/>
              </w:tabs>
              <w:spacing w:line="278" w:lineRule="exact"/>
              <w:rPr>
                <w:sz w:val="22"/>
                <w:szCs w:val="22"/>
              </w:rPr>
            </w:pPr>
            <w:r w:rsidRPr="00AF4B0D">
              <w:rPr>
                <w:sz w:val="22"/>
                <w:szCs w:val="22"/>
              </w:rPr>
              <w:tab/>
              <w:t xml:space="preserve">Количество проведенных обучающих мероприятий среди муниципальных служащих по </w:t>
            </w:r>
            <w:proofErr w:type="spellStart"/>
            <w:r w:rsidRPr="00AF4B0D">
              <w:rPr>
                <w:sz w:val="22"/>
                <w:szCs w:val="22"/>
              </w:rPr>
              <w:t>антикоррупционной</w:t>
            </w:r>
            <w:proofErr w:type="spellEnd"/>
            <w:r w:rsidRPr="00AF4B0D">
              <w:rPr>
                <w:sz w:val="22"/>
                <w:szCs w:val="22"/>
              </w:rPr>
              <w:t xml:space="preserve">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сайт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3"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Количество заседаний межведомственной комиссии по противодействию коррупции в муниципальном образовании «</w:t>
            </w:r>
            <w:proofErr w:type="spellStart"/>
            <w:r w:rsidRPr="00AF4B0D">
              <w:rPr>
                <w:sz w:val="22"/>
                <w:szCs w:val="22"/>
              </w:rPr>
              <w:t>Майнский</w:t>
            </w:r>
            <w:proofErr w:type="spellEnd"/>
            <w:r w:rsidRPr="00AF4B0D">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сайт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4"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rPr>
            </w:pPr>
          </w:p>
        </w:tc>
      </w:tr>
    </w:tbl>
    <w:p w:rsidR="0025440F" w:rsidRPr="00AF4B0D" w:rsidRDefault="0025440F" w:rsidP="0025440F">
      <w:pPr>
        <w:pStyle w:val="a9"/>
        <w:tabs>
          <w:tab w:val="left" w:pos="709"/>
        </w:tabs>
        <w:jc w:val="both"/>
        <w:rPr>
          <w:rFonts w:ascii="Times New Roman" w:hAnsi="Times New Roman"/>
          <w:sz w:val="24"/>
          <w:szCs w:val="24"/>
          <w:lang w:eastAsia="ar-SA"/>
        </w:rPr>
      </w:pPr>
    </w:p>
    <w:p w:rsidR="00E85766" w:rsidRPr="00AF4B0D" w:rsidRDefault="00E85766" w:rsidP="00E85766">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t>     </w:t>
      </w:r>
      <w:r w:rsidR="00D52621" w:rsidRPr="00AF4B0D">
        <w:rPr>
          <w:rFonts w:ascii="PT Astra Serif" w:eastAsia="Times New Roman" w:hAnsi="PT Astra Serif" w:cs="Calibri"/>
          <w:color w:val="000000" w:themeColor="text1"/>
          <w:szCs w:val="24"/>
          <w:lang w:eastAsia="ru-RU"/>
        </w:rPr>
        <w:t>Программой на 2023</w:t>
      </w:r>
      <w:r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00D52621" w:rsidRPr="00AF4B0D">
        <w:rPr>
          <w:rFonts w:ascii="PT Astra Serif" w:eastAsia="Times New Roman" w:hAnsi="PT Astra Serif" w:cs="Calibri"/>
          <w:color w:val="000000" w:themeColor="text1"/>
          <w:szCs w:val="24"/>
          <w:lang w:eastAsia="ru-RU"/>
        </w:rPr>
        <w:t>3 из 3</w:t>
      </w:r>
      <w:r w:rsidRPr="00AF4B0D">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100%.</w:t>
      </w:r>
    </w:p>
    <w:p w:rsidR="00D52621" w:rsidRPr="00AF4B0D" w:rsidRDefault="00D52621" w:rsidP="00E85766">
      <w:pPr>
        <w:spacing w:after="0" w:line="240" w:lineRule="auto"/>
        <w:ind w:firstLine="709"/>
        <w:jc w:val="both"/>
        <w:rPr>
          <w:rFonts w:eastAsia="Times New Roman" w:cs="Times New Roman"/>
          <w:color w:val="000000" w:themeColor="text1"/>
          <w:szCs w:val="24"/>
          <w:lang w:eastAsia="ru-RU"/>
        </w:rPr>
      </w:pPr>
    </w:p>
    <w:tbl>
      <w:tblPr>
        <w:tblW w:w="10065" w:type="dxa"/>
        <w:tblInd w:w="147" w:type="dxa"/>
        <w:tblLayout w:type="fixed"/>
        <w:tblCellMar>
          <w:left w:w="0" w:type="dxa"/>
          <w:right w:w="0" w:type="dxa"/>
        </w:tblCellMar>
        <w:tblLook w:val="0000"/>
      </w:tblPr>
      <w:tblGrid>
        <w:gridCol w:w="595"/>
        <w:gridCol w:w="3375"/>
        <w:gridCol w:w="992"/>
        <w:gridCol w:w="1134"/>
        <w:gridCol w:w="1135"/>
        <w:gridCol w:w="2834"/>
      </w:tblGrid>
      <w:tr w:rsidR="00D52621" w:rsidRPr="00AF4B0D" w:rsidTr="00746FD7">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834" w:type="dxa"/>
            <w:vMerge w:val="restart"/>
            <w:tcBorders>
              <w:top w:val="single" w:sz="4" w:space="0" w:color="auto"/>
              <w:left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Источник информации</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или</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669"/>
        </w:trPr>
        <w:tc>
          <w:tcPr>
            <w:tcW w:w="595"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План</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2023 г</w:t>
            </w:r>
          </w:p>
          <w:p w:rsidR="00D52621" w:rsidRPr="00AF4B0D" w:rsidRDefault="00D52621" w:rsidP="00746FD7">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 xml:space="preserve">Факт </w:t>
            </w:r>
          </w:p>
          <w:p w:rsidR="00D52621" w:rsidRPr="00AF4B0D" w:rsidRDefault="00D52621" w:rsidP="00746FD7">
            <w:pPr>
              <w:pStyle w:val="Bodytext40"/>
              <w:shd w:val="clear" w:color="auto" w:fill="auto"/>
              <w:spacing w:line="240" w:lineRule="auto"/>
              <w:jc w:val="center"/>
              <w:rPr>
                <w:sz w:val="22"/>
                <w:szCs w:val="22"/>
              </w:rPr>
            </w:pPr>
            <w:r w:rsidRPr="00AF4B0D">
              <w:rPr>
                <w:sz w:val="22"/>
                <w:szCs w:val="22"/>
              </w:rPr>
              <w:t>2023 г</w:t>
            </w:r>
          </w:p>
        </w:tc>
        <w:tc>
          <w:tcPr>
            <w:tcW w:w="2834" w:type="dxa"/>
            <w:vMerge/>
            <w:tcBorders>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Число выявленных в органах местного самоуправления муниципального образования «</w:t>
            </w:r>
            <w:proofErr w:type="spellStart"/>
            <w:r w:rsidRPr="00AF4B0D">
              <w:rPr>
                <w:sz w:val="22"/>
                <w:szCs w:val="22"/>
              </w:rPr>
              <w:t>Майнский</w:t>
            </w:r>
            <w:proofErr w:type="spellEnd"/>
            <w:r w:rsidRPr="00AF4B0D">
              <w:rPr>
                <w:sz w:val="22"/>
                <w:szCs w:val="22"/>
              </w:rPr>
              <w:t xml:space="preserve"> район» должностных преступлений, совершенных с использованием служебного положения в личных целях или корпоративных интересах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proofErr w:type="spellStart"/>
            <w:r w:rsidRPr="00AF4B0D">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Информация, представленная по запросам правоохранительными органами</w:t>
            </w: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Доля населения положительно оценивающего повышение степени и прозрачности деятельности органов местного самоуправления МО «</w:t>
            </w:r>
            <w:proofErr w:type="spellStart"/>
            <w:r w:rsidRPr="00AF4B0D">
              <w:rPr>
                <w:sz w:val="22"/>
                <w:szCs w:val="22"/>
              </w:rPr>
              <w:t>Майнский</w:t>
            </w:r>
            <w:proofErr w:type="spellEnd"/>
            <w:r w:rsidRPr="00AF4B0D">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100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 xml:space="preserve">По данным  полученным в ходе проведения опросов жителей </w:t>
            </w:r>
            <w:proofErr w:type="spellStart"/>
            <w:r w:rsidRPr="00AF4B0D">
              <w:rPr>
                <w:sz w:val="22"/>
                <w:szCs w:val="22"/>
              </w:rPr>
              <w:t>Майнского</w:t>
            </w:r>
            <w:proofErr w:type="spellEnd"/>
            <w:r w:rsidRPr="00AF4B0D">
              <w:rPr>
                <w:sz w:val="22"/>
                <w:szCs w:val="22"/>
              </w:rPr>
              <w:t xml:space="preserve"> района, результаты которого размещены на сайте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5"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lang w:val="en-US"/>
              </w:rPr>
            </w:pPr>
          </w:p>
        </w:tc>
      </w:tr>
      <w:tr w:rsidR="00D52621"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lang w:val="en-US"/>
              </w:rPr>
            </w:pPr>
            <w:r w:rsidRPr="00AF4B0D">
              <w:rPr>
                <w:sz w:val="22"/>
                <w:szCs w:val="22"/>
                <w:lang w:val="en-US"/>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8" w:lineRule="exact"/>
              <w:jc w:val="center"/>
              <w:rPr>
                <w:sz w:val="22"/>
                <w:szCs w:val="22"/>
              </w:rPr>
            </w:pPr>
            <w:r w:rsidRPr="00AF4B0D">
              <w:rPr>
                <w:sz w:val="22"/>
                <w:szCs w:val="22"/>
              </w:rPr>
              <w:t>Доля жителей муниципального образования «</w:t>
            </w:r>
            <w:proofErr w:type="spellStart"/>
            <w:r w:rsidRPr="00AF4B0D">
              <w:rPr>
                <w:sz w:val="22"/>
                <w:szCs w:val="22"/>
              </w:rPr>
              <w:t>Майнский</w:t>
            </w:r>
            <w:proofErr w:type="spellEnd"/>
            <w:r w:rsidRPr="00AF4B0D">
              <w:rPr>
                <w:sz w:val="22"/>
                <w:szCs w:val="22"/>
              </w:rPr>
              <w:t xml:space="preserve"> район»,сталкивавшихся в муниципальных учреждениях расположенных на территории МО «</w:t>
            </w:r>
            <w:proofErr w:type="spellStart"/>
            <w:r w:rsidRPr="00AF4B0D">
              <w:rPr>
                <w:sz w:val="22"/>
                <w:szCs w:val="22"/>
              </w:rPr>
              <w:t>Майнский</w:t>
            </w:r>
            <w:proofErr w:type="spellEnd"/>
            <w:r w:rsidRPr="00AF4B0D">
              <w:rPr>
                <w:sz w:val="22"/>
                <w:szCs w:val="22"/>
              </w:rPr>
              <w:t xml:space="preserve"> район» и оказывающих услуги населению с фактами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80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100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D52621" w:rsidRPr="00AF4B0D" w:rsidRDefault="00D52621" w:rsidP="00746FD7">
            <w:pPr>
              <w:pStyle w:val="Bodytext40"/>
              <w:shd w:val="clear" w:color="auto" w:fill="auto"/>
              <w:spacing w:line="240" w:lineRule="auto"/>
              <w:jc w:val="center"/>
              <w:rPr>
                <w:sz w:val="22"/>
                <w:szCs w:val="22"/>
              </w:rPr>
            </w:pPr>
            <w:r w:rsidRPr="00AF4B0D">
              <w:rPr>
                <w:sz w:val="22"/>
                <w:szCs w:val="22"/>
              </w:rPr>
              <w:t xml:space="preserve">По данным  полученным в ходе проведения опросов жителей </w:t>
            </w:r>
            <w:proofErr w:type="spellStart"/>
            <w:r w:rsidRPr="00AF4B0D">
              <w:rPr>
                <w:sz w:val="22"/>
                <w:szCs w:val="22"/>
              </w:rPr>
              <w:t>Майнского</w:t>
            </w:r>
            <w:proofErr w:type="spellEnd"/>
            <w:r w:rsidRPr="00AF4B0D">
              <w:rPr>
                <w:sz w:val="22"/>
                <w:szCs w:val="22"/>
              </w:rPr>
              <w:t xml:space="preserve"> района, результаты которого размещены на сайте администрации МО «</w:t>
            </w:r>
            <w:proofErr w:type="spellStart"/>
            <w:r w:rsidRPr="00AF4B0D">
              <w:rPr>
                <w:sz w:val="22"/>
                <w:szCs w:val="22"/>
              </w:rPr>
              <w:t>Майнский</w:t>
            </w:r>
            <w:proofErr w:type="spellEnd"/>
            <w:r w:rsidRPr="00AF4B0D">
              <w:rPr>
                <w:sz w:val="22"/>
                <w:szCs w:val="22"/>
              </w:rPr>
              <w:t xml:space="preserve"> район»</w:t>
            </w:r>
          </w:p>
          <w:p w:rsidR="00D52621" w:rsidRPr="00AF4B0D" w:rsidRDefault="006422E1" w:rsidP="00746FD7">
            <w:pPr>
              <w:pStyle w:val="Bodytext40"/>
              <w:shd w:val="clear" w:color="auto" w:fill="auto"/>
              <w:spacing w:line="240" w:lineRule="auto"/>
              <w:jc w:val="center"/>
              <w:rPr>
                <w:sz w:val="22"/>
                <w:szCs w:val="22"/>
                <w:lang w:val="en-US"/>
              </w:rPr>
            </w:pPr>
            <w:hyperlink r:id="rId16" w:history="1">
              <w:r w:rsidR="00D52621" w:rsidRPr="00AF4B0D">
                <w:rPr>
                  <w:rStyle w:val="ae"/>
                  <w:sz w:val="22"/>
                  <w:szCs w:val="22"/>
                  <w:lang w:val="en-US"/>
                </w:rPr>
                <w:t>http</w:t>
              </w:r>
              <w:r w:rsidR="00D52621" w:rsidRPr="00AF4B0D">
                <w:rPr>
                  <w:rStyle w:val="ae"/>
                  <w:sz w:val="22"/>
                  <w:szCs w:val="22"/>
                </w:rPr>
                <w:t>://</w:t>
              </w:r>
              <w:r w:rsidR="00D52621" w:rsidRPr="00AF4B0D">
                <w:rPr>
                  <w:rStyle w:val="ae"/>
                  <w:sz w:val="22"/>
                  <w:szCs w:val="22"/>
                  <w:lang w:val="en-US"/>
                </w:rPr>
                <w:t>www</w:t>
              </w:r>
              <w:r w:rsidR="00D52621" w:rsidRPr="00AF4B0D">
                <w:rPr>
                  <w:rStyle w:val="ae"/>
                  <w:sz w:val="22"/>
                  <w:szCs w:val="22"/>
                </w:rPr>
                <w:t>.</w:t>
              </w:r>
              <w:proofErr w:type="spellStart"/>
              <w:r w:rsidR="00D52621" w:rsidRPr="00AF4B0D">
                <w:rPr>
                  <w:rStyle w:val="ae"/>
                  <w:sz w:val="22"/>
                  <w:szCs w:val="22"/>
                  <w:lang w:val="en-US"/>
                </w:rPr>
                <w:t>maina</w:t>
              </w:r>
              <w:proofErr w:type="spellEnd"/>
              <w:r w:rsidR="00D52621" w:rsidRPr="00AF4B0D">
                <w:rPr>
                  <w:rStyle w:val="ae"/>
                  <w:sz w:val="22"/>
                  <w:szCs w:val="22"/>
                </w:rPr>
                <w:t>-</w:t>
              </w:r>
              <w:r w:rsidR="00D52621" w:rsidRPr="00AF4B0D">
                <w:rPr>
                  <w:rStyle w:val="ae"/>
                  <w:sz w:val="22"/>
                  <w:szCs w:val="22"/>
                  <w:lang w:val="en-US"/>
                </w:rPr>
                <w:t>admin</w:t>
              </w:r>
              <w:r w:rsidR="00D52621" w:rsidRPr="00AF4B0D">
                <w:rPr>
                  <w:rStyle w:val="ae"/>
                  <w:sz w:val="22"/>
                  <w:szCs w:val="22"/>
                </w:rPr>
                <w:t>.</w:t>
              </w:r>
              <w:proofErr w:type="spellStart"/>
              <w:r w:rsidR="00D52621" w:rsidRPr="00AF4B0D">
                <w:rPr>
                  <w:rStyle w:val="ae"/>
                  <w:sz w:val="22"/>
                  <w:szCs w:val="22"/>
                  <w:lang w:val="en-US"/>
                </w:rPr>
                <w:t>ru</w:t>
              </w:r>
              <w:proofErr w:type="spellEnd"/>
            </w:hyperlink>
          </w:p>
          <w:p w:rsidR="00D52621" w:rsidRPr="00AF4B0D" w:rsidRDefault="00D52621" w:rsidP="00746FD7">
            <w:pPr>
              <w:pStyle w:val="Bodytext40"/>
              <w:shd w:val="clear" w:color="auto" w:fill="auto"/>
              <w:spacing w:line="240" w:lineRule="auto"/>
              <w:jc w:val="center"/>
              <w:rPr>
                <w:sz w:val="22"/>
                <w:szCs w:val="22"/>
                <w:lang w:val="en-US"/>
              </w:rPr>
            </w:pPr>
          </w:p>
        </w:tc>
      </w:tr>
    </w:tbl>
    <w:p w:rsidR="00D52621" w:rsidRPr="00AF4B0D" w:rsidRDefault="00D52621" w:rsidP="00E85766">
      <w:pPr>
        <w:spacing w:after="0" w:line="240" w:lineRule="auto"/>
        <w:ind w:firstLine="709"/>
        <w:jc w:val="both"/>
        <w:rPr>
          <w:rFonts w:eastAsia="Times New Roman" w:cs="Times New Roman"/>
          <w:color w:val="000000" w:themeColor="text1"/>
          <w:szCs w:val="24"/>
          <w:lang w:eastAsia="ru-RU"/>
        </w:rPr>
      </w:pPr>
    </w:p>
    <w:p w:rsidR="00D52621" w:rsidRPr="00AF4B0D" w:rsidRDefault="00D52621" w:rsidP="00E85766">
      <w:pPr>
        <w:spacing w:after="0" w:line="240" w:lineRule="auto"/>
        <w:ind w:firstLine="709"/>
        <w:jc w:val="both"/>
        <w:rPr>
          <w:rFonts w:eastAsia="Times New Roman" w:cs="Times New Roman"/>
          <w:color w:val="000000" w:themeColor="text1"/>
          <w:szCs w:val="24"/>
          <w:lang w:eastAsia="ru-RU"/>
        </w:rPr>
      </w:pPr>
    </w:p>
    <w:p w:rsidR="00E85766" w:rsidRPr="00AF4B0D" w:rsidRDefault="00E85766" w:rsidP="0025440F">
      <w:pPr>
        <w:pStyle w:val="a9"/>
        <w:tabs>
          <w:tab w:val="left" w:pos="709"/>
        </w:tabs>
        <w:jc w:val="both"/>
        <w:rPr>
          <w:rFonts w:ascii="Times New Roman" w:hAnsi="Times New Roman"/>
          <w:sz w:val="24"/>
          <w:szCs w:val="24"/>
          <w:lang w:eastAsia="ar-SA"/>
        </w:rPr>
      </w:pPr>
    </w:p>
    <w:p w:rsidR="00E85766" w:rsidRPr="00AF4B0D" w:rsidRDefault="00E85766" w:rsidP="00E85766">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FD1D0A"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FD1D0A" w:rsidRPr="00AF4B0D">
        <w:rPr>
          <w:rFonts w:cs="Times New Roman"/>
          <w:szCs w:val="24"/>
        </w:rPr>
        <w:t>97,1</w:t>
      </w:r>
      <w:r w:rsidRPr="00AF4B0D">
        <w:rPr>
          <w:rFonts w:cs="Times New Roman"/>
          <w:szCs w:val="24"/>
        </w:rPr>
        <w:t>%, степень эффективности характеризуется как «выше среднего».</w:t>
      </w:r>
    </w:p>
    <w:p w:rsidR="00E85766" w:rsidRPr="00AF4B0D" w:rsidRDefault="00E85766" w:rsidP="00E85766">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t>отдел правового обеспечения администрации</w:t>
      </w:r>
      <w:r w:rsidRPr="00AF4B0D">
        <w:rPr>
          <w:rFonts w:ascii="PT Astra Serif" w:hAnsi="PT Astra Serif"/>
          <w:color w:val="000000" w:themeColor="text1"/>
          <w:szCs w:val="28"/>
        </w:rPr>
        <w:t xml:space="preserve"> рекомендуется:</w:t>
      </w:r>
    </w:p>
    <w:p w:rsidR="00E85766" w:rsidRPr="00AF4B0D" w:rsidRDefault="00E85766" w:rsidP="00E85766">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85766" w:rsidRPr="00AF4B0D" w:rsidRDefault="00E85766" w:rsidP="00E8576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AB0A76" w:rsidRPr="00AF4B0D" w:rsidRDefault="00E85766" w:rsidP="00D34D0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34D0F" w:rsidRPr="00AF4B0D" w:rsidRDefault="00D34D0F" w:rsidP="00D34D0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246AFA" w:rsidRPr="00AF4B0D" w:rsidRDefault="00D34D0F" w:rsidP="00246AFA">
      <w:pPr>
        <w:spacing w:after="0" w:line="240" w:lineRule="auto"/>
        <w:jc w:val="center"/>
        <w:rPr>
          <w:rFonts w:eastAsia="Times New Roman" w:cs="Times New Roman"/>
          <w:b/>
          <w:szCs w:val="24"/>
          <w:lang w:eastAsia="ru-RU"/>
        </w:rPr>
      </w:pPr>
      <w:r w:rsidRPr="00AF4B0D">
        <w:rPr>
          <w:rFonts w:eastAsia="Times New Roman" w:cs="Times New Roman"/>
          <w:b/>
          <w:szCs w:val="24"/>
          <w:lang w:eastAsia="ru-RU"/>
        </w:rPr>
        <w:t>16</w:t>
      </w:r>
      <w:r w:rsidR="00171F6C" w:rsidRPr="00AF4B0D">
        <w:rPr>
          <w:rFonts w:eastAsia="Times New Roman" w:cs="Times New Roman"/>
          <w:b/>
          <w:szCs w:val="24"/>
          <w:lang w:eastAsia="ru-RU"/>
        </w:rPr>
        <w:t xml:space="preserve">. </w:t>
      </w:r>
      <w:r w:rsidR="00065A04" w:rsidRPr="00AF4B0D">
        <w:rPr>
          <w:rFonts w:eastAsia="Times New Roman" w:cs="Times New Roman"/>
          <w:b/>
          <w:szCs w:val="24"/>
          <w:lang w:eastAsia="ru-RU"/>
        </w:rPr>
        <w:t xml:space="preserve">  </w:t>
      </w:r>
      <w:r w:rsidR="00171F6C" w:rsidRPr="00AF4B0D">
        <w:rPr>
          <w:rFonts w:eastAsia="Times New Roman" w:cs="Times New Roman"/>
          <w:b/>
          <w:szCs w:val="24"/>
          <w:lang w:eastAsia="ru-RU"/>
        </w:rPr>
        <w:t xml:space="preserve"> «Забота» муниципального образования «</w:t>
      </w:r>
      <w:proofErr w:type="spellStart"/>
      <w:r w:rsidR="00171F6C" w:rsidRPr="00AF4B0D">
        <w:rPr>
          <w:rFonts w:eastAsia="Times New Roman" w:cs="Times New Roman"/>
          <w:b/>
          <w:szCs w:val="24"/>
          <w:lang w:eastAsia="ru-RU"/>
        </w:rPr>
        <w:t>Майнский</w:t>
      </w:r>
      <w:proofErr w:type="spellEnd"/>
      <w:r w:rsidR="00171F6C" w:rsidRPr="00AF4B0D">
        <w:rPr>
          <w:rFonts w:eastAsia="Times New Roman" w:cs="Times New Roman"/>
          <w:b/>
          <w:szCs w:val="24"/>
          <w:lang w:eastAsia="ru-RU"/>
        </w:rPr>
        <w:t xml:space="preserve"> район </w:t>
      </w:r>
    </w:p>
    <w:p w:rsidR="00171F6C" w:rsidRPr="00AF4B0D" w:rsidRDefault="00171F6C" w:rsidP="00246AFA">
      <w:pPr>
        <w:spacing w:after="0" w:line="240" w:lineRule="auto"/>
        <w:jc w:val="center"/>
        <w:rPr>
          <w:rFonts w:eastAsia="Times New Roman" w:cs="Times New Roman"/>
          <w:b/>
          <w:szCs w:val="24"/>
          <w:lang w:eastAsia="ru-RU"/>
        </w:rPr>
      </w:pPr>
      <w:r w:rsidRPr="00AF4B0D">
        <w:rPr>
          <w:rFonts w:eastAsia="Times New Roman" w:cs="Times New Roman"/>
          <w:b/>
          <w:szCs w:val="24"/>
          <w:lang w:eastAsia="ru-RU"/>
        </w:rPr>
        <w:t>на 2021 - 2023 годы.</w:t>
      </w:r>
    </w:p>
    <w:p w:rsidR="00171F6C" w:rsidRPr="00AF4B0D" w:rsidRDefault="00171F6C" w:rsidP="00171F6C">
      <w:pPr>
        <w:pStyle w:val="ab"/>
      </w:pPr>
    </w:p>
    <w:p w:rsidR="00171F6C" w:rsidRPr="00AF4B0D" w:rsidRDefault="00171F6C" w:rsidP="00246AFA">
      <w:pPr>
        <w:pStyle w:val="ab"/>
        <w:ind w:firstLine="709"/>
        <w:rPr>
          <w:szCs w:val="24"/>
        </w:rPr>
      </w:pPr>
      <w:r w:rsidRPr="00AF4B0D">
        <w:t xml:space="preserve">Ответственный исполнитель муниципальной программы – </w:t>
      </w:r>
      <w:r w:rsidRPr="00AF4B0D">
        <w:rPr>
          <w:szCs w:val="24"/>
        </w:rPr>
        <w:t xml:space="preserve">Управление Министерства труда и социального развития Ульяновской области по </w:t>
      </w:r>
      <w:proofErr w:type="spellStart"/>
      <w:r w:rsidRPr="00AF4B0D">
        <w:rPr>
          <w:szCs w:val="24"/>
        </w:rPr>
        <w:t>Майнскому</w:t>
      </w:r>
      <w:proofErr w:type="spellEnd"/>
      <w:r w:rsidRPr="00AF4B0D">
        <w:rPr>
          <w:szCs w:val="24"/>
        </w:rPr>
        <w:t xml:space="preserve"> району (по согласованию);</w:t>
      </w:r>
      <w:r w:rsidR="00246AFA" w:rsidRPr="00AF4B0D">
        <w:rPr>
          <w:szCs w:val="24"/>
        </w:rPr>
        <w:t xml:space="preserve"> </w:t>
      </w:r>
      <w:r w:rsidRPr="00AF4B0D">
        <w:rPr>
          <w:szCs w:val="24"/>
        </w:rPr>
        <w:t xml:space="preserve">Отделение Ульяновского областного государственного казенного учреждения социальной защиты населения в р.п.Вешкайма по </w:t>
      </w:r>
      <w:proofErr w:type="spellStart"/>
      <w:r w:rsidRPr="00AF4B0D">
        <w:rPr>
          <w:szCs w:val="24"/>
        </w:rPr>
        <w:t>Майнскому</w:t>
      </w:r>
      <w:proofErr w:type="spellEnd"/>
      <w:r w:rsidRPr="00AF4B0D">
        <w:rPr>
          <w:szCs w:val="24"/>
        </w:rPr>
        <w:t xml:space="preserve"> району (по согласованию); ГУЗ «</w:t>
      </w:r>
      <w:proofErr w:type="spellStart"/>
      <w:r w:rsidRPr="00AF4B0D">
        <w:rPr>
          <w:szCs w:val="24"/>
        </w:rPr>
        <w:t>Майнская</w:t>
      </w:r>
      <w:proofErr w:type="spellEnd"/>
      <w:r w:rsidRPr="00AF4B0D">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AF4B0D">
        <w:rPr>
          <w:szCs w:val="24"/>
        </w:rPr>
        <w:t>Майнский</w:t>
      </w:r>
      <w:proofErr w:type="spellEnd"/>
      <w:r w:rsidRPr="00AF4B0D">
        <w:rPr>
          <w:szCs w:val="24"/>
        </w:rPr>
        <w:t xml:space="preserve"> район»;Муниципальное учреждение «Отдел по делам культуры и организации досуга населения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171F6C" w:rsidRPr="00AF4B0D" w:rsidRDefault="00171F6C" w:rsidP="00246AFA">
      <w:pPr>
        <w:pStyle w:val="ab"/>
        <w:ind w:firstLine="709"/>
      </w:pPr>
      <w:r w:rsidRPr="00AF4B0D">
        <w:rPr>
          <w:szCs w:val="24"/>
        </w:rPr>
        <w:t xml:space="preserve">Областное государственное казенное учреждение Центр занятости населения </w:t>
      </w:r>
      <w:proofErr w:type="spellStart"/>
      <w:r w:rsidRPr="00AF4B0D">
        <w:rPr>
          <w:szCs w:val="24"/>
        </w:rPr>
        <w:t>Майнского</w:t>
      </w:r>
      <w:proofErr w:type="spellEnd"/>
      <w:r w:rsidRPr="00AF4B0D">
        <w:rPr>
          <w:szCs w:val="24"/>
        </w:rPr>
        <w:t xml:space="preserve"> района (по согласованию); Отделение социальной помощи на дому ОГБУСО «Комплексный центр социального обслуживания населения «Исток» в г.Ульяновске» (по согласованию).</w:t>
      </w:r>
    </w:p>
    <w:p w:rsidR="00171F6C" w:rsidRPr="00AF4B0D" w:rsidRDefault="00171F6C" w:rsidP="00636BFF">
      <w:pPr>
        <w:pStyle w:val="a3"/>
        <w:spacing w:before="0" w:beforeAutospacing="0" w:after="0" w:afterAutospacing="0"/>
        <w:ind w:firstLine="708"/>
        <w:jc w:val="both"/>
        <w:rPr>
          <w:color w:val="000000"/>
        </w:rPr>
      </w:pPr>
      <w:r w:rsidRPr="00AF4B0D">
        <w:rPr>
          <w:color w:val="000000"/>
        </w:rPr>
        <w:t>Основной целью программы является 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p>
    <w:p w:rsidR="00151EC0" w:rsidRPr="00AF4B0D" w:rsidRDefault="00151EC0" w:rsidP="00636BFF">
      <w:pPr>
        <w:pStyle w:val="a3"/>
        <w:spacing w:before="0" w:beforeAutospacing="0" w:after="0" w:afterAutospacing="0"/>
        <w:ind w:firstLine="708"/>
        <w:jc w:val="both"/>
        <w:rPr>
          <w:color w:val="000000"/>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эффективности реализаци</w:t>
      </w:r>
      <w:r w:rsidR="00151EC0" w:rsidRPr="00AF4B0D">
        <w:rPr>
          <w:rFonts w:cs="Times New Roman"/>
          <w:b/>
          <w:szCs w:val="24"/>
        </w:rPr>
        <w:t>и программы  в 2023</w:t>
      </w:r>
      <w:r w:rsidRPr="00AF4B0D">
        <w:rPr>
          <w:rFonts w:cs="Times New Roman"/>
          <w:b/>
          <w:szCs w:val="24"/>
        </w:rPr>
        <w:t xml:space="preserve"> году</w:t>
      </w:r>
    </w:p>
    <w:p w:rsidR="00FA7528" w:rsidRPr="00AF4B0D" w:rsidRDefault="00FA7528" w:rsidP="00636BFF">
      <w:pPr>
        <w:pStyle w:val="a3"/>
        <w:spacing w:before="0" w:beforeAutospacing="0" w:after="0" w:afterAutospacing="0"/>
        <w:ind w:firstLine="708"/>
        <w:jc w:val="both"/>
        <w:rPr>
          <w:color w:val="000000"/>
        </w:rPr>
      </w:pPr>
    </w:p>
    <w:tbl>
      <w:tblPr>
        <w:tblW w:w="10217" w:type="dxa"/>
        <w:tblInd w:w="97" w:type="dxa"/>
        <w:tblLook w:val="04A0"/>
      </w:tblPr>
      <w:tblGrid>
        <w:gridCol w:w="3848"/>
        <w:gridCol w:w="1480"/>
        <w:gridCol w:w="1087"/>
        <w:gridCol w:w="2581"/>
        <w:gridCol w:w="1221"/>
      </w:tblGrid>
      <w:tr w:rsidR="00151EC0" w:rsidRPr="00AF4B0D" w:rsidTr="00151EC0">
        <w:trPr>
          <w:trHeight w:val="372"/>
        </w:trPr>
        <w:tc>
          <w:tcPr>
            <w:tcW w:w="4216" w:type="dxa"/>
            <w:tcBorders>
              <w:top w:val="single" w:sz="8" w:space="0" w:color="auto"/>
              <w:left w:val="single" w:sz="8" w:space="0" w:color="auto"/>
              <w:bottom w:val="single" w:sz="8" w:space="0" w:color="auto"/>
              <w:right w:val="single" w:sz="8" w:space="0" w:color="auto"/>
            </w:tcBorders>
            <w:shd w:val="clear" w:color="000000" w:fill="EAF1DD"/>
            <w:hideMark/>
          </w:tcPr>
          <w:p w:rsidR="00151EC0" w:rsidRPr="00AF4B0D" w:rsidRDefault="00151EC0" w:rsidP="00151EC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609" w:type="dxa"/>
            <w:gridSpan w:val="2"/>
            <w:tcBorders>
              <w:top w:val="single" w:sz="8" w:space="0" w:color="auto"/>
              <w:left w:val="nil"/>
              <w:bottom w:val="single" w:sz="8" w:space="0" w:color="auto"/>
              <w:right w:val="single" w:sz="8" w:space="0" w:color="000000"/>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95,793</w:t>
            </w:r>
          </w:p>
        </w:tc>
        <w:tc>
          <w:tcPr>
            <w:tcW w:w="3392" w:type="dxa"/>
            <w:gridSpan w:val="2"/>
            <w:tcBorders>
              <w:top w:val="single" w:sz="8" w:space="0" w:color="auto"/>
              <w:left w:val="nil"/>
              <w:bottom w:val="single" w:sz="8" w:space="0" w:color="auto"/>
              <w:right w:val="single" w:sz="8" w:space="0" w:color="000000"/>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151EC0" w:rsidRPr="00AF4B0D" w:rsidTr="00151EC0">
        <w:trPr>
          <w:trHeight w:val="311"/>
        </w:trPr>
        <w:tc>
          <w:tcPr>
            <w:tcW w:w="4216" w:type="dxa"/>
            <w:tcBorders>
              <w:top w:val="nil"/>
              <w:left w:val="single" w:sz="8" w:space="0" w:color="auto"/>
              <w:bottom w:val="single" w:sz="8" w:space="0" w:color="auto"/>
              <w:right w:val="single" w:sz="8" w:space="0" w:color="auto"/>
            </w:tcBorders>
            <w:shd w:val="clear" w:color="000000" w:fill="EAF1DD"/>
            <w:hideMark/>
          </w:tcPr>
          <w:p w:rsidR="00151EC0" w:rsidRPr="00AF4B0D" w:rsidRDefault="00151EC0" w:rsidP="00151EC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001" w:type="dxa"/>
            <w:gridSpan w:val="4"/>
            <w:tcBorders>
              <w:top w:val="single" w:sz="8" w:space="0" w:color="auto"/>
              <w:left w:val="nil"/>
              <w:bottom w:val="single" w:sz="8" w:space="0" w:color="auto"/>
              <w:right w:val="single" w:sz="8" w:space="0" w:color="000000"/>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51EC0" w:rsidRPr="00AF4B0D" w:rsidTr="00151EC0">
        <w:trPr>
          <w:trHeight w:val="401"/>
        </w:trPr>
        <w:tc>
          <w:tcPr>
            <w:tcW w:w="4216" w:type="dxa"/>
            <w:tcBorders>
              <w:top w:val="nil"/>
              <w:left w:val="single" w:sz="8" w:space="0" w:color="auto"/>
              <w:bottom w:val="single" w:sz="8" w:space="0" w:color="auto"/>
              <w:right w:val="single" w:sz="8" w:space="0" w:color="auto"/>
            </w:tcBorders>
            <w:shd w:val="clear" w:color="000000" w:fill="EAF1DD"/>
            <w:hideMark/>
          </w:tcPr>
          <w:p w:rsidR="00151EC0" w:rsidRPr="00AF4B0D" w:rsidRDefault="00151EC0" w:rsidP="00151EC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001" w:type="dxa"/>
            <w:gridSpan w:val="4"/>
            <w:tcBorders>
              <w:top w:val="single" w:sz="8" w:space="0" w:color="auto"/>
              <w:left w:val="nil"/>
              <w:bottom w:val="single" w:sz="8" w:space="0" w:color="auto"/>
              <w:right w:val="single" w:sz="8" w:space="0" w:color="000000"/>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51EC0" w:rsidRPr="00AF4B0D" w:rsidTr="00151EC0">
        <w:trPr>
          <w:trHeight w:val="209"/>
        </w:trPr>
        <w:tc>
          <w:tcPr>
            <w:tcW w:w="4216" w:type="dxa"/>
            <w:tcBorders>
              <w:top w:val="nil"/>
              <w:left w:val="single" w:sz="8" w:space="0" w:color="auto"/>
              <w:bottom w:val="nil"/>
              <w:right w:val="single" w:sz="8" w:space="0" w:color="auto"/>
            </w:tcBorders>
            <w:shd w:val="clear" w:color="000000" w:fill="EAF1DD"/>
            <w:hideMark/>
          </w:tcPr>
          <w:p w:rsidR="00151EC0" w:rsidRPr="00AF4B0D" w:rsidRDefault="00151EC0" w:rsidP="00151EC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480" w:type="dxa"/>
            <w:tcBorders>
              <w:top w:val="nil"/>
              <w:left w:val="nil"/>
              <w:bottom w:val="single" w:sz="8" w:space="0" w:color="auto"/>
              <w:right w:val="nil"/>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129" w:type="dxa"/>
            <w:tcBorders>
              <w:top w:val="nil"/>
              <w:left w:val="nil"/>
              <w:bottom w:val="single" w:sz="8" w:space="0" w:color="auto"/>
              <w:right w:val="nil"/>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75,00%</w:t>
            </w:r>
          </w:p>
        </w:tc>
        <w:tc>
          <w:tcPr>
            <w:tcW w:w="2880" w:type="dxa"/>
            <w:tcBorders>
              <w:top w:val="nil"/>
              <w:left w:val="nil"/>
              <w:bottom w:val="single" w:sz="8" w:space="0" w:color="auto"/>
              <w:right w:val="nil"/>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512" w:type="dxa"/>
            <w:tcBorders>
              <w:top w:val="nil"/>
              <w:left w:val="nil"/>
              <w:bottom w:val="single" w:sz="8" w:space="0" w:color="auto"/>
              <w:right w:val="single" w:sz="8" w:space="0" w:color="auto"/>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151EC0" w:rsidRPr="00AF4B0D" w:rsidTr="00151EC0">
        <w:trPr>
          <w:trHeight w:val="300"/>
        </w:trPr>
        <w:tc>
          <w:tcPr>
            <w:tcW w:w="421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51EC0" w:rsidRPr="00AF4B0D" w:rsidRDefault="00151EC0" w:rsidP="00151EC0">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480" w:type="dxa"/>
            <w:tcBorders>
              <w:top w:val="nil"/>
              <w:left w:val="nil"/>
              <w:bottom w:val="single" w:sz="8" w:space="0" w:color="auto"/>
              <w:right w:val="single" w:sz="8" w:space="0" w:color="auto"/>
            </w:tcBorders>
            <w:shd w:val="clear" w:color="000000" w:fill="EAF1DD"/>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4009" w:type="dxa"/>
            <w:gridSpan w:val="2"/>
            <w:tcBorders>
              <w:top w:val="single" w:sz="8" w:space="0" w:color="auto"/>
              <w:left w:val="nil"/>
              <w:bottom w:val="single" w:sz="8" w:space="0" w:color="auto"/>
              <w:right w:val="single" w:sz="8" w:space="0" w:color="000000"/>
            </w:tcBorders>
            <w:shd w:val="clear" w:color="000000" w:fill="EAF1DD"/>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512" w:type="dxa"/>
            <w:tcBorders>
              <w:top w:val="nil"/>
              <w:left w:val="nil"/>
              <w:bottom w:val="single" w:sz="8" w:space="0" w:color="auto"/>
              <w:right w:val="single" w:sz="8" w:space="0" w:color="auto"/>
            </w:tcBorders>
            <w:shd w:val="clear" w:color="000000" w:fill="FFFF99"/>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51EC0" w:rsidRPr="00AF4B0D" w:rsidTr="00151EC0">
        <w:trPr>
          <w:trHeight w:val="372"/>
        </w:trPr>
        <w:tc>
          <w:tcPr>
            <w:tcW w:w="4216" w:type="dxa"/>
            <w:vMerge/>
            <w:tcBorders>
              <w:top w:val="single" w:sz="8" w:space="0" w:color="auto"/>
              <w:left w:val="single" w:sz="8" w:space="0" w:color="auto"/>
              <w:bottom w:val="single" w:sz="8" w:space="0" w:color="000000"/>
              <w:right w:val="single" w:sz="8" w:space="0" w:color="auto"/>
            </w:tcBorders>
            <w:vAlign w:val="center"/>
            <w:hideMark/>
          </w:tcPr>
          <w:p w:rsidR="00151EC0" w:rsidRPr="00AF4B0D" w:rsidRDefault="00151EC0" w:rsidP="00151EC0">
            <w:pPr>
              <w:spacing w:after="0" w:line="240" w:lineRule="auto"/>
              <w:rPr>
                <w:rFonts w:eastAsia="Times New Roman" w:cs="Times New Roman"/>
                <w:color w:val="000000"/>
                <w:sz w:val="20"/>
                <w:szCs w:val="2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4455073</w:t>
            </w:r>
          </w:p>
        </w:tc>
        <w:tc>
          <w:tcPr>
            <w:tcW w:w="400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4353292</w:t>
            </w:r>
          </w:p>
        </w:tc>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151EC0" w:rsidRPr="00AF4B0D" w:rsidRDefault="00151EC0" w:rsidP="00151EC0">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97,72%</w:t>
            </w:r>
          </w:p>
        </w:tc>
      </w:tr>
    </w:tbl>
    <w:p w:rsidR="00151EC0" w:rsidRPr="00AF4B0D" w:rsidRDefault="00151EC0" w:rsidP="00636BFF">
      <w:pPr>
        <w:pStyle w:val="a3"/>
        <w:spacing w:before="0" w:beforeAutospacing="0" w:after="0" w:afterAutospacing="0"/>
        <w:ind w:firstLine="708"/>
        <w:jc w:val="both"/>
        <w:rPr>
          <w:color w:val="000000"/>
          <w:sz w:val="20"/>
          <w:szCs w:val="20"/>
        </w:rPr>
      </w:pPr>
    </w:p>
    <w:p w:rsidR="00D34D0F" w:rsidRPr="00AF4B0D" w:rsidRDefault="00D34D0F" w:rsidP="00636BFF">
      <w:pPr>
        <w:pStyle w:val="a3"/>
        <w:spacing w:before="0" w:beforeAutospacing="0" w:after="0" w:afterAutospacing="0"/>
        <w:ind w:firstLine="708"/>
        <w:jc w:val="both"/>
        <w:rPr>
          <w:color w:val="000000"/>
        </w:rPr>
      </w:pPr>
    </w:p>
    <w:p w:rsidR="00D222CC" w:rsidRPr="00AF4B0D" w:rsidRDefault="00D222CC" w:rsidP="00D222CC">
      <w:pPr>
        <w:spacing w:after="0" w:line="240" w:lineRule="auto"/>
        <w:ind w:firstLine="705"/>
        <w:jc w:val="both"/>
        <w:rPr>
          <w:rFonts w:cs="Times New Roman"/>
          <w:kern w:val="1"/>
          <w:szCs w:val="24"/>
        </w:rPr>
      </w:pPr>
      <w:r w:rsidRPr="00AF4B0D">
        <w:rPr>
          <w:rFonts w:cs="Times New Roman"/>
          <w:kern w:val="1"/>
          <w:szCs w:val="24"/>
        </w:rPr>
        <w:t xml:space="preserve">За 12 месяцев 2023 года социальную поддержку населения из бюджетов всех уровней было направлено 190,5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13847,2 тыс. руб., Региональным льготникам по Законам Ульяновской области № 132-ЗО, №10-ЗО предоставлены меры социальной поддержки (ЕДВ – 25048,9 тыс. руб., ЕДК за </w:t>
      </w:r>
      <w:r w:rsidRPr="00AF4B0D">
        <w:rPr>
          <w:rFonts w:cs="Times New Roman"/>
          <w:kern w:val="1"/>
          <w:szCs w:val="24"/>
        </w:rPr>
        <w:lastRenderedPageBreak/>
        <w:t>ЖКУ- 23851,3  тыс. руб., компенсация за телефон и проезд- 195,9 тыс. руб.) в сумме 49,1 млн. руб.</w:t>
      </w:r>
    </w:p>
    <w:p w:rsidR="00D222CC" w:rsidRPr="00AF4B0D" w:rsidRDefault="00D222CC" w:rsidP="00D222CC">
      <w:pPr>
        <w:spacing w:after="0" w:line="240" w:lineRule="auto"/>
        <w:ind w:firstLine="705"/>
        <w:jc w:val="both"/>
        <w:rPr>
          <w:rFonts w:cs="Times New Roman"/>
          <w:kern w:val="1"/>
          <w:szCs w:val="24"/>
        </w:rPr>
      </w:pPr>
      <w:r w:rsidRPr="00AF4B0D">
        <w:rPr>
          <w:rFonts w:cs="Times New Roman"/>
          <w:kern w:val="1"/>
          <w:szCs w:val="24"/>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D222CC" w:rsidRPr="00AF4B0D" w:rsidRDefault="00D222CC" w:rsidP="00D222CC">
      <w:pPr>
        <w:spacing w:after="0" w:line="240" w:lineRule="auto"/>
        <w:ind w:firstLine="705"/>
        <w:jc w:val="both"/>
        <w:rPr>
          <w:rFonts w:cs="Times New Roman"/>
          <w:kern w:val="1"/>
          <w:szCs w:val="24"/>
        </w:rPr>
      </w:pPr>
      <w:r w:rsidRPr="00AF4B0D">
        <w:rPr>
          <w:rFonts w:cs="Times New Roman"/>
          <w:kern w:val="1"/>
          <w:szCs w:val="24"/>
        </w:rPr>
        <w:t>За 2023 год 212 семьям предоставлена субсидия в сумме 1826,6 тыс. руб.</w:t>
      </w:r>
    </w:p>
    <w:p w:rsidR="00D222CC" w:rsidRPr="00AF4B0D" w:rsidRDefault="00D222CC" w:rsidP="00D222CC">
      <w:pPr>
        <w:spacing w:after="0" w:line="240" w:lineRule="auto"/>
        <w:ind w:firstLine="705"/>
        <w:jc w:val="both"/>
        <w:rPr>
          <w:rFonts w:cs="Times New Roman"/>
          <w:kern w:val="1"/>
          <w:szCs w:val="24"/>
        </w:rPr>
      </w:pPr>
      <w:r w:rsidRPr="00AF4B0D">
        <w:rPr>
          <w:rFonts w:cs="Times New Roman"/>
          <w:kern w:val="1"/>
          <w:szCs w:val="24"/>
        </w:rPr>
        <w:t>Из областного бюджета выплачена компенсация на оплату услуг ЖКХ 108 семьям в 2023 году на сумму 772,7 тыс.руб.</w:t>
      </w:r>
    </w:p>
    <w:p w:rsidR="00D222CC" w:rsidRPr="00AF4B0D" w:rsidRDefault="00D222CC" w:rsidP="00D222CC">
      <w:pPr>
        <w:spacing w:after="0" w:line="240" w:lineRule="auto"/>
        <w:jc w:val="both"/>
        <w:rPr>
          <w:rFonts w:cs="Times New Roman"/>
          <w:kern w:val="1"/>
          <w:szCs w:val="24"/>
        </w:rPr>
      </w:pPr>
      <w:r w:rsidRPr="00AF4B0D">
        <w:rPr>
          <w:rFonts w:cs="Times New Roman"/>
          <w:kern w:val="1"/>
          <w:szCs w:val="24"/>
        </w:rPr>
        <w:t>В 2023 году нуждающиеся льготники обеспечены твердым топливом – 415 чел.,           сумма выплаченной компенсации за приобретенные дрова составила 2411,1 тыс. руб., в том числе 3 члена семьи участника СВО на сумму 36,7 тыс. руб.</w:t>
      </w:r>
    </w:p>
    <w:p w:rsidR="00D222CC" w:rsidRPr="00AF4B0D" w:rsidRDefault="00D222CC" w:rsidP="00D222CC">
      <w:pPr>
        <w:spacing w:after="0" w:line="240" w:lineRule="auto"/>
        <w:ind w:firstLine="708"/>
        <w:jc w:val="both"/>
        <w:rPr>
          <w:rFonts w:eastAsia="Times New Roman" w:cs="Times New Roman"/>
          <w:kern w:val="1"/>
          <w:szCs w:val="24"/>
        </w:rPr>
      </w:pPr>
      <w:r w:rsidRPr="00AF4B0D">
        <w:rPr>
          <w:rFonts w:eastAsia="Times New Roman" w:cs="Times New Roman"/>
          <w:kern w:val="1"/>
          <w:szCs w:val="24"/>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В МО «</w:t>
      </w:r>
      <w:proofErr w:type="spellStart"/>
      <w:r w:rsidRPr="00AF4B0D">
        <w:rPr>
          <w:rFonts w:eastAsia="Andale Sans UI" w:cs="Times New Roman"/>
          <w:kern w:val="1"/>
          <w:szCs w:val="24"/>
        </w:rPr>
        <w:t>Майнский</w:t>
      </w:r>
      <w:proofErr w:type="spellEnd"/>
      <w:r w:rsidRPr="00AF4B0D">
        <w:rPr>
          <w:rFonts w:eastAsia="Andale Sans UI" w:cs="Times New Roman"/>
          <w:kern w:val="1"/>
          <w:szCs w:val="24"/>
        </w:rPr>
        <w:t xml:space="preserve"> район» проживает</w:t>
      </w:r>
      <w:r w:rsidRPr="00AF4B0D">
        <w:rPr>
          <w:rFonts w:eastAsia="Andale Sans UI" w:cs="Times New Roman"/>
          <w:bCs/>
          <w:kern w:val="1"/>
          <w:szCs w:val="24"/>
        </w:rPr>
        <w:t xml:space="preserve"> </w:t>
      </w:r>
      <w:r w:rsidRPr="00AF4B0D">
        <w:rPr>
          <w:rFonts w:cs="Times New Roman"/>
          <w:szCs w:val="24"/>
        </w:rPr>
        <w:t>2692</w:t>
      </w:r>
      <w:r w:rsidRPr="00AF4B0D">
        <w:rPr>
          <w:rFonts w:eastAsia="Andale Sans UI" w:cs="Times New Roman"/>
          <w:bCs/>
          <w:kern w:val="1"/>
          <w:szCs w:val="24"/>
        </w:rPr>
        <w:t xml:space="preserve"> </w:t>
      </w:r>
      <w:r w:rsidRPr="00AF4B0D">
        <w:rPr>
          <w:rFonts w:eastAsia="Andale Sans UI" w:cs="Times New Roman"/>
          <w:kern w:val="1"/>
          <w:szCs w:val="24"/>
        </w:rPr>
        <w:t xml:space="preserve">семьи, в которых воспитываются 3993 несовершеннолетних детей. </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 xml:space="preserve">За 2023 год 380 семей с несовершеннолетними детьми, имеющих среднедушевой доход ниже величины прожиточного минимума, установленного в расчете на душу населения в Ульяновской, являлись получателями ежемесячных пособий в соответствии с Законом Ульяновской области от 01.11.2006 № 152-ЗО «О пособиях на детей в Ульяновской области». </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Всего за  2023 год семьям, имеющих детей предоставлены следующие меры социальной поддержки:</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 ежемесячная денежная выплата при рождении после 31 декабря 2012 года третьего и последующих детей до достижения ребенком возраста 3-х лет выплачена 166 получателям на сумму 17655,4 тыс.руб.;</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 xml:space="preserve"> - ежемесячное пособие на ребёнка до достижения им возраста 16(18) лет предоставлено 380  получателям на сумму 1860,8  тыс.руб.</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 xml:space="preserve">- ежемесячная денежная выплата на ребенка в возрасте от трех до семи лет включительно выплачена 472 получателям на сумму 34440,8 тыс.руб. </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 xml:space="preserve">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положительная динамика. Продолжает устойчиво расти количество рождений третьих и последующих детей. </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На 01.01.2024 г. общее количество многодетных семей, зарегистрированных на территории МО «</w:t>
      </w:r>
      <w:proofErr w:type="spellStart"/>
      <w:r w:rsidRPr="00AF4B0D">
        <w:rPr>
          <w:rFonts w:eastAsia="Andale Sans UI" w:cs="Times New Roman"/>
          <w:kern w:val="1"/>
          <w:szCs w:val="24"/>
        </w:rPr>
        <w:t>Майнский</w:t>
      </w:r>
      <w:proofErr w:type="spellEnd"/>
      <w:r w:rsidRPr="00AF4B0D">
        <w:rPr>
          <w:rFonts w:eastAsia="Andale Sans UI" w:cs="Times New Roman"/>
          <w:kern w:val="1"/>
          <w:szCs w:val="24"/>
        </w:rPr>
        <w:t xml:space="preserve"> район», составило 404 семьи, в которых воспитывается 1397 детей</w:t>
      </w:r>
      <w:r w:rsidRPr="00AF4B0D">
        <w:rPr>
          <w:rFonts w:cs="Times New Roman"/>
          <w:kern w:val="1"/>
          <w:szCs w:val="24"/>
        </w:rPr>
        <w:t>.</w:t>
      </w:r>
    </w:p>
    <w:p w:rsidR="00D222CC" w:rsidRPr="00AF4B0D" w:rsidRDefault="00D222CC" w:rsidP="00D222CC">
      <w:pPr>
        <w:spacing w:after="0" w:line="240" w:lineRule="auto"/>
        <w:ind w:firstLine="709"/>
        <w:jc w:val="both"/>
        <w:rPr>
          <w:rFonts w:eastAsia="Andale Sans UI" w:cs="Times New Roman"/>
          <w:kern w:val="1"/>
          <w:szCs w:val="24"/>
        </w:rPr>
      </w:pPr>
      <w:r w:rsidRPr="00AF4B0D">
        <w:rPr>
          <w:rFonts w:eastAsia="Andale Sans UI" w:cs="Times New Roman"/>
          <w:kern w:val="1"/>
          <w:szCs w:val="24"/>
        </w:rPr>
        <w:t>В полном объеме представляются меры социальной поддержки многодетным семьям в соответствии с Законом Ульяновской области № 154-ЗО:</w:t>
      </w:r>
    </w:p>
    <w:p w:rsidR="00D222CC" w:rsidRPr="00AF4B0D" w:rsidRDefault="00D222CC" w:rsidP="00D222CC">
      <w:pPr>
        <w:spacing w:after="0" w:line="240" w:lineRule="auto"/>
        <w:jc w:val="both"/>
        <w:rPr>
          <w:rFonts w:cs="Times New Roman"/>
          <w:kern w:val="1"/>
          <w:szCs w:val="24"/>
        </w:rPr>
      </w:pPr>
      <w:r w:rsidRPr="00AF4B0D">
        <w:rPr>
          <w:rFonts w:eastAsia="Andale Sans UI" w:cs="Times New Roman"/>
          <w:kern w:val="1"/>
          <w:szCs w:val="24"/>
        </w:rPr>
        <w:t xml:space="preserve">        - 211 многодетных семей получили ежемесячную денежную компенсацию за коммунальные услуги в сумме 3358,9 тыс. руб.; </w:t>
      </w:r>
    </w:p>
    <w:p w:rsidR="00D222CC" w:rsidRPr="00AF4B0D" w:rsidRDefault="00D222CC" w:rsidP="00D222CC">
      <w:pPr>
        <w:spacing w:after="0" w:line="240" w:lineRule="auto"/>
        <w:jc w:val="both"/>
        <w:rPr>
          <w:rFonts w:eastAsia="Andale Sans UI" w:cs="Times New Roman"/>
          <w:kern w:val="1"/>
          <w:szCs w:val="24"/>
        </w:rPr>
      </w:pPr>
      <w:r w:rsidRPr="00AF4B0D">
        <w:rPr>
          <w:rFonts w:eastAsia="Andale Sans UI" w:cs="Times New Roman"/>
          <w:kern w:val="1"/>
          <w:szCs w:val="24"/>
        </w:rPr>
        <w:t xml:space="preserve">        - 131 семья получила ежемесячную денежную выплату в размере 160 рублей на каждого ребёнка из числа малообеспеченных семей на сумму 744,8 тыс. руб.;</w:t>
      </w:r>
      <w:r w:rsidRPr="00AF4B0D">
        <w:rPr>
          <w:rFonts w:cs="Times New Roman"/>
          <w:kern w:val="1"/>
          <w:szCs w:val="24"/>
        </w:rPr>
        <w:t xml:space="preserve"> </w:t>
      </w:r>
    </w:p>
    <w:p w:rsidR="00D222CC" w:rsidRPr="00AF4B0D" w:rsidRDefault="00D222CC" w:rsidP="00D222CC">
      <w:pPr>
        <w:spacing w:after="0" w:line="240" w:lineRule="auto"/>
        <w:jc w:val="both"/>
        <w:rPr>
          <w:rFonts w:cs="Times New Roman"/>
          <w:kern w:val="1"/>
          <w:szCs w:val="24"/>
        </w:rPr>
      </w:pPr>
      <w:r w:rsidRPr="00AF4B0D">
        <w:rPr>
          <w:rFonts w:eastAsia="Andale Sans UI" w:cs="Times New Roman"/>
          <w:kern w:val="1"/>
          <w:szCs w:val="24"/>
        </w:rPr>
        <w:t xml:space="preserve">         - 5 семей получили ежемесячную денежную выплату на оплату питания школьников  в размере 150 рублей на сумму 7,4 тыс. руб.</w:t>
      </w:r>
    </w:p>
    <w:p w:rsidR="00D222CC" w:rsidRPr="00AF4B0D" w:rsidRDefault="00D222CC" w:rsidP="00D222CC">
      <w:pPr>
        <w:spacing w:after="0" w:line="240" w:lineRule="auto"/>
        <w:jc w:val="both"/>
        <w:rPr>
          <w:rFonts w:eastAsia="Andale Sans UI" w:cs="Times New Roman"/>
          <w:b/>
          <w:kern w:val="1"/>
          <w:szCs w:val="24"/>
        </w:rPr>
      </w:pPr>
      <w:r w:rsidRPr="00AF4B0D">
        <w:rPr>
          <w:rFonts w:eastAsia="Andale Sans UI" w:cs="Times New Roman"/>
          <w:kern w:val="1"/>
          <w:szCs w:val="24"/>
        </w:rPr>
        <w:t xml:space="preserve">       В соответствии с Законом Ульяновской обл. № 181-ЗО ежемесячную денежную выплату получили 4 человека  из числа беременных женщин и кормящих матерей на сумму 7,7  тыс.руб</w:t>
      </w:r>
      <w:r w:rsidRPr="00AF4B0D">
        <w:rPr>
          <w:rFonts w:cs="Times New Roman"/>
          <w:kern w:val="1"/>
          <w:szCs w:val="24"/>
        </w:rPr>
        <w:t>.</w:t>
      </w:r>
    </w:p>
    <w:p w:rsidR="00D222CC" w:rsidRPr="00AF4B0D" w:rsidRDefault="00D222CC" w:rsidP="00D222CC">
      <w:pPr>
        <w:spacing w:after="0" w:line="240" w:lineRule="auto"/>
        <w:ind w:firstLine="567"/>
        <w:jc w:val="both"/>
        <w:rPr>
          <w:rFonts w:eastAsia="Andale Sans UI" w:cs="Times New Roman"/>
          <w:kern w:val="1"/>
          <w:szCs w:val="24"/>
        </w:rPr>
      </w:pPr>
      <w:r w:rsidRPr="00AF4B0D">
        <w:rPr>
          <w:rFonts w:cs="Times New Roman"/>
          <w:kern w:val="1"/>
          <w:szCs w:val="24"/>
        </w:rPr>
        <w:t xml:space="preserve">В 2023 году выдано 74 </w:t>
      </w:r>
      <w:r w:rsidRPr="00AF4B0D">
        <w:rPr>
          <w:rFonts w:eastAsia="Andale Sans UI" w:cs="Times New Roman"/>
          <w:kern w:val="1"/>
          <w:szCs w:val="24"/>
        </w:rPr>
        <w:t>государственных сертификатов на именной капитал «Семья» из них:</w:t>
      </w:r>
    </w:p>
    <w:p w:rsidR="00D222CC" w:rsidRPr="00AF4B0D" w:rsidRDefault="00D222CC" w:rsidP="00D222CC">
      <w:pPr>
        <w:spacing w:after="0" w:line="240" w:lineRule="auto"/>
        <w:ind w:firstLine="567"/>
        <w:jc w:val="both"/>
        <w:rPr>
          <w:rFonts w:eastAsia="Andale Sans UI" w:cs="Times New Roman"/>
          <w:kern w:val="1"/>
          <w:szCs w:val="24"/>
        </w:rPr>
      </w:pPr>
      <w:r w:rsidRPr="00AF4B0D">
        <w:rPr>
          <w:rFonts w:eastAsia="Andale Sans UI" w:cs="Times New Roman"/>
          <w:kern w:val="1"/>
          <w:szCs w:val="24"/>
        </w:rPr>
        <w:t xml:space="preserve">- на рождение 2-го ребёнка – 31 сертификат, </w:t>
      </w:r>
    </w:p>
    <w:p w:rsidR="00D222CC" w:rsidRPr="00AF4B0D" w:rsidRDefault="00D222CC" w:rsidP="00D222CC">
      <w:pPr>
        <w:spacing w:after="0" w:line="240" w:lineRule="auto"/>
        <w:ind w:firstLine="567"/>
        <w:jc w:val="both"/>
        <w:rPr>
          <w:rFonts w:eastAsia="Andale Sans UI" w:cs="Times New Roman"/>
          <w:kern w:val="1"/>
          <w:szCs w:val="24"/>
        </w:rPr>
      </w:pPr>
      <w:r w:rsidRPr="00AF4B0D">
        <w:rPr>
          <w:rFonts w:eastAsia="Andale Sans UI" w:cs="Times New Roman"/>
          <w:kern w:val="1"/>
          <w:szCs w:val="24"/>
        </w:rPr>
        <w:t xml:space="preserve">- на рождение 3-го ребёнка и последующих –  43 сертификата. </w:t>
      </w:r>
    </w:p>
    <w:p w:rsidR="00D222CC" w:rsidRPr="00AF4B0D" w:rsidRDefault="00D222CC" w:rsidP="00D222CC">
      <w:pPr>
        <w:spacing w:after="0" w:line="240" w:lineRule="auto"/>
        <w:ind w:firstLine="567"/>
        <w:jc w:val="both"/>
        <w:rPr>
          <w:rFonts w:eastAsia="Andale Sans UI" w:cs="Times New Roman"/>
          <w:kern w:val="1"/>
          <w:szCs w:val="24"/>
        </w:rPr>
      </w:pPr>
      <w:r w:rsidRPr="00AF4B0D">
        <w:rPr>
          <w:rFonts w:eastAsia="Andale Sans UI" w:cs="Times New Roman"/>
          <w:kern w:val="1"/>
          <w:szCs w:val="24"/>
        </w:rPr>
        <w:t>За 2023 году 61 семья распорядилась средствами государственных сертификатов на именной капитал «Семья» на  сумму 3119,7 тыс. руб.</w:t>
      </w:r>
      <w:r w:rsidRPr="00AF4B0D">
        <w:rPr>
          <w:rFonts w:cs="Times New Roman"/>
          <w:kern w:val="1"/>
          <w:szCs w:val="24"/>
        </w:rPr>
        <w:t xml:space="preserve"> </w:t>
      </w:r>
    </w:p>
    <w:p w:rsidR="00D222CC" w:rsidRPr="00AF4B0D" w:rsidRDefault="00D222CC" w:rsidP="00D222CC">
      <w:pPr>
        <w:spacing w:after="0" w:line="240" w:lineRule="auto"/>
        <w:ind w:firstLine="567"/>
        <w:jc w:val="both"/>
        <w:rPr>
          <w:rFonts w:eastAsia="Andale Sans UI" w:cs="Times New Roman"/>
          <w:kern w:val="1"/>
          <w:szCs w:val="24"/>
        </w:rPr>
      </w:pPr>
      <w:r w:rsidRPr="00AF4B0D">
        <w:rPr>
          <w:rFonts w:eastAsia="Andale Sans UI" w:cs="Times New Roman"/>
          <w:color w:val="000000"/>
          <w:kern w:val="1"/>
          <w:szCs w:val="24"/>
        </w:rPr>
        <w:t>В целях поддержки детей из различных категорий семей за счет средств районного бюджета организовано бесплатное питание в школах, на что было затрачено 39,3 тыс. руб. (согласно сведений управления образования)</w:t>
      </w:r>
      <w:r w:rsidRPr="00AF4B0D">
        <w:rPr>
          <w:rFonts w:eastAsia="Andale Sans UI" w:cs="Times New Roman"/>
          <w:kern w:val="1"/>
          <w:szCs w:val="24"/>
        </w:rPr>
        <w:t>.</w:t>
      </w:r>
    </w:p>
    <w:p w:rsidR="00D222CC" w:rsidRPr="00AF4B0D" w:rsidRDefault="00D222CC" w:rsidP="00D222CC">
      <w:pPr>
        <w:spacing w:after="0" w:line="240" w:lineRule="auto"/>
        <w:ind w:firstLine="567"/>
        <w:jc w:val="both"/>
        <w:rPr>
          <w:rFonts w:eastAsia="Andale Sans UI" w:cs="Times New Roman"/>
          <w:color w:val="FF0000"/>
          <w:kern w:val="1"/>
          <w:szCs w:val="24"/>
        </w:rPr>
      </w:pPr>
    </w:p>
    <w:p w:rsidR="00D222CC" w:rsidRPr="00AF4B0D" w:rsidRDefault="00D222CC" w:rsidP="00D222CC">
      <w:pPr>
        <w:spacing w:after="0" w:line="240" w:lineRule="auto"/>
        <w:ind w:firstLine="552"/>
        <w:jc w:val="center"/>
        <w:rPr>
          <w:rFonts w:cs="Times New Roman"/>
          <w:b/>
          <w:bCs/>
          <w:kern w:val="1"/>
          <w:szCs w:val="24"/>
        </w:rPr>
      </w:pPr>
      <w:r w:rsidRPr="00AF4B0D">
        <w:rPr>
          <w:rFonts w:cs="Times New Roman"/>
          <w:b/>
          <w:bCs/>
          <w:kern w:val="1"/>
          <w:szCs w:val="24"/>
        </w:rPr>
        <w:lastRenderedPageBreak/>
        <w:t>Адресная поддержка отдельных категорий жителей муниципального образования МО «</w:t>
      </w:r>
      <w:proofErr w:type="spellStart"/>
      <w:r w:rsidRPr="00AF4B0D">
        <w:rPr>
          <w:rFonts w:cs="Times New Roman"/>
          <w:b/>
          <w:bCs/>
          <w:kern w:val="1"/>
          <w:szCs w:val="24"/>
        </w:rPr>
        <w:t>Майнский</w:t>
      </w:r>
      <w:proofErr w:type="spellEnd"/>
      <w:r w:rsidRPr="00AF4B0D">
        <w:rPr>
          <w:rFonts w:cs="Times New Roman"/>
          <w:b/>
          <w:bCs/>
          <w:kern w:val="1"/>
          <w:szCs w:val="24"/>
        </w:rPr>
        <w:t xml:space="preserve"> район»</w:t>
      </w:r>
    </w:p>
    <w:p w:rsidR="00D222CC" w:rsidRPr="00AF4B0D" w:rsidRDefault="00D222CC" w:rsidP="00D222CC">
      <w:pPr>
        <w:spacing w:after="0" w:line="240" w:lineRule="auto"/>
        <w:ind w:firstLine="552"/>
        <w:jc w:val="both"/>
        <w:rPr>
          <w:rFonts w:cs="Times New Roman"/>
          <w:bCs/>
          <w:szCs w:val="24"/>
        </w:rPr>
      </w:pPr>
      <w:r w:rsidRPr="00AF4B0D">
        <w:rPr>
          <w:rFonts w:cs="Times New Roman"/>
          <w:szCs w:val="24"/>
        </w:rPr>
        <w:t xml:space="preserve">За период с 01.01.2023 по 31.12.2023 адресная материальная помощь оказана 141 заявителю, оказавшемуся в трудной жизненной ситуации из средств областного и муниципального бюджетов </w:t>
      </w:r>
      <w:r w:rsidRPr="00AF4B0D">
        <w:rPr>
          <w:rFonts w:cs="Times New Roman"/>
          <w:bCs/>
          <w:szCs w:val="24"/>
        </w:rPr>
        <w:t xml:space="preserve">на общую сумму 5386,0 </w:t>
      </w:r>
      <w:r w:rsidRPr="00AF4B0D">
        <w:rPr>
          <w:rFonts w:cs="Times New Roman"/>
          <w:szCs w:val="24"/>
        </w:rPr>
        <w:t>тыс. руб., в том числе по источникам средств:</w:t>
      </w:r>
    </w:p>
    <w:p w:rsidR="00D222CC" w:rsidRPr="00AF4B0D" w:rsidRDefault="00D222CC" w:rsidP="00D222CC">
      <w:pPr>
        <w:spacing w:after="0" w:line="240" w:lineRule="auto"/>
        <w:ind w:firstLine="552"/>
        <w:jc w:val="both"/>
        <w:rPr>
          <w:rFonts w:cs="Times New Roman"/>
          <w:bCs/>
          <w:szCs w:val="24"/>
        </w:rPr>
      </w:pPr>
      <w:r w:rsidRPr="00AF4B0D">
        <w:rPr>
          <w:rFonts w:cs="Times New Roman"/>
          <w:szCs w:val="24"/>
        </w:rPr>
        <w:t xml:space="preserve">1) </w:t>
      </w:r>
      <w:r w:rsidRPr="00AF4B0D">
        <w:rPr>
          <w:rFonts w:cs="Times New Roman"/>
          <w:bCs/>
          <w:szCs w:val="24"/>
        </w:rPr>
        <w:t>из средств муниципального образования помощь оказана 56 гражданам  на 643,8 тыс. руб., в т.ч.:</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в связи с пожаром – 13 чел. на сумму 125,00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дорогостоящее лечение – 7 чел. на 19,0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ремонт – 14 чел. на 106,0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погашение задолженности по оплате ЖКУ – 2 чел. на 8,0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-на другие виды помощи- 20 чел. на 385,8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ab/>
        <w:t>2)  из средств областного бюджета денежную помощь получили 83 человека, на общую сумму 4742,2 тыс. руб., в т.ч.:</w:t>
      </w:r>
    </w:p>
    <w:p w:rsidR="00D222CC" w:rsidRPr="00AF4B0D" w:rsidRDefault="00D222CC" w:rsidP="00D222CC">
      <w:pPr>
        <w:spacing w:after="0" w:line="240" w:lineRule="auto"/>
        <w:ind w:firstLine="552"/>
        <w:jc w:val="both"/>
        <w:rPr>
          <w:rFonts w:cs="Times New Roman"/>
          <w:bCs/>
          <w:szCs w:val="24"/>
        </w:rPr>
      </w:pPr>
      <w:r w:rsidRPr="00AF4B0D">
        <w:rPr>
          <w:rFonts w:cs="Times New Roman"/>
          <w:szCs w:val="24"/>
        </w:rPr>
        <w:t xml:space="preserve">       </w:t>
      </w:r>
      <w:r w:rsidRPr="00AF4B0D">
        <w:rPr>
          <w:rFonts w:cs="Times New Roman"/>
          <w:bCs/>
          <w:szCs w:val="24"/>
        </w:rPr>
        <w:t>- в связи с пожаром – 12 чел. на 1357,9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дорогостоящее лечение – 25 чел. на 1003,9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ремонт –5 чел. на 2132,8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газификацию жилья – 12 чел. на 665,0 тысяч рублей;</w:t>
      </w:r>
    </w:p>
    <w:p w:rsidR="00D222CC" w:rsidRPr="00AF4B0D" w:rsidRDefault="00D222CC" w:rsidP="00D222CC">
      <w:pPr>
        <w:spacing w:after="0" w:line="240" w:lineRule="auto"/>
        <w:ind w:firstLine="552"/>
        <w:jc w:val="both"/>
        <w:rPr>
          <w:rFonts w:cs="Times New Roman"/>
          <w:bCs/>
          <w:szCs w:val="24"/>
        </w:rPr>
      </w:pPr>
      <w:r w:rsidRPr="00AF4B0D">
        <w:rPr>
          <w:rFonts w:cs="Times New Roman"/>
          <w:bCs/>
          <w:szCs w:val="24"/>
        </w:rPr>
        <w:t xml:space="preserve">       - на погашение задолженности по оплате ЖКУ – 3 чел. на 107,0 тысяч рублей;</w:t>
      </w:r>
    </w:p>
    <w:p w:rsidR="00FA7528" w:rsidRPr="00AF4B0D" w:rsidRDefault="00D222CC" w:rsidP="00D222CC">
      <w:pPr>
        <w:pStyle w:val="a6"/>
        <w:spacing w:after="0" w:line="240" w:lineRule="auto"/>
        <w:ind w:left="0"/>
        <w:jc w:val="both"/>
        <w:rPr>
          <w:rFonts w:cs="Times New Roman"/>
          <w:bCs/>
          <w:szCs w:val="24"/>
        </w:rPr>
      </w:pPr>
      <w:r w:rsidRPr="00AF4B0D">
        <w:rPr>
          <w:rFonts w:cs="Times New Roman"/>
          <w:szCs w:val="24"/>
        </w:rPr>
        <w:t xml:space="preserve">       </w:t>
      </w:r>
      <w:r w:rsidRPr="00AF4B0D">
        <w:rPr>
          <w:rFonts w:cs="Times New Roman"/>
          <w:bCs/>
          <w:szCs w:val="24"/>
        </w:rPr>
        <w:t>- на другие виды помощи 26 чел. на 524,4 тысяч рублей</w:t>
      </w:r>
    </w:p>
    <w:p w:rsidR="00D222CC" w:rsidRPr="00AF4B0D" w:rsidRDefault="00D222CC" w:rsidP="00D222CC">
      <w:pPr>
        <w:spacing w:after="0" w:line="240" w:lineRule="auto"/>
        <w:ind w:hanging="77"/>
        <w:jc w:val="both"/>
        <w:rPr>
          <w:rFonts w:cs="Times New Roman"/>
          <w:b/>
          <w:szCs w:val="24"/>
        </w:rPr>
      </w:pPr>
      <w:r w:rsidRPr="00AF4B0D">
        <w:rPr>
          <w:rFonts w:cs="Times New Roman"/>
          <w:b/>
          <w:szCs w:val="24"/>
        </w:rPr>
        <w:t xml:space="preserve">                                    Акция «Помоги собраться в школу»</w:t>
      </w:r>
    </w:p>
    <w:p w:rsidR="00D222CC" w:rsidRPr="00AF4B0D" w:rsidRDefault="00D222CC" w:rsidP="00D222CC">
      <w:pPr>
        <w:spacing w:after="0" w:line="240" w:lineRule="auto"/>
        <w:ind w:firstLine="360"/>
        <w:jc w:val="both"/>
        <w:rPr>
          <w:rFonts w:eastAsia="Calibri" w:cs="Times New Roman"/>
          <w:szCs w:val="24"/>
        </w:rPr>
      </w:pPr>
      <w:r w:rsidRPr="00AF4B0D">
        <w:rPr>
          <w:rFonts w:eastAsia="Calibri" w:cs="Times New Roman"/>
          <w:szCs w:val="24"/>
        </w:rPr>
        <w:t>Всего выявлено 387 детей, нуждающихся в помощи.</w:t>
      </w:r>
    </w:p>
    <w:p w:rsidR="00D222CC" w:rsidRPr="00AF4B0D" w:rsidRDefault="00D222CC" w:rsidP="00D222CC">
      <w:pPr>
        <w:spacing w:after="0" w:line="240" w:lineRule="auto"/>
        <w:ind w:firstLine="360"/>
        <w:jc w:val="both"/>
        <w:rPr>
          <w:rFonts w:eastAsia="Calibri" w:cs="Times New Roman"/>
          <w:szCs w:val="24"/>
        </w:rPr>
      </w:pPr>
      <w:r w:rsidRPr="00AF4B0D">
        <w:rPr>
          <w:rFonts w:eastAsia="Calibri" w:cs="Times New Roman"/>
          <w:szCs w:val="24"/>
        </w:rPr>
        <w:t>Потребность в денежных средствах составляет  696,6 тыс. рублей:</w:t>
      </w:r>
    </w:p>
    <w:p w:rsidR="00D222CC" w:rsidRPr="00AF4B0D" w:rsidRDefault="00D222CC" w:rsidP="00D222CC">
      <w:pPr>
        <w:pStyle w:val="a6"/>
        <w:numPr>
          <w:ilvl w:val="0"/>
          <w:numId w:val="25"/>
        </w:numPr>
        <w:spacing w:after="0" w:line="240" w:lineRule="auto"/>
        <w:ind w:left="0"/>
        <w:jc w:val="both"/>
        <w:rPr>
          <w:rFonts w:cs="Times New Roman"/>
          <w:szCs w:val="24"/>
        </w:rPr>
      </w:pPr>
      <w:r w:rsidRPr="00AF4B0D">
        <w:rPr>
          <w:rFonts w:cs="Times New Roman"/>
          <w:szCs w:val="24"/>
        </w:rPr>
        <w:t>Областной бюджет –  602 тыс. рублей (2,0 тыс.рублей на 1 школьника);</w:t>
      </w:r>
    </w:p>
    <w:p w:rsidR="00D222CC" w:rsidRPr="00AF4B0D" w:rsidRDefault="00D222CC" w:rsidP="00D222CC">
      <w:pPr>
        <w:pStyle w:val="a6"/>
        <w:numPr>
          <w:ilvl w:val="0"/>
          <w:numId w:val="25"/>
        </w:numPr>
        <w:spacing w:after="0" w:line="240" w:lineRule="auto"/>
        <w:ind w:left="0"/>
        <w:jc w:val="both"/>
        <w:rPr>
          <w:rFonts w:cs="Times New Roman"/>
          <w:szCs w:val="24"/>
        </w:rPr>
      </w:pPr>
      <w:r w:rsidRPr="00AF4B0D">
        <w:rPr>
          <w:rFonts w:cs="Times New Roman"/>
          <w:szCs w:val="24"/>
        </w:rPr>
        <w:t>Муниципальный бюджет – 16,5 тыс. рублей;</w:t>
      </w:r>
    </w:p>
    <w:p w:rsidR="00D222CC" w:rsidRPr="00AF4B0D" w:rsidRDefault="00D222CC" w:rsidP="00D222CC">
      <w:pPr>
        <w:pStyle w:val="a6"/>
        <w:numPr>
          <w:ilvl w:val="0"/>
          <w:numId w:val="25"/>
        </w:numPr>
        <w:spacing w:after="0" w:line="240" w:lineRule="auto"/>
        <w:ind w:left="0"/>
        <w:jc w:val="both"/>
        <w:rPr>
          <w:rFonts w:cs="Times New Roman"/>
          <w:szCs w:val="24"/>
        </w:rPr>
      </w:pPr>
      <w:r w:rsidRPr="00AF4B0D">
        <w:rPr>
          <w:rFonts w:cs="Times New Roman"/>
          <w:szCs w:val="24"/>
        </w:rPr>
        <w:t>Спонсорские средства –  78,1,0 тыс. рублей.</w:t>
      </w:r>
    </w:p>
    <w:p w:rsidR="00D222CC" w:rsidRPr="00AF4B0D" w:rsidRDefault="00D222CC" w:rsidP="00D222CC">
      <w:pPr>
        <w:pStyle w:val="a6"/>
        <w:spacing w:after="0" w:line="240" w:lineRule="auto"/>
        <w:ind w:left="0"/>
        <w:jc w:val="both"/>
        <w:rPr>
          <w:rFonts w:cs="Times New Roman"/>
          <w:szCs w:val="24"/>
        </w:rPr>
      </w:pPr>
    </w:p>
    <w:p w:rsidR="00D222CC" w:rsidRPr="00AF4B0D" w:rsidRDefault="00D222CC" w:rsidP="00D222CC">
      <w:pPr>
        <w:pStyle w:val="a6"/>
        <w:spacing w:after="0" w:line="240" w:lineRule="auto"/>
        <w:ind w:left="0"/>
        <w:jc w:val="both"/>
        <w:rPr>
          <w:rFonts w:cs="Times New Roman"/>
          <w:szCs w:val="24"/>
        </w:rPr>
      </w:pPr>
      <w:r w:rsidRPr="00AF4B0D">
        <w:rPr>
          <w:rFonts w:cs="Times New Roman"/>
          <w:szCs w:val="24"/>
        </w:rPr>
        <w:t>По состоянию на 01.01.2023 помощь оказана  563 школьникам на сумму 1108,5  тыс.рублей (  %):</w:t>
      </w:r>
    </w:p>
    <w:p w:rsidR="00D222CC" w:rsidRPr="00AF4B0D" w:rsidRDefault="00D222CC" w:rsidP="00D222CC">
      <w:pPr>
        <w:pStyle w:val="a6"/>
        <w:numPr>
          <w:ilvl w:val="0"/>
          <w:numId w:val="26"/>
        </w:numPr>
        <w:spacing w:after="0" w:line="240" w:lineRule="auto"/>
        <w:ind w:left="0"/>
        <w:jc w:val="both"/>
        <w:rPr>
          <w:rFonts w:cs="Times New Roman"/>
          <w:szCs w:val="24"/>
        </w:rPr>
      </w:pPr>
      <w:r w:rsidRPr="00AF4B0D">
        <w:rPr>
          <w:rFonts w:cs="Times New Roman"/>
          <w:szCs w:val="24"/>
        </w:rPr>
        <w:t xml:space="preserve">Областной бюджет – 416 чел на сумму 832,0 тыс.рублей </w:t>
      </w:r>
    </w:p>
    <w:p w:rsidR="00D222CC" w:rsidRPr="00AF4B0D" w:rsidRDefault="00D222CC" w:rsidP="00D222CC">
      <w:pPr>
        <w:pStyle w:val="a6"/>
        <w:numPr>
          <w:ilvl w:val="0"/>
          <w:numId w:val="26"/>
        </w:numPr>
        <w:spacing w:after="0" w:line="240" w:lineRule="auto"/>
        <w:ind w:left="0"/>
        <w:jc w:val="both"/>
        <w:rPr>
          <w:rFonts w:cs="Times New Roman"/>
          <w:szCs w:val="24"/>
        </w:rPr>
      </w:pPr>
      <w:r w:rsidRPr="00AF4B0D">
        <w:rPr>
          <w:rFonts w:cs="Times New Roman"/>
          <w:szCs w:val="24"/>
        </w:rPr>
        <w:t>Муниципальный бюджет – 15 чел. на сумму  16,5 тыс.рублей</w:t>
      </w:r>
    </w:p>
    <w:p w:rsidR="00D222CC" w:rsidRPr="00AF4B0D" w:rsidRDefault="00D222CC" w:rsidP="00D222CC">
      <w:pPr>
        <w:pStyle w:val="a6"/>
        <w:numPr>
          <w:ilvl w:val="0"/>
          <w:numId w:val="26"/>
        </w:numPr>
        <w:spacing w:after="0" w:line="240" w:lineRule="auto"/>
        <w:ind w:left="0"/>
        <w:jc w:val="both"/>
        <w:rPr>
          <w:rFonts w:cs="Times New Roman"/>
          <w:szCs w:val="24"/>
        </w:rPr>
      </w:pPr>
      <w:r w:rsidRPr="00AF4B0D">
        <w:rPr>
          <w:rFonts w:cs="Times New Roman"/>
          <w:szCs w:val="24"/>
        </w:rPr>
        <w:t xml:space="preserve">Спонсорские средства – 125 чел. на 211,0 тыс. рублей </w:t>
      </w:r>
    </w:p>
    <w:p w:rsidR="00D222CC" w:rsidRPr="00AF4B0D" w:rsidRDefault="00D222CC" w:rsidP="00D222CC">
      <w:pPr>
        <w:pStyle w:val="a6"/>
        <w:spacing w:after="0" w:line="240" w:lineRule="auto"/>
        <w:ind w:left="0"/>
        <w:jc w:val="center"/>
        <w:rPr>
          <w:rFonts w:cs="Times New Roman"/>
          <w:b/>
          <w:szCs w:val="24"/>
        </w:rPr>
      </w:pPr>
      <w:r w:rsidRPr="00AF4B0D">
        <w:rPr>
          <w:rFonts w:cs="Times New Roman"/>
          <w:b/>
          <w:szCs w:val="24"/>
        </w:rPr>
        <w:t>Социальный контракт</w:t>
      </w:r>
    </w:p>
    <w:p w:rsidR="00D222CC" w:rsidRPr="00AF4B0D" w:rsidRDefault="00D222CC" w:rsidP="00D222CC">
      <w:pPr>
        <w:spacing w:after="0" w:line="240" w:lineRule="auto"/>
        <w:ind w:firstLine="567"/>
        <w:rPr>
          <w:rFonts w:cs="Times New Roman"/>
          <w:szCs w:val="24"/>
        </w:rPr>
      </w:pPr>
      <w:r w:rsidRPr="00AF4B0D">
        <w:rPr>
          <w:rFonts w:cs="Times New Roman"/>
          <w:szCs w:val="24"/>
        </w:rPr>
        <w:t>В 2023 году в МО «</w:t>
      </w:r>
      <w:proofErr w:type="spellStart"/>
      <w:r w:rsidRPr="00AF4B0D">
        <w:rPr>
          <w:rFonts w:cs="Times New Roman"/>
          <w:szCs w:val="24"/>
        </w:rPr>
        <w:t>Майнский</w:t>
      </w:r>
      <w:proofErr w:type="spellEnd"/>
      <w:r w:rsidRPr="00AF4B0D">
        <w:rPr>
          <w:rFonts w:cs="Times New Roman"/>
          <w:szCs w:val="24"/>
        </w:rPr>
        <w:t xml:space="preserve"> район» заключено 104 социальных контракта (104% от плана), из них: на ведение ЛПХ – 26 чел. (74,3 % от плана), на поиск работы – 47 чел. (123,7 % от плана), на  создание ИП – 16 чел. (106,7% от плана), на преодоление трудной жизненной ситуации – 15 чел.(100 % от плана).</w:t>
      </w:r>
    </w:p>
    <w:p w:rsidR="00D222CC" w:rsidRPr="00AF4B0D" w:rsidRDefault="00D222CC" w:rsidP="00D222CC">
      <w:pPr>
        <w:spacing w:after="0" w:line="240" w:lineRule="auto"/>
        <w:ind w:firstLine="567"/>
        <w:jc w:val="both"/>
        <w:outlineLvl w:val="1"/>
        <w:rPr>
          <w:rFonts w:eastAsia="Times New Roman" w:cs="Times New Roman"/>
          <w:szCs w:val="24"/>
          <w:lang w:eastAsia="ar-SA"/>
        </w:rPr>
      </w:pPr>
      <w:r w:rsidRPr="00AF4B0D">
        <w:rPr>
          <w:rFonts w:eastAsia="Arial" w:cs="Times New Roman"/>
          <w:szCs w:val="24"/>
          <w:lang w:eastAsia="ar-SA"/>
        </w:rPr>
        <w:t>С начала 2023 года в рамках программы «Забота» оказана помощь – 2735 гражданам на сумму – 5208,5  тыс. руб., что составило 100 % от запланированной суммы- 528,5 тыс. руб.</w:t>
      </w:r>
    </w:p>
    <w:p w:rsidR="00FA7528" w:rsidRPr="00AF4B0D" w:rsidRDefault="00FA7528" w:rsidP="00FA7528">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 xml:space="preserve">Программой </w:t>
      </w:r>
      <w:r w:rsidR="00D222CC" w:rsidRPr="00AF4B0D">
        <w:rPr>
          <w:rFonts w:eastAsia="Times New Roman" w:cs="Times New Roman"/>
          <w:color w:val="000000" w:themeColor="text1"/>
          <w:szCs w:val="24"/>
          <w:lang w:eastAsia="ru-RU"/>
        </w:rPr>
        <w:t>на 2023</w:t>
      </w:r>
      <w:r w:rsidRPr="00AF4B0D">
        <w:rPr>
          <w:rFonts w:eastAsia="Times New Roman" w:cs="Times New Roman"/>
          <w:color w:val="000000" w:themeColor="text1"/>
          <w:szCs w:val="24"/>
          <w:lang w:eastAsia="ru-RU"/>
        </w:rPr>
        <w:t xml:space="preserve"> год установлены и достигнуты значения 1 из 1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D222CC" w:rsidRPr="00AF4B0D">
        <w:rPr>
          <w:rFonts w:eastAsia="Times New Roman" w:cs="Times New Roman"/>
          <w:color w:val="000000" w:themeColor="text1"/>
          <w:szCs w:val="24"/>
          <w:lang w:eastAsia="ru-RU"/>
        </w:rPr>
        <w:t>100</w:t>
      </w:r>
      <w:r w:rsidRPr="00AF4B0D">
        <w:rPr>
          <w:rFonts w:eastAsia="Times New Roman" w:cs="Times New Roman"/>
          <w:color w:val="000000" w:themeColor="text1"/>
          <w:szCs w:val="24"/>
          <w:lang w:eastAsia="ru-RU"/>
        </w:rPr>
        <w:t>%.</w:t>
      </w:r>
    </w:p>
    <w:p w:rsidR="00171F6C" w:rsidRPr="00AF4B0D" w:rsidRDefault="00171F6C" w:rsidP="00171F6C">
      <w:pPr>
        <w:pStyle w:val="a6"/>
        <w:shd w:val="clear" w:color="auto" w:fill="FFFFFF" w:themeFill="background1"/>
        <w:spacing w:after="0" w:line="240" w:lineRule="auto"/>
        <w:ind w:left="0" w:firstLine="709"/>
        <w:jc w:val="both"/>
        <w:rPr>
          <w:rFonts w:cs="Times New Roman"/>
          <w:szCs w:val="24"/>
        </w:rPr>
      </w:pPr>
    </w:p>
    <w:tbl>
      <w:tblPr>
        <w:tblW w:w="10073" w:type="dxa"/>
        <w:tblLayout w:type="fixed"/>
        <w:tblCellMar>
          <w:left w:w="0" w:type="dxa"/>
          <w:right w:w="0" w:type="dxa"/>
        </w:tblCellMar>
        <w:tblLook w:val="0000"/>
      </w:tblPr>
      <w:tblGrid>
        <w:gridCol w:w="714"/>
        <w:gridCol w:w="4820"/>
        <w:gridCol w:w="1273"/>
        <w:gridCol w:w="1848"/>
        <w:gridCol w:w="1418"/>
      </w:tblGrid>
      <w:tr w:rsidR="00171F6C" w:rsidRPr="00AF4B0D" w:rsidTr="00D01794">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AF4B0D" w:rsidRDefault="00171F6C" w:rsidP="0094409C">
            <w:pPr>
              <w:pStyle w:val="Bodytext40"/>
              <w:shd w:val="clear" w:color="auto" w:fill="auto"/>
              <w:spacing w:line="278" w:lineRule="exact"/>
              <w:ind w:left="160"/>
              <w:rPr>
                <w:rFonts w:eastAsia="Calibri" w:cs="Times New Roman"/>
                <w:sz w:val="20"/>
                <w:szCs w:val="20"/>
              </w:rPr>
            </w:pPr>
            <w:r w:rsidRPr="00AF4B0D">
              <w:rPr>
                <w:rFonts w:eastAsia="Calibri" w:cs="Times New Roman"/>
                <w:sz w:val="20"/>
                <w:szCs w:val="20"/>
              </w:rPr>
              <w:t xml:space="preserve">№ </w:t>
            </w:r>
            <w:proofErr w:type="spellStart"/>
            <w:r w:rsidRPr="00AF4B0D">
              <w:rPr>
                <w:rFonts w:eastAsia="Calibri" w:cs="Times New Roman"/>
                <w:sz w:val="20"/>
                <w:szCs w:val="20"/>
              </w:rPr>
              <w:t>п</w:t>
            </w:r>
            <w:proofErr w:type="spellEnd"/>
            <w:r w:rsidRPr="00AF4B0D">
              <w:rPr>
                <w:rFonts w:eastAsia="Calibri" w:cs="Times New Roman"/>
                <w:sz w:val="20"/>
                <w:szCs w:val="20"/>
              </w:rPr>
              <w:t>/</w:t>
            </w:r>
            <w:proofErr w:type="spellStart"/>
            <w:r w:rsidRPr="00AF4B0D">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171F6C" w:rsidRPr="00AF4B0D" w:rsidRDefault="00171F6C" w:rsidP="0094409C">
            <w:pPr>
              <w:pStyle w:val="Bodytext40"/>
              <w:shd w:val="clear" w:color="auto" w:fill="auto"/>
              <w:spacing w:line="278" w:lineRule="exact"/>
              <w:jc w:val="center"/>
              <w:rPr>
                <w:rFonts w:eastAsia="Calibri" w:cs="Times New Roman"/>
                <w:sz w:val="20"/>
                <w:szCs w:val="20"/>
              </w:rPr>
            </w:pPr>
            <w:r w:rsidRPr="00AF4B0D">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AF4B0D" w:rsidRDefault="00171F6C" w:rsidP="0094409C">
            <w:pPr>
              <w:pStyle w:val="Bodytext40"/>
              <w:shd w:val="clear" w:color="auto" w:fill="auto"/>
              <w:spacing w:line="274" w:lineRule="exact"/>
              <w:ind w:right="260"/>
              <w:jc w:val="center"/>
              <w:rPr>
                <w:rFonts w:eastAsia="Calibri" w:cs="Times New Roman"/>
                <w:sz w:val="20"/>
                <w:szCs w:val="20"/>
              </w:rPr>
            </w:pPr>
            <w:r w:rsidRPr="00AF4B0D">
              <w:rPr>
                <w:rFonts w:eastAsia="Calibri" w:cs="Times New Roman"/>
                <w:sz w:val="20"/>
                <w:szCs w:val="20"/>
              </w:rPr>
              <w:t>Единица из</w:t>
            </w:r>
            <w:r w:rsidRPr="00AF4B0D">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AF4B0D" w:rsidRDefault="00171F6C" w:rsidP="0094409C">
            <w:pPr>
              <w:pStyle w:val="Bodytext40"/>
              <w:shd w:val="clear" w:color="auto" w:fill="auto"/>
              <w:spacing w:line="278" w:lineRule="exact"/>
              <w:ind w:left="142" w:hanging="142"/>
              <w:jc w:val="center"/>
              <w:rPr>
                <w:rFonts w:eastAsia="Calibri" w:cs="Times New Roman"/>
                <w:sz w:val="20"/>
                <w:szCs w:val="20"/>
              </w:rPr>
            </w:pPr>
            <w:r w:rsidRPr="00AF4B0D">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AF4B0D" w:rsidRDefault="00171F6C" w:rsidP="0094409C">
            <w:pPr>
              <w:pStyle w:val="Bodytext40"/>
              <w:spacing w:before="120" w:line="240" w:lineRule="auto"/>
              <w:ind w:left="320"/>
              <w:rPr>
                <w:rFonts w:eastAsia="Calibri" w:cs="Times New Roman"/>
                <w:sz w:val="20"/>
                <w:szCs w:val="20"/>
              </w:rPr>
            </w:pPr>
            <w:r w:rsidRPr="00AF4B0D">
              <w:rPr>
                <w:rFonts w:cs="Times New Roman"/>
                <w:sz w:val="20"/>
                <w:szCs w:val="20"/>
              </w:rPr>
              <w:t>Факт</w:t>
            </w:r>
          </w:p>
        </w:tc>
      </w:tr>
      <w:tr w:rsidR="00171F6C" w:rsidRPr="00AF4B0D"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40"/>
              <w:shd w:val="clear" w:color="auto" w:fill="auto"/>
              <w:spacing w:line="240" w:lineRule="auto"/>
              <w:ind w:left="160"/>
              <w:rPr>
                <w:rFonts w:eastAsia="Calibri" w:cs="Times New Roman"/>
                <w:sz w:val="20"/>
                <w:szCs w:val="20"/>
              </w:rPr>
            </w:pPr>
            <w:r w:rsidRPr="00AF4B0D">
              <w:rPr>
                <w:rFonts w:eastAsia="Calibri"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40"/>
              <w:shd w:val="clear" w:color="auto" w:fill="auto"/>
              <w:spacing w:line="240" w:lineRule="auto"/>
              <w:jc w:val="center"/>
              <w:rPr>
                <w:rFonts w:eastAsia="Calibri" w:cs="Times New Roman"/>
                <w:sz w:val="20"/>
                <w:szCs w:val="20"/>
              </w:rPr>
            </w:pPr>
            <w:r w:rsidRPr="00AF4B0D">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40"/>
              <w:shd w:val="clear" w:color="auto" w:fill="auto"/>
              <w:spacing w:line="240" w:lineRule="auto"/>
              <w:ind w:left="740"/>
              <w:rPr>
                <w:rFonts w:eastAsia="Calibri" w:cs="Times New Roman"/>
                <w:sz w:val="20"/>
                <w:szCs w:val="20"/>
              </w:rPr>
            </w:pPr>
            <w:r w:rsidRPr="00AF4B0D">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40"/>
              <w:shd w:val="clear" w:color="auto" w:fill="auto"/>
              <w:spacing w:line="240" w:lineRule="auto"/>
              <w:ind w:left="900"/>
              <w:rPr>
                <w:rFonts w:eastAsia="Calibri" w:cs="Times New Roman"/>
                <w:sz w:val="20"/>
                <w:szCs w:val="20"/>
              </w:rPr>
            </w:pPr>
            <w:r w:rsidRPr="00AF4B0D">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40"/>
              <w:shd w:val="clear" w:color="auto" w:fill="auto"/>
              <w:spacing w:line="240" w:lineRule="auto"/>
              <w:ind w:left="460"/>
              <w:rPr>
                <w:rFonts w:eastAsia="Calibri" w:cs="Times New Roman"/>
                <w:sz w:val="20"/>
                <w:szCs w:val="20"/>
              </w:rPr>
            </w:pPr>
            <w:r w:rsidRPr="00AF4B0D">
              <w:rPr>
                <w:rFonts w:eastAsia="Calibri" w:cs="Times New Roman"/>
                <w:sz w:val="20"/>
                <w:szCs w:val="20"/>
              </w:rPr>
              <w:t>5</w:t>
            </w:r>
          </w:p>
        </w:tc>
      </w:tr>
      <w:tr w:rsidR="00171F6C" w:rsidRPr="00AF4B0D"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D01794">
            <w:pPr>
              <w:spacing w:after="0" w:line="240" w:lineRule="auto"/>
              <w:jc w:val="both"/>
              <w:rPr>
                <w:rFonts w:eastAsia="Calibri" w:cs="Times New Roman"/>
                <w:sz w:val="20"/>
                <w:szCs w:val="20"/>
              </w:rPr>
            </w:pPr>
            <w:r w:rsidRPr="00AF4B0D">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171F6C" w:rsidP="0094409C">
            <w:pPr>
              <w:jc w:val="center"/>
              <w:rPr>
                <w:rFonts w:eastAsia="Calibri" w:cs="Times New Roman"/>
                <w:sz w:val="20"/>
                <w:szCs w:val="20"/>
              </w:rPr>
            </w:pPr>
            <w:r w:rsidRPr="00AF4B0D">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D222CC" w:rsidP="0094409C">
            <w:pPr>
              <w:jc w:val="center"/>
              <w:rPr>
                <w:rFonts w:eastAsia="Calibri" w:cs="Times New Roman"/>
                <w:sz w:val="20"/>
                <w:szCs w:val="20"/>
              </w:rPr>
            </w:pPr>
            <w:r w:rsidRPr="00AF4B0D">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AF4B0D" w:rsidRDefault="00D222CC" w:rsidP="0094409C">
            <w:pPr>
              <w:jc w:val="center"/>
              <w:rPr>
                <w:rFonts w:eastAsia="Calibri" w:cs="Times New Roman"/>
                <w:sz w:val="20"/>
                <w:szCs w:val="20"/>
              </w:rPr>
            </w:pPr>
            <w:r w:rsidRPr="00AF4B0D">
              <w:rPr>
                <w:rFonts w:eastAsia="Calibri" w:cs="Times New Roman"/>
                <w:sz w:val="20"/>
                <w:szCs w:val="20"/>
              </w:rPr>
              <w:t>781</w:t>
            </w:r>
          </w:p>
        </w:tc>
      </w:tr>
    </w:tbl>
    <w:p w:rsidR="00171F6C" w:rsidRPr="00AF4B0D"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CB5EB0" w:rsidRPr="00AF4B0D" w:rsidRDefault="00CB5EB0" w:rsidP="00CB5EB0">
      <w:pPr>
        <w:spacing w:after="0" w:line="240" w:lineRule="auto"/>
        <w:ind w:firstLine="709"/>
        <w:jc w:val="both"/>
        <w:rPr>
          <w:rFonts w:eastAsia="Times New Roman" w:cs="Times New Roman"/>
          <w:color w:val="000000" w:themeColor="text1"/>
          <w:szCs w:val="24"/>
          <w:lang w:eastAsia="ru-RU"/>
        </w:rPr>
      </w:pPr>
      <w:r w:rsidRPr="00AF4B0D">
        <w:rPr>
          <w:rFonts w:ascii="Arial" w:eastAsia="Times New Roman" w:hAnsi="Arial" w:cs="Arial"/>
          <w:sz w:val="18"/>
          <w:szCs w:val="18"/>
          <w:lang w:eastAsia="ru-RU"/>
        </w:rPr>
        <w:lastRenderedPageBreak/>
        <w:t>     </w:t>
      </w:r>
      <w:r w:rsidR="00D222CC" w:rsidRPr="00AF4B0D">
        <w:rPr>
          <w:rFonts w:ascii="PT Astra Serif" w:eastAsia="Times New Roman" w:hAnsi="PT Astra Serif" w:cs="Calibri"/>
          <w:color w:val="000000" w:themeColor="text1"/>
          <w:szCs w:val="24"/>
          <w:lang w:eastAsia="ru-RU"/>
        </w:rPr>
        <w:t>Программой на 2023</w:t>
      </w:r>
      <w:r w:rsidRPr="00AF4B0D">
        <w:rPr>
          <w:rFonts w:ascii="PT Astra Serif" w:eastAsia="Times New Roman" w:hAnsi="PT Astra Serif" w:cs="Calibri"/>
          <w:color w:val="000000" w:themeColor="text1"/>
          <w:szCs w:val="24"/>
          <w:lang w:eastAsia="ru-RU"/>
        </w:rPr>
        <w:t xml:space="preserve"> год установлены и достигнуты значения 1 из 1 показателей,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w:t>
      </w:r>
      <w:r w:rsidR="00D222CC" w:rsidRPr="00AF4B0D">
        <w:rPr>
          <w:rFonts w:eastAsia="Times New Roman" w:cs="Times New Roman"/>
          <w:color w:val="000000" w:themeColor="text1"/>
          <w:szCs w:val="24"/>
          <w:lang w:eastAsia="ru-RU"/>
        </w:rPr>
        <w:t>100</w:t>
      </w:r>
      <w:r w:rsidRPr="00AF4B0D">
        <w:rPr>
          <w:rFonts w:eastAsia="Times New Roman" w:cs="Times New Roman"/>
          <w:color w:val="000000" w:themeColor="text1"/>
          <w:szCs w:val="24"/>
          <w:lang w:eastAsia="ru-RU"/>
        </w:rPr>
        <w:t>%.</w:t>
      </w:r>
    </w:p>
    <w:tbl>
      <w:tblPr>
        <w:tblW w:w="10073" w:type="dxa"/>
        <w:tblLayout w:type="fixed"/>
        <w:tblCellMar>
          <w:left w:w="0" w:type="dxa"/>
          <w:right w:w="0" w:type="dxa"/>
        </w:tblCellMar>
        <w:tblLook w:val="0000"/>
      </w:tblPr>
      <w:tblGrid>
        <w:gridCol w:w="714"/>
        <w:gridCol w:w="4820"/>
        <w:gridCol w:w="1273"/>
        <w:gridCol w:w="1848"/>
        <w:gridCol w:w="1418"/>
      </w:tblGrid>
      <w:tr w:rsidR="00D222CC" w:rsidRPr="00AF4B0D" w:rsidTr="002C2085">
        <w:trPr>
          <w:trHeight w:val="1664"/>
        </w:trPr>
        <w:tc>
          <w:tcPr>
            <w:tcW w:w="714" w:type="dxa"/>
            <w:tcBorders>
              <w:top w:val="single" w:sz="4" w:space="0" w:color="auto"/>
              <w:left w:val="single" w:sz="4" w:space="0" w:color="auto"/>
              <w:bottom w:val="nil"/>
              <w:right w:val="single" w:sz="4" w:space="0" w:color="auto"/>
            </w:tcBorders>
            <w:shd w:val="clear" w:color="auto" w:fill="FFFFFF"/>
          </w:tcPr>
          <w:p w:rsidR="00D222CC" w:rsidRPr="00AF4B0D" w:rsidRDefault="00D222CC" w:rsidP="002C2085">
            <w:pPr>
              <w:pStyle w:val="Bodytext40"/>
              <w:shd w:val="clear" w:color="auto" w:fill="auto"/>
              <w:spacing w:line="278" w:lineRule="exact"/>
              <w:ind w:left="160"/>
              <w:rPr>
                <w:rFonts w:eastAsia="Calibri" w:cs="Times New Roman"/>
                <w:sz w:val="20"/>
                <w:szCs w:val="20"/>
              </w:rPr>
            </w:pPr>
            <w:r w:rsidRPr="00AF4B0D">
              <w:rPr>
                <w:rFonts w:eastAsia="Calibri" w:cs="Times New Roman"/>
                <w:sz w:val="20"/>
                <w:szCs w:val="20"/>
              </w:rPr>
              <w:t xml:space="preserve">№ </w:t>
            </w:r>
            <w:proofErr w:type="spellStart"/>
            <w:r w:rsidRPr="00AF4B0D">
              <w:rPr>
                <w:rFonts w:eastAsia="Calibri" w:cs="Times New Roman"/>
                <w:sz w:val="20"/>
                <w:szCs w:val="20"/>
              </w:rPr>
              <w:t>п</w:t>
            </w:r>
            <w:proofErr w:type="spellEnd"/>
            <w:r w:rsidRPr="00AF4B0D">
              <w:rPr>
                <w:rFonts w:eastAsia="Calibri" w:cs="Times New Roman"/>
                <w:sz w:val="20"/>
                <w:szCs w:val="20"/>
              </w:rPr>
              <w:t>/</w:t>
            </w:r>
            <w:proofErr w:type="spellStart"/>
            <w:r w:rsidRPr="00AF4B0D">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D222CC" w:rsidRPr="00AF4B0D" w:rsidRDefault="00D222CC" w:rsidP="002C2085">
            <w:pPr>
              <w:pStyle w:val="Bodytext40"/>
              <w:shd w:val="clear" w:color="auto" w:fill="auto"/>
              <w:spacing w:line="278" w:lineRule="exact"/>
              <w:jc w:val="center"/>
              <w:rPr>
                <w:rFonts w:eastAsia="Calibri" w:cs="Times New Roman"/>
                <w:sz w:val="20"/>
                <w:szCs w:val="20"/>
              </w:rPr>
            </w:pPr>
            <w:r w:rsidRPr="00AF4B0D">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D222CC" w:rsidRPr="00AF4B0D" w:rsidRDefault="00D222CC" w:rsidP="002C2085">
            <w:pPr>
              <w:pStyle w:val="Bodytext40"/>
              <w:shd w:val="clear" w:color="auto" w:fill="auto"/>
              <w:spacing w:line="274" w:lineRule="exact"/>
              <w:ind w:right="260"/>
              <w:jc w:val="center"/>
              <w:rPr>
                <w:rFonts w:eastAsia="Calibri" w:cs="Times New Roman"/>
                <w:sz w:val="20"/>
                <w:szCs w:val="20"/>
              </w:rPr>
            </w:pPr>
            <w:r w:rsidRPr="00AF4B0D">
              <w:rPr>
                <w:rFonts w:eastAsia="Calibri" w:cs="Times New Roman"/>
                <w:sz w:val="20"/>
                <w:szCs w:val="20"/>
              </w:rPr>
              <w:t>Единица из</w:t>
            </w:r>
            <w:r w:rsidRPr="00AF4B0D">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D222CC" w:rsidRPr="00AF4B0D" w:rsidRDefault="00D222CC" w:rsidP="002C2085">
            <w:pPr>
              <w:pStyle w:val="Bodytext40"/>
              <w:shd w:val="clear" w:color="auto" w:fill="auto"/>
              <w:spacing w:line="278" w:lineRule="exact"/>
              <w:ind w:left="142" w:hanging="142"/>
              <w:jc w:val="center"/>
              <w:rPr>
                <w:rFonts w:eastAsia="Calibri" w:cs="Times New Roman"/>
                <w:sz w:val="20"/>
                <w:szCs w:val="20"/>
              </w:rPr>
            </w:pPr>
            <w:r w:rsidRPr="00AF4B0D">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D222CC" w:rsidRPr="00AF4B0D" w:rsidRDefault="00D222CC" w:rsidP="002C2085">
            <w:pPr>
              <w:pStyle w:val="Bodytext40"/>
              <w:spacing w:before="120" w:line="240" w:lineRule="auto"/>
              <w:ind w:left="320"/>
              <w:rPr>
                <w:rFonts w:eastAsia="Calibri" w:cs="Times New Roman"/>
                <w:sz w:val="20"/>
                <w:szCs w:val="20"/>
              </w:rPr>
            </w:pPr>
            <w:r w:rsidRPr="00AF4B0D">
              <w:rPr>
                <w:rFonts w:cs="Times New Roman"/>
                <w:sz w:val="20"/>
                <w:szCs w:val="20"/>
              </w:rPr>
              <w:t>Факт</w:t>
            </w:r>
          </w:p>
        </w:tc>
      </w:tr>
      <w:tr w:rsidR="00D222CC" w:rsidRPr="00AF4B0D" w:rsidTr="002C208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40"/>
              <w:shd w:val="clear" w:color="auto" w:fill="auto"/>
              <w:spacing w:line="240" w:lineRule="auto"/>
              <w:ind w:left="160"/>
              <w:rPr>
                <w:rFonts w:eastAsia="Calibri" w:cs="Times New Roman"/>
                <w:sz w:val="20"/>
                <w:szCs w:val="20"/>
              </w:rPr>
            </w:pPr>
            <w:r w:rsidRPr="00AF4B0D">
              <w:rPr>
                <w:rFonts w:eastAsia="Calibri"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40"/>
              <w:shd w:val="clear" w:color="auto" w:fill="auto"/>
              <w:spacing w:line="240" w:lineRule="auto"/>
              <w:jc w:val="center"/>
              <w:rPr>
                <w:rFonts w:eastAsia="Calibri" w:cs="Times New Roman"/>
                <w:sz w:val="20"/>
                <w:szCs w:val="20"/>
              </w:rPr>
            </w:pPr>
            <w:r w:rsidRPr="00AF4B0D">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40"/>
              <w:shd w:val="clear" w:color="auto" w:fill="auto"/>
              <w:spacing w:line="240" w:lineRule="auto"/>
              <w:ind w:left="740"/>
              <w:rPr>
                <w:rFonts w:eastAsia="Calibri" w:cs="Times New Roman"/>
                <w:sz w:val="20"/>
                <w:szCs w:val="20"/>
              </w:rPr>
            </w:pPr>
            <w:r w:rsidRPr="00AF4B0D">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40"/>
              <w:shd w:val="clear" w:color="auto" w:fill="auto"/>
              <w:spacing w:line="240" w:lineRule="auto"/>
              <w:ind w:left="900"/>
              <w:rPr>
                <w:rFonts w:eastAsia="Calibri" w:cs="Times New Roman"/>
                <w:sz w:val="20"/>
                <w:szCs w:val="20"/>
              </w:rPr>
            </w:pPr>
            <w:r w:rsidRPr="00AF4B0D">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40"/>
              <w:shd w:val="clear" w:color="auto" w:fill="auto"/>
              <w:spacing w:line="240" w:lineRule="auto"/>
              <w:ind w:left="460"/>
              <w:rPr>
                <w:rFonts w:eastAsia="Calibri" w:cs="Times New Roman"/>
                <w:sz w:val="20"/>
                <w:szCs w:val="20"/>
              </w:rPr>
            </w:pPr>
            <w:r w:rsidRPr="00AF4B0D">
              <w:rPr>
                <w:rFonts w:eastAsia="Calibri" w:cs="Times New Roman"/>
                <w:sz w:val="20"/>
                <w:szCs w:val="20"/>
              </w:rPr>
              <w:t>5</w:t>
            </w:r>
          </w:p>
        </w:tc>
      </w:tr>
      <w:tr w:rsidR="00D222CC" w:rsidRPr="00AF4B0D" w:rsidTr="002C2085">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spacing w:after="0" w:line="240" w:lineRule="auto"/>
              <w:jc w:val="both"/>
              <w:rPr>
                <w:rFonts w:eastAsia="Calibri" w:cs="Times New Roman"/>
                <w:sz w:val="20"/>
                <w:szCs w:val="20"/>
              </w:rPr>
            </w:pPr>
            <w:r w:rsidRPr="00AF4B0D">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jc w:val="center"/>
              <w:rPr>
                <w:rFonts w:eastAsia="Calibri" w:cs="Times New Roman"/>
                <w:sz w:val="20"/>
                <w:szCs w:val="20"/>
              </w:rPr>
            </w:pPr>
            <w:r w:rsidRPr="00AF4B0D">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jc w:val="center"/>
              <w:rPr>
                <w:rFonts w:eastAsia="Calibri" w:cs="Times New Roman"/>
                <w:sz w:val="20"/>
                <w:szCs w:val="20"/>
              </w:rPr>
            </w:pPr>
            <w:r w:rsidRPr="00AF4B0D">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222CC" w:rsidRPr="00AF4B0D" w:rsidRDefault="00D222CC" w:rsidP="002C2085">
            <w:pPr>
              <w:jc w:val="center"/>
              <w:rPr>
                <w:rFonts w:eastAsia="Calibri" w:cs="Times New Roman"/>
                <w:sz w:val="20"/>
                <w:szCs w:val="20"/>
              </w:rPr>
            </w:pPr>
            <w:r w:rsidRPr="00AF4B0D">
              <w:rPr>
                <w:rFonts w:eastAsia="Calibri" w:cs="Times New Roman"/>
                <w:sz w:val="20"/>
                <w:szCs w:val="20"/>
              </w:rPr>
              <w:t>781</w:t>
            </w:r>
          </w:p>
        </w:tc>
      </w:tr>
    </w:tbl>
    <w:p w:rsidR="00D222CC" w:rsidRPr="00AF4B0D" w:rsidRDefault="00D222CC" w:rsidP="00CB5EB0">
      <w:pPr>
        <w:spacing w:after="0" w:line="240" w:lineRule="auto"/>
        <w:ind w:firstLine="709"/>
        <w:jc w:val="both"/>
        <w:rPr>
          <w:rFonts w:eastAsia="Times New Roman" w:cs="Times New Roman"/>
          <w:color w:val="000000" w:themeColor="text1"/>
          <w:szCs w:val="24"/>
          <w:lang w:eastAsia="ru-RU"/>
        </w:rPr>
      </w:pPr>
    </w:p>
    <w:p w:rsidR="00D222CC" w:rsidRPr="00AF4B0D" w:rsidRDefault="00D222CC" w:rsidP="00CB5EB0">
      <w:pPr>
        <w:spacing w:after="0" w:line="240" w:lineRule="auto"/>
        <w:ind w:firstLine="709"/>
        <w:jc w:val="both"/>
        <w:rPr>
          <w:rFonts w:eastAsia="Times New Roman" w:cs="Times New Roman"/>
          <w:color w:val="000000" w:themeColor="text1"/>
          <w:szCs w:val="24"/>
          <w:lang w:eastAsia="ru-RU"/>
        </w:rPr>
      </w:pPr>
    </w:p>
    <w:p w:rsidR="00CB5EB0" w:rsidRPr="00AF4B0D" w:rsidRDefault="00CB5EB0" w:rsidP="00CB5EB0">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 мони</w:t>
      </w:r>
      <w:r w:rsidR="00D222CC" w:rsidRPr="00AF4B0D">
        <w:rPr>
          <w:rFonts w:cs="Times New Roman"/>
          <w:szCs w:val="24"/>
        </w:rPr>
        <w:t>торинга за 2023</w:t>
      </w:r>
      <w:r w:rsidRPr="00AF4B0D">
        <w:rPr>
          <w:rFonts w:cs="Times New Roman"/>
          <w:szCs w:val="24"/>
        </w:rPr>
        <w:t xml:space="preserve"> год оценка эффективности реализации муниципальной программы  составила </w:t>
      </w:r>
      <w:r w:rsidR="00D222CC" w:rsidRPr="00AF4B0D">
        <w:rPr>
          <w:rFonts w:cs="Times New Roman"/>
          <w:szCs w:val="24"/>
        </w:rPr>
        <w:t>95,8</w:t>
      </w:r>
      <w:r w:rsidRPr="00AF4B0D">
        <w:rPr>
          <w:rFonts w:cs="Times New Roman"/>
          <w:szCs w:val="24"/>
        </w:rPr>
        <w:t>%, степень эффективности характеризуется как «</w:t>
      </w:r>
      <w:r w:rsidR="00D222CC" w:rsidRPr="00AF4B0D">
        <w:rPr>
          <w:rFonts w:cs="Times New Roman"/>
          <w:szCs w:val="24"/>
        </w:rPr>
        <w:t>выше среднего</w:t>
      </w:r>
      <w:r w:rsidRPr="00AF4B0D">
        <w:rPr>
          <w:rFonts w:cs="Times New Roman"/>
          <w:szCs w:val="24"/>
        </w:rPr>
        <w:t>».</w:t>
      </w:r>
    </w:p>
    <w:p w:rsidR="00CB5EB0" w:rsidRPr="00AF4B0D" w:rsidRDefault="00CB5EB0" w:rsidP="00CB5EB0">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t>разработчикам</w:t>
      </w:r>
      <w:r w:rsidRPr="00AF4B0D">
        <w:rPr>
          <w:rFonts w:ascii="PT Astra Serif" w:hAnsi="PT Astra Serif"/>
          <w:color w:val="000000" w:themeColor="text1"/>
          <w:szCs w:val="28"/>
        </w:rPr>
        <w:t xml:space="preserve"> рекомендуется:</w:t>
      </w:r>
    </w:p>
    <w:p w:rsidR="00CB5EB0" w:rsidRPr="00AF4B0D" w:rsidRDefault="00D55267" w:rsidP="00CB5EB0">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w:t>
      </w:r>
      <w:r w:rsidR="00CB5EB0" w:rsidRPr="00AF4B0D">
        <w:rPr>
          <w:rFonts w:ascii="PT Astra Serif" w:hAnsi="PT Astra Serif"/>
          <w:color w:val="000000" w:themeColor="text1"/>
          <w:szCs w:val="28"/>
        </w:rPr>
        <w:t>-организовать работу в части</w:t>
      </w:r>
      <w:r w:rsidR="00CB5EB0" w:rsidRPr="00AF4B0D">
        <w:t xml:space="preserve"> </w:t>
      </w:r>
      <w:r w:rsidR="00CB5EB0"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B5EB0" w:rsidRPr="00AF4B0D" w:rsidRDefault="00D55267" w:rsidP="00CB5EB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00CB5EB0" w:rsidRPr="00AF4B0D">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D55267" w:rsidRPr="00AF4B0D" w:rsidRDefault="00D55267" w:rsidP="00D55267">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00CB5EB0" w:rsidRPr="00AF4B0D">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B5EB0" w:rsidRPr="00AF4B0D" w:rsidRDefault="00D55267" w:rsidP="004B2EA8">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AF4B0D" w:rsidRDefault="008A1160" w:rsidP="006D2048">
      <w:pPr>
        <w:spacing w:before="100" w:beforeAutospacing="1" w:after="100" w:afterAutospacing="1" w:line="240" w:lineRule="auto"/>
        <w:jc w:val="center"/>
        <w:rPr>
          <w:rFonts w:eastAsia="Times New Roman" w:cs="Times New Roman"/>
          <w:b/>
          <w:szCs w:val="24"/>
          <w:lang w:eastAsia="ru-RU"/>
        </w:rPr>
      </w:pPr>
      <w:r w:rsidRPr="00AF4B0D">
        <w:rPr>
          <w:rFonts w:eastAsia="Times New Roman" w:cs="Times New Roman"/>
          <w:b/>
          <w:szCs w:val="24"/>
          <w:lang w:eastAsia="ru-RU"/>
        </w:rPr>
        <w:t>17</w:t>
      </w:r>
      <w:r w:rsidR="006D2048" w:rsidRPr="00AF4B0D">
        <w:rPr>
          <w:rFonts w:eastAsia="Times New Roman" w:cs="Times New Roman"/>
          <w:b/>
          <w:szCs w:val="24"/>
          <w:lang w:eastAsia="ru-RU"/>
        </w:rPr>
        <w:t>.</w:t>
      </w:r>
      <w:r w:rsidR="0014660F" w:rsidRPr="00AF4B0D">
        <w:rPr>
          <w:rFonts w:eastAsia="Times New Roman" w:cs="Times New Roman"/>
          <w:b/>
          <w:szCs w:val="24"/>
          <w:lang w:eastAsia="ru-RU"/>
        </w:rPr>
        <w:t xml:space="preserve">  </w:t>
      </w:r>
      <w:r w:rsidR="006D2048" w:rsidRPr="00AF4B0D">
        <w:rPr>
          <w:rFonts w:eastAsia="Times New Roman" w:cs="Times New Roman"/>
          <w:b/>
          <w:szCs w:val="24"/>
          <w:lang w:eastAsia="ru-RU"/>
        </w:rPr>
        <w:t xml:space="preserve"> Обеспечение жильем молодых семей на 2021-2024 годы</w:t>
      </w:r>
    </w:p>
    <w:p w:rsidR="006D2048" w:rsidRPr="00AF4B0D" w:rsidRDefault="006D2048" w:rsidP="006D2048">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архитектуры и строительства  муниципального образования «</w:t>
      </w:r>
      <w:proofErr w:type="spellStart"/>
      <w:r w:rsidRPr="00AF4B0D">
        <w:rPr>
          <w:szCs w:val="24"/>
        </w:rPr>
        <w:t>Майнский</w:t>
      </w:r>
      <w:proofErr w:type="spellEnd"/>
      <w:r w:rsidRPr="00AF4B0D">
        <w:rPr>
          <w:szCs w:val="24"/>
        </w:rPr>
        <w:t xml:space="preserve"> район</w:t>
      </w:r>
    </w:p>
    <w:p w:rsidR="006D2048" w:rsidRPr="00AF4B0D" w:rsidRDefault="006D2048" w:rsidP="006D204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C12119" w:rsidRPr="00AF4B0D">
        <w:rPr>
          <w:rFonts w:cs="Times New Roman"/>
          <w:b/>
          <w:szCs w:val="24"/>
        </w:rPr>
        <w:t>сти реализации программы  в 2023</w:t>
      </w:r>
      <w:r w:rsidRPr="00AF4B0D">
        <w:rPr>
          <w:rFonts w:cs="Times New Roman"/>
          <w:b/>
          <w:szCs w:val="24"/>
        </w:rPr>
        <w:t xml:space="preserve"> году</w:t>
      </w:r>
    </w:p>
    <w:p w:rsidR="00C12119" w:rsidRPr="00AF4B0D" w:rsidRDefault="00C12119" w:rsidP="00D01794">
      <w:pPr>
        <w:spacing w:after="0" w:line="240" w:lineRule="auto"/>
        <w:jc w:val="center"/>
        <w:rPr>
          <w:rFonts w:cs="Times New Roman"/>
          <w:b/>
          <w:szCs w:val="24"/>
        </w:rPr>
      </w:pPr>
    </w:p>
    <w:tbl>
      <w:tblPr>
        <w:tblW w:w="10560" w:type="dxa"/>
        <w:tblInd w:w="97" w:type="dxa"/>
        <w:tblLook w:val="04A0"/>
      </w:tblPr>
      <w:tblGrid>
        <w:gridCol w:w="5220"/>
        <w:gridCol w:w="960"/>
        <w:gridCol w:w="960"/>
        <w:gridCol w:w="1840"/>
        <w:gridCol w:w="1580"/>
      </w:tblGrid>
      <w:tr w:rsidR="00C12119" w:rsidRPr="00AF4B0D" w:rsidTr="00C12119">
        <w:trPr>
          <w:trHeight w:val="548"/>
        </w:trPr>
        <w:tc>
          <w:tcPr>
            <w:tcW w:w="5220" w:type="dxa"/>
            <w:tcBorders>
              <w:top w:val="single" w:sz="8" w:space="0" w:color="auto"/>
              <w:left w:val="single" w:sz="8" w:space="0" w:color="auto"/>
              <w:bottom w:val="single" w:sz="8" w:space="0" w:color="auto"/>
              <w:right w:val="single" w:sz="8" w:space="0" w:color="auto"/>
            </w:tcBorders>
            <w:shd w:val="clear" w:color="000000" w:fill="EAF1DD"/>
            <w:hideMark/>
          </w:tcPr>
          <w:p w:rsidR="00C12119" w:rsidRPr="00AF4B0D" w:rsidRDefault="00C12119" w:rsidP="00C1211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99,250</w:t>
            </w:r>
          </w:p>
        </w:tc>
        <w:tc>
          <w:tcPr>
            <w:tcW w:w="3420" w:type="dxa"/>
            <w:gridSpan w:val="2"/>
            <w:tcBorders>
              <w:top w:val="single" w:sz="8" w:space="0" w:color="auto"/>
              <w:left w:val="nil"/>
              <w:bottom w:val="single" w:sz="8" w:space="0" w:color="auto"/>
              <w:right w:val="single" w:sz="8" w:space="0" w:color="000000"/>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C12119" w:rsidRPr="00AF4B0D" w:rsidTr="00C12119">
        <w:trPr>
          <w:trHeight w:val="259"/>
        </w:trPr>
        <w:tc>
          <w:tcPr>
            <w:tcW w:w="5220" w:type="dxa"/>
            <w:tcBorders>
              <w:top w:val="nil"/>
              <w:left w:val="single" w:sz="8" w:space="0" w:color="auto"/>
              <w:bottom w:val="single" w:sz="8" w:space="0" w:color="auto"/>
              <w:right w:val="single" w:sz="8" w:space="0" w:color="auto"/>
            </w:tcBorders>
            <w:shd w:val="clear" w:color="000000" w:fill="EAF1DD"/>
            <w:hideMark/>
          </w:tcPr>
          <w:p w:rsidR="00C12119" w:rsidRPr="00AF4B0D" w:rsidRDefault="00C12119" w:rsidP="00C1211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C12119" w:rsidRPr="00AF4B0D" w:rsidTr="00C12119">
        <w:trPr>
          <w:trHeight w:val="405"/>
        </w:trPr>
        <w:tc>
          <w:tcPr>
            <w:tcW w:w="5220" w:type="dxa"/>
            <w:tcBorders>
              <w:top w:val="nil"/>
              <w:left w:val="single" w:sz="8" w:space="0" w:color="auto"/>
              <w:bottom w:val="single" w:sz="8" w:space="0" w:color="auto"/>
              <w:right w:val="single" w:sz="8" w:space="0" w:color="auto"/>
            </w:tcBorders>
            <w:shd w:val="clear" w:color="000000" w:fill="EAF1DD"/>
            <w:hideMark/>
          </w:tcPr>
          <w:p w:rsidR="00C12119" w:rsidRPr="00AF4B0D" w:rsidRDefault="00C12119" w:rsidP="00C1211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C12119" w:rsidRPr="00AF4B0D" w:rsidTr="00C12119">
        <w:trPr>
          <w:trHeight w:val="492"/>
        </w:trPr>
        <w:tc>
          <w:tcPr>
            <w:tcW w:w="5220" w:type="dxa"/>
            <w:tcBorders>
              <w:top w:val="nil"/>
              <w:left w:val="single" w:sz="8" w:space="0" w:color="auto"/>
              <w:bottom w:val="nil"/>
              <w:right w:val="single" w:sz="8" w:space="0" w:color="auto"/>
            </w:tcBorders>
            <w:shd w:val="clear" w:color="000000" w:fill="EAF1DD"/>
            <w:hideMark/>
          </w:tcPr>
          <w:p w:rsidR="00C12119" w:rsidRPr="00AF4B0D" w:rsidRDefault="00C12119" w:rsidP="00C1211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840" w:type="dxa"/>
            <w:tcBorders>
              <w:top w:val="nil"/>
              <w:left w:val="nil"/>
              <w:bottom w:val="single" w:sz="8" w:space="0" w:color="auto"/>
              <w:right w:val="nil"/>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C12119" w:rsidRPr="00AF4B0D" w:rsidTr="00C12119">
        <w:trPr>
          <w:trHeight w:val="300"/>
        </w:trPr>
        <w:tc>
          <w:tcPr>
            <w:tcW w:w="52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12119" w:rsidRPr="00AF4B0D" w:rsidRDefault="00C12119" w:rsidP="00C1211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800" w:type="dxa"/>
            <w:gridSpan w:val="2"/>
            <w:tcBorders>
              <w:top w:val="single" w:sz="8" w:space="0" w:color="auto"/>
              <w:left w:val="nil"/>
              <w:bottom w:val="single" w:sz="8" w:space="0" w:color="auto"/>
              <w:right w:val="single" w:sz="8" w:space="0" w:color="000000"/>
            </w:tcBorders>
            <w:shd w:val="clear" w:color="000000" w:fill="EAF1DD"/>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C12119" w:rsidRPr="00AF4B0D" w:rsidTr="00C12119">
        <w:trPr>
          <w:trHeight w:val="372"/>
        </w:trPr>
        <w:tc>
          <w:tcPr>
            <w:tcW w:w="5220" w:type="dxa"/>
            <w:vMerge/>
            <w:tcBorders>
              <w:top w:val="single" w:sz="8" w:space="0" w:color="auto"/>
              <w:left w:val="single" w:sz="8" w:space="0" w:color="auto"/>
              <w:bottom w:val="single" w:sz="8" w:space="0" w:color="000000"/>
              <w:right w:val="single" w:sz="8" w:space="0" w:color="auto"/>
            </w:tcBorders>
            <w:vAlign w:val="center"/>
            <w:hideMark/>
          </w:tcPr>
          <w:p w:rsidR="00C12119" w:rsidRPr="00AF4B0D" w:rsidRDefault="00C12119" w:rsidP="00C12119">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756</w:t>
            </w:r>
          </w:p>
        </w:tc>
        <w:tc>
          <w:tcPr>
            <w:tcW w:w="2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756</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C12119" w:rsidRPr="00AF4B0D" w:rsidRDefault="00C12119" w:rsidP="00C1211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C12119" w:rsidRPr="00AF4B0D" w:rsidRDefault="00C12119" w:rsidP="00D01794">
      <w:pPr>
        <w:spacing w:after="0" w:line="240" w:lineRule="auto"/>
        <w:jc w:val="center"/>
        <w:rPr>
          <w:rFonts w:cs="Times New Roman"/>
          <w:b/>
          <w:szCs w:val="24"/>
        </w:rPr>
      </w:pPr>
    </w:p>
    <w:p w:rsidR="004B2EA8" w:rsidRPr="00AF4B0D" w:rsidRDefault="004B2EA8" w:rsidP="006D2048">
      <w:pPr>
        <w:spacing w:after="0" w:line="240" w:lineRule="auto"/>
        <w:ind w:firstLine="709"/>
        <w:jc w:val="both"/>
        <w:rPr>
          <w:rFonts w:eastAsia="Times New Roman" w:cs="Times New Roman"/>
          <w:szCs w:val="24"/>
          <w:lang w:eastAsia="ru-RU"/>
        </w:rPr>
      </w:pPr>
    </w:p>
    <w:p w:rsidR="004B2EA8" w:rsidRPr="00AF4B0D" w:rsidRDefault="004B2EA8" w:rsidP="006D2048">
      <w:pPr>
        <w:spacing w:after="0" w:line="240" w:lineRule="auto"/>
        <w:ind w:firstLine="709"/>
        <w:jc w:val="both"/>
        <w:rPr>
          <w:rFonts w:eastAsia="Times New Roman" w:cs="Times New Roman"/>
          <w:szCs w:val="24"/>
          <w:lang w:eastAsia="ru-RU"/>
        </w:rPr>
      </w:pPr>
    </w:p>
    <w:p w:rsidR="00400A3D" w:rsidRPr="00AF4B0D" w:rsidRDefault="00400A3D" w:rsidP="00400A3D">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финансирование муниципальной программы в 2023  году заложены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сумме 756 тыс. руб., освоено 756  тыс. руб. (100% от запланированного объема финансирования).</w:t>
      </w:r>
    </w:p>
    <w:p w:rsidR="00400A3D" w:rsidRPr="00AF4B0D" w:rsidRDefault="00400A3D" w:rsidP="00400A3D">
      <w:pPr>
        <w:spacing w:after="0" w:line="240" w:lineRule="auto"/>
        <w:jc w:val="both"/>
        <w:rPr>
          <w:rFonts w:eastAsia="Times New Roman" w:cs="Times New Roman"/>
          <w:szCs w:val="24"/>
          <w:lang w:eastAsia="ru-RU"/>
        </w:rPr>
      </w:pPr>
      <w:r w:rsidRPr="00AF4B0D">
        <w:rPr>
          <w:rFonts w:eastAsia="Times New Roman" w:cs="Times New Roman"/>
          <w:szCs w:val="24"/>
          <w:lang w:eastAsia="ru-RU"/>
        </w:rPr>
        <w:tab/>
        <w:t>На предусмотренные средства</w:t>
      </w:r>
    </w:p>
    <w:p w:rsidR="00400A3D" w:rsidRPr="00AF4B0D" w:rsidRDefault="00400A3D" w:rsidP="00400A3D">
      <w:pPr>
        <w:pStyle w:val="Bodytext40"/>
        <w:shd w:val="clear" w:color="auto" w:fill="auto"/>
        <w:spacing w:line="240" w:lineRule="auto"/>
        <w:jc w:val="both"/>
        <w:rPr>
          <w:sz w:val="24"/>
          <w:szCs w:val="24"/>
        </w:rPr>
      </w:pPr>
      <w:r w:rsidRPr="00AF4B0D">
        <w:rPr>
          <w:sz w:val="24"/>
          <w:szCs w:val="24"/>
        </w:rPr>
        <w:t xml:space="preserve">предоставлена </w:t>
      </w:r>
    </w:p>
    <w:p w:rsidR="00400A3D" w:rsidRPr="00AF4B0D" w:rsidRDefault="00400A3D" w:rsidP="00400A3D">
      <w:pPr>
        <w:pStyle w:val="Bodytext40"/>
        <w:shd w:val="clear" w:color="auto" w:fill="auto"/>
        <w:spacing w:line="240" w:lineRule="auto"/>
        <w:jc w:val="both"/>
        <w:rPr>
          <w:sz w:val="24"/>
          <w:szCs w:val="24"/>
        </w:rPr>
      </w:pPr>
      <w:r w:rsidRPr="00AF4B0D">
        <w:rPr>
          <w:sz w:val="24"/>
          <w:szCs w:val="24"/>
        </w:rPr>
        <w:tab/>
        <w:t>-социальная выплата семье Прудниковых на погашение ипотеки в размере 252 000 рублей.</w:t>
      </w:r>
    </w:p>
    <w:p w:rsidR="00400A3D" w:rsidRPr="00AF4B0D" w:rsidRDefault="00400A3D" w:rsidP="00400A3D">
      <w:pPr>
        <w:spacing w:after="0" w:line="240" w:lineRule="auto"/>
        <w:jc w:val="both"/>
        <w:rPr>
          <w:rFonts w:eastAsia="Times New Roman" w:cs="Times New Roman"/>
          <w:szCs w:val="24"/>
          <w:lang w:eastAsia="ru-RU"/>
        </w:rPr>
      </w:pPr>
      <w:r w:rsidRPr="00AF4B0D">
        <w:rPr>
          <w:szCs w:val="24"/>
        </w:rPr>
        <w:tab/>
        <w:t>- социальная выплата семье Алиевых  на первоначальный взнос по ипотеки в размере 504 000 рублей.</w:t>
      </w:r>
    </w:p>
    <w:p w:rsidR="00400A3D" w:rsidRPr="00AF4B0D" w:rsidRDefault="00400A3D" w:rsidP="00400A3D">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 год установлены и достигнуты значения 1 целевого индикатор. Степень достижения годовых значений целевых индикаторов составила 100%.</w:t>
      </w:r>
    </w:p>
    <w:p w:rsidR="00400A3D" w:rsidRPr="00AF4B0D" w:rsidRDefault="00400A3D" w:rsidP="00400A3D">
      <w:pPr>
        <w:spacing w:after="0" w:line="240" w:lineRule="auto"/>
        <w:ind w:firstLine="709"/>
        <w:jc w:val="both"/>
        <w:rPr>
          <w:color w:val="000000"/>
        </w:rPr>
      </w:pPr>
    </w:p>
    <w:tbl>
      <w:tblPr>
        <w:tblW w:w="9931" w:type="dxa"/>
        <w:tblLayout w:type="fixed"/>
        <w:tblCellMar>
          <w:left w:w="0" w:type="dxa"/>
          <w:right w:w="0" w:type="dxa"/>
        </w:tblCellMar>
        <w:tblLook w:val="0000"/>
      </w:tblPr>
      <w:tblGrid>
        <w:gridCol w:w="714"/>
        <w:gridCol w:w="4678"/>
        <w:gridCol w:w="1273"/>
        <w:gridCol w:w="1848"/>
        <w:gridCol w:w="1418"/>
      </w:tblGrid>
      <w:tr w:rsidR="00400A3D" w:rsidRPr="00AF4B0D" w:rsidTr="00746FD7">
        <w:trPr>
          <w:trHeight w:val="570"/>
        </w:trPr>
        <w:tc>
          <w:tcPr>
            <w:tcW w:w="714"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ind w:left="160"/>
              <w:rPr>
                <w:rFonts w:eastAsia="Calibri" w:cs="Times New Roman"/>
                <w:sz w:val="20"/>
                <w:szCs w:val="20"/>
              </w:rPr>
            </w:pPr>
            <w:r w:rsidRPr="00AF4B0D">
              <w:rPr>
                <w:rFonts w:eastAsia="Calibri" w:cs="Times New Roman"/>
                <w:sz w:val="20"/>
                <w:szCs w:val="20"/>
              </w:rPr>
              <w:t xml:space="preserve">№ </w:t>
            </w:r>
            <w:proofErr w:type="spellStart"/>
            <w:r w:rsidRPr="00AF4B0D">
              <w:rPr>
                <w:rFonts w:eastAsia="Calibri" w:cs="Times New Roman"/>
                <w:sz w:val="20"/>
                <w:szCs w:val="20"/>
              </w:rPr>
              <w:t>п</w:t>
            </w:r>
            <w:proofErr w:type="spellEnd"/>
            <w:r w:rsidRPr="00AF4B0D">
              <w:rPr>
                <w:rFonts w:eastAsia="Calibri" w:cs="Times New Roman"/>
                <w:sz w:val="20"/>
                <w:szCs w:val="20"/>
              </w:rPr>
              <w:t>/</w:t>
            </w:r>
            <w:proofErr w:type="spellStart"/>
            <w:r w:rsidRPr="00AF4B0D">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jc w:val="center"/>
              <w:rPr>
                <w:rFonts w:eastAsia="Calibri" w:cs="Times New Roman"/>
                <w:sz w:val="20"/>
                <w:szCs w:val="20"/>
              </w:rPr>
            </w:pPr>
            <w:r w:rsidRPr="00AF4B0D">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4" w:lineRule="exact"/>
              <w:ind w:right="260"/>
              <w:jc w:val="center"/>
              <w:rPr>
                <w:rFonts w:eastAsia="Calibri" w:cs="Times New Roman"/>
                <w:sz w:val="20"/>
                <w:szCs w:val="20"/>
              </w:rPr>
            </w:pPr>
            <w:r w:rsidRPr="00AF4B0D">
              <w:rPr>
                <w:rFonts w:eastAsia="Calibri" w:cs="Times New Roman"/>
                <w:sz w:val="20"/>
                <w:szCs w:val="20"/>
              </w:rPr>
              <w:t>Единица из</w:t>
            </w:r>
            <w:r w:rsidRPr="00AF4B0D">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ind w:left="142" w:hanging="142"/>
              <w:jc w:val="center"/>
              <w:rPr>
                <w:rFonts w:eastAsia="Calibri" w:cs="Times New Roman"/>
                <w:sz w:val="20"/>
                <w:szCs w:val="20"/>
              </w:rPr>
            </w:pPr>
            <w:r w:rsidRPr="00AF4B0D">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400A3D" w:rsidRPr="00AF4B0D" w:rsidRDefault="00400A3D" w:rsidP="00746FD7">
            <w:pPr>
              <w:pStyle w:val="Bodytext40"/>
              <w:spacing w:before="120" w:line="240" w:lineRule="auto"/>
              <w:ind w:left="320"/>
              <w:rPr>
                <w:rFonts w:eastAsia="Calibri" w:cs="Times New Roman"/>
                <w:sz w:val="20"/>
                <w:szCs w:val="20"/>
              </w:rPr>
            </w:pPr>
            <w:r w:rsidRPr="00AF4B0D">
              <w:rPr>
                <w:rFonts w:cs="Times New Roman"/>
                <w:sz w:val="20"/>
                <w:szCs w:val="20"/>
              </w:rPr>
              <w:t>Факт</w:t>
            </w:r>
          </w:p>
        </w:tc>
      </w:tr>
      <w:tr w:rsidR="00400A3D" w:rsidRPr="00AF4B0D" w:rsidTr="00746FD7">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160"/>
              <w:rPr>
                <w:rFonts w:eastAsia="Calibri" w:cs="Times New Roman"/>
                <w:sz w:val="20"/>
                <w:szCs w:val="20"/>
              </w:rPr>
            </w:pPr>
            <w:r w:rsidRPr="00AF4B0D">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jc w:val="center"/>
              <w:rPr>
                <w:rFonts w:eastAsia="Calibri" w:cs="Times New Roman"/>
                <w:sz w:val="20"/>
                <w:szCs w:val="20"/>
              </w:rPr>
            </w:pPr>
            <w:r w:rsidRPr="00AF4B0D">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740"/>
              <w:rPr>
                <w:rFonts w:eastAsia="Calibri" w:cs="Times New Roman"/>
                <w:sz w:val="20"/>
                <w:szCs w:val="20"/>
              </w:rPr>
            </w:pPr>
            <w:r w:rsidRPr="00AF4B0D">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900"/>
              <w:rPr>
                <w:rFonts w:eastAsia="Calibri" w:cs="Times New Roman"/>
                <w:sz w:val="20"/>
                <w:szCs w:val="20"/>
              </w:rPr>
            </w:pPr>
            <w:r w:rsidRPr="00AF4B0D">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460"/>
              <w:rPr>
                <w:rFonts w:eastAsia="Calibri" w:cs="Times New Roman"/>
                <w:sz w:val="20"/>
                <w:szCs w:val="20"/>
              </w:rPr>
            </w:pPr>
            <w:r w:rsidRPr="00AF4B0D">
              <w:rPr>
                <w:rFonts w:eastAsia="Calibri" w:cs="Times New Roman"/>
                <w:sz w:val="20"/>
                <w:szCs w:val="20"/>
              </w:rPr>
              <w:t>5</w:t>
            </w:r>
          </w:p>
        </w:tc>
      </w:tr>
      <w:tr w:rsidR="00400A3D" w:rsidRPr="00AF4B0D" w:rsidTr="00746FD7">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both"/>
              <w:rPr>
                <w:rFonts w:eastAsia="Calibri" w:cs="Times New Roman"/>
                <w:sz w:val="20"/>
                <w:szCs w:val="20"/>
              </w:rPr>
            </w:pPr>
            <w:r w:rsidRPr="00AF4B0D">
              <w:rPr>
                <w:rFonts w:cs="Times New Roman"/>
                <w:color w:val="000000"/>
                <w:sz w:val="20"/>
                <w:szCs w:val="20"/>
              </w:rPr>
              <w:t>Количество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cs="Times New Roman"/>
                <w:sz w:val="20"/>
                <w:szCs w:val="20"/>
              </w:rPr>
              <w:t>2</w:t>
            </w:r>
          </w:p>
        </w:tc>
      </w:tr>
    </w:tbl>
    <w:p w:rsidR="00400A3D" w:rsidRPr="00AF4B0D" w:rsidRDefault="00400A3D" w:rsidP="00400A3D">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 год установлены и достигнут значения 1 показатель, характеризующих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100%.</w:t>
      </w:r>
    </w:p>
    <w:p w:rsidR="00400A3D" w:rsidRPr="00AF4B0D" w:rsidRDefault="00400A3D" w:rsidP="00400A3D">
      <w:pPr>
        <w:spacing w:after="0" w:line="240" w:lineRule="auto"/>
        <w:ind w:firstLine="709"/>
        <w:jc w:val="both"/>
        <w:rPr>
          <w:rFonts w:eastAsia="Times New Roman" w:cs="Times New Roman"/>
          <w:color w:val="000000" w:themeColor="text1"/>
          <w:szCs w:val="24"/>
          <w:lang w:eastAsia="ru-RU"/>
        </w:rPr>
      </w:pPr>
    </w:p>
    <w:tbl>
      <w:tblPr>
        <w:tblW w:w="9931" w:type="dxa"/>
        <w:tblLayout w:type="fixed"/>
        <w:tblCellMar>
          <w:left w:w="0" w:type="dxa"/>
          <w:right w:w="0" w:type="dxa"/>
        </w:tblCellMar>
        <w:tblLook w:val="0000"/>
      </w:tblPr>
      <w:tblGrid>
        <w:gridCol w:w="714"/>
        <w:gridCol w:w="4678"/>
        <w:gridCol w:w="1273"/>
        <w:gridCol w:w="1848"/>
        <w:gridCol w:w="1418"/>
      </w:tblGrid>
      <w:tr w:rsidR="00400A3D" w:rsidRPr="00AF4B0D" w:rsidTr="00746FD7">
        <w:trPr>
          <w:trHeight w:val="570"/>
        </w:trPr>
        <w:tc>
          <w:tcPr>
            <w:tcW w:w="714"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ind w:left="160"/>
              <w:rPr>
                <w:rFonts w:eastAsia="Calibri" w:cs="Times New Roman"/>
                <w:sz w:val="20"/>
                <w:szCs w:val="20"/>
              </w:rPr>
            </w:pPr>
            <w:r w:rsidRPr="00AF4B0D">
              <w:rPr>
                <w:rFonts w:eastAsia="Calibri" w:cs="Times New Roman"/>
                <w:sz w:val="20"/>
                <w:szCs w:val="20"/>
              </w:rPr>
              <w:t xml:space="preserve">№ </w:t>
            </w:r>
            <w:proofErr w:type="spellStart"/>
            <w:r w:rsidRPr="00AF4B0D">
              <w:rPr>
                <w:rFonts w:eastAsia="Calibri" w:cs="Times New Roman"/>
                <w:sz w:val="20"/>
                <w:szCs w:val="20"/>
              </w:rPr>
              <w:t>п</w:t>
            </w:r>
            <w:proofErr w:type="spellEnd"/>
            <w:r w:rsidRPr="00AF4B0D">
              <w:rPr>
                <w:rFonts w:eastAsia="Calibri" w:cs="Times New Roman"/>
                <w:sz w:val="20"/>
                <w:szCs w:val="20"/>
              </w:rPr>
              <w:t>/</w:t>
            </w:r>
            <w:proofErr w:type="spellStart"/>
            <w:r w:rsidRPr="00AF4B0D">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jc w:val="center"/>
              <w:rPr>
                <w:rFonts w:eastAsia="Calibri" w:cs="Times New Roman"/>
                <w:sz w:val="20"/>
                <w:szCs w:val="20"/>
              </w:rPr>
            </w:pPr>
            <w:r w:rsidRPr="00AF4B0D">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4" w:lineRule="exact"/>
              <w:ind w:right="260"/>
              <w:jc w:val="center"/>
              <w:rPr>
                <w:rFonts w:eastAsia="Calibri" w:cs="Times New Roman"/>
                <w:sz w:val="20"/>
                <w:szCs w:val="20"/>
              </w:rPr>
            </w:pPr>
            <w:r w:rsidRPr="00AF4B0D">
              <w:rPr>
                <w:rFonts w:eastAsia="Calibri" w:cs="Times New Roman"/>
                <w:sz w:val="20"/>
                <w:szCs w:val="20"/>
              </w:rPr>
              <w:t>Единица из</w:t>
            </w:r>
            <w:r w:rsidRPr="00AF4B0D">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400A3D" w:rsidRPr="00AF4B0D" w:rsidRDefault="00400A3D" w:rsidP="00746FD7">
            <w:pPr>
              <w:pStyle w:val="Bodytext40"/>
              <w:shd w:val="clear" w:color="auto" w:fill="auto"/>
              <w:spacing w:line="278" w:lineRule="exact"/>
              <w:ind w:left="142" w:hanging="142"/>
              <w:jc w:val="center"/>
              <w:rPr>
                <w:rFonts w:eastAsia="Calibri" w:cs="Times New Roman"/>
                <w:sz w:val="20"/>
                <w:szCs w:val="20"/>
              </w:rPr>
            </w:pPr>
            <w:r w:rsidRPr="00AF4B0D">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400A3D" w:rsidRPr="00AF4B0D" w:rsidRDefault="00400A3D" w:rsidP="00746FD7">
            <w:pPr>
              <w:pStyle w:val="Bodytext40"/>
              <w:spacing w:before="120" w:line="240" w:lineRule="auto"/>
              <w:ind w:left="320"/>
              <w:rPr>
                <w:rFonts w:eastAsia="Calibri" w:cs="Times New Roman"/>
                <w:sz w:val="20"/>
                <w:szCs w:val="20"/>
              </w:rPr>
            </w:pPr>
            <w:r w:rsidRPr="00AF4B0D">
              <w:rPr>
                <w:rFonts w:cs="Times New Roman"/>
                <w:sz w:val="20"/>
                <w:szCs w:val="20"/>
              </w:rPr>
              <w:t>Факт</w:t>
            </w:r>
          </w:p>
        </w:tc>
      </w:tr>
      <w:tr w:rsidR="00400A3D" w:rsidRPr="00AF4B0D" w:rsidTr="00746FD7">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160"/>
              <w:rPr>
                <w:rFonts w:eastAsia="Calibri" w:cs="Times New Roman"/>
                <w:sz w:val="20"/>
                <w:szCs w:val="20"/>
              </w:rPr>
            </w:pPr>
            <w:r w:rsidRPr="00AF4B0D">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jc w:val="center"/>
              <w:rPr>
                <w:rFonts w:eastAsia="Calibri" w:cs="Times New Roman"/>
                <w:sz w:val="20"/>
                <w:szCs w:val="20"/>
              </w:rPr>
            </w:pPr>
            <w:r w:rsidRPr="00AF4B0D">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740"/>
              <w:rPr>
                <w:rFonts w:eastAsia="Calibri" w:cs="Times New Roman"/>
                <w:sz w:val="20"/>
                <w:szCs w:val="20"/>
              </w:rPr>
            </w:pPr>
            <w:r w:rsidRPr="00AF4B0D">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900"/>
              <w:rPr>
                <w:rFonts w:eastAsia="Calibri" w:cs="Times New Roman"/>
                <w:sz w:val="20"/>
                <w:szCs w:val="20"/>
              </w:rPr>
            </w:pPr>
            <w:r w:rsidRPr="00AF4B0D">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40"/>
              <w:shd w:val="clear" w:color="auto" w:fill="auto"/>
              <w:spacing w:line="240" w:lineRule="auto"/>
              <w:ind w:left="460"/>
              <w:rPr>
                <w:rFonts w:eastAsia="Calibri" w:cs="Times New Roman"/>
                <w:sz w:val="20"/>
                <w:szCs w:val="20"/>
              </w:rPr>
            </w:pPr>
            <w:r w:rsidRPr="00AF4B0D">
              <w:rPr>
                <w:rFonts w:eastAsia="Calibri" w:cs="Times New Roman"/>
                <w:sz w:val="20"/>
                <w:szCs w:val="20"/>
              </w:rPr>
              <w:t>5</w:t>
            </w:r>
          </w:p>
        </w:tc>
      </w:tr>
      <w:tr w:rsidR="00400A3D" w:rsidRPr="00AF4B0D" w:rsidTr="00746FD7">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both"/>
              <w:rPr>
                <w:rFonts w:eastAsia="Calibri" w:cs="Times New Roman"/>
                <w:sz w:val="20"/>
                <w:szCs w:val="20"/>
              </w:rPr>
            </w:pPr>
            <w:r w:rsidRPr="00AF4B0D">
              <w:rPr>
                <w:rFonts w:cs="Times New Roman"/>
                <w:color w:val="000000"/>
                <w:sz w:val="20"/>
                <w:szCs w:val="20"/>
              </w:rPr>
              <w:t>Доля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eastAsia="Calibri" w:cs="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eastAsia="Calibri"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0A3D" w:rsidRPr="00AF4B0D" w:rsidRDefault="00400A3D" w:rsidP="00746FD7">
            <w:pPr>
              <w:jc w:val="center"/>
              <w:rPr>
                <w:rFonts w:eastAsia="Calibri" w:cs="Times New Roman"/>
                <w:sz w:val="20"/>
                <w:szCs w:val="20"/>
              </w:rPr>
            </w:pPr>
            <w:r w:rsidRPr="00AF4B0D">
              <w:rPr>
                <w:rFonts w:eastAsia="Calibri" w:cs="Times New Roman"/>
                <w:sz w:val="20"/>
                <w:szCs w:val="20"/>
              </w:rPr>
              <w:t>100</w:t>
            </w:r>
          </w:p>
        </w:tc>
      </w:tr>
    </w:tbl>
    <w:p w:rsidR="00400A3D" w:rsidRPr="00AF4B0D" w:rsidRDefault="00400A3D" w:rsidP="00400A3D">
      <w:pPr>
        <w:spacing w:after="0" w:line="240" w:lineRule="auto"/>
        <w:ind w:firstLine="709"/>
        <w:jc w:val="both"/>
        <w:rPr>
          <w:rFonts w:eastAsia="Times New Roman" w:cs="Times New Roman"/>
          <w:szCs w:val="24"/>
          <w:lang w:eastAsia="ru-RU"/>
        </w:rPr>
      </w:pPr>
    </w:p>
    <w:p w:rsidR="00A102F3" w:rsidRPr="00AF4B0D" w:rsidRDefault="00A102F3" w:rsidP="00A102F3">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7113A7"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w:t>
      </w:r>
      <w:r w:rsidR="007113A7" w:rsidRPr="00AF4B0D">
        <w:rPr>
          <w:rFonts w:cs="Times New Roman"/>
          <w:szCs w:val="24"/>
        </w:rPr>
        <w:t>иципальной программы  составила 99,2</w:t>
      </w:r>
      <w:r w:rsidRPr="00AF4B0D">
        <w:rPr>
          <w:rFonts w:cs="Times New Roman"/>
          <w:szCs w:val="24"/>
        </w:rPr>
        <w:t>%, степень эффективности характеризуется как «</w:t>
      </w:r>
      <w:r w:rsidR="007113A7" w:rsidRPr="00AF4B0D">
        <w:rPr>
          <w:rFonts w:cs="Times New Roman"/>
          <w:szCs w:val="24"/>
        </w:rPr>
        <w:t>выше среднего</w:t>
      </w:r>
      <w:r w:rsidRPr="00AF4B0D">
        <w:rPr>
          <w:rFonts w:cs="Times New Roman"/>
          <w:szCs w:val="24"/>
        </w:rPr>
        <w:t>».</w:t>
      </w:r>
    </w:p>
    <w:p w:rsidR="00A102F3" w:rsidRPr="00AF4B0D" w:rsidRDefault="00A102F3" w:rsidP="00A102F3">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t>разработчикам</w:t>
      </w:r>
      <w:r w:rsidRPr="00AF4B0D">
        <w:rPr>
          <w:rFonts w:ascii="PT Astra Serif" w:hAnsi="PT Astra Serif"/>
          <w:color w:val="000000" w:themeColor="text1"/>
          <w:szCs w:val="28"/>
        </w:rPr>
        <w:t xml:space="preserve"> рекомендуется:</w:t>
      </w:r>
    </w:p>
    <w:p w:rsidR="00A102F3" w:rsidRPr="00AF4B0D" w:rsidRDefault="00A102F3" w:rsidP="00A102F3">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102F3" w:rsidRPr="00AF4B0D"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102F3" w:rsidRPr="00AF4B0D"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102F3" w:rsidRPr="00AF4B0D" w:rsidRDefault="00A102F3" w:rsidP="004005B6">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AF4B0D" w:rsidRDefault="004005B6" w:rsidP="00943C28">
      <w:pPr>
        <w:spacing w:before="100" w:beforeAutospacing="1" w:after="100" w:afterAutospacing="1" w:line="240" w:lineRule="auto"/>
        <w:jc w:val="center"/>
        <w:rPr>
          <w:rFonts w:eastAsia="Times New Roman" w:cs="Times New Roman"/>
          <w:b/>
          <w:szCs w:val="24"/>
          <w:lang w:eastAsia="ru-RU"/>
        </w:rPr>
      </w:pPr>
      <w:r w:rsidRPr="00AF4B0D">
        <w:rPr>
          <w:rFonts w:eastAsia="Times New Roman" w:cs="Times New Roman"/>
          <w:b/>
          <w:szCs w:val="24"/>
          <w:lang w:eastAsia="ru-RU"/>
        </w:rPr>
        <w:t>18</w:t>
      </w:r>
      <w:r w:rsidR="006D2048" w:rsidRPr="00AF4B0D">
        <w:rPr>
          <w:rFonts w:eastAsia="Times New Roman" w:cs="Times New Roman"/>
          <w:b/>
          <w:szCs w:val="24"/>
          <w:lang w:eastAsia="ru-RU"/>
        </w:rPr>
        <w:t xml:space="preserve">.  </w:t>
      </w:r>
      <w:r w:rsidR="001D1EB7" w:rsidRPr="00AF4B0D">
        <w:rPr>
          <w:rFonts w:eastAsia="Times New Roman" w:cs="Times New Roman"/>
          <w:b/>
          <w:szCs w:val="24"/>
          <w:lang w:eastAsia="ru-RU"/>
        </w:rPr>
        <w:t xml:space="preserve">  </w:t>
      </w:r>
      <w:r w:rsidR="006D2048" w:rsidRPr="00AF4B0D">
        <w:rPr>
          <w:rFonts w:eastAsia="Times New Roman" w:cs="Times New Roman"/>
          <w:b/>
          <w:szCs w:val="24"/>
          <w:lang w:eastAsia="ru-RU"/>
        </w:rPr>
        <w:t>Молодежь 2019-2023 годы</w:t>
      </w:r>
    </w:p>
    <w:p w:rsidR="006D2048" w:rsidRPr="00AF4B0D" w:rsidRDefault="006D2048" w:rsidP="00943C28">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по молодежной политике и спорту  администрации МО «</w:t>
      </w:r>
      <w:proofErr w:type="spellStart"/>
      <w:r w:rsidRPr="00AF4B0D">
        <w:rPr>
          <w:szCs w:val="24"/>
        </w:rPr>
        <w:t>Майнский</w:t>
      </w:r>
      <w:proofErr w:type="spellEnd"/>
      <w:r w:rsidRPr="00AF4B0D">
        <w:rPr>
          <w:szCs w:val="24"/>
        </w:rPr>
        <w:t xml:space="preserve"> район»</w:t>
      </w:r>
    </w:p>
    <w:p w:rsidR="006D2048" w:rsidRPr="00AF4B0D" w:rsidRDefault="006D2048" w:rsidP="00943C28">
      <w:pPr>
        <w:spacing w:after="0" w:line="240" w:lineRule="auto"/>
        <w:ind w:firstLine="709"/>
        <w:jc w:val="both"/>
        <w:rPr>
          <w:rFonts w:eastAsia="Calibri" w:cs="Times New Roman"/>
          <w:szCs w:val="28"/>
        </w:rPr>
      </w:pPr>
      <w:r w:rsidRPr="00AF4B0D">
        <w:rPr>
          <w:rFonts w:eastAsia="Calibri" w:cs="Times New Roman"/>
          <w:szCs w:val="28"/>
        </w:rPr>
        <w:lastRenderedPageBreak/>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AF4B0D">
        <w:rPr>
          <w:rFonts w:eastAsia="Calibri" w:cs="Times New Roman"/>
          <w:szCs w:val="28"/>
        </w:rPr>
        <w:t>Майнский</w:t>
      </w:r>
      <w:proofErr w:type="spellEnd"/>
      <w:r w:rsidRPr="00AF4B0D">
        <w:rPr>
          <w:rFonts w:eastAsia="Calibri" w:cs="Times New Roman"/>
          <w:szCs w:val="28"/>
        </w:rPr>
        <w:t xml:space="preserve"> район»</w:t>
      </w:r>
    </w:p>
    <w:p w:rsidR="004C1113" w:rsidRPr="00AF4B0D" w:rsidRDefault="004C1113" w:rsidP="00943C28">
      <w:pPr>
        <w:spacing w:after="0" w:line="240" w:lineRule="auto"/>
        <w:ind w:firstLine="709"/>
        <w:jc w:val="both"/>
        <w:rPr>
          <w:rFonts w:eastAsia="Calibri" w:cs="Times New Roman"/>
          <w:szCs w:val="28"/>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4C1113" w:rsidRPr="00AF4B0D">
        <w:rPr>
          <w:rFonts w:cs="Times New Roman"/>
          <w:b/>
          <w:szCs w:val="24"/>
        </w:rPr>
        <w:t>сти реализации программы  в 2023</w:t>
      </w:r>
      <w:r w:rsidRPr="00AF4B0D">
        <w:rPr>
          <w:rFonts w:cs="Times New Roman"/>
          <w:b/>
          <w:szCs w:val="24"/>
        </w:rPr>
        <w:t xml:space="preserve"> году</w:t>
      </w:r>
    </w:p>
    <w:p w:rsidR="004C1113" w:rsidRPr="00AF4B0D" w:rsidRDefault="004C1113" w:rsidP="00D01794">
      <w:pPr>
        <w:spacing w:after="0" w:line="240" w:lineRule="auto"/>
        <w:jc w:val="center"/>
        <w:rPr>
          <w:rFonts w:cs="Times New Roman"/>
          <w:b/>
          <w:szCs w:val="24"/>
        </w:rPr>
      </w:pPr>
    </w:p>
    <w:tbl>
      <w:tblPr>
        <w:tblW w:w="10686" w:type="dxa"/>
        <w:tblInd w:w="97" w:type="dxa"/>
        <w:tblLook w:val="04A0"/>
      </w:tblPr>
      <w:tblGrid>
        <w:gridCol w:w="4406"/>
        <w:gridCol w:w="1260"/>
        <w:gridCol w:w="960"/>
        <w:gridCol w:w="2680"/>
        <w:gridCol w:w="1380"/>
      </w:tblGrid>
      <w:tr w:rsidR="004C1113" w:rsidRPr="00AF4B0D" w:rsidTr="004C1113">
        <w:trPr>
          <w:trHeight w:val="411"/>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4C1113" w:rsidRPr="00AF4B0D" w:rsidRDefault="004C1113" w:rsidP="004C1113">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101,319</w:t>
            </w:r>
          </w:p>
        </w:tc>
        <w:tc>
          <w:tcPr>
            <w:tcW w:w="4060" w:type="dxa"/>
            <w:gridSpan w:val="2"/>
            <w:tcBorders>
              <w:top w:val="single" w:sz="8" w:space="0" w:color="auto"/>
              <w:left w:val="nil"/>
              <w:bottom w:val="single" w:sz="8" w:space="0" w:color="auto"/>
              <w:right w:val="single" w:sz="8" w:space="0" w:color="000000"/>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высокая</w:t>
            </w:r>
          </w:p>
        </w:tc>
      </w:tr>
      <w:tr w:rsidR="004C1113" w:rsidRPr="00AF4B0D" w:rsidTr="004C1113">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4C1113" w:rsidRPr="00AF4B0D" w:rsidRDefault="004C1113" w:rsidP="004C1113">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280" w:type="dxa"/>
            <w:gridSpan w:val="4"/>
            <w:tcBorders>
              <w:top w:val="single" w:sz="8" w:space="0" w:color="auto"/>
              <w:left w:val="nil"/>
              <w:bottom w:val="single" w:sz="8" w:space="0" w:color="auto"/>
              <w:right w:val="single" w:sz="8" w:space="0" w:color="000000"/>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104,72%</w:t>
            </w:r>
          </w:p>
        </w:tc>
      </w:tr>
      <w:tr w:rsidR="004C1113" w:rsidRPr="00AF4B0D" w:rsidTr="004C1113">
        <w:trPr>
          <w:trHeight w:val="295"/>
        </w:trPr>
        <w:tc>
          <w:tcPr>
            <w:tcW w:w="4406" w:type="dxa"/>
            <w:tcBorders>
              <w:top w:val="nil"/>
              <w:left w:val="single" w:sz="8" w:space="0" w:color="auto"/>
              <w:bottom w:val="single" w:sz="8" w:space="0" w:color="auto"/>
              <w:right w:val="single" w:sz="8" w:space="0" w:color="auto"/>
            </w:tcBorders>
            <w:shd w:val="clear" w:color="000000" w:fill="EAF1DD"/>
            <w:hideMark/>
          </w:tcPr>
          <w:p w:rsidR="004C1113" w:rsidRPr="00AF4B0D" w:rsidRDefault="004C1113" w:rsidP="004C1113">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280" w:type="dxa"/>
            <w:gridSpan w:val="4"/>
            <w:tcBorders>
              <w:top w:val="single" w:sz="8" w:space="0" w:color="auto"/>
              <w:left w:val="nil"/>
              <w:bottom w:val="single" w:sz="8" w:space="0" w:color="auto"/>
              <w:right w:val="single" w:sz="8" w:space="0" w:color="000000"/>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104,72%</w:t>
            </w:r>
          </w:p>
        </w:tc>
      </w:tr>
      <w:tr w:rsidR="004C1113" w:rsidRPr="00AF4B0D" w:rsidTr="004C1113">
        <w:trPr>
          <w:trHeight w:val="372"/>
        </w:trPr>
        <w:tc>
          <w:tcPr>
            <w:tcW w:w="4406" w:type="dxa"/>
            <w:tcBorders>
              <w:top w:val="nil"/>
              <w:left w:val="single" w:sz="8" w:space="0" w:color="auto"/>
              <w:bottom w:val="nil"/>
              <w:right w:val="single" w:sz="8" w:space="0" w:color="auto"/>
            </w:tcBorders>
            <w:shd w:val="clear" w:color="000000" w:fill="EAF1DD"/>
            <w:hideMark/>
          </w:tcPr>
          <w:p w:rsidR="004C1113" w:rsidRPr="00AF4B0D" w:rsidRDefault="004C1113" w:rsidP="004C1113">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260" w:type="dxa"/>
            <w:tcBorders>
              <w:top w:val="nil"/>
              <w:left w:val="nil"/>
              <w:bottom w:val="single" w:sz="8" w:space="0" w:color="auto"/>
              <w:right w:val="nil"/>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88,33%</w:t>
            </w:r>
          </w:p>
        </w:tc>
        <w:tc>
          <w:tcPr>
            <w:tcW w:w="2680" w:type="dxa"/>
            <w:tcBorders>
              <w:top w:val="nil"/>
              <w:left w:val="nil"/>
              <w:bottom w:val="single" w:sz="8" w:space="0" w:color="auto"/>
              <w:right w:val="nil"/>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380" w:type="dxa"/>
            <w:tcBorders>
              <w:top w:val="nil"/>
              <w:left w:val="nil"/>
              <w:bottom w:val="single" w:sz="8" w:space="0" w:color="auto"/>
              <w:right w:val="single" w:sz="8" w:space="0" w:color="auto"/>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4C1113" w:rsidRPr="00AF4B0D" w:rsidTr="004C1113">
        <w:trPr>
          <w:trHeight w:val="291"/>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C1113" w:rsidRPr="00AF4B0D" w:rsidRDefault="004C1113" w:rsidP="004C1113">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260" w:type="dxa"/>
            <w:tcBorders>
              <w:top w:val="nil"/>
              <w:left w:val="nil"/>
              <w:bottom w:val="single" w:sz="8" w:space="0" w:color="auto"/>
              <w:right w:val="single" w:sz="8" w:space="0" w:color="auto"/>
            </w:tcBorders>
            <w:shd w:val="clear" w:color="000000" w:fill="EAF1DD"/>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380" w:type="dxa"/>
            <w:tcBorders>
              <w:top w:val="nil"/>
              <w:left w:val="nil"/>
              <w:bottom w:val="single" w:sz="8" w:space="0" w:color="auto"/>
              <w:right w:val="single" w:sz="8" w:space="0" w:color="auto"/>
            </w:tcBorders>
            <w:shd w:val="clear" w:color="000000" w:fill="FFFF99"/>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4C1113" w:rsidRPr="00AF4B0D" w:rsidTr="004C1113">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4C1113" w:rsidRPr="00AF4B0D" w:rsidRDefault="004C1113" w:rsidP="004C1113">
            <w:pPr>
              <w:spacing w:after="0" w:line="240" w:lineRule="auto"/>
              <w:rPr>
                <w:rFonts w:eastAsia="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48,63</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C1113" w:rsidRPr="00AF4B0D" w:rsidRDefault="004C1113" w:rsidP="004C1113">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48,63</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C1113" w:rsidRPr="00AF4B0D" w:rsidRDefault="004C1113" w:rsidP="004C1113">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100,00%</w:t>
            </w:r>
          </w:p>
        </w:tc>
      </w:tr>
    </w:tbl>
    <w:p w:rsidR="004005B6" w:rsidRPr="00AF4B0D" w:rsidRDefault="004005B6" w:rsidP="00943C28">
      <w:pPr>
        <w:spacing w:after="0" w:line="240" w:lineRule="auto"/>
        <w:ind w:firstLine="709"/>
        <w:jc w:val="both"/>
        <w:rPr>
          <w:rFonts w:eastAsia="Times New Roman" w:cs="Times New Roman"/>
          <w:szCs w:val="24"/>
          <w:lang w:eastAsia="ru-RU"/>
        </w:rPr>
      </w:pPr>
    </w:p>
    <w:p w:rsidR="006D2048" w:rsidRPr="00AF4B0D" w:rsidRDefault="006D2048" w:rsidP="00943C2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4C1113" w:rsidRPr="00AF4B0D">
        <w:rPr>
          <w:rFonts w:eastAsia="Times New Roman" w:cs="Times New Roman"/>
          <w:szCs w:val="24"/>
          <w:lang w:eastAsia="ru-RU"/>
        </w:rPr>
        <w:t>е муниципальной программы в 2023</w:t>
      </w:r>
      <w:r w:rsidR="008C4463" w:rsidRPr="00AF4B0D">
        <w:rPr>
          <w:rFonts w:eastAsia="Times New Roman" w:cs="Times New Roman"/>
          <w:szCs w:val="24"/>
          <w:lang w:eastAsia="ru-RU"/>
        </w:rPr>
        <w:t xml:space="preserve"> </w:t>
      </w:r>
      <w:r w:rsidRPr="00AF4B0D">
        <w:rPr>
          <w:rFonts w:eastAsia="Times New Roman" w:cs="Times New Roman"/>
          <w:szCs w:val="24"/>
          <w:lang w:eastAsia="ru-RU"/>
        </w:rPr>
        <w:t xml:space="preserve"> году заложены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сумме </w:t>
      </w:r>
      <w:r w:rsidR="004C1113" w:rsidRPr="00AF4B0D">
        <w:rPr>
          <w:rFonts w:eastAsia="Times New Roman" w:cs="Times New Roman"/>
          <w:szCs w:val="24"/>
          <w:lang w:eastAsia="ru-RU"/>
        </w:rPr>
        <w:t>48,6</w:t>
      </w:r>
      <w:r w:rsidR="001B5E3F" w:rsidRPr="00AF4B0D">
        <w:rPr>
          <w:rFonts w:eastAsia="Times New Roman" w:cs="Times New Roman"/>
          <w:szCs w:val="24"/>
          <w:lang w:eastAsia="ru-RU"/>
        </w:rPr>
        <w:t>30</w:t>
      </w:r>
      <w:r w:rsidRPr="00AF4B0D">
        <w:rPr>
          <w:rFonts w:eastAsia="Times New Roman" w:cs="Times New Roman"/>
          <w:szCs w:val="24"/>
          <w:lang w:eastAsia="ru-RU"/>
        </w:rPr>
        <w:t xml:space="preserve"> тыс. руб., освоено </w:t>
      </w:r>
      <w:r w:rsidR="004C1113" w:rsidRPr="00AF4B0D">
        <w:rPr>
          <w:rFonts w:eastAsia="Times New Roman" w:cs="Times New Roman"/>
          <w:szCs w:val="24"/>
          <w:lang w:eastAsia="ru-RU"/>
        </w:rPr>
        <w:t>48,6</w:t>
      </w:r>
      <w:r w:rsidR="001B5E3F" w:rsidRPr="00AF4B0D">
        <w:rPr>
          <w:rFonts w:eastAsia="Times New Roman" w:cs="Times New Roman"/>
          <w:szCs w:val="24"/>
          <w:lang w:eastAsia="ru-RU"/>
        </w:rPr>
        <w:t>30</w:t>
      </w:r>
      <w:r w:rsidRPr="00AF4B0D">
        <w:rPr>
          <w:rFonts w:eastAsia="Times New Roman" w:cs="Times New Roman"/>
          <w:szCs w:val="24"/>
          <w:lang w:eastAsia="ru-RU"/>
        </w:rPr>
        <w:t xml:space="preserve">  тыс. руб</w:t>
      </w:r>
      <w:r w:rsidR="0094409C" w:rsidRPr="00AF4B0D">
        <w:rPr>
          <w:rFonts w:eastAsia="Times New Roman" w:cs="Times New Roman"/>
          <w:szCs w:val="24"/>
          <w:lang w:eastAsia="ru-RU"/>
        </w:rPr>
        <w:t>. (10</w:t>
      </w:r>
      <w:r w:rsidRPr="00AF4B0D">
        <w:rPr>
          <w:rFonts w:eastAsia="Times New Roman" w:cs="Times New Roman"/>
          <w:szCs w:val="24"/>
          <w:lang w:eastAsia="ru-RU"/>
        </w:rPr>
        <w:t>0% от запланир</w:t>
      </w:r>
      <w:r w:rsidR="0094409C" w:rsidRPr="00AF4B0D">
        <w:rPr>
          <w:rFonts w:eastAsia="Times New Roman" w:cs="Times New Roman"/>
          <w:szCs w:val="24"/>
          <w:lang w:eastAsia="ru-RU"/>
        </w:rPr>
        <w:t>ованного объема финансирования).</w:t>
      </w:r>
    </w:p>
    <w:p w:rsidR="001B5E3F" w:rsidRPr="00AF4B0D" w:rsidRDefault="006D2048" w:rsidP="001B5E3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рам</w:t>
      </w:r>
      <w:r w:rsidR="004C1113" w:rsidRPr="00AF4B0D">
        <w:rPr>
          <w:rFonts w:eastAsia="Times New Roman" w:cs="Times New Roman"/>
          <w:szCs w:val="24"/>
          <w:lang w:eastAsia="ru-RU"/>
        </w:rPr>
        <w:t>ках реализации программы в  2023</w:t>
      </w:r>
      <w:r w:rsidRPr="00AF4B0D">
        <w:rPr>
          <w:rFonts w:eastAsia="Times New Roman" w:cs="Times New Roman"/>
          <w:szCs w:val="24"/>
          <w:lang w:eastAsia="ru-RU"/>
        </w:rPr>
        <w:t xml:space="preserve"> году профинансированы следующие мероприятия:</w:t>
      </w:r>
    </w:p>
    <w:p w:rsidR="001B5E3F" w:rsidRPr="00AF4B0D" w:rsidRDefault="006D2048" w:rsidP="001B5E3F">
      <w:pPr>
        <w:spacing w:after="0" w:line="240" w:lineRule="auto"/>
        <w:jc w:val="both"/>
        <w:rPr>
          <w:rFonts w:eastAsia="Times New Roman" w:cs="Times New Roman"/>
          <w:szCs w:val="24"/>
          <w:lang w:eastAsia="ru-RU"/>
        </w:rPr>
      </w:pPr>
      <w:r w:rsidRPr="00AF4B0D">
        <w:rPr>
          <w:rFonts w:eastAsia="Times New Roman" w:cs="Times New Roman"/>
          <w:szCs w:val="24"/>
          <w:lang w:eastAsia="ru-RU"/>
        </w:rPr>
        <w:t xml:space="preserve">- </w:t>
      </w:r>
      <w:r w:rsidR="001B5E3F" w:rsidRPr="00AF4B0D">
        <w:rPr>
          <w:rFonts w:eastAsia="Times New Roman" w:cs="Times New Roman"/>
          <w:szCs w:val="24"/>
          <w:lang w:eastAsia="ru-RU"/>
        </w:rPr>
        <w:t>проведение турнира из мелкокалиберной винтовки  среди работающей молодежи -</w:t>
      </w:r>
      <w:r w:rsidR="004C1113" w:rsidRPr="00AF4B0D">
        <w:rPr>
          <w:rFonts w:eastAsia="Times New Roman" w:cs="Times New Roman"/>
          <w:szCs w:val="24"/>
          <w:lang w:eastAsia="ru-RU"/>
        </w:rPr>
        <w:t>21,430</w:t>
      </w:r>
      <w:r w:rsidR="001B5E3F" w:rsidRPr="00AF4B0D">
        <w:rPr>
          <w:rFonts w:eastAsia="Times New Roman" w:cs="Times New Roman"/>
          <w:szCs w:val="24"/>
          <w:lang w:eastAsia="ru-RU"/>
        </w:rPr>
        <w:t xml:space="preserve"> тыс.рублей</w:t>
      </w:r>
    </w:p>
    <w:p w:rsidR="0094409C" w:rsidRPr="00AF4B0D" w:rsidRDefault="0094409C" w:rsidP="001B5E3F">
      <w:pPr>
        <w:spacing w:after="0" w:line="240" w:lineRule="auto"/>
        <w:jc w:val="both"/>
        <w:rPr>
          <w:rFonts w:eastAsia="Times New Roman" w:cs="Times New Roman"/>
          <w:szCs w:val="24"/>
          <w:lang w:eastAsia="ru-RU"/>
        </w:rPr>
      </w:pPr>
      <w:r w:rsidRPr="00AF4B0D">
        <w:rPr>
          <w:rFonts w:eastAsia="Times New Roman" w:cs="Times New Roman"/>
          <w:szCs w:val="24"/>
          <w:lang w:eastAsia="ru-RU"/>
        </w:rPr>
        <w:t>-</w:t>
      </w:r>
      <w:r w:rsidR="001B5E3F" w:rsidRPr="00AF4B0D">
        <w:rPr>
          <w:rFonts w:eastAsia="Times New Roman" w:cs="Times New Roman"/>
          <w:szCs w:val="24"/>
          <w:lang w:eastAsia="ru-RU"/>
        </w:rPr>
        <w:t>проведение мероприятий  по организации отбора</w:t>
      </w:r>
      <w:r w:rsidR="006F2F21" w:rsidRPr="00AF4B0D">
        <w:rPr>
          <w:rFonts w:eastAsia="Times New Roman" w:cs="Times New Roman"/>
          <w:szCs w:val="24"/>
          <w:lang w:eastAsia="ru-RU"/>
        </w:rPr>
        <w:t xml:space="preserve"> талантливой молодежи - </w:t>
      </w:r>
      <w:r w:rsidR="004C1113" w:rsidRPr="00AF4B0D">
        <w:rPr>
          <w:rFonts w:eastAsia="Times New Roman" w:cs="Times New Roman"/>
          <w:szCs w:val="24"/>
          <w:lang w:eastAsia="ru-RU"/>
        </w:rPr>
        <w:t>6,000</w:t>
      </w:r>
      <w:r w:rsidR="006F2F21" w:rsidRPr="00AF4B0D">
        <w:rPr>
          <w:rFonts w:eastAsia="Times New Roman" w:cs="Times New Roman"/>
          <w:szCs w:val="24"/>
          <w:lang w:eastAsia="ru-RU"/>
        </w:rPr>
        <w:t xml:space="preserve"> тыс.рублей:</w:t>
      </w:r>
    </w:p>
    <w:p w:rsidR="006F2F21" w:rsidRPr="00AF4B0D" w:rsidRDefault="004C1113" w:rsidP="001B5E3F">
      <w:pPr>
        <w:spacing w:after="0" w:line="240" w:lineRule="auto"/>
        <w:jc w:val="both"/>
        <w:rPr>
          <w:rFonts w:eastAsia="Times New Roman" w:cs="Times New Roman"/>
          <w:szCs w:val="24"/>
          <w:lang w:eastAsia="ru-RU"/>
        </w:rPr>
      </w:pPr>
      <w:r w:rsidRPr="00AF4B0D">
        <w:rPr>
          <w:rFonts w:eastAsia="Times New Roman" w:cs="Times New Roman"/>
          <w:szCs w:val="24"/>
          <w:lang w:eastAsia="ru-RU"/>
        </w:rPr>
        <w:t>-проведение массовых молодежных мероприятий День молодежи  -21,200 тыс.рублей</w:t>
      </w:r>
    </w:p>
    <w:p w:rsidR="006F2F21" w:rsidRPr="00AF4B0D" w:rsidRDefault="006F2F21" w:rsidP="001B5E3F">
      <w:pPr>
        <w:spacing w:after="0" w:line="240" w:lineRule="auto"/>
        <w:jc w:val="both"/>
        <w:rPr>
          <w:rFonts w:eastAsia="Times New Roman" w:cs="Times New Roman"/>
          <w:szCs w:val="24"/>
          <w:lang w:eastAsia="ru-RU"/>
        </w:rPr>
      </w:pPr>
    </w:p>
    <w:p w:rsidR="004005B6" w:rsidRPr="00AF4B0D" w:rsidRDefault="004C1113" w:rsidP="004005B6">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 xml:space="preserve">Программой на 2023 </w:t>
      </w:r>
      <w:r w:rsidR="004005B6" w:rsidRPr="00AF4B0D">
        <w:rPr>
          <w:rFonts w:eastAsia="Times New Roman" w:cs="Times New Roman"/>
          <w:color w:val="000000" w:themeColor="text1"/>
          <w:szCs w:val="24"/>
          <w:lang w:eastAsia="ru-RU"/>
        </w:rPr>
        <w:t>год установлены и достигнуты значения 3 из 3 целевых индикаторов.</w:t>
      </w:r>
      <w:r w:rsidR="004005B6" w:rsidRPr="00AF4B0D">
        <w:rPr>
          <w:rFonts w:ascii="PT Astra Serif" w:eastAsia="Times New Roman" w:hAnsi="PT Astra Serif" w:cs="Calibri"/>
          <w:color w:val="000000" w:themeColor="text1"/>
          <w:sz w:val="28"/>
          <w:szCs w:val="28"/>
          <w:lang w:eastAsia="ru-RU"/>
        </w:rPr>
        <w:t xml:space="preserve"> </w:t>
      </w:r>
      <w:r w:rsidR="004005B6"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104,7</w:t>
      </w:r>
      <w:r w:rsidR="004005B6" w:rsidRPr="00AF4B0D">
        <w:rPr>
          <w:rFonts w:eastAsia="Times New Roman" w:cs="Times New Roman"/>
          <w:color w:val="000000" w:themeColor="text1"/>
          <w:szCs w:val="24"/>
          <w:lang w:eastAsia="ru-RU"/>
        </w:rPr>
        <w:t>%.</w:t>
      </w:r>
    </w:p>
    <w:p w:rsidR="004005B6" w:rsidRPr="00AF4B0D" w:rsidRDefault="004005B6" w:rsidP="006D2048">
      <w:pPr>
        <w:spacing w:after="0" w:line="240" w:lineRule="auto"/>
        <w:ind w:firstLine="709"/>
        <w:rPr>
          <w:rFonts w:eastAsia="Times New Roman" w:cs="Times New Roman"/>
          <w:szCs w:val="24"/>
          <w:lang w:eastAsia="ru-RU"/>
        </w:rPr>
      </w:pP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CD1126" w:rsidRPr="00AF4B0D"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Источник информации</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или</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CD1126" w:rsidRPr="00AF4B0D" w:rsidRDefault="00CD1126" w:rsidP="00E81A49">
            <w:pPr>
              <w:pStyle w:val="Bodytext40"/>
              <w:shd w:val="clear" w:color="auto" w:fill="auto"/>
              <w:spacing w:line="240" w:lineRule="auto"/>
              <w:jc w:val="center"/>
              <w:rPr>
                <w:sz w:val="22"/>
                <w:szCs w:val="22"/>
              </w:rPr>
            </w:pPr>
          </w:p>
        </w:tc>
      </w:tr>
      <w:tr w:rsidR="00CD1126" w:rsidRPr="00AF4B0D"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План</w:t>
            </w:r>
          </w:p>
          <w:p w:rsidR="00CD1126" w:rsidRPr="00AF4B0D" w:rsidRDefault="004C1113" w:rsidP="00E81A49">
            <w:pPr>
              <w:pStyle w:val="Bodytext40"/>
              <w:shd w:val="clear" w:color="auto" w:fill="auto"/>
              <w:spacing w:line="240" w:lineRule="auto"/>
              <w:jc w:val="center"/>
              <w:rPr>
                <w:sz w:val="22"/>
                <w:szCs w:val="22"/>
              </w:rPr>
            </w:pPr>
            <w:r w:rsidRPr="00AF4B0D">
              <w:rPr>
                <w:sz w:val="22"/>
                <w:szCs w:val="22"/>
              </w:rPr>
              <w:t>2023</w:t>
            </w:r>
            <w:r w:rsidR="00CD1126" w:rsidRPr="00AF4B0D">
              <w:rPr>
                <w:sz w:val="22"/>
                <w:szCs w:val="22"/>
              </w:rPr>
              <w:t xml:space="preserve"> г</w:t>
            </w:r>
          </w:p>
          <w:p w:rsidR="00CD1126" w:rsidRPr="00AF4B0D"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 xml:space="preserve">Факт </w:t>
            </w:r>
          </w:p>
          <w:p w:rsidR="00CD1126" w:rsidRPr="00AF4B0D" w:rsidRDefault="004C1113" w:rsidP="00E81A49">
            <w:pPr>
              <w:pStyle w:val="Bodytext40"/>
              <w:shd w:val="clear" w:color="auto" w:fill="auto"/>
              <w:spacing w:line="240" w:lineRule="auto"/>
              <w:jc w:val="center"/>
              <w:rPr>
                <w:sz w:val="22"/>
                <w:szCs w:val="22"/>
              </w:rPr>
            </w:pPr>
            <w:r w:rsidRPr="00AF4B0D">
              <w:rPr>
                <w:sz w:val="22"/>
                <w:szCs w:val="22"/>
              </w:rPr>
              <w:t>2023</w:t>
            </w:r>
            <w:r w:rsidR="00CD1126" w:rsidRPr="00AF4B0D">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p>
        </w:tc>
      </w:tr>
      <w:tr w:rsidR="00CD1126"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 xml:space="preserve">Доля молодых людей, участвующих в </w:t>
            </w:r>
            <w:proofErr w:type="spellStart"/>
            <w:r w:rsidRPr="00AF4B0D">
              <w:rPr>
                <w:sz w:val="22"/>
                <w:szCs w:val="22"/>
              </w:rPr>
              <w:t>мероприятиях-фестивалях,конкурсах</w:t>
            </w:r>
            <w:proofErr w:type="spellEnd"/>
            <w:r w:rsidRPr="00AF4B0D">
              <w:rPr>
                <w:sz w:val="22"/>
                <w:szCs w:val="22"/>
              </w:rPr>
              <w:t>,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14,0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610×100÷4306</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получили государственную (муниципальную) поддержку в нефинансовой форме (чел.),</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получили государственную (муниципальную) поддержку в форме премий (чел.)</w:t>
            </w:r>
          </w:p>
        </w:tc>
      </w:tr>
      <w:tr w:rsidR="00CD1126"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 xml:space="preserve">Доля молодых </w:t>
            </w:r>
            <w:proofErr w:type="spellStart"/>
            <w:r w:rsidRPr="00AF4B0D">
              <w:rPr>
                <w:sz w:val="22"/>
                <w:szCs w:val="22"/>
              </w:rPr>
              <w:t>людей,принимающих</w:t>
            </w:r>
            <w:proofErr w:type="spellEnd"/>
            <w:r w:rsidRPr="00AF4B0D">
              <w:rPr>
                <w:sz w:val="22"/>
                <w:szCs w:val="22"/>
              </w:rPr>
              <w:t xml:space="preserve"> участие в добровольческой (волонтёрской) деятельности.</w:t>
            </w:r>
          </w:p>
          <w:p w:rsidR="00CD1126" w:rsidRPr="00AF4B0D" w:rsidRDefault="00CD1126"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23,6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1005×100÷4306</w:t>
            </w:r>
            <w:r w:rsidR="00CD1126" w:rsidRPr="00AF4B0D">
              <w:rPr>
                <w:sz w:val="22"/>
                <w:szCs w:val="22"/>
              </w:rPr>
              <w:t>=</w:t>
            </w:r>
            <w:r w:rsidRPr="00AF4B0D">
              <w:rPr>
                <w:sz w:val="22"/>
                <w:szCs w:val="22"/>
              </w:rPr>
              <w:t>23,6</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Количество граждан, вовлеченных в добровольческую (волонтерскую) деятельность</w:t>
            </w:r>
          </w:p>
        </w:tc>
      </w:tr>
      <w:tr w:rsidR="00CD1126"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8" w:lineRule="exact"/>
              <w:jc w:val="center"/>
              <w:rPr>
                <w:sz w:val="22"/>
                <w:szCs w:val="22"/>
              </w:rPr>
            </w:pPr>
            <w:r w:rsidRPr="00AF4B0D">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4C1113" w:rsidP="00E81A49">
            <w:pPr>
              <w:pStyle w:val="Bodytext40"/>
              <w:shd w:val="clear" w:color="auto" w:fill="auto"/>
              <w:spacing w:line="240" w:lineRule="auto"/>
              <w:jc w:val="center"/>
              <w:rPr>
                <w:sz w:val="22"/>
                <w:szCs w:val="22"/>
              </w:rPr>
            </w:pPr>
            <w:r w:rsidRPr="00AF4B0D">
              <w:rPr>
                <w:sz w:val="22"/>
                <w:szCs w:val="22"/>
              </w:rPr>
              <w:t>10,5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AF4B0D" w:rsidRDefault="00CD1126" w:rsidP="00E81A49">
            <w:pPr>
              <w:pStyle w:val="Bodytext40"/>
              <w:shd w:val="clear" w:color="auto" w:fill="auto"/>
              <w:spacing w:line="240" w:lineRule="auto"/>
              <w:jc w:val="center"/>
              <w:rPr>
                <w:sz w:val="22"/>
                <w:szCs w:val="22"/>
              </w:rPr>
            </w:pPr>
            <w:r w:rsidRPr="00AF4B0D">
              <w:rPr>
                <w:sz w:val="22"/>
                <w:szCs w:val="22"/>
              </w:rPr>
              <w:t>423×100÷4294</w:t>
            </w:r>
          </w:p>
          <w:p w:rsidR="00CD1126" w:rsidRPr="00AF4B0D" w:rsidRDefault="00CD1126" w:rsidP="00E81A49">
            <w:pPr>
              <w:pStyle w:val="Bodytext40"/>
              <w:shd w:val="clear" w:color="auto" w:fill="auto"/>
              <w:spacing w:line="240" w:lineRule="auto"/>
              <w:jc w:val="center"/>
              <w:rPr>
                <w:sz w:val="22"/>
                <w:szCs w:val="22"/>
              </w:rPr>
            </w:pPr>
            <w:r w:rsidRPr="00AF4B0D">
              <w:rPr>
                <w:sz w:val="22"/>
                <w:szCs w:val="22"/>
              </w:rPr>
              <w:t xml:space="preserve">Количество органов молодежного самоуправления (количественный состав) </w:t>
            </w:r>
          </w:p>
        </w:tc>
      </w:tr>
    </w:tbl>
    <w:p w:rsidR="00CD1126" w:rsidRPr="00AF4B0D" w:rsidRDefault="00CD1126" w:rsidP="006D2048">
      <w:pPr>
        <w:tabs>
          <w:tab w:val="left" w:pos="709"/>
        </w:tabs>
        <w:spacing w:after="0" w:line="240" w:lineRule="auto"/>
        <w:ind w:firstLine="709"/>
        <w:jc w:val="both"/>
        <w:rPr>
          <w:rFonts w:eastAsia="Times New Roman"/>
          <w:szCs w:val="24"/>
          <w:lang w:eastAsia="ru-RU"/>
        </w:rPr>
      </w:pPr>
    </w:p>
    <w:p w:rsidR="004005B6" w:rsidRPr="00AF4B0D" w:rsidRDefault="004C1113" w:rsidP="004005B6">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4005B6" w:rsidRPr="00AF4B0D">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4005B6"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104,7</w:t>
      </w:r>
      <w:r w:rsidR="004005B6" w:rsidRPr="00AF4B0D">
        <w:rPr>
          <w:rFonts w:eastAsia="Times New Roman" w:cs="Times New Roman"/>
          <w:color w:val="000000" w:themeColor="text1"/>
          <w:szCs w:val="24"/>
          <w:lang w:eastAsia="ru-RU"/>
        </w:rPr>
        <w:t>%.</w:t>
      </w: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4C1113" w:rsidRPr="00AF4B0D" w:rsidTr="00CF27EA">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Источник информации</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или</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4C1113" w:rsidRPr="00AF4B0D" w:rsidRDefault="004C1113" w:rsidP="00CF27EA">
            <w:pPr>
              <w:pStyle w:val="Bodytext40"/>
              <w:shd w:val="clear" w:color="auto" w:fill="auto"/>
              <w:spacing w:line="240" w:lineRule="auto"/>
              <w:jc w:val="center"/>
              <w:rPr>
                <w:sz w:val="22"/>
                <w:szCs w:val="22"/>
              </w:rPr>
            </w:pPr>
          </w:p>
        </w:tc>
      </w:tr>
      <w:tr w:rsidR="004C1113" w:rsidRPr="00AF4B0D" w:rsidTr="00CF27EA">
        <w:trPr>
          <w:trHeight w:val="669"/>
        </w:trPr>
        <w:tc>
          <w:tcPr>
            <w:tcW w:w="595" w:type="dxa"/>
            <w:vMerge/>
            <w:tcBorders>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План</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2023 г</w:t>
            </w:r>
          </w:p>
          <w:p w:rsidR="004C1113" w:rsidRPr="00AF4B0D" w:rsidRDefault="004C1113" w:rsidP="00CF27E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 xml:space="preserve">Факт </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p>
        </w:tc>
      </w:tr>
      <w:tr w:rsidR="004C1113"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 xml:space="preserve">Доля молодых людей, участвующих в </w:t>
            </w:r>
            <w:proofErr w:type="spellStart"/>
            <w:r w:rsidRPr="00AF4B0D">
              <w:rPr>
                <w:sz w:val="22"/>
                <w:szCs w:val="22"/>
              </w:rPr>
              <w:t>мероприятиях-фестивалях,конкурсах</w:t>
            </w:r>
            <w:proofErr w:type="spellEnd"/>
            <w:r w:rsidRPr="00AF4B0D">
              <w:rPr>
                <w:sz w:val="22"/>
                <w:szCs w:val="22"/>
              </w:rPr>
              <w:t>,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14,0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610×100÷4306</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получили государственную (муниципальную) поддержку в нефинансовой форме (чел.),</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получили государственную (муниципальную) поддержку в форме премий (чел.)</w:t>
            </w:r>
          </w:p>
        </w:tc>
      </w:tr>
      <w:tr w:rsidR="004C1113"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 xml:space="preserve">Доля молодых </w:t>
            </w:r>
            <w:proofErr w:type="spellStart"/>
            <w:r w:rsidRPr="00AF4B0D">
              <w:rPr>
                <w:sz w:val="22"/>
                <w:szCs w:val="22"/>
              </w:rPr>
              <w:t>людей,принимающих</w:t>
            </w:r>
            <w:proofErr w:type="spellEnd"/>
            <w:r w:rsidRPr="00AF4B0D">
              <w:rPr>
                <w:sz w:val="22"/>
                <w:szCs w:val="22"/>
              </w:rPr>
              <w:t xml:space="preserve"> участие в добровольческой (волонтёрской) деятельности.</w:t>
            </w:r>
          </w:p>
          <w:p w:rsidR="004C1113" w:rsidRPr="00AF4B0D" w:rsidRDefault="004C1113" w:rsidP="00CF27EA">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23,6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1005×100÷4306=23,6</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Количество граждан, вовлеченных в добровольческую (волонтерскую) деятельность</w:t>
            </w:r>
          </w:p>
        </w:tc>
      </w:tr>
      <w:tr w:rsidR="004C1113"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8" w:lineRule="exact"/>
              <w:jc w:val="center"/>
              <w:rPr>
                <w:sz w:val="22"/>
                <w:szCs w:val="22"/>
              </w:rPr>
            </w:pPr>
            <w:r w:rsidRPr="00AF4B0D">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74" w:lineRule="exact"/>
              <w:jc w:val="center"/>
              <w:rPr>
                <w:sz w:val="22"/>
                <w:szCs w:val="22"/>
              </w:rPr>
            </w:pPr>
            <w:r w:rsidRPr="00AF4B0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10,5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C1113" w:rsidRPr="00AF4B0D" w:rsidRDefault="004C1113" w:rsidP="00CF27EA">
            <w:pPr>
              <w:pStyle w:val="Bodytext40"/>
              <w:shd w:val="clear" w:color="auto" w:fill="auto"/>
              <w:spacing w:line="240" w:lineRule="auto"/>
              <w:jc w:val="center"/>
              <w:rPr>
                <w:sz w:val="22"/>
                <w:szCs w:val="22"/>
              </w:rPr>
            </w:pPr>
            <w:r w:rsidRPr="00AF4B0D">
              <w:rPr>
                <w:sz w:val="22"/>
                <w:szCs w:val="22"/>
              </w:rPr>
              <w:t>423×100÷4294</w:t>
            </w:r>
          </w:p>
          <w:p w:rsidR="004C1113" w:rsidRPr="00AF4B0D" w:rsidRDefault="004C1113" w:rsidP="00CF27EA">
            <w:pPr>
              <w:pStyle w:val="Bodytext40"/>
              <w:shd w:val="clear" w:color="auto" w:fill="auto"/>
              <w:spacing w:line="240" w:lineRule="auto"/>
              <w:jc w:val="center"/>
              <w:rPr>
                <w:sz w:val="22"/>
                <w:szCs w:val="22"/>
              </w:rPr>
            </w:pPr>
            <w:r w:rsidRPr="00AF4B0D">
              <w:rPr>
                <w:sz w:val="22"/>
                <w:szCs w:val="22"/>
              </w:rPr>
              <w:t xml:space="preserve">Количество органов молодежного самоуправления (количественный состав) </w:t>
            </w:r>
          </w:p>
        </w:tc>
      </w:tr>
    </w:tbl>
    <w:p w:rsidR="00CD1126" w:rsidRPr="00AF4B0D" w:rsidRDefault="00CD1126" w:rsidP="006D2048">
      <w:pPr>
        <w:tabs>
          <w:tab w:val="left" w:pos="709"/>
        </w:tabs>
        <w:spacing w:after="0" w:line="240" w:lineRule="auto"/>
        <w:ind w:firstLine="709"/>
        <w:jc w:val="both"/>
        <w:rPr>
          <w:rFonts w:eastAsia="Times New Roman"/>
          <w:szCs w:val="24"/>
          <w:lang w:eastAsia="ru-RU"/>
        </w:rPr>
      </w:pPr>
    </w:p>
    <w:p w:rsidR="006D2048" w:rsidRPr="00AF4B0D" w:rsidRDefault="006D2048" w:rsidP="006D2048">
      <w:pPr>
        <w:spacing w:after="0" w:line="240" w:lineRule="auto"/>
        <w:ind w:firstLine="709"/>
        <w:rPr>
          <w:rFonts w:eastAsia="Times New Roman" w:cs="Times New Roman"/>
          <w:szCs w:val="24"/>
          <w:lang w:eastAsia="ru-RU"/>
        </w:rPr>
      </w:pPr>
    </w:p>
    <w:p w:rsidR="004005B6" w:rsidRPr="00AF4B0D" w:rsidRDefault="004005B6" w:rsidP="004005B6">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 монито</w:t>
      </w:r>
      <w:r w:rsidR="004C1113" w:rsidRPr="00AF4B0D">
        <w:rPr>
          <w:rFonts w:cs="Times New Roman"/>
          <w:szCs w:val="24"/>
        </w:rPr>
        <w:t>ринга за 2023</w:t>
      </w:r>
      <w:r w:rsidRPr="00AF4B0D">
        <w:rPr>
          <w:rFonts w:cs="Times New Roman"/>
          <w:szCs w:val="24"/>
        </w:rPr>
        <w:t xml:space="preserve"> год оценка эффективности реализации муниципальной программы  составила </w:t>
      </w:r>
      <w:r w:rsidR="004C1113" w:rsidRPr="00AF4B0D">
        <w:rPr>
          <w:rFonts w:cs="Times New Roman"/>
          <w:szCs w:val="24"/>
        </w:rPr>
        <w:t>101,3</w:t>
      </w:r>
      <w:r w:rsidRPr="00AF4B0D">
        <w:rPr>
          <w:rFonts w:cs="Times New Roman"/>
          <w:szCs w:val="24"/>
        </w:rPr>
        <w:t>%, степень эффективности характеризуется как «</w:t>
      </w:r>
      <w:r w:rsidR="004C1113" w:rsidRPr="00AF4B0D">
        <w:rPr>
          <w:rFonts w:cs="Times New Roman"/>
          <w:szCs w:val="24"/>
        </w:rPr>
        <w:t>высокая</w:t>
      </w:r>
      <w:r w:rsidRPr="00AF4B0D">
        <w:rPr>
          <w:rFonts w:cs="Times New Roman"/>
          <w:szCs w:val="24"/>
        </w:rPr>
        <w:t>».</w:t>
      </w:r>
    </w:p>
    <w:p w:rsidR="004005B6" w:rsidRPr="00AF4B0D" w:rsidRDefault="004005B6" w:rsidP="004005B6">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по молодежной политике и спорту  администрации</w:t>
      </w:r>
      <w:r w:rsidRPr="00AF4B0D">
        <w:rPr>
          <w:rFonts w:ascii="PT Astra Serif" w:hAnsi="PT Astra Serif"/>
          <w:color w:val="000000" w:themeColor="text1"/>
          <w:szCs w:val="28"/>
        </w:rPr>
        <w:t xml:space="preserve"> рекомендуется:</w:t>
      </w:r>
    </w:p>
    <w:p w:rsidR="004005B6" w:rsidRPr="00AF4B0D" w:rsidRDefault="004005B6" w:rsidP="004005B6">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005B6" w:rsidRPr="00AF4B0D"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4005B6" w:rsidRPr="00AF4B0D"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4005B6" w:rsidRPr="00AF4B0D" w:rsidRDefault="004005B6" w:rsidP="004C3A22">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AF4B0D" w:rsidRDefault="004C3A22" w:rsidP="00BD041E">
      <w:pPr>
        <w:spacing w:before="100" w:beforeAutospacing="1" w:after="100" w:afterAutospacing="1" w:line="240" w:lineRule="auto"/>
        <w:jc w:val="center"/>
        <w:rPr>
          <w:rFonts w:eastAsia="Times New Roman" w:cs="Times New Roman"/>
          <w:b/>
          <w:szCs w:val="24"/>
          <w:lang w:eastAsia="ru-RU"/>
        </w:rPr>
      </w:pPr>
      <w:r w:rsidRPr="00AF4B0D">
        <w:rPr>
          <w:rFonts w:eastAsia="Times New Roman" w:cs="Times New Roman"/>
          <w:b/>
          <w:color w:val="333333"/>
          <w:szCs w:val="24"/>
          <w:lang w:eastAsia="ru-RU"/>
        </w:rPr>
        <w:t>19</w:t>
      </w:r>
      <w:r w:rsidR="006D2048" w:rsidRPr="00AF4B0D">
        <w:rPr>
          <w:rFonts w:eastAsia="Times New Roman" w:cs="Times New Roman"/>
          <w:b/>
          <w:color w:val="333333"/>
          <w:szCs w:val="24"/>
          <w:lang w:eastAsia="ru-RU"/>
        </w:rPr>
        <w:t xml:space="preserve">. </w:t>
      </w:r>
      <w:r w:rsidR="005E0DA3" w:rsidRPr="00AF4B0D">
        <w:rPr>
          <w:rFonts w:eastAsia="Times New Roman" w:cs="Times New Roman"/>
          <w:b/>
          <w:color w:val="333333"/>
          <w:szCs w:val="24"/>
          <w:lang w:eastAsia="ru-RU"/>
        </w:rPr>
        <w:t xml:space="preserve">   </w:t>
      </w:r>
      <w:r w:rsidR="006D2048" w:rsidRPr="00AF4B0D">
        <w:rPr>
          <w:rFonts w:eastAsia="Times New Roman" w:cs="Times New Roman"/>
          <w:b/>
          <w:szCs w:val="24"/>
          <w:lang w:eastAsia="ru-RU"/>
        </w:rPr>
        <w:t>Привлечение и закрепление молодых специалистов на терри</w:t>
      </w:r>
      <w:r w:rsidR="00BD041E" w:rsidRPr="00AF4B0D">
        <w:rPr>
          <w:rFonts w:eastAsia="Times New Roman" w:cs="Times New Roman"/>
          <w:b/>
          <w:szCs w:val="24"/>
          <w:lang w:eastAsia="ru-RU"/>
        </w:rPr>
        <w:t>тории МО «</w:t>
      </w:r>
      <w:proofErr w:type="spellStart"/>
      <w:r w:rsidR="00BD041E" w:rsidRPr="00AF4B0D">
        <w:rPr>
          <w:rFonts w:eastAsia="Times New Roman" w:cs="Times New Roman"/>
          <w:b/>
          <w:szCs w:val="24"/>
          <w:lang w:eastAsia="ru-RU"/>
        </w:rPr>
        <w:t>Майнский</w:t>
      </w:r>
      <w:proofErr w:type="spellEnd"/>
      <w:r w:rsidR="00BD041E" w:rsidRPr="00AF4B0D">
        <w:rPr>
          <w:rFonts w:eastAsia="Times New Roman" w:cs="Times New Roman"/>
          <w:b/>
          <w:szCs w:val="24"/>
          <w:lang w:eastAsia="ru-RU"/>
        </w:rPr>
        <w:t xml:space="preserve"> район» на 2021</w:t>
      </w:r>
      <w:r w:rsidR="006D2048" w:rsidRPr="00AF4B0D">
        <w:rPr>
          <w:rFonts w:eastAsia="Times New Roman" w:cs="Times New Roman"/>
          <w:b/>
          <w:szCs w:val="24"/>
          <w:lang w:eastAsia="ru-RU"/>
        </w:rPr>
        <w:t>-20</w:t>
      </w:r>
      <w:r w:rsidR="00BD041E" w:rsidRPr="00AF4B0D">
        <w:rPr>
          <w:rFonts w:eastAsia="Times New Roman" w:cs="Times New Roman"/>
          <w:b/>
          <w:szCs w:val="24"/>
          <w:lang w:eastAsia="ru-RU"/>
        </w:rPr>
        <w:t>23</w:t>
      </w:r>
      <w:r w:rsidR="006D2048" w:rsidRPr="00AF4B0D">
        <w:rPr>
          <w:rFonts w:eastAsia="Times New Roman" w:cs="Times New Roman"/>
          <w:b/>
          <w:szCs w:val="24"/>
          <w:lang w:eastAsia="ru-RU"/>
        </w:rPr>
        <w:t xml:space="preserve"> гг.»</w:t>
      </w:r>
    </w:p>
    <w:p w:rsidR="006D2048" w:rsidRPr="00AF4B0D" w:rsidRDefault="006D2048" w:rsidP="00DA593F">
      <w:pPr>
        <w:spacing w:after="0" w:line="240" w:lineRule="auto"/>
        <w:ind w:firstLine="709"/>
        <w:rPr>
          <w:szCs w:val="24"/>
        </w:rPr>
      </w:pPr>
      <w:r w:rsidRPr="00AF4B0D">
        <w:t xml:space="preserve">Ответственный исполнитель муниципальной программы – </w:t>
      </w:r>
      <w:r w:rsidRPr="00AF4B0D">
        <w:rPr>
          <w:szCs w:val="24"/>
        </w:rPr>
        <w:t>Отдел по молодежной политике и спорту  администрации МО «</w:t>
      </w:r>
      <w:proofErr w:type="spellStart"/>
      <w:r w:rsidRPr="00AF4B0D">
        <w:rPr>
          <w:szCs w:val="24"/>
        </w:rPr>
        <w:t>Майнский</w:t>
      </w:r>
      <w:proofErr w:type="spellEnd"/>
      <w:r w:rsidRPr="00AF4B0D">
        <w:rPr>
          <w:szCs w:val="24"/>
        </w:rPr>
        <w:t xml:space="preserve"> район», МУ «Управление образования администрации муниципального образования «</w:t>
      </w:r>
      <w:proofErr w:type="spellStart"/>
      <w:r w:rsidRPr="00AF4B0D">
        <w:rPr>
          <w:szCs w:val="24"/>
        </w:rPr>
        <w:t>Майнский</w:t>
      </w:r>
      <w:proofErr w:type="spellEnd"/>
      <w:r w:rsidRPr="00AF4B0D">
        <w:rPr>
          <w:szCs w:val="24"/>
        </w:rPr>
        <w:t xml:space="preserve"> район», Отдел по делам культуры и </w:t>
      </w:r>
      <w:r w:rsidRPr="00AF4B0D">
        <w:rPr>
          <w:szCs w:val="24"/>
        </w:rPr>
        <w:lastRenderedPageBreak/>
        <w:t>организации досуга населения администрации муниципального образования «</w:t>
      </w:r>
      <w:proofErr w:type="spellStart"/>
      <w:r w:rsidRPr="00AF4B0D">
        <w:rPr>
          <w:szCs w:val="24"/>
        </w:rPr>
        <w:t>Майнский</w:t>
      </w:r>
      <w:proofErr w:type="spellEnd"/>
      <w:r w:rsidRPr="00AF4B0D">
        <w:rPr>
          <w:szCs w:val="24"/>
        </w:rPr>
        <w:t xml:space="preserve"> район», ГУЗ «</w:t>
      </w:r>
      <w:proofErr w:type="spellStart"/>
      <w:r w:rsidRPr="00AF4B0D">
        <w:rPr>
          <w:szCs w:val="24"/>
        </w:rPr>
        <w:t>Майнская</w:t>
      </w:r>
      <w:proofErr w:type="spellEnd"/>
      <w:r w:rsidRPr="00AF4B0D">
        <w:rPr>
          <w:szCs w:val="24"/>
        </w:rPr>
        <w:t xml:space="preserve"> центральная районная больница» (по согласованию).</w:t>
      </w:r>
    </w:p>
    <w:p w:rsidR="003C0FB5"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6C54D7" w:rsidRPr="00AF4B0D">
        <w:rPr>
          <w:rFonts w:cs="Times New Roman"/>
          <w:b/>
          <w:szCs w:val="24"/>
        </w:rPr>
        <w:t>сти реализации программы  в 2023</w:t>
      </w:r>
      <w:r w:rsidRPr="00AF4B0D">
        <w:rPr>
          <w:rFonts w:cs="Times New Roman"/>
          <w:b/>
          <w:szCs w:val="24"/>
        </w:rPr>
        <w:t xml:space="preserve"> году</w:t>
      </w:r>
    </w:p>
    <w:p w:rsidR="006C54D7" w:rsidRPr="00AF4B0D" w:rsidRDefault="006C54D7" w:rsidP="00DA593F">
      <w:pPr>
        <w:spacing w:after="0" w:line="240" w:lineRule="auto"/>
        <w:ind w:firstLine="709"/>
        <w:rPr>
          <w:szCs w:val="24"/>
        </w:rPr>
      </w:pPr>
    </w:p>
    <w:tbl>
      <w:tblPr>
        <w:tblW w:w="10184" w:type="dxa"/>
        <w:tblInd w:w="98" w:type="dxa"/>
        <w:tblLook w:val="04A0"/>
      </w:tblPr>
      <w:tblGrid>
        <w:gridCol w:w="5129"/>
        <w:gridCol w:w="960"/>
        <w:gridCol w:w="934"/>
        <w:gridCol w:w="1940"/>
        <w:gridCol w:w="1221"/>
      </w:tblGrid>
      <w:tr w:rsidR="003C0FB5" w:rsidRPr="00AF4B0D" w:rsidTr="00D01794">
        <w:trPr>
          <w:trHeight w:val="372"/>
        </w:trPr>
        <w:tc>
          <w:tcPr>
            <w:tcW w:w="5129" w:type="dxa"/>
            <w:tcBorders>
              <w:top w:val="single" w:sz="8" w:space="0" w:color="auto"/>
              <w:left w:val="single" w:sz="8" w:space="0" w:color="auto"/>
              <w:bottom w:val="single" w:sz="8" w:space="0" w:color="auto"/>
              <w:right w:val="single" w:sz="8" w:space="0" w:color="auto"/>
            </w:tcBorders>
            <w:shd w:val="clear" w:color="000000" w:fill="EAF1DD"/>
            <w:hideMark/>
          </w:tcPr>
          <w:p w:rsidR="003C0FB5" w:rsidRPr="00AF4B0D" w:rsidRDefault="003C0FB5" w:rsidP="003C0FB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894" w:type="dxa"/>
            <w:gridSpan w:val="2"/>
            <w:tcBorders>
              <w:top w:val="single" w:sz="8" w:space="0" w:color="auto"/>
              <w:left w:val="nil"/>
              <w:bottom w:val="single" w:sz="8" w:space="0" w:color="auto"/>
              <w:right w:val="single" w:sz="8" w:space="0" w:color="000000"/>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8,250</w:t>
            </w:r>
          </w:p>
        </w:tc>
        <w:tc>
          <w:tcPr>
            <w:tcW w:w="3161" w:type="dxa"/>
            <w:gridSpan w:val="2"/>
            <w:tcBorders>
              <w:top w:val="single" w:sz="8" w:space="0" w:color="auto"/>
              <w:left w:val="nil"/>
              <w:bottom w:val="single" w:sz="8" w:space="0" w:color="auto"/>
              <w:right w:val="single" w:sz="8" w:space="0" w:color="000000"/>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Низкая степень эффективности</w:t>
            </w:r>
          </w:p>
        </w:tc>
      </w:tr>
      <w:tr w:rsidR="003C0FB5" w:rsidRPr="00AF4B0D" w:rsidTr="00D01794">
        <w:trPr>
          <w:trHeight w:val="306"/>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AF4B0D" w:rsidRDefault="003C0FB5" w:rsidP="003C0FB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0,00%</w:t>
            </w:r>
          </w:p>
        </w:tc>
      </w:tr>
      <w:tr w:rsidR="003C0FB5" w:rsidRPr="00AF4B0D" w:rsidTr="00D01794">
        <w:trPr>
          <w:trHeight w:val="409"/>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AF4B0D" w:rsidRDefault="003C0FB5" w:rsidP="003C0FB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0,00%</w:t>
            </w:r>
          </w:p>
        </w:tc>
      </w:tr>
      <w:tr w:rsidR="003C0FB5" w:rsidRPr="00AF4B0D" w:rsidTr="00D01794">
        <w:trPr>
          <w:trHeight w:val="345"/>
        </w:trPr>
        <w:tc>
          <w:tcPr>
            <w:tcW w:w="5129" w:type="dxa"/>
            <w:tcBorders>
              <w:top w:val="nil"/>
              <w:left w:val="single" w:sz="8" w:space="0" w:color="auto"/>
              <w:bottom w:val="nil"/>
              <w:right w:val="single" w:sz="8" w:space="0" w:color="auto"/>
            </w:tcBorders>
            <w:shd w:val="clear" w:color="000000" w:fill="EAF1DD"/>
            <w:hideMark/>
          </w:tcPr>
          <w:p w:rsidR="003C0FB5" w:rsidRPr="00AF4B0D" w:rsidRDefault="003C0FB5" w:rsidP="003C0FB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34" w:type="dxa"/>
            <w:tcBorders>
              <w:top w:val="nil"/>
              <w:left w:val="nil"/>
              <w:bottom w:val="single" w:sz="8" w:space="0" w:color="auto"/>
              <w:right w:val="nil"/>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55,00%</w:t>
            </w:r>
          </w:p>
        </w:tc>
        <w:tc>
          <w:tcPr>
            <w:tcW w:w="1940" w:type="dxa"/>
            <w:tcBorders>
              <w:top w:val="nil"/>
              <w:left w:val="nil"/>
              <w:bottom w:val="single" w:sz="8" w:space="0" w:color="auto"/>
              <w:right w:val="nil"/>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3C0FB5" w:rsidRPr="00AF4B0D" w:rsidTr="00D01794">
        <w:trPr>
          <w:trHeight w:val="300"/>
        </w:trPr>
        <w:tc>
          <w:tcPr>
            <w:tcW w:w="512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C0FB5" w:rsidRPr="00AF4B0D" w:rsidRDefault="003C0FB5" w:rsidP="003C0FB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МП, тыс. рублей</w:t>
            </w:r>
          </w:p>
        </w:tc>
        <w:tc>
          <w:tcPr>
            <w:tcW w:w="960" w:type="dxa"/>
            <w:tcBorders>
              <w:top w:val="nil"/>
              <w:left w:val="nil"/>
              <w:bottom w:val="single" w:sz="8" w:space="0" w:color="auto"/>
              <w:right w:val="single" w:sz="8" w:space="0" w:color="auto"/>
            </w:tcBorders>
            <w:shd w:val="clear" w:color="000000" w:fill="EAF1DD"/>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874" w:type="dxa"/>
            <w:gridSpan w:val="2"/>
            <w:tcBorders>
              <w:top w:val="single" w:sz="8" w:space="0" w:color="auto"/>
              <w:left w:val="nil"/>
              <w:bottom w:val="single" w:sz="8" w:space="0" w:color="auto"/>
              <w:right w:val="single" w:sz="8" w:space="0" w:color="000000"/>
            </w:tcBorders>
            <w:shd w:val="clear" w:color="000000" w:fill="EAF1DD"/>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3C0FB5" w:rsidRPr="00AF4B0D" w:rsidTr="00D01794">
        <w:trPr>
          <w:trHeight w:val="372"/>
        </w:trPr>
        <w:tc>
          <w:tcPr>
            <w:tcW w:w="5129" w:type="dxa"/>
            <w:vMerge/>
            <w:tcBorders>
              <w:top w:val="single" w:sz="8" w:space="0" w:color="auto"/>
              <w:left w:val="single" w:sz="8" w:space="0" w:color="auto"/>
              <w:bottom w:val="single" w:sz="8" w:space="0" w:color="000000"/>
              <w:right w:val="single" w:sz="8" w:space="0" w:color="auto"/>
            </w:tcBorders>
            <w:vAlign w:val="center"/>
            <w:hideMark/>
          </w:tcPr>
          <w:p w:rsidR="003C0FB5" w:rsidRPr="00AF4B0D" w:rsidRDefault="003C0FB5" w:rsidP="003C0FB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w:t>
            </w:r>
          </w:p>
        </w:tc>
        <w:tc>
          <w:tcPr>
            <w:tcW w:w="287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000000" w:fill="EAF1DD"/>
            <w:noWrap/>
            <w:hideMark/>
          </w:tcPr>
          <w:p w:rsidR="003C0FB5" w:rsidRPr="00AF4B0D" w:rsidRDefault="003C0FB5" w:rsidP="003C0FB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0,00%</w:t>
            </w:r>
          </w:p>
        </w:tc>
      </w:tr>
    </w:tbl>
    <w:p w:rsidR="003C0FB5" w:rsidRPr="00AF4B0D" w:rsidRDefault="003C0FB5" w:rsidP="00DA593F">
      <w:pPr>
        <w:spacing w:after="0" w:line="240" w:lineRule="auto"/>
        <w:ind w:firstLine="709"/>
        <w:rPr>
          <w:szCs w:val="24"/>
        </w:rPr>
      </w:pPr>
    </w:p>
    <w:p w:rsidR="006D2048" w:rsidRPr="00AF4B0D" w:rsidRDefault="006D2048" w:rsidP="006D2048">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6C54D7" w:rsidRPr="00AF4B0D">
        <w:rPr>
          <w:rFonts w:eastAsia="Times New Roman" w:cs="Times New Roman"/>
          <w:szCs w:val="24"/>
          <w:lang w:eastAsia="ru-RU"/>
        </w:rPr>
        <w:t>е муниципальной программы в 2023</w:t>
      </w:r>
      <w:r w:rsidRPr="00AF4B0D">
        <w:rPr>
          <w:rFonts w:eastAsia="Times New Roman" w:cs="Times New Roman"/>
          <w:szCs w:val="24"/>
          <w:lang w:eastAsia="ru-RU"/>
        </w:rPr>
        <w:t xml:space="preserve"> году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w:t>
      </w:r>
      <w:r w:rsidR="00DA593F" w:rsidRPr="00AF4B0D">
        <w:rPr>
          <w:rFonts w:eastAsia="Times New Roman" w:cs="Times New Roman"/>
          <w:szCs w:val="24"/>
          <w:lang w:eastAsia="ru-RU"/>
        </w:rPr>
        <w:t xml:space="preserve">не предусмотрены, что </w:t>
      </w:r>
      <w:r w:rsidRPr="00AF4B0D">
        <w:rPr>
          <w:rFonts w:eastAsia="Times New Roman" w:cs="Times New Roman"/>
          <w:szCs w:val="24"/>
          <w:lang w:eastAsia="ru-RU"/>
        </w:rPr>
        <w:t xml:space="preserve"> связано </w:t>
      </w:r>
      <w:r w:rsidR="00DA593F" w:rsidRPr="00AF4B0D">
        <w:rPr>
          <w:rFonts w:eastAsia="Times New Roman" w:cs="Times New Roman"/>
          <w:szCs w:val="24"/>
          <w:lang w:eastAsia="ru-RU"/>
        </w:rPr>
        <w:t>с</w:t>
      </w:r>
      <w:r w:rsidRPr="00AF4B0D">
        <w:rPr>
          <w:rFonts w:eastAsia="Times New Roman" w:cs="Times New Roman"/>
          <w:szCs w:val="24"/>
          <w:lang w:eastAsia="ru-RU"/>
        </w:rPr>
        <w:t xml:space="preserve"> </w:t>
      </w:r>
      <w:r w:rsidR="00DA593F" w:rsidRPr="00AF4B0D">
        <w:rPr>
          <w:rFonts w:eastAsia="Times New Roman" w:cs="Times New Roman"/>
          <w:szCs w:val="24"/>
          <w:lang w:eastAsia="ru-RU"/>
        </w:rPr>
        <w:t xml:space="preserve">отсутствием </w:t>
      </w:r>
      <w:r w:rsidRPr="00AF4B0D">
        <w:rPr>
          <w:rFonts w:eastAsia="Times New Roman" w:cs="Times New Roman"/>
          <w:szCs w:val="24"/>
          <w:lang w:eastAsia="ru-RU"/>
        </w:rPr>
        <w:t xml:space="preserve"> молодых специалистов.</w:t>
      </w:r>
    </w:p>
    <w:p w:rsidR="003C0FB5" w:rsidRPr="00AF4B0D" w:rsidRDefault="003C0FB5" w:rsidP="006D2048">
      <w:pPr>
        <w:spacing w:after="0" w:line="240" w:lineRule="auto"/>
        <w:ind w:firstLine="709"/>
        <w:jc w:val="both"/>
        <w:rPr>
          <w:rFonts w:eastAsia="Times New Roman" w:cs="Times New Roman"/>
          <w:szCs w:val="24"/>
          <w:lang w:eastAsia="ru-RU"/>
        </w:rPr>
      </w:pPr>
    </w:p>
    <w:p w:rsidR="003C0FB5" w:rsidRPr="00AF4B0D" w:rsidRDefault="006C54D7" w:rsidP="003C0FB5">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3C0FB5" w:rsidRPr="00AF4B0D">
        <w:rPr>
          <w:rFonts w:eastAsia="Times New Roman" w:cs="Times New Roman"/>
          <w:color w:val="000000" w:themeColor="text1"/>
          <w:szCs w:val="24"/>
          <w:lang w:eastAsia="ru-RU"/>
        </w:rPr>
        <w:t xml:space="preserve"> год установлены и достигнуты значения 0 из 4 целевых индикаторов.</w:t>
      </w:r>
      <w:r w:rsidR="003C0FB5" w:rsidRPr="00AF4B0D">
        <w:rPr>
          <w:rFonts w:ascii="PT Astra Serif" w:eastAsia="Times New Roman" w:hAnsi="PT Astra Serif" w:cs="Calibri"/>
          <w:color w:val="000000" w:themeColor="text1"/>
          <w:sz w:val="28"/>
          <w:szCs w:val="28"/>
          <w:lang w:eastAsia="ru-RU"/>
        </w:rPr>
        <w:t xml:space="preserve"> </w:t>
      </w:r>
      <w:r w:rsidR="003C0FB5" w:rsidRPr="00AF4B0D">
        <w:rPr>
          <w:rFonts w:eastAsia="Times New Roman" w:cs="Times New Roman"/>
          <w:color w:val="000000" w:themeColor="text1"/>
          <w:szCs w:val="24"/>
          <w:lang w:eastAsia="ru-RU"/>
        </w:rPr>
        <w:t>Степень достижения годовых значений целевых индикаторов составила 0%.</w:t>
      </w:r>
    </w:p>
    <w:p w:rsidR="006D2048" w:rsidRPr="00AF4B0D" w:rsidRDefault="006D2048" w:rsidP="006D2048">
      <w:pPr>
        <w:tabs>
          <w:tab w:val="left" w:pos="709"/>
        </w:tabs>
        <w:spacing w:after="0" w:line="240" w:lineRule="auto"/>
        <w:ind w:firstLine="709"/>
        <w:jc w:val="both"/>
        <w:rPr>
          <w:rFonts w:eastAsia="Times New Roman"/>
          <w:szCs w:val="24"/>
          <w:lang w:eastAsia="ru-RU"/>
        </w:rPr>
      </w:pPr>
    </w:p>
    <w:tbl>
      <w:tblPr>
        <w:tblStyle w:val="ad"/>
        <w:tblW w:w="10315" w:type="dxa"/>
        <w:tblLook w:val="04A0"/>
      </w:tblPr>
      <w:tblGrid>
        <w:gridCol w:w="548"/>
        <w:gridCol w:w="5089"/>
        <w:gridCol w:w="709"/>
        <w:gridCol w:w="1253"/>
        <w:gridCol w:w="1531"/>
        <w:gridCol w:w="1185"/>
      </w:tblGrid>
      <w:tr w:rsidR="006D2048" w:rsidRPr="00AF4B0D" w:rsidTr="00D01794">
        <w:trPr>
          <w:trHeight w:val="1477"/>
        </w:trPr>
        <w:tc>
          <w:tcPr>
            <w:tcW w:w="548" w:type="dxa"/>
            <w:hideMark/>
          </w:tcPr>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br/>
              <w:t> №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п</w:t>
            </w:r>
            <w:proofErr w:type="spellEnd"/>
            <w:r w:rsidRPr="00AF4B0D">
              <w:rPr>
                <w:rFonts w:eastAsia="Times New Roman" w:cs="Times New Roman"/>
                <w:b/>
                <w:bCs/>
                <w:color w:val="2C2C2C"/>
                <w:sz w:val="22"/>
                <w:lang w:eastAsia="ru-RU"/>
              </w:rPr>
              <w:t>/</w:t>
            </w:r>
            <w:proofErr w:type="spellStart"/>
            <w:r w:rsidRPr="00AF4B0D">
              <w:rPr>
                <w:rFonts w:eastAsia="Times New Roman" w:cs="Times New Roman"/>
                <w:b/>
                <w:bCs/>
                <w:color w:val="2C2C2C"/>
                <w:sz w:val="22"/>
                <w:lang w:eastAsia="ru-RU"/>
              </w:rPr>
              <w:t>п</w:t>
            </w:r>
            <w:proofErr w:type="spellEnd"/>
          </w:p>
        </w:tc>
        <w:tc>
          <w:tcPr>
            <w:tcW w:w="5089" w:type="dxa"/>
            <w:hideMark/>
          </w:tcPr>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Наименование   </w:t>
            </w:r>
            <w:r w:rsidRPr="00AF4B0D">
              <w:rPr>
                <w:rFonts w:eastAsia="Times New Roman" w:cs="Times New Roman"/>
                <w:b/>
                <w:bCs/>
                <w:color w:val="2C2C2C"/>
                <w:sz w:val="22"/>
                <w:lang w:eastAsia="ru-RU"/>
              </w:rPr>
              <w:br/>
              <w:t>     целевого     </w:t>
            </w:r>
            <w:r w:rsidRPr="00AF4B0D">
              <w:rPr>
                <w:rFonts w:eastAsia="Times New Roman" w:cs="Times New Roman"/>
                <w:b/>
                <w:bCs/>
                <w:color w:val="2C2C2C"/>
                <w:sz w:val="22"/>
                <w:lang w:eastAsia="ru-RU"/>
              </w:rPr>
              <w:br/>
              <w:t>    показателя</w:t>
            </w:r>
          </w:p>
        </w:tc>
        <w:tc>
          <w:tcPr>
            <w:tcW w:w="709" w:type="dxa"/>
            <w:hideMark/>
          </w:tcPr>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Ед. </w:t>
            </w:r>
            <w:r w:rsidRPr="00AF4B0D">
              <w:rPr>
                <w:rFonts w:eastAsia="Times New Roman" w:cs="Times New Roman"/>
                <w:b/>
                <w:bCs/>
                <w:color w:val="2C2C2C"/>
                <w:sz w:val="22"/>
                <w:lang w:eastAsia="ru-RU"/>
              </w:rPr>
              <w:br/>
            </w:r>
            <w:proofErr w:type="spellStart"/>
            <w:r w:rsidRPr="00AF4B0D">
              <w:rPr>
                <w:rFonts w:eastAsia="Times New Roman" w:cs="Times New Roman"/>
                <w:b/>
                <w:bCs/>
                <w:color w:val="2C2C2C"/>
                <w:sz w:val="22"/>
                <w:lang w:eastAsia="ru-RU"/>
              </w:rPr>
              <w:t>изм</w:t>
            </w:r>
            <w:proofErr w:type="spellEnd"/>
            <w:r w:rsidRPr="00AF4B0D">
              <w:rPr>
                <w:rFonts w:eastAsia="Times New Roman" w:cs="Times New Roman"/>
                <w:b/>
                <w:bCs/>
                <w:color w:val="2C2C2C"/>
                <w:sz w:val="22"/>
                <w:lang w:eastAsia="ru-RU"/>
              </w:rPr>
              <w:t>.</w:t>
            </w:r>
          </w:p>
        </w:tc>
        <w:tc>
          <w:tcPr>
            <w:tcW w:w="1253" w:type="dxa"/>
            <w:hideMark/>
          </w:tcPr>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Плановое</w:t>
            </w:r>
            <w:r w:rsidRPr="00AF4B0D">
              <w:rPr>
                <w:rFonts w:eastAsia="Times New Roman" w:cs="Times New Roman"/>
                <w:b/>
                <w:bCs/>
                <w:color w:val="2C2C2C"/>
                <w:sz w:val="22"/>
                <w:lang w:eastAsia="ru-RU"/>
              </w:rPr>
              <w:br/>
              <w:t>значение</w:t>
            </w:r>
          </w:p>
        </w:tc>
        <w:tc>
          <w:tcPr>
            <w:tcW w:w="1531" w:type="dxa"/>
            <w:hideMark/>
          </w:tcPr>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22"/>
                <w:lang w:eastAsia="ru-RU"/>
              </w:rPr>
              <w:t>Фактическое</w:t>
            </w:r>
            <w:r w:rsidRPr="00AF4B0D">
              <w:rPr>
                <w:rFonts w:eastAsia="Times New Roman" w:cs="Times New Roman"/>
                <w:b/>
                <w:bCs/>
                <w:color w:val="2C2C2C"/>
                <w:sz w:val="22"/>
                <w:lang w:eastAsia="ru-RU"/>
              </w:rPr>
              <w:br/>
              <w:t> значение</w:t>
            </w:r>
          </w:p>
        </w:tc>
        <w:tc>
          <w:tcPr>
            <w:tcW w:w="1185" w:type="dxa"/>
            <w:hideMark/>
          </w:tcPr>
          <w:p w:rsidR="006D2048" w:rsidRPr="00AF4B0D" w:rsidRDefault="006D2048" w:rsidP="0094409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6D2048" w:rsidRPr="00AF4B0D" w:rsidRDefault="006D2048" w:rsidP="0094409C">
            <w:pPr>
              <w:spacing w:after="96" w:line="255" w:lineRule="atLeast"/>
              <w:jc w:val="center"/>
              <w:rPr>
                <w:rFonts w:eastAsia="Times New Roman" w:cs="Times New Roman"/>
                <w:color w:val="2C2C2C"/>
                <w:sz w:val="22"/>
                <w:lang w:eastAsia="ru-RU"/>
              </w:rPr>
            </w:pPr>
            <w:r w:rsidRPr="00AF4B0D">
              <w:rPr>
                <w:rFonts w:eastAsia="Times New Roman" w:cs="Times New Roman"/>
                <w:b/>
                <w:bCs/>
                <w:color w:val="2C2C2C"/>
                <w:sz w:val="18"/>
                <w:szCs w:val="18"/>
                <w:lang w:eastAsia="ru-RU"/>
              </w:rPr>
              <w:t>%</w:t>
            </w:r>
          </w:p>
        </w:tc>
      </w:tr>
      <w:tr w:rsidR="006D2048" w:rsidRPr="00AF4B0D" w:rsidTr="00D01794">
        <w:trPr>
          <w:trHeight w:val="517"/>
        </w:trPr>
        <w:tc>
          <w:tcPr>
            <w:tcW w:w="548"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p>
        </w:tc>
        <w:tc>
          <w:tcPr>
            <w:tcW w:w="5089" w:type="dxa"/>
          </w:tcPr>
          <w:p w:rsidR="006D2048" w:rsidRPr="00AF4B0D" w:rsidRDefault="006D2048" w:rsidP="0094409C">
            <w:pPr>
              <w:pStyle w:val="ConsPlusNormal"/>
              <w:ind w:firstLine="0"/>
              <w:rPr>
                <w:rFonts w:ascii="Times New Roman" w:hAnsi="Times New Roman" w:cs="Times New Roman"/>
              </w:rPr>
            </w:pPr>
            <w:r w:rsidRPr="00AF4B0D">
              <w:rPr>
                <w:rFonts w:ascii="Times New Roman" w:hAnsi="Times New Roman" w:cs="Times New Roman"/>
              </w:rPr>
              <w:t>Доля молодых специалистов со стажем работы до 5 лет к общему числу специалистов:</w:t>
            </w:r>
          </w:p>
        </w:tc>
        <w:tc>
          <w:tcPr>
            <w:tcW w:w="709" w:type="dxa"/>
          </w:tcPr>
          <w:p w:rsidR="006D2048" w:rsidRPr="00AF4B0D" w:rsidRDefault="006D2048" w:rsidP="0094409C">
            <w:pPr>
              <w:pStyle w:val="a9"/>
              <w:rPr>
                <w:rFonts w:ascii="Times New Roman" w:hAnsi="Times New Roman"/>
                <w:sz w:val="20"/>
                <w:szCs w:val="20"/>
              </w:rPr>
            </w:pPr>
          </w:p>
        </w:tc>
        <w:tc>
          <w:tcPr>
            <w:tcW w:w="1253" w:type="dxa"/>
          </w:tcPr>
          <w:p w:rsidR="006D2048" w:rsidRPr="00AF4B0D" w:rsidRDefault="006D2048" w:rsidP="0094409C">
            <w:pPr>
              <w:pStyle w:val="ConsPlusNormal"/>
              <w:ind w:firstLine="0"/>
              <w:jc w:val="center"/>
              <w:rPr>
                <w:rFonts w:ascii="Times New Roman" w:hAnsi="Times New Roman" w:cs="Times New Roman"/>
              </w:rPr>
            </w:pPr>
          </w:p>
        </w:tc>
        <w:tc>
          <w:tcPr>
            <w:tcW w:w="1531" w:type="dxa"/>
          </w:tcPr>
          <w:p w:rsidR="006D2048" w:rsidRPr="00AF4B0D" w:rsidRDefault="006D2048" w:rsidP="0094409C">
            <w:pPr>
              <w:pStyle w:val="a9"/>
              <w:jc w:val="center"/>
              <w:rPr>
                <w:color w:val="2C2C2C"/>
                <w:sz w:val="20"/>
                <w:szCs w:val="20"/>
              </w:rPr>
            </w:pPr>
          </w:p>
        </w:tc>
        <w:tc>
          <w:tcPr>
            <w:tcW w:w="1185"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p>
        </w:tc>
      </w:tr>
      <w:tr w:rsidR="006D2048" w:rsidRPr="00AF4B0D" w:rsidTr="00D01794">
        <w:trPr>
          <w:trHeight w:val="289"/>
        </w:trPr>
        <w:tc>
          <w:tcPr>
            <w:tcW w:w="548"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w:t>
            </w:r>
          </w:p>
        </w:tc>
        <w:tc>
          <w:tcPr>
            <w:tcW w:w="5089" w:type="dxa"/>
          </w:tcPr>
          <w:p w:rsidR="006D2048" w:rsidRPr="00AF4B0D" w:rsidRDefault="006D2048" w:rsidP="0094409C">
            <w:pPr>
              <w:pStyle w:val="ConsPlusNormal"/>
              <w:ind w:firstLine="0"/>
              <w:rPr>
                <w:rFonts w:ascii="Times New Roman" w:hAnsi="Times New Roman" w:cs="Times New Roman"/>
              </w:rPr>
            </w:pPr>
            <w:r w:rsidRPr="00AF4B0D">
              <w:rPr>
                <w:rFonts w:ascii="Times New Roman" w:hAnsi="Times New Roman" w:cs="Times New Roman"/>
              </w:rPr>
              <w:t>по отрасли «Образование»</w:t>
            </w:r>
          </w:p>
        </w:tc>
        <w:tc>
          <w:tcPr>
            <w:tcW w:w="709" w:type="dxa"/>
          </w:tcPr>
          <w:p w:rsidR="006D2048" w:rsidRPr="00AF4B0D" w:rsidRDefault="006D2048" w:rsidP="0094409C">
            <w:pPr>
              <w:pStyle w:val="a9"/>
              <w:rPr>
                <w:rFonts w:ascii="Times New Roman" w:hAnsi="Times New Roman"/>
                <w:sz w:val="20"/>
                <w:szCs w:val="20"/>
              </w:rPr>
            </w:pPr>
            <w:r w:rsidRPr="00AF4B0D">
              <w:rPr>
                <w:rFonts w:ascii="Times New Roman" w:hAnsi="Times New Roman"/>
                <w:sz w:val="20"/>
                <w:szCs w:val="20"/>
              </w:rPr>
              <w:t>Чел.</w:t>
            </w:r>
          </w:p>
        </w:tc>
        <w:tc>
          <w:tcPr>
            <w:tcW w:w="1253" w:type="dxa"/>
          </w:tcPr>
          <w:p w:rsidR="006D2048" w:rsidRPr="00AF4B0D" w:rsidRDefault="001D5EC1" w:rsidP="0094409C">
            <w:pPr>
              <w:pStyle w:val="ConsPlusNormal"/>
              <w:ind w:firstLine="0"/>
              <w:jc w:val="center"/>
              <w:rPr>
                <w:rFonts w:ascii="Times New Roman" w:hAnsi="Times New Roman" w:cs="Times New Roman"/>
              </w:rPr>
            </w:pPr>
            <w:r w:rsidRPr="00AF4B0D">
              <w:rPr>
                <w:rFonts w:ascii="Times New Roman" w:hAnsi="Times New Roman" w:cs="Times New Roman"/>
              </w:rPr>
              <w:t>0</w:t>
            </w:r>
          </w:p>
        </w:tc>
        <w:tc>
          <w:tcPr>
            <w:tcW w:w="1531" w:type="dxa"/>
          </w:tcPr>
          <w:p w:rsidR="006D2048" w:rsidRPr="00AF4B0D" w:rsidRDefault="00DA593F" w:rsidP="0094409C">
            <w:pPr>
              <w:pStyle w:val="a9"/>
              <w:jc w:val="center"/>
              <w:rPr>
                <w:rFonts w:ascii="Times New Roman" w:hAnsi="Times New Roman"/>
                <w:sz w:val="20"/>
                <w:szCs w:val="20"/>
              </w:rPr>
            </w:pPr>
            <w:r w:rsidRPr="00AF4B0D">
              <w:rPr>
                <w:color w:val="2C2C2C"/>
                <w:sz w:val="20"/>
                <w:szCs w:val="20"/>
              </w:rPr>
              <w:t>0</w:t>
            </w:r>
          </w:p>
        </w:tc>
        <w:tc>
          <w:tcPr>
            <w:tcW w:w="1185" w:type="dxa"/>
            <w:hideMark/>
          </w:tcPr>
          <w:p w:rsidR="006D2048" w:rsidRPr="00AF4B0D" w:rsidRDefault="00DA593F"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6D2048" w:rsidRPr="00AF4B0D" w:rsidTr="00D01794">
        <w:trPr>
          <w:trHeight w:val="352"/>
        </w:trPr>
        <w:tc>
          <w:tcPr>
            <w:tcW w:w="548"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w:t>
            </w:r>
          </w:p>
        </w:tc>
        <w:tc>
          <w:tcPr>
            <w:tcW w:w="5089" w:type="dxa"/>
          </w:tcPr>
          <w:p w:rsidR="006D2048" w:rsidRPr="00AF4B0D" w:rsidRDefault="006D2048" w:rsidP="0094409C">
            <w:pPr>
              <w:pStyle w:val="ConsPlusNormal"/>
              <w:ind w:firstLine="0"/>
              <w:rPr>
                <w:rFonts w:ascii="Times New Roman" w:hAnsi="Times New Roman" w:cs="Times New Roman"/>
              </w:rPr>
            </w:pPr>
            <w:r w:rsidRPr="00AF4B0D">
              <w:rPr>
                <w:rFonts w:ascii="Times New Roman" w:hAnsi="Times New Roman" w:cs="Times New Roman"/>
              </w:rPr>
              <w:t>по отрасли «Здравоохранение»</w:t>
            </w:r>
          </w:p>
        </w:tc>
        <w:tc>
          <w:tcPr>
            <w:tcW w:w="709" w:type="dxa"/>
          </w:tcPr>
          <w:p w:rsidR="006D2048" w:rsidRPr="00AF4B0D" w:rsidRDefault="006D2048" w:rsidP="0094409C">
            <w:pPr>
              <w:pStyle w:val="a9"/>
              <w:jc w:val="center"/>
              <w:rPr>
                <w:rFonts w:ascii="Times New Roman" w:hAnsi="Times New Roman"/>
                <w:sz w:val="20"/>
                <w:szCs w:val="20"/>
              </w:rPr>
            </w:pPr>
            <w:r w:rsidRPr="00AF4B0D">
              <w:rPr>
                <w:rFonts w:ascii="Times New Roman" w:hAnsi="Times New Roman"/>
                <w:sz w:val="20"/>
                <w:szCs w:val="20"/>
              </w:rPr>
              <w:t>Чел.</w:t>
            </w:r>
          </w:p>
        </w:tc>
        <w:tc>
          <w:tcPr>
            <w:tcW w:w="1253" w:type="dxa"/>
          </w:tcPr>
          <w:p w:rsidR="006D2048" w:rsidRPr="00AF4B0D" w:rsidRDefault="001D5EC1" w:rsidP="0094409C">
            <w:pPr>
              <w:pStyle w:val="ConsPlusNormal"/>
              <w:ind w:firstLine="0"/>
              <w:jc w:val="center"/>
              <w:rPr>
                <w:rFonts w:ascii="Times New Roman" w:hAnsi="Times New Roman" w:cs="Times New Roman"/>
              </w:rPr>
            </w:pPr>
            <w:r w:rsidRPr="00AF4B0D">
              <w:rPr>
                <w:rFonts w:ascii="Times New Roman" w:hAnsi="Times New Roman" w:cs="Times New Roman"/>
              </w:rPr>
              <w:t>0</w:t>
            </w:r>
          </w:p>
        </w:tc>
        <w:tc>
          <w:tcPr>
            <w:tcW w:w="1531" w:type="dxa"/>
          </w:tcPr>
          <w:p w:rsidR="006D2048" w:rsidRPr="00AF4B0D" w:rsidRDefault="00DA593F" w:rsidP="0094409C">
            <w:pPr>
              <w:pStyle w:val="a9"/>
              <w:jc w:val="center"/>
              <w:rPr>
                <w:rFonts w:ascii="Times New Roman" w:hAnsi="Times New Roman"/>
                <w:sz w:val="20"/>
                <w:szCs w:val="20"/>
              </w:rPr>
            </w:pPr>
            <w:r w:rsidRPr="00AF4B0D">
              <w:rPr>
                <w:rFonts w:ascii="Times New Roman" w:hAnsi="Times New Roman"/>
                <w:sz w:val="20"/>
                <w:szCs w:val="20"/>
              </w:rPr>
              <w:t>0</w:t>
            </w:r>
          </w:p>
        </w:tc>
        <w:tc>
          <w:tcPr>
            <w:tcW w:w="1185" w:type="dxa"/>
            <w:hideMark/>
          </w:tcPr>
          <w:p w:rsidR="006D2048" w:rsidRPr="00AF4B0D" w:rsidRDefault="00DA593F"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6D2048" w:rsidRPr="00AF4B0D" w:rsidTr="00D01794">
        <w:trPr>
          <w:trHeight w:val="272"/>
        </w:trPr>
        <w:tc>
          <w:tcPr>
            <w:tcW w:w="548"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3</w:t>
            </w:r>
          </w:p>
        </w:tc>
        <w:tc>
          <w:tcPr>
            <w:tcW w:w="5089" w:type="dxa"/>
          </w:tcPr>
          <w:p w:rsidR="006D2048" w:rsidRPr="00AF4B0D" w:rsidRDefault="006D2048" w:rsidP="0094409C">
            <w:pPr>
              <w:pStyle w:val="ConsPlusNormal"/>
              <w:ind w:firstLine="0"/>
              <w:rPr>
                <w:rFonts w:ascii="Times New Roman" w:hAnsi="Times New Roman" w:cs="Times New Roman"/>
              </w:rPr>
            </w:pPr>
            <w:r w:rsidRPr="00AF4B0D">
              <w:rPr>
                <w:rFonts w:ascii="Times New Roman" w:hAnsi="Times New Roman" w:cs="Times New Roman"/>
              </w:rPr>
              <w:t>по отрасли «Культура»</w:t>
            </w:r>
          </w:p>
        </w:tc>
        <w:tc>
          <w:tcPr>
            <w:tcW w:w="709" w:type="dxa"/>
          </w:tcPr>
          <w:p w:rsidR="006D2048" w:rsidRPr="00AF4B0D" w:rsidRDefault="006D2048" w:rsidP="0094409C">
            <w:pPr>
              <w:pStyle w:val="a9"/>
              <w:jc w:val="center"/>
              <w:rPr>
                <w:rFonts w:ascii="Times New Roman" w:hAnsi="Times New Roman"/>
                <w:sz w:val="20"/>
                <w:szCs w:val="20"/>
              </w:rPr>
            </w:pPr>
            <w:r w:rsidRPr="00AF4B0D">
              <w:rPr>
                <w:rFonts w:ascii="Times New Roman" w:hAnsi="Times New Roman"/>
                <w:sz w:val="20"/>
                <w:szCs w:val="20"/>
              </w:rPr>
              <w:t>Чел.</w:t>
            </w:r>
          </w:p>
        </w:tc>
        <w:tc>
          <w:tcPr>
            <w:tcW w:w="1253" w:type="dxa"/>
          </w:tcPr>
          <w:p w:rsidR="006D2048" w:rsidRPr="00AF4B0D" w:rsidRDefault="001D5EC1" w:rsidP="0094409C">
            <w:pPr>
              <w:pStyle w:val="ConsPlusNormal"/>
              <w:ind w:firstLine="0"/>
              <w:jc w:val="center"/>
              <w:rPr>
                <w:rFonts w:ascii="Times New Roman" w:hAnsi="Times New Roman" w:cs="Times New Roman"/>
              </w:rPr>
            </w:pPr>
            <w:r w:rsidRPr="00AF4B0D">
              <w:rPr>
                <w:rFonts w:ascii="Times New Roman" w:hAnsi="Times New Roman" w:cs="Times New Roman"/>
              </w:rPr>
              <w:t>0</w:t>
            </w:r>
          </w:p>
        </w:tc>
        <w:tc>
          <w:tcPr>
            <w:tcW w:w="1531" w:type="dxa"/>
          </w:tcPr>
          <w:p w:rsidR="006D2048" w:rsidRPr="00AF4B0D" w:rsidRDefault="006D2048" w:rsidP="0094409C">
            <w:pPr>
              <w:pStyle w:val="a9"/>
              <w:jc w:val="center"/>
              <w:rPr>
                <w:rFonts w:ascii="Times New Roman" w:hAnsi="Times New Roman"/>
                <w:sz w:val="20"/>
                <w:szCs w:val="20"/>
              </w:rPr>
            </w:pPr>
            <w:r w:rsidRPr="00AF4B0D">
              <w:rPr>
                <w:rFonts w:ascii="Times New Roman" w:hAnsi="Times New Roman"/>
                <w:sz w:val="20"/>
                <w:szCs w:val="20"/>
              </w:rPr>
              <w:t>0</w:t>
            </w:r>
          </w:p>
        </w:tc>
        <w:tc>
          <w:tcPr>
            <w:tcW w:w="1185" w:type="dxa"/>
            <w:hideMark/>
          </w:tcPr>
          <w:p w:rsidR="006D2048" w:rsidRPr="00AF4B0D" w:rsidRDefault="006D2048"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r w:rsidR="00DA593F" w:rsidRPr="00AF4B0D" w:rsidTr="00D01794">
        <w:trPr>
          <w:trHeight w:val="272"/>
        </w:trPr>
        <w:tc>
          <w:tcPr>
            <w:tcW w:w="548" w:type="dxa"/>
            <w:hideMark/>
          </w:tcPr>
          <w:p w:rsidR="00DA593F" w:rsidRPr="00AF4B0D" w:rsidRDefault="00DA593F"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4</w:t>
            </w:r>
          </w:p>
        </w:tc>
        <w:tc>
          <w:tcPr>
            <w:tcW w:w="5089" w:type="dxa"/>
          </w:tcPr>
          <w:p w:rsidR="00DA593F" w:rsidRPr="00AF4B0D" w:rsidRDefault="00DA593F" w:rsidP="0094409C">
            <w:pPr>
              <w:pStyle w:val="ConsPlusNormal"/>
              <w:ind w:firstLine="0"/>
              <w:rPr>
                <w:rFonts w:ascii="Times New Roman" w:hAnsi="Times New Roman" w:cs="Times New Roman"/>
              </w:rPr>
            </w:pPr>
            <w:r w:rsidRPr="00AF4B0D">
              <w:rPr>
                <w:rFonts w:ascii="Times New Roman" w:hAnsi="Times New Roman" w:cs="Times New Roman"/>
              </w:rPr>
              <w:t>Местное самоуправление</w:t>
            </w:r>
          </w:p>
        </w:tc>
        <w:tc>
          <w:tcPr>
            <w:tcW w:w="709" w:type="dxa"/>
          </w:tcPr>
          <w:p w:rsidR="00DA593F" w:rsidRPr="00AF4B0D" w:rsidRDefault="00DA593F" w:rsidP="0094409C">
            <w:pPr>
              <w:pStyle w:val="a9"/>
              <w:jc w:val="center"/>
              <w:rPr>
                <w:rFonts w:ascii="Times New Roman" w:hAnsi="Times New Roman"/>
                <w:sz w:val="20"/>
                <w:szCs w:val="20"/>
              </w:rPr>
            </w:pPr>
            <w:r w:rsidRPr="00AF4B0D">
              <w:rPr>
                <w:rFonts w:ascii="Times New Roman" w:hAnsi="Times New Roman"/>
                <w:sz w:val="20"/>
                <w:szCs w:val="20"/>
              </w:rPr>
              <w:t>Чел.</w:t>
            </w:r>
          </w:p>
        </w:tc>
        <w:tc>
          <w:tcPr>
            <w:tcW w:w="1253" w:type="dxa"/>
          </w:tcPr>
          <w:p w:rsidR="00DA593F" w:rsidRPr="00AF4B0D" w:rsidRDefault="001D5EC1" w:rsidP="0094409C">
            <w:pPr>
              <w:pStyle w:val="ConsPlusNormal"/>
              <w:ind w:firstLine="0"/>
              <w:jc w:val="center"/>
              <w:rPr>
                <w:rFonts w:ascii="Times New Roman" w:hAnsi="Times New Roman" w:cs="Times New Roman"/>
              </w:rPr>
            </w:pPr>
            <w:r w:rsidRPr="00AF4B0D">
              <w:rPr>
                <w:rFonts w:ascii="Times New Roman" w:hAnsi="Times New Roman" w:cs="Times New Roman"/>
              </w:rPr>
              <w:t>0</w:t>
            </w:r>
          </w:p>
        </w:tc>
        <w:tc>
          <w:tcPr>
            <w:tcW w:w="1531" w:type="dxa"/>
          </w:tcPr>
          <w:p w:rsidR="00DA593F" w:rsidRPr="00AF4B0D" w:rsidRDefault="00DA593F" w:rsidP="0094409C">
            <w:pPr>
              <w:pStyle w:val="a9"/>
              <w:jc w:val="center"/>
              <w:rPr>
                <w:rFonts w:ascii="Times New Roman" w:hAnsi="Times New Roman"/>
                <w:sz w:val="20"/>
                <w:szCs w:val="20"/>
              </w:rPr>
            </w:pPr>
            <w:r w:rsidRPr="00AF4B0D">
              <w:rPr>
                <w:rFonts w:ascii="Times New Roman" w:hAnsi="Times New Roman"/>
                <w:sz w:val="20"/>
                <w:szCs w:val="20"/>
              </w:rPr>
              <w:t>0</w:t>
            </w:r>
          </w:p>
        </w:tc>
        <w:tc>
          <w:tcPr>
            <w:tcW w:w="1185" w:type="dxa"/>
            <w:hideMark/>
          </w:tcPr>
          <w:p w:rsidR="00DA593F" w:rsidRPr="00AF4B0D" w:rsidRDefault="00DA593F" w:rsidP="0094409C">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0</w:t>
            </w:r>
          </w:p>
        </w:tc>
      </w:tr>
    </w:tbl>
    <w:p w:rsidR="003C0FB5" w:rsidRPr="00AF4B0D" w:rsidRDefault="003C0FB5" w:rsidP="00B6520F">
      <w:pPr>
        <w:spacing w:after="0" w:line="240" w:lineRule="auto"/>
        <w:jc w:val="center"/>
        <w:rPr>
          <w:rFonts w:eastAsia="Times New Roman" w:cs="Times New Roman"/>
          <w:b/>
          <w:szCs w:val="24"/>
          <w:lang w:eastAsia="ru-RU"/>
        </w:rPr>
      </w:pPr>
    </w:p>
    <w:p w:rsidR="00B31615" w:rsidRPr="00AF4B0D" w:rsidRDefault="006C54D7" w:rsidP="00B31615">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B31615" w:rsidRPr="00AF4B0D">
        <w:rPr>
          <w:rFonts w:ascii="PT Astra Serif" w:eastAsia="Times New Roman" w:hAnsi="PT Astra Serif" w:cs="Calibri"/>
          <w:color w:val="000000" w:themeColor="text1"/>
          <w:szCs w:val="24"/>
          <w:lang w:eastAsia="ru-RU"/>
        </w:rPr>
        <w:t xml:space="preserve"> год установлены и достигнуты значения 0 из 4 показателей, характеризующих ожидаемые результаты реализации муниципальной  программы.</w:t>
      </w:r>
      <w:r w:rsidR="00B31615" w:rsidRPr="00AF4B0D">
        <w:rPr>
          <w:rFonts w:eastAsia="Times New Roman" w:cs="Times New Roman"/>
          <w:color w:val="000000" w:themeColor="text1"/>
          <w:szCs w:val="24"/>
          <w:lang w:eastAsia="ru-RU"/>
        </w:rPr>
        <w:t xml:space="preserve"> Степень достижения годовых значений составила 0%.</w:t>
      </w:r>
    </w:p>
    <w:p w:rsidR="00B31615" w:rsidRPr="00AF4B0D" w:rsidRDefault="00B31615" w:rsidP="00B31615">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6C54D7"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8%, степень эффективности характеризуется как «низкая».</w:t>
      </w:r>
    </w:p>
    <w:p w:rsidR="00B31615" w:rsidRPr="00AF4B0D" w:rsidRDefault="00B31615" w:rsidP="00B31615">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разработчикам рекомендуется:</w:t>
      </w:r>
    </w:p>
    <w:p w:rsidR="00B31615" w:rsidRPr="00AF4B0D" w:rsidRDefault="00B31615" w:rsidP="00B31615">
      <w:pPr>
        <w:pStyle w:val="a6"/>
        <w:spacing w:after="0" w:line="240" w:lineRule="auto"/>
        <w:ind w:left="0"/>
        <w:jc w:val="both"/>
        <w:rPr>
          <w:rFonts w:ascii="PT Astra Serif" w:hAnsi="PT Astra Serif"/>
          <w:color w:val="000000" w:themeColor="text1"/>
          <w:szCs w:val="28"/>
        </w:rPr>
      </w:pPr>
    </w:p>
    <w:p w:rsidR="00B31615" w:rsidRPr="00AF4B0D" w:rsidRDefault="00B31615" w:rsidP="00B31615">
      <w:pPr>
        <w:pStyle w:val="a6"/>
        <w:tabs>
          <w:tab w:val="left" w:pos="0"/>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r>
      <w:r w:rsidRPr="00AF4B0D">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B31615" w:rsidRPr="00AF4B0D" w:rsidRDefault="00B31615" w:rsidP="00B31615">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ab/>
        <w:t>-организовать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B31615" w:rsidRPr="00AF4B0D" w:rsidRDefault="00B31615" w:rsidP="00B3161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B31615" w:rsidRPr="00AF4B0D"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AF4B0D">
        <w:rPr>
          <w:rFonts w:ascii="PT Astra Serif" w:hAnsi="PT Astra Serif"/>
          <w:szCs w:val="28"/>
        </w:rPr>
        <w:lastRenderedPageBreak/>
        <w:t xml:space="preserve">          </w:t>
      </w:r>
      <w:r w:rsidRPr="00AF4B0D">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B31615" w:rsidRPr="00AF4B0D"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B31615" w:rsidRPr="00AF4B0D" w:rsidRDefault="00B31615" w:rsidP="00B31615">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C0FB5" w:rsidRPr="00AF4B0D" w:rsidRDefault="003C0FB5" w:rsidP="00B6520F">
      <w:pPr>
        <w:spacing w:after="0" w:line="240" w:lineRule="auto"/>
        <w:jc w:val="center"/>
        <w:rPr>
          <w:rFonts w:eastAsia="Times New Roman" w:cs="Times New Roman"/>
          <w:b/>
          <w:szCs w:val="24"/>
          <w:lang w:eastAsia="ru-RU"/>
        </w:rPr>
      </w:pPr>
    </w:p>
    <w:p w:rsidR="00B6520F" w:rsidRPr="00AF4B0D" w:rsidRDefault="00C60F11" w:rsidP="00B6520F">
      <w:pPr>
        <w:spacing w:after="0" w:line="240" w:lineRule="auto"/>
        <w:jc w:val="center"/>
        <w:rPr>
          <w:rFonts w:eastAsia="Times New Roman" w:cs="Times New Roman"/>
          <w:b/>
          <w:szCs w:val="24"/>
          <w:lang w:eastAsia="ru-RU"/>
        </w:rPr>
      </w:pPr>
      <w:r w:rsidRPr="00AF4B0D">
        <w:rPr>
          <w:rFonts w:eastAsia="Times New Roman" w:cs="Times New Roman"/>
          <w:b/>
          <w:szCs w:val="24"/>
          <w:lang w:eastAsia="ru-RU"/>
        </w:rPr>
        <w:t>20</w:t>
      </w:r>
      <w:r w:rsidR="00B6520F" w:rsidRPr="00AF4B0D">
        <w:rPr>
          <w:rFonts w:eastAsia="Times New Roman" w:cs="Times New Roman"/>
          <w:b/>
          <w:szCs w:val="24"/>
          <w:lang w:eastAsia="ru-RU"/>
        </w:rPr>
        <w:t xml:space="preserve">. </w:t>
      </w:r>
      <w:r w:rsidR="00DD2DFB" w:rsidRPr="00AF4B0D">
        <w:rPr>
          <w:rFonts w:eastAsia="Times New Roman" w:cs="Times New Roman"/>
          <w:b/>
          <w:szCs w:val="24"/>
          <w:lang w:eastAsia="ru-RU"/>
        </w:rPr>
        <w:t xml:space="preserve">   </w:t>
      </w:r>
      <w:r w:rsidR="00B6520F" w:rsidRPr="00AF4B0D">
        <w:rPr>
          <w:rFonts w:eastAsia="Times New Roman" w:cs="Times New Roman"/>
          <w:b/>
          <w:szCs w:val="24"/>
          <w:lang w:eastAsia="ru-RU"/>
        </w:rPr>
        <w:t>Развитие муниципальной сл</w:t>
      </w:r>
      <w:r w:rsidR="002E6CF7" w:rsidRPr="00AF4B0D">
        <w:rPr>
          <w:rFonts w:eastAsia="Times New Roman" w:cs="Times New Roman"/>
          <w:b/>
          <w:szCs w:val="24"/>
          <w:lang w:eastAsia="ru-RU"/>
        </w:rPr>
        <w:t>ужбы МО «</w:t>
      </w:r>
      <w:proofErr w:type="spellStart"/>
      <w:r w:rsidR="002E6CF7" w:rsidRPr="00AF4B0D">
        <w:rPr>
          <w:rFonts w:eastAsia="Times New Roman" w:cs="Times New Roman"/>
          <w:b/>
          <w:szCs w:val="24"/>
          <w:lang w:eastAsia="ru-RU"/>
        </w:rPr>
        <w:t>Майнский</w:t>
      </w:r>
      <w:proofErr w:type="spellEnd"/>
      <w:r w:rsidR="002E6CF7" w:rsidRPr="00AF4B0D">
        <w:rPr>
          <w:rFonts w:eastAsia="Times New Roman" w:cs="Times New Roman"/>
          <w:b/>
          <w:szCs w:val="24"/>
          <w:lang w:eastAsia="ru-RU"/>
        </w:rPr>
        <w:t xml:space="preserve"> район» на 2023-2025</w:t>
      </w:r>
      <w:r w:rsidR="00B6520F" w:rsidRPr="00AF4B0D">
        <w:rPr>
          <w:rFonts w:eastAsia="Times New Roman" w:cs="Times New Roman"/>
          <w:b/>
          <w:szCs w:val="24"/>
          <w:lang w:eastAsia="ru-RU"/>
        </w:rPr>
        <w:t xml:space="preserve"> годы.</w:t>
      </w:r>
    </w:p>
    <w:p w:rsidR="00B6520F" w:rsidRPr="00AF4B0D"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AF4B0D" w:rsidRDefault="00B6520F" w:rsidP="00B6520F">
      <w:pPr>
        <w:pStyle w:val="ab"/>
        <w:ind w:firstLine="709"/>
        <w:rPr>
          <w:szCs w:val="24"/>
        </w:rPr>
      </w:pPr>
      <w:r w:rsidRPr="00AF4B0D">
        <w:t xml:space="preserve">Ответственный исполнитель муниципальной программы – </w:t>
      </w:r>
      <w:r w:rsidRPr="00AF4B0D">
        <w:rPr>
          <w:szCs w:val="24"/>
        </w:rPr>
        <w:t>Отдел кадровый службы и архивного дела  администрации МО «</w:t>
      </w:r>
      <w:proofErr w:type="spellStart"/>
      <w:r w:rsidRPr="00AF4B0D">
        <w:rPr>
          <w:szCs w:val="24"/>
        </w:rPr>
        <w:t>Майнский</w:t>
      </w:r>
      <w:proofErr w:type="spellEnd"/>
      <w:r w:rsidRPr="00AF4B0D">
        <w:rPr>
          <w:szCs w:val="24"/>
        </w:rPr>
        <w:t xml:space="preserve"> район»</w:t>
      </w:r>
    </w:p>
    <w:p w:rsidR="00D01794" w:rsidRPr="00AF4B0D" w:rsidRDefault="00D01794" w:rsidP="00D01794">
      <w:pPr>
        <w:spacing w:after="0" w:line="240" w:lineRule="auto"/>
        <w:jc w:val="center"/>
        <w:rPr>
          <w:rFonts w:cs="Times New Roman"/>
          <w:b/>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 xml:space="preserve">Результаты эффективности реализации </w:t>
      </w:r>
      <w:r w:rsidR="002E6CF7" w:rsidRPr="00AF4B0D">
        <w:rPr>
          <w:rFonts w:cs="Times New Roman"/>
          <w:b/>
          <w:szCs w:val="24"/>
        </w:rPr>
        <w:t>программы  в 2023</w:t>
      </w:r>
      <w:r w:rsidRPr="00AF4B0D">
        <w:rPr>
          <w:rFonts w:cs="Times New Roman"/>
          <w:b/>
          <w:szCs w:val="24"/>
        </w:rPr>
        <w:t xml:space="preserve"> году</w:t>
      </w:r>
    </w:p>
    <w:p w:rsidR="002E6CF7" w:rsidRPr="00AF4B0D" w:rsidRDefault="002E6CF7" w:rsidP="00D01794">
      <w:pPr>
        <w:spacing w:after="0" w:line="240" w:lineRule="auto"/>
        <w:jc w:val="center"/>
        <w:rPr>
          <w:rFonts w:cs="Times New Roman"/>
          <w:b/>
          <w:szCs w:val="24"/>
        </w:rPr>
      </w:pPr>
    </w:p>
    <w:tbl>
      <w:tblPr>
        <w:tblW w:w="10760" w:type="dxa"/>
        <w:tblInd w:w="97" w:type="dxa"/>
        <w:tblLook w:val="04A0"/>
      </w:tblPr>
      <w:tblGrid>
        <w:gridCol w:w="4240"/>
        <w:gridCol w:w="1340"/>
        <w:gridCol w:w="960"/>
        <w:gridCol w:w="2240"/>
        <w:gridCol w:w="1980"/>
      </w:tblGrid>
      <w:tr w:rsidR="002E6CF7" w:rsidRPr="00AF4B0D" w:rsidTr="002E6CF7">
        <w:trPr>
          <w:trHeight w:val="195"/>
        </w:trPr>
        <w:tc>
          <w:tcPr>
            <w:tcW w:w="4240" w:type="dxa"/>
            <w:tcBorders>
              <w:top w:val="single" w:sz="8" w:space="0" w:color="auto"/>
              <w:left w:val="single" w:sz="8" w:space="0" w:color="auto"/>
              <w:bottom w:val="single" w:sz="8" w:space="0" w:color="auto"/>
              <w:right w:val="single" w:sz="8" w:space="0" w:color="auto"/>
            </w:tcBorders>
            <w:shd w:val="clear" w:color="000000" w:fill="EAF1DD"/>
            <w:hideMark/>
          </w:tcPr>
          <w:p w:rsidR="002E6CF7" w:rsidRPr="00AF4B0D" w:rsidRDefault="002E6CF7" w:rsidP="002E6CF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300" w:type="dxa"/>
            <w:gridSpan w:val="2"/>
            <w:tcBorders>
              <w:top w:val="single" w:sz="8" w:space="0" w:color="auto"/>
              <w:left w:val="nil"/>
              <w:bottom w:val="single" w:sz="8" w:space="0" w:color="auto"/>
              <w:right w:val="single" w:sz="8" w:space="0" w:color="000000"/>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93,375</w:t>
            </w:r>
          </w:p>
        </w:tc>
        <w:tc>
          <w:tcPr>
            <w:tcW w:w="4220" w:type="dxa"/>
            <w:gridSpan w:val="2"/>
            <w:tcBorders>
              <w:top w:val="single" w:sz="8" w:space="0" w:color="auto"/>
              <w:left w:val="nil"/>
              <w:bottom w:val="single" w:sz="8" w:space="0" w:color="auto"/>
              <w:right w:val="single" w:sz="8" w:space="0" w:color="000000"/>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СРЕДНЯЯ</w:t>
            </w:r>
          </w:p>
        </w:tc>
      </w:tr>
      <w:tr w:rsidR="002E6CF7" w:rsidRPr="00AF4B0D" w:rsidTr="002E6CF7">
        <w:trPr>
          <w:trHeight w:val="227"/>
        </w:trPr>
        <w:tc>
          <w:tcPr>
            <w:tcW w:w="4240" w:type="dxa"/>
            <w:tcBorders>
              <w:top w:val="nil"/>
              <w:left w:val="single" w:sz="8" w:space="0" w:color="auto"/>
              <w:bottom w:val="single" w:sz="8" w:space="0" w:color="auto"/>
              <w:right w:val="single" w:sz="8" w:space="0" w:color="auto"/>
            </w:tcBorders>
            <w:shd w:val="clear" w:color="000000" w:fill="EAF1DD"/>
            <w:hideMark/>
          </w:tcPr>
          <w:p w:rsidR="002E6CF7" w:rsidRPr="00AF4B0D" w:rsidRDefault="002E6CF7" w:rsidP="002E6CF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99,50%</w:t>
            </w:r>
          </w:p>
        </w:tc>
      </w:tr>
      <w:tr w:rsidR="002E6CF7" w:rsidRPr="00AF4B0D" w:rsidTr="002E6CF7">
        <w:trPr>
          <w:trHeight w:val="556"/>
        </w:trPr>
        <w:tc>
          <w:tcPr>
            <w:tcW w:w="4240" w:type="dxa"/>
            <w:tcBorders>
              <w:top w:val="nil"/>
              <w:left w:val="single" w:sz="8" w:space="0" w:color="auto"/>
              <w:bottom w:val="single" w:sz="8" w:space="0" w:color="auto"/>
              <w:right w:val="single" w:sz="8" w:space="0" w:color="auto"/>
            </w:tcBorders>
            <w:shd w:val="clear" w:color="000000" w:fill="EAF1DD"/>
            <w:hideMark/>
          </w:tcPr>
          <w:p w:rsidR="002E6CF7" w:rsidRPr="00AF4B0D" w:rsidRDefault="002E6CF7" w:rsidP="002E6CF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99,50%</w:t>
            </w:r>
          </w:p>
        </w:tc>
      </w:tr>
      <w:tr w:rsidR="002E6CF7" w:rsidRPr="00AF4B0D" w:rsidTr="002E6CF7">
        <w:trPr>
          <w:trHeight w:val="253"/>
        </w:trPr>
        <w:tc>
          <w:tcPr>
            <w:tcW w:w="4240" w:type="dxa"/>
            <w:tcBorders>
              <w:top w:val="nil"/>
              <w:left w:val="single" w:sz="8" w:space="0" w:color="auto"/>
              <w:bottom w:val="nil"/>
              <w:right w:val="single" w:sz="8" w:space="0" w:color="auto"/>
            </w:tcBorders>
            <w:shd w:val="clear" w:color="000000" w:fill="EAF1DD"/>
            <w:hideMark/>
          </w:tcPr>
          <w:p w:rsidR="002E6CF7" w:rsidRPr="00AF4B0D" w:rsidRDefault="002E6CF7" w:rsidP="002E6CF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340" w:type="dxa"/>
            <w:tcBorders>
              <w:top w:val="nil"/>
              <w:left w:val="nil"/>
              <w:bottom w:val="single" w:sz="8" w:space="0" w:color="auto"/>
              <w:right w:val="nil"/>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90,00%</w:t>
            </w:r>
          </w:p>
        </w:tc>
        <w:tc>
          <w:tcPr>
            <w:tcW w:w="2240" w:type="dxa"/>
            <w:tcBorders>
              <w:top w:val="nil"/>
              <w:left w:val="nil"/>
              <w:bottom w:val="single" w:sz="8" w:space="0" w:color="auto"/>
              <w:right w:val="nil"/>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980" w:type="dxa"/>
            <w:tcBorders>
              <w:top w:val="nil"/>
              <w:left w:val="nil"/>
              <w:bottom w:val="single" w:sz="8" w:space="0" w:color="auto"/>
              <w:right w:val="single" w:sz="8" w:space="0" w:color="auto"/>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2E6CF7" w:rsidRPr="00AF4B0D" w:rsidTr="002E6CF7">
        <w:trPr>
          <w:trHeight w:val="300"/>
        </w:trPr>
        <w:tc>
          <w:tcPr>
            <w:tcW w:w="424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E6CF7" w:rsidRPr="00AF4B0D" w:rsidRDefault="002E6CF7" w:rsidP="002E6CF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340" w:type="dxa"/>
            <w:tcBorders>
              <w:top w:val="nil"/>
              <w:left w:val="nil"/>
              <w:bottom w:val="single" w:sz="8" w:space="0" w:color="auto"/>
              <w:right w:val="single" w:sz="8" w:space="0" w:color="auto"/>
            </w:tcBorders>
            <w:shd w:val="clear" w:color="000000" w:fill="EAF1DD"/>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200" w:type="dxa"/>
            <w:gridSpan w:val="2"/>
            <w:tcBorders>
              <w:top w:val="single" w:sz="8" w:space="0" w:color="auto"/>
              <w:left w:val="nil"/>
              <w:bottom w:val="single" w:sz="8" w:space="0" w:color="auto"/>
              <w:right w:val="single" w:sz="8" w:space="0" w:color="000000"/>
            </w:tcBorders>
            <w:shd w:val="clear" w:color="000000" w:fill="EAF1DD"/>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980" w:type="dxa"/>
            <w:tcBorders>
              <w:top w:val="nil"/>
              <w:left w:val="nil"/>
              <w:bottom w:val="single" w:sz="8" w:space="0" w:color="auto"/>
              <w:right w:val="single" w:sz="8" w:space="0" w:color="auto"/>
            </w:tcBorders>
            <w:shd w:val="clear" w:color="000000" w:fill="FFFF99"/>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2E6CF7" w:rsidRPr="00AF4B0D" w:rsidTr="002E6CF7">
        <w:trPr>
          <w:trHeight w:val="372"/>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2E6CF7" w:rsidRPr="00AF4B0D" w:rsidRDefault="002E6CF7" w:rsidP="002E6CF7">
            <w:pPr>
              <w:spacing w:after="0" w:line="240" w:lineRule="auto"/>
              <w:rPr>
                <w:rFonts w:eastAsia="Times New Roman" w:cs="Times New Roman"/>
                <w:color w:val="000000"/>
                <w:sz w:val="20"/>
                <w:szCs w:val="2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25</w:t>
            </w:r>
          </w:p>
        </w:tc>
        <w:tc>
          <w:tcPr>
            <w:tcW w:w="32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E6CF7" w:rsidRPr="00AF4B0D" w:rsidRDefault="002E6CF7" w:rsidP="002E6CF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76,00%</w:t>
            </w:r>
          </w:p>
        </w:tc>
      </w:tr>
    </w:tbl>
    <w:p w:rsidR="00C60F11" w:rsidRPr="00AF4B0D" w:rsidRDefault="00C60F11" w:rsidP="00B6520F">
      <w:pPr>
        <w:pStyle w:val="ab"/>
        <w:ind w:firstLine="709"/>
      </w:pPr>
    </w:p>
    <w:p w:rsidR="001048B3" w:rsidRPr="00AF4B0D" w:rsidRDefault="001048B3" w:rsidP="001048B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2E6CF7" w:rsidRPr="00AF4B0D">
        <w:rPr>
          <w:rFonts w:eastAsia="Times New Roman" w:cs="Times New Roman"/>
          <w:szCs w:val="24"/>
          <w:lang w:eastAsia="ru-RU"/>
        </w:rPr>
        <w:t>е муниципальной программы в 2023</w:t>
      </w:r>
      <w:r w:rsidRPr="00AF4B0D">
        <w:rPr>
          <w:rFonts w:eastAsia="Times New Roman" w:cs="Times New Roman"/>
          <w:szCs w:val="24"/>
          <w:lang w:eastAsia="ru-RU"/>
        </w:rPr>
        <w:t xml:space="preserve">  году заложены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сумме </w:t>
      </w:r>
      <w:r w:rsidR="002E6CF7" w:rsidRPr="00AF4B0D">
        <w:rPr>
          <w:rFonts w:eastAsia="Times New Roman" w:cs="Times New Roman"/>
          <w:szCs w:val="24"/>
          <w:lang w:eastAsia="ru-RU"/>
        </w:rPr>
        <w:t>25</w:t>
      </w:r>
      <w:r w:rsidRPr="00AF4B0D">
        <w:rPr>
          <w:rFonts w:eastAsia="Times New Roman" w:cs="Times New Roman"/>
          <w:szCs w:val="24"/>
          <w:lang w:eastAsia="ru-RU"/>
        </w:rPr>
        <w:t xml:space="preserve"> тыс. руб., освоено </w:t>
      </w:r>
      <w:r w:rsidR="002E6CF7" w:rsidRPr="00AF4B0D">
        <w:rPr>
          <w:rFonts w:eastAsia="Times New Roman" w:cs="Times New Roman"/>
          <w:szCs w:val="24"/>
          <w:lang w:eastAsia="ru-RU"/>
        </w:rPr>
        <w:t>19  тыс. руб. (76</w:t>
      </w:r>
      <w:r w:rsidRPr="00AF4B0D">
        <w:rPr>
          <w:rFonts w:eastAsia="Times New Roman" w:cs="Times New Roman"/>
          <w:szCs w:val="24"/>
          <w:lang w:eastAsia="ru-RU"/>
        </w:rPr>
        <w:t>% от запланированного объема финансирования).</w:t>
      </w:r>
    </w:p>
    <w:p w:rsidR="001048B3" w:rsidRPr="00AF4B0D" w:rsidRDefault="00B6520F" w:rsidP="00B6520F">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рам</w:t>
      </w:r>
      <w:r w:rsidR="00D61101" w:rsidRPr="00AF4B0D">
        <w:rPr>
          <w:rFonts w:eastAsia="Times New Roman" w:cs="Times New Roman"/>
          <w:szCs w:val="24"/>
          <w:lang w:eastAsia="ru-RU"/>
        </w:rPr>
        <w:t>ках реализации программы в  2</w:t>
      </w:r>
      <w:r w:rsidR="002E6CF7" w:rsidRPr="00AF4B0D">
        <w:rPr>
          <w:rFonts w:eastAsia="Times New Roman" w:cs="Times New Roman"/>
          <w:szCs w:val="24"/>
          <w:lang w:eastAsia="ru-RU"/>
        </w:rPr>
        <w:t>023</w:t>
      </w:r>
      <w:r w:rsidRPr="00AF4B0D">
        <w:rPr>
          <w:rFonts w:eastAsia="Times New Roman" w:cs="Times New Roman"/>
          <w:szCs w:val="24"/>
          <w:lang w:eastAsia="ru-RU"/>
        </w:rPr>
        <w:t xml:space="preserve"> году</w:t>
      </w:r>
      <w:r w:rsidR="001048B3" w:rsidRPr="00AF4B0D">
        <w:rPr>
          <w:rFonts w:eastAsia="Times New Roman" w:cs="Times New Roman"/>
          <w:szCs w:val="24"/>
          <w:lang w:eastAsia="ru-RU"/>
        </w:rPr>
        <w:t xml:space="preserve"> проведены следующие мероприятия:</w:t>
      </w:r>
    </w:p>
    <w:p w:rsidR="00544FF3" w:rsidRPr="00AF4B0D" w:rsidRDefault="00857C7B" w:rsidP="00544FF3">
      <w:pPr>
        <w:spacing w:after="0" w:line="240" w:lineRule="auto"/>
        <w:ind w:firstLine="709"/>
        <w:jc w:val="both"/>
        <w:rPr>
          <w:color w:val="000000"/>
          <w:szCs w:val="24"/>
        </w:rPr>
      </w:pPr>
      <w:r w:rsidRPr="00AF4B0D">
        <w:rPr>
          <w:rFonts w:cs="Times New Roman"/>
          <w:color w:val="000000"/>
          <w:szCs w:val="24"/>
        </w:rPr>
        <w:t>8</w:t>
      </w:r>
      <w:r w:rsidR="001048B3" w:rsidRPr="00AF4B0D">
        <w:rPr>
          <w:rFonts w:cs="Times New Roman"/>
          <w:color w:val="000000"/>
          <w:szCs w:val="24"/>
        </w:rPr>
        <w:t xml:space="preserve"> человек</w:t>
      </w:r>
      <w:r w:rsidR="00FB65B8" w:rsidRPr="00AF4B0D">
        <w:rPr>
          <w:rFonts w:cs="Times New Roman"/>
          <w:color w:val="000000"/>
          <w:szCs w:val="24"/>
        </w:rPr>
        <w:t xml:space="preserve"> прошли курсы  </w:t>
      </w:r>
      <w:r w:rsidR="00FB65B8" w:rsidRPr="00AF4B0D">
        <w:rPr>
          <w:color w:val="000000"/>
          <w:szCs w:val="24"/>
        </w:rPr>
        <w:t>повышения квалификации и профессиональной подготовки муниципальных служащих.</w:t>
      </w:r>
    </w:p>
    <w:p w:rsidR="00C60F11" w:rsidRPr="00AF4B0D" w:rsidRDefault="002E6CF7" w:rsidP="00B6520F">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544FF3" w:rsidRPr="00AF4B0D">
        <w:rPr>
          <w:rFonts w:eastAsia="Times New Roman" w:cs="Times New Roman"/>
          <w:color w:val="000000" w:themeColor="text1"/>
          <w:szCs w:val="24"/>
          <w:lang w:eastAsia="ru-RU"/>
        </w:rPr>
        <w:t xml:space="preserve"> год установлены и достигнуты </w:t>
      </w:r>
      <w:r w:rsidR="00857C7B" w:rsidRPr="00AF4B0D">
        <w:rPr>
          <w:rFonts w:eastAsia="Times New Roman" w:cs="Times New Roman"/>
          <w:color w:val="000000" w:themeColor="text1"/>
          <w:szCs w:val="24"/>
          <w:lang w:eastAsia="ru-RU"/>
        </w:rPr>
        <w:t>значения 4 из 4</w:t>
      </w:r>
      <w:r w:rsidR="00544FF3" w:rsidRPr="00AF4B0D">
        <w:rPr>
          <w:rFonts w:eastAsia="Times New Roman" w:cs="Times New Roman"/>
          <w:color w:val="000000" w:themeColor="text1"/>
          <w:szCs w:val="24"/>
          <w:lang w:eastAsia="ru-RU"/>
        </w:rPr>
        <w:t xml:space="preserve"> целевых индикаторов.</w:t>
      </w:r>
      <w:r w:rsidR="00544FF3" w:rsidRPr="00AF4B0D">
        <w:rPr>
          <w:rFonts w:ascii="PT Astra Serif" w:eastAsia="Times New Roman" w:hAnsi="PT Astra Serif" w:cs="Calibri"/>
          <w:color w:val="000000" w:themeColor="text1"/>
          <w:sz w:val="28"/>
          <w:szCs w:val="28"/>
          <w:lang w:eastAsia="ru-RU"/>
        </w:rPr>
        <w:t xml:space="preserve"> </w:t>
      </w:r>
      <w:r w:rsidR="00544FF3"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857C7B" w:rsidRPr="00AF4B0D" w:rsidRDefault="00857C7B" w:rsidP="00B6520F">
      <w:pPr>
        <w:spacing w:after="0" w:line="240" w:lineRule="auto"/>
        <w:ind w:firstLine="709"/>
        <w:jc w:val="both"/>
        <w:rPr>
          <w:rFonts w:eastAsia="Times New Roman" w:cs="Times New Roman"/>
          <w:color w:val="000000" w:themeColor="text1"/>
          <w:szCs w:val="24"/>
          <w:lang w:eastAsia="ru-RU"/>
        </w:rPr>
      </w:pPr>
    </w:p>
    <w:tbl>
      <w:tblPr>
        <w:tblW w:w="10495" w:type="dxa"/>
        <w:tblLayout w:type="fixed"/>
        <w:tblCellMar>
          <w:left w:w="0" w:type="dxa"/>
          <w:right w:w="0" w:type="dxa"/>
        </w:tblCellMar>
        <w:tblLook w:val="0000"/>
      </w:tblPr>
      <w:tblGrid>
        <w:gridCol w:w="897"/>
        <w:gridCol w:w="2510"/>
        <w:gridCol w:w="1246"/>
        <w:gridCol w:w="1164"/>
        <w:gridCol w:w="980"/>
        <w:gridCol w:w="1275"/>
        <w:gridCol w:w="2423"/>
      </w:tblGrid>
      <w:tr w:rsidR="00857C7B" w:rsidRPr="00AF4B0D" w:rsidTr="00857C7B">
        <w:trPr>
          <w:trHeight w:val="302"/>
        </w:trPr>
        <w:tc>
          <w:tcPr>
            <w:tcW w:w="897"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510"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246"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857C7B">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144" w:type="dxa"/>
            <w:gridSpan w:val="2"/>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1275" w:type="dxa"/>
            <w:tcBorders>
              <w:top w:val="single" w:sz="4" w:space="0" w:color="auto"/>
              <w:left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w:t>
            </w:r>
          </w:p>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 xml:space="preserve"> исполнения</w:t>
            </w:r>
          </w:p>
        </w:tc>
        <w:tc>
          <w:tcPr>
            <w:tcW w:w="2423" w:type="dxa"/>
            <w:vMerge w:val="restart"/>
            <w:tcBorders>
              <w:top w:val="single" w:sz="4" w:space="0" w:color="auto"/>
              <w:left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tc>
      </w:tr>
      <w:tr w:rsidR="00857C7B" w:rsidRPr="00AF4B0D" w:rsidTr="00857C7B">
        <w:trPr>
          <w:trHeight w:val="734"/>
        </w:trPr>
        <w:tc>
          <w:tcPr>
            <w:tcW w:w="897"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both"/>
              <w:rPr>
                <w:rFonts w:cs="Times New Roman"/>
                <w:sz w:val="20"/>
                <w:szCs w:val="20"/>
              </w:rPr>
            </w:pPr>
          </w:p>
        </w:tc>
        <w:tc>
          <w:tcPr>
            <w:tcW w:w="2510"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both"/>
              <w:rPr>
                <w:rFonts w:cs="Times New Roman"/>
                <w:sz w:val="20"/>
                <w:szCs w:val="20"/>
              </w:rPr>
            </w:pPr>
          </w:p>
        </w:tc>
        <w:tc>
          <w:tcPr>
            <w:tcW w:w="1246"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both"/>
              <w:rPr>
                <w:rFonts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 xml:space="preserve">План </w:t>
            </w:r>
          </w:p>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2023 год</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 xml:space="preserve">Факт </w:t>
            </w:r>
          </w:p>
          <w:p w:rsidR="00857C7B" w:rsidRPr="00AF4B0D" w:rsidRDefault="00857C7B" w:rsidP="00857C7B">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2023 года</w:t>
            </w:r>
          </w:p>
        </w:tc>
        <w:tc>
          <w:tcPr>
            <w:tcW w:w="1275" w:type="dxa"/>
            <w:tcBorders>
              <w:left w:val="single" w:sz="4" w:space="0" w:color="auto"/>
              <w:bottom w:val="single" w:sz="4" w:space="0" w:color="auto"/>
              <w:right w:val="single" w:sz="4" w:space="0" w:color="auto"/>
            </w:tcBorders>
            <w:shd w:val="clear" w:color="auto" w:fill="FFFFFF"/>
          </w:tcPr>
          <w:p w:rsidR="00857C7B" w:rsidRPr="00AF4B0D" w:rsidRDefault="00857C7B" w:rsidP="00857C7B">
            <w:pPr>
              <w:pStyle w:val="Bodytext50"/>
              <w:shd w:val="clear" w:color="auto" w:fill="auto"/>
              <w:spacing w:line="240" w:lineRule="auto"/>
              <w:jc w:val="both"/>
              <w:rPr>
                <w:rFonts w:ascii="Times New Roman" w:hAnsi="Times New Roman" w:cs="Times New Roman"/>
                <w:sz w:val="20"/>
                <w:szCs w:val="20"/>
              </w:rPr>
            </w:pPr>
          </w:p>
        </w:tc>
        <w:tc>
          <w:tcPr>
            <w:tcW w:w="2423" w:type="dxa"/>
            <w:vMerge/>
            <w:tcBorders>
              <w:left w:val="single" w:sz="4" w:space="0" w:color="auto"/>
              <w:bottom w:val="single" w:sz="4" w:space="0" w:color="auto"/>
              <w:right w:val="single" w:sz="4" w:space="0" w:color="auto"/>
            </w:tcBorders>
            <w:shd w:val="clear" w:color="auto" w:fill="FFFFFF"/>
          </w:tcPr>
          <w:p w:rsidR="00857C7B" w:rsidRPr="00AF4B0D" w:rsidRDefault="00857C7B" w:rsidP="00857C7B">
            <w:pPr>
              <w:pStyle w:val="Bodytext50"/>
              <w:shd w:val="clear" w:color="auto" w:fill="auto"/>
              <w:spacing w:line="240" w:lineRule="auto"/>
              <w:jc w:val="both"/>
              <w:rPr>
                <w:rFonts w:ascii="Times New Roman" w:hAnsi="Times New Roman" w:cs="Times New Roman"/>
                <w:sz w:val="20"/>
                <w:szCs w:val="20"/>
              </w:rPr>
            </w:pPr>
          </w:p>
        </w:tc>
      </w:tr>
      <w:tr w:rsidR="00857C7B" w:rsidRPr="00AF4B0D" w:rsidTr="00857C7B">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 xml:space="preserve">Количество поощрений м </w:t>
            </w:r>
            <w:proofErr w:type="spellStart"/>
            <w:r w:rsidRPr="00AF4B0D">
              <w:rPr>
                <w:rFonts w:cs="Times New Roman"/>
                <w:sz w:val="20"/>
                <w:szCs w:val="20"/>
              </w:rPr>
              <w:t>униципальных</w:t>
            </w:r>
            <w:proofErr w:type="spellEnd"/>
            <w:r w:rsidRPr="00AF4B0D">
              <w:rPr>
                <w:rFonts w:cs="Times New Roman"/>
                <w:sz w:val="20"/>
                <w:szCs w:val="20"/>
              </w:rPr>
              <w:t xml:space="preserve"> служащих</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4" w:lineRule="exact"/>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103%</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Постановление администрации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 от 23.09.2022 № 1213</w:t>
            </w:r>
          </w:p>
          <w:p w:rsidR="00857C7B" w:rsidRPr="00AF4B0D" w:rsidRDefault="00857C7B" w:rsidP="00857C7B">
            <w:pPr>
              <w:pStyle w:val="Bodytext40"/>
              <w:shd w:val="clear" w:color="auto" w:fill="auto"/>
              <w:spacing w:line="240" w:lineRule="auto"/>
              <w:jc w:val="center"/>
              <w:rPr>
                <w:rFonts w:cs="Times New Roman"/>
                <w:sz w:val="20"/>
                <w:szCs w:val="20"/>
              </w:rPr>
            </w:pPr>
          </w:p>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Оформление Доски почета</w:t>
            </w:r>
          </w:p>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Договор № 27 от 23.03.2023</w:t>
            </w:r>
          </w:p>
        </w:tc>
      </w:tr>
      <w:tr w:rsidR="00857C7B" w:rsidRPr="00AF4B0D" w:rsidTr="00857C7B">
        <w:trPr>
          <w:trHeight w:val="283"/>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2</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Количество муниципальных служащих, участвующих в корпоративных мероприятиях</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spacing w:after="0"/>
              <w:jc w:val="center"/>
              <w:rPr>
                <w:rFonts w:cs="Times New Roman"/>
                <w:sz w:val="20"/>
                <w:szCs w:val="20"/>
              </w:rPr>
            </w:pPr>
            <w:r w:rsidRPr="00AF4B0D">
              <w:rPr>
                <w:rFonts w:cs="Times New Roman"/>
                <w:sz w:val="20"/>
                <w:szCs w:val="20"/>
              </w:rPr>
              <w:t>100%</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rPr>
                <w:rFonts w:cs="Times New Roman"/>
                <w:sz w:val="20"/>
                <w:szCs w:val="20"/>
              </w:rPr>
            </w:pPr>
            <w:r w:rsidRPr="00AF4B0D">
              <w:rPr>
                <w:rFonts w:cs="Times New Roman"/>
                <w:sz w:val="20"/>
                <w:szCs w:val="20"/>
              </w:rPr>
              <w:t xml:space="preserve">100% участие муниципальных служащих в мероприятиях, посвященных Дню образования Ульяновской области, Дню местного самоуправления, Дню Флага РФ, Дню государственного гражданского и </w:t>
            </w:r>
            <w:r w:rsidRPr="00AF4B0D">
              <w:rPr>
                <w:rFonts w:cs="Times New Roman"/>
                <w:sz w:val="20"/>
                <w:szCs w:val="20"/>
              </w:rPr>
              <w:lastRenderedPageBreak/>
              <w:t xml:space="preserve">муниципального </w:t>
            </w:r>
            <w:proofErr w:type="spellStart"/>
            <w:r w:rsidRPr="00AF4B0D">
              <w:rPr>
                <w:rFonts w:cs="Times New Roman"/>
                <w:sz w:val="20"/>
                <w:szCs w:val="20"/>
              </w:rPr>
              <w:t>служащегоУльяновской</w:t>
            </w:r>
            <w:proofErr w:type="spellEnd"/>
            <w:r w:rsidRPr="00AF4B0D">
              <w:rPr>
                <w:rFonts w:cs="Times New Roman"/>
                <w:sz w:val="20"/>
                <w:szCs w:val="20"/>
              </w:rPr>
              <w:t xml:space="preserve"> области</w:t>
            </w:r>
          </w:p>
        </w:tc>
      </w:tr>
      <w:tr w:rsidR="00857C7B" w:rsidRPr="00AF4B0D" w:rsidTr="00857C7B">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lastRenderedPageBreak/>
              <w:t>4</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Количество муниципальных служащих и лиц, замещающих должности муниципальной службы, прошедших повышение квалификации и профессиональную переподготовку</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spacing w:after="0"/>
              <w:jc w:val="center"/>
              <w:rPr>
                <w:rFonts w:cs="Times New Roman"/>
                <w:sz w:val="20"/>
                <w:szCs w:val="20"/>
              </w:rPr>
            </w:pPr>
            <w:r w:rsidRPr="00AF4B0D">
              <w:rPr>
                <w:rFonts w:cs="Times New Roman"/>
                <w:sz w:val="20"/>
                <w:szCs w:val="20"/>
              </w:rPr>
              <w:t>129%</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rPr>
                <w:rFonts w:cs="Times New Roman"/>
                <w:sz w:val="20"/>
                <w:szCs w:val="20"/>
              </w:rPr>
            </w:pPr>
            <w:r w:rsidRPr="00AF4B0D">
              <w:rPr>
                <w:rFonts w:cs="Times New Roman"/>
                <w:sz w:val="20"/>
                <w:szCs w:val="20"/>
              </w:rPr>
              <w:t>Участие в обучении согласно заявок</w:t>
            </w:r>
          </w:p>
          <w:p w:rsidR="00857C7B" w:rsidRPr="00AF4B0D" w:rsidRDefault="00857C7B" w:rsidP="00857C7B">
            <w:pPr>
              <w:rPr>
                <w:rFonts w:cs="Times New Roman"/>
                <w:sz w:val="20"/>
                <w:szCs w:val="20"/>
              </w:rPr>
            </w:pPr>
            <w:r w:rsidRPr="00AF4B0D">
              <w:rPr>
                <w:rFonts w:cs="Times New Roman"/>
                <w:sz w:val="20"/>
                <w:szCs w:val="20"/>
              </w:rPr>
              <w:t>Договор № 071/2023</w:t>
            </w:r>
          </w:p>
          <w:p w:rsidR="00857C7B" w:rsidRPr="00AF4B0D" w:rsidRDefault="00857C7B" w:rsidP="00857C7B">
            <w:pPr>
              <w:rPr>
                <w:rFonts w:cs="Times New Roman"/>
                <w:sz w:val="20"/>
                <w:szCs w:val="20"/>
              </w:rPr>
            </w:pPr>
            <w:r w:rsidRPr="00AF4B0D">
              <w:rPr>
                <w:rFonts w:cs="Times New Roman"/>
                <w:sz w:val="20"/>
                <w:szCs w:val="20"/>
              </w:rPr>
              <w:t>от 27.10.2023</w:t>
            </w:r>
          </w:p>
          <w:p w:rsidR="00857C7B" w:rsidRPr="00AF4B0D" w:rsidRDefault="00857C7B" w:rsidP="00857C7B">
            <w:pPr>
              <w:rPr>
                <w:rFonts w:cs="Times New Roman"/>
                <w:sz w:val="20"/>
                <w:szCs w:val="20"/>
              </w:rPr>
            </w:pPr>
          </w:p>
        </w:tc>
      </w:tr>
      <w:tr w:rsidR="00857C7B" w:rsidRPr="00AF4B0D" w:rsidTr="00857C7B">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5</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78" w:lineRule="exact"/>
              <w:jc w:val="center"/>
              <w:rPr>
                <w:rFonts w:cs="Times New Roman"/>
                <w:sz w:val="20"/>
                <w:szCs w:val="20"/>
              </w:rPr>
            </w:pPr>
            <w:r w:rsidRPr="00AF4B0D">
              <w:rPr>
                <w:rFonts w:cs="Times New Roman"/>
                <w:sz w:val="20"/>
                <w:szCs w:val="20"/>
              </w:rPr>
              <w:t>Муниципальных служащих и лиц, замещающих муниципальные должности, прошедших диспансеризацию</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spacing w:after="0"/>
              <w:jc w:val="center"/>
              <w:rPr>
                <w:rFonts w:cs="Times New Roman"/>
                <w:sz w:val="20"/>
                <w:szCs w:val="20"/>
              </w:rPr>
            </w:pPr>
            <w:r w:rsidRPr="00AF4B0D">
              <w:rPr>
                <w:rFonts w:cs="Times New Roman"/>
                <w:sz w:val="20"/>
                <w:szCs w:val="20"/>
              </w:rPr>
              <w:t>100%</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857C7B">
            <w:pPr>
              <w:pStyle w:val="Bodytext40"/>
              <w:shd w:val="clear" w:color="auto" w:fill="auto"/>
              <w:spacing w:line="240" w:lineRule="auto"/>
              <w:jc w:val="center"/>
              <w:rPr>
                <w:rFonts w:cs="Times New Roman"/>
                <w:sz w:val="20"/>
                <w:szCs w:val="20"/>
              </w:rPr>
            </w:pPr>
          </w:p>
        </w:tc>
      </w:tr>
    </w:tbl>
    <w:p w:rsidR="00857C7B" w:rsidRPr="00AF4B0D" w:rsidRDefault="00857C7B" w:rsidP="00B6520F">
      <w:pPr>
        <w:spacing w:after="0" w:line="240" w:lineRule="auto"/>
        <w:ind w:firstLine="709"/>
        <w:jc w:val="both"/>
        <w:rPr>
          <w:rFonts w:eastAsia="Times New Roman" w:cs="Times New Roman"/>
          <w:color w:val="000000" w:themeColor="text1"/>
          <w:szCs w:val="24"/>
          <w:lang w:eastAsia="ru-RU"/>
        </w:rPr>
      </w:pPr>
    </w:p>
    <w:p w:rsidR="00C60F11" w:rsidRPr="00AF4B0D" w:rsidRDefault="00C60F11" w:rsidP="00B6520F">
      <w:pPr>
        <w:spacing w:after="0" w:line="240" w:lineRule="auto"/>
        <w:ind w:firstLine="709"/>
        <w:jc w:val="both"/>
        <w:rPr>
          <w:color w:val="000000"/>
          <w:szCs w:val="24"/>
        </w:rPr>
      </w:pPr>
    </w:p>
    <w:p w:rsidR="00544FF3" w:rsidRPr="00AF4B0D" w:rsidRDefault="00544FF3" w:rsidP="00544FF3">
      <w:pPr>
        <w:spacing w:after="0" w:line="240" w:lineRule="auto"/>
        <w:jc w:val="center"/>
        <w:rPr>
          <w:rFonts w:eastAsia="Times New Roman" w:cs="Times New Roman"/>
          <w:b/>
          <w:szCs w:val="24"/>
          <w:lang w:eastAsia="ru-RU"/>
        </w:rPr>
      </w:pPr>
    </w:p>
    <w:p w:rsidR="00544FF3" w:rsidRPr="00AF4B0D" w:rsidRDefault="00857C7B" w:rsidP="00544FF3">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544FF3"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Pr="00AF4B0D">
        <w:rPr>
          <w:rFonts w:ascii="PT Astra Serif" w:eastAsia="Times New Roman" w:hAnsi="PT Astra Serif" w:cs="Calibri"/>
          <w:color w:val="000000" w:themeColor="text1"/>
          <w:szCs w:val="24"/>
          <w:lang w:eastAsia="ru-RU"/>
        </w:rPr>
        <w:t>4</w:t>
      </w:r>
      <w:r w:rsidR="00544FF3" w:rsidRPr="00AF4B0D">
        <w:rPr>
          <w:rFonts w:ascii="PT Astra Serif" w:eastAsia="Times New Roman" w:hAnsi="PT Astra Serif" w:cs="Calibri"/>
          <w:color w:val="000000" w:themeColor="text1"/>
          <w:szCs w:val="24"/>
          <w:lang w:eastAsia="ru-RU"/>
        </w:rPr>
        <w:t xml:space="preserve"> из </w:t>
      </w:r>
      <w:r w:rsidRPr="00AF4B0D">
        <w:rPr>
          <w:rFonts w:ascii="PT Astra Serif" w:eastAsia="Times New Roman" w:hAnsi="PT Astra Serif" w:cs="Calibri"/>
          <w:color w:val="000000" w:themeColor="text1"/>
          <w:szCs w:val="24"/>
          <w:lang w:eastAsia="ru-RU"/>
        </w:rPr>
        <w:t>4</w:t>
      </w:r>
      <w:r w:rsidR="00544FF3" w:rsidRPr="00AF4B0D">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544FF3" w:rsidRPr="00AF4B0D">
        <w:rPr>
          <w:rFonts w:eastAsia="Times New Roman" w:cs="Times New Roman"/>
          <w:color w:val="000000" w:themeColor="text1"/>
          <w:szCs w:val="24"/>
          <w:lang w:eastAsia="ru-RU"/>
        </w:rPr>
        <w:t xml:space="preserve"> Степень достижения годовых значений составила 100%.</w:t>
      </w:r>
    </w:p>
    <w:tbl>
      <w:tblPr>
        <w:tblW w:w="10495" w:type="dxa"/>
        <w:tblLayout w:type="fixed"/>
        <w:tblCellMar>
          <w:left w:w="0" w:type="dxa"/>
          <w:right w:w="0" w:type="dxa"/>
        </w:tblCellMar>
        <w:tblLook w:val="0000"/>
      </w:tblPr>
      <w:tblGrid>
        <w:gridCol w:w="897"/>
        <w:gridCol w:w="2510"/>
        <w:gridCol w:w="1246"/>
        <w:gridCol w:w="1164"/>
        <w:gridCol w:w="980"/>
        <w:gridCol w:w="1275"/>
        <w:gridCol w:w="2423"/>
      </w:tblGrid>
      <w:tr w:rsidR="00857C7B" w:rsidRPr="00AF4B0D" w:rsidTr="00BA5900">
        <w:trPr>
          <w:trHeight w:val="302"/>
        </w:trPr>
        <w:tc>
          <w:tcPr>
            <w:tcW w:w="897"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510"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246" w:type="dxa"/>
            <w:vMerge w:val="restart"/>
            <w:tcBorders>
              <w:top w:val="single" w:sz="4" w:space="0" w:color="auto"/>
              <w:left w:val="single" w:sz="4" w:space="0" w:color="auto"/>
              <w:bottom w:val="nil"/>
              <w:right w:val="single" w:sz="4" w:space="0" w:color="auto"/>
            </w:tcBorders>
            <w:shd w:val="clear" w:color="auto" w:fill="FFFFFF"/>
          </w:tcPr>
          <w:p w:rsidR="00857C7B" w:rsidRPr="00AF4B0D" w:rsidRDefault="00857C7B" w:rsidP="00BA5900">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144" w:type="dxa"/>
            <w:gridSpan w:val="2"/>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1275" w:type="dxa"/>
            <w:tcBorders>
              <w:top w:val="single" w:sz="4" w:space="0" w:color="auto"/>
              <w:left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w:t>
            </w:r>
          </w:p>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 исполнения</w:t>
            </w:r>
          </w:p>
        </w:tc>
        <w:tc>
          <w:tcPr>
            <w:tcW w:w="2423" w:type="dxa"/>
            <w:vMerge w:val="restart"/>
            <w:tcBorders>
              <w:top w:val="single" w:sz="4" w:space="0" w:color="auto"/>
              <w:left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tc>
      </w:tr>
      <w:tr w:rsidR="00857C7B" w:rsidRPr="00AF4B0D" w:rsidTr="00BA5900">
        <w:trPr>
          <w:trHeight w:val="734"/>
        </w:trPr>
        <w:tc>
          <w:tcPr>
            <w:tcW w:w="897"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both"/>
              <w:rPr>
                <w:rFonts w:cs="Times New Roman"/>
                <w:sz w:val="20"/>
                <w:szCs w:val="20"/>
              </w:rPr>
            </w:pPr>
          </w:p>
        </w:tc>
        <w:tc>
          <w:tcPr>
            <w:tcW w:w="2510"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both"/>
              <w:rPr>
                <w:rFonts w:cs="Times New Roman"/>
                <w:sz w:val="20"/>
                <w:szCs w:val="20"/>
              </w:rPr>
            </w:pPr>
          </w:p>
        </w:tc>
        <w:tc>
          <w:tcPr>
            <w:tcW w:w="1246" w:type="dxa"/>
            <w:vMerge/>
            <w:tcBorders>
              <w:top w:val="nil"/>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both"/>
              <w:rPr>
                <w:rFonts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План </w:t>
            </w:r>
          </w:p>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2023 год</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 xml:space="preserve">Факт </w:t>
            </w:r>
          </w:p>
          <w:p w:rsidR="00857C7B" w:rsidRPr="00AF4B0D" w:rsidRDefault="00857C7B"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2023 года</w:t>
            </w:r>
          </w:p>
        </w:tc>
        <w:tc>
          <w:tcPr>
            <w:tcW w:w="1275" w:type="dxa"/>
            <w:tcBorders>
              <w:left w:val="single" w:sz="4" w:space="0" w:color="auto"/>
              <w:bottom w:val="single" w:sz="4" w:space="0" w:color="auto"/>
              <w:right w:val="single" w:sz="4" w:space="0" w:color="auto"/>
            </w:tcBorders>
            <w:shd w:val="clear" w:color="auto" w:fill="FFFFFF"/>
          </w:tcPr>
          <w:p w:rsidR="00857C7B" w:rsidRPr="00AF4B0D" w:rsidRDefault="00857C7B" w:rsidP="00BA5900">
            <w:pPr>
              <w:pStyle w:val="Bodytext50"/>
              <w:shd w:val="clear" w:color="auto" w:fill="auto"/>
              <w:spacing w:line="240" w:lineRule="auto"/>
              <w:jc w:val="both"/>
              <w:rPr>
                <w:rFonts w:ascii="Times New Roman" w:hAnsi="Times New Roman" w:cs="Times New Roman"/>
                <w:sz w:val="20"/>
                <w:szCs w:val="20"/>
              </w:rPr>
            </w:pPr>
          </w:p>
        </w:tc>
        <w:tc>
          <w:tcPr>
            <w:tcW w:w="2423" w:type="dxa"/>
            <w:vMerge/>
            <w:tcBorders>
              <w:left w:val="single" w:sz="4" w:space="0" w:color="auto"/>
              <w:bottom w:val="single" w:sz="4" w:space="0" w:color="auto"/>
              <w:right w:val="single" w:sz="4" w:space="0" w:color="auto"/>
            </w:tcBorders>
            <w:shd w:val="clear" w:color="auto" w:fill="FFFFFF"/>
          </w:tcPr>
          <w:p w:rsidR="00857C7B" w:rsidRPr="00AF4B0D" w:rsidRDefault="00857C7B" w:rsidP="00BA5900">
            <w:pPr>
              <w:pStyle w:val="Bodytext50"/>
              <w:shd w:val="clear" w:color="auto" w:fill="auto"/>
              <w:spacing w:line="240" w:lineRule="auto"/>
              <w:jc w:val="both"/>
              <w:rPr>
                <w:rFonts w:ascii="Times New Roman" w:hAnsi="Times New Roman" w:cs="Times New Roman"/>
                <w:sz w:val="20"/>
                <w:szCs w:val="20"/>
              </w:rPr>
            </w:pPr>
          </w:p>
        </w:tc>
      </w:tr>
      <w:tr w:rsidR="00857C7B" w:rsidRPr="00AF4B0D" w:rsidTr="00BA5900">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 xml:space="preserve">Количество поощрений м </w:t>
            </w:r>
            <w:proofErr w:type="spellStart"/>
            <w:r w:rsidRPr="00AF4B0D">
              <w:rPr>
                <w:rFonts w:cs="Times New Roman"/>
                <w:sz w:val="20"/>
                <w:szCs w:val="20"/>
              </w:rPr>
              <w:t>униципальных</w:t>
            </w:r>
            <w:proofErr w:type="spellEnd"/>
            <w:r w:rsidRPr="00AF4B0D">
              <w:rPr>
                <w:rFonts w:cs="Times New Roman"/>
                <w:sz w:val="20"/>
                <w:szCs w:val="20"/>
              </w:rPr>
              <w:t xml:space="preserve"> служащих</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4" w:lineRule="exact"/>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103%</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Постановление администрации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 от 23.09.2022 № 1213</w:t>
            </w:r>
          </w:p>
          <w:p w:rsidR="00857C7B" w:rsidRPr="00AF4B0D" w:rsidRDefault="00857C7B" w:rsidP="00BA5900">
            <w:pPr>
              <w:pStyle w:val="Bodytext40"/>
              <w:shd w:val="clear" w:color="auto" w:fill="auto"/>
              <w:spacing w:line="240" w:lineRule="auto"/>
              <w:jc w:val="center"/>
              <w:rPr>
                <w:rFonts w:cs="Times New Roman"/>
                <w:sz w:val="20"/>
                <w:szCs w:val="20"/>
              </w:rPr>
            </w:pPr>
          </w:p>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Оформление Доски почета</w:t>
            </w:r>
          </w:p>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Договор № 27 от 23.03.2023</w:t>
            </w:r>
          </w:p>
        </w:tc>
      </w:tr>
      <w:tr w:rsidR="00857C7B" w:rsidRPr="00AF4B0D" w:rsidTr="00BA5900">
        <w:trPr>
          <w:trHeight w:val="283"/>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2</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Количество муниципальных служащих, участвующих в корпоративных мероприятиях</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spacing w:after="0"/>
              <w:jc w:val="center"/>
              <w:rPr>
                <w:rFonts w:cs="Times New Roman"/>
                <w:sz w:val="20"/>
                <w:szCs w:val="20"/>
              </w:rPr>
            </w:pPr>
            <w:r w:rsidRPr="00AF4B0D">
              <w:rPr>
                <w:rFonts w:cs="Times New Roman"/>
                <w:sz w:val="20"/>
                <w:szCs w:val="20"/>
              </w:rPr>
              <w:t>100%</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rPr>
                <w:rFonts w:cs="Times New Roman"/>
                <w:sz w:val="20"/>
                <w:szCs w:val="20"/>
              </w:rPr>
            </w:pPr>
            <w:r w:rsidRPr="00AF4B0D">
              <w:rPr>
                <w:rFonts w:cs="Times New Roman"/>
                <w:sz w:val="20"/>
                <w:szCs w:val="20"/>
              </w:rPr>
              <w:t xml:space="preserve">100% участие муниципальных служащих в мероприятиях, посвященных Дню образования Ульяновской области, Дню местного самоуправления, Дню Флага РФ, Дню государственного гражданского и муниципального </w:t>
            </w:r>
            <w:proofErr w:type="spellStart"/>
            <w:r w:rsidRPr="00AF4B0D">
              <w:rPr>
                <w:rFonts w:cs="Times New Roman"/>
                <w:sz w:val="20"/>
                <w:szCs w:val="20"/>
              </w:rPr>
              <w:t>служащегоУльяновской</w:t>
            </w:r>
            <w:proofErr w:type="spellEnd"/>
            <w:r w:rsidRPr="00AF4B0D">
              <w:rPr>
                <w:rFonts w:cs="Times New Roman"/>
                <w:sz w:val="20"/>
                <w:szCs w:val="20"/>
              </w:rPr>
              <w:t xml:space="preserve"> области</w:t>
            </w:r>
          </w:p>
        </w:tc>
      </w:tr>
      <w:tr w:rsidR="00857C7B" w:rsidRPr="00AF4B0D" w:rsidTr="00BA5900">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4</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 xml:space="preserve">Количество муниципальных служащих и лиц, замещающих должности муниципальной службы, прошедших повышение квалификации и профессиональную </w:t>
            </w:r>
            <w:r w:rsidRPr="00AF4B0D">
              <w:rPr>
                <w:rFonts w:cs="Times New Roman"/>
                <w:sz w:val="20"/>
                <w:szCs w:val="20"/>
              </w:rPr>
              <w:lastRenderedPageBreak/>
              <w:t>переподготовку</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jc w:val="center"/>
              <w:rPr>
                <w:rFonts w:cs="Times New Roman"/>
                <w:sz w:val="20"/>
                <w:szCs w:val="20"/>
              </w:rPr>
            </w:pPr>
            <w:r w:rsidRPr="00AF4B0D">
              <w:rPr>
                <w:rFonts w:cs="Times New Roman"/>
                <w:sz w:val="20"/>
                <w:szCs w:val="20"/>
              </w:rPr>
              <w:lastRenderedPageBreak/>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spacing w:after="0"/>
              <w:jc w:val="center"/>
              <w:rPr>
                <w:rFonts w:cs="Times New Roman"/>
                <w:sz w:val="20"/>
                <w:szCs w:val="20"/>
              </w:rPr>
            </w:pPr>
            <w:r w:rsidRPr="00AF4B0D">
              <w:rPr>
                <w:rFonts w:cs="Times New Roman"/>
                <w:sz w:val="20"/>
                <w:szCs w:val="20"/>
              </w:rPr>
              <w:t>129%</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rPr>
                <w:rFonts w:cs="Times New Roman"/>
                <w:sz w:val="20"/>
                <w:szCs w:val="20"/>
              </w:rPr>
            </w:pPr>
            <w:r w:rsidRPr="00AF4B0D">
              <w:rPr>
                <w:rFonts w:cs="Times New Roman"/>
                <w:sz w:val="20"/>
                <w:szCs w:val="20"/>
              </w:rPr>
              <w:t>Участие в обучении согласно заявок</w:t>
            </w:r>
          </w:p>
          <w:p w:rsidR="00857C7B" w:rsidRPr="00AF4B0D" w:rsidRDefault="00857C7B" w:rsidP="00BA5900">
            <w:pPr>
              <w:rPr>
                <w:rFonts w:cs="Times New Roman"/>
                <w:sz w:val="20"/>
                <w:szCs w:val="20"/>
              </w:rPr>
            </w:pPr>
            <w:r w:rsidRPr="00AF4B0D">
              <w:rPr>
                <w:rFonts w:cs="Times New Roman"/>
                <w:sz w:val="20"/>
                <w:szCs w:val="20"/>
              </w:rPr>
              <w:t>Договор № 071/2023</w:t>
            </w:r>
          </w:p>
          <w:p w:rsidR="00857C7B" w:rsidRPr="00AF4B0D" w:rsidRDefault="00857C7B" w:rsidP="00BA5900">
            <w:pPr>
              <w:rPr>
                <w:rFonts w:cs="Times New Roman"/>
                <w:sz w:val="20"/>
                <w:szCs w:val="20"/>
              </w:rPr>
            </w:pPr>
            <w:r w:rsidRPr="00AF4B0D">
              <w:rPr>
                <w:rFonts w:cs="Times New Roman"/>
                <w:sz w:val="20"/>
                <w:szCs w:val="20"/>
              </w:rPr>
              <w:t>от 27.10.2023</w:t>
            </w:r>
          </w:p>
          <w:p w:rsidR="00857C7B" w:rsidRPr="00AF4B0D" w:rsidRDefault="00857C7B" w:rsidP="00BA5900">
            <w:pPr>
              <w:rPr>
                <w:rFonts w:cs="Times New Roman"/>
                <w:sz w:val="20"/>
                <w:szCs w:val="20"/>
              </w:rPr>
            </w:pPr>
          </w:p>
        </w:tc>
      </w:tr>
      <w:tr w:rsidR="00857C7B" w:rsidRPr="00AF4B0D" w:rsidTr="00BA5900">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lastRenderedPageBreak/>
              <w:t>5</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78" w:lineRule="exact"/>
              <w:jc w:val="center"/>
              <w:rPr>
                <w:rFonts w:cs="Times New Roman"/>
                <w:sz w:val="20"/>
                <w:szCs w:val="20"/>
              </w:rPr>
            </w:pPr>
            <w:r w:rsidRPr="00AF4B0D">
              <w:rPr>
                <w:rFonts w:cs="Times New Roman"/>
                <w:sz w:val="20"/>
                <w:szCs w:val="20"/>
              </w:rPr>
              <w:t>Муниципальных служащих и лиц, замещающих муниципальные должности, прошедших диспансеризацию</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jc w:val="center"/>
              <w:rPr>
                <w:rFonts w:cs="Times New Roman"/>
                <w:sz w:val="20"/>
                <w:szCs w:val="20"/>
              </w:rPr>
            </w:pPr>
            <w:r w:rsidRPr="00AF4B0D">
              <w:rPr>
                <w:rFonts w:cs="Times New Roman"/>
                <w:sz w:val="20"/>
                <w:szCs w:val="20"/>
              </w:rPr>
              <w:t>чел.</w:t>
            </w: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r w:rsidRPr="00AF4B0D">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spacing w:after="0"/>
              <w:jc w:val="center"/>
              <w:rPr>
                <w:rFonts w:cs="Times New Roman"/>
                <w:sz w:val="20"/>
                <w:szCs w:val="20"/>
              </w:rPr>
            </w:pPr>
            <w:r w:rsidRPr="00AF4B0D">
              <w:rPr>
                <w:rFonts w:cs="Times New Roman"/>
                <w:sz w:val="20"/>
                <w:szCs w:val="20"/>
              </w:rPr>
              <w:t>100%</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857C7B" w:rsidRPr="00AF4B0D" w:rsidRDefault="00857C7B" w:rsidP="00BA5900">
            <w:pPr>
              <w:pStyle w:val="Bodytext40"/>
              <w:shd w:val="clear" w:color="auto" w:fill="auto"/>
              <w:spacing w:line="240" w:lineRule="auto"/>
              <w:jc w:val="center"/>
              <w:rPr>
                <w:rFonts w:cs="Times New Roman"/>
                <w:sz w:val="20"/>
                <w:szCs w:val="20"/>
              </w:rPr>
            </w:pPr>
          </w:p>
        </w:tc>
      </w:tr>
    </w:tbl>
    <w:p w:rsidR="00861AE1" w:rsidRPr="00AF4B0D" w:rsidRDefault="00861AE1" w:rsidP="00861AE1">
      <w:pPr>
        <w:pStyle w:val="Bodytext30"/>
        <w:shd w:val="clear" w:color="auto" w:fill="auto"/>
        <w:spacing w:before="0" w:after="0" w:line="240" w:lineRule="auto"/>
        <w:rPr>
          <w:rFonts w:ascii="PT Astra Serif" w:hAnsi="PT Astra Serif"/>
          <w:b w:val="0"/>
          <w:sz w:val="22"/>
        </w:rPr>
      </w:pPr>
    </w:p>
    <w:p w:rsidR="00544FF3" w:rsidRPr="00AF4B0D" w:rsidRDefault="00544FF3" w:rsidP="00544FF3">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857C7B"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857C7B" w:rsidRPr="00AF4B0D">
        <w:rPr>
          <w:rFonts w:cs="Times New Roman"/>
          <w:szCs w:val="24"/>
        </w:rPr>
        <w:t>93,7</w:t>
      </w:r>
      <w:r w:rsidRPr="00AF4B0D">
        <w:rPr>
          <w:rFonts w:cs="Times New Roman"/>
          <w:szCs w:val="24"/>
        </w:rPr>
        <w:t>%, степень эффективности характеризуется как «</w:t>
      </w:r>
      <w:r w:rsidR="00857C7B" w:rsidRPr="00AF4B0D">
        <w:rPr>
          <w:rFonts w:cs="Times New Roman"/>
          <w:szCs w:val="24"/>
        </w:rPr>
        <w:t>средняя</w:t>
      </w:r>
      <w:r w:rsidRPr="00AF4B0D">
        <w:rPr>
          <w:rFonts w:cs="Times New Roman"/>
          <w:szCs w:val="24"/>
        </w:rPr>
        <w:t>».</w:t>
      </w:r>
    </w:p>
    <w:p w:rsidR="00544FF3" w:rsidRPr="00AF4B0D" w:rsidRDefault="00544FF3" w:rsidP="00544FF3">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по молодежной политике и спорту  администрации</w:t>
      </w:r>
      <w:r w:rsidRPr="00AF4B0D">
        <w:rPr>
          <w:rFonts w:ascii="PT Astra Serif" w:hAnsi="PT Astra Serif"/>
          <w:color w:val="000000" w:themeColor="text1"/>
          <w:szCs w:val="28"/>
        </w:rPr>
        <w:t xml:space="preserve"> рекомендуется:</w:t>
      </w:r>
    </w:p>
    <w:p w:rsidR="00544FF3" w:rsidRPr="00AF4B0D" w:rsidRDefault="00544FF3" w:rsidP="00544FF3">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544FF3" w:rsidRPr="00AF4B0D"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544FF3" w:rsidRPr="00AF4B0D"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544FF3" w:rsidRPr="00AF4B0D" w:rsidRDefault="00544FF3" w:rsidP="0036268D">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r w:rsidR="001A05B0" w:rsidRPr="00AF4B0D">
        <w:rPr>
          <w:rFonts w:ascii="PT Astra Serif" w:hAnsi="PT Astra Serif"/>
          <w:color w:val="000000" w:themeColor="text1"/>
          <w:szCs w:val="28"/>
        </w:rPr>
        <w:t>.</w:t>
      </w:r>
    </w:p>
    <w:p w:rsidR="00750D55" w:rsidRPr="00AF4B0D" w:rsidRDefault="0036268D" w:rsidP="00750D55">
      <w:pPr>
        <w:spacing w:before="100" w:beforeAutospacing="1" w:after="100" w:afterAutospacing="1" w:line="240" w:lineRule="auto"/>
        <w:jc w:val="center"/>
        <w:rPr>
          <w:rFonts w:eastAsia="Times New Roman" w:cs="Times New Roman"/>
          <w:b/>
          <w:bCs/>
          <w:szCs w:val="24"/>
          <w:lang w:eastAsia="ru-RU"/>
        </w:rPr>
      </w:pPr>
      <w:r w:rsidRPr="00AF4B0D">
        <w:rPr>
          <w:rFonts w:eastAsia="Times New Roman" w:cs="Times New Roman"/>
          <w:b/>
          <w:bCs/>
          <w:szCs w:val="24"/>
          <w:lang w:eastAsia="ru-RU"/>
        </w:rPr>
        <w:t>21</w:t>
      </w:r>
      <w:r w:rsidR="00750D55" w:rsidRPr="00AF4B0D">
        <w:rPr>
          <w:rFonts w:eastAsia="Times New Roman" w:cs="Times New Roman"/>
          <w:b/>
          <w:bCs/>
          <w:szCs w:val="24"/>
          <w:lang w:eastAsia="ru-RU"/>
        </w:rPr>
        <w:t xml:space="preserve">. </w:t>
      </w:r>
      <w:r w:rsidR="00AF2766" w:rsidRPr="00AF4B0D">
        <w:rPr>
          <w:rFonts w:eastAsia="Times New Roman" w:cs="Times New Roman"/>
          <w:b/>
          <w:bCs/>
          <w:szCs w:val="24"/>
          <w:lang w:eastAsia="ru-RU"/>
        </w:rPr>
        <w:t xml:space="preserve">   </w:t>
      </w:r>
      <w:r w:rsidR="00750D55" w:rsidRPr="00AF4B0D">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w:t>
      </w:r>
      <w:r w:rsidR="003349DB" w:rsidRPr="00AF4B0D">
        <w:rPr>
          <w:rFonts w:eastAsia="Times New Roman" w:cs="Times New Roman"/>
          <w:b/>
          <w:bCs/>
          <w:szCs w:val="24"/>
          <w:lang w:eastAsia="ru-RU"/>
        </w:rPr>
        <w:t>овании  «</w:t>
      </w:r>
      <w:proofErr w:type="spellStart"/>
      <w:r w:rsidR="003349DB" w:rsidRPr="00AF4B0D">
        <w:rPr>
          <w:rFonts w:eastAsia="Times New Roman" w:cs="Times New Roman"/>
          <w:b/>
          <w:bCs/>
          <w:szCs w:val="24"/>
          <w:lang w:eastAsia="ru-RU"/>
        </w:rPr>
        <w:t>Майнский</w:t>
      </w:r>
      <w:proofErr w:type="spellEnd"/>
      <w:r w:rsidR="003349DB" w:rsidRPr="00AF4B0D">
        <w:rPr>
          <w:rFonts w:eastAsia="Times New Roman" w:cs="Times New Roman"/>
          <w:b/>
          <w:bCs/>
          <w:szCs w:val="24"/>
          <w:lang w:eastAsia="ru-RU"/>
        </w:rPr>
        <w:t xml:space="preserve"> район» на 2023-2025</w:t>
      </w:r>
      <w:r w:rsidR="00750D55" w:rsidRPr="00AF4B0D">
        <w:rPr>
          <w:rFonts w:eastAsia="Times New Roman" w:cs="Times New Roman"/>
          <w:b/>
          <w:bCs/>
          <w:szCs w:val="24"/>
          <w:lang w:eastAsia="ru-RU"/>
        </w:rPr>
        <w:t xml:space="preserve"> годы</w:t>
      </w:r>
    </w:p>
    <w:p w:rsidR="00750D55" w:rsidRPr="00AF4B0D" w:rsidRDefault="00750D55" w:rsidP="00750D55">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информатизации и защиты информации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750D55" w:rsidRPr="00AF4B0D" w:rsidRDefault="00750D55" w:rsidP="00750D55">
      <w:pPr>
        <w:spacing w:after="0" w:line="240" w:lineRule="auto"/>
        <w:ind w:firstLine="709"/>
        <w:jc w:val="both"/>
        <w:rPr>
          <w:rFonts w:cs="Times New Roman"/>
          <w:szCs w:val="24"/>
        </w:rPr>
      </w:pPr>
      <w:r w:rsidRPr="00AF4B0D">
        <w:rPr>
          <w:rFonts w:cs="Times New Roman"/>
          <w:szCs w:val="24"/>
        </w:rPr>
        <w:t>Основной целью программы является повышение качества жизни населения и эффективности управления муниципальным районом муниципального образования «</w:t>
      </w:r>
      <w:proofErr w:type="spellStart"/>
      <w:r w:rsidRPr="00AF4B0D">
        <w:rPr>
          <w:rFonts w:cs="Times New Roman"/>
          <w:szCs w:val="24"/>
        </w:rPr>
        <w:t>Майнский</w:t>
      </w:r>
      <w:proofErr w:type="spellEnd"/>
      <w:r w:rsidRPr="00AF4B0D">
        <w:rPr>
          <w:rFonts w:cs="Times New Roman"/>
          <w:szCs w:val="24"/>
        </w:rPr>
        <w:t xml:space="preserve"> район» за счет использования информационных и коммуникационных технологий.</w:t>
      </w:r>
    </w:p>
    <w:p w:rsidR="003349DB" w:rsidRPr="00AF4B0D" w:rsidRDefault="003349DB" w:rsidP="00750D55">
      <w:pPr>
        <w:spacing w:after="0" w:line="240" w:lineRule="auto"/>
        <w:ind w:firstLine="709"/>
        <w:jc w:val="both"/>
        <w:rPr>
          <w:rFonts w:cs="Times New Roman"/>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3349DB" w:rsidRPr="00AF4B0D">
        <w:rPr>
          <w:rFonts w:cs="Times New Roman"/>
          <w:b/>
          <w:szCs w:val="24"/>
        </w:rPr>
        <w:t>сти реализации программы  в 2023</w:t>
      </w:r>
      <w:r w:rsidRPr="00AF4B0D">
        <w:rPr>
          <w:rFonts w:cs="Times New Roman"/>
          <w:b/>
          <w:szCs w:val="24"/>
        </w:rPr>
        <w:t xml:space="preserve"> году</w:t>
      </w:r>
    </w:p>
    <w:p w:rsidR="003349DB" w:rsidRPr="00AF4B0D" w:rsidRDefault="003349DB" w:rsidP="00D01794">
      <w:pPr>
        <w:spacing w:after="0" w:line="240" w:lineRule="auto"/>
        <w:jc w:val="center"/>
        <w:rPr>
          <w:rFonts w:cs="Times New Roman"/>
          <w:b/>
          <w:szCs w:val="24"/>
        </w:rPr>
      </w:pPr>
    </w:p>
    <w:tbl>
      <w:tblPr>
        <w:tblW w:w="9934" w:type="dxa"/>
        <w:tblInd w:w="97" w:type="dxa"/>
        <w:tblLook w:val="04A0"/>
      </w:tblPr>
      <w:tblGrid>
        <w:gridCol w:w="3482"/>
        <w:gridCol w:w="2100"/>
        <w:gridCol w:w="933"/>
        <w:gridCol w:w="1914"/>
        <w:gridCol w:w="1505"/>
      </w:tblGrid>
      <w:tr w:rsidR="003349DB" w:rsidRPr="00AF4B0D" w:rsidTr="003349DB">
        <w:trPr>
          <w:trHeight w:val="372"/>
        </w:trPr>
        <w:tc>
          <w:tcPr>
            <w:tcW w:w="3482" w:type="dxa"/>
            <w:tcBorders>
              <w:top w:val="single" w:sz="8" w:space="0" w:color="auto"/>
              <w:left w:val="single" w:sz="8" w:space="0" w:color="auto"/>
              <w:bottom w:val="single" w:sz="8" w:space="0" w:color="auto"/>
              <w:right w:val="single" w:sz="8" w:space="0" w:color="auto"/>
            </w:tcBorders>
            <w:shd w:val="clear" w:color="000000" w:fill="EAF1DD"/>
            <w:hideMark/>
          </w:tcPr>
          <w:p w:rsidR="003349DB" w:rsidRPr="00AF4B0D" w:rsidRDefault="003349DB" w:rsidP="003349D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033" w:type="dxa"/>
            <w:gridSpan w:val="2"/>
            <w:tcBorders>
              <w:top w:val="single" w:sz="8" w:space="0" w:color="auto"/>
              <w:left w:val="nil"/>
              <w:bottom w:val="single" w:sz="8" w:space="0" w:color="auto"/>
              <w:right w:val="single" w:sz="8" w:space="0" w:color="000000"/>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96,236</w:t>
            </w:r>
          </w:p>
        </w:tc>
        <w:tc>
          <w:tcPr>
            <w:tcW w:w="3419" w:type="dxa"/>
            <w:gridSpan w:val="2"/>
            <w:tcBorders>
              <w:top w:val="single" w:sz="8" w:space="0" w:color="auto"/>
              <w:left w:val="nil"/>
              <w:bottom w:val="single" w:sz="8" w:space="0" w:color="auto"/>
              <w:right w:val="single" w:sz="8" w:space="0" w:color="000000"/>
            </w:tcBorders>
            <w:shd w:val="clear" w:color="000000" w:fill="FFFF99"/>
            <w:hideMark/>
          </w:tcPr>
          <w:p w:rsidR="003349DB" w:rsidRPr="00AF4B0D" w:rsidRDefault="003349DB" w:rsidP="003A14FA">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Эффективность  </w:t>
            </w:r>
            <w:r w:rsidR="003A14FA">
              <w:rPr>
                <w:rFonts w:eastAsia="Times New Roman" w:cs="Times New Roman"/>
                <w:color w:val="000000"/>
                <w:sz w:val="20"/>
                <w:szCs w:val="20"/>
                <w:lang w:eastAsia="ru-RU"/>
              </w:rPr>
              <w:t>выше среднего</w:t>
            </w:r>
          </w:p>
        </w:tc>
      </w:tr>
      <w:tr w:rsidR="003349DB" w:rsidRPr="00AF4B0D" w:rsidTr="003349DB">
        <w:trPr>
          <w:trHeight w:val="310"/>
        </w:trPr>
        <w:tc>
          <w:tcPr>
            <w:tcW w:w="3482" w:type="dxa"/>
            <w:tcBorders>
              <w:top w:val="nil"/>
              <w:left w:val="single" w:sz="8" w:space="0" w:color="auto"/>
              <w:bottom w:val="single" w:sz="8" w:space="0" w:color="auto"/>
              <w:right w:val="single" w:sz="8" w:space="0" w:color="auto"/>
            </w:tcBorders>
            <w:shd w:val="clear" w:color="000000" w:fill="EAF1DD"/>
            <w:hideMark/>
          </w:tcPr>
          <w:p w:rsidR="003349DB" w:rsidRPr="00AF4B0D" w:rsidRDefault="003349DB" w:rsidP="003349D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452" w:type="dxa"/>
            <w:gridSpan w:val="4"/>
            <w:tcBorders>
              <w:top w:val="single" w:sz="8" w:space="0" w:color="auto"/>
              <w:left w:val="nil"/>
              <w:bottom w:val="single" w:sz="8" w:space="0" w:color="auto"/>
              <w:right w:val="single" w:sz="8" w:space="0" w:color="000000"/>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96,00%</w:t>
            </w:r>
          </w:p>
        </w:tc>
      </w:tr>
      <w:tr w:rsidR="003349DB" w:rsidRPr="00AF4B0D" w:rsidTr="003349DB">
        <w:trPr>
          <w:trHeight w:val="557"/>
        </w:trPr>
        <w:tc>
          <w:tcPr>
            <w:tcW w:w="3482" w:type="dxa"/>
            <w:tcBorders>
              <w:top w:val="nil"/>
              <w:left w:val="single" w:sz="8" w:space="0" w:color="auto"/>
              <w:bottom w:val="single" w:sz="8" w:space="0" w:color="auto"/>
              <w:right w:val="single" w:sz="8" w:space="0" w:color="auto"/>
            </w:tcBorders>
            <w:shd w:val="clear" w:color="000000" w:fill="EAF1DD"/>
            <w:hideMark/>
          </w:tcPr>
          <w:p w:rsidR="003349DB" w:rsidRPr="00AF4B0D" w:rsidRDefault="003349DB" w:rsidP="003349D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452" w:type="dxa"/>
            <w:gridSpan w:val="4"/>
            <w:tcBorders>
              <w:top w:val="single" w:sz="8" w:space="0" w:color="auto"/>
              <w:left w:val="nil"/>
              <w:bottom w:val="single" w:sz="8" w:space="0" w:color="auto"/>
              <w:right w:val="single" w:sz="8" w:space="0" w:color="000000"/>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3349DB" w:rsidRPr="00AF4B0D" w:rsidTr="003349DB">
        <w:trPr>
          <w:trHeight w:val="395"/>
        </w:trPr>
        <w:tc>
          <w:tcPr>
            <w:tcW w:w="3482" w:type="dxa"/>
            <w:tcBorders>
              <w:top w:val="nil"/>
              <w:left w:val="single" w:sz="8" w:space="0" w:color="auto"/>
              <w:bottom w:val="nil"/>
              <w:right w:val="single" w:sz="8" w:space="0" w:color="auto"/>
            </w:tcBorders>
            <w:shd w:val="clear" w:color="000000" w:fill="EAF1DD"/>
            <w:hideMark/>
          </w:tcPr>
          <w:p w:rsidR="003349DB" w:rsidRPr="00AF4B0D" w:rsidRDefault="003349DB" w:rsidP="003349D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2100" w:type="dxa"/>
            <w:tcBorders>
              <w:top w:val="nil"/>
              <w:left w:val="nil"/>
              <w:bottom w:val="single" w:sz="8" w:space="0" w:color="auto"/>
              <w:right w:val="nil"/>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33" w:type="dxa"/>
            <w:tcBorders>
              <w:top w:val="nil"/>
              <w:left w:val="nil"/>
              <w:bottom w:val="single" w:sz="8" w:space="0" w:color="auto"/>
              <w:right w:val="nil"/>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93,00%</w:t>
            </w:r>
          </w:p>
        </w:tc>
        <w:tc>
          <w:tcPr>
            <w:tcW w:w="1914" w:type="dxa"/>
            <w:tcBorders>
              <w:top w:val="nil"/>
              <w:left w:val="nil"/>
              <w:bottom w:val="single" w:sz="8" w:space="0" w:color="auto"/>
              <w:right w:val="nil"/>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505" w:type="dxa"/>
            <w:tcBorders>
              <w:top w:val="nil"/>
              <w:left w:val="nil"/>
              <w:bottom w:val="single" w:sz="8" w:space="0" w:color="auto"/>
              <w:right w:val="single" w:sz="8" w:space="0" w:color="auto"/>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3349DB" w:rsidRPr="00AF4B0D" w:rsidTr="003349DB">
        <w:trPr>
          <w:trHeight w:val="300"/>
        </w:trPr>
        <w:tc>
          <w:tcPr>
            <w:tcW w:w="348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349DB" w:rsidRPr="00AF4B0D" w:rsidRDefault="003349DB" w:rsidP="003349DB">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2100" w:type="dxa"/>
            <w:tcBorders>
              <w:top w:val="nil"/>
              <w:left w:val="nil"/>
              <w:bottom w:val="single" w:sz="8" w:space="0" w:color="auto"/>
              <w:right w:val="single" w:sz="8" w:space="0" w:color="auto"/>
            </w:tcBorders>
            <w:shd w:val="clear" w:color="000000" w:fill="EAF1DD"/>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847" w:type="dxa"/>
            <w:gridSpan w:val="2"/>
            <w:tcBorders>
              <w:top w:val="single" w:sz="8" w:space="0" w:color="auto"/>
              <w:left w:val="nil"/>
              <w:bottom w:val="single" w:sz="8" w:space="0" w:color="auto"/>
              <w:right w:val="single" w:sz="8" w:space="0" w:color="000000"/>
            </w:tcBorders>
            <w:shd w:val="clear" w:color="000000" w:fill="EAF1DD"/>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505" w:type="dxa"/>
            <w:tcBorders>
              <w:top w:val="nil"/>
              <w:left w:val="nil"/>
              <w:bottom w:val="single" w:sz="8" w:space="0" w:color="auto"/>
              <w:right w:val="single" w:sz="8" w:space="0" w:color="auto"/>
            </w:tcBorders>
            <w:shd w:val="clear" w:color="000000" w:fill="FFFF99"/>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3349DB" w:rsidRPr="00AF4B0D" w:rsidTr="003349DB">
        <w:trPr>
          <w:trHeight w:val="372"/>
        </w:trPr>
        <w:tc>
          <w:tcPr>
            <w:tcW w:w="3482" w:type="dxa"/>
            <w:vMerge/>
            <w:tcBorders>
              <w:top w:val="single" w:sz="8" w:space="0" w:color="auto"/>
              <w:left w:val="single" w:sz="8" w:space="0" w:color="auto"/>
              <w:bottom w:val="single" w:sz="8" w:space="0" w:color="000000"/>
              <w:right w:val="single" w:sz="8" w:space="0" w:color="auto"/>
            </w:tcBorders>
            <w:vAlign w:val="center"/>
            <w:hideMark/>
          </w:tcPr>
          <w:p w:rsidR="003349DB" w:rsidRPr="00AF4B0D" w:rsidRDefault="003349DB" w:rsidP="003349DB">
            <w:pPr>
              <w:spacing w:after="0" w:line="240" w:lineRule="auto"/>
              <w:rPr>
                <w:rFonts w:eastAsia="Times New Roman" w:cs="Times New Roman"/>
                <w:color w:val="000000"/>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1104,82233</w:t>
            </w:r>
          </w:p>
        </w:tc>
        <w:tc>
          <w:tcPr>
            <w:tcW w:w="284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1032,23842</w:t>
            </w:r>
          </w:p>
        </w:tc>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3349DB" w:rsidRPr="00AF4B0D" w:rsidRDefault="003349DB" w:rsidP="003349D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93,43%</w:t>
            </w:r>
          </w:p>
        </w:tc>
      </w:tr>
    </w:tbl>
    <w:p w:rsidR="001A05B0" w:rsidRPr="00AF4B0D" w:rsidRDefault="001A05B0" w:rsidP="00750D55">
      <w:pPr>
        <w:spacing w:after="0" w:line="240" w:lineRule="auto"/>
        <w:ind w:firstLine="709"/>
        <w:jc w:val="both"/>
        <w:rPr>
          <w:rFonts w:eastAsia="Times New Roman" w:cs="Times New Roman"/>
          <w:b/>
          <w:bCs/>
          <w:color w:val="333333"/>
          <w:szCs w:val="24"/>
          <w:lang w:eastAsia="ru-RU"/>
        </w:rPr>
      </w:pPr>
    </w:p>
    <w:p w:rsidR="00750D55" w:rsidRPr="00AF4B0D" w:rsidRDefault="00750D55" w:rsidP="00750D55">
      <w:pPr>
        <w:pStyle w:val="a3"/>
        <w:spacing w:before="0" w:beforeAutospacing="0" w:after="0" w:afterAutospacing="0"/>
        <w:ind w:firstLine="709"/>
        <w:jc w:val="both"/>
        <w:rPr>
          <w:color w:val="000000"/>
        </w:rPr>
      </w:pPr>
      <w:r w:rsidRPr="00AF4B0D">
        <w:rPr>
          <w:color w:val="000000"/>
        </w:rPr>
        <w:t>На реализацию муниципальной программы запланировано выделение денежных средств из бюджета МО «</w:t>
      </w:r>
      <w:proofErr w:type="spellStart"/>
      <w:r w:rsidRPr="00AF4B0D">
        <w:rPr>
          <w:color w:val="000000"/>
        </w:rPr>
        <w:t>Майнский</w:t>
      </w:r>
      <w:proofErr w:type="spellEnd"/>
      <w:r w:rsidRPr="00AF4B0D">
        <w:rPr>
          <w:color w:val="000000"/>
        </w:rPr>
        <w:t xml:space="preserve"> район» в объёме </w:t>
      </w:r>
      <w:r w:rsidR="003349DB" w:rsidRPr="00AF4B0D">
        <w:rPr>
          <w:color w:val="000000"/>
        </w:rPr>
        <w:t>1104,82233</w:t>
      </w:r>
      <w:r w:rsidR="00E81A49" w:rsidRPr="00AF4B0D">
        <w:rPr>
          <w:color w:val="000000"/>
        </w:rPr>
        <w:t xml:space="preserve"> тыс.</w:t>
      </w:r>
      <w:r w:rsidR="00E519D5" w:rsidRPr="00AF4B0D">
        <w:rPr>
          <w:color w:val="000000"/>
        </w:rPr>
        <w:t xml:space="preserve"> рублей.</w:t>
      </w:r>
    </w:p>
    <w:p w:rsidR="00750D55" w:rsidRPr="00AF4B0D" w:rsidRDefault="00750D55" w:rsidP="00750D55">
      <w:pPr>
        <w:pStyle w:val="a3"/>
        <w:spacing w:before="0" w:beforeAutospacing="0" w:after="0" w:afterAutospacing="0"/>
        <w:ind w:firstLine="709"/>
        <w:jc w:val="both"/>
        <w:rPr>
          <w:color w:val="000000"/>
        </w:rPr>
      </w:pPr>
      <w:r w:rsidRPr="00AF4B0D">
        <w:rPr>
          <w:color w:val="000000"/>
        </w:rPr>
        <w:t xml:space="preserve">В отчётном периоде освоение средств бюджета составило </w:t>
      </w:r>
      <w:r w:rsidR="003349DB" w:rsidRPr="00AF4B0D">
        <w:rPr>
          <w:color w:val="000000"/>
        </w:rPr>
        <w:t>93,43</w:t>
      </w:r>
      <w:r w:rsidR="00E519D5" w:rsidRPr="00AF4B0D">
        <w:rPr>
          <w:color w:val="000000"/>
        </w:rPr>
        <w:t>%</w:t>
      </w:r>
      <w:r w:rsidRPr="00AF4B0D">
        <w:rPr>
          <w:color w:val="000000"/>
        </w:rPr>
        <w:t>.</w:t>
      </w:r>
    </w:p>
    <w:p w:rsidR="00750D55" w:rsidRPr="00AF4B0D" w:rsidRDefault="00750D55" w:rsidP="00750D55">
      <w:pPr>
        <w:pStyle w:val="a3"/>
        <w:spacing w:before="0" w:beforeAutospacing="0" w:after="0" w:afterAutospacing="0"/>
        <w:ind w:firstLine="709"/>
        <w:jc w:val="both"/>
        <w:rPr>
          <w:color w:val="000000"/>
        </w:rPr>
      </w:pPr>
      <w:r w:rsidRPr="00AF4B0D">
        <w:rPr>
          <w:color w:val="000000"/>
        </w:rPr>
        <w:t>В ра</w:t>
      </w:r>
      <w:r w:rsidR="003349DB" w:rsidRPr="00AF4B0D">
        <w:rPr>
          <w:color w:val="000000"/>
        </w:rPr>
        <w:t>мках реализации программы в 2023</w:t>
      </w:r>
      <w:r w:rsidRPr="00AF4B0D">
        <w:rPr>
          <w:color w:val="000000"/>
        </w:rPr>
        <w:t xml:space="preserve"> году профинансированы следующие мероприятия:</w:t>
      </w:r>
    </w:p>
    <w:p w:rsidR="00E81A49" w:rsidRPr="00AF4B0D" w:rsidRDefault="00E81A49" w:rsidP="00750D55">
      <w:pPr>
        <w:pStyle w:val="a3"/>
        <w:spacing w:before="0" w:beforeAutospacing="0" w:after="0" w:afterAutospacing="0"/>
        <w:ind w:firstLine="709"/>
        <w:jc w:val="both"/>
        <w:rPr>
          <w:color w:val="000000"/>
        </w:rPr>
      </w:pPr>
      <w:r w:rsidRPr="00AF4B0D">
        <w:rPr>
          <w:color w:val="000000"/>
        </w:rPr>
        <w:t xml:space="preserve">-замена устаревшей оргтехники и средств связи - </w:t>
      </w:r>
      <w:r w:rsidR="003349DB" w:rsidRPr="00AF4B0D">
        <w:rPr>
          <w:color w:val="000000"/>
        </w:rPr>
        <w:t>460,87597</w:t>
      </w:r>
      <w:r w:rsidRPr="00AF4B0D">
        <w:rPr>
          <w:color w:val="000000"/>
        </w:rPr>
        <w:t xml:space="preserve"> тыс.рублей</w:t>
      </w:r>
    </w:p>
    <w:p w:rsidR="00D14251" w:rsidRPr="00AF4B0D" w:rsidRDefault="00D14251" w:rsidP="00750D55">
      <w:pPr>
        <w:pStyle w:val="a3"/>
        <w:spacing w:before="0" w:beforeAutospacing="0" w:after="0" w:afterAutospacing="0"/>
        <w:ind w:firstLine="709"/>
        <w:jc w:val="both"/>
        <w:rPr>
          <w:color w:val="000000"/>
        </w:rPr>
      </w:pPr>
      <w:r w:rsidRPr="00AF4B0D">
        <w:rPr>
          <w:color w:val="000000"/>
        </w:rPr>
        <w:lastRenderedPageBreak/>
        <w:t>-запр</w:t>
      </w:r>
      <w:r w:rsidR="00E81A49" w:rsidRPr="00AF4B0D">
        <w:rPr>
          <w:color w:val="000000"/>
        </w:rPr>
        <w:t>авка</w:t>
      </w:r>
      <w:r w:rsidRPr="00AF4B0D">
        <w:rPr>
          <w:color w:val="000000"/>
        </w:rPr>
        <w:t xml:space="preserve"> </w:t>
      </w:r>
      <w:proofErr w:type="spellStart"/>
      <w:r w:rsidRPr="00AF4B0D">
        <w:rPr>
          <w:color w:val="000000"/>
        </w:rPr>
        <w:t>катриджей</w:t>
      </w:r>
      <w:proofErr w:type="spellEnd"/>
      <w:r w:rsidRPr="00AF4B0D">
        <w:rPr>
          <w:color w:val="000000"/>
        </w:rPr>
        <w:t xml:space="preserve"> - </w:t>
      </w:r>
      <w:r w:rsidR="003349DB" w:rsidRPr="00AF4B0D">
        <w:rPr>
          <w:color w:val="000000"/>
        </w:rPr>
        <w:t>142,680</w:t>
      </w:r>
      <w:r w:rsidRPr="00AF4B0D">
        <w:rPr>
          <w:color w:val="000000"/>
        </w:rPr>
        <w:t xml:space="preserve"> тыс.рублей</w:t>
      </w:r>
    </w:p>
    <w:p w:rsidR="00E519D5" w:rsidRPr="00AF4B0D" w:rsidRDefault="00E519D5" w:rsidP="00750D55">
      <w:pPr>
        <w:pStyle w:val="a3"/>
        <w:spacing w:before="0" w:beforeAutospacing="0" w:after="0" w:afterAutospacing="0"/>
        <w:ind w:firstLine="709"/>
        <w:jc w:val="both"/>
      </w:pPr>
      <w:r w:rsidRPr="00AF4B0D">
        <w:rPr>
          <w:color w:val="000000"/>
        </w:rPr>
        <w:t>-</w:t>
      </w:r>
      <w:r w:rsidRPr="00AF4B0D">
        <w:t xml:space="preserve">приобретение  средств  технической защиты информации </w:t>
      </w:r>
      <w:r w:rsidR="00D14251" w:rsidRPr="00AF4B0D">
        <w:t>- 24,500 тыс.</w:t>
      </w:r>
      <w:r w:rsidRPr="00AF4B0D">
        <w:t xml:space="preserve"> рублей</w:t>
      </w:r>
    </w:p>
    <w:p w:rsidR="00D14251" w:rsidRPr="00AF4B0D" w:rsidRDefault="00D14251" w:rsidP="00D14251">
      <w:pPr>
        <w:pStyle w:val="a9"/>
        <w:jc w:val="both"/>
        <w:rPr>
          <w:rFonts w:ascii="Times New Roman" w:hAnsi="Times New Roman"/>
          <w:sz w:val="24"/>
        </w:rPr>
      </w:pPr>
      <w:r w:rsidRPr="00AF4B0D">
        <w:rPr>
          <w:rFonts w:ascii="Times New Roman" w:hAnsi="Times New Roman"/>
          <w:sz w:val="24"/>
        </w:rPr>
        <w:t xml:space="preserve">            - консультационные услуги и обновление справочно-информационных баз данных, электронный документооборот - 245,6600 тыс. рублей</w:t>
      </w:r>
    </w:p>
    <w:p w:rsidR="00D14251" w:rsidRPr="00AF4B0D" w:rsidRDefault="00D14251" w:rsidP="00D14251">
      <w:pPr>
        <w:pStyle w:val="a9"/>
        <w:jc w:val="both"/>
        <w:rPr>
          <w:rFonts w:ascii="Times New Roman" w:hAnsi="Times New Roman"/>
          <w:sz w:val="24"/>
        </w:rPr>
      </w:pPr>
      <w:r w:rsidRPr="00AF4B0D">
        <w:rPr>
          <w:rFonts w:ascii="Times New Roman" w:hAnsi="Times New Roman"/>
          <w:sz w:val="24"/>
        </w:rPr>
        <w:t xml:space="preserve">           -эксплуатация  информационных систем - </w:t>
      </w:r>
      <w:r w:rsidR="003349DB" w:rsidRPr="00AF4B0D">
        <w:rPr>
          <w:rFonts w:ascii="Times New Roman" w:hAnsi="Times New Roman"/>
          <w:sz w:val="24"/>
        </w:rPr>
        <w:t>120,577</w:t>
      </w:r>
      <w:r w:rsidRPr="00AF4B0D">
        <w:rPr>
          <w:rFonts w:ascii="Times New Roman" w:hAnsi="Times New Roman"/>
          <w:sz w:val="24"/>
        </w:rPr>
        <w:t xml:space="preserve"> тыс.рублей</w:t>
      </w:r>
    </w:p>
    <w:p w:rsidR="00750D55" w:rsidRPr="00AF4B0D" w:rsidRDefault="00750D55" w:rsidP="00750D55">
      <w:pPr>
        <w:pStyle w:val="a9"/>
        <w:jc w:val="both"/>
        <w:rPr>
          <w:rFonts w:ascii="Times New Roman" w:hAnsi="Times New Roman"/>
          <w:sz w:val="24"/>
        </w:rPr>
      </w:pPr>
      <w:r w:rsidRPr="00AF4B0D">
        <w:rPr>
          <w:rFonts w:ascii="Times New Roman" w:hAnsi="Times New Roman"/>
          <w:sz w:val="24"/>
        </w:rPr>
        <w:t xml:space="preserve"> </w:t>
      </w:r>
      <w:r w:rsidRPr="00AF4B0D">
        <w:rPr>
          <w:rFonts w:ascii="Times New Roman" w:hAnsi="Times New Roman"/>
          <w:sz w:val="24"/>
        </w:rPr>
        <w:tab/>
        <w:t>- приобретение эле</w:t>
      </w:r>
      <w:r w:rsidR="00D14251" w:rsidRPr="00AF4B0D">
        <w:rPr>
          <w:rFonts w:ascii="Times New Roman" w:hAnsi="Times New Roman"/>
          <w:sz w:val="24"/>
        </w:rPr>
        <w:t xml:space="preserve">ктронно-цифровых подписей (ЭЦП) - </w:t>
      </w:r>
      <w:r w:rsidR="003349DB" w:rsidRPr="00AF4B0D">
        <w:rPr>
          <w:rFonts w:ascii="Times New Roman" w:hAnsi="Times New Roman"/>
          <w:sz w:val="24"/>
        </w:rPr>
        <w:t>21,000</w:t>
      </w:r>
      <w:r w:rsidR="00D14251" w:rsidRPr="00AF4B0D">
        <w:rPr>
          <w:rFonts w:ascii="Times New Roman" w:hAnsi="Times New Roman"/>
          <w:sz w:val="24"/>
        </w:rPr>
        <w:t xml:space="preserve"> тыс.рублей</w:t>
      </w:r>
    </w:p>
    <w:p w:rsidR="009D025E" w:rsidRPr="00AF4B0D" w:rsidRDefault="00E519D5" w:rsidP="00D14251">
      <w:pPr>
        <w:pStyle w:val="a9"/>
        <w:jc w:val="both"/>
        <w:rPr>
          <w:rFonts w:ascii="Times New Roman" w:hAnsi="Times New Roman"/>
          <w:sz w:val="24"/>
        </w:rPr>
      </w:pPr>
      <w:r w:rsidRPr="00AF4B0D">
        <w:rPr>
          <w:rFonts w:ascii="Times New Roman" w:hAnsi="Times New Roman"/>
          <w:sz w:val="24"/>
        </w:rPr>
        <w:t xml:space="preserve">            </w:t>
      </w:r>
      <w:r w:rsidR="00D14251" w:rsidRPr="00AF4B0D">
        <w:rPr>
          <w:rFonts w:ascii="Times New Roman" w:hAnsi="Times New Roman"/>
          <w:sz w:val="24"/>
        </w:rPr>
        <w:t xml:space="preserve">-техническая поддержка сайта -  </w:t>
      </w:r>
      <w:r w:rsidR="003349DB" w:rsidRPr="00AF4B0D">
        <w:rPr>
          <w:rFonts w:ascii="Times New Roman" w:hAnsi="Times New Roman"/>
          <w:sz w:val="24"/>
        </w:rPr>
        <w:t>4,029</w:t>
      </w:r>
      <w:r w:rsidR="00D14251" w:rsidRPr="00AF4B0D">
        <w:rPr>
          <w:rFonts w:ascii="Times New Roman" w:hAnsi="Times New Roman"/>
          <w:sz w:val="24"/>
        </w:rPr>
        <w:t xml:space="preserve"> тыс.рублей</w:t>
      </w:r>
    </w:p>
    <w:p w:rsidR="00D14251" w:rsidRPr="00AF4B0D" w:rsidRDefault="00D14251" w:rsidP="00D14251">
      <w:pPr>
        <w:pStyle w:val="a9"/>
        <w:jc w:val="both"/>
        <w:rPr>
          <w:rFonts w:ascii="Times New Roman" w:hAnsi="Times New Roman"/>
          <w:sz w:val="24"/>
        </w:rPr>
      </w:pPr>
      <w:r w:rsidRPr="00AF4B0D">
        <w:rPr>
          <w:rFonts w:ascii="Times New Roman" w:hAnsi="Times New Roman"/>
          <w:sz w:val="24"/>
        </w:rPr>
        <w:t xml:space="preserve">           размещение информации в СМИ - </w:t>
      </w:r>
      <w:r w:rsidR="003349DB" w:rsidRPr="00AF4B0D">
        <w:rPr>
          <w:rFonts w:ascii="Times New Roman" w:hAnsi="Times New Roman"/>
          <w:sz w:val="24"/>
        </w:rPr>
        <w:t>21,171</w:t>
      </w:r>
      <w:r w:rsidRPr="00AF4B0D">
        <w:rPr>
          <w:rFonts w:ascii="Times New Roman" w:hAnsi="Times New Roman"/>
          <w:sz w:val="24"/>
        </w:rPr>
        <w:t xml:space="preserve"> тыс.рублей</w:t>
      </w:r>
    </w:p>
    <w:p w:rsidR="003349DB" w:rsidRPr="00AF4B0D" w:rsidRDefault="003349DB" w:rsidP="00D14251">
      <w:pPr>
        <w:pStyle w:val="a9"/>
        <w:jc w:val="both"/>
        <w:rPr>
          <w:rFonts w:ascii="Times New Roman" w:hAnsi="Times New Roman"/>
          <w:sz w:val="24"/>
        </w:rPr>
      </w:pPr>
      <w:r w:rsidRPr="00AF4B0D">
        <w:rPr>
          <w:rFonts w:ascii="Times New Roman" w:hAnsi="Times New Roman"/>
          <w:sz w:val="24"/>
        </w:rPr>
        <w:t xml:space="preserve">           -обеспечение  антивирусного </w:t>
      </w:r>
      <w:proofErr w:type="spellStart"/>
      <w:r w:rsidRPr="00AF4B0D">
        <w:rPr>
          <w:rFonts w:ascii="Times New Roman" w:hAnsi="Times New Roman"/>
          <w:sz w:val="24"/>
        </w:rPr>
        <w:t>программногообеспечения</w:t>
      </w:r>
      <w:proofErr w:type="spellEnd"/>
      <w:r w:rsidRPr="00AF4B0D">
        <w:rPr>
          <w:rFonts w:ascii="Times New Roman" w:hAnsi="Times New Roman"/>
          <w:sz w:val="24"/>
        </w:rPr>
        <w:t xml:space="preserve"> -23,459 тыс.рублей</w:t>
      </w:r>
    </w:p>
    <w:p w:rsidR="003349DB" w:rsidRPr="00AF4B0D" w:rsidRDefault="003349DB" w:rsidP="00D14251">
      <w:pPr>
        <w:pStyle w:val="a9"/>
        <w:jc w:val="both"/>
        <w:rPr>
          <w:rFonts w:ascii="Times New Roman" w:hAnsi="Times New Roman"/>
          <w:sz w:val="24"/>
        </w:rPr>
      </w:pPr>
      <w:r w:rsidRPr="00AF4B0D">
        <w:rPr>
          <w:rFonts w:ascii="Times New Roman" w:hAnsi="Times New Roman"/>
          <w:sz w:val="24"/>
        </w:rPr>
        <w:t xml:space="preserve">           -приобретение ПО</w:t>
      </w:r>
      <w:r w:rsidR="00C17472" w:rsidRPr="00AF4B0D">
        <w:rPr>
          <w:rFonts w:ascii="Times New Roman" w:hAnsi="Times New Roman"/>
          <w:sz w:val="24"/>
        </w:rPr>
        <w:t xml:space="preserve"> -238,445 тыс.рублей</w:t>
      </w:r>
    </w:p>
    <w:p w:rsidR="00750D55" w:rsidRPr="00AF4B0D" w:rsidRDefault="009D025E" w:rsidP="00271DD7">
      <w:pPr>
        <w:pStyle w:val="a9"/>
        <w:jc w:val="both"/>
        <w:rPr>
          <w:rFonts w:ascii="Times New Roman" w:hAnsi="Times New Roman"/>
          <w:sz w:val="24"/>
        </w:rPr>
      </w:pPr>
      <w:r w:rsidRPr="00AF4B0D">
        <w:rPr>
          <w:rFonts w:ascii="Times New Roman" w:hAnsi="Times New Roman"/>
          <w:sz w:val="24"/>
        </w:rPr>
        <w:t xml:space="preserve">           </w:t>
      </w:r>
    </w:p>
    <w:p w:rsidR="00750D55" w:rsidRPr="00AF4B0D" w:rsidRDefault="00750D55" w:rsidP="00750D55">
      <w:pPr>
        <w:tabs>
          <w:tab w:val="left" w:pos="709"/>
        </w:tabs>
        <w:spacing w:after="0" w:line="240" w:lineRule="auto"/>
        <w:ind w:firstLine="709"/>
        <w:jc w:val="both"/>
        <w:rPr>
          <w:rFonts w:eastAsia="Times New Roman"/>
          <w:szCs w:val="24"/>
          <w:lang w:eastAsia="ru-RU"/>
        </w:rPr>
      </w:pPr>
    </w:p>
    <w:p w:rsidR="001F073B" w:rsidRPr="00AF4B0D" w:rsidRDefault="001F073B" w:rsidP="001F073B">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w:t>
      </w:r>
      <w:r w:rsidR="00C17472" w:rsidRPr="00AF4B0D">
        <w:rPr>
          <w:rFonts w:eastAsia="Times New Roman" w:cs="Times New Roman"/>
          <w:color w:val="000000" w:themeColor="text1"/>
          <w:szCs w:val="24"/>
          <w:lang w:eastAsia="ru-RU"/>
        </w:rPr>
        <w:t>аммой на 2023</w:t>
      </w:r>
      <w:r w:rsidRPr="00AF4B0D">
        <w:rPr>
          <w:rFonts w:eastAsia="Times New Roman" w:cs="Times New Roman"/>
          <w:color w:val="000000" w:themeColor="text1"/>
          <w:szCs w:val="24"/>
          <w:lang w:eastAsia="ru-RU"/>
        </w:rPr>
        <w:t xml:space="preserve"> год установлены и достигнуты значения 5 из 5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0B16A0" w:rsidRPr="00AF4B0D">
        <w:rPr>
          <w:rFonts w:eastAsia="Times New Roman" w:cs="Times New Roman"/>
          <w:color w:val="000000" w:themeColor="text1"/>
          <w:szCs w:val="24"/>
          <w:lang w:eastAsia="ru-RU"/>
        </w:rPr>
        <w:t>96</w:t>
      </w:r>
      <w:r w:rsidRPr="00AF4B0D">
        <w:rPr>
          <w:rFonts w:eastAsia="Times New Roman" w:cs="Times New Roman"/>
          <w:color w:val="000000" w:themeColor="text1"/>
          <w:szCs w:val="24"/>
          <w:lang w:eastAsia="ru-RU"/>
        </w:rPr>
        <w:t>%.</w:t>
      </w:r>
    </w:p>
    <w:p w:rsidR="00750D55" w:rsidRPr="00AF4B0D" w:rsidRDefault="00750D55" w:rsidP="00750D55">
      <w:pPr>
        <w:tabs>
          <w:tab w:val="left" w:pos="709"/>
        </w:tabs>
        <w:spacing w:after="0" w:line="240" w:lineRule="auto"/>
        <w:ind w:firstLine="709"/>
        <w:jc w:val="both"/>
        <w:rPr>
          <w:rFonts w:eastAsia="Times New Roman"/>
          <w:szCs w:val="24"/>
          <w:lang w:eastAsia="ru-RU"/>
        </w:rPr>
      </w:pPr>
    </w:p>
    <w:tbl>
      <w:tblPr>
        <w:tblStyle w:val="ad"/>
        <w:tblW w:w="10314" w:type="dxa"/>
        <w:tblLayout w:type="fixed"/>
        <w:tblLook w:val="04A0"/>
      </w:tblPr>
      <w:tblGrid>
        <w:gridCol w:w="517"/>
        <w:gridCol w:w="3702"/>
        <w:gridCol w:w="709"/>
        <w:gridCol w:w="1134"/>
        <w:gridCol w:w="1417"/>
        <w:gridCol w:w="1276"/>
        <w:gridCol w:w="1559"/>
      </w:tblGrid>
      <w:tr w:rsidR="00D14251" w:rsidRPr="00AF4B0D" w:rsidTr="00D01794">
        <w:trPr>
          <w:trHeight w:val="1477"/>
        </w:trPr>
        <w:tc>
          <w:tcPr>
            <w:tcW w:w="517"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3702"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Наименование   </w:t>
            </w:r>
            <w:r w:rsidRPr="00AF4B0D">
              <w:rPr>
                <w:rFonts w:eastAsia="Times New Roman" w:cs="Times New Roman"/>
                <w:b/>
                <w:bCs/>
                <w:color w:val="2C2C2C"/>
                <w:sz w:val="20"/>
                <w:szCs w:val="20"/>
                <w:lang w:eastAsia="ru-RU"/>
              </w:rPr>
              <w:br/>
              <w:t>     целевого     </w:t>
            </w:r>
            <w:r w:rsidRPr="00AF4B0D">
              <w:rPr>
                <w:rFonts w:eastAsia="Times New Roman" w:cs="Times New Roman"/>
                <w:b/>
                <w:bCs/>
                <w:color w:val="2C2C2C"/>
                <w:sz w:val="20"/>
                <w:szCs w:val="20"/>
                <w:lang w:eastAsia="ru-RU"/>
              </w:rPr>
              <w:br/>
              <w:t>    показателя</w:t>
            </w:r>
          </w:p>
        </w:tc>
        <w:tc>
          <w:tcPr>
            <w:tcW w:w="709"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276" w:type="dxa"/>
            <w:hideMark/>
          </w:tcPr>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D14251" w:rsidRPr="00AF4B0D" w:rsidRDefault="00D14251" w:rsidP="00D45E8D">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w:t>
            </w:r>
          </w:p>
        </w:tc>
        <w:tc>
          <w:tcPr>
            <w:tcW w:w="1559" w:type="dxa"/>
          </w:tcPr>
          <w:p w:rsidR="00D14251" w:rsidRPr="00AF4B0D" w:rsidRDefault="00D14251"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Источник информации</w:t>
            </w:r>
          </w:p>
          <w:p w:rsidR="00D14251" w:rsidRPr="00AF4B0D" w:rsidRDefault="00D14251"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или</w:t>
            </w:r>
          </w:p>
          <w:p w:rsidR="00D14251" w:rsidRPr="00AF4B0D" w:rsidRDefault="00D14251"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методика расчета значений целевого индикатора муниципальной программы.</w:t>
            </w:r>
          </w:p>
          <w:p w:rsidR="00D14251" w:rsidRPr="00AF4B0D" w:rsidRDefault="00D14251" w:rsidP="00E7405F">
            <w:pPr>
              <w:pStyle w:val="Bodytext40"/>
              <w:shd w:val="clear" w:color="auto" w:fill="auto"/>
              <w:spacing w:line="240" w:lineRule="auto"/>
              <w:jc w:val="center"/>
              <w:rPr>
                <w:rFonts w:cs="Times New Roman"/>
                <w:b/>
                <w:sz w:val="20"/>
                <w:szCs w:val="20"/>
              </w:rPr>
            </w:pPr>
          </w:p>
        </w:tc>
      </w:tr>
      <w:tr w:rsidR="00D14251" w:rsidRPr="00AF4B0D" w:rsidTr="00D01794">
        <w:tc>
          <w:tcPr>
            <w:tcW w:w="517"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w:t>
            </w:r>
          </w:p>
        </w:tc>
        <w:tc>
          <w:tcPr>
            <w:tcW w:w="3702"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Calibri" w:cs="Times New Roman"/>
                <w:sz w:val="20"/>
                <w:szCs w:val="20"/>
              </w:rPr>
              <w:t xml:space="preserve">Количество приобретенной оргтехники, средств связи, и компьютерной техники </w:t>
            </w:r>
          </w:p>
        </w:tc>
        <w:tc>
          <w:tcPr>
            <w:tcW w:w="709"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шт. </w:t>
            </w:r>
          </w:p>
        </w:tc>
        <w:tc>
          <w:tcPr>
            <w:tcW w:w="1134" w:type="dxa"/>
          </w:tcPr>
          <w:p w:rsidR="00D14251" w:rsidRPr="00AF4B0D" w:rsidRDefault="00C17472"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7</w:t>
            </w:r>
          </w:p>
        </w:tc>
        <w:tc>
          <w:tcPr>
            <w:tcW w:w="1417" w:type="dxa"/>
          </w:tcPr>
          <w:p w:rsidR="00D14251" w:rsidRPr="00AF4B0D" w:rsidRDefault="00C17472"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7</w:t>
            </w:r>
          </w:p>
        </w:tc>
        <w:tc>
          <w:tcPr>
            <w:tcW w:w="1276" w:type="dxa"/>
          </w:tcPr>
          <w:p w:rsidR="00D14251" w:rsidRPr="00AF4B0D" w:rsidRDefault="00C17472"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559" w:type="dxa"/>
          </w:tcPr>
          <w:p w:rsidR="00D14251" w:rsidRPr="00AF4B0D" w:rsidRDefault="00D14251" w:rsidP="00E7405F">
            <w:pPr>
              <w:pStyle w:val="Bodytext40"/>
              <w:shd w:val="clear" w:color="auto" w:fill="auto"/>
              <w:spacing w:line="240" w:lineRule="auto"/>
              <w:jc w:val="center"/>
              <w:rPr>
                <w:rFonts w:cs="Times New Roman"/>
                <w:sz w:val="20"/>
                <w:szCs w:val="20"/>
              </w:rPr>
            </w:pPr>
            <w:r w:rsidRPr="00AF4B0D">
              <w:rPr>
                <w:rFonts w:cs="Times New Roman"/>
                <w:sz w:val="20"/>
                <w:szCs w:val="20"/>
              </w:rPr>
              <w:t xml:space="preserve">На основании  </w:t>
            </w:r>
            <w:proofErr w:type="spellStart"/>
            <w:r w:rsidRPr="00AF4B0D">
              <w:rPr>
                <w:rFonts w:cs="Times New Roman"/>
                <w:sz w:val="20"/>
                <w:szCs w:val="20"/>
              </w:rPr>
              <w:t>муниципаль</w:t>
            </w:r>
            <w:proofErr w:type="spellEnd"/>
          </w:p>
          <w:p w:rsidR="00D14251" w:rsidRPr="00AF4B0D" w:rsidRDefault="00D14251" w:rsidP="00E7405F">
            <w:pPr>
              <w:pStyle w:val="Bodytext40"/>
              <w:shd w:val="clear" w:color="auto" w:fill="auto"/>
              <w:spacing w:line="240" w:lineRule="auto"/>
              <w:jc w:val="center"/>
              <w:rPr>
                <w:rFonts w:cs="Times New Roman"/>
                <w:sz w:val="20"/>
                <w:szCs w:val="20"/>
              </w:rPr>
            </w:pPr>
            <w:proofErr w:type="spellStart"/>
            <w:r w:rsidRPr="00AF4B0D">
              <w:rPr>
                <w:rFonts w:cs="Times New Roman"/>
                <w:sz w:val="20"/>
                <w:szCs w:val="20"/>
              </w:rPr>
              <w:t>ных</w:t>
            </w:r>
            <w:proofErr w:type="spellEnd"/>
            <w:r w:rsidRPr="00AF4B0D">
              <w:rPr>
                <w:rFonts w:cs="Times New Roman"/>
                <w:sz w:val="20"/>
                <w:szCs w:val="20"/>
              </w:rPr>
              <w:t xml:space="preserve"> договоров</w:t>
            </w:r>
          </w:p>
        </w:tc>
      </w:tr>
      <w:tr w:rsidR="00D14251" w:rsidRPr="00AF4B0D" w:rsidTr="00D01794">
        <w:tc>
          <w:tcPr>
            <w:tcW w:w="517"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w:t>
            </w:r>
          </w:p>
        </w:tc>
        <w:tc>
          <w:tcPr>
            <w:tcW w:w="3702"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 xml:space="preserve">Количество </w:t>
            </w:r>
            <w:r w:rsidRPr="00AF4B0D">
              <w:rPr>
                <w:rFonts w:eastAsia="Calibri" w:cs="Times New Roman"/>
                <w:sz w:val="20"/>
                <w:szCs w:val="20"/>
              </w:rPr>
              <w:t>компьютерной техники подлежащей обновлению</w:t>
            </w:r>
          </w:p>
        </w:tc>
        <w:tc>
          <w:tcPr>
            <w:tcW w:w="709"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proofErr w:type="spellStart"/>
            <w:r w:rsidRPr="00AF4B0D">
              <w:rPr>
                <w:rFonts w:eastAsia="Times New Roman" w:cs="Times New Roman"/>
                <w:color w:val="000000" w:themeColor="text1"/>
                <w:sz w:val="20"/>
                <w:szCs w:val="20"/>
                <w:lang w:eastAsia="ru-RU"/>
              </w:rPr>
              <w:t>шт</w:t>
            </w:r>
            <w:proofErr w:type="spellEnd"/>
          </w:p>
        </w:tc>
        <w:tc>
          <w:tcPr>
            <w:tcW w:w="1134"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5</w:t>
            </w:r>
          </w:p>
        </w:tc>
        <w:tc>
          <w:tcPr>
            <w:tcW w:w="1417"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5</w:t>
            </w:r>
          </w:p>
        </w:tc>
        <w:tc>
          <w:tcPr>
            <w:tcW w:w="1276"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559" w:type="dxa"/>
          </w:tcPr>
          <w:p w:rsidR="00A7691A" w:rsidRPr="00AF4B0D" w:rsidRDefault="00A7691A" w:rsidP="00A7691A">
            <w:pPr>
              <w:pStyle w:val="Bodytext40"/>
              <w:shd w:val="clear" w:color="auto" w:fill="auto"/>
              <w:spacing w:line="240" w:lineRule="auto"/>
              <w:jc w:val="center"/>
              <w:rPr>
                <w:rFonts w:cs="Times New Roman"/>
                <w:sz w:val="20"/>
                <w:szCs w:val="20"/>
              </w:rPr>
            </w:pPr>
            <w:r w:rsidRPr="00AF4B0D">
              <w:rPr>
                <w:rFonts w:cs="Times New Roman"/>
                <w:sz w:val="20"/>
                <w:szCs w:val="20"/>
              </w:rPr>
              <w:t xml:space="preserve">На основании  </w:t>
            </w:r>
            <w:proofErr w:type="spellStart"/>
            <w:r w:rsidRPr="00AF4B0D">
              <w:rPr>
                <w:rFonts w:cs="Times New Roman"/>
                <w:sz w:val="20"/>
                <w:szCs w:val="20"/>
              </w:rPr>
              <w:t>муниципаль</w:t>
            </w:r>
            <w:proofErr w:type="spellEnd"/>
          </w:p>
          <w:p w:rsidR="00D14251" w:rsidRPr="00AF4B0D" w:rsidRDefault="00A7691A" w:rsidP="00A7691A">
            <w:pPr>
              <w:spacing w:after="96" w:line="255" w:lineRule="atLeast"/>
              <w:jc w:val="center"/>
              <w:rPr>
                <w:rFonts w:eastAsia="Times New Roman" w:cs="Times New Roman"/>
                <w:color w:val="000000" w:themeColor="text1"/>
                <w:sz w:val="20"/>
                <w:szCs w:val="20"/>
                <w:lang w:eastAsia="ru-RU"/>
              </w:rPr>
            </w:pPr>
            <w:proofErr w:type="spellStart"/>
            <w:r w:rsidRPr="00AF4B0D">
              <w:rPr>
                <w:rFonts w:cs="Times New Roman"/>
                <w:sz w:val="20"/>
                <w:szCs w:val="20"/>
              </w:rPr>
              <w:t>ных</w:t>
            </w:r>
            <w:proofErr w:type="spellEnd"/>
            <w:r w:rsidRPr="00AF4B0D">
              <w:rPr>
                <w:rFonts w:cs="Times New Roman"/>
                <w:sz w:val="20"/>
                <w:szCs w:val="20"/>
              </w:rPr>
              <w:t xml:space="preserve"> договоров</w:t>
            </w:r>
          </w:p>
        </w:tc>
      </w:tr>
      <w:tr w:rsidR="00D14251" w:rsidRPr="00AF4B0D" w:rsidTr="00D01794">
        <w:trPr>
          <w:trHeight w:val="422"/>
        </w:trPr>
        <w:tc>
          <w:tcPr>
            <w:tcW w:w="517"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3 </w:t>
            </w:r>
          </w:p>
        </w:tc>
        <w:tc>
          <w:tcPr>
            <w:tcW w:w="3702"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Calibri" w:cs="Times New Roman"/>
                <w:color w:val="000000" w:themeColor="text1"/>
                <w:sz w:val="20"/>
                <w:szCs w:val="20"/>
              </w:rPr>
              <w:t>Доля рабочих мест с  антивирусным лицензионным программным обеспечением</w:t>
            </w:r>
          </w:p>
        </w:tc>
        <w:tc>
          <w:tcPr>
            <w:tcW w:w="709"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w:t>
            </w:r>
          </w:p>
        </w:tc>
        <w:tc>
          <w:tcPr>
            <w:tcW w:w="1134"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417"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276"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559" w:type="dxa"/>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 xml:space="preserve">Все рабочие места обеспечены </w:t>
            </w:r>
            <w:r w:rsidRPr="00AF4B0D">
              <w:rPr>
                <w:rFonts w:eastAsia="Calibri" w:cs="Times New Roman"/>
                <w:color w:val="000000" w:themeColor="text1"/>
                <w:sz w:val="20"/>
                <w:szCs w:val="20"/>
              </w:rPr>
              <w:t>антивирусным лицензионным программным обеспечением</w:t>
            </w:r>
          </w:p>
        </w:tc>
      </w:tr>
      <w:tr w:rsidR="00D14251" w:rsidRPr="00AF4B0D" w:rsidTr="00D01794">
        <w:tc>
          <w:tcPr>
            <w:tcW w:w="517"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4</w:t>
            </w:r>
          </w:p>
        </w:tc>
        <w:tc>
          <w:tcPr>
            <w:tcW w:w="3702"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Calibri" w:cs="Times New Roman"/>
                <w:color w:val="000000" w:themeColor="text1"/>
                <w:sz w:val="20"/>
                <w:szCs w:val="20"/>
              </w:rPr>
              <w:t xml:space="preserve">Количество рабочих мест  с установленными средствами защиты от несанкционированного доступа в ЛВС и поддержка работоспособности, </w:t>
            </w:r>
            <w:proofErr w:type="spellStart"/>
            <w:r w:rsidRPr="00AF4B0D">
              <w:rPr>
                <w:rFonts w:eastAsia="Calibri" w:cs="Times New Roman"/>
                <w:color w:val="000000" w:themeColor="text1"/>
                <w:sz w:val="20"/>
                <w:szCs w:val="20"/>
                <w:lang w:val="en-US"/>
              </w:rPr>
              <w:t>VipNet</w:t>
            </w:r>
            <w:proofErr w:type="spellEnd"/>
            <w:r w:rsidRPr="00AF4B0D">
              <w:rPr>
                <w:rFonts w:eastAsia="Calibri" w:cs="Times New Roman"/>
                <w:color w:val="000000" w:themeColor="text1"/>
                <w:sz w:val="20"/>
                <w:szCs w:val="20"/>
              </w:rPr>
              <w:t xml:space="preserve"> и ПАК "Соболь" в администрации района, ее структурных подразделениях и функциональных органах</w:t>
            </w:r>
          </w:p>
        </w:tc>
        <w:tc>
          <w:tcPr>
            <w:tcW w:w="709"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w:t>
            </w:r>
          </w:p>
        </w:tc>
        <w:tc>
          <w:tcPr>
            <w:tcW w:w="1134"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2</w:t>
            </w:r>
          </w:p>
        </w:tc>
        <w:tc>
          <w:tcPr>
            <w:tcW w:w="1417"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276"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1000</w:t>
            </w:r>
          </w:p>
        </w:tc>
        <w:tc>
          <w:tcPr>
            <w:tcW w:w="1559" w:type="dxa"/>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 xml:space="preserve">Все рабочие места оснащены </w:t>
            </w:r>
          </w:p>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Calibri" w:cs="Times New Roman"/>
                <w:color w:val="000000" w:themeColor="text1"/>
                <w:sz w:val="20"/>
                <w:szCs w:val="20"/>
              </w:rPr>
              <w:t>средствами защиты</w:t>
            </w:r>
          </w:p>
        </w:tc>
      </w:tr>
      <w:tr w:rsidR="00D14251" w:rsidRPr="00AF4B0D" w:rsidTr="00D01794">
        <w:trPr>
          <w:trHeight w:val="456"/>
        </w:trPr>
        <w:tc>
          <w:tcPr>
            <w:tcW w:w="517" w:type="dxa"/>
            <w:hideMark/>
          </w:tcPr>
          <w:p w:rsidR="00D14251" w:rsidRPr="00AF4B0D" w:rsidRDefault="00D14251" w:rsidP="00D45E8D">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5</w:t>
            </w:r>
          </w:p>
        </w:tc>
        <w:tc>
          <w:tcPr>
            <w:tcW w:w="3702"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Calibri" w:cs="Times New Roman"/>
                <w:color w:val="000000" w:themeColor="text1"/>
                <w:sz w:val="20"/>
                <w:szCs w:val="20"/>
              </w:rPr>
              <w:t>Количество приобретенных  лицензионных продуктов отечественного офисного программного обеспечения ( включенного в единый реестр российского программного обеспечения) или свободного</w:t>
            </w:r>
          </w:p>
        </w:tc>
        <w:tc>
          <w:tcPr>
            <w:tcW w:w="709" w:type="dxa"/>
            <w:hideMark/>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w:t>
            </w:r>
          </w:p>
        </w:tc>
        <w:tc>
          <w:tcPr>
            <w:tcW w:w="1134"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36</w:t>
            </w:r>
          </w:p>
        </w:tc>
        <w:tc>
          <w:tcPr>
            <w:tcW w:w="1417"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36</w:t>
            </w:r>
          </w:p>
        </w:tc>
        <w:tc>
          <w:tcPr>
            <w:tcW w:w="1276" w:type="dxa"/>
          </w:tcPr>
          <w:p w:rsidR="00D14251" w:rsidRPr="00AF4B0D" w:rsidRDefault="00C17472"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559" w:type="dxa"/>
          </w:tcPr>
          <w:p w:rsidR="00D14251" w:rsidRPr="00AF4B0D" w:rsidRDefault="00D14251" w:rsidP="00D45E8D">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 xml:space="preserve">Заключение договора </w:t>
            </w:r>
          </w:p>
        </w:tc>
      </w:tr>
    </w:tbl>
    <w:p w:rsidR="00750D55" w:rsidRPr="00AF4B0D" w:rsidRDefault="000B16A0" w:rsidP="001F073B">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1F073B" w:rsidRPr="00AF4B0D">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1F073B" w:rsidRPr="00AF4B0D">
        <w:rPr>
          <w:rFonts w:eastAsia="Times New Roman" w:cs="Times New Roman"/>
          <w:color w:val="000000" w:themeColor="text1"/>
          <w:szCs w:val="24"/>
          <w:lang w:eastAsia="ru-RU"/>
        </w:rPr>
        <w:t xml:space="preserve"> Степень достижения годовых значений составила 100%.</w:t>
      </w:r>
    </w:p>
    <w:p w:rsidR="001F073B" w:rsidRPr="00AF4B0D" w:rsidRDefault="001F073B" w:rsidP="000C672E">
      <w:pPr>
        <w:pStyle w:val="Bodytext30"/>
        <w:shd w:val="clear" w:color="auto" w:fill="auto"/>
        <w:spacing w:before="0" w:after="0" w:line="322" w:lineRule="exact"/>
        <w:ind w:left="120"/>
        <w:rPr>
          <w:rFonts w:ascii="PT Astra Serif" w:hAnsi="PT Astra Serif"/>
          <w:b w:val="0"/>
          <w:sz w:val="22"/>
        </w:rPr>
      </w:pPr>
    </w:p>
    <w:tbl>
      <w:tblPr>
        <w:tblStyle w:val="ad"/>
        <w:tblW w:w="10314" w:type="dxa"/>
        <w:tblLayout w:type="fixed"/>
        <w:tblLook w:val="04A0"/>
      </w:tblPr>
      <w:tblGrid>
        <w:gridCol w:w="517"/>
        <w:gridCol w:w="3560"/>
        <w:gridCol w:w="709"/>
        <w:gridCol w:w="1134"/>
        <w:gridCol w:w="1417"/>
        <w:gridCol w:w="1418"/>
        <w:gridCol w:w="1559"/>
      </w:tblGrid>
      <w:tr w:rsidR="000C672E" w:rsidRPr="00AF4B0D" w:rsidTr="00D01794">
        <w:trPr>
          <w:trHeight w:val="1477"/>
        </w:trPr>
        <w:tc>
          <w:tcPr>
            <w:tcW w:w="517" w:type="dxa"/>
            <w:hideMark/>
          </w:tcPr>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3560" w:type="dxa"/>
            <w:hideMark/>
          </w:tcPr>
          <w:p w:rsidR="000C672E" w:rsidRPr="00AF4B0D" w:rsidRDefault="000C672E" w:rsidP="00E7405F">
            <w:pPr>
              <w:spacing w:after="96" w:line="255" w:lineRule="atLeast"/>
              <w:jc w:val="center"/>
              <w:rPr>
                <w:rFonts w:eastAsia="Times New Roman" w:cs="Times New Roman"/>
                <w:b/>
                <w:bCs/>
                <w:color w:val="2C2C2C"/>
                <w:sz w:val="20"/>
                <w:szCs w:val="20"/>
                <w:lang w:eastAsia="ru-RU"/>
              </w:rPr>
            </w:pPr>
            <w:r w:rsidRPr="00AF4B0D">
              <w:rPr>
                <w:rFonts w:eastAsia="Times New Roman" w:cs="Times New Roman"/>
                <w:b/>
                <w:bCs/>
                <w:color w:val="2C2C2C"/>
                <w:sz w:val="20"/>
                <w:szCs w:val="20"/>
                <w:lang w:eastAsia="ru-RU"/>
              </w:rPr>
              <w:t>Наименование   </w:t>
            </w:r>
            <w:r w:rsidRPr="00AF4B0D">
              <w:rPr>
                <w:rFonts w:eastAsia="Times New Roman" w:cs="Times New Roman"/>
                <w:b/>
                <w:bCs/>
                <w:color w:val="2C2C2C"/>
                <w:sz w:val="20"/>
                <w:szCs w:val="20"/>
                <w:lang w:eastAsia="ru-RU"/>
              </w:rPr>
              <w:br/>
              <w:t>     целевого     </w:t>
            </w:r>
            <w:r w:rsidRPr="00AF4B0D">
              <w:rPr>
                <w:rFonts w:eastAsia="Times New Roman" w:cs="Times New Roman"/>
                <w:b/>
                <w:bCs/>
                <w:color w:val="2C2C2C"/>
                <w:sz w:val="20"/>
                <w:szCs w:val="20"/>
                <w:lang w:eastAsia="ru-RU"/>
              </w:rPr>
              <w:br/>
              <w:t>    показателя</w:t>
            </w: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bCs/>
                <w:color w:val="2C2C2C"/>
                <w:sz w:val="20"/>
                <w:szCs w:val="20"/>
                <w:lang w:eastAsia="ru-RU"/>
              </w:rPr>
            </w:pPr>
          </w:p>
          <w:p w:rsidR="0077120E" w:rsidRPr="00AF4B0D" w:rsidRDefault="0077120E" w:rsidP="00E7405F">
            <w:pPr>
              <w:spacing w:after="96" w:line="255" w:lineRule="atLeast"/>
              <w:jc w:val="center"/>
              <w:rPr>
                <w:rFonts w:eastAsia="Times New Roman" w:cs="Times New Roman"/>
                <w:b/>
                <w:color w:val="2C2C2C"/>
                <w:sz w:val="20"/>
                <w:szCs w:val="20"/>
                <w:lang w:eastAsia="ru-RU"/>
              </w:rPr>
            </w:pPr>
          </w:p>
        </w:tc>
        <w:tc>
          <w:tcPr>
            <w:tcW w:w="709" w:type="dxa"/>
            <w:hideMark/>
          </w:tcPr>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418" w:type="dxa"/>
            <w:hideMark/>
          </w:tcPr>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0C672E" w:rsidRPr="00AF4B0D" w:rsidRDefault="000C672E"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w:t>
            </w:r>
          </w:p>
        </w:tc>
        <w:tc>
          <w:tcPr>
            <w:tcW w:w="1559" w:type="dxa"/>
          </w:tcPr>
          <w:p w:rsidR="000C672E" w:rsidRPr="00AF4B0D" w:rsidRDefault="000C672E"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Источник информации</w:t>
            </w:r>
          </w:p>
          <w:p w:rsidR="000C672E" w:rsidRPr="00AF4B0D" w:rsidRDefault="000C672E"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или</w:t>
            </w:r>
          </w:p>
          <w:p w:rsidR="000C672E" w:rsidRPr="00AF4B0D" w:rsidRDefault="000C672E" w:rsidP="00E7405F">
            <w:pPr>
              <w:pStyle w:val="Bodytext40"/>
              <w:shd w:val="clear" w:color="auto" w:fill="auto"/>
              <w:spacing w:line="240" w:lineRule="auto"/>
              <w:jc w:val="center"/>
              <w:rPr>
                <w:rFonts w:cs="Times New Roman"/>
                <w:b/>
                <w:sz w:val="20"/>
                <w:szCs w:val="20"/>
              </w:rPr>
            </w:pPr>
            <w:r w:rsidRPr="00AF4B0D">
              <w:rPr>
                <w:rFonts w:cs="Times New Roman"/>
                <w:b/>
                <w:sz w:val="20"/>
                <w:szCs w:val="20"/>
              </w:rPr>
              <w:t>методика расчета значений целевого индикатора муниципальной программы.</w:t>
            </w:r>
          </w:p>
          <w:p w:rsidR="000C672E" w:rsidRPr="00AF4B0D" w:rsidRDefault="000C672E" w:rsidP="00E7405F">
            <w:pPr>
              <w:pStyle w:val="Bodytext40"/>
              <w:shd w:val="clear" w:color="auto" w:fill="auto"/>
              <w:spacing w:line="240" w:lineRule="auto"/>
              <w:jc w:val="center"/>
              <w:rPr>
                <w:rFonts w:cs="Times New Roman"/>
                <w:b/>
                <w:sz w:val="20"/>
                <w:szCs w:val="20"/>
              </w:rPr>
            </w:pPr>
          </w:p>
        </w:tc>
      </w:tr>
      <w:tr w:rsidR="000C672E" w:rsidRPr="00AF4B0D" w:rsidTr="00D01794">
        <w:tc>
          <w:tcPr>
            <w:tcW w:w="517" w:type="dxa"/>
            <w:hideMark/>
          </w:tcPr>
          <w:p w:rsidR="000C672E" w:rsidRPr="00AF4B0D" w:rsidRDefault="000C672E"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w:t>
            </w:r>
          </w:p>
        </w:tc>
        <w:tc>
          <w:tcPr>
            <w:tcW w:w="3560" w:type="dxa"/>
            <w:hideMark/>
          </w:tcPr>
          <w:p w:rsidR="000C672E" w:rsidRPr="00AF4B0D" w:rsidRDefault="0077120E" w:rsidP="00E7405F">
            <w:pPr>
              <w:spacing w:after="96" w:line="255" w:lineRule="atLeast"/>
              <w:jc w:val="center"/>
              <w:rPr>
                <w:rFonts w:eastAsia="Times New Roman" w:cs="Times New Roman"/>
                <w:color w:val="2C2C2C"/>
                <w:sz w:val="20"/>
                <w:szCs w:val="20"/>
                <w:lang w:eastAsia="ru-RU"/>
              </w:rPr>
            </w:pPr>
            <w:r w:rsidRPr="00AF4B0D">
              <w:rPr>
                <w:rFonts w:eastAsia="Calibri" w:cs="Times New Roman"/>
                <w:sz w:val="20"/>
                <w:szCs w:val="20"/>
              </w:rPr>
              <w:t xml:space="preserve">Доля расходов на закупку или аренду  отечественного ПО и платформ об общих расходов на </w:t>
            </w:r>
            <w:r w:rsidR="000C672E" w:rsidRPr="00AF4B0D">
              <w:rPr>
                <w:rFonts w:eastAsia="Calibri" w:cs="Times New Roman"/>
                <w:sz w:val="20"/>
                <w:szCs w:val="20"/>
              </w:rPr>
              <w:t xml:space="preserve"> </w:t>
            </w:r>
            <w:r w:rsidRPr="00AF4B0D">
              <w:rPr>
                <w:rFonts w:eastAsia="Calibri" w:cs="Times New Roman"/>
                <w:sz w:val="20"/>
                <w:szCs w:val="20"/>
              </w:rPr>
              <w:t xml:space="preserve">  закупку или аренду ПО</w:t>
            </w:r>
          </w:p>
        </w:tc>
        <w:tc>
          <w:tcPr>
            <w:tcW w:w="709" w:type="dxa"/>
            <w:hideMark/>
          </w:tcPr>
          <w:p w:rsidR="000C672E" w:rsidRPr="00AF4B0D" w:rsidRDefault="001776E3"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w:t>
            </w:r>
            <w:r w:rsidR="000C672E" w:rsidRPr="00AF4B0D">
              <w:rPr>
                <w:rFonts w:eastAsia="Times New Roman" w:cs="Times New Roman"/>
                <w:color w:val="2C2C2C"/>
                <w:sz w:val="20"/>
                <w:szCs w:val="20"/>
                <w:lang w:eastAsia="ru-RU"/>
              </w:rPr>
              <w:t>. </w:t>
            </w:r>
          </w:p>
        </w:tc>
        <w:tc>
          <w:tcPr>
            <w:tcW w:w="1134" w:type="dxa"/>
          </w:tcPr>
          <w:p w:rsidR="000C672E" w:rsidRPr="00AF4B0D" w:rsidRDefault="0077120E"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50</w:t>
            </w:r>
          </w:p>
        </w:tc>
        <w:tc>
          <w:tcPr>
            <w:tcW w:w="1417" w:type="dxa"/>
          </w:tcPr>
          <w:p w:rsidR="000C672E" w:rsidRPr="00AF4B0D" w:rsidRDefault="0077120E"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50</w:t>
            </w:r>
          </w:p>
        </w:tc>
        <w:tc>
          <w:tcPr>
            <w:tcW w:w="1418" w:type="dxa"/>
          </w:tcPr>
          <w:p w:rsidR="000C672E" w:rsidRPr="00AF4B0D" w:rsidRDefault="0077120E"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100</w:t>
            </w:r>
          </w:p>
        </w:tc>
        <w:tc>
          <w:tcPr>
            <w:tcW w:w="1559" w:type="dxa"/>
          </w:tcPr>
          <w:p w:rsidR="000C672E" w:rsidRPr="00AF4B0D" w:rsidRDefault="0077120E" w:rsidP="00E7405F">
            <w:pPr>
              <w:pStyle w:val="Bodytext40"/>
              <w:shd w:val="clear" w:color="auto" w:fill="auto"/>
              <w:spacing w:line="240" w:lineRule="auto"/>
              <w:jc w:val="center"/>
              <w:rPr>
                <w:rFonts w:cs="Times New Roman"/>
                <w:sz w:val="20"/>
                <w:szCs w:val="20"/>
              </w:rPr>
            </w:pPr>
            <w:r w:rsidRPr="00AF4B0D">
              <w:rPr>
                <w:rFonts w:cs="Times New Roman"/>
                <w:sz w:val="20"/>
                <w:szCs w:val="20"/>
              </w:rPr>
              <w:t xml:space="preserve">Сумма расхода на закупку </w:t>
            </w:r>
            <w:r w:rsidRPr="00AF4B0D">
              <w:rPr>
                <w:rFonts w:eastAsia="Calibri" w:cs="Times New Roman"/>
                <w:sz w:val="20"/>
                <w:szCs w:val="20"/>
              </w:rPr>
              <w:t xml:space="preserve">отечественного ПО </w:t>
            </w:r>
            <w:r w:rsidRPr="00AF4B0D">
              <w:rPr>
                <w:rFonts w:cs="Times New Roman"/>
                <w:sz w:val="20"/>
                <w:szCs w:val="20"/>
              </w:rPr>
              <w:t xml:space="preserve">/ общую сумму затрат на приобретение ПО </w:t>
            </w:r>
          </w:p>
        </w:tc>
      </w:tr>
      <w:tr w:rsidR="000C672E" w:rsidRPr="00AF4B0D" w:rsidTr="00D01794">
        <w:tc>
          <w:tcPr>
            <w:tcW w:w="517" w:type="dxa"/>
            <w:hideMark/>
          </w:tcPr>
          <w:p w:rsidR="000C672E" w:rsidRPr="00AF4B0D" w:rsidRDefault="000C672E"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color w:val="2C2C2C"/>
                <w:sz w:val="20"/>
                <w:szCs w:val="20"/>
                <w:lang w:eastAsia="ru-RU"/>
              </w:rPr>
              <w:t>2</w:t>
            </w:r>
          </w:p>
        </w:tc>
        <w:tc>
          <w:tcPr>
            <w:tcW w:w="3560" w:type="dxa"/>
            <w:hideMark/>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Доля внутриведомственного контроля и межведомственного контроля юридически значимого документооборота муниципальных учреждений</w:t>
            </w:r>
          </w:p>
        </w:tc>
        <w:tc>
          <w:tcPr>
            <w:tcW w:w="709" w:type="dxa"/>
            <w:hideMark/>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w:t>
            </w:r>
          </w:p>
        </w:tc>
        <w:tc>
          <w:tcPr>
            <w:tcW w:w="1134" w:type="dxa"/>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30</w:t>
            </w:r>
          </w:p>
        </w:tc>
        <w:tc>
          <w:tcPr>
            <w:tcW w:w="1417" w:type="dxa"/>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30</w:t>
            </w:r>
          </w:p>
        </w:tc>
        <w:tc>
          <w:tcPr>
            <w:tcW w:w="1418" w:type="dxa"/>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100</w:t>
            </w:r>
          </w:p>
        </w:tc>
        <w:tc>
          <w:tcPr>
            <w:tcW w:w="1559" w:type="dxa"/>
          </w:tcPr>
          <w:p w:rsidR="000C672E" w:rsidRPr="00AF4B0D" w:rsidRDefault="001776E3" w:rsidP="00E7405F">
            <w:pPr>
              <w:spacing w:after="96" w:line="255" w:lineRule="atLeast"/>
              <w:jc w:val="center"/>
              <w:rPr>
                <w:rFonts w:eastAsia="Times New Roman" w:cs="Times New Roman"/>
                <w:color w:val="000000" w:themeColor="text1"/>
                <w:sz w:val="20"/>
                <w:szCs w:val="20"/>
                <w:lang w:eastAsia="ru-RU"/>
              </w:rPr>
            </w:pPr>
            <w:r w:rsidRPr="00AF4B0D">
              <w:rPr>
                <w:rFonts w:eastAsia="Times New Roman" w:cs="Times New Roman"/>
                <w:color w:val="000000" w:themeColor="text1"/>
                <w:sz w:val="20"/>
                <w:szCs w:val="20"/>
                <w:lang w:eastAsia="ru-RU"/>
              </w:rPr>
              <w:t>Количество услуг в электронном виде/ общее количество услуг на заявительной основе</w:t>
            </w:r>
          </w:p>
        </w:tc>
      </w:tr>
    </w:tbl>
    <w:p w:rsidR="000C672E" w:rsidRPr="00AF4B0D" w:rsidRDefault="000C672E" w:rsidP="00750D55">
      <w:pPr>
        <w:tabs>
          <w:tab w:val="left" w:pos="0"/>
        </w:tabs>
        <w:spacing w:after="0" w:line="240" w:lineRule="auto"/>
        <w:ind w:firstLine="709"/>
        <w:contextualSpacing/>
        <w:jc w:val="both"/>
        <w:rPr>
          <w:b/>
          <w:i/>
          <w:szCs w:val="24"/>
          <w:shd w:val="clear" w:color="auto" w:fill="FFFFFF"/>
        </w:rPr>
      </w:pPr>
    </w:p>
    <w:p w:rsidR="00714D48" w:rsidRPr="00AF4B0D" w:rsidRDefault="00714D48" w:rsidP="00714D48">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0B16A0"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0B16A0" w:rsidRPr="00AF4B0D">
        <w:rPr>
          <w:rFonts w:cs="Times New Roman"/>
          <w:szCs w:val="24"/>
        </w:rPr>
        <w:t>96</w:t>
      </w:r>
      <w:r w:rsidRPr="00AF4B0D">
        <w:rPr>
          <w:rFonts w:cs="Times New Roman"/>
          <w:szCs w:val="24"/>
        </w:rPr>
        <w:t>%, степень эффективности характеризуется как «выше среднего».</w:t>
      </w:r>
    </w:p>
    <w:p w:rsidR="00714D48" w:rsidRPr="00AF4B0D" w:rsidRDefault="00714D48" w:rsidP="00714D48">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по молодежной политике и спорту  администрации</w:t>
      </w:r>
      <w:r w:rsidRPr="00AF4B0D">
        <w:rPr>
          <w:rFonts w:ascii="PT Astra Serif" w:hAnsi="PT Astra Serif"/>
          <w:color w:val="000000" w:themeColor="text1"/>
          <w:szCs w:val="28"/>
        </w:rPr>
        <w:t xml:space="preserve"> рекомендуется:</w:t>
      </w:r>
    </w:p>
    <w:p w:rsidR="00714D48" w:rsidRPr="00AF4B0D" w:rsidRDefault="00714D48" w:rsidP="00714D48">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14D48" w:rsidRPr="00AF4B0D"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714D48" w:rsidRPr="00AF4B0D"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D5EFF" w:rsidRPr="00AF4B0D" w:rsidRDefault="00714D48" w:rsidP="003060B8">
      <w:pPr>
        <w:spacing w:after="0" w:line="240" w:lineRule="auto"/>
        <w:ind w:firstLine="709"/>
        <w:jc w:val="both"/>
        <w:rPr>
          <w:rFonts w:ascii="PT Astra Serif" w:hAnsi="PT Astra Serif"/>
          <w:color w:val="000000" w:themeColor="text1"/>
          <w:szCs w:val="28"/>
        </w:rPr>
      </w:pPr>
      <w:r w:rsidRPr="00AF4B0D">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C7229" w:rsidRPr="00AF4B0D" w:rsidRDefault="003060B8" w:rsidP="007C7229">
      <w:pPr>
        <w:spacing w:before="100" w:beforeAutospacing="1" w:after="0" w:line="240" w:lineRule="auto"/>
        <w:jc w:val="center"/>
        <w:rPr>
          <w:rFonts w:eastAsia="Times New Roman" w:cs="Times New Roman"/>
          <w:b/>
          <w:szCs w:val="24"/>
          <w:lang w:eastAsia="ru-RU"/>
        </w:rPr>
      </w:pPr>
      <w:r w:rsidRPr="00AF4B0D">
        <w:rPr>
          <w:rFonts w:eastAsia="Times New Roman" w:cs="Times New Roman"/>
          <w:b/>
          <w:szCs w:val="24"/>
          <w:lang w:eastAsia="ru-RU"/>
        </w:rPr>
        <w:t>22</w:t>
      </w:r>
      <w:r w:rsidR="007C7229" w:rsidRPr="00AF4B0D">
        <w:rPr>
          <w:rFonts w:eastAsia="Times New Roman" w:cs="Times New Roman"/>
          <w:b/>
          <w:szCs w:val="24"/>
          <w:lang w:eastAsia="ru-RU"/>
        </w:rPr>
        <w:t xml:space="preserve">. </w:t>
      </w:r>
      <w:r w:rsidR="00F62397" w:rsidRPr="00AF4B0D">
        <w:rPr>
          <w:rFonts w:eastAsia="Times New Roman" w:cs="Times New Roman"/>
          <w:b/>
          <w:szCs w:val="24"/>
          <w:lang w:eastAsia="ru-RU"/>
        </w:rPr>
        <w:t xml:space="preserve">  </w:t>
      </w:r>
      <w:r w:rsidR="007C7229" w:rsidRPr="00AF4B0D">
        <w:rPr>
          <w:rFonts w:eastAsia="Times New Roman" w:cs="Times New Roman"/>
          <w:b/>
          <w:szCs w:val="24"/>
          <w:lang w:eastAsia="ru-RU"/>
        </w:rPr>
        <w:t xml:space="preserve"> Развитие физической культуры  и спорта</w:t>
      </w:r>
      <w:r w:rsidR="007C7229" w:rsidRPr="00AF4B0D">
        <w:rPr>
          <w:rFonts w:eastAsia="Times New Roman" w:cs="Times New Roman"/>
          <w:b/>
          <w:color w:val="333333"/>
          <w:szCs w:val="24"/>
          <w:lang w:eastAsia="ru-RU"/>
        </w:rPr>
        <w:t xml:space="preserve"> в </w:t>
      </w:r>
      <w:r w:rsidR="007C7229" w:rsidRPr="00AF4B0D">
        <w:rPr>
          <w:rFonts w:eastAsia="Times New Roman" w:cs="Times New Roman"/>
          <w:b/>
          <w:szCs w:val="24"/>
          <w:lang w:eastAsia="ru-RU"/>
        </w:rPr>
        <w:t>муниципальном образовании «</w:t>
      </w:r>
      <w:proofErr w:type="spellStart"/>
      <w:r w:rsidR="007C7229" w:rsidRPr="00AF4B0D">
        <w:rPr>
          <w:rFonts w:eastAsia="Times New Roman" w:cs="Times New Roman"/>
          <w:b/>
          <w:szCs w:val="24"/>
          <w:lang w:eastAsia="ru-RU"/>
        </w:rPr>
        <w:t>Майнский</w:t>
      </w:r>
      <w:proofErr w:type="spellEnd"/>
      <w:r w:rsidR="007C7229" w:rsidRPr="00AF4B0D">
        <w:rPr>
          <w:rFonts w:eastAsia="Times New Roman" w:cs="Times New Roman"/>
          <w:b/>
          <w:szCs w:val="24"/>
          <w:lang w:eastAsia="ru-RU"/>
        </w:rPr>
        <w:t xml:space="preserve"> ра</w:t>
      </w:r>
      <w:r w:rsidR="00742CE9" w:rsidRPr="00AF4B0D">
        <w:rPr>
          <w:rFonts w:eastAsia="Times New Roman" w:cs="Times New Roman"/>
          <w:b/>
          <w:szCs w:val="24"/>
          <w:lang w:eastAsia="ru-RU"/>
        </w:rPr>
        <w:t>йон» Ульяновской области на 2022-2024</w:t>
      </w:r>
      <w:r w:rsidR="007C7229" w:rsidRPr="00AF4B0D">
        <w:rPr>
          <w:rFonts w:eastAsia="Times New Roman" w:cs="Times New Roman"/>
          <w:b/>
          <w:szCs w:val="24"/>
          <w:lang w:eastAsia="ru-RU"/>
        </w:rPr>
        <w:t xml:space="preserve"> годы</w:t>
      </w:r>
    </w:p>
    <w:p w:rsidR="007C7229" w:rsidRPr="00AF4B0D" w:rsidRDefault="007C7229" w:rsidP="007C7229">
      <w:pPr>
        <w:tabs>
          <w:tab w:val="left" w:pos="0"/>
        </w:tabs>
        <w:spacing w:after="0" w:line="240" w:lineRule="auto"/>
        <w:ind w:firstLine="709"/>
        <w:contextualSpacing/>
        <w:jc w:val="both"/>
        <w:rPr>
          <w:rFonts w:eastAsia="Times New Roman"/>
          <w:szCs w:val="24"/>
          <w:lang w:eastAsia="ar-SA"/>
        </w:rPr>
      </w:pPr>
    </w:p>
    <w:p w:rsidR="007C7229" w:rsidRPr="00AF4B0D" w:rsidRDefault="007C7229" w:rsidP="007C7229">
      <w:pPr>
        <w:ind w:firstLine="709"/>
        <w:jc w:val="both"/>
        <w:rPr>
          <w:szCs w:val="24"/>
        </w:rPr>
      </w:pPr>
      <w:r w:rsidRPr="00AF4B0D">
        <w:t xml:space="preserve">Ответственный исполнитель муниципальной программы – </w:t>
      </w:r>
      <w:r w:rsidRPr="00AF4B0D">
        <w:rPr>
          <w:szCs w:val="24"/>
        </w:rPr>
        <w:t>Отдел по молодежной политике и спорту  ад</w:t>
      </w:r>
      <w:r w:rsidR="0030627F" w:rsidRPr="00AF4B0D">
        <w:rPr>
          <w:szCs w:val="24"/>
        </w:rPr>
        <w:t>министрации МО «</w:t>
      </w:r>
      <w:proofErr w:type="spellStart"/>
      <w:r w:rsidR="0030627F" w:rsidRPr="00AF4B0D">
        <w:rPr>
          <w:szCs w:val="24"/>
        </w:rPr>
        <w:t>Майнский</w:t>
      </w:r>
      <w:proofErr w:type="spellEnd"/>
      <w:r w:rsidR="0030627F" w:rsidRPr="00AF4B0D">
        <w:rPr>
          <w:szCs w:val="24"/>
        </w:rPr>
        <w:t xml:space="preserve"> район».</w:t>
      </w:r>
    </w:p>
    <w:tbl>
      <w:tblPr>
        <w:tblW w:w="10375" w:type="dxa"/>
        <w:tblInd w:w="97" w:type="dxa"/>
        <w:tblLook w:val="04A0"/>
      </w:tblPr>
      <w:tblGrid>
        <w:gridCol w:w="3839"/>
        <w:gridCol w:w="1580"/>
        <w:gridCol w:w="927"/>
        <w:gridCol w:w="2808"/>
        <w:gridCol w:w="1221"/>
      </w:tblGrid>
      <w:tr w:rsidR="0065439E" w:rsidRPr="00AF4B0D" w:rsidTr="0065439E">
        <w:trPr>
          <w:trHeight w:val="282"/>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65439E" w:rsidRPr="00AF4B0D" w:rsidRDefault="0065439E" w:rsidP="006543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507" w:type="dxa"/>
            <w:gridSpan w:val="2"/>
            <w:tcBorders>
              <w:top w:val="single" w:sz="8" w:space="0" w:color="auto"/>
              <w:left w:val="nil"/>
              <w:bottom w:val="single" w:sz="8" w:space="0" w:color="auto"/>
              <w:right w:val="single" w:sz="8" w:space="0" w:color="000000"/>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99,324</w:t>
            </w:r>
          </w:p>
        </w:tc>
        <w:tc>
          <w:tcPr>
            <w:tcW w:w="4029" w:type="dxa"/>
            <w:gridSpan w:val="2"/>
            <w:tcBorders>
              <w:top w:val="single" w:sz="8" w:space="0" w:color="auto"/>
              <w:left w:val="nil"/>
              <w:bottom w:val="single" w:sz="8" w:space="0" w:color="auto"/>
              <w:right w:val="single" w:sz="8" w:space="0" w:color="000000"/>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65439E" w:rsidRPr="00AF4B0D" w:rsidTr="0065439E">
        <w:trPr>
          <w:trHeight w:val="372"/>
        </w:trPr>
        <w:tc>
          <w:tcPr>
            <w:tcW w:w="3839" w:type="dxa"/>
            <w:tcBorders>
              <w:top w:val="nil"/>
              <w:left w:val="single" w:sz="8" w:space="0" w:color="auto"/>
              <w:bottom w:val="single" w:sz="8" w:space="0" w:color="auto"/>
              <w:right w:val="single" w:sz="8" w:space="0" w:color="auto"/>
            </w:tcBorders>
            <w:shd w:val="clear" w:color="000000" w:fill="EAF1DD"/>
            <w:hideMark/>
          </w:tcPr>
          <w:p w:rsidR="0065439E" w:rsidRPr="00AF4B0D" w:rsidRDefault="0065439E" w:rsidP="006543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lastRenderedPageBreak/>
              <w:t>Достижение целевых индикаторов МП, %</w:t>
            </w:r>
          </w:p>
        </w:tc>
        <w:tc>
          <w:tcPr>
            <w:tcW w:w="6536" w:type="dxa"/>
            <w:gridSpan w:val="4"/>
            <w:tcBorders>
              <w:top w:val="single" w:sz="8" w:space="0" w:color="auto"/>
              <w:left w:val="nil"/>
              <w:bottom w:val="single" w:sz="8" w:space="0" w:color="auto"/>
              <w:right w:val="single" w:sz="8" w:space="0" w:color="000000"/>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100,21%</w:t>
            </w:r>
          </w:p>
        </w:tc>
      </w:tr>
      <w:tr w:rsidR="0065439E" w:rsidRPr="00AF4B0D" w:rsidTr="0065439E">
        <w:trPr>
          <w:trHeight w:val="591"/>
        </w:trPr>
        <w:tc>
          <w:tcPr>
            <w:tcW w:w="3839" w:type="dxa"/>
            <w:tcBorders>
              <w:top w:val="nil"/>
              <w:left w:val="single" w:sz="8" w:space="0" w:color="auto"/>
              <w:bottom w:val="single" w:sz="8" w:space="0" w:color="auto"/>
              <w:right w:val="single" w:sz="8" w:space="0" w:color="auto"/>
            </w:tcBorders>
            <w:shd w:val="clear" w:color="000000" w:fill="EAF1DD"/>
            <w:hideMark/>
          </w:tcPr>
          <w:p w:rsidR="0065439E" w:rsidRPr="00AF4B0D" w:rsidRDefault="0065439E" w:rsidP="006543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36" w:type="dxa"/>
            <w:gridSpan w:val="4"/>
            <w:tcBorders>
              <w:top w:val="single" w:sz="8" w:space="0" w:color="auto"/>
              <w:left w:val="nil"/>
              <w:bottom w:val="single" w:sz="8" w:space="0" w:color="auto"/>
              <w:right w:val="single" w:sz="8" w:space="0" w:color="000000"/>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65439E" w:rsidRPr="00AF4B0D" w:rsidTr="0065439E">
        <w:trPr>
          <w:trHeight w:val="372"/>
        </w:trPr>
        <w:tc>
          <w:tcPr>
            <w:tcW w:w="3839" w:type="dxa"/>
            <w:tcBorders>
              <w:top w:val="nil"/>
              <w:left w:val="single" w:sz="8" w:space="0" w:color="auto"/>
              <w:bottom w:val="nil"/>
              <w:right w:val="single" w:sz="8" w:space="0" w:color="auto"/>
            </w:tcBorders>
            <w:shd w:val="clear" w:color="000000" w:fill="EAF1DD"/>
            <w:hideMark/>
          </w:tcPr>
          <w:p w:rsidR="0065439E" w:rsidRPr="00AF4B0D" w:rsidRDefault="0065439E" w:rsidP="006543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27" w:type="dxa"/>
            <w:tcBorders>
              <w:top w:val="nil"/>
              <w:left w:val="nil"/>
              <w:bottom w:val="single" w:sz="8" w:space="0" w:color="auto"/>
              <w:right w:val="nil"/>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808" w:type="dxa"/>
            <w:tcBorders>
              <w:top w:val="nil"/>
              <w:left w:val="nil"/>
              <w:bottom w:val="single" w:sz="8" w:space="0" w:color="auto"/>
              <w:right w:val="nil"/>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65439E" w:rsidRPr="00AF4B0D" w:rsidTr="0065439E">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65439E" w:rsidRPr="00AF4B0D" w:rsidRDefault="0065439E" w:rsidP="006543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735" w:type="dxa"/>
            <w:gridSpan w:val="2"/>
            <w:tcBorders>
              <w:top w:val="single" w:sz="8" w:space="0" w:color="auto"/>
              <w:left w:val="nil"/>
              <w:bottom w:val="single" w:sz="8" w:space="0" w:color="auto"/>
              <w:right w:val="single" w:sz="8" w:space="0" w:color="000000"/>
            </w:tcBorders>
            <w:shd w:val="clear" w:color="000000" w:fill="EAF1DD"/>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65439E" w:rsidRPr="00AF4B0D" w:rsidTr="0065439E">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65439E" w:rsidRPr="00AF4B0D" w:rsidRDefault="0065439E" w:rsidP="0065439E">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169,35272</w:t>
            </w:r>
          </w:p>
        </w:tc>
        <w:tc>
          <w:tcPr>
            <w:tcW w:w="373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169,35272</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65439E" w:rsidRPr="00AF4B0D" w:rsidRDefault="0065439E" w:rsidP="006543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30627F" w:rsidRPr="00AF4B0D" w:rsidRDefault="0030627F" w:rsidP="007C7229">
      <w:pPr>
        <w:ind w:firstLine="709"/>
        <w:jc w:val="both"/>
        <w:rPr>
          <w:rFonts w:eastAsia="Times New Roman" w:cs="Times New Roman"/>
          <w:b/>
          <w:szCs w:val="24"/>
          <w:lang w:eastAsia="ru-RU"/>
        </w:rPr>
      </w:pPr>
    </w:p>
    <w:p w:rsidR="007C7229" w:rsidRPr="00AF4B0D" w:rsidRDefault="007C7229" w:rsidP="007C7229">
      <w:pPr>
        <w:pStyle w:val="a3"/>
        <w:shd w:val="clear" w:color="auto" w:fill="FFFFFF" w:themeFill="background1"/>
        <w:spacing w:before="240" w:beforeAutospacing="0" w:after="0" w:afterAutospacing="0"/>
        <w:ind w:firstLine="709"/>
        <w:jc w:val="both"/>
      </w:pPr>
      <w:r w:rsidRPr="00AF4B0D">
        <w:t>На финансировани</w:t>
      </w:r>
      <w:r w:rsidR="0065439E" w:rsidRPr="00AF4B0D">
        <w:t>е муниципальной программы в 2023</w:t>
      </w:r>
      <w:r w:rsidRPr="00AF4B0D">
        <w:t xml:space="preserve"> году заложены средства из бюджета муниципального образования «</w:t>
      </w:r>
      <w:proofErr w:type="spellStart"/>
      <w:r w:rsidRPr="00AF4B0D">
        <w:t>Майнский</w:t>
      </w:r>
      <w:proofErr w:type="spellEnd"/>
      <w:r w:rsidRPr="00AF4B0D">
        <w:t xml:space="preserve"> район»  в  сумме </w:t>
      </w:r>
      <w:r w:rsidR="0065439E" w:rsidRPr="00AF4B0D">
        <w:rPr>
          <w:shd w:val="clear" w:color="auto" w:fill="FFFFFF" w:themeFill="background1"/>
        </w:rPr>
        <w:t>169,35272</w:t>
      </w:r>
      <w:r w:rsidRPr="00AF4B0D">
        <w:rPr>
          <w:shd w:val="clear" w:color="auto" w:fill="FFFFFF" w:themeFill="background1"/>
        </w:rPr>
        <w:t xml:space="preserve"> рублей.</w:t>
      </w:r>
    </w:p>
    <w:p w:rsidR="007C7229" w:rsidRPr="00AF4B0D" w:rsidRDefault="007C7229" w:rsidP="00C465C8">
      <w:pPr>
        <w:pStyle w:val="a3"/>
        <w:spacing w:before="0" w:beforeAutospacing="0" w:after="0" w:afterAutospacing="0"/>
        <w:ind w:firstLine="709"/>
        <w:jc w:val="both"/>
        <w:rPr>
          <w:color w:val="000000"/>
        </w:rPr>
      </w:pPr>
      <w:r w:rsidRPr="00AF4B0D">
        <w:rPr>
          <w:color w:val="000000"/>
        </w:rPr>
        <w:t>На реализацию</w:t>
      </w:r>
      <w:r w:rsidR="0065439E" w:rsidRPr="00AF4B0D">
        <w:rPr>
          <w:color w:val="000000"/>
        </w:rPr>
        <w:t xml:space="preserve"> муниципальной программы в 2023</w:t>
      </w:r>
      <w:r w:rsidRPr="00AF4B0D">
        <w:rPr>
          <w:color w:val="000000"/>
        </w:rPr>
        <w:t xml:space="preserve"> году выделены средства в сумме </w:t>
      </w:r>
      <w:r w:rsidR="0065439E" w:rsidRPr="00AF4B0D">
        <w:rPr>
          <w:shd w:val="clear" w:color="auto" w:fill="FFFFFF" w:themeFill="background1"/>
        </w:rPr>
        <w:t>169,35272</w:t>
      </w:r>
      <w:r w:rsidR="00EA7A05" w:rsidRPr="00AF4B0D">
        <w:rPr>
          <w:shd w:val="clear" w:color="auto" w:fill="FFFFFF" w:themeFill="background1"/>
        </w:rPr>
        <w:t xml:space="preserve">  тыс.</w:t>
      </w:r>
      <w:r w:rsidRPr="00AF4B0D">
        <w:rPr>
          <w:color w:val="000000"/>
        </w:rPr>
        <w:t>рублей (100% ).В рамках программы профинансированы следующие мероприятия:</w:t>
      </w:r>
    </w:p>
    <w:p w:rsidR="000432E3"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w:t>
      </w:r>
      <w:r w:rsidR="000432E3" w:rsidRPr="00AF4B0D">
        <w:rPr>
          <w:rFonts w:eastAsia="Times New Roman"/>
          <w:szCs w:val="24"/>
          <w:lang w:eastAsia="ru-RU"/>
        </w:rPr>
        <w:t xml:space="preserve">организация </w:t>
      </w:r>
      <w:r w:rsidRPr="00AF4B0D">
        <w:rPr>
          <w:rFonts w:eastAsia="Times New Roman"/>
          <w:szCs w:val="24"/>
          <w:lang w:eastAsia="ru-RU"/>
        </w:rPr>
        <w:t xml:space="preserve"> спортивно-массовой работы с инвалидами, лицами ОВЗ  и ветеранами - 8,670 тыс.рублей</w:t>
      </w:r>
    </w:p>
    <w:p w:rsidR="00134086"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-проведение районных мероприятий, спартакиад - </w:t>
      </w:r>
      <w:r w:rsidR="0065439E" w:rsidRPr="00AF4B0D">
        <w:rPr>
          <w:rFonts w:eastAsia="Times New Roman"/>
          <w:szCs w:val="24"/>
          <w:lang w:eastAsia="ru-RU"/>
        </w:rPr>
        <w:t>9,550</w:t>
      </w:r>
      <w:r w:rsidRPr="00AF4B0D">
        <w:rPr>
          <w:rFonts w:eastAsia="Times New Roman"/>
          <w:szCs w:val="24"/>
          <w:lang w:eastAsia="ru-RU"/>
        </w:rPr>
        <w:t xml:space="preserve"> тыс.рублей</w:t>
      </w:r>
    </w:p>
    <w:p w:rsidR="00134086"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-проведение районных первенств среди школьников - </w:t>
      </w:r>
      <w:r w:rsidR="0065439E" w:rsidRPr="00AF4B0D">
        <w:rPr>
          <w:rFonts w:eastAsia="Times New Roman"/>
          <w:szCs w:val="24"/>
          <w:lang w:eastAsia="ru-RU"/>
        </w:rPr>
        <w:t>23,170</w:t>
      </w:r>
      <w:r w:rsidRPr="00AF4B0D">
        <w:rPr>
          <w:rFonts w:eastAsia="Times New Roman"/>
          <w:szCs w:val="24"/>
          <w:lang w:eastAsia="ru-RU"/>
        </w:rPr>
        <w:t xml:space="preserve"> тыс.рублей</w:t>
      </w:r>
    </w:p>
    <w:p w:rsidR="00134086"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-укрепление МТБ (приобретение спортивной формы ) - </w:t>
      </w:r>
      <w:r w:rsidR="0065439E" w:rsidRPr="00AF4B0D">
        <w:rPr>
          <w:rFonts w:eastAsia="Times New Roman"/>
          <w:szCs w:val="24"/>
          <w:lang w:eastAsia="ru-RU"/>
        </w:rPr>
        <w:t>13,870</w:t>
      </w:r>
      <w:r w:rsidRPr="00AF4B0D">
        <w:rPr>
          <w:rFonts w:eastAsia="Times New Roman"/>
          <w:szCs w:val="24"/>
          <w:lang w:eastAsia="ru-RU"/>
        </w:rPr>
        <w:t xml:space="preserve"> тыс.рублей</w:t>
      </w:r>
    </w:p>
    <w:p w:rsidR="00134086"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 xml:space="preserve">-участие в областных спортивных соревнованиях, стартовые взносы- </w:t>
      </w:r>
      <w:r w:rsidR="0065439E" w:rsidRPr="00AF4B0D">
        <w:rPr>
          <w:rFonts w:eastAsia="Times New Roman"/>
          <w:szCs w:val="24"/>
          <w:lang w:eastAsia="ru-RU"/>
        </w:rPr>
        <w:t>94</w:t>
      </w:r>
      <w:r w:rsidRPr="00AF4B0D">
        <w:rPr>
          <w:rFonts w:eastAsia="Times New Roman"/>
          <w:szCs w:val="24"/>
          <w:lang w:eastAsia="ru-RU"/>
        </w:rPr>
        <w:t>,000 тыс.рублей</w:t>
      </w:r>
    </w:p>
    <w:p w:rsidR="000432E3" w:rsidRPr="00AF4B0D" w:rsidRDefault="00134086" w:rsidP="007C7229">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-участие в обязательных комплексных спортивных соревнованиях - 19,34772 тыс.рублей</w:t>
      </w:r>
    </w:p>
    <w:p w:rsidR="0030627F" w:rsidRPr="00AF4B0D" w:rsidRDefault="0030627F" w:rsidP="007C7229">
      <w:pPr>
        <w:tabs>
          <w:tab w:val="left" w:pos="709"/>
        </w:tabs>
        <w:spacing w:after="0" w:line="240" w:lineRule="auto"/>
        <w:ind w:firstLine="709"/>
        <w:jc w:val="both"/>
        <w:rPr>
          <w:rFonts w:eastAsia="Times New Roman"/>
          <w:szCs w:val="24"/>
          <w:lang w:eastAsia="ru-RU"/>
        </w:rPr>
      </w:pPr>
    </w:p>
    <w:p w:rsidR="0030627F" w:rsidRPr="00AF4B0D" w:rsidRDefault="0065439E" w:rsidP="0030627F">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30627F" w:rsidRPr="00AF4B0D">
        <w:rPr>
          <w:rFonts w:eastAsia="Times New Roman" w:cs="Times New Roman"/>
          <w:color w:val="000000" w:themeColor="text1"/>
          <w:szCs w:val="24"/>
          <w:lang w:eastAsia="ru-RU"/>
        </w:rPr>
        <w:t xml:space="preserve"> год установлены и достигнуты значения 5 из 5 целевых индикаторов.</w:t>
      </w:r>
      <w:r w:rsidR="0030627F" w:rsidRPr="00AF4B0D">
        <w:rPr>
          <w:rFonts w:ascii="PT Astra Serif" w:eastAsia="Times New Roman" w:hAnsi="PT Astra Serif" w:cs="Calibri"/>
          <w:color w:val="000000" w:themeColor="text1"/>
          <w:sz w:val="28"/>
          <w:szCs w:val="28"/>
          <w:lang w:eastAsia="ru-RU"/>
        </w:rPr>
        <w:t xml:space="preserve"> </w:t>
      </w:r>
      <w:r w:rsidR="0030627F"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100,21</w:t>
      </w:r>
      <w:r w:rsidR="0030627F" w:rsidRPr="00AF4B0D">
        <w:rPr>
          <w:rFonts w:eastAsia="Times New Roman" w:cs="Times New Roman"/>
          <w:color w:val="000000" w:themeColor="text1"/>
          <w:szCs w:val="24"/>
          <w:lang w:eastAsia="ru-RU"/>
        </w:rPr>
        <w:t>%.</w:t>
      </w:r>
    </w:p>
    <w:p w:rsidR="0030627F" w:rsidRPr="00AF4B0D" w:rsidRDefault="0030627F" w:rsidP="007C7229">
      <w:pPr>
        <w:tabs>
          <w:tab w:val="left" w:pos="709"/>
        </w:tabs>
        <w:spacing w:after="0" w:line="240" w:lineRule="auto"/>
        <w:ind w:firstLine="709"/>
        <w:jc w:val="both"/>
        <w:rPr>
          <w:rFonts w:eastAsia="Times New Roman"/>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B71E84" w:rsidRPr="00AF4B0D"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40" w:lineRule="auto"/>
              <w:jc w:val="center"/>
              <w:rPr>
                <w:sz w:val="22"/>
                <w:szCs w:val="22"/>
              </w:rPr>
            </w:pPr>
            <w:r w:rsidRPr="00AF4B0D">
              <w:rPr>
                <w:sz w:val="22"/>
                <w:szCs w:val="22"/>
              </w:rPr>
              <w:t>Источник информации</w:t>
            </w:r>
          </w:p>
          <w:p w:rsidR="00B71E84" w:rsidRPr="00AF4B0D" w:rsidRDefault="00B71E84" w:rsidP="00E7405F">
            <w:pPr>
              <w:pStyle w:val="Bodytext40"/>
              <w:shd w:val="clear" w:color="auto" w:fill="auto"/>
              <w:spacing w:line="240" w:lineRule="auto"/>
              <w:jc w:val="center"/>
              <w:rPr>
                <w:sz w:val="22"/>
                <w:szCs w:val="22"/>
              </w:rPr>
            </w:pPr>
            <w:r w:rsidRPr="00AF4B0D">
              <w:rPr>
                <w:sz w:val="22"/>
                <w:szCs w:val="22"/>
              </w:rPr>
              <w:t>или</w:t>
            </w:r>
          </w:p>
          <w:p w:rsidR="00B71E84" w:rsidRPr="00AF4B0D" w:rsidRDefault="00B71E84" w:rsidP="00E7405F">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B71E84" w:rsidRPr="00AF4B0D" w:rsidRDefault="00B71E84" w:rsidP="00E7405F">
            <w:pPr>
              <w:pStyle w:val="Bodytext40"/>
              <w:shd w:val="clear" w:color="auto" w:fill="auto"/>
              <w:spacing w:line="240" w:lineRule="auto"/>
              <w:jc w:val="center"/>
              <w:rPr>
                <w:sz w:val="22"/>
                <w:szCs w:val="22"/>
              </w:rPr>
            </w:pPr>
          </w:p>
        </w:tc>
      </w:tr>
      <w:tr w:rsidR="00B71E84" w:rsidRPr="00AF4B0D"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40" w:lineRule="auto"/>
              <w:jc w:val="center"/>
              <w:rPr>
                <w:sz w:val="22"/>
                <w:szCs w:val="22"/>
              </w:rPr>
            </w:pPr>
            <w:r w:rsidRPr="00AF4B0D">
              <w:rPr>
                <w:sz w:val="22"/>
                <w:szCs w:val="22"/>
              </w:rPr>
              <w:t>План</w:t>
            </w:r>
          </w:p>
          <w:p w:rsidR="00B71E84" w:rsidRPr="00AF4B0D" w:rsidRDefault="0065439E" w:rsidP="00E7405F">
            <w:pPr>
              <w:pStyle w:val="Bodytext40"/>
              <w:shd w:val="clear" w:color="auto" w:fill="auto"/>
              <w:spacing w:line="240" w:lineRule="auto"/>
              <w:jc w:val="center"/>
              <w:rPr>
                <w:sz w:val="22"/>
                <w:szCs w:val="22"/>
              </w:rPr>
            </w:pPr>
            <w:r w:rsidRPr="00AF4B0D">
              <w:rPr>
                <w:sz w:val="22"/>
                <w:szCs w:val="22"/>
              </w:rPr>
              <w:t>2023</w:t>
            </w:r>
            <w:r w:rsidR="00B71E84" w:rsidRPr="00AF4B0D">
              <w:rPr>
                <w:sz w:val="22"/>
                <w:szCs w:val="22"/>
              </w:rPr>
              <w:t xml:space="preserve"> г</w:t>
            </w:r>
          </w:p>
          <w:p w:rsidR="00B71E84" w:rsidRPr="00AF4B0D" w:rsidRDefault="00B71E84"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40" w:lineRule="auto"/>
              <w:jc w:val="center"/>
              <w:rPr>
                <w:sz w:val="22"/>
                <w:szCs w:val="22"/>
              </w:rPr>
            </w:pPr>
            <w:r w:rsidRPr="00AF4B0D">
              <w:rPr>
                <w:sz w:val="22"/>
                <w:szCs w:val="22"/>
              </w:rPr>
              <w:t xml:space="preserve">Факт </w:t>
            </w:r>
          </w:p>
          <w:p w:rsidR="00B71E84" w:rsidRPr="00AF4B0D" w:rsidRDefault="0065439E" w:rsidP="00E7405F">
            <w:pPr>
              <w:pStyle w:val="Bodytext40"/>
              <w:shd w:val="clear" w:color="auto" w:fill="auto"/>
              <w:spacing w:line="240" w:lineRule="auto"/>
              <w:jc w:val="center"/>
              <w:rPr>
                <w:sz w:val="22"/>
                <w:szCs w:val="22"/>
              </w:rPr>
            </w:pPr>
            <w:r w:rsidRPr="00AF4B0D">
              <w:rPr>
                <w:sz w:val="22"/>
                <w:szCs w:val="22"/>
              </w:rPr>
              <w:t>2023</w:t>
            </w:r>
            <w:r w:rsidR="00B71E84" w:rsidRPr="00AF4B0D">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40" w:lineRule="auto"/>
              <w:jc w:val="center"/>
              <w:rPr>
                <w:sz w:val="22"/>
                <w:szCs w:val="22"/>
              </w:rPr>
            </w:pPr>
          </w:p>
        </w:tc>
      </w:tr>
      <w:tr w:rsidR="00B71E84"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16"/>
                <w:szCs w:val="16"/>
              </w:rPr>
            </w:pPr>
            <w:r w:rsidRPr="00AF4B0D">
              <w:rPr>
                <w:sz w:val="16"/>
                <w:szCs w:val="16"/>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Число квалифицированных учителей физической культуры и тренеров-преподавателей физкультурно-спортивных организаций, работающих по специальности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41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41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FC4152" w:rsidP="0030627F">
            <w:pPr>
              <w:pStyle w:val="Bodytext40"/>
              <w:shd w:val="clear" w:color="auto" w:fill="auto"/>
              <w:spacing w:line="240" w:lineRule="auto"/>
              <w:jc w:val="center"/>
              <w:rPr>
                <w:rFonts w:cs="Times New Roman"/>
                <w:sz w:val="20"/>
                <w:szCs w:val="20"/>
              </w:rPr>
            </w:pPr>
            <w:r w:rsidRPr="00AF4B0D">
              <w:rPr>
                <w:rFonts w:cs="Times New Roman"/>
                <w:sz w:val="20"/>
                <w:szCs w:val="20"/>
              </w:rPr>
              <w:t>Согласно штатному расписанию</w:t>
            </w:r>
          </w:p>
        </w:tc>
      </w:tr>
      <w:tr w:rsidR="00B71E84"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16"/>
                <w:szCs w:val="16"/>
              </w:rPr>
            </w:pPr>
            <w:r w:rsidRPr="00AF4B0D">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Увеличение удельного веса населения района, систематически занимающегося 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57,3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59,9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65439E">
            <w:pPr>
              <w:pStyle w:val="Bodytext40"/>
              <w:shd w:val="clear" w:color="auto" w:fill="auto"/>
              <w:spacing w:line="240" w:lineRule="auto"/>
              <w:jc w:val="center"/>
              <w:rPr>
                <w:rFonts w:cs="Times New Roman"/>
                <w:sz w:val="20"/>
                <w:szCs w:val="20"/>
              </w:rPr>
            </w:pPr>
            <w:r w:rsidRPr="00AF4B0D">
              <w:rPr>
                <w:rFonts w:cs="Times New Roman"/>
                <w:sz w:val="20"/>
                <w:szCs w:val="20"/>
              </w:rPr>
              <w:t>Количество занимающихся 11345</w:t>
            </w:r>
            <w:r w:rsidR="00B71E84" w:rsidRPr="00AF4B0D">
              <w:rPr>
                <w:rFonts w:cs="Times New Roman"/>
                <w:sz w:val="20"/>
                <w:szCs w:val="20"/>
              </w:rPr>
              <w:t xml:space="preserve"> человек , делится на общее число население </w:t>
            </w:r>
            <w:r w:rsidRPr="00AF4B0D">
              <w:rPr>
                <w:rFonts w:cs="Times New Roman"/>
                <w:sz w:val="20"/>
                <w:szCs w:val="20"/>
              </w:rPr>
              <w:t>18926</w:t>
            </w:r>
            <w:r w:rsidR="00B71E84" w:rsidRPr="00AF4B0D">
              <w:rPr>
                <w:rFonts w:cs="Times New Roman"/>
                <w:sz w:val="20"/>
                <w:szCs w:val="20"/>
              </w:rPr>
              <w:t xml:space="preserve"> человек и умножается на 100%  получаем 59,8%</w:t>
            </w:r>
          </w:p>
        </w:tc>
      </w:tr>
      <w:tr w:rsidR="00B71E84"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16"/>
                <w:szCs w:val="16"/>
              </w:rPr>
            </w:pPr>
            <w:r w:rsidRPr="00AF4B0D">
              <w:rPr>
                <w:sz w:val="16"/>
                <w:szCs w:val="16"/>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af8"/>
              <w:jc w:val="center"/>
              <w:rPr>
                <w:rFonts w:ascii="Times New Roman" w:hAnsi="Times New Roman" w:cs="Times New Roman"/>
                <w:sz w:val="20"/>
                <w:szCs w:val="20"/>
              </w:rPr>
            </w:pPr>
            <w:r w:rsidRPr="00AF4B0D">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98,7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98,7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 xml:space="preserve"> ЕПС</w:t>
            </w:r>
            <m:oMath>
              <m: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cs="Times New Roman"/>
                      <w:sz w:val="20"/>
                      <w:szCs w:val="20"/>
                    </w:rPr>
                    <m:t>2252</m:t>
                  </m:r>
                </m:num>
                <m:den>
                  <m:r>
                    <m:rPr>
                      <m:sty m:val="p"/>
                    </m:rPr>
                    <w:rPr>
                      <w:rFonts w:ascii="Cambria Math" w:cs="Times New Roman"/>
                      <w:sz w:val="20"/>
                      <w:szCs w:val="20"/>
                    </w:rPr>
                    <m:t>2316</m:t>
                  </m:r>
                </m:den>
              </m:f>
              <m:r>
                <w:rPr>
                  <w:rFonts w:ascii="Cambria Math" w:cs="Times New Roman"/>
                  <w:sz w:val="20"/>
                  <w:szCs w:val="20"/>
                </w:rPr>
                <m:t>х</m:t>
              </m:r>
              <m:r>
                <w:rPr>
                  <w:rFonts w:ascii="Cambria Math" w:cs="Times New Roman"/>
                  <w:sz w:val="20"/>
                  <w:szCs w:val="20"/>
                </w:rPr>
                <m:t xml:space="preserve"> 100 </m:t>
              </m:r>
            </m:oMath>
            <w:r w:rsidRPr="00AF4B0D">
              <w:rPr>
                <w:rFonts w:eastAsiaTheme="minorEastAsia" w:cs="Times New Roman"/>
                <w:sz w:val="20"/>
                <w:szCs w:val="20"/>
              </w:rPr>
              <w:t>=98,7%</w:t>
            </w:r>
          </w:p>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 xml:space="preserve">            </w:t>
            </w:r>
          </w:p>
        </w:tc>
      </w:tr>
      <w:tr w:rsidR="00B71E84"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16"/>
                <w:szCs w:val="16"/>
              </w:rPr>
            </w:pPr>
            <w:r w:rsidRPr="00AF4B0D">
              <w:rPr>
                <w:sz w:val="16"/>
                <w:szCs w:val="16"/>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af8"/>
              <w:jc w:val="center"/>
              <w:rPr>
                <w:rFonts w:ascii="Times New Roman" w:hAnsi="Times New Roman" w:cs="Times New Roman"/>
                <w:sz w:val="20"/>
                <w:szCs w:val="20"/>
              </w:rPr>
            </w:pPr>
            <w:r w:rsidRPr="00AF4B0D">
              <w:rPr>
                <w:rFonts w:ascii="Times New Roman" w:hAnsi="Times New Roman" w:cs="Times New Roman"/>
                <w:sz w:val="20"/>
                <w:szCs w:val="20"/>
              </w:rPr>
              <w:t>Увеличение удельного веса населения района с ограниченными физическими возможностями, систематически занимающегося физической культурой и спортом  от общей численности населения района данной категории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6,5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Количество занимающихся 4 человека делится на общее число население с физическими ограничениями 61 человек и умножается на 100%  получаем 6,5%</w:t>
            </w:r>
          </w:p>
        </w:tc>
      </w:tr>
      <w:tr w:rsidR="00B71E84"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E7405F">
            <w:pPr>
              <w:pStyle w:val="Bodytext40"/>
              <w:shd w:val="clear" w:color="auto" w:fill="auto"/>
              <w:spacing w:line="278" w:lineRule="exact"/>
              <w:jc w:val="center"/>
              <w:rPr>
                <w:sz w:val="16"/>
                <w:szCs w:val="16"/>
              </w:rPr>
            </w:pPr>
            <w:r w:rsidRPr="00AF4B0D">
              <w:rPr>
                <w:sz w:val="16"/>
                <w:szCs w:val="16"/>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af8"/>
              <w:jc w:val="center"/>
              <w:rPr>
                <w:rFonts w:ascii="Times New Roman" w:hAnsi="Times New Roman" w:cs="Times New Roman"/>
                <w:sz w:val="20"/>
                <w:szCs w:val="20"/>
              </w:rPr>
            </w:pPr>
            <w:r w:rsidRPr="00AF4B0D">
              <w:rPr>
                <w:rFonts w:ascii="Times New Roman" w:hAnsi="Times New Roman" w:cs="Times New Roman"/>
                <w:sz w:val="20"/>
                <w:szCs w:val="20"/>
              </w:rPr>
              <w:t xml:space="preserve">- доля учащихся систематически занимающихся физической культурой и спортом,  в общей численности  учащихся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83,8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65439E" w:rsidP="0030627F">
            <w:pPr>
              <w:pStyle w:val="Bodytext40"/>
              <w:shd w:val="clear" w:color="auto" w:fill="auto"/>
              <w:spacing w:line="240" w:lineRule="auto"/>
              <w:jc w:val="center"/>
              <w:rPr>
                <w:rFonts w:cs="Times New Roman"/>
                <w:sz w:val="20"/>
                <w:szCs w:val="20"/>
              </w:rPr>
            </w:pPr>
            <w:r w:rsidRPr="00AF4B0D">
              <w:rPr>
                <w:rFonts w:cs="Times New Roman"/>
                <w:sz w:val="20"/>
                <w:szCs w:val="20"/>
              </w:rPr>
              <w:t>84,6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AF4B0D" w:rsidRDefault="00B71E84" w:rsidP="0030627F">
            <w:pPr>
              <w:pStyle w:val="Bodytext40"/>
              <w:shd w:val="clear" w:color="auto" w:fill="auto"/>
              <w:spacing w:line="240" w:lineRule="auto"/>
              <w:jc w:val="center"/>
              <w:rPr>
                <w:rFonts w:cs="Times New Roman"/>
                <w:sz w:val="20"/>
                <w:szCs w:val="20"/>
              </w:rPr>
            </w:pPr>
            <w:r w:rsidRPr="00AF4B0D">
              <w:rPr>
                <w:rFonts w:cs="Times New Roman"/>
                <w:sz w:val="20"/>
                <w:szCs w:val="20"/>
              </w:rPr>
              <w:t>Колич</w:t>
            </w:r>
            <w:r w:rsidR="0065439E" w:rsidRPr="00AF4B0D">
              <w:rPr>
                <w:rFonts w:cs="Times New Roman"/>
                <w:sz w:val="20"/>
                <w:szCs w:val="20"/>
              </w:rPr>
              <w:t>ество занимающихся учащихся 1570</w:t>
            </w:r>
            <w:r w:rsidRPr="00AF4B0D">
              <w:rPr>
                <w:rFonts w:cs="Times New Roman"/>
                <w:sz w:val="20"/>
                <w:szCs w:val="20"/>
              </w:rPr>
              <w:t xml:space="preserve"> человек дели</w:t>
            </w:r>
            <w:r w:rsidR="0065439E" w:rsidRPr="00AF4B0D">
              <w:rPr>
                <w:rFonts w:cs="Times New Roman"/>
                <w:sz w:val="20"/>
                <w:szCs w:val="20"/>
              </w:rPr>
              <w:t>тся на общее число учащихся 1854</w:t>
            </w:r>
            <w:r w:rsidRPr="00AF4B0D">
              <w:rPr>
                <w:rFonts w:cs="Times New Roman"/>
                <w:sz w:val="20"/>
                <w:szCs w:val="20"/>
              </w:rPr>
              <w:t xml:space="preserve"> человек и умножается на 100%  полу</w:t>
            </w:r>
            <w:r w:rsidR="0065439E" w:rsidRPr="00AF4B0D">
              <w:rPr>
                <w:rFonts w:cs="Times New Roman"/>
                <w:sz w:val="20"/>
                <w:szCs w:val="20"/>
              </w:rPr>
              <w:t>чаем 84,6</w:t>
            </w:r>
            <w:r w:rsidRPr="00AF4B0D">
              <w:rPr>
                <w:rFonts w:cs="Times New Roman"/>
                <w:sz w:val="20"/>
                <w:szCs w:val="20"/>
              </w:rPr>
              <w:t>%</w:t>
            </w:r>
          </w:p>
        </w:tc>
      </w:tr>
    </w:tbl>
    <w:p w:rsidR="00FC4152" w:rsidRPr="00AF4B0D" w:rsidRDefault="0065439E" w:rsidP="00FC4152">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lastRenderedPageBreak/>
        <w:t>Программой на 2023 год установлен и достигнут</w:t>
      </w:r>
      <w:r w:rsidR="00FC4152" w:rsidRPr="00AF4B0D">
        <w:rPr>
          <w:rFonts w:ascii="PT Astra Serif" w:eastAsia="Times New Roman" w:hAnsi="PT Astra Serif" w:cs="Calibri"/>
          <w:color w:val="000000" w:themeColor="text1"/>
          <w:szCs w:val="24"/>
          <w:lang w:eastAsia="ru-RU"/>
        </w:rPr>
        <w:t xml:space="preserve"> </w:t>
      </w:r>
      <w:r w:rsidRPr="00AF4B0D">
        <w:rPr>
          <w:rFonts w:ascii="PT Astra Serif" w:eastAsia="Times New Roman" w:hAnsi="PT Astra Serif" w:cs="Calibri"/>
          <w:color w:val="000000" w:themeColor="text1"/>
          <w:szCs w:val="24"/>
          <w:lang w:eastAsia="ru-RU"/>
        </w:rPr>
        <w:t>1 показатель, характеризующий ожидаемый результат</w:t>
      </w:r>
      <w:r w:rsidR="00FC4152" w:rsidRPr="00AF4B0D">
        <w:rPr>
          <w:rFonts w:ascii="PT Astra Serif" w:eastAsia="Times New Roman" w:hAnsi="PT Astra Serif" w:cs="Calibri"/>
          <w:color w:val="000000" w:themeColor="text1"/>
          <w:szCs w:val="24"/>
          <w:lang w:eastAsia="ru-RU"/>
        </w:rPr>
        <w:t xml:space="preserve">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годового значения</w:t>
      </w:r>
      <w:r w:rsidR="00FC4152" w:rsidRPr="00AF4B0D">
        <w:rPr>
          <w:rFonts w:eastAsia="Times New Roman" w:cs="Times New Roman"/>
          <w:color w:val="000000" w:themeColor="text1"/>
          <w:szCs w:val="24"/>
          <w:lang w:eastAsia="ru-RU"/>
        </w:rPr>
        <w:t xml:space="preserve"> составила </w:t>
      </w:r>
      <w:r w:rsidRPr="00AF4B0D">
        <w:rPr>
          <w:rFonts w:eastAsia="Times New Roman" w:cs="Times New Roman"/>
          <w:color w:val="000000" w:themeColor="text1"/>
          <w:szCs w:val="24"/>
          <w:lang w:eastAsia="ru-RU"/>
        </w:rPr>
        <w:t>100</w:t>
      </w:r>
      <w:r w:rsidR="00FC4152" w:rsidRPr="00AF4B0D">
        <w:rPr>
          <w:rFonts w:eastAsia="Times New Roman" w:cs="Times New Roman"/>
          <w:color w:val="000000" w:themeColor="text1"/>
          <w:szCs w:val="24"/>
          <w:lang w:eastAsia="ru-RU"/>
        </w:rPr>
        <w:t>%.</w:t>
      </w:r>
    </w:p>
    <w:p w:rsidR="00A85AD3" w:rsidRPr="00AF4B0D" w:rsidRDefault="00A85AD3" w:rsidP="00FC4152">
      <w:pPr>
        <w:spacing w:after="0" w:line="240" w:lineRule="auto"/>
        <w:ind w:firstLine="709"/>
        <w:jc w:val="both"/>
        <w:rPr>
          <w:rFonts w:eastAsia="Times New Roman" w:cs="Times New Roman"/>
          <w:color w:val="000000" w:themeColor="text1"/>
          <w:szCs w:val="24"/>
          <w:lang w:eastAsia="ru-RU"/>
        </w:rPr>
      </w:pPr>
    </w:p>
    <w:p w:rsidR="00A85AD3" w:rsidRPr="00AF4B0D" w:rsidRDefault="00A85AD3" w:rsidP="00FC4152">
      <w:pPr>
        <w:spacing w:after="0" w:line="240" w:lineRule="auto"/>
        <w:ind w:firstLine="709"/>
        <w:jc w:val="both"/>
        <w:rPr>
          <w:rFonts w:eastAsia="Times New Roman" w:cs="Times New Roman"/>
          <w:color w:val="000000" w:themeColor="text1"/>
          <w:szCs w:val="24"/>
          <w:lang w:eastAsia="ru-RU"/>
        </w:rPr>
      </w:pPr>
    </w:p>
    <w:p w:rsidR="00A85AD3" w:rsidRPr="00AF4B0D" w:rsidRDefault="00A85AD3" w:rsidP="00FC4152">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65439E" w:rsidRPr="00AF4B0D" w:rsidTr="002C2085">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sz w:val="22"/>
                <w:szCs w:val="22"/>
              </w:rPr>
            </w:pPr>
            <w:r w:rsidRPr="00AF4B0D">
              <w:rPr>
                <w:sz w:val="22"/>
                <w:szCs w:val="22"/>
              </w:rPr>
              <w:t>Источник информации</w:t>
            </w:r>
          </w:p>
          <w:p w:rsidR="0065439E" w:rsidRPr="00AF4B0D" w:rsidRDefault="0065439E" w:rsidP="002C2085">
            <w:pPr>
              <w:pStyle w:val="Bodytext40"/>
              <w:shd w:val="clear" w:color="auto" w:fill="auto"/>
              <w:spacing w:line="240" w:lineRule="auto"/>
              <w:jc w:val="center"/>
              <w:rPr>
                <w:sz w:val="22"/>
                <w:szCs w:val="22"/>
              </w:rPr>
            </w:pPr>
            <w:r w:rsidRPr="00AF4B0D">
              <w:rPr>
                <w:sz w:val="22"/>
                <w:szCs w:val="22"/>
              </w:rPr>
              <w:t>или</w:t>
            </w:r>
          </w:p>
          <w:p w:rsidR="0065439E" w:rsidRPr="00AF4B0D" w:rsidRDefault="0065439E" w:rsidP="002C2085">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65439E" w:rsidRPr="00AF4B0D" w:rsidRDefault="0065439E" w:rsidP="002C2085">
            <w:pPr>
              <w:pStyle w:val="Bodytext40"/>
              <w:shd w:val="clear" w:color="auto" w:fill="auto"/>
              <w:spacing w:line="240" w:lineRule="auto"/>
              <w:jc w:val="center"/>
              <w:rPr>
                <w:sz w:val="22"/>
                <w:szCs w:val="22"/>
              </w:rPr>
            </w:pPr>
          </w:p>
        </w:tc>
      </w:tr>
      <w:tr w:rsidR="0065439E" w:rsidRPr="00AF4B0D" w:rsidTr="002C2085">
        <w:trPr>
          <w:trHeight w:val="669"/>
        </w:trPr>
        <w:tc>
          <w:tcPr>
            <w:tcW w:w="595" w:type="dxa"/>
            <w:vMerge/>
            <w:tcBorders>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sz w:val="22"/>
                <w:szCs w:val="22"/>
              </w:rPr>
            </w:pPr>
            <w:r w:rsidRPr="00AF4B0D">
              <w:rPr>
                <w:sz w:val="22"/>
                <w:szCs w:val="22"/>
              </w:rPr>
              <w:t>План</w:t>
            </w:r>
          </w:p>
          <w:p w:rsidR="0065439E" w:rsidRPr="00AF4B0D" w:rsidRDefault="0065439E" w:rsidP="002C2085">
            <w:pPr>
              <w:pStyle w:val="Bodytext40"/>
              <w:shd w:val="clear" w:color="auto" w:fill="auto"/>
              <w:spacing w:line="240" w:lineRule="auto"/>
              <w:jc w:val="center"/>
              <w:rPr>
                <w:sz w:val="22"/>
                <w:szCs w:val="22"/>
              </w:rPr>
            </w:pPr>
            <w:r w:rsidRPr="00AF4B0D">
              <w:rPr>
                <w:sz w:val="22"/>
                <w:szCs w:val="22"/>
              </w:rPr>
              <w:t>2023 г</w:t>
            </w:r>
          </w:p>
          <w:p w:rsidR="0065439E" w:rsidRPr="00AF4B0D" w:rsidRDefault="0065439E" w:rsidP="002C2085">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sz w:val="22"/>
                <w:szCs w:val="22"/>
              </w:rPr>
            </w:pPr>
            <w:r w:rsidRPr="00AF4B0D">
              <w:rPr>
                <w:sz w:val="22"/>
                <w:szCs w:val="22"/>
              </w:rPr>
              <w:t xml:space="preserve">Факт </w:t>
            </w:r>
          </w:p>
          <w:p w:rsidR="0065439E" w:rsidRPr="00AF4B0D" w:rsidRDefault="0065439E" w:rsidP="002C2085">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sz w:val="22"/>
                <w:szCs w:val="22"/>
              </w:rPr>
            </w:pPr>
          </w:p>
        </w:tc>
      </w:tr>
      <w:tr w:rsidR="0065439E" w:rsidRPr="00AF4B0D" w:rsidTr="002C2085">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78" w:lineRule="exact"/>
              <w:jc w:val="center"/>
              <w:rPr>
                <w:sz w:val="16"/>
                <w:szCs w:val="16"/>
              </w:rPr>
            </w:pPr>
            <w:r w:rsidRPr="00AF4B0D">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rFonts w:cs="Times New Roman"/>
                <w:sz w:val="20"/>
                <w:szCs w:val="20"/>
              </w:rPr>
            </w:pPr>
            <w:r w:rsidRPr="00AF4B0D">
              <w:rPr>
                <w:rFonts w:cs="Times New Roman"/>
                <w:sz w:val="20"/>
                <w:szCs w:val="20"/>
              </w:rPr>
              <w:t>Увеличение удельного веса населения района, систематически занимающегося 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rFonts w:cs="Times New Roman"/>
                <w:sz w:val="20"/>
                <w:szCs w:val="20"/>
              </w:rPr>
            </w:pPr>
            <w:r w:rsidRPr="00AF4B0D">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rFonts w:cs="Times New Roman"/>
                <w:sz w:val="20"/>
                <w:szCs w:val="20"/>
              </w:rPr>
            </w:pPr>
            <w:r w:rsidRPr="00AF4B0D">
              <w:rPr>
                <w:rFonts w:cs="Times New Roman"/>
                <w:sz w:val="20"/>
                <w:szCs w:val="20"/>
              </w:rPr>
              <w:t>59,9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rFonts w:cs="Times New Roman"/>
                <w:sz w:val="20"/>
                <w:szCs w:val="20"/>
              </w:rPr>
            </w:pPr>
            <w:r w:rsidRPr="00AF4B0D">
              <w:rPr>
                <w:rFonts w:cs="Times New Roman"/>
                <w:sz w:val="20"/>
                <w:szCs w:val="20"/>
              </w:rPr>
              <w:t>59,9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65439E" w:rsidRPr="00AF4B0D" w:rsidRDefault="0065439E" w:rsidP="002C2085">
            <w:pPr>
              <w:pStyle w:val="Bodytext40"/>
              <w:shd w:val="clear" w:color="auto" w:fill="auto"/>
              <w:spacing w:line="240" w:lineRule="auto"/>
              <w:jc w:val="center"/>
              <w:rPr>
                <w:rFonts w:cs="Times New Roman"/>
                <w:sz w:val="20"/>
                <w:szCs w:val="20"/>
              </w:rPr>
            </w:pPr>
            <w:r w:rsidRPr="00AF4B0D">
              <w:rPr>
                <w:rFonts w:cs="Times New Roman"/>
                <w:sz w:val="20"/>
                <w:szCs w:val="20"/>
              </w:rPr>
              <w:t>Количество занимающихся 11345 человек , делится на общее число население 18926 человек и умножается на 100%  получаем 59,9%</w:t>
            </w:r>
          </w:p>
        </w:tc>
      </w:tr>
    </w:tbl>
    <w:p w:rsidR="0065439E" w:rsidRPr="00AF4B0D" w:rsidRDefault="0065439E" w:rsidP="00FC4152">
      <w:pPr>
        <w:spacing w:after="0" w:line="240" w:lineRule="auto"/>
        <w:ind w:firstLine="709"/>
        <w:jc w:val="both"/>
        <w:rPr>
          <w:rFonts w:eastAsia="Times New Roman" w:cs="Times New Roman"/>
          <w:color w:val="000000" w:themeColor="text1"/>
          <w:szCs w:val="24"/>
          <w:lang w:eastAsia="ru-RU"/>
        </w:rPr>
      </w:pPr>
    </w:p>
    <w:p w:rsidR="002277F8" w:rsidRPr="00AF4B0D" w:rsidRDefault="002277F8" w:rsidP="002277F8">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 мониторин</w:t>
      </w:r>
      <w:r w:rsidR="0065439E" w:rsidRPr="00AF4B0D">
        <w:rPr>
          <w:rFonts w:cs="Times New Roman"/>
          <w:szCs w:val="24"/>
        </w:rPr>
        <w:t>га за 2023</w:t>
      </w:r>
      <w:r w:rsidRPr="00AF4B0D">
        <w:rPr>
          <w:rFonts w:cs="Times New Roman"/>
          <w:szCs w:val="24"/>
        </w:rPr>
        <w:t xml:space="preserve"> год оценка эффективности реализации муниципальной программы  составила </w:t>
      </w:r>
      <w:r w:rsidR="0065439E" w:rsidRPr="00AF4B0D">
        <w:rPr>
          <w:rFonts w:cs="Times New Roman"/>
          <w:szCs w:val="24"/>
        </w:rPr>
        <w:t>99,3</w:t>
      </w:r>
      <w:r w:rsidRPr="00AF4B0D">
        <w:rPr>
          <w:rFonts w:cs="Times New Roman"/>
          <w:szCs w:val="24"/>
        </w:rPr>
        <w:t>%, степень эффективности характеризуется как «выше среднего».</w:t>
      </w:r>
    </w:p>
    <w:p w:rsidR="002277F8" w:rsidRPr="00AF4B0D" w:rsidRDefault="002277F8" w:rsidP="002277F8">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по молодежной политике и спорту  администрации</w:t>
      </w:r>
      <w:r w:rsidRPr="00AF4B0D">
        <w:rPr>
          <w:rFonts w:ascii="PT Astra Serif" w:hAnsi="PT Astra Serif"/>
          <w:color w:val="000000" w:themeColor="text1"/>
          <w:szCs w:val="28"/>
        </w:rPr>
        <w:t xml:space="preserve"> рекомендуется:</w:t>
      </w:r>
    </w:p>
    <w:p w:rsidR="002277F8" w:rsidRPr="00AF4B0D" w:rsidRDefault="002277F8" w:rsidP="002277F8">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2277F8" w:rsidRPr="00AF4B0D"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2277F8" w:rsidRPr="00AF4B0D"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627F" w:rsidRPr="00AF4B0D" w:rsidRDefault="00A43B16" w:rsidP="008F770E">
      <w:pPr>
        <w:pStyle w:val="Bodytext30"/>
        <w:shd w:val="clear" w:color="auto" w:fill="auto"/>
        <w:spacing w:before="0" w:after="0" w:line="240" w:lineRule="auto"/>
        <w:jc w:val="both"/>
        <w:rPr>
          <w:rFonts w:cs="Times New Roman"/>
          <w:b w:val="0"/>
          <w:sz w:val="22"/>
        </w:rPr>
      </w:pPr>
      <w:r w:rsidRPr="00AF4B0D">
        <w:rPr>
          <w:rFonts w:cs="Times New Roman"/>
          <w:b w:val="0"/>
          <w:color w:val="000000" w:themeColor="text1"/>
          <w:szCs w:val="28"/>
        </w:rPr>
        <w:tab/>
      </w:r>
      <w:r w:rsidR="002277F8" w:rsidRPr="00AF4B0D">
        <w:rPr>
          <w:rFonts w:cs="Times New Roman"/>
          <w:b w:val="0"/>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B0507B" w:rsidRPr="00AF4B0D" w:rsidRDefault="001A40DD" w:rsidP="00B0507B">
      <w:pPr>
        <w:spacing w:before="100" w:beforeAutospacing="1" w:after="100" w:afterAutospacing="1" w:line="240" w:lineRule="auto"/>
        <w:jc w:val="center"/>
        <w:rPr>
          <w:rFonts w:eastAsia="Times New Roman" w:cs="Times New Roman"/>
          <w:b/>
          <w:szCs w:val="24"/>
          <w:lang w:eastAsia="ru-RU"/>
        </w:rPr>
      </w:pPr>
      <w:r w:rsidRPr="00AF4B0D">
        <w:rPr>
          <w:rFonts w:eastAsia="Times New Roman" w:cs="Times New Roman"/>
          <w:b/>
          <w:szCs w:val="24"/>
          <w:lang w:eastAsia="ru-RU"/>
        </w:rPr>
        <w:t>23</w:t>
      </w:r>
      <w:r w:rsidR="00B0507B" w:rsidRPr="00AF4B0D">
        <w:rPr>
          <w:rFonts w:eastAsia="Times New Roman" w:cs="Times New Roman"/>
          <w:b/>
          <w:szCs w:val="24"/>
          <w:lang w:eastAsia="ru-RU"/>
        </w:rPr>
        <w:t xml:space="preserve">. </w:t>
      </w:r>
      <w:r w:rsidR="00A5100E" w:rsidRPr="00AF4B0D">
        <w:rPr>
          <w:rFonts w:eastAsia="Times New Roman" w:cs="Times New Roman"/>
          <w:b/>
          <w:szCs w:val="24"/>
          <w:lang w:eastAsia="ru-RU"/>
        </w:rPr>
        <w:t xml:space="preserve">   </w:t>
      </w:r>
      <w:r w:rsidR="00B0507B" w:rsidRPr="00AF4B0D">
        <w:rPr>
          <w:rFonts w:eastAsia="Times New Roman" w:cs="Times New Roman"/>
          <w:b/>
          <w:szCs w:val="24"/>
          <w:lang w:eastAsia="ru-RU"/>
        </w:rPr>
        <w:t xml:space="preserve">Развитие малого и среднего предпринимательства в муниципальном образовании </w:t>
      </w:r>
      <w:r w:rsidR="00635C1C" w:rsidRPr="00AF4B0D">
        <w:rPr>
          <w:rFonts w:eastAsia="Times New Roman" w:cs="Times New Roman"/>
          <w:b/>
          <w:szCs w:val="24"/>
          <w:lang w:eastAsia="ru-RU"/>
        </w:rPr>
        <w:t xml:space="preserve"> </w:t>
      </w:r>
      <w:r w:rsidR="00B0507B" w:rsidRPr="00AF4B0D">
        <w:rPr>
          <w:rFonts w:eastAsia="Times New Roman" w:cs="Times New Roman"/>
          <w:b/>
          <w:szCs w:val="24"/>
          <w:lang w:eastAsia="ru-RU"/>
        </w:rPr>
        <w:t>«</w:t>
      </w:r>
      <w:proofErr w:type="spellStart"/>
      <w:r w:rsidR="00B0507B" w:rsidRPr="00AF4B0D">
        <w:rPr>
          <w:rFonts w:eastAsia="Times New Roman" w:cs="Times New Roman"/>
          <w:b/>
          <w:szCs w:val="24"/>
          <w:lang w:eastAsia="ru-RU"/>
        </w:rPr>
        <w:t>Майнский</w:t>
      </w:r>
      <w:proofErr w:type="spellEnd"/>
      <w:r w:rsidR="00B0507B" w:rsidRPr="00AF4B0D">
        <w:rPr>
          <w:rFonts w:eastAsia="Times New Roman" w:cs="Times New Roman"/>
          <w:b/>
          <w:szCs w:val="24"/>
          <w:lang w:eastAsia="ru-RU"/>
        </w:rPr>
        <w:t xml:space="preserve"> район» Ульяновской области</w:t>
      </w:r>
      <w:r w:rsidR="00746FD7" w:rsidRPr="00AF4B0D">
        <w:rPr>
          <w:rFonts w:eastAsia="Times New Roman" w:cs="Times New Roman"/>
          <w:b/>
          <w:szCs w:val="24"/>
          <w:lang w:eastAsia="ru-RU"/>
        </w:rPr>
        <w:t xml:space="preserve"> на 2023-2025</w:t>
      </w:r>
      <w:r w:rsidR="006B76DF" w:rsidRPr="00AF4B0D">
        <w:rPr>
          <w:rFonts w:eastAsia="Times New Roman" w:cs="Times New Roman"/>
          <w:b/>
          <w:szCs w:val="24"/>
          <w:lang w:eastAsia="ru-RU"/>
        </w:rPr>
        <w:t>гг.</w:t>
      </w:r>
    </w:p>
    <w:p w:rsidR="00B0507B" w:rsidRPr="00AF4B0D" w:rsidRDefault="00B0507B" w:rsidP="00B0507B">
      <w:pPr>
        <w:spacing w:after="0" w:line="240" w:lineRule="auto"/>
        <w:ind w:firstLine="709"/>
        <w:jc w:val="both"/>
      </w:pPr>
      <w:r w:rsidRPr="00AF4B0D">
        <w:t xml:space="preserve">Ответственный исполнитель муниципальной программы – Управление экономического развития администрации района, АНО «Центр развития предпринимательства </w:t>
      </w:r>
      <w:proofErr w:type="spellStart"/>
      <w:r w:rsidRPr="00AF4B0D">
        <w:t>Майнского</w:t>
      </w:r>
      <w:proofErr w:type="spellEnd"/>
      <w:r w:rsidRPr="00AF4B0D">
        <w:t xml:space="preserve"> района Ульяновской области». Срок реализации программ</w:t>
      </w:r>
      <w:r w:rsidR="00746FD7" w:rsidRPr="00AF4B0D">
        <w:t>ы  2023,-2025</w:t>
      </w:r>
      <w:r w:rsidRPr="00AF4B0D">
        <w:t xml:space="preserve"> годы.</w:t>
      </w:r>
    </w:p>
    <w:p w:rsidR="00746FD7" w:rsidRPr="00AF4B0D" w:rsidRDefault="00746FD7" w:rsidP="00B0507B">
      <w:pPr>
        <w:spacing w:after="0" w:line="240" w:lineRule="auto"/>
        <w:ind w:firstLine="709"/>
        <w:jc w:val="both"/>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746FD7" w:rsidRPr="00AF4B0D">
        <w:rPr>
          <w:rFonts w:cs="Times New Roman"/>
          <w:b/>
          <w:szCs w:val="24"/>
        </w:rPr>
        <w:t>сти реализации программы  в 2023</w:t>
      </w:r>
      <w:r w:rsidRPr="00AF4B0D">
        <w:rPr>
          <w:rFonts w:cs="Times New Roman"/>
          <w:b/>
          <w:szCs w:val="24"/>
        </w:rPr>
        <w:t xml:space="preserve"> году</w:t>
      </w:r>
    </w:p>
    <w:p w:rsidR="000D399E" w:rsidRPr="00AF4B0D" w:rsidRDefault="000D399E" w:rsidP="00D01794">
      <w:pPr>
        <w:spacing w:after="0" w:line="240" w:lineRule="auto"/>
        <w:jc w:val="center"/>
        <w:rPr>
          <w:rFonts w:cs="Times New Roman"/>
          <w:b/>
          <w:szCs w:val="24"/>
        </w:rPr>
      </w:pPr>
    </w:p>
    <w:p w:rsidR="000D399E" w:rsidRPr="00AF4B0D" w:rsidRDefault="000D399E" w:rsidP="00D01794">
      <w:pPr>
        <w:spacing w:after="0" w:line="240" w:lineRule="auto"/>
        <w:jc w:val="center"/>
        <w:rPr>
          <w:rFonts w:cs="Times New Roman"/>
          <w:b/>
          <w:szCs w:val="24"/>
        </w:rPr>
      </w:pPr>
    </w:p>
    <w:p w:rsidR="000D399E" w:rsidRPr="00AF4B0D" w:rsidRDefault="000D399E" w:rsidP="00D01794">
      <w:pPr>
        <w:spacing w:after="0" w:line="240" w:lineRule="auto"/>
        <w:jc w:val="center"/>
        <w:rPr>
          <w:rFonts w:cs="Times New Roman"/>
          <w:b/>
          <w:szCs w:val="24"/>
        </w:rPr>
      </w:pPr>
    </w:p>
    <w:p w:rsidR="000D399E" w:rsidRPr="00AF4B0D" w:rsidRDefault="000D399E" w:rsidP="00D01794">
      <w:pPr>
        <w:spacing w:after="0" w:line="240" w:lineRule="auto"/>
        <w:jc w:val="center"/>
        <w:rPr>
          <w:rFonts w:cs="Times New Roman"/>
          <w:b/>
          <w:szCs w:val="24"/>
        </w:rPr>
      </w:pPr>
    </w:p>
    <w:tbl>
      <w:tblPr>
        <w:tblW w:w="10076" w:type="dxa"/>
        <w:tblInd w:w="97" w:type="dxa"/>
        <w:tblLook w:val="04A0"/>
      </w:tblPr>
      <w:tblGrid>
        <w:gridCol w:w="5040"/>
        <w:gridCol w:w="960"/>
        <w:gridCol w:w="960"/>
        <w:gridCol w:w="989"/>
        <w:gridCol w:w="2127"/>
      </w:tblGrid>
      <w:tr w:rsidR="000D399E" w:rsidRPr="00AF4B0D" w:rsidTr="008E31BD">
        <w:trPr>
          <w:trHeight w:val="408"/>
        </w:trPr>
        <w:tc>
          <w:tcPr>
            <w:tcW w:w="5040" w:type="dxa"/>
            <w:tcBorders>
              <w:top w:val="single" w:sz="8" w:space="0" w:color="auto"/>
              <w:left w:val="single" w:sz="8" w:space="0" w:color="auto"/>
              <w:bottom w:val="single" w:sz="8" w:space="0" w:color="auto"/>
              <w:right w:val="single" w:sz="8" w:space="0" w:color="auto"/>
            </w:tcBorders>
            <w:shd w:val="clear" w:color="000000" w:fill="EAF1DD"/>
            <w:hideMark/>
          </w:tcPr>
          <w:p w:rsidR="000D399E" w:rsidRPr="00AF4B0D" w:rsidRDefault="000D399E" w:rsidP="000D39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87,853</w:t>
            </w:r>
          </w:p>
        </w:tc>
        <w:tc>
          <w:tcPr>
            <w:tcW w:w="3116" w:type="dxa"/>
            <w:gridSpan w:val="2"/>
            <w:tcBorders>
              <w:top w:val="single" w:sz="8" w:space="0" w:color="auto"/>
              <w:left w:val="nil"/>
              <w:bottom w:val="single" w:sz="8" w:space="0" w:color="auto"/>
              <w:right w:val="single" w:sz="8" w:space="0" w:color="000000"/>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средняя</w:t>
            </w:r>
          </w:p>
        </w:tc>
      </w:tr>
      <w:tr w:rsidR="000D399E" w:rsidRPr="00AF4B0D" w:rsidTr="008E31BD">
        <w:trPr>
          <w:trHeight w:val="400"/>
        </w:trPr>
        <w:tc>
          <w:tcPr>
            <w:tcW w:w="5040" w:type="dxa"/>
            <w:tcBorders>
              <w:top w:val="nil"/>
              <w:left w:val="single" w:sz="8" w:space="0" w:color="auto"/>
              <w:bottom w:val="single" w:sz="8" w:space="0" w:color="auto"/>
              <w:right w:val="single" w:sz="8" w:space="0" w:color="auto"/>
            </w:tcBorders>
            <w:shd w:val="clear" w:color="000000" w:fill="EAF1DD"/>
            <w:hideMark/>
          </w:tcPr>
          <w:p w:rsidR="000D399E" w:rsidRPr="00AF4B0D" w:rsidRDefault="000D399E" w:rsidP="000D39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036" w:type="dxa"/>
            <w:gridSpan w:val="4"/>
            <w:tcBorders>
              <w:top w:val="single" w:sz="8" w:space="0" w:color="auto"/>
              <w:left w:val="nil"/>
              <w:bottom w:val="single" w:sz="8" w:space="0" w:color="auto"/>
              <w:right w:val="single" w:sz="8" w:space="0" w:color="000000"/>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91,83%</w:t>
            </w:r>
          </w:p>
        </w:tc>
      </w:tr>
      <w:tr w:rsidR="000D399E" w:rsidRPr="00AF4B0D" w:rsidTr="008E31BD">
        <w:trPr>
          <w:trHeight w:val="547"/>
        </w:trPr>
        <w:tc>
          <w:tcPr>
            <w:tcW w:w="5040" w:type="dxa"/>
            <w:tcBorders>
              <w:top w:val="nil"/>
              <w:left w:val="single" w:sz="8" w:space="0" w:color="auto"/>
              <w:bottom w:val="single" w:sz="8" w:space="0" w:color="auto"/>
              <w:right w:val="single" w:sz="8" w:space="0" w:color="auto"/>
            </w:tcBorders>
            <w:shd w:val="clear" w:color="000000" w:fill="EAF1DD"/>
            <w:hideMark/>
          </w:tcPr>
          <w:p w:rsidR="000D399E" w:rsidRPr="00AF4B0D" w:rsidRDefault="000D399E" w:rsidP="000D39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036" w:type="dxa"/>
            <w:gridSpan w:val="4"/>
            <w:tcBorders>
              <w:top w:val="single" w:sz="8" w:space="0" w:color="auto"/>
              <w:left w:val="nil"/>
              <w:bottom w:val="single" w:sz="8" w:space="0" w:color="auto"/>
              <w:right w:val="single" w:sz="8" w:space="0" w:color="000000"/>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92,52%</w:t>
            </w:r>
          </w:p>
        </w:tc>
      </w:tr>
      <w:tr w:rsidR="000D399E" w:rsidRPr="00AF4B0D" w:rsidTr="008E31BD">
        <w:trPr>
          <w:trHeight w:val="257"/>
        </w:trPr>
        <w:tc>
          <w:tcPr>
            <w:tcW w:w="5040" w:type="dxa"/>
            <w:tcBorders>
              <w:top w:val="nil"/>
              <w:left w:val="single" w:sz="8" w:space="0" w:color="auto"/>
              <w:bottom w:val="nil"/>
              <w:right w:val="single" w:sz="8" w:space="0" w:color="auto"/>
            </w:tcBorders>
            <w:shd w:val="clear" w:color="000000" w:fill="EAF1DD"/>
            <w:hideMark/>
          </w:tcPr>
          <w:p w:rsidR="000D399E" w:rsidRPr="00AF4B0D" w:rsidRDefault="000D399E" w:rsidP="000D39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85,00%</w:t>
            </w:r>
          </w:p>
        </w:tc>
        <w:tc>
          <w:tcPr>
            <w:tcW w:w="989" w:type="dxa"/>
            <w:tcBorders>
              <w:top w:val="nil"/>
              <w:left w:val="nil"/>
              <w:bottom w:val="single" w:sz="8" w:space="0" w:color="auto"/>
              <w:right w:val="nil"/>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0D399E" w:rsidRPr="00AF4B0D" w:rsidTr="008E31BD">
        <w:trPr>
          <w:trHeight w:val="300"/>
        </w:trPr>
        <w:tc>
          <w:tcPr>
            <w:tcW w:w="504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D399E" w:rsidRPr="00AF4B0D" w:rsidRDefault="000D399E" w:rsidP="000D399E">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1949" w:type="dxa"/>
            <w:gridSpan w:val="2"/>
            <w:tcBorders>
              <w:top w:val="single" w:sz="8" w:space="0" w:color="auto"/>
              <w:left w:val="nil"/>
              <w:bottom w:val="single" w:sz="8" w:space="0" w:color="auto"/>
              <w:right w:val="single" w:sz="8" w:space="0" w:color="000000"/>
            </w:tcBorders>
            <w:shd w:val="clear" w:color="000000" w:fill="EAF1DD"/>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127" w:type="dxa"/>
            <w:tcBorders>
              <w:top w:val="nil"/>
              <w:left w:val="nil"/>
              <w:bottom w:val="single" w:sz="8" w:space="0" w:color="auto"/>
              <w:right w:val="single" w:sz="8" w:space="0" w:color="auto"/>
            </w:tcBorders>
            <w:shd w:val="clear" w:color="000000" w:fill="FFFF99"/>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0D399E" w:rsidRPr="00AF4B0D" w:rsidTr="008E31BD">
        <w:trPr>
          <w:trHeight w:val="372"/>
        </w:trPr>
        <w:tc>
          <w:tcPr>
            <w:tcW w:w="5040" w:type="dxa"/>
            <w:vMerge/>
            <w:tcBorders>
              <w:top w:val="single" w:sz="8" w:space="0" w:color="auto"/>
              <w:left w:val="single" w:sz="8" w:space="0" w:color="auto"/>
              <w:bottom w:val="single" w:sz="8" w:space="0" w:color="000000"/>
              <w:right w:val="single" w:sz="8" w:space="0" w:color="auto"/>
            </w:tcBorders>
            <w:vAlign w:val="center"/>
            <w:hideMark/>
          </w:tcPr>
          <w:p w:rsidR="000D399E" w:rsidRPr="00AF4B0D" w:rsidRDefault="000D399E" w:rsidP="000D399E">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940,429</w:t>
            </w:r>
          </w:p>
        </w:tc>
        <w:tc>
          <w:tcPr>
            <w:tcW w:w="194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715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0D399E" w:rsidRPr="00AF4B0D" w:rsidRDefault="000D399E" w:rsidP="000D399E">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76,03%</w:t>
            </w:r>
          </w:p>
        </w:tc>
      </w:tr>
    </w:tbl>
    <w:p w:rsidR="001A40DD" w:rsidRPr="00AF4B0D" w:rsidRDefault="001A40DD" w:rsidP="00B0507B">
      <w:pPr>
        <w:spacing w:after="0" w:line="240" w:lineRule="auto"/>
        <w:ind w:firstLine="709"/>
        <w:jc w:val="both"/>
      </w:pPr>
    </w:p>
    <w:p w:rsidR="00B0507B" w:rsidRPr="00AF4B0D" w:rsidRDefault="000D399E" w:rsidP="00B0507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2023</w:t>
      </w:r>
      <w:r w:rsidR="00B0507B" w:rsidRPr="00AF4B0D">
        <w:rPr>
          <w:rFonts w:eastAsia="Times New Roman" w:cs="Times New Roman"/>
          <w:szCs w:val="24"/>
          <w:lang w:eastAsia="ru-RU"/>
        </w:rPr>
        <w:t xml:space="preserve"> году на реализацию  муниципальной программы запланировано выделение денежных средств из бюджета МО «</w:t>
      </w:r>
      <w:proofErr w:type="spellStart"/>
      <w:r w:rsidR="00B0507B" w:rsidRPr="00AF4B0D">
        <w:rPr>
          <w:rFonts w:eastAsia="Times New Roman" w:cs="Times New Roman"/>
          <w:szCs w:val="24"/>
          <w:lang w:eastAsia="ru-RU"/>
        </w:rPr>
        <w:t>Майнский</w:t>
      </w:r>
      <w:proofErr w:type="spellEnd"/>
      <w:r w:rsidR="00B0507B" w:rsidRPr="00AF4B0D">
        <w:rPr>
          <w:rFonts w:eastAsia="Times New Roman" w:cs="Times New Roman"/>
          <w:szCs w:val="24"/>
          <w:lang w:eastAsia="ru-RU"/>
        </w:rPr>
        <w:t xml:space="preserve"> район» в объёме </w:t>
      </w:r>
      <w:r w:rsidRPr="00AF4B0D">
        <w:rPr>
          <w:rFonts w:eastAsia="Times New Roman" w:cs="Times New Roman"/>
          <w:szCs w:val="24"/>
          <w:lang w:eastAsia="ru-RU"/>
        </w:rPr>
        <w:t>940,429</w:t>
      </w:r>
      <w:r w:rsidR="00B0507B" w:rsidRPr="00AF4B0D">
        <w:rPr>
          <w:rFonts w:eastAsia="Times New Roman" w:cs="Times New Roman"/>
          <w:szCs w:val="24"/>
          <w:lang w:eastAsia="ru-RU"/>
        </w:rPr>
        <w:t xml:space="preserve"> тыс. руб.</w:t>
      </w:r>
    </w:p>
    <w:p w:rsidR="00B0507B" w:rsidRPr="00AF4B0D" w:rsidRDefault="00B0507B" w:rsidP="00B0507B">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В отчётном периоде освоение средств бюджета составило </w:t>
      </w:r>
      <w:r w:rsidR="000D399E" w:rsidRPr="00AF4B0D">
        <w:rPr>
          <w:rFonts w:eastAsia="Times New Roman" w:cs="Times New Roman"/>
          <w:szCs w:val="24"/>
          <w:lang w:eastAsia="ru-RU"/>
        </w:rPr>
        <w:t>76,03</w:t>
      </w:r>
      <w:r w:rsidRPr="00AF4B0D">
        <w:rPr>
          <w:rFonts w:eastAsia="Times New Roman" w:cs="Times New Roman"/>
          <w:szCs w:val="24"/>
          <w:lang w:eastAsia="ru-RU"/>
        </w:rPr>
        <w:t xml:space="preserve"> % от запланированного объёма финансирования</w:t>
      </w:r>
      <w:r w:rsidR="000D399E" w:rsidRPr="00AF4B0D">
        <w:rPr>
          <w:rFonts w:eastAsia="Times New Roman" w:cs="Times New Roman"/>
          <w:szCs w:val="24"/>
          <w:lang w:eastAsia="ru-RU"/>
        </w:rPr>
        <w:t xml:space="preserve"> или 715 тыс.рублей</w:t>
      </w:r>
      <w:r w:rsidRPr="00AF4B0D">
        <w:rPr>
          <w:rFonts w:eastAsia="Times New Roman" w:cs="Times New Roman"/>
          <w:szCs w:val="24"/>
          <w:lang w:eastAsia="ru-RU"/>
        </w:rPr>
        <w:t>. В рамках реализации програм</w:t>
      </w:r>
      <w:r w:rsidR="000D399E" w:rsidRPr="00AF4B0D">
        <w:rPr>
          <w:rFonts w:eastAsia="Times New Roman" w:cs="Times New Roman"/>
          <w:szCs w:val="24"/>
          <w:lang w:eastAsia="ru-RU"/>
        </w:rPr>
        <w:t>мы в  2023</w:t>
      </w:r>
      <w:r w:rsidRPr="00AF4B0D">
        <w:rPr>
          <w:rFonts w:eastAsia="Times New Roman" w:cs="Times New Roman"/>
          <w:szCs w:val="24"/>
          <w:lang w:eastAsia="ru-RU"/>
        </w:rPr>
        <w:t xml:space="preserve"> году профинансированы следующие мероприятия:</w:t>
      </w:r>
    </w:p>
    <w:p w:rsidR="00B0507B" w:rsidRPr="00AF4B0D" w:rsidRDefault="00B0507B" w:rsidP="00B0507B">
      <w:pPr>
        <w:spacing w:after="0" w:line="240" w:lineRule="auto"/>
        <w:ind w:firstLine="709"/>
        <w:jc w:val="both"/>
        <w:rPr>
          <w:rFonts w:cs="Times New Roman"/>
          <w:szCs w:val="24"/>
          <w:shd w:val="clear" w:color="auto" w:fill="FFFFFF"/>
        </w:rPr>
      </w:pPr>
      <w:r w:rsidRPr="00AF4B0D">
        <w:rPr>
          <w:rFonts w:cs="Times New Roman"/>
          <w:szCs w:val="24"/>
          <w:shd w:val="clear" w:color="auto" w:fill="FFFFFF"/>
        </w:rPr>
        <w:t xml:space="preserve">- 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9642D" w:rsidRPr="00AF4B0D">
        <w:rPr>
          <w:rFonts w:cs="Times New Roman"/>
          <w:szCs w:val="24"/>
          <w:shd w:val="clear" w:color="auto" w:fill="FFFFFF"/>
        </w:rPr>
        <w:t xml:space="preserve">- </w:t>
      </w:r>
      <w:r w:rsidR="000D399E" w:rsidRPr="00AF4B0D">
        <w:rPr>
          <w:rFonts w:cs="Times New Roman"/>
          <w:szCs w:val="24"/>
          <w:shd w:val="clear" w:color="auto" w:fill="FFFFFF"/>
        </w:rPr>
        <w:t>690</w:t>
      </w:r>
      <w:r w:rsidR="0089642D" w:rsidRPr="00AF4B0D">
        <w:rPr>
          <w:rFonts w:cs="Times New Roman"/>
          <w:szCs w:val="24"/>
          <w:shd w:val="clear" w:color="auto" w:fill="FFFFFF"/>
        </w:rPr>
        <w:t xml:space="preserve"> тыс.рублей</w:t>
      </w:r>
    </w:p>
    <w:p w:rsidR="00010ACB" w:rsidRPr="00AF4B0D" w:rsidRDefault="0089642D" w:rsidP="00295105">
      <w:pPr>
        <w:spacing w:after="0" w:line="240" w:lineRule="auto"/>
        <w:ind w:firstLine="709"/>
        <w:jc w:val="both"/>
        <w:rPr>
          <w:rFonts w:cs="Times New Roman"/>
          <w:szCs w:val="24"/>
          <w:shd w:val="clear" w:color="auto" w:fill="FFFFFF"/>
        </w:rPr>
      </w:pPr>
      <w:r w:rsidRPr="00AF4B0D">
        <w:rPr>
          <w:rFonts w:cs="Times New Roman"/>
          <w:szCs w:val="24"/>
          <w:shd w:val="clear" w:color="auto" w:fill="FFFFFF"/>
        </w:rPr>
        <w:t>-проведение районного праздника "День россий</w:t>
      </w:r>
      <w:r w:rsidR="000D399E" w:rsidRPr="00AF4B0D">
        <w:rPr>
          <w:rFonts w:cs="Times New Roman"/>
          <w:szCs w:val="24"/>
          <w:shd w:val="clear" w:color="auto" w:fill="FFFFFF"/>
        </w:rPr>
        <w:t>ского предпринимательства" - 25</w:t>
      </w:r>
      <w:r w:rsidRPr="00AF4B0D">
        <w:rPr>
          <w:rFonts w:cs="Times New Roman"/>
          <w:szCs w:val="24"/>
          <w:shd w:val="clear" w:color="auto" w:fill="FFFFFF"/>
        </w:rPr>
        <w:t xml:space="preserve"> тыс.рублей</w:t>
      </w:r>
    </w:p>
    <w:p w:rsidR="00010ACB" w:rsidRPr="00AF4B0D" w:rsidRDefault="000D399E" w:rsidP="00010ACB">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010ACB" w:rsidRPr="00AF4B0D">
        <w:rPr>
          <w:rFonts w:eastAsia="Times New Roman" w:cs="Times New Roman"/>
          <w:color w:val="000000" w:themeColor="text1"/>
          <w:szCs w:val="24"/>
          <w:lang w:eastAsia="ru-RU"/>
        </w:rPr>
        <w:t xml:space="preserve"> год установлены и достигнуты </w:t>
      </w:r>
      <w:r w:rsidRPr="00AF4B0D">
        <w:rPr>
          <w:rFonts w:eastAsia="Times New Roman" w:cs="Times New Roman"/>
          <w:color w:val="000000" w:themeColor="text1"/>
          <w:szCs w:val="24"/>
          <w:lang w:eastAsia="ru-RU"/>
        </w:rPr>
        <w:t>значения 4 из 4</w:t>
      </w:r>
      <w:r w:rsidR="00010ACB" w:rsidRPr="00AF4B0D">
        <w:rPr>
          <w:rFonts w:eastAsia="Times New Roman" w:cs="Times New Roman"/>
          <w:color w:val="000000" w:themeColor="text1"/>
          <w:szCs w:val="24"/>
          <w:lang w:eastAsia="ru-RU"/>
        </w:rPr>
        <w:t xml:space="preserve"> целевых индикаторов.</w:t>
      </w:r>
      <w:r w:rsidR="00010ACB" w:rsidRPr="00AF4B0D">
        <w:rPr>
          <w:rFonts w:ascii="PT Astra Serif" w:eastAsia="Times New Roman" w:hAnsi="PT Astra Serif" w:cs="Calibri"/>
          <w:color w:val="000000" w:themeColor="text1"/>
          <w:sz w:val="28"/>
          <w:szCs w:val="28"/>
          <w:lang w:eastAsia="ru-RU"/>
        </w:rPr>
        <w:t xml:space="preserve"> </w:t>
      </w:r>
      <w:r w:rsidR="00010ACB"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91,8</w:t>
      </w:r>
      <w:r w:rsidR="00010ACB" w:rsidRPr="00AF4B0D">
        <w:rPr>
          <w:rFonts w:eastAsia="Times New Roman" w:cs="Times New Roman"/>
          <w:color w:val="000000" w:themeColor="text1"/>
          <w:szCs w:val="24"/>
          <w:lang w:eastAsia="ru-RU"/>
        </w:rPr>
        <w:t>%.</w:t>
      </w:r>
    </w:p>
    <w:p w:rsidR="00B91D0F" w:rsidRPr="00AF4B0D" w:rsidRDefault="00B91D0F" w:rsidP="00B0507B">
      <w:pPr>
        <w:tabs>
          <w:tab w:val="left" w:pos="709"/>
        </w:tabs>
        <w:spacing w:after="0" w:line="240" w:lineRule="auto"/>
        <w:ind w:firstLine="709"/>
        <w:jc w:val="both"/>
        <w:rPr>
          <w:rFonts w:eastAsia="Times New Roman"/>
          <w:szCs w:val="24"/>
          <w:lang w:eastAsia="ru-RU"/>
        </w:rPr>
      </w:pPr>
    </w:p>
    <w:tbl>
      <w:tblPr>
        <w:tblStyle w:val="ad"/>
        <w:tblW w:w="10345" w:type="dxa"/>
        <w:tblLook w:val="04A0"/>
      </w:tblPr>
      <w:tblGrid>
        <w:gridCol w:w="1091"/>
        <w:gridCol w:w="2986"/>
        <w:gridCol w:w="1280"/>
        <w:gridCol w:w="1169"/>
        <w:gridCol w:w="1116"/>
        <w:gridCol w:w="2703"/>
      </w:tblGrid>
      <w:tr w:rsidR="00B91D0F" w:rsidRPr="00AF4B0D" w:rsidTr="00D01794">
        <w:trPr>
          <w:trHeight w:val="105"/>
        </w:trPr>
        <w:tc>
          <w:tcPr>
            <w:tcW w:w="1091" w:type="dxa"/>
            <w:vMerge w:val="restart"/>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986" w:type="dxa"/>
            <w:vMerge w:val="restart"/>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280" w:type="dxa"/>
            <w:vMerge w:val="restart"/>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285" w:type="dxa"/>
            <w:gridSpan w:val="2"/>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2703" w:type="dxa"/>
            <w:vMerge w:val="restart"/>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или</w:t>
            </w:r>
          </w:p>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B91D0F" w:rsidRPr="00AF4B0D" w:rsidRDefault="00B91D0F" w:rsidP="00B91D0F">
            <w:pPr>
              <w:pStyle w:val="Bodytext40"/>
              <w:shd w:val="clear" w:color="auto" w:fill="auto"/>
              <w:spacing w:line="240" w:lineRule="auto"/>
              <w:jc w:val="center"/>
              <w:rPr>
                <w:rFonts w:cs="Times New Roman"/>
                <w:sz w:val="20"/>
                <w:szCs w:val="20"/>
              </w:rPr>
            </w:pPr>
          </w:p>
        </w:tc>
      </w:tr>
      <w:tr w:rsidR="00B91D0F" w:rsidRPr="00AF4B0D" w:rsidTr="00D01794">
        <w:trPr>
          <w:trHeight w:val="105"/>
        </w:trPr>
        <w:tc>
          <w:tcPr>
            <w:tcW w:w="1091" w:type="dxa"/>
            <w:vMerge/>
          </w:tcPr>
          <w:p w:rsidR="00B91D0F" w:rsidRPr="00AF4B0D" w:rsidRDefault="00B91D0F" w:rsidP="00B91D0F">
            <w:pPr>
              <w:jc w:val="both"/>
              <w:rPr>
                <w:rFonts w:ascii="PT Astra Serif" w:hAnsi="PT Astra Serif"/>
                <w:sz w:val="20"/>
                <w:szCs w:val="20"/>
              </w:rPr>
            </w:pPr>
          </w:p>
        </w:tc>
        <w:tc>
          <w:tcPr>
            <w:tcW w:w="2986" w:type="dxa"/>
            <w:vMerge/>
          </w:tcPr>
          <w:p w:rsidR="00B91D0F" w:rsidRPr="00AF4B0D" w:rsidRDefault="00B91D0F" w:rsidP="00B91D0F">
            <w:pPr>
              <w:jc w:val="both"/>
              <w:rPr>
                <w:rFonts w:ascii="PT Astra Serif" w:hAnsi="PT Astra Serif"/>
                <w:sz w:val="20"/>
                <w:szCs w:val="20"/>
              </w:rPr>
            </w:pPr>
          </w:p>
        </w:tc>
        <w:tc>
          <w:tcPr>
            <w:tcW w:w="1280" w:type="dxa"/>
            <w:vMerge/>
          </w:tcPr>
          <w:p w:rsidR="00B91D0F" w:rsidRPr="00AF4B0D" w:rsidRDefault="00B91D0F" w:rsidP="00B91D0F">
            <w:pPr>
              <w:jc w:val="both"/>
              <w:rPr>
                <w:rFonts w:ascii="PT Astra Serif" w:hAnsi="PT Astra Serif"/>
                <w:sz w:val="20"/>
                <w:szCs w:val="20"/>
              </w:rPr>
            </w:pPr>
          </w:p>
        </w:tc>
        <w:tc>
          <w:tcPr>
            <w:tcW w:w="1169"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План</w:t>
            </w:r>
          </w:p>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2022 г</w:t>
            </w:r>
          </w:p>
          <w:p w:rsidR="00B91D0F" w:rsidRPr="00AF4B0D" w:rsidRDefault="00B91D0F" w:rsidP="00B91D0F">
            <w:pPr>
              <w:pStyle w:val="Bodytext40"/>
              <w:shd w:val="clear" w:color="auto" w:fill="auto"/>
              <w:spacing w:line="240" w:lineRule="auto"/>
              <w:jc w:val="center"/>
              <w:rPr>
                <w:rFonts w:cs="Times New Roman"/>
                <w:sz w:val="20"/>
                <w:szCs w:val="20"/>
              </w:rPr>
            </w:pPr>
          </w:p>
        </w:tc>
        <w:tc>
          <w:tcPr>
            <w:tcW w:w="1116"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 xml:space="preserve">Факт </w:t>
            </w:r>
          </w:p>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2022 г</w:t>
            </w:r>
          </w:p>
        </w:tc>
        <w:tc>
          <w:tcPr>
            <w:tcW w:w="2703" w:type="dxa"/>
            <w:vMerge/>
          </w:tcPr>
          <w:p w:rsidR="00B91D0F" w:rsidRPr="00AF4B0D" w:rsidRDefault="00B91D0F" w:rsidP="00B91D0F">
            <w:pPr>
              <w:jc w:val="both"/>
              <w:rPr>
                <w:rFonts w:ascii="PT Astra Serif" w:hAnsi="PT Astra Serif"/>
                <w:sz w:val="20"/>
                <w:szCs w:val="20"/>
              </w:rPr>
            </w:pPr>
          </w:p>
        </w:tc>
      </w:tr>
      <w:tr w:rsidR="00B91D0F" w:rsidRPr="00AF4B0D" w:rsidTr="00D01794">
        <w:tc>
          <w:tcPr>
            <w:tcW w:w="1091"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986"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Количество  индивидуальных предпринимателей, применяющих патентную систему</w:t>
            </w:r>
          </w:p>
        </w:tc>
        <w:tc>
          <w:tcPr>
            <w:tcW w:w="1280"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Тыс.ед.</w:t>
            </w:r>
          </w:p>
        </w:tc>
        <w:tc>
          <w:tcPr>
            <w:tcW w:w="1169"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0,120</w:t>
            </w:r>
          </w:p>
        </w:tc>
        <w:tc>
          <w:tcPr>
            <w:tcW w:w="1116" w:type="dxa"/>
          </w:tcPr>
          <w:p w:rsidR="00B91D0F" w:rsidRPr="00AF4B0D" w:rsidRDefault="00B91D0F" w:rsidP="008E31BD">
            <w:pPr>
              <w:pStyle w:val="Bodytext40"/>
              <w:shd w:val="clear" w:color="auto" w:fill="auto"/>
              <w:spacing w:line="240" w:lineRule="auto"/>
              <w:jc w:val="center"/>
              <w:rPr>
                <w:rFonts w:cs="Times New Roman"/>
                <w:sz w:val="20"/>
                <w:szCs w:val="20"/>
              </w:rPr>
            </w:pPr>
            <w:r w:rsidRPr="00AF4B0D">
              <w:rPr>
                <w:rFonts w:cs="Times New Roman"/>
                <w:sz w:val="20"/>
                <w:szCs w:val="20"/>
              </w:rPr>
              <w:t>0,</w:t>
            </w:r>
            <w:r w:rsidR="008E31BD" w:rsidRPr="00AF4B0D">
              <w:rPr>
                <w:rFonts w:cs="Times New Roman"/>
                <w:sz w:val="20"/>
                <w:szCs w:val="20"/>
              </w:rPr>
              <w:t>191</w:t>
            </w:r>
          </w:p>
        </w:tc>
        <w:tc>
          <w:tcPr>
            <w:tcW w:w="2703"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Данные ИФНС , годовая отчетность формы №1-патент</w:t>
            </w:r>
          </w:p>
        </w:tc>
      </w:tr>
      <w:tr w:rsidR="00B91D0F" w:rsidRPr="00AF4B0D" w:rsidTr="00D01794">
        <w:tc>
          <w:tcPr>
            <w:tcW w:w="1091"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3</w:t>
            </w:r>
          </w:p>
        </w:tc>
        <w:tc>
          <w:tcPr>
            <w:tcW w:w="2986" w:type="dxa"/>
          </w:tcPr>
          <w:p w:rsidR="00B91D0F" w:rsidRPr="00AF4B0D" w:rsidRDefault="00B91D0F" w:rsidP="00B91D0F">
            <w:pPr>
              <w:pStyle w:val="af8"/>
              <w:jc w:val="center"/>
              <w:rPr>
                <w:rFonts w:ascii="Times New Roman" w:hAnsi="Times New Roman" w:cs="Times New Roman"/>
                <w:sz w:val="20"/>
                <w:szCs w:val="20"/>
              </w:rPr>
            </w:pPr>
            <w:r w:rsidRPr="00AF4B0D">
              <w:rPr>
                <w:rFonts w:ascii="Times New Roman" w:hAnsi="Times New Roman" w:cs="Times New Roman"/>
                <w:sz w:val="20"/>
                <w:szCs w:val="20"/>
              </w:rPr>
              <w:t xml:space="preserve">Количество объектов имущества, переданных </w:t>
            </w:r>
            <w:proofErr w:type="spellStart"/>
            <w:r w:rsidRPr="00AF4B0D">
              <w:rPr>
                <w:rFonts w:ascii="Times New Roman" w:hAnsi="Times New Roman" w:cs="Times New Roman"/>
                <w:sz w:val="20"/>
                <w:szCs w:val="20"/>
              </w:rPr>
              <w:t>самозанятым</w:t>
            </w:r>
            <w:proofErr w:type="spellEnd"/>
            <w:r w:rsidRPr="00AF4B0D">
              <w:rPr>
                <w:rFonts w:ascii="Times New Roman" w:hAnsi="Times New Roman" w:cs="Times New Roman"/>
                <w:sz w:val="20"/>
                <w:szCs w:val="20"/>
              </w:rPr>
              <w:t xml:space="preserve"> гражданам из состава перечней имущества</w:t>
            </w:r>
          </w:p>
        </w:tc>
        <w:tc>
          <w:tcPr>
            <w:tcW w:w="1280"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Ед.</w:t>
            </w:r>
          </w:p>
        </w:tc>
        <w:tc>
          <w:tcPr>
            <w:tcW w:w="1169"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6</w:t>
            </w:r>
          </w:p>
        </w:tc>
        <w:tc>
          <w:tcPr>
            <w:tcW w:w="1116"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6</w:t>
            </w:r>
          </w:p>
        </w:tc>
        <w:tc>
          <w:tcPr>
            <w:tcW w:w="2703" w:type="dxa"/>
          </w:tcPr>
          <w:p w:rsidR="00B91D0F" w:rsidRPr="00AF4B0D" w:rsidRDefault="00B91D0F" w:rsidP="00B91D0F">
            <w:pPr>
              <w:pStyle w:val="Bodytext40"/>
              <w:shd w:val="clear" w:color="auto" w:fill="auto"/>
              <w:spacing w:line="240" w:lineRule="auto"/>
              <w:rPr>
                <w:rFonts w:cs="Times New Roman"/>
                <w:sz w:val="20"/>
                <w:szCs w:val="20"/>
              </w:rPr>
            </w:pPr>
            <w:r w:rsidRPr="00AF4B0D">
              <w:rPr>
                <w:rFonts w:cs="Times New Roman"/>
                <w:sz w:val="20"/>
                <w:szCs w:val="20"/>
              </w:rPr>
              <w:t xml:space="preserve">      Данные КУМИЗО</w:t>
            </w:r>
          </w:p>
        </w:tc>
      </w:tr>
      <w:tr w:rsidR="00B91D0F" w:rsidRPr="00AF4B0D" w:rsidTr="00D01794">
        <w:tc>
          <w:tcPr>
            <w:tcW w:w="1091"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4</w:t>
            </w:r>
          </w:p>
        </w:tc>
        <w:tc>
          <w:tcPr>
            <w:tcW w:w="2986" w:type="dxa"/>
          </w:tcPr>
          <w:p w:rsidR="00B91D0F" w:rsidRPr="00AF4B0D" w:rsidRDefault="00B91D0F" w:rsidP="00B91D0F">
            <w:pPr>
              <w:pStyle w:val="af8"/>
              <w:jc w:val="center"/>
              <w:rPr>
                <w:rFonts w:ascii="Times New Roman" w:hAnsi="Times New Roman" w:cs="Times New Roman"/>
                <w:sz w:val="20"/>
                <w:szCs w:val="20"/>
              </w:rPr>
            </w:pPr>
            <w:r w:rsidRPr="00AF4B0D">
              <w:rPr>
                <w:rFonts w:ascii="Times New Roman" w:hAnsi="Times New Roman" w:cs="Times New Roman"/>
                <w:sz w:val="20"/>
                <w:szCs w:val="20"/>
              </w:rPr>
              <w:t>Увеличение количества объектов, включенных в перечни государственного и муниципального имущества</w:t>
            </w:r>
          </w:p>
        </w:tc>
        <w:tc>
          <w:tcPr>
            <w:tcW w:w="1280"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Ед.</w:t>
            </w:r>
          </w:p>
        </w:tc>
        <w:tc>
          <w:tcPr>
            <w:tcW w:w="1169"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82</w:t>
            </w:r>
          </w:p>
        </w:tc>
        <w:tc>
          <w:tcPr>
            <w:tcW w:w="1116"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88</w:t>
            </w:r>
          </w:p>
        </w:tc>
        <w:tc>
          <w:tcPr>
            <w:tcW w:w="2703" w:type="dxa"/>
          </w:tcPr>
          <w:p w:rsidR="00B91D0F" w:rsidRPr="00AF4B0D" w:rsidRDefault="00B91D0F" w:rsidP="00B91D0F">
            <w:pPr>
              <w:jc w:val="center"/>
              <w:rPr>
                <w:sz w:val="20"/>
                <w:szCs w:val="20"/>
              </w:rPr>
            </w:pPr>
            <w:r w:rsidRPr="00AF4B0D">
              <w:rPr>
                <w:rFonts w:cs="Times New Roman"/>
                <w:sz w:val="20"/>
                <w:szCs w:val="20"/>
              </w:rPr>
              <w:t>Данные КУМИЗО</w:t>
            </w:r>
          </w:p>
        </w:tc>
      </w:tr>
      <w:tr w:rsidR="00B91D0F" w:rsidRPr="00AF4B0D" w:rsidTr="00D01794">
        <w:tc>
          <w:tcPr>
            <w:tcW w:w="1091"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5</w:t>
            </w:r>
          </w:p>
        </w:tc>
        <w:tc>
          <w:tcPr>
            <w:tcW w:w="2986" w:type="dxa"/>
          </w:tcPr>
          <w:p w:rsidR="00B91D0F" w:rsidRPr="00AF4B0D" w:rsidRDefault="00B91D0F" w:rsidP="00B91D0F">
            <w:pPr>
              <w:pStyle w:val="af8"/>
              <w:jc w:val="center"/>
              <w:rPr>
                <w:rFonts w:ascii="Times New Roman" w:hAnsi="Times New Roman" w:cs="Times New Roman"/>
                <w:sz w:val="20"/>
                <w:szCs w:val="20"/>
              </w:rPr>
            </w:pPr>
            <w:r w:rsidRPr="00AF4B0D">
              <w:rPr>
                <w:rFonts w:ascii="Times New Roman" w:hAnsi="Times New Roman" w:cs="Times New Roman"/>
                <w:sz w:val="20"/>
                <w:szCs w:val="20"/>
              </w:rPr>
              <w:t>Количество  объектов имущества, переданных СМП из  состава перечней имущества</w:t>
            </w:r>
          </w:p>
        </w:tc>
        <w:tc>
          <w:tcPr>
            <w:tcW w:w="1280"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1169"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15</w:t>
            </w:r>
          </w:p>
        </w:tc>
        <w:tc>
          <w:tcPr>
            <w:tcW w:w="1116"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19</w:t>
            </w:r>
          </w:p>
        </w:tc>
        <w:tc>
          <w:tcPr>
            <w:tcW w:w="2703" w:type="dxa"/>
          </w:tcPr>
          <w:p w:rsidR="00B91D0F" w:rsidRPr="00AF4B0D" w:rsidRDefault="00B91D0F" w:rsidP="00B91D0F">
            <w:pPr>
              <w:jc w:val="center"/>
              <w:rPr>
                <w:sz w:val="20"/>
                <w:szCs w:val="20"/>
              </w:rPr>
            </w:pPr>
            <w:r w:rsidRPr="00AF4B0D">
              <w:rPr>
                <w:rFonts w:cs="Times New Roman"/>
                <w:sz w:val="20"/>
                <w:szCs w:val="20"/>
              </w:rPr>
              <w:t>Данные КУМИЗО</w:t>
            </w:r>
          </w:p>
        </w:tc>
      </w:tr>
    </w:tbl>
    <w:p w:rsidR="00B91D0F" w:rsidRPr="00AF4B0D" w:rsidRDefault="00B91D0F" w:rsidP="00B0507B">
      <w:pPr>
        <w:spacing w:after="0" w:line="240" w:lineRule="auto"/>
        <w:jc w:val="both"/>
        <w:rPr>
          <w:rFonts w:ascii="PT Astra Serif" w:hAnsi="PT Astra Serif"/>
          <w:sz w:val="22"/>
        </w:rPr>
      </w:pPr>
    </w:p>
    <w:p w:rsidR="00010ACB" w:rsidRPr="00AF4B0D" w:rsidRDefault="008E31BD" w:rsidP="00010ACB">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010ACB" w:rsidRPr="00AF4B0D">
        <w:rPr>
          <w:rFonts w:ascii="PT Astra Serif" w:eastAsia="Times New Roman" w:hAnsi="PT Astra Serif" w:cs="Calibri"/>
          <w:color w:val="000000" w:themeColor="text1"/>
          <w:szCs w:val="24"/>
          <w:lang w:eastAsia="ru-RU"/>
        </w:rPr>
        <w:t xml:space="preserve"> год установлены и достигнуты значения </w:t>
      </w:r>
      <w:r w:rsidRPr="00AF4B0D">
        <w:rPr>
          <w:rFonts w:ascii="PT Astra Serif" w:eastAsia="Times New Roman" w:hAnsi="PT Astra Serif" w:cs="Calibri"/>
          <w:color w:val="000000" w:themeColor="text1"/>
          <w:szCs w:val="24"/>
          <w:lang w:eastAsia="ru-RU"/>
        </w:rPr>
        <w:t>1 из 2</w:t>
      </w:r>
      <w:r w:rsidR="00010ACB" w:rsidRPr="00AF4B0D">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010ACB"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92,5</w:t>
      </w:r>
      <w:r w:rsidR="00010ACB" w:rsidRPr="00AF4B0D">
        <w:rPr>
          <w:rFonts w:eastAsia="Times New Roman" w:cs="Times New Roman"/>
          <w:color w:val="000000" w:themeColor="text1"/>
          <w:szCs w:val="24"/>
          <w:lang w:eastAsia="ru-RU"/>
        </w:rPr>
        <w:t>%.</w:t>
      </w:r>
    </w:p>
    <w:p w:rsidR="00B91D0F" w:rsidRPr="00AF4B0D" w:rsidRDefault="00B91D0F" w:rsidP="00B0507B">
      <w:pPr>
        <w:spacing w:after="0" w:line="240" w:lineRule="auto"/>
        <w:jc w:val="both"/>
        <w:rPr>
          <w:rFonts w:ascii="PT Astra Serif" w:hAnsi="PT Astra Serif"/>
          <w:sz w:val="22"/>
        </w:rPr>
      </w:pPr>
    </w:p>
    <w:tbl>
      <w:tblPr>
        <w:tblStyle w:val="ad"/>
        <w:tblW w:w="0" w:type="auto"/>
        <w:tblLook w:val="04A0"/>
      </w:tblPr>
      <w:tblGrid>
        <w:gridCol w:w="1233"/>
        <w:gridCol w:w="2277"/>
        <w:gridCol w:w="1387"/>
        <w:gridCol w:w="1319"/>
        <w:gridCol w:w="1353"/>
        <w:gridCol w:w="2703"/>
      </w:tblGrid>
      <w:tr w:rsidR="00B91D0F" w:rsidRPr="00AF4B0D" w:rsidTr="00D01794">
        <w:trPr>
          <w:trHeight w:val="105"/>
        </w:trPr>
        <w:tc>
          <w:tcPr>
            <w:tcW w:w="1233" w:type="dxa"/>
            <w:vMerge w:val="restart"/>
          </w:tcPr>
          <w:p w:rsidR="00B91D0F" w:rsidRPr="00AF4B0D" w:rsidRDefault="00B91D0F" w:rsidP="00E7405F">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277" w:type="dxa"/>
            <w:vMerge w:val="restart"/>
          </w:tcPr>
          <w:p w:rsidR="00B91D0F" w:rsidRPr="00AF4B0D" w:rsidRDefault="00B91D0F" w:rsidP="00E7405F">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387" w:type="dxa"/>
            <w:vMerge w:val="restart"/>
          </w:tcPr>
          <w:p w:rsidR="00B91D0F" w:rsidRPr="00AF4B0D" w:rsidRDefault="00B91D0F" w:rsidP="00E7405F">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672" w:type="dxa"/>
            <w:gridSpan w:val="2"/>
          </w:tcPr>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2703" w:type="dxa"/>
            <w:vMerge w:val="restart"/>
          </w:tcPr>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или</w:t>
            </w:r>
          </w:p>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B91D0F" w:rsidRPr="00AF4B0D" w:rsidRDefault="00B91D0F" w:rsidP="00E7405F">
            <w:pPr>
              <w:pStyle w:val="Bodytext40"/>
              <w:shd w:val="clear" w:color="auto" w:fill="auto"/>
              <w:spacing w:line="240" w:lineRule="auto"/>
              <w:jc w:val="center"/>
              <w:rPr>
                <w:rFonts w:cs="Times New Roman"/>
                <w:sz w:val="20"/>
                <w:szCs w:val="20"/>
              </w:rPr>
            </w:pPr>
          </w:p>
        </w:tc>
      </w:tr>
      <w:tr w:rsidR="00B91D0F" w:rsidRPr="00AF4B0D" w:rsidTr="00D01794">
        <w:trPr>
          <w:trHeight w:val="105"/>
        </w:trPr>
        <w:tc>
          <w:tcPr>
            <w:tcW w:w="1233" w:type="dxa"/>
            <w:vMerge/>
          </w:tcPr>
          <w:p w:rsidR="00B91D0F" w:rsidRPr="00AF4B0D" w:rsidRDefault="00B91D0F" w:rsidP="00B0507B">
            <w:pPr>
              <w:jc w:val="both"/>
              <w:rPr>
                <w:rFonts w:ascii="PT Astra Serif" w:hAnsi="PT Astra Serif"/>
                <w:sz w:val="20"/>
                <w:szCs w:val="20"/>
              </w:rPr>
            </w:pPr>
          </w:p>
        </w:tc>
        <w:tc>
          <w:tcPr>
            <w:tcW w:w="2277" w:type="dxa"/>
            <w:vMerge/>
          </w:tcPr>
          <w:p w:rsidR="00B91D0F" w:rsidRPr="00AF4B0D" w:rsidRDefault="00B91D0F" w:rsidP="00B0507B">
            <w:pPr>
              <w:jc w:val="both"/>
              <w:rPr>
                <w:rFonts w:ascii="PT Astra Serif" w:hAnsi="PT Astra Serif"/>
                <w:sz w:val="20"/>
                <w:szCs w:val="20"/>
              </w:rPr>
            </w:pPr>
          </w:p>
        </w:tc>
        <w:tc>
          <w:tcPr>
            <w:tcW w:w="1387" w:type="dxa"/>
            <w:vMerge/>
          </w:tcPr>
          <w:p w:rsidR="00B91D0F" w:rsidRPr="00AF4B0D" w:rsidRDefault="00B91D0F" w:rsidP="00B0507B">
            <w:pPr>
              <w:jc w:val="both"/>
              <w:rPr>
                <w:rFonts w:ascii="PT Astra Serif" w:hAnsi="PT Astra Serif"/>
                <w:sz w:val="20"/>
                <w:szCs w:val="20"/>
              </w:rPr>
            </w:pPr>
          </w:p>
        </w:tc>
        <w:tc>
          <w:tcPr>
            <w:tcW w:w="1319" w:type="dxa"/>
          </w:tcPr>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План</w:t>
            </w:r>
          </w:p>
          <w:p w:rsidR="00B91D0F" w:rsidRPr="00AF4B0D" w:rsidRDefault="008E31BD" w:rsidP="00E7405F">
            <w:pPr>
              <w:pStyle w:val="Bodytext40"/>
              <w:shd w:val="clear" w:color="auto" w:fill="auto"/>
              <w:spacing w:line="240" w:lineRule="auto"/>
              <w:jc w:val="center"/>
              <w:rPr>
                <w:rFonts w:cs="Times New Roman"/>
                <w:sz w:val="20"/>
                <w:szCs w:val="20"/>
              </w:rPr>
            </w:pPr>
            <w:r w:rsidRPr="00AF4B0D">
              <w:rPr>
                <w:rFonts w:cs="Times New Roman"/>
                <w:sz w:val="20"/>
                <w:szCs w:val="20"/>
              </w:rPr>
              <w:t>2023</w:t>
            </w:r>
            <w:r w:rsidR="00B91D0F" w:rsidRPr="00AF4B0D">
              <w:rPr>
                <w:rFonts w:cs="Times New Roman"/>
                <w:sz w:val="20"/>
                <w:szCs w:val="20"/>
              </w:rPr>
              <w:t xml:space="preserve"> г</w:t>
            </w:r>
          </w:p>
          <w:p w:rsidR="00B91D0F" w:rsidRPr="00AF4B0D" w:rsidRDefault="00B91D0F" w:rsidP="00E7405F">
            <w:pPr>
              <w:pStyle w:val="Bodytext40"/>
              <w:shd w:val="clear" w:color="auto" w:fill="auto"/>
              <w:spacing w:line="240" w:lineRule="auto"/>
              <w:jc w:val="center"/>
              <w:rPr>
                <w:rFonts w:cs="Times New Roman"/>
                <w:sz w:val="20"/>
                <w:szCs w:val="20"/>
              </w:rPr>
            </w:pPr>
          </w:p>
        </w:tc>
        <w:tc>
          <w:tcPr>
            <w:tcW w:w="1353" w:type="dxa"/>
          </w:tcPr>
          <w:p w:rsidR="00B91D0F" w:rsidRPr="00AF4B0D" w:rsidRDefault="00B91D0F" w:rsidP="00E7405F">
            <w:pPr>
              <w:pStyle w:val="Bodytext40"/>
              <w:shd w:val="clear" w:color="auto" w:fill="auto"/>
              <w:spacing w:line="240" w:lineRule="auto"/>
              <w:jc w:val="center"/>
              <w:rPr>
                <w:rFonts w:cs="Times New Roman"/>
                <w:sz w:val="20"/>
                <w:szCs w:val="20"/>
              </w:rPr>
            </w:pPr>
            <w:r w:rsidRPr="00AF4B0D">
              <w:rPr>
                <w:rFonts w:cs="Times New Roman"/>
                <w:sz w:val="20"/>
                <w:szCs w:val="20"/>
              </w:rPr>
              <w:t xml:space="preserve">Факт </w:t>
            </w:r>
          </w:p>
          <w:p w:rsidR="00B91D0F" w:rsidRPr="00AF4B0D" w:rsidRDefault="008E31BD" w:rsidP="00E7405F">
            <w:pPr>
              <w:pStyle w:val="Bodytext40"/>
              <w:shd w:val="clear" w:color="auto" w:fill="auto"/>
              <w:spacing w:line="240" w:lineRule="auto"/>
              <w:jc w:val="center"/>
              <w:rPr>
                <w:rFonts w:cs="Times New Roman"/>
                <w:sz w:val="20"/>
                <w:szCs w:val="20"/>
              </w:rPr>
            </w:pPr>
            <w:r w:rsidRPr="00AF4B0D">
              <w:rPr>
                <w:rFonts w:cs="Times New Roman"/>
                <w:sz w:val="20"/>
                <w:szCs w:val="20"/>
              </w:rPr>
              <w:t>2023</w:t>
            </w:r>
            <w:r w:rsidR="00B91D0F" w:rsidRPr="00AF4B0D">
              <w:rPr>
                <w:rFonts w:cs="Times New Roman"/>
                <w:sz w:val="20"/>
                <w:szCs w:val="20"/>
              </w:rPr>
              <w:t xml:space="preserve"> г</w:t>
            </w:r>
          </w:p>
        </w:tc>
        <w:tc>
          <w:tcPr>
            <w:tcW w:w="2703" w:type="dxa"/>
            <w:vMerge/>
          </w:tcPr>
          <w:p w:rsidR="00B91D0F" w:rsidRPr="00AF4B0D" w:rsidRDefault="00B91D0F" w:rsidP="00B0507B">
            <w:pPr>
              <w:jc w:val="both"/>
              <w:rPr>
                <w:rFonts w:ascii="PT Astra Serif" w:hAnsi="PT Astra Serif"/>
                <w:sz w:val="20"/>
                <w:szCs w:val="20"/>
              </w:rPr>
            </w:pPr>
          </w:p>
        </w:tc>
      </w:tr>
      <w:tr w:rsidR="00B91D0F" w:rsidRPr="00AF4B0D" w:rsidTr="00D01794">
        <w:tc>
          <w:tcPr>
            <w:tcW w:w="1233" w:type="dxa"/>
          </w:tcPr>
          <w:p w:rsidR="00B91D0F" w:rsidRPr="00AF4B0D" w:rsidRDefault="00010ACB" w:rsidP="00B91D0F">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277"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 xml:space="preserve">Увеличение количество  СМП </w:t>
            </w:r>
          </w:p>
        </w:tc>
        <w:tc>
          <w:tcPr>
            <w:tcW w:w="1387"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 xml:space="preserve">% </w:t>
            </w:r>
          </w:p>
        </w:tc>
        <w:tc>
          <w:tcPr>
            <w:tcW w:w="1319"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+3%</w:t>
            </w:r>
          </w:p>
        </w:tc>
        <w:tc>
          <w:tcPr>
            <w:tcW w:w="1353"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+3,9</w:t>
            </w:r>
            <w:r w:rsidR="00B91D0F" w:rsidRPr="00AF4B0D">
              <w:rPr>
                <w:rFonts w:cs="Times New Roman"/>
                <w:sz w:val="20"/>
                <w:szCs w:val="20"/>
              </w:rPr>
              <w:t>%</w:t>
            </w:r>
          </w:p>
        </w:tc>
        <w:tc>
          <w:tcPr>
            <w:tcW w:w="2703"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 xml:space="preserve">Данные ИФНС , </w:t>
            </w:r>
            <w:proofErr w:type="spellStart"/>
            <w:r w:rsidRPr="00AF4B0D">
              <w:rPr>
                <w:rFonts w:cs="Times New Roman"/>
                <w:sz w:val="20"/>
                <w:szCs w:val="20"/>
              </w:rPr>
              <w:t>hwww.nalog.gov.ru</w:t>
            </w:r>
            <w:proofErr w:type="spellEnd"/>
            <w:r w:rsidRPr="00AF4B0D">
              <w:rPr>
                <w:rFonts w:cs="Times New Roman"/>
                <w:sz w:val="20"/>
                <w:szCs w:val="20"/>
              </w:rPr>
              <w:t>/rn77/</w:t>
            </w:r>
          </w:p>
        </w:tc>
      </w:tr>
      <w:tr w:rsidR="00B91D0F" w:rsidRPr="00AF4B0D" w:rsidTr="00D01794">
        <w:tc>
          <w:tcPr>
            <w:tcW w:w="1233"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2</w:t>
            </w:r>
          </w:p>
        </w:tc>
        <w:tc>
          <w:tcPr>
            <w:tcW w:w="2277" w:type="dxa"/>
          </w:tcPr>
          <w:p w:rsidR="00B91D0F" w:rsidRPr="00AF4B0D" w:rsidRDefault="00B91D0F" w:rsidP="00B91D0F">
            <w:pPr>
              <w:pStyle w:val="Bodytext40"/>
              <w:shd w:val="clear" w:color="auto" w:fill="auto"/>
              <w:spacing w:line="278" w:lineRule="exact"/>
              <w:jc w:val="center"/>
              <w:rPr>
                <w:rFonts w:cs="Times New Roman"/>
                <w:sz w:val="20"/>
                <w:szCs w:val="20"/>
              </w:rPr>
            </w:pPr>
            <w:r w:rsidRPr="00AF4B0D">
              <w:rPr>
                <w:rFonts w:cs="Times New Roman"/>
                <w:sz w:val="20"/>
                <w:szCs w:val="20"/>
              </w:rPr>
              <w:t>Увеличение налоговых поступлений от СМП ежегодно</w:t>
            </w:r>
          </w:p>
        </w:tc>
        <w:tc>
          <w:tcPr>
            <w:tcW w:w="1387" w:type="dxa"/>
          </w:tcPr>
          <w:p w:rsidR="00B91D0F" w:rsidRPr="00AF4B0D" w:rsidRDefault="00B91D0F" w:rsidP="00B91D0F">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1319" w:type="dxa"/>
          </w:tcPr>
          <w:p w:rsidR="00B91D0F" w:rsidRPr="00AF4B0D" w:rsidRDefault="00B91D0F" w:rsidP="00B91D0F">
            <w:pPr>
              <w:pStyle w:val="Bodytext40"/>
              <w:shd w:val="clear" w:color="auto" w:fill="auto"/>
              <w:spacing w:line="240" w:lineRule="auto"/>
              <w:jc w:val="center"/>
              <w:rPr>
                <w:rFonts w:cs="Times New Roman"/>
                <w:sz w:val="20"/>
                <w:szCs w:val="20"/>
              </w:rPr>
            </w:pPr>
            <w:r w:rsidRPr="00AF4B0D">
              <w:rPr>
                <w:rFonts w:cs="Times New Roman"/>
                <w:sz w:val="20"/>
                <w:szCs w:val="20"/>
              </w:rPr>
              <w:t>+3%</w:t>
            </w:r>
          </w:p>
        </w:tc>
        <w:tc>
          <w:tcPr>
            <w:tcW w:w="1353"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-3</w:t>
            </w:r>
            <w:r w:rsidR="00B91D0F" w:rsidRPr="00AF4B0D">
              <w:rPr>
                <w:rFonts w:cs="Times New Roman"/>
                <w:sz w:val="20"/>
                <w:szCs w:val="20"/>
              </w:rPr>
              <w:t>%</w:t>
            </w:r>
          </w:p>
        </w:tc>
        <w:tc>
          <w:tcPr>
            <w:tcW w:w="2703" w:type="dxa"/>
          </w:tcPr>
          <w:p w:rsidR="00B91D0F" w:rsidRPr="00AF4B0D" w:rsidRDefault="008E31BD" w:rsidP="00B91D0F">
            <w:pPr>
              <w:pStyle w:val="Bodytext40"/>
              <w:shd w:val="clear" w:color="auto" w:fill="auto"/>
              <w:spacing w:line="240" w:lineRule="auto"/>
              <w:jc w:val="center"/>
              <w:rPr>
                <w:rFonts w:cs="Times New Roman"/>
                <w:sz w:val="20"/>
                <w:szCs w:val="20"/>
              </w:rPr>
            </w:pPr>
            <w:r w:rsidRPr="00AF4B0D">
              <w:rPr>
                <w:rFonts w:cs="Times New Roman"/>
                <w:sz w:val="20"/>
                <w:szCs w:val="20"/>
              </w:rPr>
              <w:t>Исполнение бюджета  за 2023</w:t>
            </w:r>
            <w:r w:rsidR="00B91D0F" w:rsidRPr="00AF4B0D">
              <w:rPr>
                <w:rFonts w:cs="Times New Roman"/>
                <w:sz w:val="20"/>
                <w:szCs w:val="20"/>
              </w:rPr>
              <w:t xml:space="preserve"> год</w:t>
            </w:r>
          </w:p>
        </w:tc>
      </w:tr>
    </w:tbl>
    <w:p w:rsidR="00B91D0F" w:rsidRPr="00AF4B0D" w:rsidRDefault="00B91D0F" w:rsidP="00B0507B">
      <w:pPr>
        <w:tabs>
          <w:tab w:val="left" w:pos="0"/>
        </w:tabs>
        <w:spacing w:after="0" w:line="240" w:lineRule="auto"/>
        <w:ind w:firstLine="709"/>
        <w:contextualSpacing/>
        <w:jc w:val="both"/>
        <w:rPr>
          <w:b/>
          <w:i/>
          <w:szCs w:val="24"/>
          <w:shd w:val="clear" w:color="auto" w:fill="FFFFFF"/>
        </w:rPr>
      </w:pPr>
    </w:p>
    <w:p w:rsidR="00010ACB" w:rsidRPr="00AF4B0D" w:rsidRDefault="00010ACB" w:rsidP="00010ACB">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734C8D"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734C8D" w:rsidRPr="00AF4B0D">
        <w:rPr>
          <w:rFonts w:cs="Times New Roman"/>
          <w:szCs w:val="24"/>
        </w:rPr>
        <w:t xml:space="preserve">87,8 </w:t>
      </w:r>
      <w:r w:rsidRPr="00AF4B0D">
        <w:rPr>
          <w:rFonts w:cs="Times New Roman"/>
          <w:szCs w:val="24"/>
        </w:rPr>
        <w:t>%, степень эффективности характеризуется как «</w:t>
      </w:r>
      <w:r w:rsidR="00734C8D" w:rsidRPr="00AF4B0D">
        <w:rPr>
          <w:rFonts w:cs="Times New Roman"/>
          <w:szCs w:val="24"/>
        </w:rPr>
        <w:t>средняя</w:t>
      </w:r>
      <w:r w:rsidRPr="00AF4B0D">
        <w:rPr>
          <w:rFonts w:cs="Times New Roman"/>
          <w:szCs w:val="24"/>
        </w:rPr>
        <w:t>».</w:t>
      </w:r>
    </w:p>
    <w:p w:rsidR="00010ACB" w:rsidRPr="00AF4B0D" w:rsidRDefault="00010ACB" w:rsidP="00010ACB">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8F770E" w:rsidRPr="00AF4B0D">
        <w:rPr>
          <w:szCs w:val="24"/>
        </w:rPr>
        <w:t>разработчикам</w:t>
      </w:r>
      <w:r w:rsidRPr="00AF4B0D">
        <w:rPr>
          <w:rFonts w:ascii="PT Astra Serif" w:hAnsi="PT Astra Serif"/>
          <w:color w:val="000000" w:themeColor="text1"/>
          <w:szCs w:val="28"/>
        </w:rPr>
        <w:t xml:space="preserve"> рекомендуется:</w:t>
      </w:r>
    </w:p>
    <w:p w:rsidR="00010ACB" w:rsidRPr="00AF4B0D" w:rsidRDefault="00010ACB" w:rsidP="00010ACB">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10ACB" w:rsidRPr="00AF4B0D" w:rsidRDefault="00010ACB" w:rsidP="00010ACB">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10ACB" w:rsidRPr="00AF4B0D" w:rsidRDefault="00010ACB" w:rsidP="00991C91">
      <w:pPr>
        <w:pStyle w:val="Bodytext30"/>
        <w:shd w:val="clear" w:color="auto" w:fill="auto"/>
        <w:spacing w:before="0" w:after="0" w:line="240" w:lineRule="auto"/>
        <w:jc w:val="both"/>
        <w:rPr>
          <w:rFonts w:cs="Times New Roman"/>
          <w:b w:val="0"/>
          <w:sz w:val="22"/>
        </w:rPr>
      </w:pPr>
      <w:r w:rsidRPr="00AF4B0D">
        <w:rPr>
          <w:rFonts w:cs="Times New Roman"/>
          <w:b w:val="0"/>
          <w:color w:val="000000" w:themeColor="text1"/>
          <w:szCs w:val="28"/>
        </w:rPr>
        <w:tab/>
      </w:r>
    </w:p>
    <w:p w:rsidR="00B337C3" w:rsidRPr="00AF4B0D" w:rsidRDefault="00991C91" w:rsidP="00B337C3">
      <w:pPr>
        <w:pStyle w:val="a3"/>
        <w:spacing w:before="0" w:beforeAutospacing="0" w:after="0" w:afterAutospacing="0"/>
        <w:jc w:val="center"/>
        <w:rPr>
          <w:b/>
          <w:color w:val="000000"/>
        </w:rPr>
      </w:pPr>
      <w:r w:rsidRPr="00AF4B0D">
        <w:rPr>
          <w:b/>
          <w:color w:val="000000"/>
        </w:rPr>
        <w:t>24</w:t>
      </w:r>
      <w:r w:rsidR="00B337C3" w:rsidRPr="00AF4B0D">
        <w:rPr>
          <w:b/>
          <w:color w:val="000000"/>
        </w:rPr>
        <w:t xml:space="preserve">. </w:t>
      </w:r>
      <w:r w:rsidR="00927A02" w:rsidRPr="00AF4B0D">
        <w:rPr>
          <w:b/>
          <w:color w:val="000000"/>
        </w:rPr>
        <w:t xml:space="preserve">  </w:t>
      </w:r>
      <w:r w:rsidR="00B337C3" w:rsidRPr="00AF4B0D">
        <w:rPr>
          <w:b/>
          <w:color w:val="000000"/>
        </w:rPr>
        <w:t>Гражданское общество и национальная политика в МО «</w:t>
      </w:r>
      <w:proofErr w:type="spellStart"/>
      <w:r w:rsidR="00B337C3" w:rsidRPr="00AF4B0D">
        <w:rPr>
          <w:b/>
          <w:color w:val="000000"/>
        </w:rPr>
        <w:t>Майнский</w:t>
      </w:r>
      <w:proofErr w:type="spellEnd"/>
      <w:r w:rsidR="00B337C3" w:rsidRPr="00AF4B0D">
        <w:rPr>
          <w:b/>
          <w:color w:val="000000"/>
        </w:rPr>
        <w:t xml:space="preserve"> район»</w:t>
      </w:r>
    </w:p>
    <w:p w:rsidR="00B337C3" w:rsidRPr="00AF4B0D" w:rsidRDefault="00347705" w:rsidP="00B337C3">
      <w:pPr>
        <w:pStyle w:val="a3"/>
        <w:spacing w:before="0" w:beforeAutospacing="0" w:after="0" w:afterAutospacing="0"/>
        <w:jc w:val="center"/>
        <w:rPr>
          <w:b/>
          <w:color w:val="000000"/>
        </w:rPr>
      </w:pPr>
      <w:r w:rsidRPr="00AF4B0D">
        <w:rPr>
          <w:b/>
          <w:color w:val="000000"/>
        </w:rPr>
        <w:t xml:space="preserve"> на 2022-2024</w:t>
      </w:r>
      <w:r w:rsidR="00B337C3" w:rsidRPr="00AF4B0D">
        <w:rPr>
          <w:b/>
          <w:color w:val="000000"/>
        </w:rPr>
        <w:t xml:space="preserve"> годы</w:t>
      </w:r>
    </w:p>
    <w:p w:rsidR="00B337C3" w:rsidRPr="00AF4B0D" w:rsidRDefault="00B337C3" w:rsidP="00B337C3">
      <w:pPr>
        <w:spacing w:after="0" w:line="240" w:lineRule="auto"/>
        <w:ind w:firstLine="709"/>
        <w:jc w:val="both"/>
      </w:pPr>
    </w:p>
    <w:p w:rsidR="00B337C3" w:rsidRPr="00AF4B0D" w:rsidRDefault="00B337C3" w:rsidP="00B337C3">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общественных коммуникаций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B337C3" w:rsidRPr="00AF4B0D" w:rsidRDefault="00B337C3" w:rsidP="00B337C3">
      <w:pPr>
        <w:spacing w:after="0" w:line="240" w:lineRule="auto"/>
        <w:ind w:firstLine="709"/>
        <w:jc w:val="both"/>
        <w:rPr>
          <w:color w:val="000000"/>
        </w:rPr>
      </w:pPr>
      <w:r w:rsidRPr="00AF4B0D">
        <w:rPr>
          <w:color w:val="000000"/>
        </w:rPr>
        <w:t>Основной целью программы является 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обеспечение их эффективного участия в социально-экономическом развитии муниципального образования «</w:t>
      </w:r>
      <w:proofErr w:type="spellStart"/>
      <w:r w:rsidRPr="00AF4B0D">
        <w:rPr>
          <w:color w:val="000000"/>
        </w:rPr>
        <w:t>Майнский</w:t>
      </w:r>
      <w:proofErr w:type="spellEnd"/>
      <w:r w:rsidRPr="00AF4B0D">
        <w:rPr>
          <w:color w:val="000000"/>
        </w:rPr>
        <w:t xml:space="preserve"> район».</w:t>
      </w:r>
    </w:p>
    <w:p w:rsidR="00C40C47" w:rsidRPr="00AF4B0D" w:rsidRDefault="00C40C47" w:rsidP="00B337C3">
      <w:pPr>
        <w:spacing w:after="0" w:line="240" w:lineRule="auto"/>
        <w:ind w:firstLine="709"/>
        <w:jc w:val="both"/>
        <w:rPr>
          <w:color w:val="000000"/>
        </w:rPr>
      </w:pPr>
    </w:p>
    <w:p w:rsidR="00C40C47" w:rsidRPr="00AF4B0D" w:rsidRDefault="00C40C47" w:rsidP="00B337C3">
      <w:pPr>
        <w:spacing w:after="0" w:line="240" w:lineRule="auto"/>
        <w:ind w:firstLine="709"/>
        <w:jc w:val="both"/>
        <w:rPr>
          <w:color w:val="000000"/>
        </w:rPr>
      </w:pPr>
    </w:p>
    <w:tbl>
      <w:tblPr>
        <w:tblW w:w="10096" w:type="dxa"/>
        <w:tblInd w:w="97" w:type="dxa"/>
        <w:tblLook w:val="04A0"/>
      </w:tblPr>
      <w:tblGrid>
        <w:gridCol w:w="4720"/>
        <w:gridCol w:w="1560"/>
        <w:gridCol w:w="960"/>
        <w:gridCol w:w="1276"/>
        <w:gridCol w:w="1580"/>
      </w:tblGrid>
      <w:tr w:rsidR="00C40C47" w:rsidRPr="00AF4B0D" w:rsidTr="004F21F9">
        <w:trPr>
          <w:trHeight w:val="372"/>
        </w:trPr>
        <w:tc>
          <w:tcPr>
            <w:tcW w:w="4720" w:type="dxa"/>
            <w:tcBorders>
              <w:top w:val="single" w:sz="8" w:space="0" w:color="auto"/>
              <w:left w:val="single" w:sz="8" w:space="0" w:color="auto"/>
              <w:bottom w:val="single" w:sz="8" w:space="0" w:color="auto"/>
              <w:right w:val="single" w:sz="8" w:space="0" w:color="auto"/>
            </w:tcBorders>
            <w:shd w:val="clear" w:color="000000" w:fill="EAF1DD"/>
            <w:hideMark/>
          </w:tcPr>
          <w:p w:rsidR="00C40C47" w:rsidRPr="00AF4B0D" w:rsidRDefault="00C40C47" w:rsidP="00C40C4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520" w:type="dxa"/>
            <w:gridSpan w:val="2"/>
            <w:tcBorders>
              <w:top w:val="single" w:sz="8" w:space="0" w:color="auto"/>
              <w:left w:val="nil"/>
              <w:bottom w:val="single" w:sz="8" w:space="0" w:color="auto"/>
              <w:right w:val="single" w:sz="8" w:space="0" w:color="000000"/>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84,250</w:t>
            </w:r>
          </w:p>
        </w:tc>
        <w:tc>
          <w:tcPr>
            <w:tcW w:w="2856" w:type="dxa"/>
            <w:gridSpan w:val="2"/>
            <w:tcBorders>
              <w:top w:val="single" w:sz="8" w:space="0" w:color="auto"/>
              <w:left w:val="nil"/>
              <w:bottom w:val="single" w:sz="8" w:space="0" w:color="auto"/>
              <w:right w:val="single" w:sz="8" w:space="0" w:color="000000"/>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ниже среднего</w:t>
            </w:r>
          </w:p>
        </w:tc>
      </w:tr>
      <w:tr w:rsidR="00C40C47" w:rsidRPr="00AF4B0D" w:rsidTr="004F21F9">
        <w:trPr>
          <w:trHeight w:val="311"/>
        </w:trPr>
        <w:tc>
          <w:tcPr>
            <w:tcW w:w="4720" w:type="dxa"/>
            <w:tcBorders>
              <w:top w:val="nil"/>
              <w:left w:val="single" w:sz="8" w:space="0" w:color="auto"/>
              <w:bottom w:val="single" w:sz="8" w:space="0" w:color="auto"/>
              <w:right w:val="single" w:sz="8" w:space="0" w:color="auto"/>
            </w:tcBorders>
            <w:shd w:val="clear" w:color="000000" w:fill="EAF1DD"/>
            <w:hideMark/>
          </w:tcPr>
          <w:p w:rsidR="00C40C47" w:rsidRPr="00AF4B0D" w:rsidRDefault="00C40C47" w:rsidP="00C40C4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376" w:type="dxa"/>
            <w:gridSpan w:val="4"/>
            <w:tcBorders>
              <w:top w:val="single" w:sz="8" w:space="0" w:color="auto"/>
              <w:left w:val="nil"/>
              <w:bottom w:val="single" w:sz="8" w:space="0" w:color="auto"/>
              <w:right w:val="single" w:sz="8" w:space="0" w:color="000000"/>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60,00%</w:t>
            </w:r>
          </w:p>
        </w:tc>
      </w:tr>
      <w:tr w:rsidR="00C40C47" w:rsidRPr="00AF4B0D" w:rsidTr="004F21F9">
        <w:trPr>
          <w:trHeight w:val="415"/>
        </w:trPr>
        <w:tc>
          <w:tcPr>
            <w:tcW w:w="4720" w:type="dxa"/>
            <w:tcBorders>
              <w:top w:val="nil"/>
              <w:left w:val="single" w:sz="8" w:space="0" w:color="auto"/>
              <w:bottom w:val="single" w:sz="8" w:space="0" w:color="auto"/>
              <w:right w:val="single" w:sz="8" w:space="0" w:color="auto"/>
            </w:tcBorders>
            <w:shd w:val="clear" w:color="000000" w:fill="EAF1DD"/>
            <w:hideMark/>
          </w:tcPr>
          <w:p w:rsidR="00C40C47" w:rsidRPr="00AF4B0D" w:rsidRDefault="00C40C47" w:rsidP="00C40C4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376" w:type="dxa"/>
            <w:gridSpan w:val="4"/>
            <w:tcBorders>
              <w:top w:val="single" w:sz="8" w:space="0" w:color="auto"/>
              <w:left w:val="nil"/>
              <w:bottom w:val="single" w:sz="8" w:space="0" w:color="auto"/>
              <w:right w:val="single" w:sz="8" w:space="0" w:color="000000"/>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101,67%</w:t>
            </w:r>
          </w:p>
        </w:tc>
      </w:tr>
      <w:tr w:rsidR="00C40C47" w:rsidRPr="00AF4B0D" w:rsidTr="004F21F9">
        <w:trPr>
          <w:trHeight w:val="351"/>
        </w:trPr>
        <w:tc>
          <w:tcPr>
            <w:tcW w:w="4720" w:type="dxa"/>
            <w:tcBorders>
              <w:top w:val="nil"/>
              <w:left w:val="single" w:sz="8" w:space="0" w:color="auto"/>
              <w:bottom w:val="nil"/>
              <w:right w:val="single" w:sz="8" w:space="0" w:color="auto"/>
            </w:tcBorders>
            <w:shd w:val="clear" w:color="000000" w:fill="EAF1DD"/>
            <w:hideMark/>
          </w:tcPr>
          <w:p w:rsidR="00C40C47" w:rsidRPr="00AF4B0D" w:rsidRDefault="00C40C47" w:rsidP="00C40C4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560" w:type="dxa"/>
            <w:tcBorders>
              <w:top w:val="nil"/>
              <w:left w:val="nil"/>
              <w:bottom w:val="single" w:sz="8" w:space="0" w:color="auto"/>
              <w:right w:val="nil"/>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85,00%</w:t>
            </w:r>
          </w:p>
        </w:tc>
        <w:tc>
          <w:tcPr>
            <w:tcW w:w="1276" w:type="dxa"/>
            <w:tcBorders>
              <w:top w:val="nil"/>
              <w:left w:val="nil"/>
              <w:bottom w:val="single" w:sz="8" w:space="0" w:color="auto"/>
              <w:right w:val="nil"/>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C40C47" w:rsidRPr="00AF4B0D" w:rsidTr="004F21F9">
        <w:trPr>
          <w:trHeight w:val="300"/>
        </w:trPr>
        <w:tc>
          <w:tcPr>
            <w:tcW w:w="47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40C47" w:rsidRPr="00AF4B0D" w:rsidRDefault="00C40C47" w:rsidP="00C40C47">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560" w:type="dxa"/>
            <w:tcBorders>
              <w:top w:val="nil"/>
              <w:left w:val="nil"/>
              <w:bottom w:val="single" w:sz="8" w:space="0" w:color="auto"/>
              <w:right w:val="single" w:sz="8" w:space="0" w:color="auto"/>
            </w:tcBorders>
            <w:shd w:val="clear" w:color="000000" w:fill="EAF1DD"/>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236" w:type="dxa"/>
            <w:gridSpan w:val="2"/>
            <w:tcBorders>
              <w:top w:val="single" w:sz="8" w:space="0" w:color="auto"/>
              <w:left w:val="nil"/>
              <w:bottom w:val="single" w:sz="8" w:space="0" w:color="auto"/>
              <w:right w:val="single" w:sz="8" w:space="0" w:color="000000"/>
            </w:tcBorders>
            <w:shd w:val="clear" w:color="000000" w:fill="EAF1DD"/>
            <w:hideMark/>
          </w:tcPr>
          <w:p w:rsidR="00C40C47" w:rsidRPr="00AF4B0D" w:rsidRDefault="00C40C47" w:rsidP="004F21F9">
            <w:pPr>
              <w:spacing w:after="0" w:line="240" w:lineRule="auto"/>
              <w:ind w:right="76"/>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C40C47" w:rsidRPr="00AF4B0D" w:rsidTr="004F21F9">
        <w:trPr>
          <w:trHeight w:val="372"/>
        </w:trPr>
        <w:tc>
          <w:tcPr>
            <w:tcW w:w="4720" w:type="dxa"/>
            <w:vMerge/>
            <w:tcBorders>
              <w:top w:val="single" w:sz="8" w:space="0" w:color="auto"/>
              <w:left w:val="single" w:sz="8" w:space="0" w:color="auto"/>
              <w:bottom w:val="single" w:sz="8" w:space="0" w:color="000000"/>
              <w:right w:val="single" w:sz="8" w:space="0" w:color="auto"/>
            </w:tcBorders>
            <w:vAlign w:val="center"/>
            <w:hideMark/>
          </w:tcPr>
          <w:p w:rsidR="00C40C47" w:rsidRPr="00AF4B0D" w:rsidRDefault="00C40C47" w:rsidP="00C40C47">
            <w:pPr>
              <w:spacing w:after="0" w:line="240" w:lineRule="auto"/>
              <w:rPr>
                <w:rFonts w:eastAsia="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w:t>
            </w:r>
          </w:p>
        </w:tc>
        <w:tc>
          <w:tcPr>
            <w:tcW w:w="223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C40C47" w:rsidRPr="00AF4B0D" w:rsidRDefault="00C40C47" w:rsidP="00C40C47">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bl>
    <w:p w:rsidR="00991C91" w:rsidRPr="00AF4B0D" w:rsidRDefault="00991C91" w:rsidP="00B337C3">
      <w:pPr>
        <w:spacing w:after="0" w:line="240" w:lineRule="auto"/>
        <w:ind w:firstLine="709"/>
        <w:jc w:val="both"/>
        <w:rPr>
          <w:color w:val="000000"/>
        </w:rPr>
      </w:pPr>
    </w:p>
    <w:p w:rsidR="00B337C3" w:rsidRPr="00AF4B0D" w:rsidRDefault="00B337C3" w:rsidP="004F21F9">
      <w:pPr>
        <w:pStyle w:val="a3"/>
        <w:spacing w:before="0" w:beforeAutospacing="0" w:after="0" w:afterAutospacing="0"/>
        <w:ind w:firstLine="709"/>
        <w:jc w:val="both"/>
        <w:rPr>
          <w:color w:val="000000"/>
        </w:rPr>
      </w:pPr>
      <w:r w:rsidRPr="00AF4B0D">
        <w:rPr>
          <w:color w:val="000000"/>
        </w:rPr>
        <w:t>На реализа</w:t>
      </w:r>
      <w:r w:rsidR="004F21F9" w:rsidRPr="00AF4B0D">
        <w:rPr>
          <w:color w:val="000000"/>
        </w:rPr>
        <w:t>цию мероприятий программы в 2023</w:t>
      </w:r>
      <w:r w:rsidRPr="00AF4B0D">
        <w:rPr>
          <w:color w:val="000000"/>
        </w:rPr>
        <w:t xml:space="preserve"> году </w:t>
      </w:r>
      <w:r w:rsidR="004F21F9" w:rsidRPr="00AF4B0D">
        <w:rPr>
          <w:color w:val="000000"/>
        </w:rPr>
        <w:t>финансирование не предусматривалось</w:t>
      </w:r>
      <w:r w:rsidRPr="00AF4B0D">
        <w:rPr>
          <w:color w:val="000000"/>
        </w:rPr>
        <w:t>.</w:t>
      </w:r>
    </w:p>
    <w:p w:rsidR="00991C91" w:rsidRPr="00AF4B0D" w:rsidRDefault="004F21F9" w:rsidP="00991C91">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991C91" w:rsidRPr="00AF4B0D">
        <w:rPr>
          <w:rFonts w:eastAsia="Times New Roman" w:cs="Times New Roman"/>
          <w:color w:val="000000" w:themeColor="text1"/>
          <w:szCs w:val="24"/>
          <w:lang w:eastAsia="ru-RU"/>
        </w:rPr>
        <w:t xml:space="preserve"> год установлены и достигнуты значения 2 из 3 целевых индикаторов.</w:t>
      </w:r>
      <w:r w:rsidR="00991C91" w:rsidRPr="00AF4B0D">
        <w:rPr>
          <w:rFonts w:ascii="PT Astra Serif" w:eastAsia="Times New Roman" w:hAnsi="PT Astra Serif" w:cs="Calibri"/>
          <w:color w:val="000000" w:themeColor="text1"/>
          <w:sz w:val="28"/>
          <w:szCs w:val="28"/>
          <w:lang w:eastAsia="ru-RU"/>
        </w:rPr>
        <w:t xml:space="preserve"> </w:t>
      </w:r>
      <w:r w:rsidR="00991C91"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60</w:t>
      </w:r>
      <w:r w:rsidR="00991C91" w:rsidRPr="00AF4B0D">
        <w:rPr>
          <w:rFonts w:eastAsia="Times New Roman" w:cs="Times New Roman"/>
          <w:color w:val="000000" w:themeColor="text1"/>
          <w:szCs w:val="24"/>
          <w:lang w:eastAsia="ru-RU"/>
        </w:rPr>
        <w:t>%.</w:t>
      </w:r>
    </w:p>
    <w:p w:rsidR="00991C91" w:rsidRPr="00AF4B0D" w:rsidRDefault="00991C91" w:rsidP="007072F2">
      <w:pPr>
        <w:pStyle w:val="a3"/>
        <w:spacing w:before="0" w:beforeAutospacing="0" w:after="0" w:afterAutospacing="0"/>
        <w:jc w:val="both"/>
        <w:rPr>
          <w:color w:val="000000"/>
        </w:rPr>
      </w:pPr>
    </w:p>
    <w:tbl>
      <w:tblPr>
        <w:tblStyle w:val="ad"/>
        <w:tblW w:w="10456" w:type="dxa"/>
        <w:tblLayout w:type="fixed"/>
        <w:tblLook w:val="04A0"/>
      </w:tblPr>
      <w:tblGrid>
        <w:gridCol w:w="433"/>
        <w:gridCol w:w="3928"/>
        <w:gridCol w:w="709"/>
        <w:gridCol w:w="1134"/>
        <w:gridCol w:w="1417"/>
        <w:gridCol w:w="1276"/>
        <w:gridCol w:w="1559"/>
      </w:tblGrid>
      <w:tr w:rsidR="005B79E5" w:rsidRPr="00AF4B0D" w:rsidTr="00D01794">
        <w:trPr>
          <w:trHeight w:val="1626"/>
        </w:trPr>
        <w:tc>
          <w:tcPr>
            <w:tcW w:w="433" w:type="dxa"/>
            <w:hideMark/>
          </w:tcPr>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3928" w:type="dxa"/>
            <w:hideMark/>
          </w:tcPr>
          <w:p w:rsidR="005B79E5" w:rsidRPr="00AF4B0D" w:rsidRDefault="005B79E5" w:rsidP="00E7405F">
            <w:pPr>
              <w:spacing w:after="96" w:line="255" w:lineRule="atLeast"/>
              <w:jc w:val="center"/>
              <w:rPr>
                <w:rFonts w:eastAsia="Times New Roman" w:cs="Times New Roman"/>
                <w:b/>
                <w:bCs/>
                <w:color w:val="2C2C2C"/>
                <w:sz w:val="20"/>
                <w:szCs w:val="20"/>
                <w:lang w:eastAsia="ru-RU"/>
              </w:rPr>
            </w:pPr>
            <w:r w:rsidRPr="00AF4B0D">
              <w:rPr>
                <w:rFonts w:eastAsia="Times New Roman" w:cs="Times New Roman"/>
                <w:b/>
                <w:bCs/>
                <w:color w:val="2C2C2C"/>
                <w:sz w:val="20"/>
                <w:szCs w:val="20"/>
                <w:lang w:eastAsia="ru-RU"/>
              </w:rPr>
              <w:t>Наименование целевого</w:t>
            </w:r>
          </w:p>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показателя</w:t>
            </w:r>
          </w:p>
        </w:tc>
        <w:tc>
          <w:tcPr>
            <w:tcW w:w="709" w:type="dxa"/>
            <w:hideMark/>
          </w:tcPr>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276" w:type="dxa"/>
            <w:hideMark/>
          </w:tcPr>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Процент достижения</w:t>
            </w:r>
          </w:p>
          <w:p w:rsidR="005B79E5" w:rsidRPr="00AF4B0D" w:rsidRDefault="005B79E5" w:rsidP="00E7405F">
            <w:pPr>
              <w:spacing w:after="96" w:line="255" w:lineRule="atLeast"/>
              <w:jc w:val="center"/>
              <w:rPr>
                <w:rFonts w:eastAsia="Times New Roman" w:cs="Times New Roman"/>
                <w:b/>
                <w:color w:val="2C2C2C"/>
                <w:sz w:val="20"/>
                <w:szCs w:val="20"/>
                <w:lang w:eastAsia="ru-RU"/>
              </w:rPr>
            </w:pPr>
            <w:r w:rsidRPr="00AF4B0D">
              <w:rPr>
                <w:rFonts w:eastAsia="Times New Roman" w:cs="Times New Roman"/>
                <w:b/>
                <w:bCs/>
                <w:color w:val="2C2C2C"/>
                <w:sz w:val="20"/>
                <w:szCs w:val="20"/>
                <w:lang w:eastAsia="ru-RU"/>
              </w:rPr>
              <w:t>%</w:t>
            </w:r>
          </w:p>
        </w:tc>
        <w:tc>
          <w:tcPr>
            <w:tcW w:w="1559" w:type="dxa"/>
          </w:tcPr>
          <w:p w:rsidR="005B79E5" w:rsidRPr="00AF4B0D" w:rsidRDefault="005B79E5" w:rsidP="005B79E5">
            <w:pPr>
              <w:pStyle w:val="Bodytext40"/>
              <w:shd w:val="clear" w:color="auto" w:fill="auto"/>
              <w:spacing w:line="240" w:lineRule="auto"/>
              <w:jc w:val="center"/>
              <w:rPr>
                <w:rFonts w:cs="Times New Roman"/>
                <w:b/>
                <w:sz w:val="20"/>
                <w:szCs w:val="20"/>
              </w:rPr>
            </w:pPr>
            <w:r w:rsidRPr="00AF4B0D">
              <w:rPr>
                <w:rFonts w:cs="Times New Roman"/>
                <w:b/>
                <w:sz w:val="20"/>
                <w:szCs w:val="20"/>
              </w:rPr>
              <w:t>Источник информации</w:t>
            </w:r>
          </w:p>
          <w:p w:rsidR="005B79E5" w:rsidRPr="00AF4B0D" w:rsidRDefault="005B79E5" w:rsidP="005B79E5">
            <w:pPr>
              <w:pStyle w:val="Bodytext40"/>
              <w:shd w:val="clear" w:color="auto" w:fill="auto"/>
              <w:spacing w:line="240" w:lineRule="auto"/>
              <w:jc w:val="center"/>
              <w:rPr>
                <w:rFonts w:cs="Times New Roman"/>
                <w:b/>
                <w:sz w:val="20"/>
                <w:szCs w:val="20"/>
              </w:rPr>
            </w:pPr>
            <w:r w:rsidRPr="00AF4B0D">
              <w:rPr>
                <w:rFonts w:cs="Times New Roman"/>
                <w:b/>
                <w:sz w:val="20"/>
                <w:szCs w:val="20"/>
              </w:rPr>
              <w:t>или</w:t>
            </w:r>
          </w:p>
          <w:p w:rsidR="005B79E5" w:rsidRPr="00AF4B0D" w:rsidRDefault="005B79E5" w:rsidP="005B79E5">
            <w:pPr>
              <w:spacing w:after="96" w:line="255" w:lineRule="atLeast"/>
              <w:jc w:val="center"/>
              <w:rPr>
                <w:rFonts w:cs="Times New Roman"/>
                <w:b/>
                <w:sz w:val="20"/>
                <w:szCs w:val="20"/>
              </w:rPr>
            </w:pPr>
            <w:r w:rsidRPr="00AF4B0D">
              <w:rPr>
                <w:rFonts w:cs="Times New Roman"/>
                <w:b/>
                <w:sz w:val="20"/>
                <w:szCs w:val="20"/>
              </w:rPr>
              <w:t>методика расчета значений целевого индикатора муниципальной программы</w:t>
            </w:r>
          </w:p>
          <w:p w:rsidR="004F21F9" w:rsidRPr="00AF4B0D" w:rsidRDefault="004F21F9" w:rsidP="005B79E5">
            <w:pPr>
              <w:spacing w:after="96" w:line="255" w:lineRule="atLeast"/>
              <w:jc w:val="center"/>
              <w:rPr>
                <w:rFonts w:eastAsia="Times New Roman" w:cs="Times New Roman"/>
                <w:b/>
                <w:bCs/>
                <w:color w:val="2C2C2C"/>
                <w:sz w:val="20"/>
                <w:szCs w:val="20"/>
                <w:lang w:eastAsia="ru-RU"/>
              </w:rPr>
            </w:pPr>
          </w:p>
        </w:tc>
      </w:tr>
      <w:tr w:rsidR="005B79E5" w:rsidRPr="00AF4B0D" w:rsidTr="00D01794">
        <w:tc>
          <w:tcPr>
            <w:tcW w:w="433" w:type="dxa"/>
            <w:hideMark/>
          </w:tcPr>
          <w:p w:rsidR="005B79E5" w:rsidRPr="00AF4B0D" w:rsidRDefault="005B79E5" w:rsidP="00E7405F">
            <w:pPr>
              <w:spacing w:after="96" w:line="255" w:lineRule="atLeast"/>
              <w:jc w:val="center"/>
              <w:rPr>
                <w:rFonts w:eastAsia="Times New Roman" w:cs="Times New Roman"/>
                <w:color w:val="2C2C2C"/>
                <w:szCs w:val="24"/>
                <w:lang w:eastAsia="ru-RU"/>
              </w:rPr>
            </w:pPr>
            <w:r w:rsidRPr="00AF4B0D">
              <w:rPr>
                <w:rFonts w:eastAsia="Times New Roman" w:cs="Times New Roman"/>
                <w:color w:val="2C2C2C"/>
                <w:szCs w:val="24"/>
                <w:lang w:eastAsia="ru-RU"/>
              </w:rPr>
              <w:t>1</w:t>
            </w:r>
          </w:p>
        </w:tc>
        <w:tc>
          <w:tcPr>
            <w:tcW w:w="3928" w:type="dxa"/>
            <w:hideMark/>
          </w:tcPr>
          <w:p w:rsidR="005B79E5" w:rsidRPr="00AF4B0D" w:rsidRDefault="005B79E5" w:rsidP="00E7405F">
            <w:pPr>
              <w:autoSpaceDE w:val="0"/>
              <w:autoSpaceDN w:val="0"/>
              <w:adjustRightInd w:val="0"/>
              <w:rPr>
                <w:rFonts w:cs="Times New Roman"/>
                <w:sz w:val="20"/>
                <w:szCs w:val="24"/>
              </w:rPr>
            </w:pPr>
            <w:r w:rsidRPr="00AF4B0D">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AF4B0D">
              <w:rPr>
                <w:rFonts w:cs="Times New Roman"/>
                <w:sz w:val="20"/>
                <w:szCs w:val="24"/>
              </w:rPr>
              <w:t>Майнского</w:t>
            </w:r>
            <w:proofErr w:type="spellEnd"/>
            <w:r w:rsidRPr="00AF4B0D">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5B79E5" w:rsidRPr="00AF4B0D" w:rsidRDefault="005B79E5" w:rsidP="00E7405F">
            <w:pPr>
              <w:autoSpaceDE w:val="0"/>
              <w:autoSpaceDN w:val="0"/>
              <w:adjustRightInd w:val="0"/>
              <w:rPr>
                <w:rFonts w:cs="Times New Roman"/>
                <w:sz w:val="20"/>
                <w:szCs w:val="24"/>
                <w:lang w:val="en-US"/>
              </w:rPr>
            </w:pPr>
            <w:r w:rsidRPr="00AF4B0D">
              <w:rPr>
                <w:rFonts w:cs="Times New Roman"/>
                <w:sz w:val="20"/>
                <w:szCs w:val="24"/>
              </w:rPr>
              <w:t>единиц</w:t>
            </w:r>
          </w:p>
        </w:tc>
        <w:tc>
          <w:tcPr>
            <w:tcW w:w="1134"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6</w:t>
            </w:r>
          </w:p>
        </w:tc>
        <w:tc>
          <w:tcPr>
            <w:tcW w:w="1417" w:type="dxa"/>
            <w:hideMark/>
          </w:tcPr>
          <w:p w:rsidR="005B79E5" w:rsidRPr="00AF4B0D" w:rsidRDefault="005B79E5" w:rsidP="00E7405F">
            <w:pPr>
              <w:autoSpaceDE w:val="0"/>
              <w:autoSpaceDN w:val="0"/>
              <w:adjustRightInd w:val="0"/>
              <w:jc w:val="center"/>
              <w:rPr>
                <w:rFonts w:cs="Times New Roman"/>
                <w:sz w:val="20"/>
                <w:szCs w:val="24"/>
              </w:rPr>
            </w:pPr>
            <w:r w:rsidRPr="00AF4B0D">
              <w:rPr>
                <w:rFonts w:cs="Times New Roman"/>
                <w:sz w:val="20"/>
                <w:szCs w:val="24"/>
              </w:rPr>
              <w:t>6</w:t>
            </w:r>
          </w:p>
        </w:tc>
        <w:tc>
          <w:tcPr>
            <w:tcW w:w="1276" w:type="dxa"/>
            <w:hideMark/>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100</w:t>
            </w:r>
          </w:p>
        </w:tc>
        <w:tc>
          <w:tcPr>
            <w:tcW w:w="1559" w:type="dxa"/>
          </w:tcPr>
          <w:p w:rsidR="005B79E5" w:rsidRPr="00AF4B0D" w:rsidRDefault="005B79E5"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Отчеты СО НКО</w:t>
            </w:r>
          </w:p>
        </w:tc>
      </w:tr>
      <w:tr w:rsidR="005B79E5" w:rsidRPr="00AF4B0D" w:rsidTr="00D01794">
        <w:tc>
          <w:tcPr>
            <w:tcW w:w="433" w:type="dxa"/>
            <w:hideMark/>
          </w:tcPr>
          <w:p w:rsidR="005B79E5" w:rsidRPr="00AF4B0D" w:rsidRDefault="005B79E5" w:rsidP="00E7405F">
            <w:pPr>
              <w:spacing w:after="96" w:line="255" w:lineRule="atLeast"/>
              <w:jc w:val="center"/>
              <w:rPr>
                <w:rFonts w:eastAsia="Times New Roman" w:cs="Times New Roman"/>
                <w:color w:val="2C2C2C"/>
                <w:szCs w:val="24"/>
                <w:lang w:eastAsia="ru-RU"/>
              </w:rPr>
            </w:pPr>
            <w:r w:rsidRPr="00AF4B0D">
              <w:rPr>
                <w:rFonts w:eastAsia="Times New Roman" w:cs="Times New Roman"/>
                <w:color w:val="2C2C2C"/>
                <w:szCs w:val="24"/>
                <w:lang w:eastAsia="ru-RU"/>
              </w:rPr>
              <w:t>2</w:t>
            </w:r>
          </w:p>
        </w:tc>
        <w:tc>
          <w:tcPr>
            <w:tcW w:w="3928" w:type="dxa"/>
            <w:hideMark/>
          </w:tcPr>
          <w:p w:rsidR="005B79E5" w:rsidRPr="00AF4B0D" w:rsidRDefault="005B79E5" w:rsidP="00E7405F">
            <w:pPr>
              <w:autoSpaceDE w:val="0"/>
              <w:autoSpaceDN w:val="0"/>
              <w:adjustRightInd w:val="0"/>
              <w:rPr>
                <w:rFonts w:cs="Times New Roman"/>
                <w:sz w:val="20"/>
                <w:szCs w:val="24"/>
              </w:rPr>
            </w:pPr>
            <w:r w:rsidRPr="00AF4B0D">
              <w:rPr>
                <w:rFonts w:cs="Times New Roman"/>
                <w:sz w:val="20"/>
                <w:szCs w:val="24"/>
              </w:rPr>
              <w:t xml:space="preserve">Количество СО НКО, получивших субсидии из бюджета муниципального </w:t>
            </w:r>
            <w:r w:rsidRPr="00AF4B0D">
              <w:rPr>
                <w:rFonts w:cs="Times New Roman"/>
                <w:sz w:val="20"/>
                <w:szCs w:val="24"/>
              </w:rPr>
              <w:lastRenderedPageBreak/>
              <w:t>образования «</w:t>
            </w:r>
            <w:proofErr w:type="spellStart"/>
            <w:r w:rsidRPr="00AF4B0D">
              <w:rPr>
                <w:rFonts w:cs="Times New Roman"/>
                <w:sz w:val="20"/>
                <w:szCs w:val="24"/>
              </w:rPr>
              <w:t>Майнский</w:t>
            </w:r>
            <w:proofErr w:type="spellEnd"/>
            <w:r w:rsidRPr="00AF4B0D">
              <w:rPr>
                <w:rFonts w:cs="Times New Roman"/>
                <w:sz w:val="20"/>
                <w:szCs w:val="24"/>
              </w:rPr>
              <w:t xml:space="preserve"> район»  Ульяновской области  </w:t>
            </w:r>
          </w:p>
        </w:tc>
        <w:tc>
          <w:tcPr>
            <w:tcW w:w="709" w:type="dxa"/>
            <w:hideMark/>
          </w:tcPr>
          <w:p w:rsidR="005B79E5" w:rsidRPr="00AF4B0D" w:rsidRDefault="005B79E5" w:rsidP="00E7405F">
            <w:pPr>
              <w:autoSpaceDE w:val="0"/>
              <w:autoSpaceDN w:val="0"/>
              <w:adjustRightInd w:val="0"/>
              <w:rPr>
                <w:rFonts w:cs="Times New Roman"/>
                <w:sz w:val="20"/>
                <w:szCs w:val="24"/>
                <w:lang w:val="en-US"/>
              </w:rPr>
            </w:pPr>
            <w:r w:rsidRPr="00AF4B0D">
              <w:rPr>
                <w:rFonts w:cs="Times New Roman"/>
                <w:sz w:val="20"/>
                <w:szCs w:val="24"/>
              </w:rPr>
              <w:lastRenderedPageBreak/>
              <w:t>единиц</w:t>
            </w:r>
          </w:p>
        </w:tc>
        <w:tc>
          <w:tcPr>
            <w:tcW w:w="1134" w:type="dxa"/>
            <w:hideMark/>
          </w:tcPr>
          <w:p w:rsidR="005B79E5" w:rsidRPr="00AF4B0D" w:rsidRDefault="005B79E5" w:rsidP="00E7405F">
            <w:pPr>
              <w:autoSpaceDE w:val="0"/>
              <w:autoSpaceDN w:val="0"/>
              <w:adjustRightInd w:val="0"/>
              <w:jc w:val="center"/>
              <w:rPr>
                <w:rFonts w:cs="Times New Roman"/>
                <w:sz w:val="20"/>
                <w:szCs w:val="24"/>
              </w:rPr>
            </w:pPr>
            <w:r w:rsidRPr="00AF4B0D">
              <w:rPr>
                <w:rFonts w:cs="Times New Roman"/>
                <w:sz w:val="20"/>
                <w:szCs w:val="24"/>
              </w:rPr>
              <w:t>2</w:t>
            </w:r>
          </w:p>
        </w:tc>
        <w:tc>
          <w:tcPr>
            <w:tcW w:w="1417"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0</w:t>
            </w:r>
          </w:p>
        </w:tc>
        <w:tc>
          <w:tcPr>
            <w:tcW w:w="1276" w:type="dxa"/>
            <w:hideMark/>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0</w:t>
            </w:r>
          </w:p>
        </w:tc>
        <w:tc>
          <w:tcPr>
            <w:tcW w:w="1559" w:type="dxa"/>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Заявок не было</w:t>
            </w:r>
          </w:p>
        </w:tc>
      </w:tr>
      <w:tr w:rsidR="005B79E5" w:rsidRPr="00AF4B0D" w:rsidTr="00D01794">
        <w:trPr>
          <w:trHeight w:val="1312"/>
        </w:trPr>
        <w:tc>
          <w:tcPr>
            <w:tcW w:w="433" w:type="dxa"/>
            <w:hideMark/>
          </w:tcPr>
          <w:p w:rsidR="005B79E5" w:rsidRPr="00AF4B0D" w:rsidRDefault="005B79E5" w:rsidP="00E7405F">
            <w:pPr>
              <w:spacing w:after="96" w:line="255" w:lineRule="atLeast"/>
              <w:rPr>
                <w:rFonts w:eastAsia="Times New Roman" w:cs="Times New Roman"/>
                <w:color w:val="2C2C2C"/>
                <w:szCs w:val="24"/>
                <w:lang w:eastAsia="ru-RU"/>
              </w:rPr>
            </w:pPr>
            <w:r w:rsidRPr="00AF4B0D">
              <w:rPr>
                <w:rFonts w:eastAsia="Times New Roman" w:cs="Times New Roman"/>
                <w:color w:val="2C2C2C"/>
                <w:szCs w:val="24"/>
                <w:lang w:eastAsia="ru-RU"/>
              </w:rPr>
              <w:lastRenderedPageBreak/>
              <w:t>3</w:t>
            </w:r>
          </w:p>
        </w:tc>
        <w:tc>
          <w:tcPr>
            <w:tcW w:w="3928" w:type="dxa"/>
            <w:hideMark/>
          </w:tcPr>
          <w:p w:rsidR="005B79E5" w:rsidRPr="00AF4B0D" w:rsidRDefault="005B79E5" w:rsidP="00E7405F">
            <w:pPr>
              <w:pStyle w:val="ConsPlusNormal"/>
              <w:snapToGrid w:val="0"/>
              <w:ind w:firstLine="0"/>
              <w:rPr>
                <w:rFonts w:ascii="Times New Roman" w:hAnsi="Times New Roman" w:cs="Times New Roman"/>
                <w:szCs w:val="24"/>
              </w:rPr>
            </w:pPr>
            <w:r w:rsidRPr="00AF4B0D">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AF4B0D">
              <w:rPr>
                <w:rFonts w:ascii="Times New Roman" w:hAnsi="Times New Roman" w:cs="Times New Roman"/>
                <w:szCs w:val="24"/>
              </w:rPr>
              <w:br/>
              <w:t>радио-, теле- и иных программ, вышедших в свет (в эфир), освещающих деятельность СО НКО</w:t>
            </w:r>
          </w:p>
        </w:tc>
        <w:tc>
          <w:tcPr>
            <w:tcW w:w="709" w:type="dxa"/>
            <w:hideMark/>
          </w:tcPr>
          <w:p w:rsidR="005B79E5" w:rsidRPr="00AF4B0D" w:rsidRDefault="005B79E5" w:rsidP="00E7405F">
            <w:pPr>
              <w:snapToGrid w:val="0"/>
              <w:jc w:val="center"/>
              <w:rPr>
                <w:rFonts w:eastAsia="Times New Roman" w:cs="Times New Roman"/>
                <w:sz w:val="20"/>
                <w:szCs w:val="24"/>
              </w:rPr>
            </w:pPr>
            <w:r w:rsidRPr="00AF4B0D">
              <w:rPr>
                <w:rFonts w:eastAsia="Times New Roman" w:cs="Times New Roman"/>
                <w:sz w:val="20"/>
                <w:szCs w:val="24"/>
              </w:rPr>
              <w:t>единиц</w:t>
            </w:r>
          </w:p>
        </w:tc>
        <w:tc>
          <w:tcPr>
            <w:tcW w:w="1134" w:type="dxa"/>
            <w:hideMark/>
          </w:tcPr>
          <w:p w:rsidR="005B79E5" w:rsidRPr="00AF4B0D" w:rsidRDefault="004F21F9" w:rsidP="00E7405F">
            <w:pPr>
              <w:snapToGrid w:val="0"/>
              <w:jc w:val="center"/>
              <w:rPr>
                <w:rFonts w:eastAsia="Times New Roman" w:cs="Times New Roman"/>
                <w:sz w:val="20"/>
                <w:szCs w:val="24"/>
              </w:rPr>
            </w:pPr>
            <w:r w:rsidRPr="00AF4B0D">
              <w:rPr>
                <w:rFonts w:eastAsia="Times New Roman" w:cs="Times New Roman"/>
                <w:sz w:val="20"/>
                <w:szCs w:val="24"/>
              </w:rPr>
              <w:t>15</w:t>
            </w:r>
          </w:p>
        </w:tc>
        <w:tc>
          <w:tcPr>
            <w:tcW w:w="1417" w:type="dxa"/>
            <w:hideMark/>
          </w:tcPr>
          <w:p w:rsidR="005B79E5" w:rsidRPr="00AF4B0D" w:rsidRDefault="004F21F9" w:rsidP="00E7405F">
            <w:pPr>
              <w:snapToGrid w:val="0"/>
              <w:jc w:val="center"/>
              <w:rPr>
                <w:rFonts w:eastAsia="Times New Roman" w:cs="Times New Roman"/>
                <w:sz w:val="20"/>
                <w:szCs w:val="24"/>
              </w:rPr>
            </w:pPr>
            <w:r w:rsidRPr="00AF4B0D">
              <w:rPr>
                <w:rFonts w:eastAsia="Times New Roman" w:cs="Times New Roman"/>
                <w:sz w:val="20"/>
                <w:szCs w:val="24"/>
              </w:rPr>
              <w:t>22</w:t>
            </w:r>
          </w:p>
        </w:tc>
        <w:tc>
          <w:tcPr>
            <w:tcW w:w="1276" w:type="dxa"/>
            <w:hideMark/>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146</w:t>
            </w:r>
          </w:p>
        </w:tc>
        <w:tc>
          <w:tcPr>
            <w:tcW w:w="1559" w:type="dxa"/>
          </w:tcPr>
          <w:p w:rsidR="005B79E5" w:rsidRPr="00AF4B0D" w:rsidRDefault="005B79E5" w:rsidP="00E7405F">
            <w:pPr>
              <w:spacing w:after="96" w:line="255" w:lineRule="atLeast"/>
              <w:jc w:val="center"/>
              <w:rPr>
                <w:rFonts w:eastAsia="Times New Roman" w:cs="Times New Roman"/>
                <w:sz w:val="20"/>
                <w:szCs w:val="20"/>
                <w:lang w:eastAsia="ru-RU"/>
              </w:rPr>
            </w:pPr>
            <w:r w:rsidRPr="00AF4B0D">
              <w:rPr>
                <w:rFonts w:eastAsia="Times New Roman" w:cs="Times New Roman"/>
                <w:sz w:val="20"/>
                <w:szCs w:val="20"/>
                <w:lang w:eastAsia="ru-RU"/>
              </w:rPr>
              <w:t xml:space="preserve">Данные </w:t>
            </w:r>
            <w:r w:rsidRPr="00AF4B0D">
              <w:rPr>
                <w:sz w:val="20"/>
                <w:szCs w:val="20"/>
              </w:rPr>
              <w:t>отдела общественных коммуникаций</w:t>
            </w:r>
          </w:p>
        </w:tc>
      </w:tr>
    </w:tbl>
    <w:p w:rsidR="00610920" w:rsidRPr="00AF4B0D" w:rsidRDefault="00610920" w:rsidP="00B337C3">
      <w:pPr>
        <w:tabs>
          <w:tab w:val="left" w:pos="0"/>
        </w:tabs>
        <w:spacing w:after="0" w:line="240" w:lineRule="auto"/>
        <w:ind w:firstLine="709"/>
        <w:contextualSpacing/>
        <w:jc w:val="both"/>
        <w:rPr>
          <w:b/>
          <w:i/>
          <w:szCs w:val="24"/>
          <w:shd w:val="clear" w:color="auto" w:fill="FFFFFF"/>
        </w:rPr>
      </w:pPr>
    </w:p>
    <w:p w:rsidR="00991C91" w:rsidRPr="00AF4B0D" w:rsidRDefault="004F21F9" w:rsidP="00991C91">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991C91" w:rsidRPr="00AF4B0D">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991C91"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101,6</w:t>
      </w:r>
      <w:r w:rsidR="00991C91" w:rsidRPr="00AF4B0D">
        <w:rPr>
          <w:rFonts w:eastAsia="Times New Roman" w:cs="Times New Roman"/>
          <w:color w:val="000000" w:themeColor="text1"/>
          <w:szCs w:val="24"/>
          <w:lang w:eastAsia="ru-RU"/>
        </w:rPr>
        <w:t>%.</w:t>
      </w:r>
    </w:p>
    <w:p w:rsidR="00610920" w:rsidRPr="00AF4B0D" w:rsidRDefault="00610920" w:rsidP="00B337C3">
      <w:pPr>
        <w:tabs>
          <w:tab w:val="left" w:pos="0"/>
        </w:tabs>
        <w:spacing w:after="0" w:line="240" w:lineRule="auto"/>
        <w:ind w:firstLine="709"/>
        <w:contextualSpacing/>
        <w:jc w:val="both"/>
        <w:rPr>
          <w:b/>
          <w:i/>
          <w:szCs w:val="24"/>
          <w:shd w:val="clear" w:color="auto" w:fill="FFFFFF"/>
        </w:rPr>
      </w:pPr>
    </w:p>
    <w:tbl>
      <w:tblPr>
        <w:tblStyle w:val="ad"/>
        <w:tblW w:w="10456" w:type="dxa"/>
        <w:tblLayout w:type="fixed"/>
        <w:tblLook w:val="04A0"/>
      </w:tblPr>
      <w:tblGrid>
        <w:gridCol w:w="433"/>
        <w:gridCol w:w="3928"/>
        <w:gridCol w:w="709"/>
        <w:gridCol w:w="1134"/>
        <w:gridCol w:w="1417"/>
        <w:gridCol w:w="1276"/>
        <w:gridCol w:w="1559"/>
      </w:tblGrid>
      <w:tr w:rsidR="005B79E5" w:rsidRPr="00AF4B0D" w:rsidTr="00D01794">
        <w:trPr>
          <w:trHeight w:val="1626"/>
        </w:trPr>
        <w:tc>
          <w:tcPr>
            <w:tcW w:w="433" w:type="dxa"/>
            <w:hideMark/>
          </w:tcPr>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br/>
              <w:t> №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п</w:t>
            </w:r>
            <w:proofErr w:type="spellEnd"/>
            <w:r w:rsidRPr="00AF4B0D">
              <w:rPr>
                <w:rFonts w:eastAsia="Times New Roman" w:cs="Times New Roman"/>
                <w:b/>
                <w:bCs/>
                <w:color w:val="2C2C2C"/>
                <w:sz w:val="20"/>
                <w:szCs w:val="20"/>
                <w:lang w:eastAsia="ru-RU"/>
              </w:rPr>
              <w:t>/</w:t>
            </w:r>
            <w:proofErr w:type="spellStart"/>
            <w:r w:rsidRPr="00AF4B0D">
              <w:rPr>
                <w:rFonts w:eastAsia="Times New Roman" w:cs="Times New Roman"/>
                <w:b/>
                <w:bCs/>
                <w:color w:val="2C2C2C"/>
                <w:sz w:val="20"/>
                <w:szCs w:val="20"/>
                <w:lang w:eastAsia="ru-RU"/>
              </w:rPr>
              <w:t>п</w:t>
            </w:r>
            <w:proofErr w:type="spellEnd"/>
          </w:p>
        </w:tc>
        <w:tc>
          <w:tcPr>
            <w:tcW w:w="3928" w:type="dxa"/>
            <w:hideMark/>
          </w:tcPr>
          <w:p w:rsidR="005B79E5" w:rsidRPr="00AF4B0D" w:rsidRDefault="005B79E5" w:rsidP="00E7405F">
            <w:pPr>
              <w:spacing w:after="96" w:line="255" w:lineRule="atLeast"/>
              <w:jc w:val="center"/>
              <w:rPr>
                <w:rFonts w:eastAsia="Times New Roman" w:cs="Times New Roman"/>
                <w:b/>
                <w:bCs/>
                <w:color w:val="2C2C2C"/>
                <w:sz w:val="20"/>
                <w:szCs w:val="20"/>
                <w:lang w:eastAsia="ru-RU"/>
              </w:rPr>
            </w:pPr>
            <w:r w:rsidRPr="00AF4B0D">
              <w:rPr>
                <w:rFonts w:eastAsia="Times New Roman" w:cs="Times New Roman"/>
                <w:b/>
                <w:bCs/>
                <w:color w:val="2C2C2C"/>
                <w:sz w:val="20"/>
                <w:szCs w:val="20"/>
                <w:lang w:eastAsia="ru-RU"/>
              </w:rPr>
              <w:t>Наименование целевого</w:t>
            </w:r>
          </w:p>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показателя</w:t>
            </w:r>
          </w:p>
        </w:tc>
        <w:tc>
          <w:tcPr>
            <w:tcW w:w="709" w:type="dxa"/>
            <w:hideMark/>
          </w:tcPr>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Ед. </w:t>
            </w:r>
            <w:r w:rsidRPr="00AF4B0D">
              <w:rPr>
                <w:rFonts w:eastAsia="Times New Roman" w:cs="Times New Roman"/>
                <w:b/>
                <w:bCs/>
                <w:color w:val="2C2C2C"/>
                <w:sz w:val="20"/>
                <w:szCs w:val="20"/>
                <w:lang w:eastAsia="ru-RU"/>
              </w:rPr>
              <w:br/>
            </w:r>
            <w:proofErr w:type="spellStart"/>
            <w:r w:rsidRPr="00AF4B0D">
              <w:rPr>
                <w:rFonts w:eastAsia="Times New Roman" w:cs="Times New Roman"/>
                <w:b/>
                <w:bCs/>
                <w:color w:val="2C2C2C"/>
                <w:sz w:val="20"/>
                <w:szCs w:val="20"/>
                <w:lang w:eastAsia="ru-RU"/>
              </w:rPr>
              <w:t>изм</w:t>
            </w:r>
            <w:proofErr w:type="spellEnd"/>
            <w:r w:rsidRPr="00AF4B0D">
              <w:rPr>
                <w:rFonts w:eastAsia="Times New Roman" w:cs="Times New Roman"/>
                <w:b/>
                <w:bCs/>
                <w:color w:val="2C2C2C"/>
                <w:sz w:val="20"/>
                <w:szCs w:val="20"/>
                <w:lang w:eastAsia="ru-RU"/>
              </w:rPr>
              <w:t>.</w:t>
            </w:r>
          </w:p>
        </w:tc>
        <w:tc>
          <w:tcPr>
            <w:tcW w:w="1134" w:type="dxa"/>
            <w:hideMark/>
          </w:tcPr>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Плановое</w:t>
            </w:r>
            <w:r w:rsidRPr="00AF4B0D">
              <w:rPr>
                <w:rFonts w:eastAsia="Times New Roman" w:cs="Times New Roman"/>
                <w:b/>
                <w:bCs/>
                <w:color w:val="2C2C2C"/>
                <w:sz w:val="20"/>
                <w:szCs w:val="20"/>
                <w:lang w:eastAsia="ru-RU"/>
              </w:rPr>
              <w:br/>
              <w:t>значение</w:t>
            </w:r>
          </w:p>
        </w:tc>
        <w:tc>
          <w:tcPr>
            <w:tcW w:w="1417" w:type="dxa"/>
            <w:hideMark/>
          </w:tcPr>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20"/>
                <w:szCs w:val="20"/>
                <w:lang w:eastAsia="ru-RU"/>
              </w:rPr>
              <w:t>Фактическое</w:t>
            </w:r>
            <w:r w:rsidRPr="00AF4B0D">
              <w:rPr>
                <w:rFonts w:eastAsia="Times New Roman" w:cs="Times New Roman"/>
                <w:b/>
                <w:bCs/>
                <w:color w:val="2C2C2C"/>
                <w:sz w:val="20"/>
                <w:szCs w:val="20"/>
                <w:lang w:eastAsia="ru-RU"/>
              </w:rPr>
              <w:br/>
              <w:t> значение</w:t>
            </w:r>
          </w:p>
        </w:tc>
        <w:tc>
          <w:tcPr>
            <w:tcW w:w="1276" w:type="dxa"/>
            <w:hideMark/>
          </w:tcPr>
          <w:p w:rsidR="005B79E5" w:rsidRPr="00AF4B0D" w:rsidRDefault="005B79E5" w:rsidP="00E7405F">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5B79E5" w:rsidRPr="00AF4B0D" w:rsidRDefault="005B79E5" w:rsidP="00E7405F">
            <w:pPr>
              <w:spacing w:after="96" w:line="255" w:lineRule="atLeast"/>
              <w:jc w:val="center"/>
              <w:rPr>
                <w:rFonts w:eastAsia="Times New Roman" w:cs="Times New Roman"/>
                <w:color w:val="2C2C2C"/>
                <w:sz w:val="20"/>
                <w:szCs w:val="20"/>
                <w:lang w:eastAsia="ru-RU"/>
              </w:rPr>
            </w:pPr>
            <w:r w:rsidRPr="00AF4B0D">
              <w:rPr>
                <w:rFonts w:eastAsia="Times New Roman" w:cs="Times New Roman"/>
                <w:b/>
                <w:bCs/>
                <w:color w:val="2C2C2C"/>
                <w:sz w:val="18"/>
                <w:szCs w:val="18"/>
                <w:lang w:eastAsia="ru-RU"/>
              </w:rPr>
              <w:t>%</w:t>
            </w:r>
          </w:p>
        </w:tc>
        <w:tc>
          <w:tcPr>
            <w:tcW w:w="1559" w:type="dxa"/>
          </w:tcPr>
          <w:p w:rsidR="005B79E5" w:rsidRPr="00AF4B0D" w:rsidRDefault="005B79E5" w:rsidP="00E7405F">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p w:rsidR="005B79E5" w:rsidRPr="00AF4B0D" w:rsidRDefault="005B79E5" w:rsidP="00E7405F">
            <w:pPr>
              <w:pStyle w:val="Bodytext40"/>
              <w:shd w:val="clear" w:color="auto" w:fill="auto"/>
              <w:spacing w:line="240" w:lineRule="auto"/>
              <w:jc w:val="center"/>
              <w:rPr>
                <w:rFonts w:cs="Times New Roman"/>
                <w:sz w:val="20"/>
                <w:szCs w:val="20"/>
              </w:rPr>
            </w:pPr>
            <w:r w:rsidRPr="00AF4B0D">
              <w:rPr>
                <w:rFonts w:cs="Times New Roman"/>
                <w:sz w:val="20"/>
                <w:szCs w:val="20"/>
              </w:rPr>
              <w:t>или</w:t>
            </w:r>
          </w:p>
          <w:p w:rsidR="005B79E5" w:rsidRPr="00AF4B0D" w:rsidRDefault="005B79E5" w:rsidP="00E7405F">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5B79E5" w:rsidRPr="00AF4B0D" w:rsidRDefault="005B79E5" w:rsidP="00E7405F">
            <w:pPr>
              <w:spacing w:after="96" w:line="255" w:lineRule="atLeast"/>
              <w:jc w:val="center"/>
              <w:rPr>
                <w:rFonts w:eastAsia="Times New Roman" w:cs="Times New Roman"/>
                <w:b/>
                <w:bCs/>
                <w:color w:val="2C2C2C"/>
                <w:sz w:val="18"/>
                <w:szCs w:val="18"/>
                <w:lang w:eastAsia="ru-RU"/>
              </w:rPr>
            </w:pPr>
          </w:p>
        </w:tc>
      </w:tr>
      <w:tr w:rsidR="005B79E5" w:rsidRPr="00AF4B0D" w:rsidTr="00D01794">
        <w:tc>
          <w:tcPr>
            <w:tcW w:w="433" w:type="dxa"/>
            <w:hideMark/>
          </w:tcPr>
          <w:p w:rsidR="005B79E5" w:rsidRPr="00AF4B0D" w:rsidRDefault="005B79E5" w:rsidP="00E7405F">
            <w:pPr>
              <w:spacing w:after="96" w:line="255" w:lineRule="atLeast"/>
              <w:jc w:val="center"/>
              <w:rPr>
                <w:rFonts w:eastAsia="Times New Roman" w:cs="Times New Roman"/>
                <w:color w:val="2C2C2C"/>
                <w:szCs w:val="24"/>
                <w:lang w:eastAsia="ru-RU"/>
              </w:rPr>
            </w:pPr>
            <w:r w:rsidRPr="00AF4B0D">
              <w:rPr>
                <w:rFonts w:eastAsia="Times New Roman" w:cs="Times New Roman"/>
                <w:color w:val="2C2C2C"/>
                <w:szCs w:val="24"/>
                <w:lang w:eastAsia="ru-RU"/>
              </w:rPr>
              <w:t>1</w:t>
            </w:r>
          </w:p>
        </w:tc>
        <w:tc>
          <w:tcPr>
            <w:tcW w:w="3928" w:type="dxa"/>
            <w:hideMark/>
          </w:tcPr>
          <w:p w:rsidR="005B79E5" w:rsidRPr="00AF4B0D" w:rsidRDefault="005B79E5" w:rsidP="00E7405F">
            <w:pPr>
              <w:autoSpaceDE w:val="0"/>
              <w:autoSpaceDN w:val="0"/>
              <w:adjustRightInd w:val="0"/>
              <w:rPr>
                <w:rFonts w:cs="Times New Roman"/>
                <w:sz w:val="20"/>
                <w:szCs w:val="24"/>
              </w:rPr>
            </w:pPr>
            <w:r w:rsidRPr="00AF4B0D">
              <w:rPr>
                <w:rFonts w:cs="Times New Roman"/>
                <w:sz w:val="20"/>
                <w:szCs w:val="24"/>
              </w:rPr>
              <w:t>Увеличение количества  участников мероприятий,  и получателей  социальных услуг ,оказываемых СО НКО населению</w:t>
            </w:r>
          </w:p>
        </w:tc>
        <w:tc>
          <w:tcPr>
            <w:tcW w:w="709" w:type="dxa"/>
            <w:hideMark/>
          </w:tcPr>
          <w:p w:rsidR="005B79E5" w:rsidRPr="00AF4B0D" w:rsidRDefault="005B79E5" w:rsidP="00E7405F">
            <w:pPr>
              <w:autoSpaceDE w:val="0"/>
              <w:autoSpaceDN w:val="0"/>
              <w:adjustRightInd w:val="0"/>
              <w:rPr>
                <w:rFonts w:cs="Times New Roman"/>
                <w:sz w:val="20"/>
                <w:szCs w:val="24"/>
                <w:lang w:val="en-US"/>
              </w:rPr>
            </w:pPr>
            <w:r w:rsidRPr="00AF4B0D">
              <w:rPr>
                <w:rFonts w:cs="Times New Roman"/>
                <w:sz w:val="20"/>
                <w:szCs w:val="24"/>
              </w:rPr>
              <w:t>чел</w:t>
            </w:r>
          </w:p>
        </w:tc>
        <w:tc>
          <w:tcPr>
            <w:tcW w:w="1134"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540</w:t>
            </w:r>
          </w:p>
        </w:tc>
        <w:tc>
          <w:tcPr>
            <w:tcW w:w="1417"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540</w:t>
            </w:r>
          </w:p>
        </w:tc>
        <w:tc>
          <w:tcPr>
            <w:tcW w:w="1276" w:type="dxa"/>
            <w:hideMark/>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100</w:t>
            </w:r>
          </w:p>
        </w:tc>
        <w:tc>
          <w:tcPr>
            <w:tcW w:w="1559" w:type="dxa"/>
          </w:tcPr>
          <w:p w:rsidR="005B79E5" w:rsidRPr="00AF4B0D" w:rsidRDefault="005B79E5"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Сводная информация  о числе участников</w:t>
            </w:r>
          </w:p>
        </w:tc>
      </w:tr>
      <w:tr w:rsidR="005B79E5" w:rsidRPr="00AF4B0D" w:rsidTr="00D01794">
        <w:tc>
          <w:tcPr>
            <w:tcW w:w="433" w:type="dxa"/>
            <w:hideMark/>
          </w:tcPr>
          <w:p w:rsidR="005B79E5" w:rsidRPr="00AF4B0D" w:rsidRDefault="005B79E5" w:rsidP="00E7405F">
            <w:pPr>
              <w:spacing w:after="96" w:line="255" w:lineRule="atLeast"/>
              <w:jc w:val="center"/>
              <w:rPr>
                <w:rFonts w:eastAsia="Times New Roman" w:cs="Times New Roman"/>
                <w:color w:val="2C2C2C"/>
                <w:szCs w:val="24"/>
                <w:lang w:eastAsia="ru-RU"/>
              </w:rPr>
            </w:pPr>
            <w:r w:rsidRPr="00AF4B0D">
              <w:rPr>
                <w:rFonts w:eastAsia="Times New Roman" w:cs="Times New Roman"/>
                <w:color w:val="2C2C2C"/>
                <w:szCs w:val="24"/>
                <w:lang w:eastAsia="ru-RU"/>
              </w:rPr>
              <w:t>2</w:t>
            </w:r>
          </w:p>
        </w:tc>
        <w:tc>
          <w:tcPr>
            <w:tcW w:w="3928" w:type="dxa"/>
            <w:hideMark/>
          </w:tcPr>
          <w:p w:rsidR="005B79E5" w:rsidRPr="00AF4B0D" w:rsidRDefault="005B79E5" w:rsidP="00E7405F">
            <w:pPr>
              <w:autoSpaceDE w:val="0"/>
              <w:autoSpaceDN w:val="0"/>
              <w:adjustRightInd w:val="0"/>
              <w:rPr>
                <w:rFonts w:cs="Times New Roman"/>
                <w:sz w:val="20"/>
                <w:szCs w:val="24"/>
              </w:rPr>
            </w:pPr>
            <w:r w:rsidRPr="00AF4B0D">
              <w:rPr>
                <w:rFonts w:cs="Times New Roman"/>
                <w:sz w:val="20"/>
                <w:szCs w:val="24"/>
              </w:rPr>
              <w:t xml:space="preserve">Увеличение количества  привлеченных </w:t>
            </w:r>
          </w:p>
          <w:p w:rsidR="005B79E5" w:rsidRPr="00AF4B0D" w:rsidRDefault="005B79E5" w:rsidP="00E7405F">
            <w:pPr>
              <w:autoSpaceDE w:val="0"/>
              <w:autoSpaceDN w:val="0"/>
              <w:adjustRightInd w:val="0"/>
              <w:rPr>
                <w:rFonts w:cs="Times New Roman"/>
                <w:sz w:val="20"/>
                <w:szCs w:val="24"/>
              </w:rPr>
            </w:pPr>
            <w:r w:rsidRPr="00AF4B0D">
              <w:rPr>
                <w:rFonts w:cs="Times New Roman"/>
                <w:sz w:val="20"/>
                <w:szCs w:val="24"/>
              </w:rPr>
              <w:t xml:space="preserve"> СО НКО  добровольцев  </w:t>
            </w:r>
          </w:p>
        </w:tc>
        <w:tc>
          <w:tcPr>
            <w:tcW w:w="709" w:type="dxa"/>
            <w:hideMark/>
          </w:tcPr>
          <w:p w:rsidR="005B79E5" w:rsidRPr="00AF4B0D" w:rsidRDefault="005B79E5" w:rsidP="00E7405F">
            <w:pPr>
              <w:autoSpaceDE w:val="0"/>
              <w:autoSpaceDN w:val="0"/>
              <w:adjustRightInd w:val="0"/>
              <w:rPr>
                <w:rFonts w:cs="Times New Roman"/>
                <w:sz w:val="20"/>
                <w:szCs w:val="24"/>
                <w:lang w:val="en-US"/>
              </w:rPr>
            </w:pPr>
            <w:r w:rsidRPr="00AF4B0D">
              <w:rPr>
                <w:rFonts w:cs="Times New Roman"/>
                <w:sz w:val="20"/>
                <w:szCs w:val="24"/>
              </w:rPr>
              <w:t>чел</w:t>
            </w:r>
          </w:p>
        </w:tc>
        <w:tc>
          <w:tcPr>
            <w:tcW w:w="1134"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30</w:t>
            </w:r>
          </w:p>
        </w:tc>
        <w:tc>
          <w:tcPr>
            <w:tcW w:w="1417" w:type="dxa"/>
            <w:hideMark/>
          </w:tcPr>
          <w:p w:rsidR="005B79E5" w:rsidRPr="00AF4B0D" w:rsidRDefault="004F21F9" w:rsidP="00E7405F">
            <w:pPr>
              <w:autoSpaceDE w:val="0"/>
              <w:autoSpaceDN w:val="0"/>
              <w:adjustRightInd w:val="0"/>
              <w:jc w:val="center"/>
              <w:rPr>
                <w:rFonts w:cs="Times New Roman"/>
                <w:sz w:val="20"/>
                <w:szCs w:val="24"/>
              </w:rPr>
            </w:pPr>
            <w:r w:rsidRPr="00AF4B0D">
              <w:rPr>
                <w:rFonts w:cs="Times New Roman"/>
                <w:sz w:val="20"/>
                <w:szCs w:val="24"/>
              </w:rPr>
              <w:t>31</w:t>
            </w:r>
          </w:p>
        </w:tc>
        <w:tc>
          <w:tcPr>
            <w:tcW w:w="1276" w:type="dxa"/>
            <w:hideMark/>
          </w:tcPr>
          <w:p w:rsidR="005B79E5" w:rsidRPr="00AF4B0D" w:rsidRDefault="004F21F9"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103</w:t>
            </w:r>
          </w:p>
        </w:tc>
        <w:tc>
          <w:tcPr>
            <w:tcW w:w="1559" w:type="dxa"/>
          </w:tcPr>
          <w:p w:rsidR="005B79E5" w:rsidRPr="00AF4B0D" w:rsidRDefault="005B79E5" w:rsidP="00E7405F">
            <w:pPr>
              <w:spacing w:after="96" w:line="255" w:lineRule="atLeast"/>
              <w:jc w:val="center"/>
              <w:rPr>
                <w:rFonts w:eastAsia="Times New Roman" w:cs="Times New Roman"/>
                <w:color w:val="2C2C2C"/>
                <w:sz w:val="20"/>
                <w:szCs w:val="24"/>
                <w:lang w:eastAsia="ru-RU"/>
              </w:rPr>
            </w:pPr>
            <w:r w:rsidRPr="00AF4B0D">
              <w:rPr>
                <w:rFonts w:eastAsia="Times New Roman" w:cs="Times New Roman"/>
                <w:color w:val="2C2C2C"/>
                <w:sz w:val="20"/>
                <w:szCs w:val="24"/>
                <w:lang w:eastAsia="ru-RU"/>
              </w:rPr>
              <w:t>Сводная информация  о количестве привлеченных добровольцев</w:t>
            </w:r>
          </w:p>
        </w:tc>
      </w:tr>
    </w:tbl>
    <w:p w:rsidR="00610920" w:rsidRPr="00AF4B0D" w:rsidRDefault="00610920" w:rsidP="00B337C3">
      <w:pPr>
        <w:tabs>
          <w:tab w:val="left" w:pos="0"/>
        </w:tabs>
        <w:spacing w:after="0" w:line="240" w:lineRule="auto"/>
        <w:ind w:firstLine="709"/>
        <w:contextualSpacing/>
        <w:jc w:val="both"/>
        <w:rPr>
          <w:b/>
          <w:i/>
          <w:szCs w:val="24"/>
          <w:shd w:val="clear" w:color="auto" w:fill="FFFFFF"/>
        </w:rPr>
      </w:pPr>
    </w:p>
    <w:p w:rsidR="008F770E" w:rsidRPr="00AF4B0D" w:rsidRDefault="008F770E" w:rsidP="008F770E">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4F21F9"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4F21F9" w:rsidRPr="00AF4B0D">
        <w:rPr>
          <w:rFonts w:cs="Times New Roman"/>
          <w:szCs w:val="24"/>
        </w:rPr>
        <w:t>84,2</w:t>
      </w:r>
      <w:r w:rsidRPr="00AF4B0D">
        <w:rPr>
          <w:rFonts w:cs="Times New Roman"/>
          <w:szCs w:val="24"/>
        </w:rPr>
        <w:t>%, степень эффективности характеризуется как «</w:t>
      </w:r>
      <w:r w:rsidR="004F21F9" w:rsidRPr="00AF4B0D">
        <w:rPr>
          <w:rFonts w:cs="Times New Roman"/>
          <w:szCs w:val="24"/>
        </w:rPr>
        <w:t>ниже среднего</w:t>
      </w:r>
      <w:r w:rsidRPr="00AF4B0D">
        <w:rPr>
          <w:rFonts w:cs="Times New Roman"/>
          <w:szCs w:val="24"/>
        </w:rPr>
        <w:t>».</w:t>
      </w:r>
    </w:p>
    <w:p w:rsidR="008F770E" w:rsidRPr="00AF4B0D" w:rsidRDefault="008F770E" w:rsidP="008F770E">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общественных коммуникаций  администрации</w:t>
      </w:r>
      <w:r w:rsidRPr="00AF4B0D">
        <w:rPr>
          <w:rFonts w:ascii="PT Astra Serif" w:hAnsi="PT Astra Serif"/>
          <w:color w:val="000000" w:themeColor="text1"/>
          <w:szCs w:val="28"/>
        </w:rPr>
        <w:t xml:space="preserve"> рекомендуется:</w:t>
      </w:r>
    </w:p>
    <w:p w:rsidR="008F770E" w:rsidRPr="00AF4B0D" w:rsidRDefault="008F770E" w:rsidP="008F770E">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F770E" w:rsidRPr="00AF4B0D"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8F770E" w:rsidRPr="00AF4B0D"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8F770E" w:rsidRPr="00AF4B0D" w:rsidRDefault="008F770E" w:rsidP="008F770E">
      <w:pPr>
        <w:pStyle w:val="Bodytext30"/>
        <w:shd w:val="clear" w:color="auto" w:fill="auto"/>
        <w:spacing w:before="0" w:after="0" w:line="240" w:lineRule="auto"/>
        <w:jc w:val="both"/>
        <w:rPr>
          <w:rFonts w:cs="Times New Roman"/>
          <w:b w:val="0"/>
          <w:sz w:val="22"/>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F770E" w:rsidRPr="00AF4B0D" w:rsidRDefault="008F770E" w:rsidP="00B337C3">
      <w:pPr>
        <w:spacing w:after="0" w:line="240" w:lineRule="auto"/>
        <w:rPr>
          <w:rFonts w:eastAsia="Times New Roman" w:cs="Times New Roman"/>
          <w:b/>
          <w:color w:val="333333"/>
          <w:szCs w:val="24"/>
          <w:lang w:eastAsia="ru-RU"/>
        </w:rPr>
      </w:pPr>
    </w:p>
    <w:p w:rsidR="00882FD8" w:rsidRPr="00AF4B0D" w:rsidRDefault="00D35E44" w:rsidP="00882FD8">
      <w:pPr>
        <w:pStyle w:val="a3"/>
        <w:spacing w:before="0" w:beforeAutospacing="0" w:after="0" w:afterAutospacing="0"/>
        <w:jc w:val="center"/>
        <w:rPr>
          <w:b/>
          <w:color w:val="000000"/>
        </w:rPr>
      </w:pPr>
      <w:r w:rsidRPr="00AF4B0D">
        <w:rPr>
          <w:b/>
          <w:color w:val="000000"/>
        </w:rPr>
        <w:t>25</w:t>
      </w:r>
      <w:r w:rsidR="00882FD8" w:rsidRPr="00AF4B0D">
        <w:rPr>
          <w:b/>
          <w:color w:val="000000"/>
        </w:rPr>
        <w:t xml:space="preserve">. </w:t>
      </w:r>
      <w:r w:rsidR="000B26D7" w:rsidRPr="00AF4B0D">
        <w:rPr>
          <w:b/>
          <w:color w:val="000000"/>
        </w:rPr>
        <w:t xml:space="preserve">     </w:t>
      </w:r>
      <w:r w:rsidR="00882FD8" w:rsidRPr="00AF4B0D">
        <w:rPr>
          <w:b/>
          <w:color w:val="000000"/>
        </w:rPr>
        <w:t>Укрепление единства российской нации и этнокультурное развитие народов, проживающих на территории МО «</w:t>
      </w:r>
      <w:proofErr w:type="spellStart"/>
      <w:r w:rsidR="00882FD8" w:rsidRPr="00AF4B0D">
        <w:rPr>
          <w:b/>
          <w:color w:val="000000"/>
        </w:rPr>
        <w:t>Майнский</w:t>
      </w:r>
      <w:proofErr w:type="spellEnd"/>
      <w:r w:rsidR="00882FD8" w:rsidRPr="00AF4B0D">
        <w:rPr>
          <w:b/>
          <w:color w:val="000000"/>
        </w:rPr>
        <w:t xml:space="preserve"> район» Ульяновской области</w:t>
      </w:r>
    </w:p>
    <w:p w:rsidR="00882FD8" w:rsidRPr="00AF4B0D" w:rsidRDefault="00882FD8" w:rsidP="00DD7B9F">
      <w:pPr>
        <w:pStyle w:val="a3"/>
        <w:spacing w:before="0" w:beforeAutospacing="0" w:after="0" w:afterAutospacing="0"/>
        <w:jc w:val="center"/>
        <w:rPr>
          <w:b/>
          <w:color w:val="000000"/>
        </w:rPr>
      </w:pPr>
      <w:r w:rsidRPr="00AF4B0D">
        <w:rPr>
          <w:b/>
          <w:color w:val="000000"/>
        </w:rPr>
        <w:t>на 2021-2025 годы</w:t>
      </w:r>
    </w:p>
    <w:p w:rsidR="00882FD8" w:rsidRPr="00AF4B0D" w:rsidRDefault="00882FD8" w:rsidP="00882FD8">
      <w:pPr>
        <w:spacing w:after="0" w:line="240" w:lineRule="auto"/>
        <w:ind w:firstLine="709"/>
        <w:rPr>
          <w:szCs w:val="24"/>
        </w:rPr>
      </w:pPr>
      <w:r w:rsidRPr="00AF4B0D">
        <w:lastRenderedPageBreak/>
        <w:t xml:space="preserve">Ответственный исполнитель муниципальной программы – </w:t>
      </w:r>
      <w:r w:rsidRPr="00AF4B0D">
        <w:rPr>
          <w:szCs w:val="24"/>
        </w:rPr>
        <w:t>Отдел общественных коммуникаций.</w:t>
      </w:r>
    </w:p>
    <w:p w:rsidR="00D35E44" w:rsidRPr="00AF4B0D" w:rsidRDefault="00D35E44" w:rsidP="00882FD8">
      <w:pPr>
        <w:spacing w:after="0" w:line="240" w:lineRule="auto"/>
        <w:ind w:firstLine="709"/>
        <w:rPr>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7F06A9" w:rsidRPr="00AF4B0D">
        <w:rPr>
          <w:rFonts w:cs="Times New Roman"/>
          <w:b/>
          <w:szCs w:val="24"/>
        </w:rPr>
        <w:t>сти реализации программы  в 2023</w:t>
      </w:r>
      <w:r w:rsidRPr="00AF4B0D">
        <w:rPr>
          <w:rFonts w:cs="Times New Roman"/>
          <w:b/>
          <w:szCs w:val="24"/>
        </w:rPr>
        <w:t xml:space="preserve"> году</w:t>
      </w:r>
    </w:p>
    <w:p w:rsidR="007F06A9" w:rsidRPr="00AF4B0D" w:rsidRDefault="007F06A9" w:rsidP="00D01794">
      <w:pPr>
        <w:spacing w:after="0" w:line="240" w:lineRule="auto"/>
        <w:jc w:val="center"/>
        <w:rPr>
          <w:rFonts w:cs="Times New Roman"/>
          <w:b/>
          <w:szCs w:val="24"/>
        </w:rPr>
      </w:pPr>
    </w:p>
    <w:p w:rsidR="007F06A9" w:rsidRPr="00AF4B0D" w:rsidRDefault="007F06A9" w:rsidP="00D01794">
      <w:pPr>
        <w:spacing w:after="0" w:line="240" w:lineRule="auto"/>
        <w:jc w:val="center"/>
        <w:rPr>
          <w:rFonts w:cs="Times New Roman"/>
          <w:b/>
          <w:szCs w:val="24"/>
        </w:rPr>
      </w:pPr>
    </w:p>
    <w:tbl>
      <w:tblPr>
        <w:tblW w:w="9942" w:type="dxa"/>
        <w:tblInd w:w="97" w:type="dxa"/>
        <w:tblLook w:val="04A0"/>
      </w:tblPr>
      <w:tblGrid>
        <w:gridCol w:w="4280"/>
        <w:gridCol w:w="960"/>
        <w:gridCol w:w="960"/>
        <w:gridCol w:w="1182"/>
        <w:gridCol w:w="2560"/>
      </w:tblGrid>
      <w:tr w:rsidR="007F06A9" w:rsidRPr="00AF4B0D" w:rsidTr="007F06A9">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7F06A9" w:rsidRPr="00AF4B0D" w:rsidRDefault="007F06A9" w:rsidP="007F06A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97,736</w:t>
            </w:r>
          </w:p>
        </w:tc>
        <w:tc>
          <w:tcPr>
            <w:tcW w:w="3742" w:type="dxa"/>
            <w:gridSpan w:val="2"/>
            <w:tcBorders>
              <w:top w:val="single" w:sz="8" w:space="0" w:color="auto"/>
              <w:left w:val="nil"/>
              <w:bottom w:val="single" w:sz="8" w:space="0" w:color="auto"/>
              <w:right w:val="single" w:sz="8" w:space="0" w:color="000000"/>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7F06A9" w:rsidRPr="00AF4B0D" w:rsidTr="007F06A9">
        <w:trPr>
          <w:trHeight w:val="251"/>
        </w:trPr>
        <w:tc>
          <w:tcPr>
            <w:tcW w:w="4280" w:type="dxa"/>
            <w:tcBorders>
              <w:top w:val="nil"/>
              <w:left w:val="single" w:sz="8" w:space="0" w:color="auto"/>
              <w:bottom w:val="single" w:sz="8" w:space="0" w:color="auto"/>
              <w:right w:val="single" w:sz="8" w:space="0" w:color="auto"/>
            </w:tcBorders>
            <w:shd w:val="clear" w:color="000000" w:fill="EAF1DD"/>
            <w:hideMark/>
          </w:tcPr>
          <w:p w:rsidR="007F06A9" w:rsidRPr="00AF4B0D" w:rsidRDefault="007F06A9" w:rsidP="007F06A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662" w:type="dxa"/>
            <w:gridSpan w:val="4"/>
            <w:tcBorders>
              <w:top w:val="single" w:sz="8" w:space="0" w:color="auto"/>
              <w:left w:val="nil"/>
              <w:bottom w:val="single" w:sz="8" w:space="0" w:color="auto"/>
              <w:right w:val="single" w:sz="8" w:space="0" w:color="000000"/>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98,59%</w:t>
            </w:r>
          </w:p>
        </w:tc>
      </w:tr>
      <w:tr w:rsidR="007F06A9" w:rsidRPr="00AF4B0D" w:rsidTr="007F06A9">
        <w:trPr>
          <w:trHeight w:val="539"/>
        </w:trPr>
        <w:tc>
          <w:tcPr>
            <w:tcW w:w="4280" w:type="dxa"/>
            <w:tcBorders>
              <w:top w:val="nil"/>
              <w:left w:val="single" w:sz="8" w:space="0" w:color="auto"/>
              <w:bottom w:val="single" w:sz="8" w:space="0" w:color="auto"/>
              <w:right w:val="single" w:sz="8" w:space="0" w:color="auto"/>
            </w:tcBorders>
            <w:shd w:val="clear" w:color="000000" w:fill="EAF1DD"/>
            <w:hideMark/>
          </w:tcPr>
          <w:p w:rsidR="007F06A9" w:rsidRPr="00AF4B0D" w:rsidRDefault="007F06A9" w:rsidP="007F06A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662" w:type="dxa"/>
            <w:gridSpan w:val="4"/>
            <w:tcBorders>
              <w:top w:val="single" w:sz="8" w:space="0" w:color="auto"/>
              <w:left w:val="nil"/>
              <w:bottom w:val="single" w:sz="8" w:space="0" w:color="auto"/>
              <w:right w:val="single" w:sz="8" w:space="0" w:color="000000"/>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98,59%</w:t>
            </w:r>
          </w:p>
        </w:tc>
      </w:tr>
      <w:tr w:rsidR="007F06A9" w:rsidRPr="00AF4B0D" w:rsidTr="007F06A9">
        <w:trPr>
          <w:trHeight w:val="418"/>
        </w:trPr>
        <w:tc>
          <w:tcPr>
            <w:tcW w:w="4280" w:type="dxa"/>
            <w:tcBorders>
              <w:top w:val="nil"/>
              <w:left w:val="single" w:sz="8" w:space="0" w:color="auto"/>
              <w:bottom w:val="nil"/>
              <w:right w:val="single" w:sz="8" w:space="0" w:color="auto"/>
            </w:tcBorders>
            <w:shd w:val="clear" w:color="000000" w:fill="EAF1DD"/>
            <w:hideMark/>
          </w:tcPr>
          <w:p w:rsidR="007F06A9" w:rsidRPr="00AF4B0D" w:rsidRDefault="007F06A9" w:rsidP="007F06A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91,00%</w:t>
            </w:r>
          </w:p>
        </w:tc>
        <w:tc>
          <w:tcPr>
            <w:tcW w:w="1182" w:type="dxa"/>
            <w:tcBorders>
              <w:top w:val="nil"/>
              <w:left w:val="nil"/>
              <w:bottom w:val="single" w:sz="8" w:space="0" w:color="auto"/>
              <w:right w:val="nil"/>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560" w:type="dxa"/>
            <w:tcBorders>
              <w:top w:val="nil"/>
              <w:left w:val="nil"/>
              <w:bottom w:val="single" w:sz="8" w:space="0" w:color="auto"/>
              <w:right w:val="single" w:sz="8" w:space="0" w:color="auto"/>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7F06A9" w:rsidRPr="00AF4B0D" w:rsidTr="007F06A9">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F06A9" w:rsidRPr="00AF4B0D" w:rsidRDefault="007F06A9" w:rsidP="007F06A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142" w:type="dxa"/>
            <w:gridSpan w:val="2"/>
            <w:tcBorders>
              <w:top w:val="single" w:sz="8" w:space="0" w:color="auto"/>
              <w:left w:val="nil"/>
              <w:bottom w:val="single" w:sz="8" w:space="0" w:color="auto"/>
              <w:right w:val="single" w:sz="8" w:space="0" w:color="000000"/>
            </w:tcBorders>
            <w:shd w:val="clear" w:color="000000" w:fill="EAF1DD"/>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560" w:type="dxa"/>
            <w:tcBorders>
              <w:top w:val="nil"/>
              <w:left w:val="nil"/>
              <w:bottom w:val="single" w:sz="8" w:space="0" w:color="auto"/>
              <w:right w:val="single" w:sz="8" w:space="0" w:color="auto"/>
            </w:tcBorders>
            <w:shd w:val="clear" w:color="000000" w:fill="FFFF99"/>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7F06A9" w:rsidRPr="00AF4B0D" w:rsidTr="007F06A9">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7F06A9" w:rsidRPr="00AF4B0D" w:rsidRDefault="007F06A9" w:rsidP="007F06A9">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26</w:t>
            </w:r>
          </w:p>
        </w:tc>
        <w:tc>
          <w:tcPr>
            <w:tcW w:w="21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F06A9" w:rsidRPr="00AF4B0D" w:rsidRDefault="007F06A9" w:rsidP="007F06A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26</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7F06A9" w:rsidRPr="00AF4B0D" w:rsidRDefault="007F06A9" w:rsidP="007F06A9">
            <w:pPr>
              <w:spacing w:after="0" w:line="240" w:lineRule="auto"/>
              <w:jc w:val="center"/>
              <w:rPr>
                <w:rFonts w:ascii="PT Astra Serif" w:eastAsia="Times New Roman" w:hAnsi="PT Astra Serif" w:cs="Times New Roman"/>
                <w:color w:val="000000"/>
                <w:sz w:val="20"/>
                <w:szCs w:val="20"/>
                <w:lang w:eastAsia="ru-RU"/>
              </w:rPr>
            </w:pPr>
            <w:r w:rsidRPr="00AF4B0D">
              <w:rPr>
                <w:rFonts w:ascii="PT Astra Serif" w:eastAsia="Times New Roman" w:hAnsi="PT Astra Serif" w:cs="Times New Roman"/>
                <w:color w:val="000000"/>
                <w:sz w:val="20"/>
                <w:szCs w:val="20"/>
                <w:lang w:eastAsia="ru-RU"/>
              </w:rPr>
              <w:t>100,00%</w:t>
            </w:r>
          </w:p>
        </w:tc>
      </w:tr>
    </w:tbl>
    <w:p w:rsidR="00D35E44" w:rsidRPr="00AF4B0D" w:rsidRDefault="00D35E44" w:rsidP="00882FD8">
      <w:pPr>
        <w:spacing w:after="0" w:line="240" w:lineRule="auto"/>
        <w:ind w:firstLine="709"/>
        <w:rPr>
          <w:szCs w:val="24"/>
        </w:rPr>
      </w:pPr>
    </w:p>
    <w:p w:rsidR="00882FD8" w:rsidRPr="00AF4B0D" w:rsidRDefault="00882FD8" w:rsidP="00882FD8">
      <w:pPr>
        <w:pStyle w:val="a3"/>
        <w:spacing w:before="0" w:beforeAutospacing="0" w:after="0" w:afterAutospacing="0"/>
        <w:ind w:firstLine="709"/>
        <w:jc w:val="both"/>
        <w:rPr>
          <w:color w:val="000000"/>
        </w:rPr>
      </w:pPr>
      <w:r w:rsidRPr="00AF4B0D">
        <w:rPr>
          <w:color w:val="000000"/>
        </w:rPr>
        <w:t>На реализа</w:t>
      </w:r>
      <w:r w:rsidR="009A2EF6" w:rsidRPr="00AF4B0D">
        <w:rPr>
          <w:color w:val="000000"/>
        </w:rPr>
        <w:t>цию мероприятий программы в 2023</w:t>
      </w:r>
      <w:r w:rsidRPr="00AF4B0D">
        <w:rPr>
          <w:color w:val="000000"/>
        </w:rPr>
        <w:t xml:space="preserve"> году запланировано выделение денежных средств из бюджета МО «</w:t>
      </w:r>
      <w:proofErr w:type="spellStart"/>
      <w:r w:rsidRPr="00AF4B0D">
        <w:rPr>
          <w:color w:val="000000"/>
        </w:rPr>
        <w:t>Майнский</w:t>
      </w:r>
      <w:proofErr w:type="spellEnd"/>
      <w:r w:rsidRPr="00AF4B0D">
        <w:rPr>
          <w:color w:val="000000"/>
        </w:rPr>
        <w:t xml:space="preserve"> район» в объёме </w:t>
      </w:r>
      <w:r w:rsidR="00671E6F" w:rsidRPr="00AF4B0D">
        <w:rPr>
          <w:color w:val="000000"/>
        </w:rPr>
        <w:t xml:space="preserve">26000 </w:t>
      </w:r>
      <w:r w:rsidRPr="00AF4B0D">
        <w:rPr>
          <w:color w:val="000000"/>
        </w:rPr>
        <w:t>рублей.</w:t>
      </w:r>
    </w:p>
    <w:p w:rsidR="00882FD8" w:rsidRPr="00AF4B0D" w:rsidRDefault="00882FD8" w:rsidP="00882FD8">
      <w:pPr>
        <w:pStyle w:val="a3"/>
        <w:spacing w:before="0" w:beforeAutospacing="0" w:after="0" w:afterAutospacing="0"/>
        <w:ind w:firstLine="709"/>
        <w:jc w:val="both"/>
        <w:rPr>
          <w:color w:val="000000"/>
        </w:rPr>
      </w:pPr>
      <w:r w:rsidRPr="00AF4B0D">
        <w:rPr>
          <w:color w:val="000000"/>
        </w:rPr>
        <w:t>В отчётном периоде освоено средств в 100 % размере от запланированного объёма финансирования.</w:t>
      </w:r>
    </w:p>
    <w:p w:rsidR="00882FD8" w:rsidRPr="00AF4B0D" w:rsidRDefault="00882FD8" w:rsidP="00882FD8">
      <w:pPr>
        <w:pStyle w:val="a3"/>
        <w:spacing w:before="0" w:beforeAutospacing="0" w:after="0" w:afterAutospacing="0"/>
        <w:ind w:firstLine="709"/>
        <w:jc w:val="both"/>
        <w:rPr>
          <w:color w:val="000000"/>
        </w:rPr>
      </w:pPr>
      <w:r w:rsidRPr="00AF4B0D">
        <w:rPr>
          <w:color w:val="000000"/>
        </w:rPr>
        <w:t>В ра</w:t>
      </w:r>
      <w:r w:rsidR="009A2EF6" w:rsidRPr="00AF4B0D">
        <w:rPr>
          <w:color w:val="000000"/>
        </w:rPr>
        <w:t>мках реализации программы в 2023</w:t>
      </w:r>
      <w:r w:rsidRPr="00AF4B0D">
        <w:rPr>
          <w:color w:val="000000"/>
        </w:rPr>
        <w:t xml:space="preserve"> году профинансированы следующие мероприятия:</w:t>
      </w:r>
    </w:p>
    <w:p w:rsidR="009F6C2A" w:rsidRPr="00AF4B0D" w:rsidRDefault="009F6C2A" w:rsidP="00882FD8">
      <w:pPr>
        <w:pStyle w:val="a3"/>
        <w:spacing w:before="0" w:beforeAutospacing="0" w:after="0" w:afterAutospacing="0"/>
        <w:ind w:firstLine="709"/>
        <w:jc w:val="both"/>
        <w:rPr>
          <w:color w:val="000000"/>
        </w:rPr>
      </w:pPr>
      <w:r w:rsidRPr="00AF4B0D">
        <w:rPr>
          <w:color w:val="000000"/>
        </w:rPr>
        <w:t>-Проведение национального праздника "</w:t>
      </w:r>
      <w:proofErr w:type="spellStart"/>
      <w:r w:rsidRPr="00AF4B0D">
        <w:rPr>
          <w:color w:val="000000"/>
        </w:rPr>
        <w:t>Акатуй</w:t>
      </w:r>
      <w:proofErr w:type="spellEnd"/>
      <w:r w:rsidRPr="00AF4B0D">
        <w:rPr>
          <w:color w:val="000000"/>
        </w:rPr>
        <w:t xml:space="preserve">" - </w:t>
      </w:r>
      <w:r w:rsidR="009A2EF6" w:rsidRPr="00AF4B0D">
        <w:rPr>
          <w:color w:val="000000"/>
        </w:rPr>
        <w:t>7</w:t>
      </w:r>
      <w:r w:rsidR="00671E6F" w:rsidRPr="00AF4B0D">
        <w:rPr>
          <w:color w:val="000000"/>
        </w:rPr>
        <w:t>000</w:t>
      </w:r>
      <w:r w:rsidR="008A61F7" w:rsidRPr="00AF4B0D">
        <w:rPr>
          <w:color w:val="000000"/>
        </w:rPr>
        <w:t xml:space="preserve"> </w:t>
      </w:r>
      <w:r w:rsidRPr="00AF4B0D">
        <w:rPr>
          <w:color w:val="000000"/>
        </w:rPr>
        <w:t xml:space="preserve"> рублей</w:t>
      </w:r>
    </w:p>
    <w:p w:rsidR="00671E6F" w:rsidRPr="00AF4B0D" w:rsidRDefault="00671E6F" w:rsidP="00882FD8">
      <w:pPr>
        <w:pStyle w:val="a3"/>
        <w:spacing w:before="0" w:beforeAutospacing="0" w:after="0" w:afterAutospacing="0"/>
        <w:ind w:firstLine="709"/>
        <w:jc w:val="both"/>
        <w:rPr>
          <w:color w:val="000000"/>
        </w:rPr>
      </w:pPr>
      <w:r w:rsidRPr="00AF4B0D">
        <w:rPr>
          <w:color w:val="000000"/>
        </w:rPr>
        <w:t xml:space="preserve">-Участи делегации района в  областном </w:t>
      </w:r>
      <w:proofErr w:type="spellStart"/>
      <w:r w:rsidRPr="00AF4B0D">
        <w:rPr>
          <w:color w:val="000000"/>
        </w:rPr>
        <w:t>Акатуй</w:t>
      </w:r>
      <w:proofErr w:type="spellEnd"/>
      <w:r w:rsidRPr="00AF4B0D">
        <w:rPr>
          <w:color w:val="000000"/>
        </w:rPr>
        <w:t>" - 6000  рублей</w:t>
      </w:r>
    </w:p>
    <w:p w:rsidR="00882FD8" w:rsidRPr="00AF4B0D" w:rsidRDefault="008A61F7" w:rsidP="0047156A">
      <w:pPr>
        <w:pStyle w:val="a3"/>
        <w:spacing w:before="0" w:beforeAutospacing="0" w:after="0" w:afterAutospacing="0"/>
        <w:ind w:firstLine="709"/>
        <w:jc w:val="both"/>
        <w:rPr>
          <w:color w:val="000000"/>
        </w:rPr>
      </w:pPr>
      <w:r w:rsidRPr="00AF4B0D">
        <w:rPr>
          <w:color w:val="000000"/>
        </w:rPr>
        <w:t xml:space="preserve">-Проведение национального праздника "Сабантуй" - </w:t>
      </w:r>
      <w:r w:rsidR="00671E6F" w:rsidRPr="00AF4B0D">
        <w:rPr>
          <w:color w:val="000000"/>
        </w:rPr>
        <w:t>1</w:t>
      </w:r>
      <w:r w:rsidR="009A2EF6" w:rsidRPr="00AF4B0D">
        <w:rPr>
          <w:color w:val="000000"/>
        </w:rPr>
        <w:t>1</w:t>
      </w:r>
      <w:r w:rsidR="00671E6F" w:rsidRPr="00AF4B0D">
        <w:rPr>
          <w:color w:val="000000"/>
        </w:rPr>
        <w:t>000</w:t>
      </w:r>
      <w:r w:rsidRPr="00AF4B0D">
        <w:rPr>
          <w:color w:val="000000"/>
        </w:rPr>
        <w:t xml:space="preserve"> рублей</w:t>
      </w:r>
    </w:p>
    <w:p w:rsidR="00D35E44" w:rsidRPr="00AF4B0D" w:rsidRDefault="00671E6F" w:rsidP="0047156A">
      <w:pPr>
        <w:pStyle w:val="a3"/>
        <w:spacing w:before="0" w:beforeAutospacing="0" w:after="0" w:afterAutospacing="0"/>
        <w:ind w:firstLine="709"/>
        <w:jc w:val="both"/>
        <w:rPr>
          <w:color w:val="000000"/>
        </w:rPr>
      </w:pPr>
      <w:r w:rsidRPr="00AF4B0D">
        <w:rPr>
          <w:color w:val="000000"/>
        </w:rPr>
        <w:t>-Распространение печатной продукции - 2000 рублей</w:t>
      </w:r>
    </w:p>
    <w:p w:rsidR="00D35E44" w:rsidRPr="00AF4B0D" w:rsidRDefault="009A2EF6" w:rsidP="00EB6CF1">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EB6CF1" w:rsidRPr="00AF4B0D">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EB6CF1" w:rsidRPr="00AF4B0D">
        <w:rPr>
          <w:rFonts w:ascii="PT Astra Serif" w:eastAsia="Times New Roman" w:hAnsi="PT Astra Serif" w:cs="Calibri"/>
          <w:color w:val="000000" w:themeColor="text1"/>
          <w:sz w:val="28"/>
          <w:szCs w:val="28"/>
          <w:lang w:eastAsia="ru-RU"/>
        </w:rPr>
        <w:t xml:space="preserve"> </w:t>
      </w:r>
      <w:r w:rsidR="00EB6CF1"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97,7</w:t>
      </w:r>
      <w:r w:rsidR="00EB6CF1" w:rsidRPr="00AF4B0D">
        <w:rPr>
          <w:rFonts w:eastAsia="Times New Roman" w:cs="Times New Roman"/>
          <w:color w:val="000000" w:themeColor="text1"/>
          <w:szCs w:val="24"/>
          <w:lang w:eastAsia="ru-RU"/>
        </w:rPr>
        <w:t>%.</w:t>
      </w:r>
    </w:p>
    <w:tbl>
      <w:tblPr>
        <w:tblW w:w="10353" w:type="dxa"/>
        <w:tblLayout w:type="fixed"/>
        <w:tblCellMar>
          <w:left w:w="0" w:type="dxa"/>
          <w:right w:w="0" w:type="dxa"/>
        </w:tblCellMar>
        <w:tblLook w:val="0000"/>
      </w:tblPr>
      <w:tblGrid>
        <w:gridCol w:w="938"/>
        <w:gridCol w:w="2980"/>
        <w:gridCol w:w="1303"/>
        <w:gridCol w:w="880"/>
        <w:gridCol w:w="1134"/>
        <w:gridCol w:w="567"/>
        <w:gridCol w:w="2551"/>
      </w:tblGrid>
      <w:tr w:rsidR="009A2EF6" w:rsidRPr="00AF4B0D" w:rsidTr="009A2EF6">
        <w:trPr>
          <w:trHeight w:val="302"/>
        </w:trPr>
        <w:tc>
          <w:tcPr>
            <w:tcW w:w="938" w:type="dxa"/>
            <w:vMerge w:val="restart"/>
            <w:tcBorders>
              <w:top w:val="single" w:sz="4" w:space="0" w:color="auto"/>
              <w:left w:val="single" w:sz="4" w:space="0" w:color="auto"/>
              <w:bottom w:val="nil"/>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980" w:type="dxa"/>
            <w:vMerge w:val="restart"/>
            <w:tcBorders>
              <w:top w:val="single" w:sz="4" w:space="0" w:color="auto"/>
              <w:left w:val="single" w:sz="4" w:space="0" w:color="auto"/>
              <w:bottom w:val="nil"/>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303" w:type="dxa"/>
            <w:vMerge w:val="restart"/>
            <w:tcBorders>
              <w:top w:val="single" w:sz="4" w:space="0" w:color="auto"/>
              <w:left w:val="single" w:sz="4" w:space="0" w:color="auto"/>
              <w:bottom w:val="nil"/>
              <w:right w:val="single" w:sz="4" w:space="0" w:color="auto"/>
            </w:tcBorders>
            <w:shd w:val="clear" w:color="auto" w:fill="FFFFFF"/>
          </w:tcPr>
          <w:p w:rsidR="009A2EF6" w:rsidRPr="00AF4B0D" w:rsidRDefault="009A2EF6" w:rsidP="00BA5900">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567" w:type="dxa"/>
            <w:tcBorders>
              <w:top w:val="single" w:sz="4" w:space="0" w:color="auto"/>
              <w:left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w:t>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 исполнения</w:t>
            </w:r>
          </w:p>
        </w:tc>
        <w:tc>
          <w:tcPr>
            <w:tcW w:w="2551" w:type="dxa"/>
            <w:vMerge w:val="restart"/>
            <w:tcBorders>
              <w:top w:val="single" w:sz="4" w:space="0" w:color="auto"/>
              <w:left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tc>
      </w:tr>
      <w:tr w:rsidR="009A2EF6" w:rsidRPr="00AF4B0D" w:rsidTr="009A2EF6">
        <w:trPr>
          <w:trHeight w:val="734"/>
        </w:trPr>
        <w:tc>
          <w:tcPr>
            <w:tcW w:w="938" w:type="dxa"/>
            <w:vMerge/>
            <w:tcBorders>
              <w:top w:val="nil"/>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both"/>
              <w:rPr>
                <w:rFonts w:cs="Times New Roman"/>
                <w:sz w:val="20"/>
                <w:szCs w:val="20"/>
              </w:rPr>
            </w:pPr>
          </w:p>
        </w:tc>
        <w:tc>
          <w:tcPr>
            <w:tcW w:w="2980" w:type="dxa"/>
            <w:vMerge/>
            <w:tcBorders>
              <w:top w:val="nil"/>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both"/>
              <w:rPr>
                <w:rFonts w:cs="Times New Roman"/>
                <w:sz w:val="20"/>
                <w:szCs w:val="20"/>
              </w:rPr>
            </w:pPr>
          </w:p>
        </w:tc>
        <w:tc>
          <w:tcPr>
            <w:tcW w:w="1303" w:type="dxa"/>
            <w:vMerge/>
            <w:tcBorders>
              <w:top w:val="nil"/>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both"/>
              <w:rPr>
                <w:rFonts w:cs="Times New Roman"/>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План </w:t>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 xml:space="preserve">Факт </w:t>
            </w:r>
          </w:p>
          <w:p w:rsidR="009A2EF6" w:rsidRPr="00AF4B0D" w:rsidRDefault="009A2EF6"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2023 года</w:t>
            </w:r>
          </w:p>
        </w:tc>
        <w:tc>
          <w:tcPr>
            <w:tcW w:w="567" w:type="dxa"/>
            <w:tcBorders>
              <w:left w:val="single" w:sz="4" w:space="0" w:color="auto"/>
              <w:bottom w:val="single" w:sz="4" w:space="0" w:color="auto"/>
              <w:right w:val="single" w:sz="4" w:space="0" w:color="auto"/>
            </w:tcBorders>
            <w:shd w:val="clear" w:color="auto" w:fill="FFFFFF"/>
          </w:tcPr>
          <w:p w:rsidR="009A2EF6" w:rsidRPr="00AF4B0D" w:rsidRDefault="009A2EF6" w:rsidP="00BA5900">
            <w:pPr>
              <w:pStyle w:val="Bodytext50"/>
              <w:shd w:val="clear" w:color="auto" w:fill="auto"/>
              <w:spacing w:line="240" w:lineRule="auto"/>
              <w:jc w:val="both"/>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9A2EF6" w:rsidRPr="00AF4B0D" w:rsidRDefault="009A2EF6" w:rsidP="00BA5900">
            <w:pPr>
              <w:pStyle w:val="Bodytext50"/>
              <w:shd w:val="clear" w:color="auto" w:fill="auto"/>
              <w:spacing w:line="240" w:lineRule="auto"/>
              <w:jc w:val="both"/>
              <w:rPr>
                <w:rFonts w:ascii="Times New Roman" w:hAnsi="Times New Roman" w:cs="Times New Roman"/>
                <w:sz w:val="20"/>
                <w:szCs w:val="20"/>
              </w:rPr>
            </w:pPr>
          </w:p>
        </w:tc>
      </w:tr>
      <w:tr w:rsidR="009A2EF6" w:rsidRPr="00AF4B0D" w:rsidTr="009A2EF6">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both"/>
              <w:rPr>
                <w:rFonts w:cs="Times New Roman"/>
                <w:sz w:val="20"/>
                <w:szCs w:val="20"/>
              </w:rPr>
            </w:pPr>
            <w:r w:rsidRPr="00AF4B0D">
              <w:rPr>
                <w:rFonts w:cs="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80,5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84,5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both"/>
              <w:rPr>
                <w:rFonts w:cs="Times New Roman"/>
                <w:sz w:val="20"/>
                <w:szCs w:val="20"/>
              </w:rPr>
            </w:pPr>
            <w:r w:rsidRPr="00AF4B0D">
              <w:rPr>
                <w:rFonts w:cs="Times New Roman"/>
                <w:sz w:val="20"/>
                <w:szCs w:val="20"/>
              </w:rPr>
              <w:t>105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noProof/>
                <w:position w:val="-32"/>
                <w:sz w:val="20"/>
                <w:szCs w:val="20"/>
                <w:lang w:eastAsia="ru-RU"/>
              </w:rPr>
              <w:drawing>
                <wp:inline distT="0" distB="0" distL="0" distR="0">
                  <wp:extent cx="1293963" cy="5175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797" cy="521858"/>
                          </a:xfrm>
                          <a:prstGeom prst="rect">
                            <a:avLst/>
                          </a:prstGeom>
                          <a:noFill/>
                          <a:ln>
                            <a:noFill/>
                          </a:ln>
                        </pic:spPr>
                      </pic:pic>
                    </a:graphicData>
                  </a:graphic>
                </wp:inline>
              </w:drawing>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7+75/97*100%=84,5%</w:t>
            </w:r>
          </w:p>
        </w:tc>
      </w:tr>
      <w:tr w:rsidR="009A2EF6" w:rsidRPr="00AF4B0D" w:rsidTr="009A2EF6">
        <w:trPr>
          <w:trHeight w:val="283"/>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both"/>
              <w:rPr>
                <w:rFonts w:cs="Times New Roman"/>
                <w:sz w:val="20"/>
                <w:szCs w:val="20"/>
              </w:rPr>
            </w:pPr>
            <w:r w:rsidRPr="00AF4B0D">
              <w:rPr>
                <w:rFonts w:cs="Times New Roman"/>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65,3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82,5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spacing w:after="0"/>
              <w:jc w:val="both"/>
              <w:rPr>
                <w:rFonts w:cs="Times New Roman"/>
                <w:sz w:val="20"/>
                <w:szCs w:val="20"/>
              </w:rPr>
            </w:pPr>
            <w:r w:rsidRPr="00AF4B0D">
              <w:rPr>
                <w:rFonts w:cs="Times New Roman"/>
                <w:sz w:val="20"/>
                <w:szCs w:val="20"/>
              </w:rPr>
              <w:t>126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noProof/>
                <w:position w:val="-32"/>
                <w:sz w:val="20"/>
                <w:szCs w:val="20"/>
                <w:lang w:eastAsia="ru-RU"/>
              </w:rPr>
              <w:drawing>
                <wp:inline distT="0" distB="0" distL="0" distR="0">
                  <wp:extent cx="1250950" cy="48323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0" cy="483235"/>
                          </a:xfrm>
                          <a:prstGeom prst="rect">
                            <a:avLst/>
                          </a:prstGeom>
                          <a:noFill/>
                          <a:ln>
                            <a:noFill/>
                          </a:ln>
                        </pic:spPr>
                      </pic:pic>
                    </a:graphicData>
                  </a:graphic>
                </wp:inline>
              </w:drawing>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80/97*100%=82,5</w:t>
            </w:r>
          </w:p>
        </w:tc>
      </w:tr>
      <w:tr w:rsidR="009A2EF6" w:rsidRPr="00AF4B0D" w:rsidTr="009A2EF6">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3</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both"/>
              <w:rPr>
                <w:rFonts w:cs="Times New Roman"/>
                <w:sz w:val="20"/>
                <w:szCs w:val="20"/>
              </w:rPr>
            </w:pPr>
            <w:r w:rsidRPr="00AF4B0D">
              <w:rPr>
                <w:rFonts w:cs="Times New Roman"/>
                <w:sz w:val="20"/>
                <w:szCs w:val="20"/>
              </w:rPr>
              <w:t xml:space="preserve">Количество участников мероприятий, проводимых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 направленных на укрепление общероссийского гражданского </w:t>
            </w:r>
            <w:r w:rsidRPr="00AF4B0D">
              <w:rPr>
                <w:rFonts w:cs="Times New Roman"/>
                <w:sz w:val="20"/>
                <w:szCs w:val="20"/>
              </w:rPr>
              <w:lastRenderedPageBreak/>
              <w:t>единства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sz w:val="20"/>
                <w:szCs w:val="20"/>
              </w:rPr>
              <w:lastRenderedPageBreak/>
              <w:t>Тыс.чел.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spacing w:after="0"/>
              <w:jc w:val="both"/>
              <w:rPr>
                <w:rFonts w:cs="Times New Roman"/>
                <w:sz w:val="20"/>
                <w:szCs w:val="20"/>
              </w:rPr>
            </w:pPr>
            <w:r w:rsidRPr="00AF4B0D">
              <w:rPr>
                <w:rFonts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sz w:val="20"/>
                <w:szCs w:val="20"/>
              </w:rPr>
              <w:t>-</w:t>
            </w:r>
          </w:p>
          <w:p w:rsidR="009A2EF6" w:rsidRPr="00AF4B0D" w:rsidRDefault="009A2EF6" w:rsidP="00BA5900">
            <w:pPr>
              <w:pStyle w:val="Bodytext40"/>
              <w:shd w:val="clear" w:color="auto" w:fill="auto"/>
              <w:spacing w:line="240" w:lineRule="auto"/>
              <w:jc w:val="center"/>
              <w:rPr>
                <w:rFonts w:cs="Times New Roman"/>
                <w:sz w:val="20"/>
                <w:szCs w:val="20"/>
              </w:rPr>
            </w:pPr>
          </w:p>
        </w:tc>
      </w:tr>
      <w:tr w:rsidR="009A2EF6" w:rsidRPr="00AF4B0D" w:rsidTr="009A2EF6">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lastRenderedPageBreak/>
              <w:t>4</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ConsPlusNormal"/>
              <w:ind w:firstLine="0"/>
              <w:jc w:val="both"/>
              <w:rPr>
                <w:rFonts w:ascii="Times New Roman" w:hAnsi="Times New Roman" w:cs="Times New Roman"/>
              </w:rPr>
            </w:pPr>
            <w:r w:rsidRPr="00AF4B0D">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AF4B0D">
              <w:rPr>
                <w:rFonts w:ascii="Times New Roman" w:hAnsi="Times New Roman" w:cs="Times New Roman"/>
              </w:rPr>
              <w:t>Майнского</w:t>
            </w:r>
            <w:proofErr w:type="spellEnd"/>
            <w:r w:rsidRPr="00AF4B0D">
              <w:rPr>
                <w:rFonts w:ascii="Times New Roman" w:hAnsi="Times New Roman" w:cs="Times New Roman"/>
              </w:rPr>
              <w:t xml:space="preserve"> района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sz w:val="20"/>
                <w:szCs w:val="20"/>
              </w:rPr>
              <w:t>Тыс. 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spacing w:after="0"/>
              <w:jc w:val="both"/>
              <w:rPr>
                <w:rFonts w:cs="Times New Roman"/>
                <w:sz w:val="20"/>
                <w:szCs w:val="20"/>
              </w:rPr>
            </w:pPr>
            <w:r w:rsidRPr="00AF4B0D">
              <w:rPr>
                <w:rFonts w:cs="Times New Roman"/>
                <w:sz w:val="20"/>
                <w:szCs w:val="20"/>
              </w:rPr>
              <w:t>108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noProof/>
                <w:position w:val="-14"/>
                <w:sz w:val="20"/>
                <w:szCs w:val="20"/>
                <w:lang w:eastAsia="ru-RU"/>
              </w:rPr>
              <w:drawing>
                <wp:inline distT="0" distB="0" distL="0" distR="0">
                  <wp:extent cx="1164590" cy="36258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362585"/>
                          </a:xfrm>
                          <a:prstGeom prst="rect">
                            <a:avLst/>
                          </a:prstGeom>
                          <a:noFill/>
                          <a:ln>
                            <a:noFill/>
                          </a:ln>
                        </pic:spPr>
                      </pic:pic>
                    </a:graphicData>
                  </a:graphic>
                </wp:inline>
              </w:drawing>
            </w:r>
          </w:p>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0,3+0,2+0,31=0,81</w:t>
            </w:r>
          </w:p>
        </w:tc>
      </w:tr>
      <w:tr w:rsidR="009A2EF6" w:rsidRPr="00AF4B0D" w:rsidTr="009A2EF6">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78" w:lineRule="exact"/>
              <w:jc w:val="center"/>
              <w:rPr>
                <w:rFonts w:cs="Times New Roman"/>
                <w:sz w:val="20"/>
                <w:szCs w:val="20"/>
              </w:rPr>
            </w:pPr>
            <w:r w:rsidRPr="00AF4B0D">
              <w:rPr>
                <w:rFonts w:cs="Times New Roman"/>
                <w:sz w:val="20"/>
                <w:szCs w:val="20"/>
              </w:rPr>
              <w:t>5</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rPr>
                <w:rFonts w:cs="Times New Roman"/>
                <w:sz w:val="20"/>
                <w:szCs w:val="20"/>
              </w:rPr>
            </w:pPr>
            <w:r w:rsidRPr="00AF4B0D">
              <w:rPr>
                <w:rFonts w:cs="Times New Roman"/>
                <w:sz w:val="20"/>
                <w:szCs w:val="20"/>
              </w:rPr>
              <w:t xml:space="preserve">Количество участников мероприятий, проводимых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 направленных на сохранение и развитие русского языка и языков народов России, проживающих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widowControl w:val="0"/>
              <w:autoSpaceDE w:val="0"/>
              <w:autoSpaceDN w:val="0"/>
              <w:adjustRightInd w:val="0"/>
              <w:jc w:val="center"/>
              <w:rPr>
                <w:rFonts w:cs="Times New Roman"/>
                <w:sz w:val="20"/>
                <w:szCs w:val="20"/>
              </w:rPr>
            </w:pPr>
            <w:r w:rsidRPr="00AF4B0D">
              <w:rPr>
                <w:rFonts w:cs="Times New Roman"/>
                <w:sz w:val="20"/>
                <w:szCs w:val="20"/>
              </w:rPr>
              <w:t>Тыс.чел.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spacing w:after="0"/>
              <w:jc w:val="both"/>
              <w:rPr>
                <w:rFonts w:cs="Times New Roman"/>
                <w:sz w:val="20"/>
                <w:szCs w:val="20"/>
              </w:rPr>
            </w:pPr>
            <w:r w:rsidRPr="00AF4B0D">
              <w:rPr>
                <w:rFonts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A2EF6" w:rsidRPr="00AF4B0D" w:rsidRDefault="009A2EF6" w:rsidP="00BA5900">
            <w:pPr>
              <w:pStyle w:val="Bodytext40"/>
              <w:shd w:val="clear" w:color="auto" w:fill="auto"/>
              <w:spacing w:line="240" w:lineRule="auto"/>
              <w:jc w:val="center"/>
              <w:rPr>
                <w:rFonts w:cs="Times New Roman"/>
                <w:sz w:val="20"/>
                <w:szCs w:val="20"/>
              </w:rPr>
            </w:pPr>
            <w:r w:rsidRPr="00AF4B0D">
              <w:rPr>
                <w:rFonts w:cs="Times New Roman"/>
                <w:sz w:val="20"/>
                <w:szCs w:val="20"/>
              </w:rPr>
              <w:t>-</w:t>
            </w:r>
          </w:p>
        </w:tc>
      </w:tr>
    </w:tbl>
    <w:p w:rsidR="009A2EF6" w:rsidRPr="00AF4B0D" w:rsidRDefault="009A2EF6" w:rsidP="00EB6CF1">
      <w:pPr>
        <w:spacing w:after="0" w:line="240" w:lineRule="auto"/>
        <w:ind w:firstLine="709"/>
        <w:jc w:val="both"/>
        <w:rPr>
          <w:rFonts w:eastAsia="Times New Roman" w:cs="Times New Roman"/>
          <w:color w:val="000000" w:themeColor="text1"/>
          <w:szCs w:val="24"/>
          <w:lang w:eastAsia="ru-RU"/>
        </w:rPr>
      </w:pPr>
    </w:p>
    <w:p w:rsidR="00EB6CF1" w:rsidRPr="00AF4B0D" w:rsidRDefault="009A2EF6" w:rsidP="00EB6CF1">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EB6CF1" w:rsidRPr="00AF4B0D">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EB6CF1"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97,7</w:t>
      </w:r>
      <w:r w:rsidR="00EB6CF1" w:rsidRPr="00AF4B0D">
        <w:rPr>
          <w:rFonts w:eastAsia="Times New Roman" w:cs="Times New Roman"/>
          <w:color w:val="000000" w:themeColor="text1"/>
          <w:szCs w:val="24"/>
          <w:lang w:eastAsia="ru-RU"/>
        </w:rPr>
        <w:t>%.</w:t>
      </w:r>
    </w:p>
    <w:tbl>
      <w:tblPr>
        <w:tblW w:w="10353" w:type="dxa"/>
        <w:tblLayout w:type="fixed"/>
        <w:tblCellMar>
          <w:left w:w="0" w:type="dxa"/>
          <w:right w:w="0" w:type="dxa"/>
        </w:tblCellMar>
        <w:tblLook w:val="0000"/>
      </w:tblPr>
      <w:tblGrid>
        <w:gridCol w:w="938"/>
        <w:gridCol w:w="2980"/>
        <w:gridCol w:w="1303"/>
        <w:gridCol w:w="880"/>
        <w:gridCol w:w="1134"/>
        <w:gridCol w:w="567"/>
        <w:gridCol w:w="2551"/>
      </w:tblGrid>
      <w:tr w:rsidR="00FB6089" w:rsidRPr="00AF4B0D" w:rsidTr="00BA5900">
        <w:trPr>
          <w:trHeight w:val="302"/>
        </w:trPr>
        <w:tc>
          <w:tcPr>
            <w:tcW w:w="938" w:type="dxa"/>
            <w:vMerge w:val="restart"/>
            <w:tcBorders>
              <w:top w:val="single" w:sz="4" w:space="0" w:color="auto"/>
              <w:left w:val="single" w:sz="4" w:space="0" w:color="auto"/>
              <w:bottom w:val="nil"/>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 xml:space="preserve">№ </w:t>
            </w:r>
            <w:proofErr w:type="spellStart"/>
            <w:r w:rsidRPr="00AF4B0D">
              <w:rPr>
                <w:rFonts w:cs="Times New Roman"/>
                <w:sz w:val="20"/>
                <w:szCs w:val="20"/>
              </w:rPr>
              <w:t>п</w:t>
            </w:r>
            <w:proofErr w:type="spellEnd"/>
            <w:r w:rsidRPr="00AF4B0D">
              <w:rPr>
                <w:rFonts w:cs="Times New Roman"/>
                <w:sz w:val="20"/>
                <w:szCs w:val="20"/>
              </w:rPr>
              <w:t>/</w:t>
            </w:r>
            <w:proofErr w:type="spellStart"/>
            <w:r w:rsidRPr="00AF4B0D">
              <w:rPr>
                <w:rFonts w:cs="Times New Roman"/>
                <w:sz w:val="20"/>
                <w:szCs w:val="20"/>
              </w:rPr>
              <w:t>п</w:t>
            </w:r>
            <w:proofErr w:type="spellEnd"/>
          </w:p>
        </w:tc>
        <w:tc>
          <w:tcPr>
            <w:tcW w:w="2980" w:type="dxa"/>
            <w:vMerge w:val="restart"/>
            <w:tcBorders>
              <w:top w:val="single" w:sz="4" w:space="0" w:color="auto"/>
              <w:left w:val="single" w:sz="4" w:space="0" w:color="auto"/>
              <w:bottom w:val="nil"/>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Наименование целевого индикатора</w:t>
            </w:r>
          </w:p>
        </w:tc>
        <w:tc>
          <w:tcPr>
            <w:tcW w:w="1303" w:type="dxa"/>
            <w:vMerge w:val="restart"/>
            <w:tcBorders>
              <w:top w:val="single" w:sz="4" w:space="0" w:color="auto"/>
              <w:left w:val="single" w:sz="4" w:space="0" w:color="auto"/>
              <w:bottom w:val="nil"/>
              <w:right w:val="single" w:sz="4" w:space="0" w:color="auto"/>
            </w:tcBorders>
            <w:shd w:val="clear" w:color="auto" w:fill="FFFFFF"/>
          </w:tcPr>
          <w:p w:rsidR="00FB6089" w:rsidRPr="00AF4B0D" w:rsidRDefault="00FB6089" w:rsidP="00BA5900">
            <w:pPr>
              <w:pStyle w:val="Bodytext40"/>
              <w:shd w:val="clear" w:color="auto" w:fill="auto"/>
              <w:spacing w:line="274" w:lineRule="exact"/>
              <w:jc w:val="center"/>
              <w:rPr>
                <w:rFonts w:cs="Times New Roman"/>
                <w:sz w:val="20"/>
                <w:szCs w:val="20"/>
              </w:rPr>
            </w:pPr>
            <w:r w:rsidRPr="00AF4B0D">
              <w:rPr>
                <w:rFonts w:cs="Times New Roman"/>
                <w:sz w:val="20"/>
                <w:szCs w:val="20"/>
              </w:rPr>
              <w:t>Единица из</w:t>
            </w:r>
            <w:r w:rsidRPr="00AF4B0D">
              <w:rPr>
                <w:rFonts w:cs="Times New Roman"/>
                <w:sz w:val="20"/>
                <w:szCs w:val="20"/>
              </w:rPr>
              <w:softHyphen/>
              <w:t>мерения</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Значение целевого индикатора</w:t>
            </w:r>
          </w:p>
        </w:tc>
        <w:tc>
          <w:tcPr>
            <w:tcW w:w="567" w:type="dxa"/>
            <w:tcBorders>
              <w:top w:val="single" w:sz="4" w:space="0" w:color="auto"/>
              <w:left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w:t>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 исполнения</w:t>
            </w:r>
          </w:p>
        </w:tc>
        <w:tc>
          <w:tcPr>
            <w:tcW w:w="2551" w:type="dxa"/>
            <w:vMerge w:val="restart"/>
            <w:tcBorders>
              <w:top w:val="single" w:sz="4" w:space="0" w:color="auto"/>
              <w:left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Методика расчета значений целевого индикатора муниципальной программы.</w:t>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Источник информации</w:t>
            </w:r>
          </w:p>
        </w:tc>
      </w:tr>
      <w:tr w:rsidR="00FB6089" w:rsidRPr="00AF4B0D" w:rsidTr="00BA5900">
        <w:trPr>
          <w:trHeight w:val="734"/>
        </w:trPr>
        <w:tc>
          <w:tcPr>
            <w:tcW w:w="938" w:type="dxa"/>
            <w:vMerge/>
            <w:tcBorders>
              <w:top w:val="nil"/>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both"/>
              <w:rPr>
                <w:rFonts w:cs="Times New Roman"/>
                <w:sz w:val="20"/>
                <w:szCs w:val="20"/>
              </w:rPr>
            </w:pPr>
          </w:p>
        </w:tc>
        <w:tc>
          <w:tcPr>
            <w:tcW w:w="2980" w:type="dxa"/>
            <w:vMerge/>
            <w:tcBorders>
              <w:top w:val="nil"/>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both"/>
              <w:rPr>
                <w:rFonts w:cs="Times New Roman"/>
                <w:sz w:val="20"/>
                <w:szCs w:val="20"/>
              </w:rPr>
            </w:pPr>
          </w:p>
        </w:tc>
        <w:tc>
          <w:tcPr>
            <w:tcW w:w="1303" w:type="dxa"/>
            <w:vMerge/>
            <w:tcBorders>
              <w:top w:val="nil"/>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both"/>
              <w:rPr>
                <w:rFonts w:cs="Times New Roman"/>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 xml:space="preserve">План </w:t>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 xml:space="preserve">Факт </w:t>
            </w:r>
          </w:p>
          <w:p w:rsidR="00FB6089" w:rsidRPr="00AF4B0D" w:rsidRDefault="00FB6089" w:rsidP="00BA5900">
            <w:pPr>
              <w:pStyle w:val="Bodytext50"/>
              <w:shd w:val="clear" w:color="auto" w:fill="auto"/>
              <w:spacing w:line="240" w:lineRule="auto"/>
              <w:jc w:val="center"/>
              <w:rPr>
                <w:rFonts w:ascii="Times New Roman" w:hAnsi="Times New Roman" w:cs="Times New Roman"/>
                <w:sz w:val="20"/>
                <w:szCs w:val="20"/>
              </w:rPr>
            </w:pPr>
            <w:r w:rsidRPr="00AF4B0D">
              <w:rPr>
                <w:rFonts w:ascii="Times New Roman" w:hAnsi="Times New Roman" w:cs="Times New Roman"/>
                <w:sz w:val="20"/>
                <w:szCs w:val="20"/>
              </w:rPr>
              <w:t>2023 года</w:t>
            </w:r>
          </w:p>
        </w:tc>
        <w:tc>
          <w:tcPr>
            <w:tcW w:w="567" w:type="dxa"/>
            <w:tcBorders>
              <w:left w:val="single" w:sz="4" w:space="0" w:color="auto"/>
              <w:bottom w:val="single" w:sz="4" w:space="0" w:color="auto"/>
              <w:right w:val="single" w:sz="4" w:space="0" w:color="auto"/>
            </w:tcBorders>
            <w:shd w:val="clear" w:color="auto" w:fill="FFFFFF"/>
          </w:tcPr>
          <w:p w:rsidR="00FB6089" w:rsidRPr="00AF4B0D" w:rsidRDefault="00FB6089" w:rsidP="00BA5900">
            <w:pPr>
              <w:pStyle w:val="Bodytext50"/>
              <w:shd w:val="clear" w:color="auto" w:fill="auto"/>
              <w:spacing w:line="240" w:lineRule="auto"/>
              <w:jc w:val="both"/>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shd w:val="clear" w:color="auto" w:fill="FFFFFF"/>
          </w:tcPr>
          <w:p w:rsidR="00FB6089" w:rsidRPr="00AF4B0D" w:rsidRDefault="00FB6089" w:rsidP="00BA5900">
            <w:pPr>
              <w:pStyle w:val="Bodytext50"/>
              <w:shd w:val="clear" w:color="auto" w:fill="auto"/>
              <w:spacing w:line="240" w:lineRule="auto"/>
              <w:jc w:val="both"/>
              <w:rPr>
                <w:rFonts w:ascii="Times New Roman" w:hAnsi="Times New Roman" w:cs="Times New Roman"/>
                <w:sz w:val="20"/>
                <w:szCs w:val="20"/>
              </w:rPr>
            </w:pPr>
          </w:p>
        </w:tc>
      </w:tr>
      <w:tr w:rsidR="00FB6089" w:rsidRPr="00AF4B0D" w:rsidTr="00BA5900">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1</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both"/>
              <w:rPr>
                <w:rFonts w:cs="Times New Roman"/>
                <w:sz w:val="20"/>
                <w:szCs w:val="20"/>
              </w:rPr>
            </w:pPr>
            <w:r w:rsidRPr="00AF4B0D">
              <w:rPr>
                <w:rFonts w:cs="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80,5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84,5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both"/>
              <w:rPr>
                <w:rFonts w:cs="Times New Roman"/>
                <w:sz w:val="20"/>
                <w:szCs w:val="20"/>
              </w:rPr>
            </w:pPr>
            <w:r w:rsidRPr="00AF4B0D">
              <w:rPr>
                <w:rFonts w:cs="Times New Roman"/>
                <w:sz w:val="20"/>
                <w:szCs w:val="20"/>
              </w:rPr>
              <w:t>105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noProof/>
                <w:position w:val="-32"/>
                <w:sz w:val="20"/>
                <w:szCs w:val="20"/>
                <w:lang w:eastAsia="ru-RU"/>
              </w:rPr>
              <w:drawing>
                <wp:inline distT="0" distB="0" distL="0" distR="0">
                  <wp:extent cx="1293963" cy="5175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797" cy="521858"/>
                          </a:xfrm>
                          <a:prstGeom prst="rect">
                            <a:avLst/>
                          </a:prstGeom>
                          <a:noFill/>
                          <a:ln>
                            <a:noFill/>
                          </a:ln>
                        </pic:spPr>
                      </pic:pic>
                    </a:graphicData>
                  </a:graphic>
                </wp:inline>
              </w:drawing>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7+75/97*100%=84,5%</w:t>
            </w:r>
          </w:p>
        </w:tc>
      </w:tr>
      <w:tr w:rsidR="00FB6089" w:rsidRPr="00AF4B0D" w:rsidTr="00BA5900">
        <w:trPr>
          <w:trHeight w:val="283"/>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both"/>
              <w:rPr>
                <w:rFonts w:cs="Times New Roman"/>
                <w:sz w:val="20"/>
                <w:szCs w:val="20"/>
              </w:rPr>
            </w:pPr>
            <w:r w:rsidRPr="00AF4B0D">
              <w:rPr>
                <w:rFonts w:cs="Times New Roman"/>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AF4B0D">
              <w:rPr>
                <w:rFonts w:cs="Times New Roman"/>
                <w:sz w:val="20"/>
                <w:szCs w:val="20"/>
              </w:rPr>
              <w:t>Майнский</w:t>
            </w:r>
            <w:proofErr w:type="spellEnd"/>
            <w:r w:rsidRPr="00AF4B0D">
              <w:rPr>
                <w:rFonts w:cs="Times New Roman"/>
                <w:sz w:val="20"/>
                <w:szCs w:val="20"/>
              </w:rPr>
              <w:t xml:space="preserve"> район»</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4" w:lineRule="exact"/>
              <w:jc w:val="center"/>
              <w:rPr>
                <w:rFonts w:cs="Times New Roman"/>
                <w:sz w:val="20"/>
                <w:szCs w:val="20"/>
              </w:rPr>
            </w:pPr>
            <w:r w:rsidRPr="00AF4B0D">
              <w:rPr>
                <w:rFonts w:cs="Times New Roman"/>
                <w:sz w:val="20"/>
                <w:szCs w:val="20"/>
              </w:rPr>
              <w:t>%</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65,3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82,5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spacing w:after="0"/>
              <w:jc w:val="both"/>
              <w:rPr>
                <w:rFonts w:cs="Times New Roman"/>
                <w:sz w:val="20"/>
                <w:szCs w:val="20"/>
              </w:rPr>
            </w:pPr>
            <w:r w:rsidRPr="00AF4B0D">
              <w:rPr>
                <w:rFonts w:cs="Times New Roman"/>
                <w:sz w:val="20"/>
                <w:szCs w:val="20"/>
              </w:rPr>
              <w:t>126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noProof/>
                <w:position w:val="-32"/>
                <w:sz w:val="20"/>
                <w:szCs w:val="20"/>
                <w:lang w:eastAsia="ru-RU"/>
              </w:rPr>
              <w:drawing>
                <wp:inline distT="0" distB="0" distL="0" distR="0">
                  <wp:extent cx="1250950" cy="48323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0" cy="483235"/>
                          </a:xfrm>
                          <a:prstGeom prst="rect">
                            <a:avLst/>
                          </a:prstGeom>
                          <a:noFill/>
                          <a:ln>
                            <a:noFill/>
                          </a:ln>
                        </pic:spPr>
                      </pic:pic>
                    </a:graphicData>
                  </a:graphic>
                </wp:inline>
              </w:drawing>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80/97*100%=82,5</w:t>
            </w:r>
          </w:p>
        </w:tc>
      </w:tr>
      <w:tr w:rsidR="00FB6089" w:rsidRPr="00AF4B0D" w:rsidTr="00BA5900">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3</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both"/>
              <w:rPr>
                <w:rFonts w:cs="Times New Roman"/>
                <w:sz w:val="20"/>
                <w:szCs w:val="20"/>
              </w:rPr>
            </w:pPr>
            <w:r w:rsidRPr="00AF4B0D">
              <w:rPr>
                <w:rFonts w:cs="Times New Roman"/>
                <w:sz w:val="20"/>
                <w:szCs w:val="20"/>
              </w:rPr>
              <w:t xml:space="preserve">Количество участников мероприятий, проводимых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 направленных на укрепление общероссийского гражданского единства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sz w:val="20"/>
                <w:szCs w:val="20"/>
              </w:rPr>
              <w:t>Тыс.чел.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spacing w:after="0"/>
              <w:jc w:val="both"/>
              <w:rPr>
                <w:rFonts w:cs="Times New Roman"/>
                <w:sz w:val="20"/>
                <w:szCs w:val="20"/>
              </w:rPr>
            </w:pPr>
            <w:r w:rsidRPr="00AF4B0D">
              <w:rPr>
                <w:rFonts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sz w:val="20"/>
                <w:szCs w:val="20"/>
              </w:rPr>
              <w:t>-</w:t>
            </w:r>
          </w:p>
          <w:p w:rsidR="00FB6089" w:rsidRPr="00AF4B0D" w:rsidRDefault="00FB6089" w:rsidP="00BA5900">
            <w:pPr>
              <w:pStyle w:val="Bodytext40"/>
              <w:shd w:val="clear" w:color="auto" w:fill="auto"/>
              <w:spacing w:line="240" w:lineRule="auto"/>
              <w:jc w:val="center"/>
              <w:rPr>
                <w:rFonts w:cs="Times New Roman"/>
                <w:sz w:val="20"/>
                <w:szCs w:val="20"/>
              </w:rPr>
            </w:pPr>
          </w:p>
        </w:tc>
      </w:tr>
      <w:tr w:rsidR="00FB6089" w:rsidRPr="00AF4B0D" w:rsidTr="00BA5900">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4</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ConsPlusNormal"/>
              <w:ind w:firstLine="0"/>
              <w:jc w:val="both"/>
              <w:rPr>
                <w:rFonts w:ascii="Times New Roman" w:hAnsi="Times New Roman" w:cs="Times New Roman"/>
              </w:rPr>
            </w:pPr>
            <w:r w:rsidRPr="00AF4B0D">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AF4B0D">
              <w:rPr>
                <w:rFonts w:ascii="Times New Roman" w:hAnsi="Times New Roman" w:cs="Times New Roman"/>
              </w:rPr>
              <w:t>Майнского</w:t>
            </w:r>
            <w:proofErr w:type="spellEnd"/>
            <w:r w:rsidRPr="00AF4B0D">
              <w:rPr>
                <w:rFonts w:ascii="Times New Roman" w:hAnsi="Times New Roman" w:cs="Times New Roman"/>
              </w:rPr>
              <w:t xml:space="preserve"> района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sz w:val="20"/>
                <w:szCs w:val="20"/>
              </w:rPr>
              <w:t>Тыс. 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spacing w:after="0"/>
              <w:jc w:val="both"/>
              <w:rPr>
                <w:rFonts w:cs="Times New Roman"/>
                <w:sz w:val="20"/>
                <w:szCs w:val="20"/>
              </w:rPr>
            </w:pPr>
            <w:r w:rsidRPr="00AF4B0D">
              <w:rPr>
                <w:rFonts w:cs="Times New Roman"/>
                <w:sz w:val="20"/>
                <w:szCs w:val="20"/>
              </w:rPr>
              <w:t>108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noProof/>
                <w:position w:val="-14"/>
                <w:sz w:val="20"/>
                <w:szCs w:val="20"/>
                <w:lang w:eastAsia="ru-RU"/>
              </w:rPr>
              <w:drawing>
                <wp:inline distT="0" distB="0" distL="0" distR="0">
                  <wp:extent cx="1164590" cy="36258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362585"/>
                          </a:xfrm>
                          <a:prstGeom prst="rect">
                            <a:avLst/>
                          </a:prstGeom>
                          <a:noFill/>
                          <a:ln>
                            <a:noFill/>
                          </a:ln>
                        </pic:spPr>
                      </pic:pic>
                    </a:graphicData>
                  </a:graphic>
                </wp:inline>
              </w:drawing>
            </w:r>
          </w:p>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0,3+0,2+0,31=0,81</w:t>
            </w:r>
          </w:p>
        </w:tc>
      </w:tr>
      <w:tr w:rsidR="00FB6089" w:rsidRPr="00AF4B0D" w:rsidTr="00BA5900">
        <w:trPr>
          <w:trHeight w:val="288"/>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78" w:lineRule="exact"/>
              <w:jc w:val="center"/>
              <w:rPr>
                <w:rFonts w:cs="Times New Roman"/>
                <w:sz w:val="20"/>
                <w:szCs w:val="20"/>
              </w:rPr>
            </w:pPr>
            <w:r w:rsidRPr="00AF4B0D">
              <w:rPr>
                <w:rFonts w:cs="Times New Roman"/>
                <w:sz w:val="20"/>
                <w:szCs w:val="20"/>
              </w:rPr>
              <w:t>5</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rPr>
                <w:rFonts w:cs="Times New Roman"/>
                <w:sz w:val="20"/>
                <w:szCs w:val="20"/>
              </w:rPr>
            </w:pPr>
            <w:r w:rsidRPr="00AF4B0D">
              <w:rPr>
                <w:rFonts w:cs="Times New Roman"/>
                <w:sz w:val="20"/>
                <w:szCs w:val="20"/>
              </w:rPr>
              <w:t xml:space="preserve">Количество участников мероприятий, проводимых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 направленных на сохранение и развитие русского языка и языков </w:t>
            </w:r>
            <w:r w:rsidRPr="00AF4B0D">
              <w:rPr>
                <w:rFonts w:cs="Times New Roman"/>
                <w:sz w:val="20"/>
                <w:szCs w:val="20"/>
              </w:rPr>
              <w:lastRenderedPageBreak/>
              <w:t xml:space="preserve">народов России, проживающих на территории </w:t>
            </w:r>
            <w:proofErr w:type="spellStart"/>
            <w:r w:rsidRPr="00AF4B0D">
              <w:rPr>
                <w:rFonts w:cs="Times New Roman"/>
                <w:sz w:val="20"/>
                <w:szCs w:val="20"/>
              </w:rPr>
              <w:t>Майнского</w:t>
            </w:r>
            <w:proofErr w:type="spellEnd"/>
            <w:r w:rsidRPr="00AF4B0D">
              <w:rPr>
                <w:rFonts w:cs="Times New Roman"/>
                <w:sz w:val="20"/>
                <w:szCs w:val="20"/>
              </w:rPr>
              <w:t xml:space="preserve"> района</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widowControl w:val="0"/>
              <w:autoSpaceDE w:val="0"/>
              <w:autoSpaceDN w:val="0"/>
              <w:adjustRightInd w:val="0"/>
              <w:jc w:val="center"/>
              <w:rPr>
                <w:rFonts w:cs="Times New Roman"/>
                <w:sz w:val="20"/>
                <w:szCs w:val="20"/>
              </w:rPr>
            </w:pPr>
            <w:r w:rsidRPr="00AF4B0D">
              <w:rPr>
                <w:rFonts w:cs="Times New Roman"/>
                <w:sz w:val="20"/>
                <w:szCs w:val="20"/>
              </w:rPr>
              <w:lastRenderedPageBreak/>
              <w:t>Тыс.чел.</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spacing w:after="0"/>
              <w:jc w:val="both"/>
              <w:rPr>
                <w:rFonts w:cs="Times New Roman"/>
                <w:sz w:val="20"/>
                <w:szCs w:val="20"/>
              </w:rPr>
            </w:pPr>
            <w:r w:rsidRPr="00AF4B0D">
              <w:rPr>
                <w:rFonts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B6089" w:rsidRPr="00AF4B0D" w:rsidRDefault="00FB6089" w:rsidP="00BA5900">
            <w:pPr>
              <w:pStyle w:val="Bodytext40"/>
              <w:shd w:val="clear" w:color="auto" w:fill="auto"/>
              <w:spacing w:line="240" w:lineRule="auto"/>
              <w:jc w:val="center"/>
              <w:rPr>
                <w:rFonts w:cs="Times New Roman"/>
                <w:sz w:val="20"/>
                <w:szCs w:val="20"/>
              </w:rPr>
            </w:pPr>
            <w:r w:rsidRPr="00AF4B0D">
              <w:rPr>
                <w:rFonts w:cs="Times New Roman"/>
                <w:sz w:val="20"/>
                <w:szCs w:val="20"/>
              </w:rPr>
              <w:t>-</w:t>
            </w:r>
          </w:p>
        </w:tc>
      </w:tr>
    </w:tbl>
    <w:p w:rsidR="00FB6089" w:rsidRPr="00AF4B0D" w:rsidRDefault="00FB6089" w:rsidP="00EB6CF1">
      <w:pPr>
        <w:spacing w:after="0" w:line="240" w:lineRule="auto"/>
        <w:ind w:firstLine="709"/>
        <w:jc w:val="both"/>
        <w:rPr>
          <w:rFonts w:eastAsia="Times New Roman" w:cs="Times New Roman"/>
          <w:color w:val="000000" w:themeColor="text1"/>
          <w:szCs w:val="24"/>
          <w:lang w:eastAsia="ru-RU"/>
        </w:rPr>
      </w:pPr>
    </w:p>
    <w:p w:rsidR="00EB6CF1" w:rsidRPr="00AF4B0D" w:rsidRDefault="00EB6CF1" w:rsidP="00EB6CF1">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проведенного мониторинга за 2022 год оценка эффективности реализации муниципальной программы  составила </w:t>
      </w:r>
      <w:r w:rsidR="00FB6089" w:rsidRPr="00AF4B0D">
        <w:rPr>
          <w:rFonts w:cs="Times New Roman"/>
          <w:szCs w:val="24"/>
        </w:rPr>
        <w:t>97,7</w:t>
      </w:r>
      <w:r w:rsidRPr="00AF4B0D">
        <w:rPr>
          <w:rFonts w:cs="Times New Roman"/>
          <w:szCs w:val="24"/>
        </w:rPr>
        <w:t>%, степень эффективности характеризуется как «выше среднего».</w:t>
      </w:r>
    </w:p>
    <w:p w:rsidR="00EB6CF1" w:rsidRPr="00AF4B0D" w:rsidRDefault="00EB6CF1" w:rsidP="00EB6CF1">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AF4B0D">
        <w:rPr>
          <w:rFonts w:ascii="PT Astra Serif" w:hAnsi="PT Astra Serif"/>
          <w:color w:val="000000" w:themeColor="text1"/>
          <w:szCs w:val="28"/>
        </w:rPr>
        <w:t xml:space="preserve">ЦРП </w:t>
      </w:r>
      <w:r w:rsidRPr="00AF4B0D">
        <w:rPr>
          <w:rFonts w:ascii="PT Astra Serif" w:hAnsi="PT Astra Serif"/>
          <w:color w:val="000000" w:themeColor="text1"/>
          <w:szCs w:val="28"/>
        </w:rPr>
        <w:t>рекомендуется:</w:t>
      </w:r>
    </w:p>
    <w:p w:rsidR="00EB6CF1" w:rsidRPr="00AF4B0D" w:rsidRDefault="00EB6CF1" w:rsidP="00EB6CF1">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B6CF1" w:rsidRPr="00AF4B0D"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B6CF1" w:rsidRPr="00AF4B0D"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B6CF1" w:rsidRPr="00AF4B0D" w:rsidRDefault="00EB6CF1" w:rsidP="00EB6CF1">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81CDC" w:rsidRPr="00AF4B0D" w:rsidRDefault="00081CDC" w:rsidP="00EB6CF1">
      <w:pPr>
        <w:pStyle w:val="Bodytext30"/>
        <w:shd w:val="clear" w:color="auto" w:fill="auto"/>
        <w:spacing w:before="0" w:after="0" w:line="240" w:lineRule="auto"/>
        <w:jc w:val="both"/>
        <w:rPr>
          <w:rFonts w:cs="Times New Roman"/>
          <w:b w:val="0"/>
          <w:sz w:val="22"/>
        </w:rPr>
      </w:pPr>
    </w:p>
    <w:p w:rsidR="00882FD8" w:rsidRPr="00AF4B0D" w:rsidRDefault="00081CDC" w:rsidP="00DD7B9F">
      <w:pPr>
        <w:pStyle w:val="a3"/>
        <w:spacing w:before="0" w:beforeAutospacing="0" w:after="0" w:afterAutospacing="0"/>
        <w:ind w:firstLine="709"/>
        <w:jc w:val="center"/>
        <w:rPr>
          <w:b/>
          <w:color w:val="000000"/>
        </w:rPr>
      </w:pPr>
      <w:r w:rsidRPr="00AF4B0D">
        <w:rPr>
          <w:b/>
          <w:color w:val="000000"/>
        </w:rPr>
        <w:t>26</w:t>
      </w:r>
      <w:r w:rsidR="00882FD8" w:rsidRPr="00AF4B0D">
        <w:rPr>
          <w:b/>
          <w:color w:val="000000"/>
        </w:rPr>
        <w:t>.</w:t>
      </w:r>
      <w:r w:rsidR="00815FE3" w:rsidRPr="00AF4B0D">
        <w:rPr>
          <w:b/>
          <w:color w:val="000000"/>
        </w:rPr>
        <w:t xml:space="preserve">   </w:t>
      </w:r>
      <w:r w:rsidR="00882FD8" w:rsidRPr="00AF4B0D">
        <w:rPr>
          <w:b/>
          <w:color w:val="000000"/>
        </w:rPr>
        <w:t>Развитие территориального общественного самоуправления в муниципальном образовании "</w:t>
      </w:r>
      <w:proofErr w:type="spellStart"/>
      <w:r w:rsidR="00882FD8" w:rsidRPr="00AF4B0D">
        <w:rPr>
          <w:b/>
          <w:color w:val="000000"/>
        </w:rPr>
        <w:t>Майнское</w:t>
      </w:r>
      <w:proofErr w:type="spellEnd"/>
      <w:r w:rsidR="00882FD8" w:rsidRPr="00AF4B0D">
        <w:rPr>
          <w:b/>
          <w:color w:val="000000"/>
        </w:rPr>
        <w:t xml:space="preserve"> городское поселение" МО "</w:t>
      </w:r>
      <w:proofErr w:type="spellStart"/>
      <w:r w:rsidR="00882FD8" w:rsidRPr="00AF4B0D">
        <w:rPr>
          <w:b/>
          <w:color w:val="000000"/>
        </w:rPr>
        <w:t>Майнский</w:t>
      </w:r>
      <w:proofErr w:type="spellEnd"/>
      <w:r w:rsidR="00882FD8" w:rsidRPr="00AF4B0D">
        <w:rPr>
          <w:b/>
          <w:color w:val="000000"/>
        </w:rPr>
        <w:t xml:space="preserve">  район"</w:t>
      </w:r>
      <w:r w:rsidR="00B918D6" w:rsidRPr="00AF4B0D">
        <w:rPr>
          <w:b/>
          <w:color w:val="000000"/>
        </w:rPr>
        <w:t xml:space="preserve"> на 2022</w:t>
      </w:r>
      <w:r w:rsidR="00882FD8" w:rsidRPr="00AF4B0D">
        <w:rPr>
          <w:b/>
          <w:color w:val="000000"/>
        </w:rPr>
        <w:t>-202</w:t>
      </w:r>
      <w:r w:rsidR="00B918D6" w:rsidRPr="00AF4B0D">
        <w:rPr>
          <w:b/>
          <w:color w:val="000000"/>
        </w:rPr>
        <w:t>4</w:t>
      </w:r>
      <w:r w:rsidR="00882FD8" w:rsidRPr="00AF4B0D">
        <w:rPr>
          <w:b/>
          <w:color w:val="000000"/>
        </w:rPr>
        <w:t xml:space="preserve"> г</w:t>
      </w:r>
    </w:p>
    <w:p w:rsidR="00882FD8" w:rsidRPr="00AF4B0D" w:rsidRDefault="00882FD8" w:rsidP="00DD7B9F">
      <w:pPr>
        <w:pStyle w:val="a3"/>
        <w:spacing w:before="0" w:beforeAutospacing="0" w:after="0" w:afterAutospacing="0"/>
        <w:ind w:firstLine="709"/>
        <w:jc w:val="center"/>
        <w:rPr>
          <w:color w:val="000000"/>
        </w:rPr>
      </w:pPr>
    </w:p>
    <w:p w:rsidR="00882FD8" w:rsidRPr="00AF4B0D" w:rsidRDefault="00882FD8" w:rsidP="00882FD8">
      <w:pPr>
        <w:spacing w:after="0" w:line="240" w:lineRule="auto"/>
        <w:ind w:firstLine="709"/>
        <w:rPr>
          <w:szCs w:val="24"/>
        </w:rPr>
      </w:pPr>
      <w:r w:rsidRPr="00AF4B0D">
        <w:t xml:space="preserve">Ответственный исполнитель муниципальной программы – </w:t>
      </w:r>
      <w:r w:rsidRPr="00AF4B0D">
        <w:rPr>
          <w:szCs w:val="24"/>
        </w:rPr>
        <w:t>Отдел общественных коммуникаций</w:t>
      </w:r>
      <w:r w:rsidR="00B918D6" w:rsidRPr="00AF4B0D">
        <w:rPr>
          <w:szCs w:val="24"/>
        </w:rPr>
        <w:t>, Центр развития предпринимательства.</w:t>
      </w:r>
    </w:p>
    <w:p w:rsidR="000255B9" w:rsidRPr="00AF4B0D" w:rsidRDefault="000255B9" w:rsidP="00882FD8">
      <w:pPr>
        <w:spacing w:after="0" w:line="240" w:lineRule="auto"/>
        <w:ind w:firstLine="709"/>
        <w:rPr>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F37CC3" w:rsidRPr="00AF4B0D">
        <w:rPr>
          <w:rFonts w:cs="Times New Roman"/>
          <w:b/>
          <w:szCs w:val="24"/>
        </w:rPr>
        <w:t>сти реализации программы  в 2023</w:t>
      </w:r>
      <w:r w:rsidRPr="00AF4B0D">
        <w:rPr>
          <w:rFonts w:cs="Times New Roman"/>
          <w:b/>
          <w:szCs w:val="24"/>
        </w:rPr>
        <w:t xml:space="preserve"> году</w:t>
      </w:r>
    </w:p>
    <w:p w:rsidR="00081CDC" w:rsidRPr="00AF4B0D" w:rsidRDefault="00081CDC" w:rsidP="00882FD8">
      <w:pPr>
        <w:spacing w:after="0" w:line="240" w:lineRule="auto"/>
        <w:ind w:firstLine="709"/>
        <w:rPr>
          <w:szCs w:val="24"/>
        </w:rPr>
      </w:pPr>
    </w:p>
    <w:p w:rsidR="000255B9" w:rsidRPr="00AF4B0D" w:rsidRDefault="000255B9" w:rsidP="00882FD8">
      <w:pPr>
        <w:spacing w:after="0" w:line="240" w:lineRule="auto"/>
        <w:ind w:firstLine="709"/>
        <w:rPr>
          <w:szCs w:val="24"/>
        </w:rPr>
      </w:pPr>
    </w:p>
    <w:tbl>
      <w:tblPr>
        <w:tblW w:w="10340" w:type="dxa"/>
        <w:tblInd w:w="97" w:type="dxa"/>
        <w:tblLook w:val="04A0"/>
      </w:tblPr>
      <w:tblGrid>
        <w:gridCol w:w="4160"/>
        <w:gridCol w:w="1760"/>
        <w:gridCol w:w="2200"/>
        <w:gridCol w:w="680"/>
        <w:gridCol w:w="1540"/>
      </w:tblGrid>
      <w:tr w:rsidR="000255B9" w:rsidRPr="00AF4B0D" w:rsidTr="000255B9">
        <w:trPr>
          <w:trHeight w:val="264"/>
        </w:trPr>
        <w:tc>
          <w:tcPr>
            <w:tcW w:w="4160" w:type="dxa"/>
            <w:tcBorders>
              <w:top w:val="single" w:sz="8" w:space="0" w:color="auto"/>
              <w:left w:val="single" w:sz="8" w:space="0" w:color="auto"/>
              <w:bottom w:val="single" w:sz="8" w:space="0" w:color="auto"/>
              <w:right w:val="single" w:sz="8" w:space="0" w:color="auto"/>
            </w:tcBorders>
            <w:shd w:val="clear" w:color="000000" w:fill="EAF1DD"/>
            <w:hideMark/>
          </w:tcPr>
          <w:p w:rsidR="000255B9" w:rsidRPr="00AF4B0D" w:rsidRDefault="000255B9" w:rsidP="000255B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960" w:type="dxa"/>
            <w:gridSpan w:val="2"/>
            <w:tcBorders>
              <w:top w:val="single" w:sz="8" w:space="0" w:color="auto"/>
              <w:left w:val="nil"/>
              <w:bottom w:val="single" w:sz="8" w:space="0" w:color="auto"/>
              <w:right w:val="single" w:sz="8" w:space="0" w:color="000000"/>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70,230</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НИЗКАЯ  СТЕПЕНЬ ЭФФЕКТИВНОСТИ</w:t>
            </w:r>
          </w:p>
        </w:tc>
      </w:tr>
      <w:tr w:rsidR="000255B9" w:rsidRPr="00AF4B0D" w:rsidTr="000255B9">
        <w:trPr>
          <w:trHeight w:val="411"/>
        </w:trPr>
        <w:tc>
          <w:tcPr>
            <w:tcW w:w="4160" w:type="dxa"/>
            <w:tcBorders>
              <w:top w:val="nil"/>
              <w:left w:val="single" w:sz="8" w:space="0" w:color="auto"/>
              <w:bottom w:val="single" w:sz="8" w:space="0" w:color="auto"/>
              <w:right w:val="single" w:sz="8" w:space="0" w:color="auto"/>
            </w:tcBorders>
            <w:shd w:val="clear" w:color="000000" w:fill="EAF1DD"/>
            <w:hideMark/>
          </w:tcPr>
          <w:p w:rsidR="000255B9" w:rsidRPr="00AF4B0D" w:rsidRDefault="000255B9" w:rsidP="000255B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75,00%</w:t>
            </w:r>
          </w:p>
        </w:tc>
      </w:tr>
      <w:tr w:rsidR="000255B9" w:rsidRPr="00AF4B0D" w:rsidTr="000255B9">
        <w:trPr>
          <w:trHeight w:val="531"/>
        </w:trPr>
        <w:tc>
          <w:tcPr>
            <w:tcW w:w="4160" w:type="dxa"/>
            <w:tcBorders>
              <w:top w:val="nil"/>
              <w:left w:val="single" w:sz="8" w:space="0" w:color="auto"/>
              <w:bottom w:val="single" w:sz="8" w:space="0" w:color="auto"/>
              <w:right w:val="single" w:sz="8" w:space="0" w:color="auto"/>
            </w:tcBorders>
            <w:shd w:val="clear" w:color="000000" w:fill="EAF1DD"/>
            <w:hideMark/>
          </w:tcPr>
          <w:p w:rsidR="000255B9" w:rsidRPr="00AF4B0D" w:rsidRDefault="000255B9" w:rsidP="000255B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101,60%</w:t>
            </w:r>
          </w:p>
        </w:tc>
      </w:tr>
      <w:tr w:rsidR="000255B9" w:rsidRPr="00AF4B0D" w:rsidTr="000255B9">
        <w:trPr>
          <w:trHeight w:val="269"/>
        </w:trPr>
        <w:tc>
          <w:tcPr>
            <w:tcW w:w="4160" w:type="dxa"/>
            <w:tcBorders>
              <w:top w:val="nil"/>
              <w:left w:val="single" w:sz="8" w:space="0" w:color="auto"/>
              <w:bottom w:val="nil"/>
              <w:right w:val="single" w:sz="8" w:space="0" w:color="auto"/>
            </w:tcBorders>
            <w:shd w:val="clear" w:color="000000" w:fill="EAF1DD"/>
            <w:hideMark/>
          </w:tcPr>
          <w:p w:rsidR="000255B9" w:rsidRPr="00AF4B0D" w:rsidRDefault="000255B9" w:rsidP="000255B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760" w:type="dxa"/>
            <w:tcBorders>
              <w:top w:val="nil"/>
              <w:left w:val="nil"/>
              <w:bottom w:val="single" w:sz="8" w:space="0" w:color="auto"/>
              <w:right w:val="nil"/>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200" w:type="dxa"/>
            <w:tcBorders>
              <w:top w:val="nil"/>
              <w:left w:val="nil"/>
              <w:bottom w:val="single" w:sz="8" w:space="0" w:color="auto"/>
              <w:right w:val="nil"/>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90,00%</w:t>
            </w:r>
          </w:p>
        </w:tc>
        <w:tc>
          <w:tcPr>
            <w:tcW w:w="680" w:type="dxa"/>
            <w:tcBorders>
              <w:top w:val="nil"/>
              <w:left w:val="nil"/>
              <w:bottom w:val="single" w:sz="8" w:space="0" w:color="auto"/>
              <w:right w:val="nil"/>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540" w:type="dxa"/>
            <w:tcBorders>
              <w:top w:val="nil"/>
              <w:left w:val="nil"/>
              <w:bottom w:val="single" w:sz="8" w:space="0" w:color="auto"/>
              <w:right w:val="single" w:sz="8" w:space="0" w:color="auto"/>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0255B9" w:rsidRPr="00AF4B0D" w:rsidTr="000255B9">
        <w:trPr>
          <w:trHeight w:val="300"/>
        </w:trPr>
        <w:tc>
          <w:tcPr>
            <w:tcW w:w="41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255B9" w:rsidRPr="00AF4B0D" w:rsidRDefault="000255B9" w:rsidP="000255B9">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760" w:type="dxa"/>
            <w:tcBorders>
              <w:top w:val="nil"/>
              <w:left w:val="nil"/>
              <w:bottom w:val="single" w:sz="8" w:space="0" w:color="auto"/>
              <w:right w:val="single" w:sz="8" w:space="0" w:color="auto"/>
            </w:tcBorders>
            <w:shd w:val="clear" w:color="000000" w:fill="EAF1DD"/>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880" w:type="dxa"/>
            <w:gridSpan w:val="2"/>
            <w:tcBorders>
              <w:top w:val="single" w:sz="8" w:space="0" w:color="auto"/>
              <w:left w:val="nil"/>
              <w:bottom w:val="single" w:sz="8" w:space="0" w:color="auto"/>
              <w:right w:val="single" w:sz="8" w:space="0" w:color="000000"/>
            </w:tcBorders>
            <w:shd w:val="clear" w:color="000000" w:fill="EAF1DD"/>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540" w:type="dxa"/>
            <w:tcBorders>
              <w:top w:val="nil"/>
              <w:left w:val="nil"/>
              <w:bottom w:val="single" w:sz="8" w:space="0" w:color="auto"/>
              <w:right w:val="single" w:sz="8" w:space="0" w:color="auto"/>
            </w:tcBorders>
            <w:shd w:val="clear" w:color="000000" w:fill="FFFF99"/>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0255B9" w:rsidRPr="00AF4B0D" w:rsidTr="000255B9">
        <w:trPr>
          <w:trHeight w:val="372"/>
        </w:trPr>
        <w:tc>
          <w:tcPr>
            <w:tcW w:w="4160" w:type="dxa"/>
            <w:vMerge/>
            <w:tcBorders>
              <w:top w:val="single" w:sz="8" w:space="0" w:color="auto"/>
              <w:left w:val="single" w:sz="8" w:space="0" w:color="auto"/>
              <w:bottom w:val="single" w:sz="8" w:space="0" w:color="000000"/>
              <w:right w:val="single" w:sz="8" w:space="0" w:color="auto"/>
            </w:tcBorders>
            <w:vAlign w:val="center"/>
            <w:hideMark/>
          </w:tcPr>
          <w:p w:rsidR="000255B9" w:rsidRPr="00AF4B0D" w:rsidRDefault="000255B9" w:rsidP="000255B9">
            <w:pPr>
              <w:spacing w:after="0" w:line="240" w:lineRule="auto"/>
              <w:rPr>
                <w:rFonts w:eastAsia="Times New Roman" w:cs="Times New Roman"/>
                <w:color w:val="000000"/>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w:t>
            </w:r>
          </w:p>
        </w:tc>
        <w:tc>
          <w:tcPr>
            <w:tcW w:w="28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0255B9" w:rsidRPr="00AF4B0D" w:rsidRDefault="000255B9" w:rsidP="000255B9">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0,00%</w:t>
            </w:r>
          </w:p>
        </w:tc>
      </w:tr>
    </w:tbl>
    <w:p w:rsidR="000255B9" w:rsidRPr="00AF4B0D" w:rsidRDefault="000255B9" w:rsidP="00882FD8">
      <w:pPr>
        <w:spacing w:after="0" w:line="240" w:lineRule="auto"/>
        <w:ind w:firstLine="709"/>
        <w:rPr>
          <w:szCs w:val="24"/>
        </w:rPr>
      </w:pPr>
    </w:p>
    <w:p w:rsidR="00882FD8" w:rsidRPr="00AF4B0D" w:rsidRDefault="00882FD8" w:rsidP="00882FD8">
      <w:pPr>
        <w:pStyle w:val="a3"/>
        <w:spacing w:before="0" w:beforeAutospacing="0" w:after="0" w:afterAutospacing="0"/>
        <w:ind w:firstLine="709"/>
        <w:jc w:val="both"/>
        <w:rPr>
          <w:color w:val="000000"/>
        </w:rPr>
      </w:pPr>
    </w:p>
    <w:p w:rsidR="00F37CC3" w:rsidRPr="00AF4B0D" w:rsidRDefault="00F37CC3" w:rsidP="00F37CC3">
      <w:pPr>
        <w:pStyle w:val="a3"/>
        <w:spacing w:before="0" w:beforeAutospacing="0" w:after="0" w:afterAutospacing="0"/>
        <w:ind w:firstLine="709"/>
        <w:jc w:val="both"/>
        <w:rPr>
          <w:color w:val="000000"/>
        </w:rPr>
      </w:pPr>
      <w:r w:rsidRPr="00AF4B0D">
        <w:rPr>
          <w:color w:val="000000"/>
        </w:rPr>
        <w:t>На реализацию мероприятий программы в 2023 году запланировано выделение денежных средств из бюджета МО «</w:t>
      </w:r>
      <w:proofErr w:type="spellStart"/>
      <w:r w:rsidRPr="00AF4B0D">
        <w:rPr>
          <w:color w:val="000000"/>
        </w:rPr>
        <w:t>Майнское</w:t>
      </w:r>
      <w:proofErr w:type="spellEnd"/>
      <w:r w:rsidRPr="00AF4B0D">
        <w:rPr>
          <w:color w:val="000000"/>
        </w:rPr>
        <w:t xml:space="preserve"> городское поселение"» в объёме 10,000 тыс. рублей.</w:t>
      </w:r>
    </w:p>
    <w:p w:rsidR="00F37CC3" w:rsidRPr="00AF4B0D" w:rsidRDefault="00F37CC3" w:rsidP="00F37CC3">
      <w:pPr>
        <w:pStyle w:val="a3"/>
        <w:spacing w:before="0" w:beforeAutospacing="0" w:after="0" w:afterAutospacing="0"/>
        <w:ind w:firstLine="709"/>
        <w:jc w:val="both"/>
        <w:rPr>
          <w:color w:val="000000"/>
        </w:rPr>
      </w:pPr>
      <w:r w:rsidRPr="00AF4B0D">
        <w:rPr>
          <w:color w:val="000000"/>
        </w:rPr>
        <w:t>В отчётном периоде освоено 0 % средств от запланированного объёма финансирования.</w:t>
      </w:r>
    </w:p>
    <w:p w:rsidR="00F37CC3" w:rsidRPr="00AF4B0D" w:rsidRDefault="00F37CC3" w:rsidP="00F37CC3">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 год установлены 4 целевых индикаторов.</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75%.</w:t>
      </w:r>
    </w:p>
    <w:p w:rsidR="00F37CC3" w:rsidRPr="00AF4B0D" w:rsidRDefault="00F37CC3" w:rsidP="00882FD8">
      <w:pPr>
        <w:pStyle w:val="a3"/>
        <w:spacing w:before="0" w:beforeAutospacing="0" w:after="0" w:afterAutospacing="0"/>
        <w:ind w:firstLine="709"/>
        <w:jc w:val="both"/>
        <w:rPr>
          <w:color w:val="000000"/>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F37CC3" w:rsidRPr="00AF4B0D" w:rsidTr="00746FD7">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Источник информации</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или</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F37CC3" w:rsidRPr="00AF4B0D" w:rsidRDefault="00F37CC3" w:rsidP="00746FD7">
            <w:pPr>
              <w:pStyle w:val="Bodytext40"/>
              <w:shd w:val="clear" w:color="auto" w:fill="auto"/>
              <w:spacing w:line="240" w:lineRule="auto"/>
              <w:jc w:val="center"/>
              <w:rPr>
                <w:sz w:val="22"/>
                <w:szCs w:val="22"/>
              </w:rPr>
            </w:pPr>
          </w:p>
        </w:tc>
      </w:tr>
      <w:tr w:rsidR="00F37CC3" w:rsidRPr="00AF4B0D" w:rsidTr="00746FD7">
        <w:trPr>
          <w:trHeight w:val="669"/>
        </w:trPr>
        <w:tc>
          <w:tcPr>
            <w:tcW w:w="595"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План</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2023 г</w:t>
            </w:r>
          </w:p>
          <w:p w:rsidR="00F37CC3" w:rsidRPr="00AF4B0D" w:rsidRDefault="00F37CC3" w:rsidP="00746FD7">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 xml:space="preserve">Факт </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p>
        </w:tc>
      </w:tr>
      <w:tr w:rsidR="00F37CC3"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rFonts w:ascii="PT Astra Serif" w:hAnsi="PT Astra Serif"/>
                <w:szCs w:val="24"/>
              </w:rPr>
            </w:pPr>
            <w:r w:rsidRPr="00AF4B0D">
              <w:rPr>
                <w:rFonts w:ascii="PT Astra Serif" w:hAnsi="PT Astra Serif"/>
                <w:szCs w:val="24"/>
              </w:rPr>
              <w:t xml:space="preserve">Количество ТОС, организованных  на </w:t>
            </w:r>
            <w:r w:rsidRPr="00AF4B0D">
              <w:rPr>
                <w:rFonts w:ascii="PT Astra Serif" w:hAnsi="PT Astra Serif"/>
                <w:szCs w:val="24"/>
              </w:rPr>
              <w:lastRenderedPageBreak/>
              <w:t>территории муниципального образования «</w:t>
            </w:r>
            <w:proofErr w:type="spellStart"/>
            <w:r w:rsidRPr="00AF4B0D">
              <w:rPr>
                <w:rFonts w:ascii="PT Astra Serif" w:hAnsi="PT Astra Serif"/>
                <w:szCs w:val="24"/>
              </w:rPr>
              <w:t>Майнское</w:t>
            </w:r>
            <w:proofErr w:type="spellEnd"/>
            <w:r w:rsidRPr="00AF4B0D">
              <w:rPr>
                <w:rFonts w:ascii="PT Astra Serif" w:hAnsi="PT Astra Serif"/>
                <w:szCs w:val="24"/>
              </w:rPr>
              <w:t xml:space="preserve">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jc w:val="center"/>
              <w:rPr>
                <w:rFonts w:ascii="PT Astra Serif" w:hAnsi="PT Astra Serif"/>
                <w:szCs w:val="24"/>
              </w:rPr>
            </w:pPr>
            <w:r w:rsidRPr="00AF4B0D">
              <w:rPr>
                <w:rFonts w:ascii="PT Astra Serif" w:hAnsi="PT Astra Serif"/>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23A4F" w:rsidP="00746FD7">
            <w:pPr>
              <w:pStyle w:val="Bodytext40"/>
              <w:shd w:val="clear" w:color="auto" w:fill="auto"/>
              <w:spacing w:line="240" w:lineRule="auto"/>
              <w:jc w:val="center"/>
              <w:rPr>
                <w:sz w:val="22"/>
                <w:szCs w:val="22"/>
              </w:rPr>
            </w:pPr>
            <w:r w:rsidRPr="00AF4B0D">
              <w:rPr>
                <w:sz w:val="22"/>
                <w:szCs w:val="22"/>
              </w:rPr>
              <w:t>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 xml:space="preserve">Сведения, предоставленные </w:t>
            </w:r>
            <w:r w:rsidRPr="00AF4B0D">
              <w:rPr>
                <w:sz w:val="22"/>
                <w:szCs w:val="22"/>
              </w:rPr>
              <w:lastRenderedPageBreak/>
              <w:t xml:space="preserve">АНО Центром развития предпринимательства </w:t>
            </w:r>
            <w:proofErr w:type="spellStart"/>
            <w:r w:rsidRPr="00AF4B0D">
              <w:rPr>
                <w:sz w:val="22"/>
                <w:szCs w:val="22"/>
              </w:rPr>
              <w:t>Майнского</w:t>
            </w:r>
            <w:proofErr w:type="spellEnd"/>
            <w:r w:rsidRPr="00AF4B0D">
              <w:rPr>
                <w:sz w:val="22"/>
                <w:szCs w:val="22"/>
              </w:rPr>
              <w:t xml:space="preserve"> района Ульяновской области</w:t>
            </w:r>
          </w:p>
        </w:tc>
      </w:tr>
      <w:tr w:rsidR="00F37CC3"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lastRenderedPageBreak/>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rFonts w:ascii="PT Astra Serif" w:hAnsi="PT Astra Serif"/>
                <w:szCs w:val="24"/>
              </w:rPr>
            </w:pPr>
            <w:r w:rsidRPr="00AF4B0D">
              <w:rPr>
                <w:rFonts w:ascii="PT Astra Serif" w:hAnsi="PT Astra Serif"/>
                <w:szCs w:val="24"/>
              </w:rPr>
              <w:t>Количество проектов, получивших субсидии из бюджета муниципального образования «</w:t>
            </w:r>
            <w:proofErr w:type="spellStart"/>
            <w:r w:rsidRPr="00AF4B0D">
              <w:rPr>
                <w:rFonts w:ascii="PT Astra Serif" w:hAnsi="PT Astra Serif"/>
                <w:szCs w:val="24"/>
              </w:rPr>
              <w:t>Майнское</w:t>
            </w:r>
            <w:proofErr w:type="spellEnd"/>
            <w:r w:rsidRPr="00AF4B0D">
              <w:rPr>
                <w:rFonts w:ascii="PT Astra Serif" w:hAnsi="PT Astra Serif"/>
                <w:szCs w:val="24"/>
              </w:rPr>
              <w:t xml:space="preserve"> городское поселение» в целях финансового обеспечения </w:t>
            </w:r>
            <w:proofErr w:type="spellStart"/>
            <w:r w:rsidRPr="00AF4B0D">
              <w:rPr>
                <w:rFonts w:ascii="PT Astra Serif" w:hAnsi="PT Astra Serif"/>
                <w:szCs w:val="24"/>
              </w:rPr>
              <w:t>реализациисоциально</w:t>
            </w:r>
            <w:proofErr w:type="spellEnd"/>
            <w:r w:rsidRPr="00AF4B0D">
              <w:rPr>
                <w:rFonts w:ascii="PT Astra Serif" w:hAnsi="PT Astra Serif"/>
                <w:szCs w:val="24"/>
              </w:rPr>
              <w:t xml:space="preserve"> ориентированных программ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jc w:val="center"/>
              <w:rPr>
                <w:rFonts w:ascii="PT Astra Serif" w:hAnsi="PT Astra Serif"/>
                <w:szCs w:val="24"/>
              </w:rPr>
            </w:pPr>
            <w:r w:rsidRPr="00AF4B0D">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ind w:left="-143"/>
              <w:jc w:val="center"/>
              <w:rPr>
                <w:sz w:val="22"/>
                <w:szCs w:val="22"/>
              </w:rPr>
            </w:pPr>
            <w:r w:rsidRPr="00AF4B0D">
              <w:rPr>
                <w:sz w:val="22"/>
                <w:szCs w:val="22"/>
              </w:rPr>
              <w:t xml:space="preserve">Сведения, предоставленные АНО Центром развития предпринимательства </w:t>
            </w:r>
            <w:proofErr w:type="spellStart"/>
            <w:r w:rsidRPr="00AF4B0D">
              <w:rPr>
                <w:sz w:val="22"/>
                <w:szCs w:val="22"/>
              </w:rPr>
              <w:t>Майнского</w:t>
            </w:r>
            <w:proofErr w:type="spellEnd"/>
            <w:r w:rsidRPr="00AF4B0D">
              <w:rPr>
                <w:sz w:val="22"/>
                <w:szCs w:val="22"/>
              </w:rPr>
              <w:t xml:space="preserve"> района Ульяновской области</w:t>
            </w:r>
          </w:p>
        </w:tc>
      </w:tr>
      <w:tr w:rsidR="00F37CC3"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szCs w:val="24"/>
              </w:rPr>
            </w:pPr>
            <w:r w:rsidRPr="00AF4B0D">
              <w:rPr>
                <w:szCs w:val="24"/>
              </w:rPr>
              <w:t>Количество проведенных мероприятий, направленных на повышение уровня благоустройства, развитие культуры и массового спорта на территории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jc w:val="center"/>
              <w:rPr>
                <w:szCs w:val="24"/>
              </w:rPr>
            </w:pPr>
            <w:r w:rsidRPr="00AF4B0D">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15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szCs w:val="24"/>
              </w:rPr>
            </w:pPr>
            <w:r w:rsidRPr="00AF4B0D">
              <w:rPr>
                <w:szCs w:val="24"/>
              </w:rPr>
              <w:t>Сведения, содержащиеся в отчетах об исполнении планов-графиков ТОС</w:t>
            </w:r>
          </w:p>
        </w:tc>
      </w:tr>
      <w:tr w:rsidR="00F37CC3"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szCs w:val="24"/>
              </w:rPr>
            </w:pPr>
            <w:r w:rsidRPr="00AF4B0D">
              <w:rPr>
                <w:szCs w:val="24"/>
              </w:rPr>
              <w:t>Количество информационных сообщений о мероприятиях, проводимых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jc w:val="center"/>
              <w:rPr>
                <w:szCs w:val="24"/>
              </w:rPr>
            </w:pPr>
            <w:r w:rsidRPr="00AF4B0D">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spacing w:after="0" w:line="240" w:lineRule="auto"/>
              <w:rPr>
                <w:szCs w:val="24"/>
              </w:rPr>
            </w:pPr>
            <w:r w:rsidRPr="00AF4B0D">
              <w:rPr>
                <w:szCs w:val="24"/>
              </w:rPr>
              <w:t>Сведения, содержащиеся в отчетах об исполнении планов-графиков ТОС</w:t>
            </w:r>
          </w:p>
        </w:tc>
      </w:tr>
    </w:tbl>
    <w:p w:rsidR="00F37CC3" w:rsidRPr="00AF4B0D" w:rsidRDefault="00F37CC3" w:rsidP="00882FD8">
      <w:pPr>
        <w:pStyle w:val="a3"/>
        <w:spacing w:before="0" w:beforeAutospacing="0" w:after="0" w:afterAutospacing="0"/>
        <w:ind w:firstLine="709"/>
        <w:jc w:val="both"/>
        <w:rPr>
          <w:color w:val="000000"/>
        </w:rPr>
      </w:pPr>
    </w:p>
    <w:p w:rsidR="00F37CC3" w:rsidRPr="00AF4B0D" w:rsidRDefault="00F37CC3" w:rsidP="00882FD8">
      <w:pPr>
        <w:pStyle w:val="a3"/>
        <w:spacing w:before="0" w:beforeAutospacing="0" w:after="0" w:afterAutospacing="0"/>
        <w:ind w:firstLine="709"/>
        <w:jc w:val="both"/>
        <w:rPr>
          <w:color w:val="000000"/>
        </w:rPr>
      </w:pPr>
    </w:p>
    <w:p w:rsidR="00F37CC3" w:rsidRPr="00AF4B0D" w:rsidRDefault="00F37CC3" w:rsidP="00F37CC3">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 год установлены 1 показатель, характеризующий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101,6%.</w:t>
      </w:r>
    </w:p>
    <w:p w:rsidR="00F23A4F" w:rsidRPr="00AF4B0D" w:rsidRDefault="00F23A4F" w:rsidP="00F37CC3">
      <w:pPr>
        <w:spacing w:after="0" w:line="240" w:lineRule="auto"/>
        <w:ind w:firstLine="709"/>
        <w:jc w:val="both"/>
        <w:rPr>
          <w:rFonts w:eastAsia="Times New Roman" w:cs="Times New Roman"/>
          <w:color w:val="000000" w:themeColor="text1"/>
          <w:szCs w:val="24"/>
          <w:lang w:eastAsia="ru-RU"/>
        </w:rPr>
      </w:pPr>
    </w:p>
    <w:p w:rsidR="00F23A4F" w:rsidRPr="00AF4B0D" w:rsidRDefault="00F23A4F" w:rsidP="00F37CC3">
      <w:pPr>
        <w:spacing w:after="0" w:line="240" w:lineRule="auto"/>
        <w:ind w:firstLine="709"/>
        <w:jc w:val="both"/>
        <w:rPr>
          <w:rFonts w:eastAsia="Times New Roman" w:cs="Times New Roman"/>
          <w:color w:val="000000" w:themeColor="text1"/>
          <w:szCs w:val="24"/>
          <w:lang w:eastAsia="ru-RU"/>
        </w:rPr>
      </w:pPr>
    </w:p>
    <w:p w:rsidR="00F37CC3" w:rsidRPr="00AF4B0D" w:rsidRDefault="00F37CC3" w:rsidP="00081CDC">
      <w:pPr>
        <w:spacing w:after="0" w:line="240" w:lineRule="auto"/>
        <w:ind w:firstLine="709"/>
        <w:jc w:val="both"/>
        <w:rPr>
          <w:rFonts w:eastAsia="Times New Roman" w:cs="Times New Roman"/>
          <w:color w:val="000000" w:themeColor="text1"/>
          <w:szCs w:val="24"/>
          <w:lang w:eastAsia="ru-RU"/>
        </w:rPr>
      </w:pPr>
    </w:p>
    <w:p w:rsidR="00F37CC3" w:rsidRPr="00AF4B0D" w:rsidRDefault="00F37CC3" w:rsidP="00081CDC">
      <w:pPr>
        <w:spacing w:after="0" w:line="240" w:lineRule="auto"/>
        <w:ind w:firstLine="709"/>
        <w:jc w:val="both"/>
        <w:rPr>
          <w:rFonts w:eastAsia="Times New Roman" w:cs="Times New Roman"/>
          <w:color w:val="000000" w:themeColor="text1"/>
          <w:szCs w:val="24"/>
          <w:lang w:eastAsia="ru-RU"/>
        </w:rPr>
      </w:pPr>
    </w:p>
    <w:tbl>
      <w:tblPr>
        <w:tblW w:w="9923" w:type="dxa"/>
        <w:tblInd w:w="-279" w:type="dxa"/>
        <w:tblLayout w:type="fixed"/>
        <w:tblCellMar>
          <w:left w:w="0" w:type="dxa"/>
          <w:right w:w="0" w:type="dxa"/>
        </w:tblCellMar>
        <w:tblLook w:val="0000"/>
      </w:tblPr>
      <w:tblGrid>
        <w:gridCol w:w="595"/>
        <w:gridCol w:w="3375"/>
        <w:gridCol w:w="992"/>
        <w:gridCol w:w="1134"/>
        <w:gridCol w:w="1135"/>
        <w:gridCol w:w="2692"/>
      </w:tblGrid>
      <w:tr w:rsidR="00F37CC3" w:rsidRPr="00AF4B0D" w:rsidTr="00746FD7">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Источник информации</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или</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F37CC3" w:rsidRPr="00AF4B0D" w:rsidRDefault="00F37CC3" w:rsidP="00746FD7">
            <w:pPr>
              <w:pStyle w:val="Bodytext40"/>
              <w:shd w:val="clear" w:color="auto" w:fill="auto"/>
              <w:spacing w:line="240" w:lineRule="auto"/>
              <w:jc w:val="center"/>
              <w:rPr>
                <w:sz w:val="22"/>
                <w:szCs w:val="22"/>
              </w:rPr>
            </w:pPr>
          </w:p>
        </w:tc>
      </w:tr>
      <w:tr w:rsidR="00F37CC3" w:rsidRPr="00AF4B0D" w:rsidTr="00746FD7">
        <w:trPr>
          <w:trHeight w:val="669"/>
        </w:trPr>
        <w:tc>
          <w:tcPr>
            <w:tcW w:w="595"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План</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2023 г</w:t>
            </w:r>
          </w:p>
          <w:p w:rsidR="00F37CC3" w:rsidRPr="00AF4B0D" w:rsidRDefault="00F37CC3" w:rsidP="00746FD7">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 xml:space="preserve">Факт </w:t>
            </w:r>
          </w:p>
          <w:p w:rsidR="00F37CC3" w:rsidRPr="00AF4B0D" w:rsidRDefault="00F37CC3" w:rsidP="00746FD7">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p>
        </w:tc>
      </w:tr>
      <w:tr w:rsidR="00F37CC3" w:rsidRPr="00AF4B0D" w:rsidTr="00746FD7">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8" w:lineRule="exact"/>
              <w:jc w:val="center"/>
              <w:rPr>
                <w:sz w:val="22"/>
                <w:szCs w:val="22"/>
              </w:rPr>
            </w:pPr>
            <w:r w:rsidRPr="00AF4B0D">
              <w:rPr>
                <w:sz w:val="22"/>
                <w:szCs w:val="22"/>
              </w:rPr>
              <w:t>Увеличение количества граждан в муниципальном образовании "</w:t>
            </w:r>
            <w:proofErr w:type="spellStart"/>
            <w:r w:rsidRPr="00AF4B0D">
              <w:rPr>
                <w:sz w:val="22"/>
                <w:szCs w:val="22"/>
              </w:rPr>
              <w:t>Майнское</w:t>
            </w:r>
            <w:proofErr w:type="spellEnd"/>
            <w:r w:rsidRPr="00AF4B0D">
              <w:rPr>
                <w:sz w:val="22"/>
                <w:szCs w:val="22"/>
              </w:rPr>
              <w:t xml:space="preserve"> городское поселение", принимающих участие в деятельности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74" w:lineRule="exact"/>
              <w:jc w:val="center"/>
              <w:rPr>
                <w:sz w:val="22"/>
                <w:szCs w:val="22"/>
              </w:rPr>
            </w:pPr>
            <w:r w:rsidRPr="00AF4B0D">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7694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7817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F37CC3" w:rsidRPr="00AF4B0D" w:rsidRDefault="00F37CC3" w:rsidP="00746FD7">
            <w:pPr>
              <w:pStyle w:val="Bodytext40"/>
              <w:shd w:val="clear" w:color="auto" w:fill="auto"/>
              <w:spacing w:line="240" w:lineRule="auto"/>
              <w:jc w:val="center"/>
              <w:rPr>
                <w:sz w:val="22"/>
                <w:szCs w:val="22"/>
              </w:rPr>
            </w:pPr>
            <w:r w:rsidRPr="00AF4B0D">
              <w:rPr>
                <w:sz w:val="22"/>
                <w:szCs w:val="22"/>
              </w:rPr>
              <w:t>На основании справки предоставленной МКУ «Административно- хозяйственное управление» МО «</w:t>
            </w:r>
            <w:proofErr w:type="spellStart"/>
            <w:r w:rsidRPr="00AF4B0D">
              <w:rPr>
                <w:sz w:val="22"/>
                <w:szCs w:val="22"/>
              </w:rPr>
              <w:t>Майнское</w:t>
            </w:r>
            <w:proofErr w:type="spellEnd"/>
            <w:r w:rsidRPr="00AF4B0D">
              <w:rPr>
                <w:sz w:val="22"/>
                <w:szCs w:val="22"/>
              </w:rPr>
              <w:t xml:space="preserve"> городское поселение» </w:t>
            </w:r>
            <w:proofErr w:type="spellStart"/>
            <w:r w:rsidRPr="00AF4B0D">
              <w:rPr>
                <w:sz w:val="22"/>
                <w:szCs w:val="22"/>
              </w:rPr>
              <w:t>Майнского</w:t>
            </w:r>
            <w:proofErr w:type="spellEnd"/>
            <w:r w:rsidRPr="00AF4B0D">
              <w:rPr>
                <w:sz w:val="22"/>
                <w:szCs w:val="22"/>
              </w:rPr>
              <w:t xml:space="preserve"> района Ульяновской области</w:t>
            </w:r>
          </w:p>
        </w:tc>
      </w:tr>
    </w:tbl>
    <w:p w:rsidR="00F37CC3" w:rsidRPr="00AF4B0D" w:rsidRDefault="00F37CC3" w:rsidP="00081CDC">
      <w:pPr>
        <w:spacing w:after="0" w:line="240" w:lineRule="auto"/>
        <w:ind w:firstLine="709"/>
        <w:jc w:val="both"/>
        <w:rPr>
          <w:rFonts w:eastAsia="Times New Roman" w:cs="Times New Roman"/>
          <w:color w:val="000000" w:themeColor="text1"/>
          <w:szCs w:val="24"/>
          <w:lang w:eastAsia="ru-RU"/>
        </w:rPr>
      </w:pPr>
    </w:p>
    <w:p w:rsidR="00081CDC" w:rsidRPr="00AF4B0D" w:rsidRDefault="00081CDC" w:rsidP="00081CDC">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F37CC3"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w:t>
      </w:r>
      <w:r w:rsidR="00F23A4F" w:rsidRPr="00AF4B0D">
        <w:rPr>
          <w:rFonts w:cs="Times New Roman"/>
          <w:szCs w:val="24"/>
        </w:rPr>
        <w:t>составила 70,2</w:t>
      </w:r>
      <w:r w:rsidRPr="00AF4B0D">
        <w:rPr>
          <w:rFonts w:cs="Times New Roman"/>
          <w:szCs w:val="24"/>
        </w:rPr>
        <w:t>%, степень эффективности характеризуется как «</w:t>
      </w:r>
      <w:r w:rsidR="00F23A4F" w:rsidRPr="00AF4B0D">
        <w:rPr>
          <w:rFonts w:cs="Times New Roman"/>
          <w:szCs w:val="24"/>
        </w:rPr>
        <w:t>ниже среднего</w:t>
      </w:r>
      <w:r w:rsidRPr="00AF4B0D">
        <w:rPr>
          <w:rFonts w:cs="Times New Roman"/>
          <w:szCs w:val="24"/>
        </w:rPr>
        <w:t>».</w:t>
      </w:r>
    </w:p>
    <w:p w:rsidR="00081CDC" w:rsidRPr="00AF4B0D" w:rsidRDefault="00081CDC" w:rsidP="00081CDC">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AF4B0D">
        <w:rPr>
          <w:szCs w:val="24"/>
        </w:rPr>
        <w:t>разработчикам</w:t>
      </w:r>
      <w:r w:rsidRPr="00AF4B0D">
        <w:rPr>
          <w:rFonts w:ascii="PT Astra Serif" w:hAnsi="PT Astra Serif"/>
          <w:color w:val="000000" w:themeColor="text1"/>
          <w:szCs w:val="28"/>
        </w:rPr>
        <w:t xml:space="preserve"> рекомендуется:</w:t>
      </w:r>
    </w:p>
    <w:p w:rsidR="00081CDC" w:rsidRPr="00AF4B0D" w:rsidRDefault="00081CDC" w:rsidP="00081CDC">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81CDC" w:rsidRPr="00AF4B0D"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lastRenderedPageBreak/>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81CDC" w:rsidRPr="00AF4B0D"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081CDC" w:rsidRPr="00AF4B0D" w:rsidRDefault="00081CDC" w:rsidP="00786022">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02A42" w:rsidRPr="00AF4B0D" w:rsidRDefault="00786022" w:rsidP="00D02A42">
      <w:pPr>
        <w:spacing w:before="100" w:beforeAutospacing="1" w:after="100" w:afterAutospacing="1" w:line="240" w:lineRule="auto"/>
        <w:jc w:val="center"/>
        <w:rPr>
          <w:rFonts w:eastAsia="Times New Roman" w:cs="Times New Roman"/>
          <w:b/>
          <w:iCs/>
          <w:szCs w:val="24"/>
          <w:lang w:eastAsia="ru-RU"/>
        </w:rPr>
      </w:pPr>
      <w:r w:rsidRPr="00AF4B0D">
        <w:rPr>
          <w:rFonts w:eastAsia="Times New Roman" w:cs="Times New Roman"/>
          <w:b/>
          <w:iCs/>
          <w:szCs w:val="24"/>
          <w:lang w:eastAsia="ru-RU"/>
        </w:rPr>
        <w:t>27</w:t>
      </w:r>
      <w:r w:rsidR="00D02A42" w:rsidRPr="00AF4B0D">
        <w:rPr>
          <w:rFonts w:eastAsia="Times New Roman" w:cs="Times New Roman"/>
          <w:b/>
          <w:iCs/>
          <w:szCs w:val="24"/>
          <w:lang w:eastAsia="ru-RU"/>
        </w:rPr>
        <w:t>. «Здоровый район» на 2021-2023 годы.</w:t>
      </w:r>
    </w:p>
    <w:p w:rsidR="00D02A42" w:rsidRPr="00AF4B0D" w:rsidRDefault="00D02A42" w:rsidP="00786022">
      <w:pPr>
        <w:spacing w:after="0" w:line="240" w:lineRule="auto"/>
        <w:ind w:firstLine="709"/>
        <w:jc w:val="both"/>
        <w:rPr>
          <w:rFonts w:eastAsia="Times New Roman" w:cs="Times New Roman"/>
          <w:b/>
          <w:szCs w:val="24"/>
          <w:lang w:eastAsia="ru-RU"/>
        </w:rPr>
      </w:pPr>
      <w:r w:rsidRPr="00AF4B0D">
        <w:t>Ответственный исполнитель муниципальной программы – отдел охраны здоровья администрации муниципального образования «</w:t>
      </w:r>
      <w:proofErr w:type="spellStart"/>
      <w:r w:rsidRPr="00AF4B0D">
        <w:t>Майнский</w:t>
      </w:r>
      <w:proofErr w:type="spellEnd"/>
      <w:r w:rsidRPr="00AF4B0D">
        <w:t xml:space="preserve"> район».</w:t>
      </w:r>
    </w:p>
    <w:p w:rsidR="00415512" w:rsidRPr="00AF4B0D" w:rsidRDefault="00D02A42" w:rsidP="00786022">
      <w:pPr>
        <w:spacing w:after="0" w:line="240" w:lineRule="auto"/>
        <w:ind w:firstLine="709"/>
        <w:jc w:val="both"/>
        <w:rPr>
          <w:rFonts w:eastAsia="Times New Roman" w:cs="Times New Roman"/>
          <w:szCs w:val="24"/>
          <w:lang w:eastAsia="ru-RU"/>
        </w:rPr>
      </w:pPr>
      <w:r w:rsidRPr="00AF4B0D">
        <w:rPr>
          <w:rFonts w:eastAsia="Times New Roman" w:cs="Times New Roman"/>
          <w:iCs/>
          <w:szCs w:val="24"/>
          <w:lang w:eastAsia="ru-RU"/>
        </w:rPr>
        <w:t xml:space="preserve">Основной целью программы является </w:t>
      </w:r>
      <w:r w:rsidRPr="00AF4B0D">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AF4B0D">
        <w:rPr>
          <w:rFonts w:eastAsia="Calibri" w:cs="Times New Roman"/>
          <w:kern w:val="28"/>
          <w:szCs w:val="24"/>
        </w:rPr>
        <w:t>Майнский</w:t>
      </w:r>
      <w:proofErr w:type="spellEnd"/>
      <w:r w:rsidRPr="00AF4B0D">
        <w:rPr>
          <w:rFonts w:eastAsia="Calibri" w:cs="Times New Roman"/>
          <w:kern w:val="28"/>
          <w:szCs w:val="24"/>
        </w:rPr>
        <w:t xml:space="preserve"> район" Ульяновской области</w:t>
      </w:r>
      <w:r w:rsidRPr="00AF4B0D">
        <w:rPr>
          <w:rFonts w:eastAsia="Times New Roman" w:cs="Times New Roman"/>
          <w:szCs w:val="24"/>
          <w:lang w:eastAsia="ru-RU"/>
        </w:rPr>
        <w:t xml:space="preserve">. </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0160E2" w:rsidRPr="00AF4B0D">
        <w:rPr>
          <w:rFonts w:cs="Times New Roman"/>
          <w:b/>
          <w:szCs w:val="24"/>
        </w:rPr>
        <w:t>сти реализации программы  в 2023</w:t>
      </w:r>
      <w:r w:rsidRPr="00AF4B0D">
        <w:rPr>
          <w:rFonts w:cs="Times New Roman"/>
          <w:b/>
          <w:szCs w:val="24"/>
        </w:rPr>
        <w:t xml:space="preserve"> году</w:t>
      </w:r>
    </w:p>
    <w:p w:rsidR="000160E2" w:rsidRPr="00AF4B0D" w:rsidRDefault="000160E2" w:rsidP="00D01794">
      <w:pPr>
        <w:spacing w:after="0" w:line="240" w:lineRule="auto"/>
        <w:jc w:val="center"/>
        <w:rPr>
          <w:rFonts w:cs="Times New Roman"/>
          <w:b/>
          <w:szCs w:val="24"/>
        </w:rPr>
      </w:pPr>
    </w:p>
    <w:tbl>
      <w:tblPr>
        <w:tblW w:w="10165" w:type="dxa"/>
        <w:tblInd w:w="97" w:type="dxa"/>
        <w:tblLook w:val="04A0"/>
      </w:tblPr>
      <w:tblGrid>
        <w:gridCol w:w="4689"/>
        <w:gridCol w:w="1580"/>
        <w:gridCol w:w="932"/>
        <w:gridCol w:w="1743"/>
        <w:gridCol w:w="1221"/>
      </w:tblGrid>
      <w:tr w:rsidR="000160E2" w:rsidRPr="00AF4B0D" w:rsidTr="000160E2">
        <w:trPr>
          <w:trHeight w:val="372"/>
        </w:trPr>
        <w:tc>
          <w:tcPr>
            <w:tcW w:w="4689" w:type="dxa"/>
            <w:tcBorders>
              <w:top w:val="single" w:sz="8" w:space="0" w:color="auto"/>
              <w:left w:val="single" w:sz="8" w:space="0" w:color="auto"/>
              <w:bottom w:val="single" w:sz="8" w:space="0" w:color="auto"/>
              <w:right w:val="single" w:sz="8" w:space="0" w:color="auto"/>
            </w:tcBorders>
            <w:shd w:val="clear" w:color="000000" w:fill="EAF1DD"/>
            <w:hideMark/>
          </w:tcPr>
          <w:p w:rsidR="000160E2" w:rsidRPr="00AF4B0D" w:rsidRDefault="000160E2" w:rsidP="000160E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512" w:type="dxa"/>
            <w:gridSpan w:val="2"/>
            <w:tcBorders>
              <w:top w:val="single" w:sz="8" w:space="0" w:color="auto"/>
              <w:left w:val="nil"/>
              <w:bottom w:val="single" w:sz="8" w:space="0" w:color="auto"/>
              <w:right w:val="single" w:sz="8" w:space="0" w:color="000000"/>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90,846</w:t>
            </w:r>
          </w:p>
        </w:tc>
        <w:tc>
          <w:tcPr>
            <w:tcW w:w="2964" w:type="dxa"/>
            <w:gridSpan w:val="2"/>
            <w:tcBorders>
              <w:top w:val="single" w:sz="8" w:space="0" w:color="auto"/>
              <w:left w:val="nil"/>
              <w:bottom w:val="single" w:sz="8" w:space="0" w:color="auto"/>
              <w:right w:val="single" w:sz="8" w:space="0" w:color="000000"/>
            </w:tcBorders>
            <w:shd w:val="clear" w:color="000000" w:fill="FFFF99"/>
            <w:hideMark/>
          </w:tcPr>
          <w:p w:rsidR="000160E2" w:rsidRPr="00AF4B0D" w:rsidRDefault="000160E2" w:rsidP="008A19EB">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w:t>
            </w:r>
            <w:r w:rsidR="008A19EB" w:rsidRPr="00AF4B0D">
              <w:rPr>
                <w:rFonts w:eastAsia="Times New Roman" w:cs="Times New Roman"/>
                <w:color w:val="000000"/>
                <w:sz w:val="20"/>
                <w:szCs w:val="20"/>
                <w:lang w:eastAsia="ru-RU"/>
              </w:rPr>
              <w:t>средняя</w:t>
            </w:r>
          </w:p>
        </w:tc>
      </w:tr>
      <w:tr w:rsidR="000160E2" w:rsidRPr="00AF4B0D" w:rsidTr="000160E2">
        <w:trPr>
          <w:trHeight w:val="397"/>
        </w:trPr>
        <w:tc>
          <w:tcPr>
            <w:tcW w:w="4689" w:type="dxa"/>
            <w:tcBorders>
              <w:top w:val="nil"/>
              <w:left w:val="single" w:sz="8" w:space="0" w:color="auto"/>
              <w:bottom w:val="single" w:sz="8" w:space="0" w:color="auto"/>
              <w:right w:val="single" w:sz="8" w:space="0" w:color="auto"/>
            </w:tcBorders>
            <w:shd w:val="clear" w:color="000000" w:fill="EAF1DD"/>
            <w:hideMark/>
          </w:tcPr>
          <w:p w:rsidR="000160E2" w:rsidRPr="00AF4B0D" w:rsidRDefault="000160E2" w:rsidP="000160E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476" w:type="dxa"/>
            <w:gridSpan w:val="4"/>
            <w:tcBorders>
              <w:top w:val="single" w:sz="8" w:space="0" w:color="auto"/>
              <w:left w:val="nil"/>
              <w:bottom w:val="single" w:sz="8" w:space="0" w:color="auto"/>
              <w:right w:val="single" w:sz="8" w:space="0" w:color="000000"/>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85,21%</w:t>
            </w:r>
          </w:p>
        </w:tc>
      </w:tr>
      <w:tr w:rsidR="000160E2" w:rsidRPr="00AF4B0D" w:rsidTr="000160E2">
        <w:trPr>
          <w:trHeight w:val="544"/>
        </w:trPr>
        <w:tc>
          <w:tcPr>
            <w:tcW w:w="4689" w:type="dxa"/>
            <w:tcBorders>
              <w:top w:val="nil"/>
              <w:left w:val="single" w:sz="8" w:space="0" w:color="auto"/>
              <w:bottom w:val="single" w:sz="8" w:space="0" w:color="auto"/>
              <w:right w:val="single" w:sz="8" w:space="0" w:color="auto"/>
            </w:tcBorders>
            <w:shd w:val="clear" w:color="000000" w:fill="EAF1DD"/>
            <w:hideMark/>
          </w:tcPr>
          <w:p w:rsidR="000160E2" w:rsidRPr="00AF4B0D" w:rsidRDefault="000160E2" w:rsidP="000160E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476" w:type="dxa"/>
            <w:gridSpan w:val="4"/>
            <w:tcBorders>
              <w:top w:val="single" w:sz="8" w:space="0" w:color="auto"/>
              <w:left w:val="nil"/>
              <w:bottom w:val="single" w:sz="8" w:space="0" w:color="auto"/>
              <w:right w:val="single" w:sz="8" w:space="0" w:color="000000"/>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85,21%</w:t>
            </w:r>
          </w:p>
        </w:tc>
      </w:tr>
      <w:tr w:rsidR="000160E2" w:rsidRPr="00AF4B0D" w:rsidTr="000160E2">
        <w:trPr>
          <w:trHeight w:val="397"/>
        </w:trPr>
        <w:tc>
          <w:tcPr>
            <w:tcW w:w="4689" w:type="dxa"/>
            <w:tcBorders>
              <w:top w:val="nil"/>
              <w:left w:val="single" w:sz="8" w:space="0" w:color="auto"/>
              <w:bottom w:val="nil"/>
              <w:right w:val="single" w:sz="8" w:space="0" w:color="auto"/>
            </w:tcBorders>
            <w:shd w:val="clear" w:color="000000" w:fill="EAF1DD"/>
            <w:hideMark/>
          </w:tcPr>
          <w:p w:rsidR="000160E2" w:rsidRPr="00AF4B0D" w:rsidRDefault="000160E2" w:rsidP="000160E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32" w:type="dxa"/>
            <w:tcBorders>
              <w:top w:val="nil"/>
              <w:left w:val="nil"/>
              <w:bottom w:val="single" w:sz="8" w:space="0" w:color="auto"/>
              <w:right w:val="nil"/>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80,00%</w:t>
            </w:r>
          </w:p>
        </w:tc>
        <w:tc>
          <w:tcPr>
            <w:tcW w:w="1743" w:type="dxa"/>
            <w:tcBorders>
              <w:top w:val="nil"/>
              <w:left w:val="nil"/>
              <w:bottom w:val="single" w:sz="8" w:space="0" w:color="auto"/>
              <w:right w:val="nil"/>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0160E2" w:rsidRPr="00AF4B0D" w:rsidTr="000160E2">
        <w:trPr>
          <w:trHeight w:val="300"/>
        </w:trPr>
        <w:tc>
          <w:tcPr>
            <w:tcW w:w="468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160E2" w:rsidRPr="00AF4B0D" w:rsidRDefault="000160E2" w:rsidP="000160E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675" w:type="dxa"/>
            <w:gridSpan w:val="2"/>
            <w:tcBorders>
              <w:top w:val="single" w:sz="8" w:space="0" w:color="auto"/>
              <w:left w:val="nil"/>
              <w:bottom w:val="single" w:sz="8" w:space="0" w:color="auto"/>
              <w:right w:val="single" w:sz="8" w:space="0" w:color="000000"/>
            </w:tcBorders>
            <w:shd w:val="clear" w:color="000000" w:fill="EAF1DD"/>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0160E2" w:rsidRPr="00AF4B0D" w:rsidTr="000160E2">
        <w:trPr>
          <w:trHeight w:val="372"/>
        </w:trPr>
        <w:tc>
          <w:tcPr>
            <w:tcW w:w="4689" w:type="dxa"/>
            <w:vMerge/>
            <w:tcBorders>
              <w:top w:val="single" w:sz="8" w:space="0" w:color="auto"/>
              <w:left w:val="single" w:sz="8" w:space="0" w:color="auto"/>
              <w:bottom w:val="single" w:sz="8" w:space="0" w:color="000000"/>
              <w:right w:val="single" w:sz="8" w:space="0" w:color="auto"/>
            </w:tcBorders>
            <w:vAlign w:val="center"/>
            <w:hideMark/>
          </w:tcPr>
          <w:p w:rsidR="000160E2" w:rsidRPr="00AF4B0D" w:rsidRDefault="000160E2" w:rsidP="000160E2">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13</w:t>
            </w:r>
          </w:p>
        </w:tc>
        <w:tc>
          <w:tcPr>
            <w:tcW w:w="267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0160E2" w:rsidRPr="00AF4B0D" w:rsidRDefault="000160E2" w:rsidP="000160E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69,23%</w:t>
            </w:r>
          </w:p>
        </w:tc>
      </w:tr>
    </w:tbl>
    <w:p w:rsidR="00786022" w:rsidRPr="00AF4B0D" w:rsidRDefault="00786022" w:rsidP="00786022">
      <w:pPr>
        <w:spacing w:after="0" w:line="240" w:lineRule="auto"/>
        <w:ind w:firstLine="709"/>
        <w:jc w:val="both"/>
        <w:rPr>
          <w:rFonts w:eastAsia="Times New Roman" w:cs="Times New Roman"/>
          <w:szCs w:val="24"/>
          <w:lang w:eastAsia="ru-RU"/>
        </w:rPr>
      </w:pPr>
    </w:p>
    <w:p w:rsidR="00415512" w:rsidRPr="00AF4B0D" w:rsidRDefault="000160E2" w:rsidP="00815FE3">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2023</w:t>
      </w:r>
      <w:r w:rsidR="00415512" w:rsidRPr="00AF4B0D">
        <w:rPr>
          <w:rFonts w:eastAsia="Times New Roman" w:cs="Times New Roman"/>
          <w:szCs w:val="24"/>
          <w:lang w:eastAsia="ru-RU"/>
        </w:rPr>
        <w:t xml:space="preserve"> году  </w:t>
      </w:r>
      <w:r w:rsidR="00E379C5" w:rsidRPr="00AF4B0D">
        <w:rPr>
          <w:rFonts w:eastAsia="Times New Roman" w:cs="Times New Roman"/>
          <w:szCs w:val="24"/>
          <w:lang w:eastAsia="ru-RU"/>
        </w:rPr>
        <w:t xml:space="preserve">объем финансирования </w:t>
      </w:r>
      <w:r w:rsidRPr="00AF4B0D">
        <w:rPr>
          <w:rFonts w:eastAsia="Times New Roman" w:cs="Times New Roman"/>
          <w:szCs w:val="24"/>
          <w:lang w:eastAsia="ru-RU"/>
        </w:rPr>
        <w:t>составил 9</w:t>
      </w:r>
      <w:r w:rsidR="00415512" w:rsidRPr="00AF4B0D">
        <w:rPr>
          <w:rFonts w:eastAsia="Times New Roman" w:cs="Times New Roman"/>
          <w:szCs w:val="24"/>
          <w:lang w:eastAsia="ru-RU"/>
        </w:rPr>
        <w:t xml:space="preserve"> 000 рублей - </w:t>
      </w:r>
      <w:r w:rsidRPr="00AF4B0D">
        <w:rPr>
          <w:rFonts w:eastAsia="Times New Roman" w:cs="Times New Roman"/>
          <w:szCs w:val="24"/>
          <w:lang w:eastAsia="ru-RU"/>
        </w:rPr>
        <w:t>69</w:t>
      </w:r>
      <w:r w:rsidR="00415512" w:rsidRPr="00AF4B0D">
        <w:rPr>
          <w:rFonts w:eastAsia="Times New Roman" w:cs="Times New Roman"/>
          <w:szCs w:val="24"/>
          <w:lang w:eastAsia="ru-RU"/>
        </w:rPr>
        <w:t xml:space="preserve">% от предусмотренного в бюджете. </w:t>
      </w:r>
    </w:p>
    <w:p w:rsidR="00D02A42" w:rsidRPr="00AF4B0D" w:rsidRDefault="0060046E" w:rsidP="00815FE3">
      <w:pPr>
        <w:spacing w:after="0" w:line="240" w:lineRule="auto"/>
        <w:ind w:firstLine="709"/>
        <w:jc w:val="both"/>
        <w:rPr>
          <w:color w:val="000000"/>
        </w:rPr>
      </w:pPr>
      <w:r w:rsidRPr="00AF4B0D">
        <w:rPr>
          <w:color w:val="000000"/>
        </w:rPr>
        <w:t>В ра</w:t>
      </w:r>
      <w:r w:rsidR="000160E2" w:rsidRPr="00AF4B0D">
        <w:rPr>
          <w:color w:val="000000"/>
        </w:rPr>
        <w:t>мках реализации программы в 2023</w:t>
      </w:r>
      <w:r w:rsidRPr="00AF4B0D">
        <w:rPr>
          <w:color w:val="000000"/>
        </w:rPr>
        <w:t xml:space="preserve"> году профинансированы следующие мероприятия:</w:t>
      </w:r>
    </w:p>
    <w:p w:rsidR="000160E2" w:rsidRPr="00AF4B0D" w:rsidRDefault="000160E2" w:rsidP="00815FE3">
      <w:pPr>
        <w:spacing w:after="0" w:line="240" w:lineRule="auto"/>
        <w:ind w:firstLine="709"/>
        <w:jc w:val="both"/>
        <w:rPr>
          <w:color w:val="000000"/>
        </w:rPr>
      </w:pPr>
      <w:r w:rsidRPr="00AF4B0D">
        <w:rPr>
          <w:color w:val="000000"/>
        </w:rPr>
        <w:t>1. Торжественная регистрация "Человек родился " -1000 рублей</w:t>
      </w:r>
    </w:p>
    <w:p w:rsidR="000160E2" w:rsidRPr="00AF4B0D" w:rsidRDefault="000160E2" w:rsidP="00815FE3">
      <w:pPr>
        <w:spacing w:after="0" w:line="240" w:lineRule="auto"/>
        <w:ind w:firstLine="709"/>
        <w:jc w:val="both"/>
        <w:rPr>
          <w:color w:val="000000"/>
        </w:rPr>
      </w:pPr>
      <w:r w:rsidRPr="00AF4B0D">
        <w:rPr>
          <w:color w:val="000000"/>
        </w:rPr>
        <w:t>2.Регистрация новорожденных -1000 рублей</w:t>
      </w:r>
    </w:p>
    <w:p w:rsidR="000160E2" w:rsidRPr="00AF4B0D" w:rsidRDefault="000160E2" w:rsidP="00815FE3">
      <w:pPr>
        <w:spacing w:after="0" w:line="240" w:lineRule="auto"/>
        <w:ind w:firstLine="709"/>
        <w:jc w:val="both"/>
        <w:rPr>
          <w:color w:val="000000"/>
        </w:rPr>
      </w:pPr>
      <w:r w:rsidRPr="00AF4B0D">
        <w:rPr>
          <w:color w:val="000000"/>
        </w:rPr>
        <w:t>3.Чевствование юбиляров - 1000 рублей</w:t>
      </w:r>
    </w:p>
    <w:p w:rsidR="000160E2" w:rsidRPr="00AF4B0D" w:rsidRDefault="000160E2" w:rsidP="00815FE3">
      <w:pPr>
        <w:spacing w:after="0" w:line="240" w:lineRule="auto"/>
        <w:ind w:firstLine="709"/>
        <w:jc w:val="both"/>
        <w:rPr>
          <w:color w:val="000000"/>
        </w:rPr>
      </w:pPr>
      <w:r w:rsidRPr="00AF4B0D">
        <w:rPr>
          <w:color w:val="000000"/>
        </w:rPr>
        <w:t>4.Чевствование семей с новорожденными - 1000 рублей</w:t>
      </w:r>
    </w:p>
    <w:p w:rsidR="0060046E" w:rsidRPr="00AF4B0D" w:rsidRDefault="000160E2" w:rsidP="00415512">
      <w:pPr>
        <w:spacing w:after="0" w:line="240" w:lineRule="auto"/>
        <w:ind w:firstLine="709"/>
        <w:jc w:val="both"/>
        <w:rPr>
          <w:color w:val="000000"/>
        </w:rPr>
      </w:pPr>
      <w:r w:rsidRPr="00AF4B0D">
        <w:rPr>
          <w:color w:val="000000"/>
        </w:rPr>
        <w:t>5</w:t>
      </w:r>
      <w:r w:rsidR="00C66763" w:rsidRPr="00AF4B0D">
        <w:rPr>
          <w:color w:val="000000"/>
        </w:rPr>
        <w:t>.</w:t>
      </w:r>
      <w:r w:rsidR="00E379C5" w:rsidRPr="00AF4B0D">
        <w:rPr>
          <w:color w:val="000000"/>
        </w:rPr>
        <w:t>Мероприятие "Ромашковые  свадьбы " - 1</w:t>
      </w:r>
      <w:r w:rsidR="0060046E" w:rsidRPr="00AF4B0D">
        <w:rPr>
          <w:color w:val="000000"/>
        </w:rPr>
        <w:t>000 рублей</w:t>
      </w:r>
    </w:p>
    <w:p w:rsidR="000160E2" w:rsidRPr="00AF4B0D" w:rsidRDefault="000160E2" w:rsidP="00415512">
      <w:pPr>
        <w:spacing w:after="0" w:line="240" w:lineRule="auto"/>
        <w:ind w:firstLine="709"/>
        <w:jc w:val="both"/>
        <w:rPr>
          <w:color w:val="000000"/>
        </w:rPr>
      </w:pPr>
      <w:r w:rsidRPr="00AF4B0D">
        <w:rPr>
          <w:color w:val="000000"/>
        </w:rPr>
        <w:t>6. Круглый стол "ДИАЛОГ" - 1000 рублей</w:t>
      </w:r>
    </w:p>
    <w:p w:rsidR="000160E2" w:rsidRPr="00AF4B0D" w:rsidRDefault="000160E2" w:rsidP="00415512">
      <w:pPr>
        <w:spacing w:after="0" w:line="240" w:lineRule="auto"/>
        <w:ind w:firstLine="709"/>
        <w:jc w:val="both"/>
        <w:rPr>
          <w:color w:val="000000"/>
        </w:rPr>
      </w:pPr>
      <w:r w:rsidRPr="00AF4B0D">
        <w:rPr>
          <w:color w:val="000000"/>
        </w:rPr>
        <w:t>7.Фестиваль здоровья - 1000 рублей</w:t>
      </w:r>
    </w:p>
    <w:p w:rsidR="000160E2" w:rsidRPr="00AF4B0D" w:rsidRDefault="000160E2" w:rsidP="000160E2">
      <w:pPr>
        <w:spacing w:after="0" w:line="240" w:lineRule="auto"/>
        <w:ind w:firstLine="709"/>
        <w:jc w:val="both"/>
        <w:rPr>
          <w:color w:val="000000"/>
        </w:rPr>
      </w:pPr>
      <w:r w:rsidRPr="00AF4B0D">
        <w:rPr>
          <w:color w:val="000000"/>
        </w:rPr>
        <w:t>8.Бал "Осенний листопад"- 1000 рублей</w:t>
      </w:r>
    </w:p>
    <w:p w:rsidR="000160E2" w:rsidRPr="00AF4B0D" w:rsidRDefault="000160E2" w:rsidP="000160E2">
      <w:pPr>
        <w:spacing w:after="0" w:line="240" w:lineRule="auto"/>
        <w:ind w:firstLine="709"/>
        <w:jc w:val="both"/>
        <w:rPr>
          <w:color w:val="000000"/>
        </w:rPr>
      </w:pPr>
      <w:r w:rsidRPr="00AF4B0D">
        <w:rPr>
          <w:color w:val="000000"/>
        </w:rPr>
        <w:t>9.Встреча семейных поколений - 1000 рублей</w:t>
      </w:r>
    </w:p>
    <w:p w:rsidR="000160E2" w:rsidRPr="00AF4B0D" w:rsidRDefault="000160E2" w:rsidP="000160E2">
      <w:pPr>
        <w:spacing w:after="0" w:line="240" w:lineRule="auto"/>
        <w:ind w:firstLine="709"/>
        <w:jc w:val="both"/>
        <w:rPr>
          <w:color w:val="000000"/>
        </w:rPr>
      </w:pPr>
    </w:p>
    <w:p w:rsidR="00786022" w:rsidRPr="00AF4B0D" w:rsidRDefault="004F223A" w:rsidP="00786022">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786022" w:rsidRPr="00AF4B0D">
        <w:rPr>
          <w:rFonts w:eastAsia="Times New Roman" w:cs="Times New Roman"/>
          <w:color w:val="000000" w:themeColor="text1"/>
          <w:szCs w:val="24"/>
          <w:lang w:eastAsia="ru-RU"/>
        </w:rPr>
        <w:t xml:space="preserve"> год установлены и достигнуты значения 4 из 4 целевых индикаторов.</w:t>
      </w:r>
      <w:r w:rsidR="00786022" w:rsidRPr="00AF4B0D">
        <w:rPr>
          <w:rFonts w:ascii="PT Astra Serif" w:eastAsia="Times New Roman" w:hAnsi="PT Astra Serif" w:cs="Calibri"/>
          <w:color w:val="000000" w:themeColor="text1"/>
          <w:sz w:val="28"/>
          <w:szCs w:val="28"/>
          <w:lang w:eastAsia="ru-RU"/>
        </w:rPr>
        <w:t xml:space="preserve"> </w:t>
      </w:r>
      <w:r w:rsidR="00786022"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100</w:t>
      </w:r>
      <w:r w:rsidR="00786022" w:rsidRPr="00AF4B0D">
        <w:rPr>
          <w:rFonts w:eastAsia="Times New Roman" w:cs="Times New Roman"/>
          <w:color w:val="000000" w:themeColor="text1"/>
          <w:szCs w:val="24"/>
          <w:lang w:eastAsia="ru-RU"/>
        </w:rPr>
        <w:t>%.</w:t>
      </w:r>
    </w:p>
    <w:p w:rsidR="004F223A" w:rsidRPr="00AF4B0D" w:rsidRDefault="004F223A" w:rsidP="00786022">
      <w:pPr>
        <w:spacing w:after="0" w:line="240" w:lineRule="auto"/>
        <w:ind w:firstLine="709"/>
        <w:jc w:val="both"/>
        <w:rPr>
          <w:rFonts w:eastAsia="Times New Roman" w:cs="Times New Roman"/>
          <w:color w:val="000000" w:themeColor="text1"/>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4F223A" w:rsidRPr="00AF4B0D" w:rsidTr="00CF27EA">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Источник информации</w:t>
            </w:r>
          </w:p>
          <w:p w:rsidR="004F223A" w:rsidRPr="00AF4B0D" w:rsidRDefault="004F223A" w:rsidP="00CF27EA">
            <w:pPr>
              <w:pStyle w:val="Bodytext40"/>
              <w:shd w:val="clear" w:color="auto" w:fill="auto"/>
              <w:spacing w:line="240" w:lineRule="auto"/>
              <w:jc w:val="center"/>
              <w:rPr>
                <w:sz w:val="22"/>
                <w:szCs w:val="22"/>
              </w:rPr>
            </w:pPr>
            <w:r w:rsidRPr="00AF4B0D">
              <w:rPr>
                <w:sz w:val="22"/>
                <w:szCs w:val="22"/>
              </w:rPr>
              <w:t>или</w:t>
            </w:r>
          </w:p>
          <w:p w:rsidR="004F223A" w:rsidRPr="00AF4B0D" w:rsidRDefault="004F223A" w:rsidP="00CF27EA">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4F223A" w:rsidRPr="00AF4B0D" w:rsidRDefault="004F223A" w:rsidP="00CF27EA">
            <w:pPr>
              <w:pStyle w:val="Bodytext40"/>
              <w:shd w:val="clear" w:color="auto" w:fill="auto"/>
              <w:spacing w:line="240" w:lineRule="auto"/>
              <w:jc w:val="center"/>
              <w:rPr>
                <w:sz w:val="22"/>
                <w:szCs w:val="22"/>
              </w:rPr>
            </w:pPr>
          </w:p>
        </w:tc>
      </w:tr>
      <w:tr w:rsidR="004F223A" w:rsidRPr="00AF4B0D" w:rsidTr="00CF27EA">
        <w:trPr>
          <w:trHeight w:val="669"/>
        </w:trPr>
        <w:tc>
          <w:tcPr>
            <w:tcW w:w="595" w:type="dxa"/>
            <w:vMerge/>
            <w:tcBorders>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План</w:t>
            </w:r>
          </w:p>
          <w:p w:rsidR="004F223A" w:rsidRPr="00AF4B0D" w:rsidRDefault="004F223A" w:rsidP="00CF27EA">
            <w:pPr>
              <w:pStyle w:val="Bodytext40"/>
              <w:shd w:val="clear" w:color="auto" w:fill="auto"/>
              <w:spacing w:line="240" w:lineRule="auto"/>
              <w:jc w:val="center"/>
              <w:rPr>
                <w:sz w:val="22"/>
                <w:szCs w:val="22"/>
              </w:rPr>
            </w:pPr>
            <w:r w:rsidRPr="00AF4B0D">
              <w:rPr>
                <w:sz w:val="22"/>
                <w:szCs w:val="22"/>
              </w:rPr>
              <w:t>2023 г</w:t>
            </w:r>
          </w:p>
          <w:p w:rsidR="004F223A" w:rsidRPr="00AF4B0D" w:rsidRDefault="004F223A" w:rsidP="00CF27E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 xml:space="preserve">Факт </w:t>
            </w:r>
          </w:p>
          <w:p w:rsidR="004F223A" w:rsidRPr="00AF4B0D" w:rsidRDefault="004F223A" w:rsidP="00CF27EA">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p>
        </w:tc>
      </w:tr>
      <w:tr w:rsidR="004F223A"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rPr>
              <w:t xml:space="preserve">увеличение доли детей и молодежи, систематически занимающихся физической </w:t>
            </w:r>
            <w:r w:rsidRPr="00AF4B0D">
              <w:rPr>
                <w:rFonts w:ascii="Times New Roman" w:hAnsi="Times New Roman"/>
              </w:rPr>
              <w:lastRenderedPageBreak/>
              <w:t>культурой и спортом, в общей численности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color w:val="2C2C2C"/>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83,2 %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lastRenderedPageBreak/>
              <w:t>(4596 из 5459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83,9 %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lastRenderedPageBreak/>
              <w:t>(4583 из 5459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lastRenderedPageBreak/>
              <w:t xml:space="preserve">Количество детей и молодежи (возраст 3-29 лет), систематически </w:t>
            </w:r>
            <w:r w:rsidRPr="00AF4B0D">
              <w:rPr>
                <w:sz w:val="22"/>
                <w:szCs w:val="22"/>
              </w:rPr>
              <w:lastRenderedPageBreak/>
              <w:t>занимающихся физической культурой и спортом : 4583 умножаем на 100 и делим на общее количество детей и молодежи (возраст 3-29 лет) 5459</w:t>
            </w:r>
          </w:p>
        </w:tc>
      </w:tr>
      <w:tr w:rsidR="004F223A"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lastRenderedPageBreak/>
              <w:t>2</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39,8 %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(2907 из 7305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54,2 %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(3965 из 7305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 xml:space="preserve">Количество </w:t>
            </w:r>
            <w:r w:rsidRPr="00AF4B0D">
              <w:t>граждан среднего возраста</w:t>
            </w:r>
            <w:r w:rsidRPr="00AF4B0D">
              <w:rPr>
                <w:sz w:val="22"/>
                <w:szCs w:val="22"/>
              </w:rPr>
              <w:t xml:space="preserve"> (30-54 лет), систематически занимающихся физической культурой и спортом : 3965 умножаем на 100 и делим на общее количество </w:t>
            </w:r>
            <w:r w:rsidRPr="00AF4B0D">
              <w:t>граждан среднего возраста</w:t>
            </w:r>
            <w:r w:rsidRPr="00AF4B0D">
              <w:rPr>
                <w:sz w:val="22"/>
                <w:szCs w:val="22"/>
              </w:rPr>
              <w:t xml:space="preserve"> (возраст 30-54 лет) 7305</w:t>
            </w:r>
          </w:p>
        </w:tc>
      </w:tr>
      <w:tr w:rsidR="004F223A"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18,6 %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(1104 из 5937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44,6 %</w:t>
            </w:r>
          </w:p>
          <w:p w:rsidR="004F223A" w:rsidRPr="00AF4B0D" w:rsidRDefault="004F223A" w:rsidP="00CF27EA">
            <w:pPr>
              <w:pStyle w:val="a9"/>
              <w:jc w:val="center"/>
              <w:rPr>
                <w:rFonts w:ascii="Times New Roman" w:hAnsi="Times New Roman"/>
              </w:rPr>
            </w:pPr>
          </w:p>
          <w:p w:rsidR="004F223A" w:rsidRPr="00AF4B0D" w:rsidRDefault="004F223A" w:rsidP="00CF27EA">
            <w:pPr>
              <w:pStyle w:val="a9"/>
              <w:jc w:val="center"/>
              <w:rPr>
                <w:rFonts w:ascii="Times New Roman" w:hAnsi="Times New Roman"/>
              </w:rPr>
            </w:pPr>
            <w:r w:rsidRPr="00AF4B0D">
              <w:rPr>
                <w:rFonts w:ascii="Times New Roman" w:hAnsi="Times New Roman"/>
              </w:rPr>
              <w:t>(2648 из 5937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 xml:space="preserve">Количество </w:t>
            </w:r>
            <w:r w:rsidRPr="00AF4B0D">
              <w:t>граждан старшего возраста</w:t>
            </w:r>
            <w:r w:rsidRPr="00AF4B0D">
              <w:rPr>
                <w:sz w:val="22"/>
                <w:szCs w:val="22"/>
              </w:rPr>
              <w:t xml:space="preserve"> (55-79 лет), систематически занимающихся физической культурой и спортом : 2648 умножаем на 100 и делим на общее количество </w:t>
            </w:r>
            <w:r w:rsidRPr="00AF4B0D">
              <w:t>граждан старшего  возраста</w:t>
            </w:r>
            <w:r w:rsidRPr="00AF4B0D">
              <w:rPr>
                <w:sz w:val="22"/>
                <w:szCs w:val="22"/>
              </w:rPr>
              <w:t xml:space="preserve"> (возраст 55-79 лет) 5937</w:t>
            </w:r>
          </w:p>
        </w:tc>
      </w:tr>
      <w:tr w:rsidR="004F223A"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78" w:lineRule="exact"/>
              <w:jc w:val="center"/>
              <w:rPr>
                <w:sz w:val="22"/>
                <w:szCs w:val="22"/>
              </w:rPr>
            </w:pPr>
            <w:r w:rsidRPr="00AF4B0D">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rPr>
            </w:pPr>
            <w:r w:rsidRPr="00AF4B0D">
              <w:rPr>
                <w:rFonts w:ascii="Times New Roman" w:hAnsi="Times New Roman"/>
              </w:rPr>
              <w:t>увеличение количества зарегистрированных браков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color w:val="2C2C2C"/>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a9"/>
              <w:jc w:val="center"/>
              <w:rPr>
                <w:rFonts w:ascii="Times New Roman" w:hAnsi="Times New Roman"/>
                <w:kern w:val="28"/>
              </w:rPr>
            </w:pPr>
          </w:p>
          <w:p w:rsidR="004F223A" w:rsidRPr="00AF4B0D" w:rsidRDefault="004F223A" w:rsidP="00CF27EA">
            <w:pPr>
              <w:pStyle w:val="a9"/>
              <w:jc w:val="center"/>
              <w:rPr>
                <w:rFonts w:ascii="Times New Roman" w:hAnsi="Times New Roman"/>
                <w:kern w:val="28"/>
              </w:rPr>
            </w:pPr>
          </w:p>
          <w:p w:rsidR="004F223A" w:rsidRPr="00AF4B0D" w:rsidRDefault="004F223A" w:rsidP="00CF27EA">
            <w:pPr>
              <w:pStyle w:val="a9"/>
              <w:jc w:val="center"/>
              <w:rPr>
                <w:rFonts w:ascii="Times New Roman" w:hAnsi="Times New Roman"/>
                <w:kern w:val="28"/>
              </w:rPr>
            </w:pPr>
            <w:r w:rsidRPr="00AF4B0D">
              <w:rPr>
                <w:rFonts w:ascii="Times New Roman" w:hAnsi="Times New Roman"/>
                <w:kern w:val="28"/>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F223A" w:rsidRPr="00AF4B0D" w:rsidRDefault="004F223A" w:rsidP="00CF27EA">
            <w:pPr>
              <w:pStyle w:val="a9"/>
              <w:jc w:val="center"/>
              <w:rPr>
                <w:rFonts w:ascii="Times New Roman" w:hAnsi="Times New Roman"/>
                <w:color w:val="2C2C2C"/>
              </w:rPr>
            </w:pPr>
            <w:r w:rsidRPr="00AF4B0D">
              <w:rPr>
                <w:rFonts w:ascii="Times New Roman" w:hAnsi="Times New Roman"/>
                <w:color w:val="2C2C2C"/>
              </w:rPr>
              <w:t>138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223A" w:rsidRPr="00AF4B0D" w:rsidRDefault="004F223A" w:rsidP="00CF27EA">
            <w:pPr>
              <w:pStyle w:val="Bodytext40"/>
              <w:shd w:val="clear" w:color="auto" w:fill="auto"/>
              <w:spacing w:line="240" w:lineRule="auto"/>
              <w:jc w:val="center"/>
              <w:rPr>
                <w:sz w:val="22"/>
                <w:szCs w:val="22"/>
              </w:rPr>
            </w:pPr>
            <w:r w:rsidRPr="00AF4B0D">
              <w:rPr>
                <w:sz w:val="22"/>
                <w:szCs w:val="22"/>
              </w:rPr>
              <w:t>статистические сведения о количестве зарегистрированных браков за январь-март</w:t>
            </w:r>
          </w:p>
        </w:tc>
      </w:tr>
    </w:tbl>
    <w:p w:rsidR="00D02A42" w:rsidRPr="00AF4B0D" w:rsidRDefault="00D02A42" w:rsidP="00D02A42">
      <w:pPr>
        <w:tabs>
          <w:tab w:val="left" w:pos="0"/>
        </w:tabs>
        <w:spacing w:after="0" w:line="240" w:lineRule="auto"/>
        <w:ind w:firstLine="709"/>
        <w:contextualSpacing/>
        <w:jc w:val="both"/>
        <w:rPr>
          <w:b/>
          <w:i/>
          <w:szCs w:val="24"/>
          <w:shd w:val="clear" w:color="auto" w:fill="FFFFFF"/>
        </w:rPr>
      </w:pPr>
    </w:p>
    <w:p w:rsidR="00A43C16" w:rsidRPr="00AF4B0D" w:rsidRDefault="008A19EB" w:rsidP="00A43C16">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A43C16" w:rsidRPr="00AF4B0D">
        <w:rPr>
          <w:rFonts w:ascii="PT Astra Serif" w:eastAsia="Times New Roman" w:hAnsi="PT Astra Serif" w:cs="Calibri"/>
          <w:color w:val="000000" w:themeColor="text1"/>
          <w:szCs w:val="24"/>
          <w:lang w:eastAsia="ru-RU"/>
        </w:rPr>
        <w:t xml:space="preserve"> год установлены и достигнуты значения 4 из 4 показателей, характеризующих ожидаемые результаты реализации муниципальной  программы.</w:t>
      </w:r>
      <w:r w:rsidR="00A43C16"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100</w:t>
      </w:r>
      <w:r w:rsidR="00A43C16" w:rsidRPr="00AF4B0D">
        <w:rPr>
          <w:rFonts w:eastAsia="Times New Roman" w:cs="Times New Roman"/>
          <w:color w:val="000000" w:themeColor="text1"/>
          <w:szCs w:val="24"/>
          <w:lang w:eastAsia="ru-RU"/>
        </w:rPr>
        <w:t>%.</w:t>
      </w: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8A19EB" w:rsidRPr="00AF4B0D" w:rsidTr="00CF27EA">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Источник информации</w:t>
            </w:r>
          </w:p>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или</w:t>
            </w:r>
          </w:p>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8A19EB" w:rsidRPr="00AF4B0D" w:rsidRDefault="008A19EB" w:rsidP="00CF27EA">
            <w:pPr>
              <w:pStyle w:val="Bodytext40"/>
              <w:shd w:val="clear" w:color="auto" w:fill="auto"/>
              <w:spacing w:line="240" w:lineRule="auto"/>
              <w:jc w:val="center"/>
              <w:rPr>
                <w:sz w:val="22"/>
                <w:szCs w:val="22"/>
              </w:rPr>
            </w:pPr>
          </w:p>
        </w:tc>
      </w:tr>
      <w:tr w:rsidR="008A19EB" w:rsidRPr="00AF4B0D" w:rsidTr="00CF27EA">
        <w:trPr>
          <w:trHeight w:val="669"/>
        </w:trPr>
        <w:tc>
          <w:tcPr>
            <w:tcW w:w="595" w:type="dxa"/>
            <w:vMerge/>
            <w:tcBorders>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План</w:t>
            </w:r>
          </w:p>
          <w:p w:rsidR="008A19EB" w:rsidRPr="00AF4B0D" w:rsidRDefault="008A19EB" w:rsidP="00CF27EA">
            <w:pPr>
              <w:pStyle w:val="Bodytext40"/>
              <w:shd w:val="clear" w:color="auto" w:fill="auto"/>
              <w:spacing w:line="240" w:lineRule="auto"/>
              <w:jc w:val="center"/>
              <w:rPr>
                <w:sz w:val="22"/>
                <w:szCs w:val="22"/>
              </w:rPr>
            </w:pPr>
            <w:r w:rsidRPr="00AF4B0D">
              <w:rPr>
                <w:sz w:val="22"/>
                <w:szCs w:val="22"/>
              </w:rPr>
              <w:t>2023 г</w:t>
            </w:r>
          </w:p>
          <w:p w:rsidR="008A19EB" w:rsidRPr="00AF4B0D" w:rsidRDefault="008A19EB" w:rsidP="00CF27E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 xml:space="preserve">Факт </w:t>
            </w:r>
          </w:p>
          <w:p w:rsidR="008A19EB" w:rsidRPr="00AF4B0D" w:rsidRDefault="008A19EB" w:rsidP="00CF27EA">
            <w:pPr>
              <w:pStyle w:val="Bodytext40"/>
              <w:shd w:val="clear" w:color="auto" w:fill="auto"/>
              <w:spacing w:line="240" w:lineRule="auto"/>
              <w:jc w:val="center"/>
              <w:rPr>
                <w:sz w:val="22"/>
                <w:szCs w:val="22"/>
              </w:rPr>
            </w:pPr>
            <w:r w:rsidRPr="00AF4B0D">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p>
        </w:tc>
      </w:tr>
      <w:tr w:rsidR="008A19EB"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rPr>
              <w:t>увеличение доли детей и молодежи, систематически занимающихся физической культурой и спортом, в общей численности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83,2 %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(4596 из 5459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83,9 %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(4583 из 5459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Количество детей и молодежи (возраст 3-29 лет), систематически занимающихся физической культурой и спортом : 4583 умножаем на 100 и делим на общее количество детей и молодежи (возраст 3-29 лет) 5459</w:t>
            </w:r>
          </w:p>
        </w:tc>
      </w:tr>
      <w:tr w:rsidR="008A19EB"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39,8 %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(2907 из 7305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54,2 %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(3965 из 7305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 xml:space="preserve">Количество </w:t>
            </w:r>
            <w:r w:rsidRPr="00AF4B0D">
              <w:t>граждан среднего возраста</w:t>
            </w:r>
            <w:r w:rsidRPr="00AF4B0D">
              <w:rPr>
                <w:sz w:val="22"/>
                <w:szCs w:val="22"/>
              </w:rPr>
              <w:t xml:space="preserve"> (30-54 лет), систематически занимающихся физической культурой и спортом : 3965 умножаем на 100 и делим на общее количество </w:t>
            </w:r>
            <w:r w:rsidRPr="00AF4B0D">
              <w:t>граждан среднего возраста</w:t>
            </w:r>
            <w:r w:rsidRPr="00AF4B0D">
              <w:rPr>
                <w:sz w:val="22"/>
                <w:szCs w:val="22"/>
              </w:rPr>
              <w:t xml:space="preserve"> (возраст 30-54 лет) 7305</w:t>
            </w:r>
          </w:p>
        </w:tc>
      </w:tr>
      <w:tr w:rsidR="008A19EB"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lastRenderedPageBreak/>
              <w:t>3</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18,6 %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(1104 из 5937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44,6 %</w:t>
            </w:r>
          </w:p>
          <w:p w:rsidR="008A19EB" w:rsidRPr="00AF4B0D" w:rsidRDefault="008A19EB" w:rsidP="00CF27EA">
            <w:pPr>
              <w:pStyle w:val="a9"/>
              <w:jc w:val="center"/>
              <w:rPr>
                <w:rFonts w:ascii="Times New Roman" w:hAnsi="Times New Roman"/>
              </w:rPr>
            </w:pPr>
          </w:p>
          <w:p w:rsidR="008A19EB" w:rsidRPr="00AF4B0D" w:rsidRDefault="008A19EB" w:rsidP="00CF27EA">
            <w:pPr>
              <w:pStyle w:val="a9"/>
              <w:jc w:val="center"/>
              <w:rPr>
                <w:rFonts w:ascii="Times New Roman" w:hAnsi="Times New Roman"/>
              </w:rPr>
            </w:pPr>
            <w:r w:rsidRPr="00AF4B0D">
              <w:rPr>
                <w:rFonts w:ascii="Times New Roman" w:hAnsi="Times New Roman"/>
              </w:rPr>
              <w:t>(2648 из 5937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 xml:space="preserve">Количество </w:t>
            </w:r>
            <w:r w:rsidRPr="00AF4B0D">
              <w:t>граждан старшего возраста</w:t>
            </w:r>
            <w:r w:rsidRPr="00AF4B0D">
              <w:rPr>
                <w:sz w:val="22"/>
                <w:szCs w:val="22"/>
              </w:rPr>
              <w:t xml:space="preserve"> (55-79 лет), систематически занимающихся физической культурой и спортом : 2648 умножаем на 100 и делим на общее количество </w:t>
            </w:r>
            <w:r w:rsidRPr="00AF4B0D">
              <w:t>граждан старшего  возраста</w:t>
            </w:r>
            <w:r w:rsidRPr="00AF4B0D">
              <w:rPr>
                <w:sz w:val="22"/>
                <w:szCs w:val="22"/>
              </w:rPr>
              <w:t xml:space="preserve"> (возраст 55-79 лет) 5937</w:t>
            </w:r>
          </w:p>
        </w:tc>
      </w:tr>
      <w:tr w:rsidR="008A19EB" w:rsidRPr="00AF4B0D" w:rsidTr="00CF27EA">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78" w:lineRule="exact"/>
              <w:jc w:val="center"/>
              <w:rPr>
                <w:sz w:val="22"/>
                <w:szCs w:val="22"/>
              </w:rPr>
            </w:pPr>
            <w:r w:rsidRPr="00AF4B0D">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rPr>
            </w:pPr>
            <w:r w:rsidRPr="00AF4B0D">
              <w:rPr>
                <w:rFonts w:ascii="Times New Roman" w:hAnsi="Times New Roman"/>
              </w:rPr>
              <w:t>увеличение количества зарегистрированных браков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color w:val="2C2C2C"/>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a9"/>
              <w:jc w:val="center"/>
              <w:rPr>
                <w:rFonts w:ascii="Times New Roman" w:hAnsi="Times New Roman"/>
                <w:kern w:val="28"/>
              </w:rPr>
            </w:pPr>
          </w:p>
          <w:p w:rsidR="008A19EB" w:rsidRPr="00AF4B0D" w:rsidRDefault="008A19EB" w:rsidP="00CF27EA">
            <w:pPr>
              <w:pStyle w:val="a9"/>
              <w:jc w:val="center"/>
              <w:rPr>
                <w:rFonts w:ascii="Times New Roman" w:hAnsi="Times New Roman"/>
                <w:kern w:val="28"/>
              </w:rPr>
            </w:pPr>
          </w:p>
          <w:p w:rsidR="008A19EB" w:rsidRPr="00AF4B0D" w:rsidRDefault="008A19EB" w:rsidP="00CF27EA">
            <w:pPr>
              <w:pStyle w:val="a9"/>
              <w:jc w:val="center"/>
              <w:rPr>
                <w:rFonts w:ascii="Times New Roman" w:hAnsi="Times New Roman"/>
                <w:kern w:val="28"/>
              </w:rPr>
            </w:pPr>
            <w:r w:rsidRPr="00AF4B0D">
              <w:rPr>
                <w:rFonts w:ascii="Times New Roman" w:hAnsi="Times New Roman"/>
                <w:kern w:val="28"/>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A19EB" w:rsidRPr="00AF4B0D" w:rsidRDefault="008A19EB" w:rsidP="00CF27EA">
            <w:pPr>
              <w:pStyle w:val="a9"/>
              <w:jc w:val="center"/>
              <w:rPr>
                <w:rFonts w:ascii="Times New Roman" w:hAnsi="Times New Roman"/>
                <w:color w:val="2C2C2C"/>
              </w:rPr>
            </w:pPr>
            <w:r w:rsidRPr="00AF4B0D">
              <w:rPr>
                <w:rFonts w:ascii="Times New Roman" w:hAnsi="Times New Roman"/>
                <w:color w:val="2C2C2C"/>
              </w:rPr>
              <w:t>138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A19EB" w:rsidRPr="00AF4B0D" w:rsidRDefault="008A19EB" w:rsidP="00CF27EA">
            <w:pPr>
              <w:pStyle w:val="Bodytext40"/>
              <w:shd w:val="clear" w:color="auto" w:fill="auto"/>
              <w:spacing w:line="240" w:lineRule="auto"/>
              <w:jc w:val="center"/>
              <w:rPr>
                <w:sz w:val="22"/>
                <w:szCs w:val="22"/>
              </w:rPr>
            </w:pPr>
            <w:r w:rsidRPr="00AF4B0D">
              <w:rPr>
                <w:sz w:val="22"/>
                <w:szCs w:val="22"/>
              </w:rPr>
              <w:t>статистические сведения о количестве зарегистрированных браков за январь-март</w:t>
            </w:r>
          </w:p>
        </w:tc>
      </w:tr>
    </w:tbl>
    <w:p w:rsidR="008A19EB" w:rsidRPr="00AF4B0D" w:rsidRDefault="008A19EB" w:rsidP="00A43C16">
      <w:pPr>
        <w:spacing w:after="0" w:line="240" w:lineRule="auto"/>
        <w:ind w:firstLine="709"/>
        <w:jc w:val="both"/>
        <w:rPr>
          <w:rFonts w:eastAsia="Times New Roman" w:cs="Times New Roman"/>
          <w:color w:val="000000" w:themeColor="text1"/>
          <w:szCs w:val="24"/>
          <w:lang w:eastAsia="ru-RU"/>
        </w:rPr>
      </w:pPr>
    </w:p>
    <w:p w:rsidR="00A43C16" w:rsidRPr="00AF4B0D" w:rsidRDefault="00A43C16" w:rsidP="00A43C16">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8A19EB"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8A19EB" w:rsidRPr="00AF4B0D">
        <w:rPr>
          <w:rFonts w:cs="Times New Roman"/>
          <w:szCs w:val="24"/>
        </w:rPr>
        <w:t>91</w:t>
      </w:r>
      <w:r w:rsidRPr="00AF4B0D">
        <w:rPr>
          <w:rFonts w:cs="Times New Roman"/>
          <w:szCs w:val="24"/>
        </w:rPr>
        <w:t>%, степень эффективности характеризуется как «средняя».</w:t>
      </w:r>
    </w:p>
    <w:p w:rsidR="00A43C16" w:rsidRPr="00AF4B0D" w:rsidRDefault="00A43C16" w:rsidP="00A43C16">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AF4B0D">
        <w:rPr>
          <w:szCs w:val="24"/>
        </w:rPr>
        <w:t>отделу охраны здоровья</w:t>
      </w:r>
      <w:r w:rsidRPr="00AF4B0D">
        <w:rPr>
          <w:szCs w:val="24"/>
        </w:rPr>
        <w:t xml:space="preserve">  администрации</w:t>
      </w:r>
      <w:r w:rsidRPr="00AF4B0D">
        <w:rPr>
          <w:rFonts w:ascii="PT Astra Serif" w:hAnsi="PT Astra Serif"/>
          <w:color w:val="000000" w:themeColor="text1"/>
          <w:szCs w:val="28"/>
        </w:rPr>
        <w:t xml:space="preserve"> рекомендуется:</w:t>
      </w:r>
    </w:p>
    <w:p w:rsidR="00A43C16" w:rsidRPr="00AF4B0D" w:rsidRDefault="00A43C16" w:rsidP="00A43C16">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43C16" w:rsidRPr="00AF4B0D"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43C16" w:rsidRPr="00AF4B0D"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43C16" w:rsidRPr="00AF4B0D" w:rsidRDefault="00A43C16" w:rsidP="00A43C16">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43C16" w:rsidRPr="00AF4B0D" w:rsidRDefault="00A43C16" w:rsidP="00142D5D">
      <w:pPr>
        <w:spacing w:after="0" w:line="240" w:lineRule="auto"/>
        <w:jc w:val="center"/>
        <w:rPr>
          <w:rFonts w:eastAsia="Times New Roman" w:cs="Times New Roman"/>
          <w:b/>
          <w:szCs w:val="24"/>
          <w:lang w:eastAsia="ru-RU"/>
        </w:rPr>
      </w:pPr>
    </w:p>
    <w:p w:rsidR="00142D5D" w:rsidRPr="00AF4B0D" w:rsidRDefault="00D74CE4" w:rsidP="00142D5D">
      <w:pPr>
        <w:spacing w:after="0" w:line="240" w:lineRule="auto"/>
        <w:jc w:val="center"/>
        <w:rPr>
          <w:rFonts w:eastAsia="Times New Roman" w:cs="Times New Roman"/>
          <w:b/>
          <w:szCs w:val="24"/>
          <w:lang w:eastAsia="ru-RU"/>
        </w:rPr>
      </w:pPr>
      <w:r w:rsidRPr="00AF4B0D">
        <w:rPr>
          <w:rFonts w:eastAsia="Times New Roman" w:cs="Times New Roman"/>
          <w:b/>
          <w:szCs w:val="24"/>
          <w:lang w:eastAsia="ru-RU"/>
        </w:rPr>
        <w:t>28</w:t>
      </w:r>
      <w:r w:rsidR="00142D5D" w:rsidRPr="00AF4B0D">
        <w:rPr>
          <w:rFonts w:eastAsia="Times New Roman" w:cs="Times New Roman"/>
          <w:b/>
          <w:szCs w:val="24"/>
          <w:lang w:eastAsia="ru-RU"/>
        </w:rPr>
        <w:t xml:space="preserve">. </w:t>
      </w:r>
      <w:r w:rsidR="00F15D8F" w:rsidRPr="00AF4B0D">
        <w:rPr>
          <w:rFonts w:eastAsia="Times New Roman" w:cs="Times New Roman"/>
          <w:b/>
          <w:szCs w:val="24"/>
          <w:lang w:eastAsia="ru-RU"/>
        </w:rPr>
        <w:t xml:space="preserve">   </w:t>
      </w:r>
      <w:r w:rsidR="00142D5D" w:rsidRPr="00AF4B0D">
        <w:rPr>
          <w:rFonts w:eastAsia="Times New Roman" w:cs="Times New Roman"/>
          <w:b/>
          <w:szCs w:val="24"/>
          <w:lang w:eastAsia="ru-RU"/>
        </w:rPr>
        <w:t>Развитие культуры муниципального образования «</w:t>
      </w:r>
      <w:proofErr w:type="spellStart"/>
      <w:r w:rsidR="00142D5D" w:rsidRPr="00AF4B0D">
        <w:rPr>
          <w:rFonts w:eastAsia="Times New Roman" w:cs="Times New Roman"/>
          <w:b/>
          <w:szCs w:val="24"/>
          <w:lang w:eastAsia="ru-RU"/>
        </w:rPr>
        <w:t>Майнский</w:t>
      </w:r>
      <w:proofErr w:type="spellEnd"/>
      <w:r w:rsidR="00142D5D" w:rsidRPr="00AF4B0D">
        <w:rPr>
          <w:rFonts w:eastAsia="Times New Roman" w:cs="Times New Roman"/>
          <w:b/>
          <w:szCs w:val="24"/>
          <w:lang w:eastAsia="ru-RU"/>
        </w:rPr>
        <w:t xml:space="preserve"> район»</w:t>
      </w:r>
    </w:p>
    <w:p w:rsidR="00142D5D" w:rsidRPr="00AF4B0D" w:rsidRDefault="00137DA3" w:rsidP="00142D5D">
      <w:pPr>
        <w:spacing w:after="0" w:line="240" w:lineRule="auto"/>
        <w:jc w:val="center"/>
        <w:rPr>
          <w:rFonts w:eastAsia="Times New Roman" w:cs="Times New Roman"/>
          <w:b/>
          <w:szCs w:val="24"/>
          <w:lang w:eastAsia="ru-RU"/>
        </w:rPr>
      </w:pPr>
      <w:r w:rsidRPr="00AF4B0D">
        <w:rPr>
          <w:rFonts w:eastAsia="Times New Roman" w:cs="Times New Roman"/>
          <w:b/>
          <w:szCs w:val="24"/>
          <w:lang w:eastAsia="ru-RU"/>
        </w:rPr>
        <w:t xml:space="preserve"> на 2022-2024</w:t>
      </w:r>
      <w:r w:rsidR="00142D5D" w:rsidRPr="00AF4B0D">
        <w:rPr>
          <w:rFonts w:eastAsia="Times New Roman" w:cs="Times New Roman"/>
          <w:b/>
          <w:szCs w:val="24"/>
          <w:lang w:eastAsia="ru-RU"/>
        </w:rPr>
        <w:t xml:space="preserve"> годы</w:t>
      </w:r>
    </w:p>
    <w:p w:rsidR="00142D5D" w:rsidRPr="00AF4B0D" w:rsidRDefault="00142D5D" w:rsidP="00142D5D">
      <w:pPr>
        <w:spacing w:after="0" w:line="240" w:lineRule="auto"/>
        <w:jc w:val="center"/>
        <w:rPr>
          <w:rFonts w:eastAsia="Times New Roman" w:cs="Times New Roman"/>
          <w:b/>
          <w:szCs w:val="24"/>
          <w:lang w:eastAsia="ru-RU"/>
        </w:rPr>
      </w:pPr>
    </w:p>
    <w:p w:rsidR="00142D5D" w:rsidRPr="00AF4B0D" w:rsidRDefault="00142D5D" w:rsidP="00142D5D">
      <w:pPr>
        <w:ind w:firstLine="709"/>
        <w:jc w:val="both"/>
      </w:pPr>
      <w:r w:rsidRPr="00AF4B0D">
        <w:t xml:space="preserve">Ответственный исполнитель муниципальной программы – МУК «МИКМ», МУК «ММБ им. И.С. </w:t>
      </w:r>
      <w:proofErr w:type="spellStart"/>
      <w:r w:rsidRPr="00AF4B0D">
        <w:t>Полбина</w:t>
      </w:r>
      <w:proofErr w:type="spellEnd"/>
      <w:r w:rsidRPr="00AF4B0D">
        <w:t>», МУК «ММЦК», МБУ ДО «</w:t>
      </w:r>
      <w:proofErr w:type="spellStart"/>
      <w:r w:rsidRPr="00AF4B0D">
        <w:t>Майнская</w:t>
      </w:r>
      <w:proofErr w:type="spellEnd"/>
      <w:r w:rsidRPr="00AF4B0D">
        <w:t xml:space="preserve"> ДШИ им. В.Н. </w:t>
      </w:r>
      <w:proofErr w:type="spellStart"/>
      <w:r w:rsidRPr="00AF4B0D">
        <w:t>Кашперова</w:t>
      </w:r>
      <w:proofErr w:type="spellEnd"/>
      <w:r w:rsidRPr="00AF4B0D">
        <w:t>»,  МКУ ДО «</w:t>
      </w:r>
      <w:proofErr w:type="spellStart"/>
      <w:r w:rsidRPr="00AF4B0D">
        <w:t>Игнатовская</w:t>
      </w:r>
      <w:proofErr w:type="spellEnd"/>
      <w:r w:rsidRPr="00AF4B0D">
        <w:t xml:space="preserve"> ДШИ»</w:t>
      </w:r>
    </w:p>
    <w:p w:rsidR="00431595" w:rsidRPr="00AF4B0D" w:rsidRDefault="00431595" w:rsidP="00431595">
      <w:pPr>
        <w:spacing w:after="0" w:line="240" w:lineRule="auto"/>
        <w:jc w:val="center"/>
        <w:rPr>
          <w:rFonts w:cs="Times New Roman"/>
          <w:b/>
          <w:szCs w:val="24"/>
        </w:rPr>
      </w:pPr>
      <w:r w:rsidRPr="00AF4B0D">
        <w:rPr>
          <w:rFonts w:cs="Times New Roman"/>
          <w:b/>
          <w:szCs w:val="24"/>
        </w:rPr>
        <w:t>Результаты эффективности реализации программы  в 2023 году</w:t>
      </w:r>
    </w:p>
    <w:p w:rsidR="00431595" w:rsidRPr="00AF4B0D" w:rsidRDefault="00431595" w:rsidP="00142D5D">
      <w:pPr>
        <w:ind w:firstLine="709"/>
        <w:jc w:val="both"/>
      </w:pPr>
    </w:p>
    <w:tbl>
      <w:tblPr>
        <w:tblW w:w="10501" w:type="dxa"/>
        <w:tblInd w:w="97" w:type="dxa"/>
        <w:tblLook w:val="04A0"/>
      </w:tblPr>
      <w:tblGrid>
        <w:gridCol w:w="3755"/>
        <w:gridCol w:w="1660"/>
        <w:gridCol w:w="1725"/>
        <w:gridCol w:w="1266"/>
        <w:gridCol w:w="2095"/>
      </w:tblGrid>
      <w:tr w:rsidR="00431595" w:rsidRPr="00AF4B0D" w:rsidTr="00431595">
        <w:trPr>
          <w:trHeight w:val="804"/>
        </w:trPr>
        <w:tc>
          <w:tcPr>
            <w:tcW w:w="3755" w:type="dxa"/>
            <w:tcBorders>
              <w:top w:val="single" w:sz="8" w:space="0" w:color="auto"/>
              <w:left w:val="single" w:sz="8" w:space="0" w:color="auto"/>
              <w:bottom w:val="single" w:sz="8" w:space="0" w:color="auto"/>
              <w:right w:val="single" w:sz="8" w:space="0" w:color="auto"/>
            </w:tcBorders>
            <w:shd w:val="clear" w:color="000000" w:fill="EAF1DD"/>
            <w:hideMark/>
          </w:tcPr>
          <w:p w:rsidR="00431595" w:rsidRPr="00AF4B0D" w:rsidRDefault="00431595" w:rsidP="0043159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385" w:type="dxa"/>
            <w:gridSpan w:val="2"/>
            <w:tcBorders>
              <w:top w:val="single" w:sz="8" w:space="0" w:color="auto"/>
              <w:left w:val="nil"/>
              <w:bottom w:val="single" w:sz="8" w:space="0" w:color="auto"/>
              <w:right w:val="single" w:sz="8" w:space="0" w:color="000000"/>
            </w:tcBorders>
            <w:shd w:val="clear" w:color="000000" w:fill="FFFF99"/>
            <w:hideMark/>
          </w:tcPr>
          <w:p w:rsidR="00431595" w:rsidRPr="00AF4B0D" w:rsidRDefault="000F0C41"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121,040</w:t>
            </w:r>
          </w:p>
        </w:tc>
        <w:tc>
          <w:tcPr>
            <w:tcW w:w="3361" w:type="dxa"/>
            <w:gridSpan w:val="2"/>
            <w:tcBorders>
              <w:top w:val="single" w:sz="8" w:space="0" w:color="auto"/>
              <w:left w:val="nil"/>
              <w:bottom w:val="single" w:sz="8" w:space="0" w:color="auto"/>
              <w:right w:val="single" w:sz="8" w:space="0" w:color="000000"/>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высокая</w:t>
            </w:r>
          </w:p>
        </w:tc>
      </w:tr>
      <w:tr w:rsidR="00431595" w:rsidRPr="00AF4B0D" w:rsidTr="00431595">
        <w:trPr>
          <w:trHeight w:val="372"/>
        </w:trPr>
        <w:tc>
          <w:tcPr>
            <w:tcW w:w="3755" w:type="dxa"/>
            <w:tcBorders>
              <w:top w:val="nil"/>
              <w:left w:val="single" w:sz="8" w:space="0" w:color="auto"/>
              <w:bottom w:val="single" w:sz="8" w:space="0" w:color="auto"/>
              <w:right w:val="single" w:sz="8" w:space="0" w:color="auto"/>
            </w:tcBorders>
            <w:shd w:val="clear" w:color="000000" w:fill="EAF1DD"/>
            <w:hideMark/>
          </w:tcPr>
          <w:p w:rsidR="00431595" w:rsidRPr="00AF4B0D" w:rsidRDefault="00431595" w:rsidP="0043159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746" w:type="dxa"/>
            <w:gridSpan w:val="4"/>
            <w:tcBorders>
              <w:top w:val="single" w:sz="8" w:space="0" w:color="auto"/>
              <w:left w:val="nil"/>
              <w:bottom w:val="single" w:sz="8" w:space="0" w:color="auto"/>
              <w:right w:val="single" w:sz="8" w:space="0" w:color="000000"/>
            </w:tcBorders>
            <w:shd w:val="clear" w:color="000000" w:fill="FFFF99"/>
            <w:hideMark/>
          </w:tcPr>
          <w:p w:rsidR="00431595" w:rsidRPr="00AF4B0D" w:rsidRDefault="000F0C41"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175</w:t>
            </w:r>
            <w:r w:rsidR="00431595" w:rsidRPr="00AF4B0D">
              <w:rPr>
                <w:rFonts w:eastAsia="Times New Roman" w:cs="Times New Roman"/>
                <w:color w:val="000000"/>
                <w:sz w:val="20"/>
                <w:szCs w:val="20"/>
                <w:lang w:eastAsia="ru-RU"/>
              </w:rPr>
              <w:t>,36%</w:t>
            </w:r>
          </w:p>
        </w:tc>
      </w:tr>
      <w:tr w:rsidR="00431595" w:rsidRPr="00AF4B0D" w:rsidTr="00431595">
        <w:trPr>
          <w:trHeight w:val="732"/>
        </w:trPr>
        <w:tc>
          <w:tcPr>
            <w:tcW w:w="3755" w:type="dxa"/>
            <w:tcBorders>
              <w:top w:val="nil"/>
              <w:left w:val="single" w:sz="8" w:space="0" w:color="auto"/>
              <w:bottom w:val="single" w:sz="8" w:space="0" w:color="auto"/>
              <w:right w:val="single" w:sz="8" w:space="0" w:color="auto"/>
            </w:tcBorders>
            <w:shd w:val="clear" w:color="000000" w:fill="EAF1DD"/>
            <w:hideMark/>
          </w:tcPr>
          <w:p w:rsidR="00431595" w:rsidRPr="00AF4B0D" w:rsidRDefault="00431595" w:rsidP="0043159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746" w:type="dxa"/>
            <w:gridSpan w:val="4"/>
            <w:tcBorders>
              <w:top w:val="single" w:sz="8" w:space="0" w:color="auto"/>
              <w:left w:val="nil"/>
              <w:bottom w:val="single" w:sz="8" w:space="0" w:color="auto"/>
              <w:right w:val="single" w:sz="8" w:space="0" w:color="000000"/>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90,00%</w:t>
            </w:r>
          </w:p>
        </w:tc>
      </w:tr>
      <w:tr w:rsidR="00431595" w:rsidRPr="00AF4B0D" w:rsidTr="00431595">
        <w:trPr>
          <w:trHeight w:val="372"/>
        </w:trPr>
        <w:tc>
          <w:tcPr>
            <w:tcW w:w="3755" w:type="dxa"/>
            <w:tcBorders>
              <w:top w:val="nil"/>
              <w:left w:val="single" w:sz="8" w:space="0" w:color="auto"/>
              <w:bottom w:val="nil"/>
              <w:right w:val="single" w:sz="8" w:space="0" w:color="auto"/>
            </w:tcBorders>
            <w:shd w:val="clear" w:color="000000" w:fill="EAF1DD"/>
            <w:hideMark/>
          </w:tcPr>
          <w:p w:rsidR="00431595" w:rsidRPr="00AF4B0D" w:rsidRDefault="00431595" w:rsidP="0043159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725" w:type="dxa"/>
            <w:tcBorders>
              <w:top w:val="nil"/>
              <w:left w:val="nil"/>
              <w:bottom w:val="single" w:sz="8" w:space="0" w:color="auto"/>
              <w:right w:val="nil"/>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86,67%</w:t>
            </w:r>
          </w:p>
        </w:tc>
        <w:tc>
          <w:tcPr>
            <w:tcW w:w="1266" w:type="dxa"/>
            <w:tcBorders>
              <w:top w:val="nil"/>
              <w:left w:val="nil"/>
              <w:bottom w:val="single" w:sz="8" w:space="0" w:color="auto"/>
              <w:right w:val="nil"/>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095" w:type="dxa"/>
            <w:tcBorders>
              <w:top w:val="nil"/>
              <w:left w:val="nil"/>
              <w:bottom w:val="single" w:sz="8" w:space="0" w:color="auto"/>
              <w:right w:val="single" w:sz="8" w:space="0" w:color="auto"/>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431595" w:rsidRPr="00AF4B0D" w:rsidTr="00431595">
        <w:trPr>
          <w:trHeight w:val="300"/>
        </w:trPr>
        <w:tc>
          <w:tcPr>
            <w:tcW w:w="375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31595" w:rsidRPr="00AF4B0D" w:rsidRDefault="00431595" w:rsidP="00431595">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991" w:type="dxa"/>
            <w:gridSpan w:val="2"/>
            <w:tcBorders>
              <w:top w:val="single" w:sz="8" w:space="0" w:color="auto"/>
              <w:left w:val="nil"/>
              <w:bottom w:val="single" w:sz="8" w:space="0" w:color="auto"/>
              <w:right w:val="single" w:sz="8" w:space="0" w:color="000000"/>
            </w:tcBorders>
            <w:shd w:val="clear" w:color="000000" w:fill="EAF1DD"/>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095" w:type="dxa"/>
            <w:tcBorders>
              <w:top w:val="nil"/>
              <w:left w:val="nil"/>
              <w:bottom w:val="single" w:sz="8" w:space="0" w:color="auto"/>
              <w:right w:val="single" w:sz="8" w:space="0" w:color="auto"/>
            </w:tcBorders>
            <w:shd w:val="clear" w:color="000000" w:fill="FFFF99"/>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431595" w:rsidRPr="00AF4B0D" w:rsidTr="00431595">
        <w:trPr>
          <w:trHeight w:val="372"/>
        </w:trPr>
        <w:tc>
          <w:tcPr>
            <w:tcW w:w="3755" w:type="dxa"/>
            <w:vMerge/>
            <w:tcBorders>
              <w:top w:val="single" w:sz="8" w:space="0" w:color="auto"/>
              <w:left w:val="single" w:sz="8" w:space="0" w:color="auto"/>
              <w:bottom w:val="single" w:sz="8" w:space="0" w:color="000000"/>
              <w:right w:val="single" w:sz="8" w:space="0" w:color="auto"/>
            </w:tcBorders>
            <w:vAlign w:val="center"/>
            <w:hideMark/>
          </w:tcPr>
          <w:p w:rsidR="00431595" w:rsidRPr="00AF4B0D" w:rsidRDefault="00431595" w:rsidP="00431595">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76388,4956</w:t>
            </w:r>
          </w:p>
        </w:tc>
        <w:tc>
          <w:tcPr>
            <w:tcW w:w="299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75104,35881</w:t>
            </w:r>
          </w:p>
        </w:tc>
        <w:tc>
          <w:tcPr>
            <w:tcW w:w="2095" w:type="dxa"/>
            <w:tcBorders>
              <w:top w:val="single" w:sz="4" w:space="0" w:color="auto"/>
              <w:left w:val="single" w:sz="4" w:space="0" w:color="auto"/>
              <w:bottom w:val="single" w:sz="4" w:space="0" w:color="auto"/>
              <w:right w:val="single" w:sz="4" w:space="0" w:color="auto"/>
            </w:tcBorders>
            <w:shd w:val="clear" w:color="auto" w:fill="auto"/>
            <w:noWrap/>
            <w:hideMark/>
          </w:tcPr>
          <w:p w:rsidR="00431595" w:rsidRPr="00AF4B0D" w:rsidRDefault="00431595" w:rsidP="00431595">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98,32%</w:t>
            </w:r>
          </w:p>
        </w:tc>
      </w:tr>
    </w:tbl>
    <w:p w:rsidR="00431595" w:rsidRPr="00AF4B0D" w:rsidRDefault="00431595" w:rsidP="00142D5D">
      <w:pPr>
        <w:ind w:firstLine="709"/>
        <w:jc w:val="both"/>
        <w:rPr>
          <w:rFonts w:cs="Times New Roman"/>
          <w:sz w:val="20"/>
          <w:szCs w:val="20"/>
        </w:rPr>
      </w:pPr>
    </w:p>
    <w:p w:rsidR="00431595" w:rsidRPr="00AF4B0D" w:rsidRDefault="00431595" w:rsidP="00142D5D">
      <w:pPr>
        <w:ind w:firstLine="709"/>
        <w:jc w:val="both"/>
      </w:pPr>
    </w:p>
    <w:p w:rsidR="00D74CE4" w:rsidRPr="00AF4B0D" w:rsidRDefault="00D74CE4" w:rsidP="00142D5D">
      <w:pPr>
        <w:ind w:firstLine="709"/>
        <w:jc w:val="both"/>
        <w:rPr>
          <w:rFonts w:eastAsia="Times New Roman" w:cs="Times New Roman"/>
          <w:b/>
          <w:color w:val="333333"/>
          <w:szCs w:val="24"/>
          <w:lang w:eastAsia="ru-RU"/>
        </w:rPr>
      </w:pPr>
    </w:p>
    <w:p w:rsidR="00142D5D" w:rsidRPr="00AF4B0D" w:rsidRDefault="00142D5D" w:rsidP="00D74CE4">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0F0C41" w:rsidRPr="00AF4B0D">
        <w:rPr>
          <w:rFonts w:eastAsia="Times New Roman" w:cs="Times New Roman"/>
          <w:szCs w:val="24"/>
          <w:lang w:eastAsia="ru-RU"/>
        </w:rPr>
        <w:t>е муниципальной программы в 2023</w:t>
      </w:r>
      <w:r w:rsidRPr="00AF4B0D">
        <w:rPr>
          <w:rFonts w:eastAsia="Times New Roman" w:cs="Times New Roman"/>
          <w:szCs w:val="24"/>
          <w:lang w:eastAsia="ru-RU"/>
        </w:rPr>
        <w:t xml:space="preserve"> году заложены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сумме  </w:t>
      </w:r>
      <w:r w:rsidR="000F0C41" w:rsidRPr="00AF4B0D">
        <w:rPr>
          <w:rFonts w:eastAsia="Times New Roman" w:cs="Times New Roman"/>
          <w:szCs w:val="24"/>
          <w:lang w:eastAsia="ru-RU"/>
        </w:rPr>
        <w:t>76388,4956</w:t>
      </w:r>
      <w:r w:rsidRPr="00AF4B0D">
        <w:rPr>
          <w:rFonts w:eastAsia="Times New Roman" w:cs="Times New Roman"/>
          <w:szCs w:val="24"/>
          <w:lang w:eastAsia="ru-RU"/>
        </w:rPr>
        <w:t xml:space="preserve"> тыс.руб., освоено </w:t>
      </w:r>
      <w:r w:rsidR="000F0C41" w:rsidRPr="00AF4B0D">
        <w:rPr>
          <w:rFonts w:eastAsia="Times New Roman" w:cs="Times New Roman"/>
          <w:szCs w:val="24"/>
          <w:lang w:eastAsia="ru-RU"/>
        </w:rPr>
        <w:t xml:space="preserve">75104,35881 </w:t>
      </w:r>
      <w:r w:rsidR="00137DA3" w:rsidRPr="00AF4B0D">
        <w:rPr>
          <w:rFonts w:eastAsia="Times New Roman" w:cs="Times New Roman"/>
          <w:szCs w:val="24"/>
          <w:lang w:eastAsia="ru-RU"/>
        </w:rPr>
        <w:t xml:space="preserve"> </w:t>
      </w:r>
      <w:r w:rsidRPr="00AF4B0D">
        <w:rPr>
          <w:rFonts w:eastAsia="Times New Roman" w:cs="Times New Roman"/>
          <w:szCs w:val="24"/>
          <w:lang w:eastAsia="ru-RU"/>
        </w:rPr>
        <w:t xml:space="preserve">тыс.руб. ( </w:t>
      </w:r>
      <w:r w:rsidR="000F0C41" w:rsidRPr="00AF4B0D">
        <w:rPr>
          <w:rFonts w:eastAsia="Times New Roman" w:cs="Times New Roman"/>
          <w:szCs w:val="24"/>
          <w:lang w:eastAsia="ru-RU"/>
        </w:rPr>
        <w:t>98,32</w:t>
      </w:r>
      <w:r w:rsidRPr="00AF4B0D">
        <w:rPr>
          <w:rFonts w:eastAsia="Times New Roman" w:cs="Times New Roman"/>
          <w:szCs w:val="24"/>
          <w:lang w:eastAsia="ru-RU"/>
        </w:rPr>
        <w:t>% от запланированного объема финансирования).</w:t>
      </w:r>
    </w:p>
    <w:p w:rsidR="00665E7A" w:rsidRPr="00AF4B0D" w:rsidRDefault="00142D5D" w:rsidP="00D74CE4">
      <w:pPr>
        <w:pStyle w:val="a3"/>
        <w:spacing w:before="0" w:beforeAutospacing="0" w:after="0" w:afterAutospacing="0"/>
        <w:ind w:firstLine="709"/>
      </w:pPr>
      <w:r w:rsidRPr="00AF4B0D">
        <w:t>В рамках реализации программы денежные средства были освоены на заработную плату с начислением, на коммунальные услуги и пожарную безопасность.</w:t>
      </w:r>
      <w:r w:rsidR="005424CA" w:rsidRPr="00AF4B0D">
        <w:t xml:space="preserve"> </w:t>
      </w:r>
    </w:p>
    <w:p w:rsidR="00892911" w:rsidRPr="00AF4B0D" w:rsidRDefault="00892911" w:rsidP="00D74CE4">
      <w:pPr>
        <w:pStyle w:val="a3"/>
        <w:spacing w:before="0" w:beforeAutospacing="0" w:after="0" w:afterAutospacing="0"/>
        <w:ind w:firstLine="709"/>
      </w:pPr>
    </w:p>
    <w:tbl>
      <w:tblPr>
        <w:tblW w:w="10584" w:type="dxa"/>
        <w:tblLayout w:type="fixed"/>
        <w:tblCellMar>
          <w:left w:w="0" w:type="dxa"/>
          <w:right w:w="0" w:type="dxa"/>
        </w:tblCellMar>
        <w:tblLook w:val="04A0"/>
      </w:tblPr>
      <w:tblGrid>
        <w:gridCol w:w="518"/>
        <w:gridCol w:w="3262"/>
        <w:gridCol w:w="1701"/>
        <w:gridCol w:w="2977"/>
        <w:gridCol w:w="2126"/>
      </w:tblGrid>
      <w:tr w:rsidR="00665E7A" w:rsidRPr="00AF4B0D" w:rsidTr="00665E7A">
        <w:tc>
          <w:tcPr>
            <w:tcW w:w="51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jc w:val="center"/>
              <w:textAlignment w:val="baseline"/>
              <w:rPr>
                <w:sz w:val="18"/>
                <w:szCs w:val="18"/>
              </w:rPr>
            </w:pPr>
            <w:r w:rsidRPr="00AF4B0D">
              <w:rPr>
                <w:sz w:val="18"/>
                <w:szCs w:val="18"/>
              </w:rPr>
              <w:t xml:space="preserve">N </w:t>
            </w:r>
            <w:proofErr w:type="spellStart"/>
            <w:r w:rsidRPr="00AF4B0D">
              <w:rPr>
                <w:sz w:val="18"/>
                <w:szCs w:val="18"/>
              </w:rPr>
              <w:t>п</w:t>
            </w:r>
            <w:proofErr w:type="spellEnd"/>
            <w:r w:rsidRPr="00AF4B0D">
              <w:rPr>
                <w:sz w:val="18"/>
                <w:szCs w:val="18"/>
              </w:rPr>
              <w:t>/</w:t>
            </w:r>
            <w:proofErr w:type="spellStart"/>
            <w:r w:rsidRPr="00AF4B0D">
              <w:rPr>
                <w:sz w:val="18"/>
                <w:szCs w:val="18"/>
              </w:rPr>
              <w:t>п</w:t>
            </w:r>
            <w:proofErr w:type="spellEnd"/>
          </w:p>
        </w:tc>
        <w:tc>
          <w:tcPr>
            <w:tcW w:w="3262"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jc w:val="center"/>
              <w:textAlignment w:val="baseline"/>
              <w:rPr>
                <w:sz w:val="18"/>
                <w:szCs w:val="18"/>
              </w:rPr>
            </w:pPr>
            <w:r w:rsidRPr="00AF4B0D">
              <w:rPr>
                <w:sz w:val="18"/>
                <w:szCs w:val="18"/>
              </w:rPr>
              <w:t xml:space="preserve">Наименование мероприятия </w:t>
            </w:r>
          </w:p>
        </w:tc>
        <w:tc>
          <w:tcPr>
            <w:tcW w:w="46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jc w:val="center"/>
              <w:textAlignment w:val="baseline"/>
              <w:rPr>
                <w:sz w:val="18"/>
                <w:szCs w:val="18"/>
              </w:rPr>
            </w:pPr>
            <w:r w:rsidRPr="00AF4B0D">
              <w:rPr>
                <w:sz w:val="18"/>
                <w:szCs w:val="18"/>
              </w:rPr>
              <w:t>Финансовое обеспечение реализации мероприятий, тыс. руб.</w:t>
            </w:r>
          </w:p>
        </w:tc>
        <w:tc>
          <w:tcPr>
            <w:tcW w:w="2126" w:type="dxa"/>
            <w:vMerge w:val="restart"/>
            <w:tcBorders>
              <w:top w:val="single" w:sz="6" w:space="0" w:color="000000"/>
              <w:left w:val="single" w:sz="6" w:space="0" w:color="000000"/>
              <w:right w:val="single" w:sz="6" w:space="0" w:color="000000"/>
            </w:tcBorders>
          </w:tcPr>
          <w:p w:rsidR="00665E7A" w:rsidRPr="00AF4B0D" w:rsidRDefault="00665E7A" w:rsidP="003B1040">
            <w:pPr>
              <w:spacing w:after="0" w:line="240" w:lineRule="auto"/>
              <w:jc w:val="center"/>
              <w:textAlignment w:val="baseline"/>
              <w:rPr>
                <w:sz w:val="18"/>
                <w:szCs w:val="18"/>
              </w:rPr>
            </w:pPr>
            <w:r w:rsidRPr="00AF4B0D">
              <w:rPr>
                <w:sz w:val="18"/>
                <w:szCs w:val="18"/>
                <w:lang w:val="en-US"/>
              </w:rPr>
              <w:t>%</w:t>
            </w:r>
          </w:p>
          <w:p w:rsidR="00665E7A" w:rsidRPr="00AF4B0D" w:rsidRDefault="00665E7A" w:rsidP="003B1040">
            <w:pPr>
              <w:spacing w:after="0" w:line="240" w:lineRule="auto"/>
              <w:jc w:val="center"/>
              <w:textAlignment w:val="baseline"/>
              <w:rPr>
                <w:sz w:val="18"/>
                <w:szCs w:val="18"/>
              </w:rPr>
            </w:pPr>
            <w:r w:rsidRPr="00AF4B0D">
              <w:rPr>
                <w:sz w:val="18"/>
                <w:szCs w:val="18"/>
                <w:lang w:val="en-US"/>
              </w:rPr>
              <w:t xml:space="preserve">  </w:t>
            </w:r>
            <w:r w:rsidRPr="00AF4B0D">
              <w:rPr>
                <w:sz w:val="18"/>
                <w:szCs w:val="18"/>
              </w:rPr>
              <w:t xml:space="preserve">исполнения </w:t>
            </w:r>
          </w:p>
        </w:tc>
      </w:tr>
      <w:tr w:rsidR="00665E7A" w:rsidRPr="00AF4B0D" w:rsidTr="00665E7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rPr>
                <w:sz w:val="18"/>
                <w:szCs w:val="18"/>
              </w:rPr>
            </w:pPr>
          </w:p>
        </w:tc>
        <w:tc>
          <w:tcPr>
            <w:tcW w:w="3262"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rPr>
                <w:sz w:val="18"/>
                <w:szCs w:val="18"/>
              </w:rPr>
            </w:pPr>
          </w:p>
        </w:tc>
        <w:tc>
          <w:tcPr>
            <w:tcW w:w="170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jc w:val="center"/>
              <w:textAlignment w:val="baseline"/>
              <w:rPr>
                <w:sz w:val="18"/>
                <w:szCs w:val="18"/>
              </w:rPr>
            </w:pPr>
            <w:r w:rsidRPr="00AF4B0D">
              <w:rPr>
                <w:sz w:val="18"/>
                <w:szCs w:val="18"/>
              </w:rPr>
              <w:t>План</w:t>
            </w:r>
          </w:p>
          <w:p w:rsidR="00665E7A" w:rsidRPr="00AF4B0D" w:rsidRDefault="00665E7A" w:rsidP="003B1040">
            <w:pPr>
              <w:spacing w:after="0" w:line="240" w:lineRule="auto"/>
              <w:jc w:val="center"/>
              <w:textAlignment w:val="baseline"/>
              <w:rPr>
                <w:sz w:val="18"/>
                <w:szCs w:val="18"/>
              </w:rPr>
            </w:pPr>
            <w:r w:rsidRPr="00AF4B0D">
              <w:rPr>
                <w:sz w:val="18"/>
                <w:szCs w:val="18"/>
              </w:rPr>
              <w:t>2023 г</w:t>
            </w:r>
          </w:p>
        </w:tc>
        <w:tc>
          <w:tcPr>
            <w:tcW w:w="2977" w:type="dxa"/>
            <w:tcBorders>
              <w:top w:val="single" w:sz="6" w:space="0" w:color="000000"/>
              <w:left w:val="single" w:sz="6" w:space="0" w:color="000000"/>
              <w:bottom w:val="single" w:sz="4" w:space="0" w:color="auto"/>
              <w:right w:val="single" w:sz="6" w:space="0" w:color="000000"/>
            </w:tcBorders>
          </w:tcPr>
          <w:p w:rsidR="00665E7A" w:rsidRPr="00AF4B0D" w:rsidRDefault="00665E7A" w:rsidP="003B1040">
            <w:pPr>
              <w:spacing w:after="0" w:line="240" w:lineRule="auto"/>
              <w:jc w:val="center"/>
              <w:textAlignment w:val="baseline"/>
              <w:rPr>
                <w:sz w:val="18"/>
                <w:szCs w:val="18"/>
              </w:rPr>
            </w:pPr>
            <w:r w:rsidRPr="00AF4B0D">
              <w:rPr>
                <w:sz w:val="18"/>
                <w:szCs w:val="18"/>
              </w:rPr>
              <w:t>Факт</w:t>
            </w:r>
          </w:p>
          <w:p w:rsidR="00665E7A" w:rsidRPr="00AF4B0D" w:rsidRDefault="00665E7A" w:rsidP="003B1040">
            <w:pPr>
              <w:spacing w:after="0" w:line="240" w:lineRule="auto"/>
              <w:jc w:val="center"/>
              <w:textAlignment w:val="baseline"/>
              <w:rPr>
                <w:sz w:val="18"/>
                <w:szCs w:val="18"/>
              </w:rPr>
            </w:pPr>
            <w:r w:rsidRPr="00AF4B0D">
              <w:rPr>
                <w:sz w:val="18"/>
                <w:szCs w:val="18"/>
              </w:rPr>
              <w:t xml:space="preserve"> 2023  г</w:t>
            </w:r>
          </w:p>
        </w:tc>
        <w:tc>
          <w:tcPr>
            <w:tcW w:w="2126" w:type="dxa"/>
            <w:vMerge/>
            <w:tcBorders>
              <w:left w:val="single" w:sz="6" w:space="0" w:color="000000"/>
              <w:bottom w:val="single" w:sz="4" w:space="0" w:color="auto"/>
              <w:right w:val="single" w:sz="6" w:space="0" w:color="000000"/>
            </w:tcBorders>
          </w:tcPr>
          <w:p w:rsidR="00665E7A" w:rsidRPr="00AF4B0D" w:rsidRDefault="00665E7A" w:rsidP="003B1040">
            <w:pPr>
              <w:spacing w:after="0" w:line="240" w:lineRule="auto"/>
              <w:jc w:val="center"/>
              <w:textAlignment w:val="baseline"/>
              <w:rPr>
                <w:sz w:val="18"/>
                <w:szCs w:val="18"/>
              </w:rPr>
            </w:pP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rPr>
                <w:sz w:val="18"/>
                <w:szCs w:val="18"/>
              </w:rPr>
            </w:pPr>
            <w:r w:rsidRPr="00AF4B0D">
              <w:rPr>
                <w:sz w:val="18"/>
                <w:szCs w:val="18"/>
              </w:rPr>
              <w:t>1.1</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jc w:val="center"/>
              <w:textAlignment w:val="baseline"/>
              <w:rPr>
                <w:sz w:val="18"/>
                <w:szCs w:val="18"/>
              </w:rPr>
            </w:pPr>
            <w:r w:rsidRPr="00AF4B0D">
              <w:rPr>
                <w:b/>
                <w:bCs/>
                <w:sz w:val="18"/>
                <w:szCs w:val="18"/>
              </w:rPr>
              <w:t>Обеспечение деятельности исполнительного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hideMark/>
          </w:tcPr>
          <w:p w:rsidR="00665E7A" w:rsidRPr="00AF4B0D" w:rsidRDefault="00665E7A" w:rsidP="003B1040">
            <w:pPr>
              <w:spacing w:after="0" w:line="240" w:lineRule="auto"/>
              <w:jc w:val="center"/>
              <w:outlineLvl w:val="1"/>
              <w:rPr>
                <w:b/>
                <w:bCs/>
                <w:sz w:val="18"/>
                <w:szCs w:val="18"/>
              </w:rPr>
            </w:pPr>
            <w:r w:rsidRPr="00AF4B0D">
              <w:rPr>
                <w:b/>
                <w:bCs/>
                <w:sz w:val="18"/>
                <w:szCs w:val="18"/>
              </w:rPr>
              <w:t>861,77548</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861,66038</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99,99%</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65E7A" w:rsidRPr="00AF4B0D" w:rsidRDefault="00665E7A" w:rsidP="003B1040">
            <w:pPr>
              <w:spacing w:after="0" w:line="240" w:lineRule="auto"/>
              <w:rPr>
                <w:sz w:val="18"/>
                <w:szCs w:val="18"/>
              </w:rPr>
            </w:pPr>
            <w:r w:rsidRPr="00AF4B0D">
              <w:rPr>
                <w:sz w:val="18"/>
                <w:szCs w:val="18"/>
              </w:rPr>
              <w:t>1.2</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665E7A" w:rsidRPr="00AF4B0D" w:rsidRDefault="00665E7A" w:rsidP="003B1040">
            <w:pPr>
              <w:spacing w:after="0" w:line="240" w:lineRule="auto"/>
              <w:outlineLvl w:val="1"/>
              <w:rPr>
                <w:b/>
                <w:bCs/>
                <w:sz w:val="18"/>
                <w:szCs w:val="18"/>
              </w:rPr>
            </w:pPr>
            <w:r w:rsidRPr="00AF4B0D">
              <w:rPr>
                <w:b/>
                <w:bCs/>
                <w:sz w:val="18"/>
                <w:szCs w:val="18"/>
              </w:rPr>
              <w:t>Обеспечение деятельности учреждений по внешкольной работе с детьми</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hideMark/>
          </w:tcPr>
          <w:p w:rsidR="00665E7A" w:rsidRPr="00AF4B0D" w:rsidRDefault="00665E7A" w:rsidP="003B1040">
            <w:pPr>
              <w:spacing w:after="0" w:line="240" w:lineRule="auto"/>
              <w:jc w:val="center"/>
              <w:outlineLvl w:val="1"/>
              <w:rPr>
                <w:b/>
                <w:bCs/>
                <w:sz w:val="18"/>
                <w:szCs w:val="18"/>
              </w:rPr>
            </w:pPr>
            <w:r w:rsidRPr="00AF4B0D">
              <w:rPr>
                <w:b/>
                <w:bCs/>
                <w:sz w:val="18"/>
                <w:szCs w:val="18"/>
              </w:rPr>
              <w:t>17933,18117</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17914,13120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99,89%</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1.3</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Обеспечение деятельности учреждений культуры и мероприятия в сфере культуры и кинематографии</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23498,20544</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22574,74172</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96,07%</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1.4</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Обеспечение деятельности музеев</w:t>
            </w:r>
          </w:p>
          <w:p w:rsidR="00665E7A" w:rsidRPr="00AF4B0D" w:rsidRDefault="00665E7A" w:rsidP="003B1040">
            <w:pPr>
              <w:spacing w:after="0" w:line="240" w:lineRule="auto"/>
              <w:outlineLvl w:val="1"/>
              <w:rPr>
                <w:b/>
                <w:bCs/>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3012,33766</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3013,23650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100,03%</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1.5</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Обеспечение деятельности библиотек</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11834,50369</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11713,12129</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98,97%</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1.6</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Обеспечение деятельности учебно-методических кабинетов, централизованных бухгалтерий, групп хозяйственного обслуживания</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7779,29194</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7716,43439</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99,19%</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1.8</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Средства на реализацию переданных полномочий на осуществление полномочий культуре в бюджет муниципального образования "</w:t>
            </w:r>
            <w:proofErr w:type="spellStart"/>
            <w:r w:rsidRPr="00AF4B0D">
              <w:rPr>
                <w:b/>
                <w:bCs/>
                <w:sz w:val="18"/>
                <w:szCs w:val="18"/>
              </w:rPr>
              <w:t>Майнский</w:t>
            </w:r>
            <w:proofErr w:type="spellEnd"/>
            <w:r w:rsidRPr="00AF4B0D">
              <w:rPr>
                <w:b/>
                <w:bCs/>
                <w:sz w:val="18"/>
                <w:szCs w:val="18"/>
              </w:rPr>
              <w:t xml:space="preserve"> район"</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3 607,10000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3 607,10000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0"/>
              <w:rPr>
                <w:b/>
                <w:bCs/>
                <w:sz w:val="18"/>
                <w:szCs w:val="18"/>
              </w:rPr>
            </w:pPr>
            <w:r w:rsidRPr="00AF4B0D">
              <w:rPr>
                <w:b/>
                <w:bCs/>
                <w:sz w:val="18"/>
                <w:szCs w:val="18"/>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p w:rsidR="00665E7A" w:rsidRPr="00AF4B0D" w:rsidRDefault="00665E7A" w:rsidP="003B1040">
            <w:pPr>
              <w:spacing w:after="0" w:line="240" w:lineRule="auto"/>
              <w:outlineLvl w:val="1"/>
              <w:rPr>
                <w:b/>
                <w:bCs/>
                <w:sz w:val="18"/>
                <w:szCs w:val="18"/>
              </w:rPr>
            </w:pPr>
            <w:r w:rsidRPr="00AF4B0D">
              <w:rPr>
                <w:b/>
                <w:bCs/>
                <w:sz w:val="18"/>
                <w:szCs w:val="18"/>
              </w:rPr>
              <w:t>Государственная поддержка лучших работников муниципальных учреждений культуры, находящихся на территориях сельских поселений</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62,50000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62,50000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3.3</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Основное мероприятие "Модернизация материально-технической базы муниципальных учреждений в сфере культуры и искусства</w:t>
            </w:r>
          </w:p>
          <w:p w:rsidR="00665E7A" w:rsidRPr="00AF4B0D" w:rsidRDefault="00665E7A" w:rsidP="003B1040">
            <w:pPr>
              <w:spacing w:after="0" w:line="240" w:lineRule="auto"/>
              <w:outlineLvl w:val="1"/>
              <w:rPr>
                <w:b/>
                <w:bCs/>
                <w:sz w:val="18"/>
                <w:szCs w:val="18"/>
              </w:rPr>
            </w:pPr>
            <w:r w:rsidRPr="00AF4B0D">
              <w:rPr>
                <w:b/>
                <w:bCs/>
                <w:sz w:val="18"/>
                <w:szCs w:val="18"/>
              </w:rPr>
              <w:t>Комплектование книжных фондов библиотек муниципальных образований и государственных библиотек городов Москвы и Санкт-Петербурга</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173,62500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173,62500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0"/>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Основное мероприятие"Реализация регионального проекта "Культурная среда"</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7 258,63100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7 258,63100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4.3</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5 102,10000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5 102,10000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t>4.2</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Приобретение специального оборудования для муниципальных музеев</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2 156,53100</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1"/>
              <w:rPr>
                <w:b/>
                <w:bCs/>
                <w:sz w:val="18"/>
                <w:szCs w:val="18"/>
              </w:rPr>
            </w:pPr>
            <w:r w:rsidRPr="00AF4B0D">
              <w:rPr>
                <w:b/>
                <w:bCs/>
                <w:sz w:val="18"/>
                <w:szCs w:val="18"/>
              </w:rPr>
              <w:t>2 156,53100</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1"/>
              <w:rPr>
                <w:b/>
                <w:bCs/>
                <w:sz w:val="18"/>
                <w:szCs w:val="18"/>
              </w:rPr>
            </w:pPr>
            <w:r w:rsidRPr="00AF4B0D">
              <w:rPr>
                <w:b/>
                <w:bCs/>
                <w:sz w:val="18"/>
                <w:szCs w:val="18"/>
              </w:rPr>
              <w:t>100%</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r w:rsidRPr="00AF4B0D">
              <w:rPr>
                <w:sz w:val="18"/>
                <w:szCs w:val="18"/>
              </w:rPr>
              <w:lastRenderedPageBreak/>
              <w:t>1.1</w:t>
            </w: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Подпрограмма "Развитие системы пожарной безопасности в муниципальных учреждениях культуры муниципального образования "</w:t>
            </w:r>
            <w:proofErr w:type="spellStart"/>
            <w:r w:rsidRPr="00AF4B0D">
              <w:rPr>
                <w:b/>
                <w:bCs/>
                <w:sz w:val="18"/>
                <w:szCs w:val="18"/>
              </w:rPr>
              <w:t>Майнский</w:t>
            </w:r>
            <w:proofErr w:type="spellEnd"/>
            <w:r w:rsidRPr="00AF4B0D">
              <w:rPr>
                <w:b/>
                <w:bCs/>
                <w:sz w:val="18"/>
                <w:szCs w:val="18"/>
              </w:rPr>
              <w:t xml:space="preserve"> район"</w:t>
            </w:r>
          </w:p>
          <w:p w:rsidR="00665E7A" w:rsidRPr="00AF4B0D" w:rsidRDefault="00665E7A" w:rsidP="003B1040">
            <w:pPr>
              <w:spacing w:after="0" w:line="240" w:lineRule="auto"/>
              <w:outlineLvl w:val="1"/>
              <w:rPr>
                <w:b/>
                <w:bCs/>
                <w:sz w:val="18"/>
                <w:szCs w:val="18"/>
              </w:rPr>
            </w:pPr>
            <w:r w:rsidRPr="00AF4B0D">
              <w:rPr>
                <w:b/>
                <w:bCs/>
                <w:sz w:val="18"/>
                <w:szCs w:val="18"/>
              </w:rPr>
              <w:t>Мероприятия по противопожарной безопасности</w:t>
            </w:r>
          </w:p>
          <w:p w:rsidR="00665E7A" w:rsidRPr="00AF4B0D" w:rsidRDefault="00665E7A" w:rsidP="003B1040">
            <w:pPr>
              <w:spacing w:after="0" w:line="240" w:lineRule="auto"/>
              <w:outlineLvl w:val="1"/>
              <w:rPr>
                <w:b/>
                <w:bCs/>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367,34816</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210,17733</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p>
          <w:p w:rsidR="00665E7A" w:rsidRPr="00AF4B0D" w:rsidRDefault="00665E7A" w:rsidP="003B1040">
            <w:pPr>
              <w:spacing w:after="0" w:line="240" w:lineRule="auto"/>
              <w:jc w:val="center"/>
              <w:outlineLvl w:val="0"/>
              <w:rPr>
                <w:b/>
                <w:bCs/>
                <w:sz w:val="18"/>
                <w:szCs w:val="18"/>
              </w:rPr>
            </w:pPr>
            <w:r w:rsidRPr="00AF4B0D">
              <w:rPr>
                <w:b/>
                <w:bCs/>
                <w:sz w:val="18"/>
                <w:szCs w:val="18"/>
              </w:rPr>
              <w:t>57,21%</w:t>
            </w:r>
          </w:p>
        </w:tc>
      </w:tr>
      <w:tr w:rsidR="00665E7A" w:rsidRPr="00AF4B0D" w:rsidTr="00665E7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665E7A" w:rsidRPr="00AF4B0D" w:rsidRDefault="00665E7A" w:rsidP="003B1040">
            <w:pPr>
              <w:spacing w:after="0" w:line="240" w:lineRule="auto"/>
              <w:rPr>
                <w:sz w:val="18"/>
                <w:szCs w:val="18"/>
              </w:rPr>
            </w:pPr>
          </w:p>
        </w:tc>
        <w:tc>
          <w:tcPr>
            <w:tcW w:w="32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665E7A" w:rsidRPr="00AF4B0D" w:rsidRDefault="00665E7A" w:rsidP="003B1040">
            <w:pPr>
              <w:spacing w:after="0" w:line="240" w:lineRule="auto"/>
              <w:outlineLvl w:val="1"/>
              <w:rPr>
                <w:b/>
                <w:bCs/>
                <w:sz w:val="18"/>
                <w:szCs w:val="18"/>
              </w:rPr>
            </w:pPr>
            <w:r w:rsidRPr="00AF4B0D">
              <w:rPr>
                <w:b/>
                <w:bCs/>
                <w:sz w:val="18"/>
                <w:szCs w:val="18"/>
              </w:rPr>
              <w:t>всего</w:t>
            </w:r>
          </w:p>
        </w:tc>
        <w:tc>
          <w:tcPr>
            <w:tcW w:w="170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76388,4996</w:t>
            </w:r>
          </w:p>
        </w:tc>
        <w:tc>
          <w:tcPr>
            <w:tcW w:w="2977" w:type="dxa"/>
            <w:tcBorders>
              <w:top w:val="single" w:sz="4" w:space="0" w:color="auto"/>
              <w:left w:val="single" w:sz="4" w:space="0" w:color="auto"/>
              <w:bottom w:val="single" w:sz="4" w:space="0" w:color="auto"/>
              <w:right w:val="single" w:sz="4" w:space="0" w:color="auto"/>
            </w:tcBorders>
            <w:vAlign w:val="center"/>
          </w:tcPr>
          <w:p w:rsidR="00665E7A" w:rsidRPr="00AF4B0D" w:rsidRDefault="00665E7A" w:rsidP="003B1040">
            <w:pPr>
              <w:spacing w:after="0" w:line="240" w:lineRule="auto"/>
              <w:jc w:val="center"/>
              <w:outlineLvl w:val="0"/>
              <w:rPr>
                <w:b/>
                <w:bCs/>
                <w:sz w:val="18"/>
                <w:szCs w:val="18"/>
              </w:rPr>
            </w:pPr>
            <w:r w:rsidRPr="00AF4B0D">
              <w:rPr>
                <w:b/>
                <w:bCs/>
                <w:sz w:val="18"/>
                <w:szCs w:val="18"/>
              </w:rPr>
              <w:t>75105,3589</w:t>
            </w:r>
          </w:p>
        </w:tc>
        <w:tc>
          <w:tcPr>
            <w:tcW w:w="2126" w:type="dxa"/>
            <w:tcBorders>
              <w:top w:val="single" w:sz="4" w:space="0" w:color="auto"/>
              <w:left w:val="single" w:sz="4" w:space="0" w:color="auto"/>
              <w:bottom w:val="single" w:sz="4" w:space="0" w:color="auto"/>
              <w:right w:val="single" w:sz="4" w:space="0" w:color="auto"/>
            </w:tcBorders>
          </w:tcPr>
          <w:p w:rsidR="00665E7A" w:rsidRPr="00AF4B0D" w:rsidRDefault="00665E7A" w:rsidP="003B1040">
            <w:pPr>
              <w:spacing w:after="0" w:line="240" w:lineRule="auto"/>
              <w:jc w:val="center"/>
              <w:outlineLvl w:val="0"/>
              <w:rPr>
                <w:b/>
                <w:bCs/>
                <w:sz w:val="18"/>
                <w:szCs w:val="18"/>
              </w:rPr>
            </w:pPr>
            <w:r w:rsidRPr="00AF4B0D">
              <w:rPr>
                <w:b/>
                <w:bCs/>
                <w:sz w:val="18"/>
                <w:szCs w:val="18"/>
              </w:rPr>
              <w:t>98,32%</w:t>
            </w:r>
          </w:p>
        </w:tc>
      </w:tr>
    </w:tbl>
    <w:p w:rsidR="00665E7A" w:rsidRPr="00AF4B0D" w:rsidRDefault="00665E7A" w:rsidP="00D74CE4">
      <w:pPr>
        <w:pStyle w:val="a3"/>
        <w:spacing w:before="0" w:beforeAutospacing="0" w:after="0" w:afterAutospacing="0"/>
        <w:ind w:firstLine="709"/>
        <w:rPr>
          <w:color w:val="FF0000"/>
        </w:rPr>
      </w:pPr>
    </w:p>
    <w:p w:rsidR="00665E7A" w:rsidRPr="00AF4B0D" w:rsidRDefault="00665E7A" w:rsidP="00892911">
      <w:pPr>
        <w:shd w:val="clear" w:color="auto" w:fill="FFFFFF"/>
        <w:spacing w:after="0" w:line="240" w:lineRule="auto"/>
        <w:ind w:firstLine="709"/>
        <w:jc w:val="both"/>
        <w:rPr>
          <w:rFonts w:cs="Times New Roman"/>
          <w:szCs w:val="24"/>
          <w:shd w:val="clear" w:color="auto" w:fill="FFFFFF"/>
        </w:rPr>
      </w:pPr>
      <w:r w:rsidRPr="00AF4B0D">
        <w:rPr>
          <w:rFonts w:cs="Times New Roman"/>
          <w:color w:val="000000"/>
          <w:szCs w:val="24"/>
          <w:shd w:val="clear" w:color="auto" w:fill="FFFFFF"/>
        </w:rPr>
        <w:t xml:space="preserve">В рамках национального проекта "Культура" </w:t>
      </w:r>
      <w:proofErr w:type="spellStart"/>
      <w:r w:rsidRPr="00AF4B0D">
        <w:rPr>
          <w:rFonts w:cs="Times New Roman"/>
          <w:color w:val="000000"/>
          <w:szCs w:val="24"/>
          <w:shd w:val="clear" w:color="auto" w:fill="FFFFFF"/>
        </w:rPr>
        <w:t>Майнский</w:t>
      </w:r>
      <w:proofErr w:type="spellEnd"/>
      <w:r w:rsidRPr="00AF4B0D">
        <w:rPr>
          <w:rFonts w:cs="Times New Roman"/>
          <w:color w:val="000000"/>
          <w:szCs w:val="24"/>
          <w:shd w:val="clear" w:color="auto" w:fill="FFFFFF"/>
        </w:rPr>
        <w:t xml:space="preserve"> историко-краеведческий музей получил федеральную поддержку в сумме 2156,531 тыс. рублей на </w:t>
      </w:r>
      <w:r w:rsidRPr="00AF4B0D">
        <w:rPr>
          <w:rFonts w:cs="Times New Roman"/>
          <w:szCs w:val="24"/>
          <w:shd w:val="clear" w:color="auto" w:fill="FFFFFF"/>
        </w:rPr>
        <w:t>техническое оснащение, закуплены современные выставочные витрины и оборудование, зал музея  дополнен сенсорным  терминалом.</w:t>
      </w:r>
    </w:p>
    <w:p w:rsidR="00892911" w:rsidRPr="00AF4B0D" w:rsidRDefault="00892911" w:rsidP="00892911">
      <w:pPr>
        <w:pStyle w:val="a3"/>
        <w:spacing w:before="0" w:beforeAutospacing="0" w:after="0" w:afterAutospacing="0"/>
        <w:jc w:val="both"/>
        <w:rPr>
          <w:shd w:val="clear" w:color="auto" w:fill="FFFFFF"/>
        </w:rPr>
      </w:pPr>
      <w:r w:rsidRPr="00AF4B0D">
        <w:rPr>
          <w:sz w:val="28"/>
          <w:szCs w:val="28"/>
        </w:rPr>
        <w:tab/>
      </w:r>
      <w:proofErr w:type="spellStart"/>
      <w:r w:rsidRPr="00AF4B0D">
        <w:t>Майнская</w:t>
      </w:r>
      <w:proofErr w:type="spellEnd"/>
      <w:r w:rsidRPr="00AF4B0D">
        <w:t xml:space="preserve"> детская библиотека имени </w:t>
      </w:r>
      <w:proofErr w:type="spellStart"/>
      <w:r w:rsidRPr="00AF4B0D">
        <w:t>Полбина</w:t>
      </w:r>
      <w:proofErr w:type="spellEnd"/>
      <w:r w:rsidRPr="00AF4B0D">
        <w:t xml:space="preserve">  стала победителем конкурсного отбора  на создание модельных библиотек. Призовой фонд с учетом районного  </w:t>
      </w:r>
      <w:proofErr w:type="spellStart"/>
      <w:r w:rsidRPr="00AF4B0D">
        <w:t>софинансирования</w:t>
      </w:r>
      <w:proofErr w:type="spellEnd"/>
      <w:r w:rsidRPr="00AF4B0D">
        <w:t xml:space="preserve">  составил 5102,100 тыс. рублей, эти средства были направлены на текущий ремонт помещений, на приобретение компьютерного оборудования, новой мебели и  обновление книжного фонда.</w:t>
      </w:r>
    </w:p>
    <w:p w:rsidR="009D7124" w:rsidRPr="00AF4B0D" w:rsidRDefault="000F0C41" w:rsidP="009D7124">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9D7124" w:rsidRPr="00AF4B0D">
        <w:rPr>
          <w:rFonts w:eastAsia="Times New Roman" w:cs="Times New Roman"/>
          <w:color w:val="000000" w:themeColor="text1"/>
          <w:szCs w:val="24"/>
          <w:lang w:eastAsia="ru-RU"/>
        </w:rPr>
        <w:t xml:space="preserve"> год установлены и достигнуты </w:t>
      </w:r>
      <w:r w:rsidRPr="00AF4B0D">
        <w:rPr>
          <w:rFonts w:eastAsia="Times New Roman" w:cs="Times New Roman"/>
          <w:color w:val="000000" w:themeColor="text1"/>
          <w:szCs w:val="24"/>
          <w:lang w:eastAsia="ru-RU"/>
        </w:rPr>
        <w:t>значения 5</w:t>
      </w:r>
      <w:r w:rsidR="009D7124" w:rsidRPr="00AF4B0D">
        <w:rPr>
          <w:rFonts w:eastAsia="Times New Roman" w:cs="Times New Roman"/>
          <w:color w:val="000000" w:themeColor="text1"/>
          <w:szCs w:val="24"/>
          <w:lang w:eastAsia="ru-RU"/>
        </w:rPr>
        <w:t xml:space="preserve"> из 6 целевых индикаторов.</w:t>
      </w:r>
      <w:r w:rsidR="009D7124" w:rsidRPr="00AF4B0D">
        <w:rPr>
          <w:rFonts w:ascii="PT Astra Serif" w:eastAsia="Times New Roman" w:hAnsi="PT Astra Serif" w:cs="Calibri"/>
          <w:color w:val="000000" w:themeColor="text1"/>
          <w:sz w:val="28"/>
          <w:szCs w:val="28"/>
          <w:lang w:eastAsia="ru-RU"/>
        </w:rPr>
        <w:t xml:space="preserve"> </w:t>
      </w:r>
      <w:r w:rsidR="009D7124"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175</w:t>
      </w:r>
      <w:r w:rsidR="009D7124" w:rsidRPr="00AF4B0D">
        <w:rPr>
          <w:rFonts w:eastAsia="Times New Roman" w:cs="Times New Roman"/>
          <w:color w:val="000000" w:themeColor="text1"/>
          <w:szCs w:val="24"/>
          <w:lang w:eastAsia="ru-RU"/>
        </w:rPr>
        <w:t>%.</w:t>
      </w:r>
    </w:p>
    <w:p w:rsidR="00D74CE4" w:rsidRPr="00AF4B0D" w:rsidRDefault="00D74CE4" w:rsidP="005424CA">
      <w:pPr>
        <w:suppressAutoHyphens/>
        <w:spacing w:after="0" w:line="240" w:lineRule="auto"/>
        <w:ind w:firstLine="709"/>
        <w:jc w:val="both"/>
        <w:rPr>
          <w:rFonts w:cs="Times New Roman"/>
          <w:szCs w:val="24"/>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DF2C2F" w:rsidRPr="00AF4B0D"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2"/>
                <w:szCs w:val="22"/>
              </w:rPr>
            </w:pPr>
            <w:r w:rsidRPr="00AF4B0D">
              <w:rPr>
                <w:sz w:val="22"/>
                <w:szCs w:val="22"/>
              </w:rPr>
              <w:t>Источник информации</w:t>
            </w:r>
          </w:p>
          <w:p w:rsidR="00DF2C2F" w:rsidRPr="00AF4B0D" w:rsidRDefault="00DF2C2F" w:rsidP="00E7405F">
            <w:pPr>
              <w:pStyle w:val="Bodytext40"/>
              <w:shd w:val="clear" w:color="auto" w:fill="auto"/>
              <w:spacing w:line="240" w:lineRule="auto"/>
              <w:jc w:val="center"/>
              <w:rPr>
                <w:sz w:val="22"/>
                <w:szCs w:val="22"/>
              </w:rPr>
            </w:pPr>
            <w:r w:rsidRPr="00AF4B0D">
              <w:rPr>
                <w:sz w:val="22"/>
                <w:szCs w:val="22"/>
              </w:rPr>
              <w:t>или</w:t>
            </w:r>
          </w:p>
          <w:p w:rsidR="00DF2C2F" w:rsidRPr="00AF4B0D" w:rsidRDefault="00DF2C2F" w:rsidP="00E7405F">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DF2C2F" w:rsidRPr="00AF4B0D" w:rsidRDefault="00DF2C2F" w:rsidP="00E7405F">
            <w:pPr>
              <w:pStyle w:val="Bodytext40"/>
              <w:shd w:val="clear" w:color="auto" w:fill="auto"/>
              <w:spacing w:line="240" w:lineRule="auto"/>
              <w:jc w:val="center"/>
              <w:rPr>
                <w:sz w:val="22"/>
                <w:szCs w:val="22"/>
              </w:rPr>
            </w:pPr>
          </w:p>
        </w:tc>
      </w:tr>
      <w:tr w:rsidR="00DF2C2F" w:rsidRPr="00AF4B0D"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2"/>
                <w:szCs w:val="22"/>
              </w:rPr>
            </w:pPr>
            <w:r w:rsidRPr="00AF4B0D">
              <w:rPr>
                <w:sz w:val="22"/>
                <w:szCs w:val="22"/>
              </w:rPr>
              <w:t>План</w:t>
            </w:r>
          </w:p>
          <w:p w:rsidR="00DF2C2F" w:rsidRPr="00AF4B0D" w:rsidRDefault="000F0C41" w:rsidP="00E7405F">
            <w:pPr>
              <w:pStyle w:val="Bodytext40"/>
              <w:shd w:val="clear" w:color="auto" w:fill="auto"/>
              <w:spacing w:line="240" w:lineRule="auto"/>
              <w:jc w:val="center"/>
              <w:rPr>
                <w:sz w:val="22"/>
                <w:szCs w:val="22"/>
              </w:rPr>
            </w:pPr>
            <w:r w:rsidRPr="00AF4B0D">
              <w:rPr>
                <w:sz w:val="22"/>
                <w:szCs w:val="22"/>
              </w:rPr>
              <w:t>2023</w:t>
            </w:r>
            <w:r w:rsidR="00DF2C2F" w:rsidRPr="00AF4B0D">
              <w:rPr>
                <w:sz w:val="22"/>
                <w:szCs w:val="22"/>
              </w:rPr>
              <w:t xml:space="preserve"> г</w:t>
            </w:r>
          </w:p>
          <w:p w:rsidR="00DF2C2F" w:rsidRPr="00AF4B0D" w:rsidRDefault="00DF2C2F"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2"/>
                <w:szCs w:val="22"/>
              </w:rPr>
            </w:pPr>
            <w:r w:rsidRPr="00AF4B0D">
              <w:rPr>
                <w:sz w:val="22"/>
                <w:szCs w:val="22"/>
              </w:rPr>
              <w:t xml:space="preserve">Факт </w:t>
            </w:r>
          </w:p>
          <w:p w:rsidR="00DF2C2F" w:rsidRPr="00AF4B0D" w:rsidRDefault="000F0C41" w:rsidP="00E7405F">
            <w:pPr>
              <w:pStyle w:val="Bodytext40"/>
              <w:shd w:val="clear" w:color="auto" w:fill="auto"/>
              <w:spacing w:line="240" w:lineRule="auto"/>
              <w:jc w:val="center"/>
              <w:rPr>
                <w:sz w:val="22"/>
                <w:szCs w:val="22"/>
              </w:rPr>
            </w:pPr>
            <w:r w:rsidRPr="00AF4B0D">
              <w:rPr>
                <w:sz w:val="22"/>
                <w:szCs w:val="22"/>
              </w:rPr>
              <w:t>2023</w:t>
            </w:r>
            <w:r w:rsidR="00DF2C2F" w:rsidRPr="00AF4B0D">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2"/>
                <w:szCs w:val="22"/>
              </w:rPr>
            </w:pPr>
          </w:p>
        </w:tc>
      </w:tr>
      <w:tr w:rsidR="002C3BD7" w:rsidRPr="00AF4B0D" w:rsidTr="003B1040">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 xml:space="preserve">Увеличение  числа посещений культурно-массовых мероприятий КДУ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Тыс.</w:t>
            </w:r>
          </w:p>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fb"/>
              <w:rPr>
                <w:b/>
                <w:sz w:val="20"/>
              </w:rPr>
            </w:pPr>
            <w:r w:rsidRPr="00AF4B0D">
              <w:rPr>
                <w:b/>
                <w:sz w:val="20"/>
              </w:rPr>
              <w:t>243,73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9"/>
              <w:jc w:val="center"/>
              <w:rPr>
                <w:rFonts w:ascii="Times New Roman" w:hAnsi="Times New Roman"/>
                <w:b/>
                <w:sz w:val="20"/>
                <w:szCs w:val="20"/>
              </w:rPr>
            </w:pPr>
            <w:r w:rsidRPr="00AF4B0D">
              <w:rPr>
                <w:rFonts w:ascii="Times New Roman" w:hAnsi="Times New Roman"/>
                <w:b/>
                <w:sz w:val="20"/>
                <w:szCs w:val="20"/>
              </w:rPr>
              <w:t>253,7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6422E1" w:rsidP="002C3BD7">
            <w:pPr>
              <w:spacing w:after="0" w:line="240" w:lineRule="auto"/>
              <w:jc w:val="center"/>
              <w:rPr>
                <w:szCs w:val="24"/>
              </w:rPr>
            </w:pPr>
            <w:hyperlink r:id="rId20" w:anchor="/current_state" w:tgtFrame="_blank" w:history="1">
              <w:r w:rsidR="002C3BD7" w:rsidRPr="00AF4B0D">
                <w:rPr>
                  <w:color w:val="0000FF"/>
                  <w:szCs w:val="24"/>
                  <w:u w:val="single"/>
                </w:rPr>
                <w:t>https://statais.mkrf.ru/admin/index.html#/current_state</w:t>
              </w:r>
            </w:hyperlink>
          </w:p>
          <w:p w:rsidR="002C3BD7" w:rsidRPr="00AF4B0D" w:rsidRDefault="002C3BD7" w:rsidP="002C3BD7">
            <w:pPr>
              <w:pStyle w:val="Bodytext40"/>
              <w:shd w:val="clear" w:color="auto" w:fill="auto"/>
              <w:spacing w:line="240" w:lineRule="auto"/>
              <w:jc w:val="center"/>
              <w:rPr>
                <w:sz w:val="24"/>
                <w:szCs w:val="24"/>
              </w:rPr>
            </w:pPr>
            <w:r w:rsidRPr="00AF4B0D">
              <w:rPr>
                <w:sz w:val="24"/>
                <w:szCs w:val="24"/>
              </w:rPr>
              <w:t>Свод 243форма 7 - НК</w:t>
            </w:r>
          </w:p>
        </w:tc>
      </w:tr>
      <w:tr w:rsidR="002C3BD7" w:rsidRPr="00AF4B0D" w:rsidTr="003B1040">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 xml:space="preserve">Увеличение  числа  посещений библиотек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Тыс.</w:t>
            </w:r>
          </w:p>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fb"/>
              <w:rPr>
                <w:b/>
                <w:sz w:val="20"/>
              </w:rPr>
            </w:pPr>
            <w:r w:rsidRPr="00AF4B0D">
              <w:rPr>
                <w:b/>
                <w:sz w:val="20"/>
              </w:rPr>
              <w:t>184,07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9"/>
              <w:jc w:val="center"/>
              <w:rPr>
                <w:rFonts w:ascii="Times New Roman" w:hAnsi="Times New Roman"/>
                <w:b/>
                <w:sz w:val="20"/>
                <w:szCs w:val="20"/>
              </w:rPr>
            </w:pPr>
            <w:r w:rsidRPr="00AF4B0D">
              <w:rPr>
                <w:rFonts w:ascii="Times New Roman" w:hAnsi="Times New Roman"/>
                <w:b/>
                <w:sz w:val="20"/>
                <w:szCs w:val="20"/>
              </w:rPr>
              <w:t>196,0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6422E1" w:rsidP="002C3BD7">
            <w:pPr>
              <w:spacing w:after="0" w:line="240" w:lineRule="auto"/>
              <w:jc w:val="center"/>
              <w:rPr>
                <w:szCs w:val="24"/>
              </w:rPr>
            </w:pPr>
            <w:hyperlink r:id="rId21" w:anchor="/current_state" w:tgtFrame="_blank" w:history="1">
              <w:r w:rsidR="002C3BD7" w:rsidRPr="00AF4B0D">
                <w:rPr>
                  <w:color w:val="0000FF"/>
                  <w:szCs w:val="24"/>
                  <w:u w:val="single"/>
                </w:rPr>
                <w:t>https://statais.mkrf.ru/admin/index.html#/current_state</w:t>
              </w:r>
            </w:hyperlink>
          </w:p>
          <w:p w:rsidR="002C3BD7" w:rsidRPr="00AF4B0D" w:rsidRDefault="002C3BD7" w:rsidP="002C3BD7">
            <w:pPr>
              <w:pStyle w:val="Bodytext40"/>
              <w:shd w:val="clear" w:color="auto" w:fill="auto"/>
              <w:spacing w:line="240" w:lineRule="auto"/>
              <w:jc w:val="center"/>
              <w:rPr>
                <w:sz w:val="24"/>
                <w:szCs w:val="24"/>
              </w:rPr>
            </w:pPr>
            <w:r w:rsidRPr="00AF4B0D">
              <w:rPr>
                <w:sz w:val="24"/>
                <w:szCs w:val="24"/>
              </w:rPr>
              <w:t>Свод 242форма 6-НК</w:t>
            </w:r>
          </w:p>
        </w:tc>
      </w:tr>
      <w:tr w:rsidR="002C3BD7" w:rsidRPr="00AF4B0D" w:rsidTr="003B1040">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Увеличение  числа  посещений музеев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Тыс.</w:t>
            </w:r>
          </w:p>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fb"/>
              <w:rPr>
                <w:b/>
                <w:sz w:val="20"/>
              </w:rPr>
            </w:pPr>
            <w:r w:rsidRPr="00AF4B0D">
              <w:rPr>
                <w:b/>
                <w:sz w:val="20"/>
              </w:rPr>
              <w:t>9,43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9"/>
              <w:jc w:val="center"/>
              <w:rPr>
                <w:rFonts w:ascii="Times New Roman" w:hAnsi="Times New Roman"/>
                <w:b/>
                <w:sz w:val="20"/>
                <w:szCs w:val="20"/>
              </w:rPr>
            </w:pPr>
            <w:r w:rsidRPr="00AF4B0D">
              <w:rPr>
                <w:rFonts w:ascii="Times New Roman" w:hAnsi="Times New Roman"/>
                <w:b/>
                <w:sz w:val="20"/>
                <w:szCs w:val="20"/>
              </w:rPr>
              <w:t>10,5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6422E1" w:rsidP="002C3BD7">
            <w:pPr>
              <w:spacing w:after="0" w:line="240" w:lineRule="auto"/>
              <w:jc w:val="center"/>
              <w:rPr>
                <w:szCs w:val="24"/>
              </w:rPr>
            </w:pPr>
            <w:hyperlink r:id="rId22" w:anchor="/statistics_data" w:tgtFrame="_blank" w:history="1">
              <w:r w:rsidR="002C3BD7" w:rsidRPr="00AF4B0D">
                <w:rPr>
                  <w:color w:val="0000FF"/>
                  <w:szCs w:val="24"/>
                  <w:u w:val="single"/>
                </w:rPr>
                <w:t>https://statais.mkrf.ru/admin/index.html#/statistics_data</w:t>
              </w:r>
            </w:hyperlink>
            <w:r w:rsidR="002C3BD7" w:rsidRPr="00AF4B0D">
              <w:rPr>
                <w:szCs w:val="24"/>
              </w:rPr>
              <w:t xml:space="preserve">    Свод форма - 8 НК</w:t>
            </w:r>
          </w:p>
        </w:tc>
      </w:tr>
      <w:tr w:rsidR="002C3BD7" w:rsidRPr="00AF4B0D" w:rsidTr="003B1040">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8" w:lineRule="exact"/>
              <w:jc w:val="center"/>
              <w:rPr>
                <w:sz w:val="22"/>
                <w:szCs w:val="22"/>
              </w:rPr>
            </w:pPr>
            <w:r w:rsidRPr="00AF4B0D">
              <w:rPr>
                <w:sz w:val="22"/>
                <w:szCs w:val="22"/>
              </w:rPr>
              <w:t xml:space="preserve">Увеличение  числа  посещений  культурных мероприятий, проводимых ДШИ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Тыс.</w:t>
            </w:r>
          </w:p>
          <w:p w:rsidR="002C3BD7" w:rsidRPr="00AF4B0D" w:rsidRDefault="002C3BD7" w:rsidP="002C3BD7">
            <w:pPr>
              <w:pStyle w:val="Bodytext40"/>
              <w:shd w:val="clear" w:color="auto" w:fill="auto"/>
              <w:spacing w:line="274" w:lineRule="exact"/>
              <w:jc w:val="center"/>
              <w:rPr>
                <w:sz w:val="22"/>
                <w:szCs w:val="22"/>
              </w:rPr>
            </w:pPr>
            <w:r w:rsidRPr="00AF4B0D">
              <w:rPr>
                <w:sz w:val="22"/>
                <w:szCs w:val="22"/>
              </w:rPr>
              <w:t xml:space="preserve">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fb"/>
              <w:rPr>
                <w:b/>
                <w:sz w:val="20"/>
              </w:rPr>
            </w:pPr>
            <w:r w:rsidRPr="00AF4B0D">
              <w:rPr>
                <w:b/>
                <w:sz w:val="20"/>
              </w:rPr>
              <w:t>2,75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C3BD7" w:rsidRPr="00AF4B0D" w:rsidRDefault="002C3BD7" w:rsidP="002C3BD7">
            <w:pPr>
              <w:pStyle w:val="a9"/>
              <w:jc w:val="center"/>
              <w:rPr>
                <w:rFonts w:ascii="Times New Roman" w:hAnsi="Times New Roman"/>
                <w:b/>
                <w:sz w:val="20"/>
                <w:szCs w:val="20"/>
              </w:rPr>
            </w:pPr>
            <w:r w:rsidRPr="00AF4B0D">
              <w:rPr>
                <w:rFonts w:ascii="Times New Roman" w:hAnsi="Times New Roman"/>
                <w:b/>
                <w:sz w:val="20"/>
                <w:szCs w:val="20"/>
              </w:rPr>
              <w:t>3,52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3BD7" w:rsidRPr="00AF4B0D" w:rsidRDefault="006422E1" w:rsidP="002C3BD7">
            <w:pPr>
              <w:pStyle w:val="Bodytext40"/>
              <w:shd w:val="clear" w:color="auto" w:fill="auto"/>
              <w:spacing w:line="240" w:lineRule="auto"/>
              <w:jc w:val="center"/>
              <w:rPr>
                <w:rStyle w:val="a4"/>
                <w:b w:val="0"/>
                <w:color w:val="333333"/>
                <w:sz w:val="24"/>
                <w:szCs w:val="24"/>
              </w:rPr>
            </w:pPr>
            <w:hyperlink r:id="rId23" w:anchor="/current_state" w:tgtFrame="_blank" w:history="1">
              <w:r w:rsidR="002C3BD7" w:rsidRPr="00AF4B0D">
                <w:rPr>
                  <w:rStyle w:val="ae"/>
                  <w:bCs/>
                  <w:sz w:val="24"/>
                  <w:szCs w:val="24"/>
                  <w:shd w:val="clear" w:color="auto" w:fill="FFFFFF"/>
                </w:rPr>
                <w:t>https://statais.mkrf.ru/admin/index.html#/current_state</w:t>
              </w:r>
            </w:hyperlink>
          </w:p>
          <w:p w:rsidR="002C3BD7" w:rsidRPr="00AF4B0D" w:rsidRDefault="002C3BD7" w:rsidP="002C3BD7">
            <w:pPr>
              <w:spacing w:after="0" w:line="240" w:lineRule="auto"/>
              <w:jc w:val="center"/>
              <w:rPr>
                <w:szCs w:val="24"/>
              </w:rPr>
            </w:pPr>
            <w:r w:rsidRPr="00AF4B0D">
              <w:rPr>
                <w:bCs/>
                <w:color w:val="333333"/>
                <w:szCs w:val="24"/>
                <w:shd w:val="clear" w:color="auto" w:fill="FFFFFF"/>
              </w:rPr>
              <w:t>1-Культура (431-439)</w:t>
            </w:r>
          </w:p>
          <w:p w:rsidR="002C3BD7" w:rsidRPr="00AF4B0D" w:rsidRDefault="002C3BD7" w:rsidP="002C3BD7">
            <w:pPr>
              <w:pStyle w:val="Bodytext40"/>
              <w:shd w:val="clear" w:color="auto" w:fill="auto"/>
              <w:spacing w:line="240" w:lineRule="auto"/>
              <w:jc w:val="center"/>
              <w:rPr>
                <w:sz w:val="24"/>
                <w:szCs w:val="24"/>
              </w:rPr>
            </w:pPr>
          </w:p>
        </w:tc>
      </w:tr>
    </w:tbl>
    <w:p w:rsidR="009D7124" w:rsidRPr="00AF4B0D" w:rsidRDefault="009D7124" w:rsidP="00DF2C2F">
      <w:pPr>
        <w:pStyle w:val="Bodytext30"/>
        <w:shd w:val="clear" w:color="auto" w:fill="auto"/>
        <w:spacing w:before="0" w:after="0" w:line="240" w:lineRule="auto"/>
        <w:rPr>
          <w:rFonts w:cs="Times New Roman"/>
          <w:b w:val="0"/>
          <w:sz w:val="22"/>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DF2C2F" w:rsidRPr="00AF4B0D"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r w:rsidRPr="00AF4B0D">
              <w:rPr>
                <w:sz w:val="20"/>
                <w:szCs w:val="20"/>
              </w:rPr>
              <w:t xml:space="preserve">№ </w:t>
            </w:r>
            <w:proofErr w:type="spellStart"/>
            <w:r w:rsidRPr="00AF4B0D">
              <w:rPr>
                <w:sz w:val="20"/>
                <w:szCs w:val="20"/>
              </w:rPr>
              <w:t>п</w:t>
            </w:r>
            <w:proofErr w:type="spellEnd"/>
            <w:r w:rsidRPr="00AF4B0D">
              <w:rPr>
                <w:sz w:val="20"/>
                <w:szCs w:val="20"/>
              </w:rPr>
              <w:t>/</w:t>
            </w:r>
            <w:proofErr w:type="spellStart"/>
            <w:r w:rsidRPr="00AF4B0D">
              <w:rPr>
                <w:sz w:val="20"/>
                <w:szCs w:val="20"/>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r w:rsidRPr="00AF4B0D">
              <w:rPr>
                <w:sz w:val="20"/>
                <w:szCs w:val="20"/>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0"/>
                <w:szCs w:val="20"/>
              </w:rPr>
            </w:pPr>
            <w:r w:rsidRPr="00AF4B0D">
              <w:rPr>
                <w:sz w:val="20"/>
                <w:szCs w:val="20"/>
              </w:rPr>
              <w:t>Единица из</w:t>
            </w:r>
            <w:r w:rsidRPr="00AF4B0D">
              <w:rPr>
                <w:sz w:val="20"/>
                <w:szCs w:val="20"/>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r w:rsidRPr="00AF4B0D">
              <w:rPr>
                <w:sz w:val="20"/>
                <w:szCs w:val="20"/>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r w:rsidRPr="00AF4B0D">
              <w:rPr>
                <w:sz w:val="20"/>
                <w:szCs w:val="20"/>
              </w:rPr>
              <w:t>Источник информации</w:t>
            </w:r>
          </w:p>
          <w:p w:rsidR="00DF2C2F" w:rsidRPr="00AF4B0D" w:rsidRDefault="00DF2C2F" w:rsidP="00E7405F">
            <w:pPr>
              <w:pStyle w:val="Bodytext40"/>
              <w:shd w:val="clear" w:color="auto" w:fill="auto"/>
              <w:spacing w:line="240" w:lineRule="auto"/>
              <w:jc w:val="center"/>
              <w:rPr>
                <w:sz w:val="20"/>
                <w:szCs w:val="20"/>
              </w:rPr>
            </w:pPr>
            <w:r w:rsidRPr="00AF4B0D">
              <w:rPr>
                <w:sz w:val="20"/>
                <w:szCs w:val="20"/>
              </w:rPr>
              <w:t>или</w:t>
            </w:r>
          </w:p>
          <w:p w:rsidR="00DF2C2F" w:rsidRPr="00AF4B0D" w:rsidRDefault="00DF2C2F" w:rsidP="00E7405F">
            <w:pPr>
              <w:pStyle w:val="Bodytext40"/>
              <w:shd w:val="clear" w:color="auto" w:fill="auto"/>
              <w:spacing w:line="240" w:lineRule="auto"/>
              <w:jc w:val="center"/>
              <w:rPr>
                <w:sz w:val="20"/>
                <w:szCs w:val="20"/>
              </w:rPr>
            </w:pPr>
            <w:r w:rsidRPr="00AF4B0D">
              <w:rPr>
                <w:sz w:val="20"/>
                <w:szCs w:val="20"/>
              </w:rPr>
              <w:t>методика расчета значений целевого индикатора муниципальной программы.</w:t>
            </w:r>
          </w:p>
          <w:p w:rsidR="00DF2C2F" w:rsidRPr="00AF4B0D" w:rsidRDefault="00DF2C2F" w:rsidP="00E7405F">
            <w:pPr>
              <w:pStyle w:val="Bodytext40"/>
              <w:shd w:val="clear" w:color="auto" w:fill="auto"/>
              <w:spacing w:line="240" w:lineRule="auto"/>
              <w:jc w:val="center"/>
              <w:rPr>
                <w:sz w:val="20"/>
                <w:szCs w:val="20"/>
              </w:rPr>
            </w:pPr>
          </w:p>
        </w:tc>
      </w:tr>
      <w:tr w:rsidR="00DF2C2F" w:rsidRPr="00AF4B0D"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p>
        </w:tc>
        <w:tc>
          <w:tcPr>
            <w:tcW w:w="3375"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r w:rsidRPr="00AF4B0D">
              <w:rPr>
                <w:sz w:val="20"/>
                <w:szCs w:val="20"/>
              </w:rPr>
              <w:t>План</w:t>
            </w:r>
          </w:p>
          <w:p w:rsidR="00DF2C2F" w:rsidRPr="00AF4B0D" w:rsidRDefault="009F5D9C" w:rsidP="00E7405F">
            <w:pPr>
              <w:pStyle w:val="Bodytext40"/>
              <w:shd w:val="clear" w:color="auto" w:fill="auto"/>
              <w:spacing w:line="240" w:lineRule="auto"/>
              <w:jc w:val="center"/>
              <w:rPr>
                <w:sz w:val="20"/>
                <w:szCs w:val="20"/>
              </w:rPr>
            </w:pPr>
            <w:r w:rsidRPr="00AF4B0D">
              <w:rPr>
                <w:sz w:val="20"/>
                <w:szCs w:val="20"/>
              </w:rPr>
              <w:t>2023</w:t>
            </w:r>
            <w:r w:rsidR="00DF2C2F" w:rsidRPr="00AF4B0D">
              <w:rPr>
                <w:sz w:val="20"/>
                <w:szCs w:val="20"/>
              </w:rPr>
              <w:t xml:space="preserve"> г</w:t>
            </w:r>
          </w:p>
          <w:p w:rsidR="00DF2C2F" w:rsidRPr="00AF4B0D" w:rsidRDefault="00DF2C2F" w:rsidP="00E7405F">
            <w:pPr>
              <w:pStyle w:val="Bodytext40"/>
              <w:shd w:val="clear" w:color="auto" w:fill="auto"/>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r w:rsidRPr="00AF4B0D">
              <w:rPr>
                <w:sz w:val="20"/>
                <w:szCs w:val="20"/>
              </w:rPr>
              <w:t xml:space="preserve">Факт </w:t>
            </w:r>
          </w:p>
          <w:p w:rsidR="00DF2C2F" w:rsidRPr="00AF4B0D" w:rsidRDefault="009F5D9C" w:rsidP="00E7405F">
            <w:pPr>
              <w:pStyle w:val="Bodytext40"/>
              <w:shd w:val="clear" w:color="auto" w:fill="auto"/>
              <w:spacing w:line="240" w:lineRule="auto"/>
              <w:jc w:val="center"/>
              <w:rPr>
                <w:sz w:val="20"/>
                <w:szCs w:val="20"/>
              </w:rPr>
            </w:pPr>
            <w:r w:rsidRPr="00AF4B0D">
              <w:rPr>
                <w:sz w:val="20"/>
                <w:szCs w:val="20"/>
              </w:rPr>
              <w:t>2023</w:t>
            </w:r>
            <w:r w:rsidR="00DF2C2F" w:rsidRPr="00AF4B0D">
              <w:rPr>
                <w:sz w:val="20"/>
                <w:szCs w:val="20"/>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p>
        </w:tc>
      </w:tr>
      <w:tr w:rsidR="00DF2C2F"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78" w:lineRule="exact"/>
              <w:jc w:val="center"/>
              <w:rPr>
                <w:sz w:val="20"/>
                <w:szCs w:val="20"/>
              </w:rPr>
            </w:pPr>
            <w:r w:rsidRPr="00AF4B0D">
              <w:rPr>
                <w:sz w:val="20"/>
                <w:szCs w:val="20"/>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r w:rsidRPr="00AF4B0D">
              <w:rPr>
                <w:sz w:val="20"/>
                <w:szCs w:val="20"/>
              </w:rPr>
              <w:t xml:space="preserve">Приобретение огнетушителей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0"/>
                <w:szCs w:val="20"/>
              </w:rPr>
            </w:pPr>
            <w:r w:rsidRPr="00AF4B0D">
              <w:rPr>
                <w:sz w:val="20"/>
                <w:szCs w:val="20"/>
              </w:rPr>
              <w:t xml:space="preserve"> В процентах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r w:rsidRPr="00AF4B0D">
              <w:rPr>
                <w:sz w:val="20"/>
                <w:szCs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40" w:lineRule="auto"/>
              <w:jc w:val="center"/>
              <w:rPr>
                <w:sz w:val="20"/>
                <w:szCs w:val="20"/>
              </w:rPr>
            </w:pPr>
            <w:r w:rsidRPr="00AF4B0D">
              <w:rPr>
                <w:sz w:val="20"/>
                <w:szCs w:val="20"/>
              </w:rPr>
              <w:t>100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40" w:lineRule="auto"/>
              <w:jc w:val="center"/>
              <w:rPr>
                <w:sz w:val="20"/>
                <w:szCs w:val="20"/>
              </w:rPr>
            </w:pPr>
          </w:p>
        </w:tc>
      </w:tr>
      <w:tr w:rsidR="00DF2C2F" w:rsidRPr="00AF4B0D"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78" w:lineRule="exact"/>
              <w:jc w:val="center"/>
              <w:rPr>
                <w:sz w:val="20"/>
                <w:szCs w:val="20"/>
              </w:rPr>
            </w:pPr>
            <w:r w:rsidRPr="00AF4B0D">
              <w:rPr>
                <w:sz w:val="20"/>
                <w:szCs w:val="20"/>
              </w:rPr>
              <w:t>6</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8" w:lineRule="exact"/>
              <w:jc w:val="center"/>
              <w:rPr>
                <w:sz w:val="20"/>
                <w:szCs w:val="20"/>
              </w:rPr>
            </w:pPr>
            <w:r w:rsidRPr="00AF4B0D">
              <w:rPr>
                <w:sz w:val="20"/>
                <w:szCs w:val="20"/>
              </w:rPr>
              <w:t xml:space="preserve">Обучение  специалистов  ответственных  за пожарную безопасность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DF2C2F" w:rsidP="00E7405F">
            <w:pPr>
              <w:pStyle w:val="Bodytext40"/>
              <w:shd w:val="clear" w:color="auto" w:fill="auto"/>
              <w:spacing w:line="274" w:lineRule="exact"/>
              <w:jc w:val="center"/>
              <w:rPr>
                <w:sz w:val="20"/>
                <w:szCs w:val="20"/>
              </w:rPr>
            </w:pPr>
            <w:r w:rsidRPr="00AF4B0D">
              <w:rPr>
                <w:sz w:val="20"/>
                <w:szCs w:val="20"/>
              </w:rPr>
              <w:t xml:space="preserve">В процентах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40" w:lineRule="auto"/>
              <w:jc w:val="center"/>
              <w:rPr>
                <w:sz w:val="20"/>
                <w:szCs w:val="20"/>
              </w:rPr>
            </w:pPr>
            <w:r w:rsidRPr="00AF4B0D">
              <w:rPr>
                <w:sz w:val="20"/>
                <w:szCs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40" w:lineRule="auto"/>
              <w:jc w:val="center"/>
              <w:rPr>
                <w:sz w:val="20"/>
                <w:szCs w:val="20"/>
              </w:rPr>
            </w:pPr>
            <w:r w:rsidRPr="00AF4B0D">
              <w:rPr>
                <w:sz w:val="20"/>
                <w:szCs w:val="20"/>
              </w:rPr>
              <w:t>-</w:t>
            </w:r>
          </w:p>
          <w:p w:rsidR="00DF2C2F" w:rsidRPr="00AF4B0D" w:rsidRDefault="00DF2C2F" w:rsidP="00E7405F">
            <w:pPr>
              <w:pStyle w:val="Bodytext40"/>
              <w:shd w:val="clear" w:color="auto" w:fill="auto"/>
              <w:spacing w:line="240" w:lineRule="auto"/>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2C2F" w:rsidRPr="00AF4B0D" w:rsidRDefault="009F5D9C" w:rsidP="00E7405F">
            <w:pPr>
              <w:pStyle w:val="Bodytext40"/>
              <w:shd w:val="clear" w:color="auto" w:fill="auto"/>
              <w:spacing w:line="240" w:lineRule="auto"/>
              <w:jc w:val="center"/>
              <w:rPr>
                <w:sz w:val="20"/>
                <w:szCs w:val="20"/>
              </w:rPr>
            </w:pPr>
            <w:r w:rsidRPr="00AF4B0D">
              <w:rPr>
                <w:sz w:val="20"/>
                <w:szCs w:val="20"/>
              </w:rPr>
              <w:t>Отсутствие финансирования</w:t>
            </w:r>
            <w:r w:rsidR="00DF2C2F" w:rsidRPr="00AF4B0D">
              <w:rPr>
                <w:sz w:val="20"/>
                <w:szCs w:val="20"/>
              </w:rPr>
              <w:t xml:space="preserve"> </w:t>
            </w:r>
          </w:p>
        </w:tc>
      </w:tr>
    </w:tbl>
    <w:p w:rsidR="00A87072" w:rsidRPr="00AF4B0D" w:rsidRDefault="00A87072" w:rsidP="00A87072">
      <w:pPr>
        <w:spacing w:after="0" w:line="240" w:lineRule="auto"/>
        <w:jc w:val="both"/>
        <w:rPr>
          <w:rFonts w:ascii="PT Astra Serif" w:hAnsi="PT Astra Serif"/>
          <w:sz w:val="22"/>
        </w:rPr>
      </w:pPr>
    </w:p>
    <w:p w:rsidR="009D7124" w:rsidRPr="00AF4B0D" w:rsidRDefault="00AB7539" w:rsidP="009D7124">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9D7124" w:rsidRPr="00AF4B0D">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9D7124"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90</w:t>
      </w:r>
      <w:r w:rsidR="009D7124" w:rsidRPr="00AF4B0D">
        <w:rPr>
          <w:rFonts w:eastAsia="Times New Roman" w:cs="Times New Roman"/>
          <w:color w:val="000000" w:themeColor="text1"/>
          <w:szCs w:val="24"/>
          <w:lang w:eastAsia="ru-RU"/>
        </w:rPr>
        <w:t>%.</w:t>
      </w:r>
    </w:p>
    <w:p w:rsidR="00DF2C2F" w:rsidRPr="00AF4B0D" w:rsidRDefault="00DF2C2F" w:rsidP="005424CA">
      <w:pPr>
        <w:pStyle w:val="a3"/>
        <w:spacing w:before="0" w:beforeAutospacing="0" w:after="0" w:afterAutospacing="0"/>
        <w:jc w:val="both"/>
      </w:pPr>
    </w:p>
    <w:tbl>
      <w:tblPr>
        <w:tblW w:w="10491" w:type="dxa"/>
        <w:tblInd w:w="-279" w:type="dxa"/>
        <w:tblLayout w:type="fixed"/>
        <w:tblCellMar>
          <w:left w:w="0" w:type="dxa"/>
          <w:right w:w="0" w:type="dxa"/>
        </w:tblCellMar>
        <w:tblLook w:val="0000"/>
      </w:tblPr>
      <w:tblGrid>
        <w:gridCol w:w="595"/>
        <w:gridCol w:w="3375"/>
        <w:gridCol w:w="1134"/>
        <w:gridCol w:w="1134"/>
        <w:gridCol w:w="1135"/>
        <w:gridCol w:w="3118"/>
      </w:tblGrid>
      <w:tr w:rsidR="00A87072" w:rsidRPr="00AF4B0D" w:rsidTr="00B6389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1134"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Источник информации</w:t>
            </w:r>
          </w:p>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или</w:t>
            </w:r>
          </w:p>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A87072" w:rsidRPr="00AF4B0D" w:rsidRDefault="00A87072" w:rsidP="00E7405F">
            <w:pPr>
              <w:pStyle w:val="Bodytext40"/>
              <w:shd w:val="clear" w:color="auto" w:fill="auto"/>
              <w:spacing w:line="240" w:lineRule="auto"/>
              <w:jc w:val="center"/>
              <w:rPr>
                <w:sz w:val="22"/>
                <w:szCs w:val="22"/>
              </w:rPr>
            </w:pPr>
          </w:p>
        </w:tc>
      </w:tr>
      <w:tr w:rsidR="00A87072" w:rsidRPr="00AF4B0D" w:rsidTr="00B63899">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p>
        </w:tc>
        <w:tc>
          <w:tcPr>
            <w:tcW w:w="1134"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План</w:t>
            </w:r>
          </w:p>
          <w:p w:rsidR="00A87072" w:rsidRPr="00AF4B0D" w:rsidRDefault="00AB7539" w:rsidP="00E7405F">
            <w:pPr>
              <w:pStyle w:val="Bodytext40"/>
              <w:shd w:val="clear" w:color="auto" w:fill="auto"/>
              <w:spacing w:line="240" w:lineRule="auto"/>
              <w:jc w:val="center"/>
              <w:rPr>
                <w:sz w:val="22"/>
                <w:szCs w:val="22"/>
              </w:rPr>
            </w:pPr>
            <w:r w:rsidRPr="00AF4B0D">
              <w:rPr>
                <w:sz w:val="22"/>
                <w:szCs w:val="22"/>
              </w:rPr>
              <w:t>2023</w:t>
            </w:r>
            <w:r w:rsidR="00A87072" w:rsidRPr="00AF4B0D">
              <w:rPr>
                <w:sz w:val="22"/>
                <w:szCs w:val="22"/>
              </w:rPr>
              <w:t xml:space="preserve"> г</w:t>
            </w:r>
          </w:p>
          <w:p w:rsidR="00A87072" w:rsidRPr="00AF4B0D"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 xml:space="preserve">Факт </w:t>
            </w:r>
          </w:p>
          <w:p w:rsidR="00A87072" w:rsidRPr="00AF4B0D" w:rsidRDefault="00AB7539" w:rsidP="00E7405F">
            <w:pPr>
              <w:pStyle w:val="Bodytext40"/>
              <w:shd w:val="clear" w:color="auto" w:fill="auto"/>
              <w:spacing w:line="240" w:lineRule="auto"/>
              <w:jc w:val="center"/>
              <w:rPr>
                <w:sz w:val="22"/>
                <w:szCs w:val="22"/>
              </w:rPr>
            </w:pPr>
            <w:r w:rsidRPr="00AF4B0D">
              <w:rPr>
                <w:sz w:val="22"/>
                <w:szCs w:val="22"/>
              </w:rPr>
              <w:t>2023</w:t>
            </w:r>
            <w:r w:rsidR="00A87072" w:rsidRPr="00AF4B0D">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p>
        </w:tc>
      </w:tr>
      <w:tr w:rsidR="00A87072" w:rsidRPr="00AF4B0D" w:rsidTr="00B63899">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Уровень увеличения численности  граждан  посетивших  учреждения  культуры МО  «</w:t>
            </w:r>
            <w:proofErr w:type="spellStart"/>
            <w:r w:rsidRPr="00AF4B0D">
              <w:rPr>
                <w:sz w:val="22"/>
                <w:szCs w:val="22"/>
              </w:rPr>
              <w:t>Майнский</w:t>
            </w:r>
            <w:proofErr w:type="spellEnd"/>
            <w:r w:rsidRPr="00AF4B0D">
              <w:rPr>
                <w:sz w:val="22"/>
                <w:szCs w:val="22"/>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r w:rsidRPr="00AF4B0D">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B63899" w:rsidP="00E7405F">
            <w:pPr>
              <w:pStyle w:val="Bodytext40"/>
              <w:shd w:val="clear" w:color="auto" w:fill="auto"/>
              <w:spacing w:line="240" w:lineRule="auto"/>
              <w:jc w:val="center"/>
              <w:rPr>
                <w:sz w:val="22"/>
                <w:szCs w:val="22"/>
              </w:rPr>
            </w:pPr>
            <w:r w:rsidRPr="00AF4B0D">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B63899" w:rsidP="00E7405F">
            <w:pPr>
              <w:pStyle w:val="Bodytext40"/>
              <w:shd w:val="clear" w:color="auto" w:fill="auto"/>
              <w:spacing w:line="240" w:lineRule="auto"/>
              <w:jc w:val="center"/>
              <w:rPr>
                <w:sz w:val="22"/>
                <w:szCs w:val="22"/>
              </w:rPr>
            </w:pPr>
            <w:r w:rsidRPr="00AF4B0D">
              <w:rPr>
                <w:sz w:val="22"/>
                <w:szCs w:val="22"/>
              </w:rPr>
              <w:t>100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3899" w:rsidRPr="00AF4B0D" w:rsidRDefault="006422E1" w:rsidP="00B63899">
            <w:pPr>
              <w:spacing w:after="0" w:line="240" w:lineRule="auto"/>
              <w:jc w:val="center"/>
              <w:rPr>
                <w:sz w:val="20"/>
                <w:szCs w:val="20"/>
              </w:rPr>
            </w:pPr>
            <w:hyperlink r:id="rId24" w:anchor="/current_state" w:tgtFrame="_blank" w:history="1">
              <w:r w:rsidR="00B63899" w:rsidRPr="00AF4B0D">
                <w:rPr>
                  <w:color w:val="0000FF"/>
                  <w:sz w:val="20"/>
                  <w:szCs w:val="20"/>
                  <w:u w:val="single"/>
                </w:rPr>
                <w:t>https://statais.mkrf.ru/admin/index.html#/current_state</w:t>
              </w:r>
            </w:hyperlink>
          </w:p>
          <w:p w:rsidR="00B63899" w:rsidRPr="00AF4B0D" w:rsidRDefault="00B63899" w:rsidP="00B63899">
            <w:pPr>
              <w:pStyle w:val="Bodytext40"/>
              <w:shd w:val="clear" w:color="auto" w:fill="auto"/>
              <w:spacing w:line="240" w:lineRule="auto"/>
              <w:jc w:val="center"/>
              <w:rPr>
                <w:sz w:val="20"/>
                <w:szCs w:val="20"/>
              </w:rPr>
            </w:pPr>
            <w:r w:rsidRPr="00AF4B0D">
              <w:rPr>
                <w:sz w:val="20"/>
                <w:szCs w:val="20"/>
              </w:rPr>
              <w:t>Свод 243форма 7 - НК</w:t>
            </w:r>
          </w:p>
          <w:p w:rsidR="00B63899" w:rsidRPr="00AF4B0D" w:rsidRDefault="006422E1" w:rsidP="00B63899">
            <w:pPr>
              <w:spacing w:after="0" w:line="240" w:lineRule="auto"/>
              <w:jc w:val="center"/>
              <w:rPr>
                <w:sz w:val="20"/>
                <w:szCs w:val="20"/>
              </w:rPr>
            </w:pPr>
            <w:hyperlink r:id="rId25" w:anchor="/current_state" w:tgtFrame="_blank" w:history="1">
              <w:r w:rsidR="00B63899" w:rsidRPr="00AF4B0D">
                <w:rPr>
                  <w:color w:val="0000FF"/>
                  <w:sz w:val="20"/>
                  <w:szCs w:val="20"/>
                  <w:u w:val="single"/>
                </w:rPr>
                <w:t>https://statais.mkrf.ru/admin/index.html#/current_state</w:t>
              </w:r>
            </w:hyperlink>
          </w:p>
          <w:p w:rsidR="00B63899" w:rsidRPr="00AF4B0D" w:rsidRDefault="00B63899" w:rsidP="00B63899">
            <w:pPr>
              <w:pStyle w:val="Bodytext40"/>
              <w:shd w:val="clear" w:color="auto" w:fill="auto"/>
              <w:spacing w:line="240" w:lineRule="auto"/>
              <w:jc w:val="center"/>
              <w:rPr>
                <w:sz w:val="20"/>
                <w:szCs w:val="20"/>
              </w:rPr>
            </w:pPr>
            <w:r w:rsidRPr="00AF4B0D">
              <w:rPr>
                <w:sz w:val="20"/>
                <w:szCs w:val="20"/>
              </w:rPr>
              <w:t>Свод 242форма 6-НК</w:t>
            </w:r>
          </w:p>
          <w:p w:rsidR="00B63899" w:rsidRPr="00AF4B0D" w:rsidRDefault="006422E1" w:rsidP="00B63899">
            <w:pPr>
              <w:spacing w:after="0" w:line="240" w:lineRule="auto"/>
              <w:jc w:val="center"/>
              <w:rPr>
                <w:sz w:val="20"/>
                <w:szCs w:val="20"/>
              </w:rPr>
            </w:pPr>
            <w:hyperlink r:id="rId26" w:anchor="/statistics_data" w:tgtFrame="_blank" w:history="1">
              <w:r w:rsidR="00B63899" w:rsidRPr="00AF4B0D">
                <w:rPr>
                  <w:color w:val="0000FF"/>
                  <w:sz w:val="20"/>
                  <w:szCs w:val="20"/>
                  <w:u w:val="single"/>
                </w:rPr>
                <w:t>https://statais.mkrf.ru/admin/index.html#/statistics_data</w:t>
              </w:r>
            </w:hyperlink>
            <w:r w:rsidR="00B63899" w:rsidRPr="00AF4B0D">
              <w:rPr>
                <w:sz w:val="20"/>
                <w:szCs w:val="20"/>
              </w:rPr>
              <w:t xml:space="preserve">    Свод форма - 8 НК</w:t>
            </w:r>
          </w:p>
          <w:p w:rsidR="00B63899" w:rsidRPr="00AF4B0D" w:rsidRDefault="006422E1" w:rsidP="00B63899">
            <w:pPr>
              <w:pStyle w:val="Bodytext40"/>
              <w:shd w:val="clear" w:color="auto" w:fill="auto"/>
              <w:spacing w:line="240" w:lineRule="auto"/>
              <w:jc w:val="center"/>
              <w:rPr>
                <w:rStyle w:val="a4"/>
                <w:b w:val="0"/>
                <w:color w:val="333333"/>
                <w:sz w:val="20"/>
                <w:szCs w:val="20"/>
              </w:rPr>
            </w:pPr>
            <w:hyperlink r:id="rId27" w:anchor="/current_state" w:tgtFrame="_blank" w:history="1">
              <w:r w:rsidR="00B63899" w:rsidRPr="00AF4B0D">
                <w:rPr>
                  <w:rStyle w:val="ae"/>
                  <w:bCs/>
                  <w:sz w:val="20"/>
                  <w:szCs w:val="20"/>
                  <w:shd w:val="clear" w:color="auto" w:fill="FFFFFF"/>
                </w:rPr>
                <w:t>https://statais.mkrf.ru/admin/index.html#/current_state</w:t>
              </w:r>
            </w:hyperlink>
          </w:p>
          <w:p w:rsidR="00B63899" w:rsidRPr="00AF4B0D" w:rsidRDefault="00B63899" w:rsidP="00B63899">
            <w:pPr>
              <w:spacing w:after="0" w:line="240" w:lineRule="auto"/>
              <w:jc w:val="center"/>
              <w:rPr>
                <w:sz w:val="20"/>
                <w:szCs w:val="20"/>
              </w:rPr>
            </w:pPr>
            <w:r w:rsidRPr="00AF4B0D">
              <w:rPr>
                <w:bCs/>
                <w:color w:val="333333"/>
                <w:sz w:val="20"/>
                <w:szCs w:val="20"/>
                <w:shd w:val="clear" w:color="auto" w:fill="FFFFFF"/>
              </w:rPr>
              <w:t>1-Культура (431-439)</w:t>
            </w:r>
          </w:p>
          <w:p w:rsidR="00A87072" w:rsidRPr="00AF4B0D" w:rsidRDefault="00A87072" w:rsidP="00E7405F">
            <w:pPr>
              <w:pStyle w:val="Bodytext40"/>
              <w:shd w:val="clear" w:color="auto" w:fill="auto"/>
              <w:spacing w:line="240" w:lineRule="auto"/>
              <w:jc w:val="center"/>
              <w:rPr>
                <w:sz w:val="22"/>
                <w:szCs w:val="22"/>
              </w:rPr>
            </w:pPr>
          </w:p>
        </w:tc>
      </w:tr>
    </w:tbl>
    <w:p w:rsidR="00A87072" w:rsidRPr="00AF4B0D" w:rsidRDefault="00A87072" w:rsidP="005424CA">
      <w:pPr>
        <w:pStyle w:val="a3"/>
        <w:spacing w:before="0" w:beforeAutospacing="0" w:after="0" w:afterAutospacing="0"/>
        <w:jc w:val="both"/>
      </w:pPr>
    </w:p>
    <w:tbl>
      <w:tblPr>
        <w:tblW w:w="10491" w:type="dxa"/>
        <w:tblInd w:w="-279" w:type="dxa"/>
        <w:tblLayout w:type="fixed"/>
        <w:tblCellMar>
          <w:left w:w="0" w:type="dxa"/>
          <w:right w:w="0" w:type="dxa"/>
        </w:tblCellMar>
        <w:tblLook w:val="0000"/>
      </w:tblPr>
      <w:tblGrid>
        <w:gridCol w:w="595"/>
        <w:gridCol w:w="3375"/>
        <w:gridCol w:w="1134"/>
        <w:gridCol w:w="1134"/>
        <w:gridCol w:w="1135"/>
        <w:gridCol w:w="3118"/>
      </w:tblGrid>
      <w:tr w:rsidR="00A87072" w:rsidRPr="00AF4B0D" w:rsidTr="00B6389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 xml:space="preserve">№ </w:t>
            </w:r>
            <w:proofErr w:type="spellStart"/>
            <w:r w:rsidRPr="00AF4B0D">
              <w:rPr>
                <w:sz w:val="22"/>
                <w:szCs w:val="22"/>
              </w:rPr>
              <w:t>п</w:t>
            </w:r>
            <w:proofErr w:type="spellEnd"/>
            <w:r w:rsidRPr="00AF4B0D">
              <w:rPr>
                <w:sz w:val="22"/>
                <w:szCs w:val="22"/>
              </w:rPr>
              <w:t>/</w:t>
            </w:r>
            <w:proofErr w:type="spellStart"/>
            <w:r w:rsidRPr="00AF4B0D">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Наименование целевого индикатора</w:t>
            </w:r>
          </w:p>
        </w:tc>
        <w:tc>
          <w:tcPr>
            <w:tcW w:w="1134"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r w:rsidRPr="00AF4B0D">
              <w:rPr>
                <w:sz w:val="22"/>
                <w:szCs w:val="22"/>
              </w:rPr>
              <w:t>Единица из</w:t>
            </w:r>
            <w:r w:rsidRPr="00AF4B0D">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Источник информации</w:t>
            </w:r>
          </w:p>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или</w:t>
            </w:r>
          </w:p>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методика расчета значений целевого индикатора муниципальной программы.</w:t>
            </w:r>
          </w:p>
          <w:p w:rsidR="00A87072" w:rsidRPr="00AF4B0D" w:rsidRDefault="00A87072" w:rsidP="00E7405F">
            <w:pPr>
              <w:pStyle w:val="Bodytext40"/>
              <w:shd w:val="clear" w:color="auto" w:fill="auto"/>
              <w:spacing w:line="240" w:lineRule="auto"/>
              <w:jc w:val="center"/>
              <w:rPr>
                <w:sz w:val="22"/>
                <w:szCs w:val="22"/>
              </w:rPr>
            </w:pPr>
          </w:p>
        </w:tc>
      </w:tr>
      <w:tr w:rsidR="00A87072" w:rsidRPr="00AF4B0D" w:rsidTr="00B63899">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p>
        </w:tc>
        <w:tc>
          <w:tcPr>
            <w:tcW w:w="1134"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План</w:t>
            </w:r>
          </w:p>
          <w:p w:rsidR="00A87072" w:rsidRPr="00AF4B0D" w:rsidRDefault="00B63899" w:rsidP="00E7405F">
            <w:pPr>
              <w:pStyle w:val="Bodytext40"/>
              <w:shd w:val="clear" w:color="auto" w:fill="auto"/>
              <w:spacing w:line="240" w:lineRule="auto"/>
              <w:jc w:val="center"/>
              <w:rPr>
                <w:sz w:val="22"/>
                <w:szCs w:val="22"/>
              </w:rPr>
            </w:pPr>
            <w:r w:rsidRPr="00AF4B0D">
              <w:rPr>
                <w:sz w:val="22"/>
                <w:szCs w:val="22"/>
              </w:rPr>
              <w:t>2023</w:t>
            </w:r>
            <w:r w:rsidR="00A87072" w:rsidRPr="00AF4B0D">
              <w:rPr>
                <w:sz w:val="22"/>
                <w:szCs w:val="22"/>
              </w:rPr>
              <w:t xml:space="preserve"> г</w:t>
            </w:r>
          </w:p>
          <w:p w:rsidR="00A87072" w:rsidRPr="00AF4B0D"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 xml:space="preserve">Факт </w:t>
            </w:r>
          </w:p>
          <w:p w:rsidR="00A87072" w:rsidRPr="00AF4B0D" w:rsidRDefault="00B63899" w:rsidP="00E7405F">
            <w:pPr>
              <w:pStyle w:val="Bodytext40"/>
              <w:shd w:val="clear" w:color="auto" w:fill="auto"/>
              <w:spacing w:line="240" w:lineRule="auto"/>
              <w:jc w:val="center"/>
              <w:rPr>
                <w:sz w:val="22"/>
                <w:szCs w:val="22"/>
              </w:rPr>
            </w:pPr>
            <w:r w:rsidRPr="00AF4B0D">
              <w:rPr>
                <w:sz w:val="22"/>
                <w:szCs w:val="22"/>
              </w:rPr>
              <w:t>2023</w:t>
            </w:r>
            <w:r w:rsidR="00A87072" w:rsidRPr="00AF4B0D">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p>
        </w:tc>
      </w:tr>
      <w:tr w:rsidR="00A87072" w:rsidRPr="00AF4B0D" w:rsidTr="00B63899">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1</w:t>
            </w:r>
          </w:p>
          <w:p w:rsidR="00B6183C" w:rsidRPr="00AF4B0D" w:rsidRDefault="00B6183C" w:rsidP="00E7405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8" w:lineRule="exact"/>
              <w:jc w:val="center"/>
              <w:rPr>
                <w:sz w:val="22"/>
                <w:szCs w:val="22"/>
              </w:rPr>
            </w:pPr>
            <w:r w:rsidRPr="00AF4B0D">
              <w:rPr>
                <w:sz w:val="22"/>
                <w:szCs w:val="22"/>
              </w:rPr>
              <w:t>Укрепление пожарной  безопасности  учреждений культуры  МО «</w:t>
            </w:r>
            <w:proofErr w:type="spellStart"/>
            <w:r w:rsidRPr="00AF4B0D">
              <w:rPr>
                <w:sz w:val="22"/>
                <w:szCs w:val="22"/>
              </w:rPr>
              <w:t>Майнский</w:t>
            </w:r>
            <w:proofErr w:type="spellEnd"/>
            <w:r w:rsidRPr="00AF4B0D">
              <w:rPr>
                <w:sz w:val="22"/>
                <w:szCs w:val="22"/>
              </w:rPr>
              <w:t xml:space="preserve"> район», снижение количества пожаров.</w:t>
            </w:r>
          </w:p>
          <w:p w:rsidR="00A87072" w:rsidRPr="00AF4B0D" w:rsidRDefault="00A87072" w:rsidP="00E7405F">
            <w:pPr>
              <w:pStyle w:val="Bodytext40"/>
              <w:shd w:val="clear" w:color="auto" w:fill="auto"/>
              <w:spacing w:line="278"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74" w:lineRule="exact"/>
              <w:jc w:val="center"/>
              <w:rPr>
                <w:sz w:val="22"/>
                <w:szCs w:val="22"/>
              </w:rPr>
            </w:pPr>
            <w:r w:rsidRPr="00AF4B0D">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100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87072" w:rsidRPr="00AF4B0D" w:rsidRDefault="00A87072" w:rsidP="00E7405F">
            <w:pPr>
              <w:pStyle w:val="Bodytext40"/>
              <w:shd w:val="clear" w:color="auto" w:fill="auto"/>
              <w:spacing w:line="240" w:lineRule="auto"/>
              <w:jc w:val="center"/>
              <w:rPr>
                <w:sz w:val="22"/>
                <w:szCs w:val="22"/>
              </w:rPr>
            </w:pPr>
            <w:r w:rsidRPr="00AF4B0D">
              <w:rPr>
                <w:sz w:val="22"/>
                <w:szCs w:val="22"/>
              </w:rPr>
              <w:t>За отчетный период не зафиксировано случаев возникновения пожаров  в учреждениях культуры МО «</w:t>
            </w:r>
            <w:proofErr w:type="spellStart"/>
            <w:r w:rsidRPr="00AF4B0D">
              <w:rPr>
                <w:sz w:val="22"/>
                <w:szCs w:val="22"/>
              </w:rPr>
              <w:t>Майнский</w:t>
            </w:r>
            <w:proofErr w:type="spellEnd"/>
            <w:r w:rsidRPr="00AF4B0D">
              <w:rPr>
                <w:sz w:val="22"/>
                <w:szCs w:val="22"/>
              </w:rPr>
              <w:t xml:space="preserve"> район»  </w:t>
            </w:r>
          </w:p>
        </w:tc>
      </w:tr>
    </w:tbl>
    <w:p w:rsidR="00142D5D" w:rsidRPr="00AF4B0D" w:rsidRDefault="00142D5D" w:rsidP="00142D5D">
      <w:pPr>
        <w:pStyle w:val="a3"/>
        <w:spacing w:before="0" w:beforeAutospacing="0" w:after="0" w:afterAutospacing="0"/>
        <w:ind w:firstLine="709"/>
        <w:jc w:val="both"/>
        <w:rPr>
          <w:color w:val="000000"/>
        </w:rPr>
      </w:pPr>
    </w:p>
    <w:p w:rsidR="009D7124" w:rsidRPr="00AF4B0D" w:rsidRDefault="009D7124" w:rsidP="009D7124">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B63899"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B63899" w:rsidRPr="00AF4B0D">
        <w:rPr>
          <w:rFonts w:cs="Times New Roman"/>
          <w:szCs w:val="24"/>
        </w:rPr>
        <w:t>121,040</w:t>
      </w:r>
      <w:r w:rsidRPr="00AF4B0D">
        <w:rPr>
          <w:rFonts w:cs="Times New Roman"/>
          <w:szCs w:val="24"/>
        </w:rPr>
        <w:t xml:space="preserve">%, </w:t>
      </w:r>
      <w:r w:rsidR="00B63899" w:rsidRPr="00AF4B0D">
        <w:rPr>
          <w:rFonts w:cs="Times New Roman"/>
          <w:szCs w:val="24"/>
        </w:rPr>
        <w:t xml:space="preserve">характеризуется как  "высокая </w:t>
      </w:r>
      <w:r w:rsidRPr="00AF4B0D">
        <w:rPr>
          <w:rFonts w:cs="Times New Roman"/>
          <w:szCs w:val="24"/>
        </w:rPr>
        <w:t>степень эффективности</w:t>
      </w:r>
      <w:r w:rsidR="00B63899" w:rsidRPr="00AF4B0D">
        <w:rPr>
          <w:rFonts w:cs="Times New Roman"/>
          <w:szCs w:val="24"/>
        </w:rPr>
        <w:t xml:space="preserve">" </w:t>
      </w:r>
      <w:r w:rsidRPr="00AF4B0D">
        <w:rPr>
          <w:rFonts w:cs="Times New Roman"/>
          <w:szCs w:val="24"/>
        </w:rPr>
        <w:t xml:space="preserve"> .</w:t>
      </w:r>
    </w:p>
    <w:p w:rsidR="009D7124" w:rsidRPr="00AF4B0D" w:rsidRDefault="009D7124" w:rsidP="009D7124">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охраны здоровья  администрации</w:t>
      </w:r>
      <w:r w:rsidRPr="00AF4B0D">
        <w:rPr>
          <w:rFonts w:ascii="PT Astra Serif" w:hAnsi="PT Astra Serif"/>
          <w:color w:val="000000" w:themeColor="text1"/>
          <w:szCs w:val="28"/>
        </w:rPr>
        <w:t xml:space="preserve"> рекомендуется:</w:t>
      </w:r>
    </w:p>
    <w:p w:rsidR="009D7124" w:rsidRPr="00AF4B0D" w:rsidRDefault="009D7124" w:rsidP="009D7124">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D7124" w:rsidRPr="00AF4B0D"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D7124" w:rsidRPr="00AF4B0D"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9D7124" w:rsidRPr="00AF4B0D" w:rsidRDefault="009D7124" w:rsidP="00C74D60">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C35E8" w:rsidRPr="00AF4B0D" w:rsidRDefault="00C74D60" w:rsidP="00C33AA5">
      <w:pPr>
        <w:spacing w:before="100" w:beforeAutospacing="1" w:after="100" w:afterAutospacing="1" w:line="240" w:lineRule="auto"/>
        <w:jc w:val="center"/>
        <w:rPr>
          <w:rFonts w:eastAsia="Times New Roman" w:cs="Times New Roman"/>
          <w:b/>
          <w:bCs/>
          <w:szCs w:val="24"/>
          <w:lang w:eastAsia="ru-RU"/>
        </w:rPr>
      </w:pPr>
      <w:r w:rsidRPr="00AF4B0D">
        <w:rPr>
          <w:rFonts w:eastAsia="Times New Roman" w:cs="Times New Roman"/>
          <w:b/>
          <w:bCs/>
          <w:szCs w:val="24"/>
          <w:lang w:eastAsia="ru-RU"/>
        </w:rPr>
        <w:t>29</w:t>
      </w:r>
      <w:r w:rsidR="008C35E8" w:rsidRPr="00AF4B0D">
        <w:rPr>
          <w:rFonts w:eastAsia="Times New Roman" w:cs="Times New Roman"/>
          <w:b/>
          <w:bCs/>
          <w:szCs w:val="24"/>
          <w:lang w:eastAsia="ru-RU"/>
        </w:rPr>
        <w:t xml:space="preserve">. </w:t>
      </w:r>
      <w:r w:rsidR="00114C71" w:rsidRPr="00AF4B0D">
        <w:rPr>
          <w:rFonts w:eastAsia="Times New Roman" w:cs="Times New Roman"/>
          <w:b/>
          <w:bCs/>
          <w:szCs w:val="24"/>
          <w:lang w:eastAsia="ru-RU"/>
        </w:rPr>
        <w:t xml:space="preserve">  </w:t>
      </w:r>
      <w:r w:rsidR="008C35E8" w:rsidRPr="00AF4B0D">
        <w:rPr>
          <w:rFonts w:eastAsia="Times New Roman" w:cs="Times New Roman"/>
          <w:b/>
          <w:bCs/>
          <w:szCs w:val="24"/>
          <w:lang w:eastAsia="ru-RU"/>
        </w:rPr>
        <w:t>Развитие образо</w:t>
      </w:r>
      <w:r w:rsidR="009A056D" w:rsidRPr="00AF4B0D">
        <w:rPr>
          <w:rFonts w:eastAsia="Times New Roman" w:cs="Times New Roman"/>
          <w:b/>
          <w:bCs/>
          <w:szCs w:val="24"/>
          <w:lang w:eastAsia="ru-RU"/>
        </w:rPr>
        <w:t>вания МО «</w:t>
      </w:r>
      <w:proofErr w:type="spellStart"/>
      <w:r w:rsidR="009A056D" w:rsidRPr="00AF4B0D">
        <w:rPr>
          <w:rFonts w:eastAsia="Times New Roman" w:cs="Times New Roman"/>
          <w:b/>
          <w:bCs/>
          <w:szCs w:val="24"/>
          <w:lang w:eastAsia="ru-RU"/>
        </w:rPr>
        <w:t>Майнский</w:t>
      </w:r>
      <w:proofErr w:type="spellEnd"/>
      <w:r w:rsidR="009A056D" w:rsidRPr="00AF4B0D">
        <w:rPr>
          <w:rFonts w:eastAsia="Times New Roman" w:cs="Times New Roman"/>
          <w:b/>
          <w:bCs/>
          <w:szCs w:val="24"/>
          <w:lang w:eastAsia="ru-RU"/>
        </w:rPr>
        <w:t xml:space="preserve"> район на 2020-2024</w:t>
      </w:r>
      <w:r w:rsidR="008C35E8" w:rsidRPr="00AF4B0D">
        <w:rPr>
          <w:rFonts w:eastAsia="Times New Roman" w:cs="Times New Roman"/>
          <w:b/>
          <w:bCs/>
          <w:szCs w:val="24"/>
          <w:lang w:eastAsia="ru-RU"/>
        </w:rPr>
        <w:t xml:space="preserve"> годы.</w:t>
      </w:r>
    </w:p>
    <w:p w:rsidR="008C35E8" w:rsidRPr="00AF4B0D" w:rsidRDefault="008C35E8" w:rsidP="00C33AA5">
      <w:pPr>
        <w:pStyle w:val="a9"/>
        <w:ind w:firstLine="708"/>
        <w:jc w:val="both"/>
        <w:rPr>
          <w:rFonts w:ascii="Times New Roman" w:hAnsi="Times New Roman"/>
          <w:sz w:val="24"/>
          <w:szCs w:val="24"/>
        </w:rPr>
      </w:pPr>
      <w:r w:rsidRPr="00AF4B0D">
        <w:rPr>
          <w:rFonts w:ascii="Times New Roman" w:hAnsi="Times New Roman"/>
          <w:sz w:val="24"/>
          <w:szCs w:val="24"/>
        </w:rPr>
        <w:t>Ответственный исполнитель муниципальной программы – МУ «Управление образования администрации МО «</w:t>
      </w:r>
      <w:proofErr w:type="spellStart"/>
      <w:r w:rsidRPr="00AF4B0D">
        <w:rPr>
          <w:rFonts w:ascii="Times New Roman" w:hAnsi="Times New Roman"/>
          <w:sz w:val="24"/>
          <w:szCs w:val="24"/>
        </w:rPr>
        <w:t>Майнский</w:t>
      </w:r>
      <w:proofErr w:type="spellEnd"/>
      <w:r w:rsidRPr="00AF4B0D">
        <w:rPr>
          <w:rFonts w:ascii="Times New Roman" w:hAnsi="Times New Roman"/>
          <w:sz w:val="24"/>
          <w:szCs w:val="24"/>
        </w:rPr>
        <w:t xml:space="preserve"> район».</w:t>
      </w:r>
    </w:p>
    <w:p w:rsidR="008C35E8" w:rsidRPr="00AF4B0D" w:rsidRDefault="008C35E8" w:rsidP="00C33AA5">
      <w:pPr>
        <w:pStyle w:val="a9"/>
        <w:ind w:firstLine="708"/>
        <w:jc w:val="both"/>
        <w:rPr>
          <w:rFonts w:ascii="Times New Roman" w:hAnsi="Times New Roman"/>
          <w:bCs/>
          <w:sz w:val="24"/>
          <w:szCs w:val="24"/>
        </w:rPr>
      </w:pPr>
      <w:r w:rsidRPr="00AF4B0D">
        <w:rPr>
          <w:rFonts w:ascii="Times New Roman" w:hAnsi="Times New Roman"/>
          <w:bCs/>
          <w:sz w:val="24"/>
          <w:szCs w:val="24"/>
        </w:rPr>
        <w:lastRenderedPageBreak/>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AF4B0D">
        <w:rPr>
          <w:rFonts w:ascii="Times New Roman" w:hAnsi="Times New Roman"/>
          <w:bCs/>
          <w:sz w:val="24"/>
          <w:szCs w:val="24"/>
        </w:rPr>
        <w:t>Майнский</w:t>
      </w:r>
      <w:proofErr w:type="spellEnd"/>
      <w:r w:rsidRPr="00AF4B0D">
        <w:rPr>
          <w:rFonts w:ascii="Times New Roman" w:hAnsi="Times New Roman"/>
          <w:bCs/>
          <w:sz w:val="24"/>
          <w:szCs w:val="24"/>
        </w:rPr>
        <w:t xml:space="preserve"> район»</w:t>
      </w:r>
    </w:p>
    <w:p w:rsidR="00C74D60" w:rsidRPr="00AF4B0D" w:rsidRDefault="00C74D60" w:rsidP="00C33AA5">
      <w:pPr>
        <w:pStyle w:val="a9"/>
        <w:ind w:firstLine="708"/>
        <w:jc w:val="both"/>
        <w:rPr>
          <w:rFonts w:ascii="Times New Roman" w:hAnsi="Times New Roman"/>
          <w:bCs/>
          <w:sz w:val="24"/>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323892" w:rsidRPr="00AF4B0D">
        <w:rPr>
          <w:rFonts w:cs="Times New Roman"/>
          <w:b/>
          <w:szCs w:val="24"/>
        </w:rPr>
        <w:t>сти реализации программы  в 2023</w:t>
      </w:r>
      <w:r w:rsidRPr="00AF4B0D">
        <w:rPr>
          <w:rFonts w:cs="Times New Roman"/>
          <w:b/>
          <w:szCs w:val="24"/>
        </w:rPr>
        <w:t xml:space="preserve"> году</w:t>
      </w:r>
    </w:p>
    <w:p w:rsidR="00323892" w:rsidRPr="00AF4B0D" w:rsidRDefault="00323892" w:rsidP="00D01794">
      <w:pPr>
        <w:spacing w:after="0" w:line="240" w:lineRule="auto"/>
        <w:jc w:val="center"/>
        <w:rPr>
          <w:rFonts w:cs="Times New Roman"/>
          <w:b/>
          <w:szCs w:val="24"/>
        </w:rPr>
      </w:pPr>
    </w:p>
    <w:tbl>
      <w:tblPr>
        <w:tblW w:w="10198" w:type="dxa"/>
        <w:tblInd w:w="97" w:type="dxa"/>
        <w:tblLook w:val="04A0"/>
      </w:tblPr>
      <w:tblGrid>
        <w:gridCol w:w="3697"/>
        <w:gridCol w:w="1820"/>
        <w:gridCol w:w="1235"/>
        <w:gridCol w:w="2225"/>
        <w:gridCol w:w="1221"/>
      </w:tblGrid>
      <w:tr w:rsidR="00323892" w:rsidRPr="00AF4B0D" w:rsidTr="00323892">
        <w:trPr>
          <w:trHeight w:val="325"/>
        </w:trPr>
        <w:tc>
          <w:tcPr>
            <w:tcW w:w="3697" w:type="dxa"/>
            <w:tcBorders>
              <w:top w:val="single" w:sz="8" w:space="0" w:color="auto"/>
              <w:left w:val="single" w:sz="8" w:space="0" w:color="auto"/>
              <w:bottom w:val="single" w:sz="8" w:space="0" w:color="auto"/>
              <w:right w:val="single" w:sz="8" w:space="0" w:color="auto"/>
            </w:tcBorders>
            <w:shd w:val="clear" w:color="000000" w:fill="EAF1DD"/>
            <w:hideMark/>
          </w:tcPr>
          <w:p w:rsidR="00323892" w:rsidRPr="00AF4B0D" w:rsidRDefault="00323892" w:rsidP="0032389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055" w:type="dxa"/>
            <w:gridSpan w:val="2"/>
            <w:tcBorders>
              <w:top w:val="single" w:sz="8" w:space="0" w:color="auto"/>
              <w:left w:val="nil"/>
              <w:bottom w:val="single" w:sz="8" w:space="0" w:color="auto"/>
              <w:right w:val="single" w:sz="8" w:space="0" w:color="000000"/>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90,081</w:t>
            </w:r>
          </w:p>
        </w:tc>
        <w:tc>
          <w:tcPr>
            <w:tcW w:w="3446" w:type="dxa"/>
            <w:gridSpan w:val="2"/>
            <w:tcBorders>
              <w:top w:val="single" w:sz="8" w:space="0" w:color="auto"/>
              <w:left w:val="nil"/>
              <w:bottom w:val="single" w:sz="8" w:space="0" w:color="auto"/>
              <w:right w:val="single" w:sz="8" w:space="0" w:color="000000"/>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средняя</w:t>
            </w:r>
          </w:p>
        </w:tc>
      </w:tr>
      <w:tr w:rsidR="00323892" w:rsidRPr="00AF4B0D" w:rsidTr="00323892">
        <w:trPr>
          <w:trHeight w:val="417"/>
        </w:trPr>
        <w:tc>
          <w:tcPr>
            <w:tcW w:w="3697" w:type="dxa"/>
            <w:tcBorders>
              <w:top w:val="nil"/>
              <w:left w:val="single" w:sz="8" w:space="0" w:color="auto"/>
              <w:bottom w:val="single" w:sz="8" w:space="0" w:color="auto"/>
              <w:right w:val="single" w:sz="8" w:space="0" w:color="auto"/>
            </w:tcBorders>
            <w:shd w:val="clear" w:color="000000" w:fill="EAF1DD"/>
            <w:hideMark/>
          </w:tcPr>
          <w:p w:rsidR="00323892" w:rsidRPr="00AF4B0D" w:rsidRDefault="00323892" w:rsidP="0032389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501" w:type="dxa"/>
            <w:gridSpan w:val="4"/>
            <w:tcBorders>
              <w:top w:val="single" w:sz="8" w:space="0" w:color="auto"/>
              <w:left w:val="nil"/>
              <w:bottom w:val="single" w:sz="8" w:space="0" w:color="auto"/>
              <w:right w:val="single" w:sz="8" w:space="0" w:color="000000"/>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88,64%</w:t>
            </w:r>
          </w:p>
        </w:tc>
      </w:tr>
      <w:tr w:rsidR="00323892" w:rsidRPr="00AF4B0D" w:rsidTr="00323892">
        <w:trPr>
          <w:trHeight w:val="495"/>
        </w:trPr>
        <w:tc>
          <w:tcPr>
            <w:tcW w:w="3697" w:type="dxa"/>
            <w:tcBorders>
              <w:top w:val="nil"/>
              <w:left w:val="single" w:sz="8" w:space="0" w:color="auto"/>
              <w:bottom w:val="single" w:sz="8" w:space="0" w:color="auto"/>
              <w:right w:val="single" w:sz="8" w:space="0" w:color="auto"/>
            </w:tcBorders>
            <w:shd w:val="clear" w:color="000000" w:fill="EAF1DD"/>
            <w:hideMark/>
          </w:tcPr>
          <w:p w:rsidR="00323892" w:rsidRPr="00AF4B0D" w:rsidRDefault="00323892" w:rsidP="0032389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501" w:type="dxa"/>
            <w:gridSpan w:val="4"/>
            <w:tcBorders>
              <w:top w:val="single" w:sz="8" w:space="0" w:color="auto"/>
              <w:left w:val="nil"/>
              <w:bottom w:val="single" w:sz="8" w:space="0" w:color="auto"/>
              <w:right w:val="single" w:sz="8" w:space="0" w:color="000000"/>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87,20%</w:t>
            </w:r>
          </w:p>
        </w:tc>
      </w:tr>
      <w:tr w:rsidR="00323892" w:rsidRPr="00AF4B0D" w:rsidTr="00323892">
        <w:trPr>
          <w:trHeight w:val="403"/>
        </w:trPr>
        <w:tc>
          <w:tcPr>
            <w:tcW w:w="3697" w:type="dxa"/>
            <w:tcBorders>
              <w:top w:val="nil"/>
              <w:left w:val="single" w:sz="8" w:space="0" w:color="auto"/>
              <w:bottom w:val="nil"/>
              <w:right w:val="single" w:sz="8" w:space="0" w:color="auto"/>
            </w:tcBorders>
            <w:shd w:val="clear" w:color="000000" w:fill="EAF1DD"/>
            <w:hideMark/>
          </w:tcPr>
          <w:p w:rsidR="00323892" w:rsidRPr="00AF4B0D" w:rsidRDefault="00323892" w:rsidP="0032389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820" w:type="dxa"/>
            <w:tcBorders>
              <w:top w:val="nil"/>
              <w:left w:val="nil"/>
              <w:bottom w:val="single" w:sz="8" w:space="0" w:color="auto"/>
              <w:right w:val="nil"/>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35" w:type="dxa"/>
            <w:tcBorders>
              <w:top w:val="nil"/>
              <w:left w:val="nil"/>
              <w:bottom w:val="single" w:sz="8" w:space="0" w:color="auto"/>
              <w:right w:val="nil"/>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88,54%</w:t>
            </w:r>
          </w:p>
        </w:tc>
        <w:tc>
          <w:tcPr>
            <w:tcW w:w="2225" w:type="dxa"/>
            <w:tcBorders>
              <w:top w:val="nil"/>
              <w:left w:val="nil"/>
              <w:bottom w:val="single" w:sz="8" w:space="0" w:color="auto"/>
              <w:right w:val="nil"/>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323892" w:rsidRPr="00AF4B0D" w:rsidTr="00323892">
        <w:trPr>
          <w:trHeight w:val="300"/>
        </w:trPr>
        <w:tc>
          <w:tcPr>
            <w:tcW w:w="369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23892" w:rsidRPr="00AF4B0D" w:rsidRDefault="00323892" w:rsidP="00323892">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820" w:type="dxa"/>
            <w:tcBorders>
              <w:top w:val="nil"/>
              <w:left w:val="nil"/>
              <w:bottom w:val="single" w:sz="8" w:space="0" w:color="auto"/>
              <w:right w:val="single" w:sz="8" w:space="0" w:color="auto"/>
            </w:tcBorders>
            <w:shd w:val="clear" w:color="000000" w:fill="EAF1DD"/>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460" w:type="dxa"/>
            <w:gridSpan w:val="2"/>
            <w:tcBorders>
              <w:top w:val="single" w:sz="8" w:space="0" w:color="auto"/>
              <w:left w:val="nil"/>
              <w:bottom w:val="single" w:sz="8" w:space="0" w:color="auto"/>
              <w:right w:val="single" w:sz="8" w:space="0" w:color="000000"/>
            </w:tcBorders>
            <w:shd w:val="clear" w:color="000000" w:fill="EAF1DD"/>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323892" w:rsidRPr="00AF4B0D" w:rsidTr="00323892">
        <w:trPr>
          <w:trHeight w:val="372"/>
        </w:trPr>
        <w:tc>
          <w:tcPr>
            <w:tcW w:w="3697" w:type="dxa"/>
            <w:vMerge/>
            <w:tcBorders>
              <w:top w:val="single" w:sz="8" w:space="0" w:color="auto"/>
              <w:left w:val="single" w:sz="8" w:space="0" w:color="auto"/>
              <w:bottom w:val="single" w:sz="8" w:space="0" w:color="000000"/>
              <w:right w:val="single" w:sz="8" w:space="0" w:color="auto"/>
            </w:tcBorders>
            <w:vAlign w:val="center"/>
            <w:hideMark/>
          </w:tcPr>
          <w:p w:rsidR="00323892" w:rsidRPr="00AF4B0D" w:rsidRDefault="00323892" w:rsidP="00323892">
            <w:pPr>
              <w:spacing w:after="0" w:line="240" w:lineRule="auto"/>
              <w:rPr>
                <w:rFonts w:eastAsia="Times New Roman" w:cs="Times New Roman"/>
                <w:color w:val="000000"/>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441809,6931</w:t>
            </w:r>
          </w:p>
        </w:tc>
        <w:tc>
          <w:tcPr>
            <w:tcW w:w="34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433364,9542</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323892" w:rsidRPr="00AF4B0D" w:rsidRDefault="00323892" w:rsidP="00323892">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98,09%</w:t>
            </w:r>
          </w:p>
        </w:tc>
      </w:tr>
    </w:tbl>
    <w:p w:rsidR="00C74D60" w:rsidRPr="00AF4B0D" w:rsidRDefault="00C74D60" w:rsidP="00C33AA5">
      <w:pPr>
        <w:pStyle w:val="a9"/>
        <w:ind w:firstLine="708"/>
        <w:jc w:val="both"/>
        <w:rPr>
          <w:rFonts w:ascii="Times New Roman" w:hAnsi="Times New Roman"/>
          <w:bCs/>
          <w:sz w:val="24"/>
          <w:szCs w:val="24"/>
        </w:rPr>
      </w:pPr>
    </w:p>
    <w:p w:rsidR="008C35E8" w:rsidRPr="00AF4B0D" w:rsidRDefault="008C35E8" w:rsidP="00C33AA5">
      <w:pPr>
        <w:pStyle w:val="a9"/>
        <w:ind w:firstLine="708"/>
        <w:jc w:val="both"/>
        <w:rPr>
          <w:rFonts w:ascii="Times New Roman" w:hAnsi="Times New Roman"/>
          <w:sz w:val="24"/>
          <w:szCs w:val="24"/>
        </w:rPr>
      </w:pPr>
      <w:r w:rsidRPr="00AF4B0D">
        <w:rPr>
          <w:rFonts w:ascii="Times New Roman" w:hAnsi="Times New Roman"/>
          <w:sz w:val="24"/>
          <w:szCs w:val="24"/>
        </w:rPr>
        <w:t>На реализа</w:t>
      </w:r>
      <w:r w:rsidR="00A2248E" w:rsidRPr="00AF4B0D">
        <w:rPr>
          <w:rFonts w:ascii="Times New Roman" w:hAnsi="Times New Roman"/>
          <w:sz w:val="24"/>
          <w:szCs w:val="24"/>
        </w:rPr>
        <w:t>цию мероприятий программы в 202</w:t>
      </w:r>
      <w:r w:rsidR="00323892" w:rsidRPr="00AF4B0D">
        <w:rPr>
          <w:rFonts w:ascii="Times New Roman" w:hAnsi="Times New Roman"/>
          <w:sz w:val="24"/>
          <w:szCs w:val="24"/>
        </w:rPr>
        <w:t>3</w:t>
      </w:r>
      <w:r w:rsidRPr="00AF4B0D">
        <w:rPr>
          <w:rFonts w:ascii="Times New Roman" w:hAnsi="Times New Roman"/>
          <w:sz w:val="24"/>
          <w:szCs w:val="24"/>
        </w:rPr>
        <w:t xml:space="preserve"> году запланировано выделение денежных средств из </w:t>
      </w:r>
      <w:r w:rsidR="007B26D2" w:rsidRPr="00AF4B0D">
        <w:rPr>
          <w:rFonts w:ascii="Times New Roman" w:hAnsi="Times New Roman"/>
          <w:sz w:val="24"/>
          <w:szCs w:val="24"/>
        </w:rPr>
        <w:t>районного</w:t>
      </w:r>
      <w:r w:rsidRPr="00AF4B0D">
        <w:rPr>
          <w:rFonts w:ascii="Times New Roman" w:hAnsi="Times New Roman"/>
          <w:sz w:val="24"/>
          <w:szCs w:val="24"/>
        </w:rPr>
        <w:t xml:space="preserve"> бюджета МО «</w:t>
      </w:r>
      <w:proofErr w:type="spellStart"/>
      <w:r w:rsidRPr="00AF4B0D">
        <w:rPr>
          <w:rFonts w:ascii="Times New Roman" w:hAnsi="Times New Roman"/>
          <w:sz w:val="24"/>
          <w:szCs w:val="24"/>
        </w:rPr>
        <w:t>Майнский</w:t>
      </w:r>
      <w:proofErr w:type="spellEnd"/>
      <w:r w:rsidRPr="00AF4B0D">
        <w:rPr>
          <w:rFonts w:ascii="Times New Roman" w:hAnsi="Times New Roman"/>
          <w:sz w:val="24"/>
          <w:szCs w:val="24"/>
        </w:rPr>
        <w:t xml:space="preserve"> район» в объёме </w:t>
      </w:r>
      <w:r w:rsidR="00323892" w:rsidRPr="00AF4B0D">
        <w:rPr>
          <w:rFonts w:ascii="Times New Roman" w:hAnsi="Times New Roman"/>
          <w:sz w:val="24"/>
          <w:szCs w:val="24"/>
        </w:rPr>
        <w:t>441809,6931</w:t>
      </w:r>
      <w:r w:rsidRPr="00AF4B0D">
        <w:rPr>
          <w:rFonts w:ascii="Times New Roman" w:hAnsi="Times New Roman"/>
          <w:sz w:val="24"/>
          <w:szCs w:val="24"/>
        </w:rPr>
        <w:t xml:space="preserve"> </w:t>
      </w:r>
      <w:r w:rsidR="00CF15F1" w:rsidRPr="00AF4B0D">
        <w:rPr>
          <w:rFonts w:ascii="Times New Roman" w:hAnsi="Times New Roman"/>
          <w:sz w:val="24"/>
          <w:szCs w:val="24"/>
        </w:rPr>
        <w:t>тыс</w:t>
      </w:r>
      <w:r w:rsidRPr="00AF4B0D">
        <w:rPr>
          <w:rFonts w:ascii="Times New Roman" w:hAnsi="Times New Roman"/>
          <w:sz w:val="24"/>
          <w:szCs w:val="24"/>
        </w:rPr>
        <w:t>. рублей.</w:t>
      </w:r>
    </w:p>
    <w:p w:rsidR="00411B80" w:rsidRPr="00AF4B0D" w:rsidRDefault="008C35E8" w:rsidP="00C33AA5">
      <w:pPr>
        <w:pStyle w:val="a3"/>
        <w:spacing w:before="0" w:beforeAutospacing="0" w:after="0" w:afterAutospacing="0"/>
        <w:ind w:firstLine="709"/>
        <w:jc w:val="both"/>
      </w:pPr>
      <w:r w:rsidRPr="00AF4B0D">
        <w:t xml:space="preserve">В отчётном </w:t>
      </w:r>
      <w:r w:rsidR="00CF15F1" w:rsidRPr="00AF4B0D">
        <w:t>году финансирование по данной программе осуществлялось</w:t>
      </w:r>
      <w:r w:rsidR="00411B80" w:rsidRPr="00AF4B0D">
        <w:t xml:space="preserve"> в сум</w:t>
      </w:r>
      <w:r w:rsidR="00EC2B72" w:rsidRPr="00AF4B0D">
        <w:t>м</w:t>
      </w:r>
      <w:r w:rsidR="00411B80" w:rsidRPr="00AF4B0D">
        <w:t xml:space="preserve">е </w:t>
      </w:r>
      <w:r w:rsidR="00323892" w:rsidRPr="00AF4B0D">
        <w:t>433364,9542</w:t>
      </w:r>
      <w:r w:rsidR="00B2768D" w:rsidRPr="00AF4B0D">
        <w:t xml:space="preserve"> </w:t>
      </w:r>
      <w:r w:rsidR="006C6F02" w:rsidRPr="00AF4B0D">
        <w:t>тыс.рублей-</w:t>
      </w:r>
      <w:r w:rsidR="00323892" w:rsidRPr="00AF4B0D">
        <w:t>98,09</w:t>
      </w:r>
      <w:r w:rsidR="006C6F02" w:rsidRPr="00AF4B0D">
        <w:t>%</w:t>
      </w:r>
    </w:p>
    <w:p w:rsidR="00114C71" w:rsidRPr="00AF4B0D" w:rsidRDefault="000E6A18" w:rsidP="00114C71">
      <w:pPr>
        <w:pStyle w:val="a9"/>
        <w:ind w:firstLine="708"/>
        <w:jc w:val="both"/>
        <w:rPr>
          <w:rFonts w:ascii="Times New Roman" w:hAnsi="Times New Roman"/>
          <w:sz w:val="24"/>
        </w:rPr>
      </w:pPr>
      <w:r w:rsidRPr="00AF4B0D">
        <w:rPr>
          <w:rFonts w:ascii="Times New Roman" w:hAnsi="Times New Roman"/>
          <w:sz w:val="24"/>
        </w:rPr>
        <w:t>Данная</w:t>
      </w:r>
      <w:r w:rsidR="00A51ADB" w:rsidRPr="00AF4B0D">
        <w:rPr>
          <w:rFonts w:ascii="Times New Roman" w:hAnsi="Times New Roman"/>
          <w:sz w:val="24"/>
        </w:rPr>
        <w:t xml:space="preserve"> </w:t>
      </w:r>
      <w:r w:rsidRPr="00AF4B0D">
        <w:rPr>
          <w:rFonts w:ascii="Times New Roman" w:hAnsi="Times New Roman"/>
          <w:sz w:val="24"/>
        </w:rPr>
        <w:t xml:space="preserve"> программа является комплексной по образованию. </w:t>
      </w:r>
    </w:p>
    <w:p w:rsidR="00114C71" w:rsidRPr="00AF4B0D" w:rsidRDefault="00114C71" w:rsidP="0099648D">
      <w:pPr>
        <w:pStyle w:val="a9"/>
        <w:rPr>
          <w:rFonts w:ascii="Times New Roman" w:hAnsi="Times New Roman"/>
          <w:sz w:val="24"/>
        </w:rPr>
      </w:pPr>
    </w:p>
    <w:tbl>
      <w:tblPr>
        <w:tblW w:w="9989"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6"/>
        <w:gridCol w:w="989"/>
        <w:gridCol w:w="898"/>
        <w:gridCol w:w="981"/>
        <w:gridCol w:w="981"/>
        <w:gridCol w:w="680"/>
        <w:gridCol w:w="1064"/>
        <w:gridCol w:w="898"/>
        <w:gridCol w:w="981"/>
        <w:gridCol w:w="981"/>
        <w:gridCol w:w="680"/>
      </w:tblGrid>
      <w:tr w:rsidR="00323892" w:rsidRPr="00AF4B0D" w:rsidTr="00D01794">
        <w:trPr>
          <w:tblCellSpacing w:w="0" w:type="dxa"/>
        </w:trPr>
        <w:tc>
          <w:tcPr>
            <w:tcW w:w="1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240"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Период реализации программы </w:t>
            </w:r>
          </w:p>
        </w:tc>
        <w:tc>
          <w:tcPr>
            <w:tcW w:w="45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Объем финансирования, предусмотренный программой, тыс. руб.</w:t>
            </w:r>
          </w:p>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(с одним знаком после запятой)</w:t>
            </w:r>
          </w:p>
        </w:tc>
        <w:tc>
          <w:tcPr>
            <w:tcW w:w="441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Расходы за отчетный период, тыс. руб.</w:t>
            </w:r>
          </w:p>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(с одним знаком после запятой)</w:t>
            </w:r>
          </w:p>
        </w:tc>
      </w:tr>
      <w:tr w:rsidR="00323892" w:rsidRPr="00AF4B0D" w:rsidTr="00D01794">
        <w:trPr>
          <w:tblCellSpacing w:w="0" w:type="dxa"/>
        </w:trPr>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rPr>
                <w:rFonts w:eastAsia="Times New Roman" w:cs="Times New Roman"/>
                <w:sz w:val="18"/>
                <w:szCs w:val="18"/>
                <w:lang w:eastAsia="ru-RU"/>
              </w:rPr>
            </w:pPr>
          </w:p>
        </w:tc>
        <w:tc>
          <w:tcPr>
            <w:tcW w:w="10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Финансовые</w:t>
            </w:r>
            <w:r w:rsidRPr="00AF4B0D">
              <w:rPr>
                <w:rFonts w:eastAsia="Times New Roman" w:cs="Times New Roman"/>
                <w:b/>
                <w:bCs/>
                <w:sz w:val="18"/>
                <w:szCs w:val="18"/>
                <w:lang w:eastAsia="ru-RU"/>
              </w:rPr>
              <w:br/>
              <w:t>средства, всего</w:t>
            </w:r>
          </w:p>
        </w:tc>
        <w:tc>
          <w:tcPr>
            <w:tcW w:w="344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в том числе</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Финансовые</w:t>
            </w:r>
            <w:r w:rsidRPr="00AF4B0D">
              <w:rPr>
                <w:rFonts w:eastAsia="Times New Roman" w:cs="Times New Roman"/>
                <w:b/>
                <w:bCs/>
                <w:sz w:val="18"/>
                <w:szCs w:val="18"/>
                <w:lang w:eastAsia="ru-RU"/>
              </w:rPr>
              <w:br/>
              <w:t>средства, всего</w:t>
            </w:r>
          </w:p>
        </w:tc>
        <w:tc>
          <w:tcPr>
            <w:tcW w:w="3337"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в том числе</w:t>
            </w:r>
          </w:p>
        </w:tc>
      </w:tr>
      <w:tr w:rsidR="00323892" w:rsidRPr="00AF4B0D" w:rsidTr="00D01794">
        <w:trPr>
          <w:tblCellSpacing w:w="0" w:type="dxa"/>
        </w:trPr>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rPr>
                <w:rFonts w:eastAsia="Times New Roman" w:cs="Times New Roman"/>
                <w:sz w:val="18"/>
                <w:szCs w:val="18"/>
                <w:lang w:eastAsia="ru-RU"/>
              </w:rPr>
            </w:pPr>
          </w:p>
        </w:tc>
        <w:tc>
          <w:tcPr>
            <w:tcW w:w="109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rPr>
                <w:rFonts w:eastAsia="Times New Roman" w:cs="Times New Roman"/>
                <w:sz w:val="18"/>
                <w:szCs w:val="18"/>
                <w:lang w:eastAsia="ru-RU"/>
              </w:rPr>
            </w:pP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ФБ</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ОБ</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РБ</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proofErr w:type="spellStart"/>
            <w:r w:rsidRPr="00AF4B0D">
              <w:rPr>
                <w:rFonts w:eastAsia="Times New Roman" w:cs="Times New Roman"/>
                <w:b/>
                <w:bCs/>
                <w:sz w:val="18"/>
                <w:szCs w:val="18"/>
                <w:lang w:eastAsia="ru-RU"/>
              </w:rPr>
              <w:t>внебюд</w:t>
            </w:r>
            <w:proofErr w:type="spellEnd"/>
            <w:r w:rsidRPr="00AF4B0D">
              <w:rPr>
                <w:rFonts w:eastAsia="Times New Roman" w:cs="Times New Roman"/>
                <w:b/>
                <w:bCs/>
                <w:sz w:val="18"/>
                <w:szCs w:val="18"/>
                <w:lang w:eastAsia="ru-RU"/>
              </w:rPr>
              <w:t>-</w:t>
            </w:r>
          </w:p>
          <w:p w:rsidR="00BD6F41" w:rsidRPr="00AF4B0D" w:rsidRDefault="00BD6F41" w:rsidP="00BD6F41">
            <w:pPr>
              <w:spacing w:after="96" w:line="206" w:lineRule="atLeast"/>
              <w:jc w:val="center"/>
              <w:rPr>
                <w:rFonts w:eastAsia="Times New Roman" w:cs="Times New Roman"/>
                <w:sz w:val="18"/>
                <w:szCs w:val="18"/>
                <w:lang w:eastAsia="ru-RU"/>
              </w:rPr>
            </w:pPr>
            <w:proofErr w:type="spellStart"/>
            <w:r w:rsidRPr="00AF4B0D">
              <w:rPr>
                <w:rFonts w:eastAsia="Times New Roman" w:cs="Times New Roman"/>
                <w:b/>
                <w:bCs/>
                <w:sz w:val="18"/>
                <w:szCs w:val="18"/>
                <w:lang w:eastAsia="ru-RU"/>
              </w:rPr>
              <w:t>жетные</w:t>
            </w:r>
            <w:proofErr w:type="spellEnd"/>
          </w:p>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средства</w:t>
            </w:r>
          </w:p>
        </w:tc>
        <w:tc>
          <w:tcPr>
            <w:tcW w:w="10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rPr>
                <w:rFonts w:eastAsia="Times New Roman" w:cs="Times New Roman"/>
                <w:sz w:val="18"/>
                <w:szCs w:val="18"/>
                <w:lang w:eastAsia="ru-RU"/>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ФБ</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ОБ</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РБ</w:t>
            </w:r>
          </w:p>
        </w:tc>
        <w:tc>
          <w:tcPr>
            <w:tcW w:w="7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F41" w:rsidRPr="00AF4B0D" w:rsidRDefault="00BD6F41" w:rsidP="00BD6F41">
            <w:pPr>
              <w:spacing w:after="96" w:line="206" w:lineRule="atLeast"/>
              <w:jc w:val="center"/>
              <w:rPr>
                <w:rFonts w:eastAsia="Times New Roman" w:cs="Times New Roman"/>
                <w:sz w:val="18"/>
                <w:szCs w:val="18"/>
                <w:lang w:eastAsia="ru-RU"/>
              </w:rPr>
            </w:pPr>
            <w:proofErr w:type="spellStart"/>
            <w:r w:rsidRPr="00AF4B0D">
              <w:rPr>
                <w:rFonts w:eastAsia="Times New Roman" w:cs="Times New Roman"/>
                <w:b/>
                <w:bCs/>
                <w:sz w:val="18"/>
                <w:szCs w:val="18"/>
                <w:lang w:eastAsia="ru-RU"/>
              </w:rPr>
              <w:t>внебюд</w:t>
            </w:r>
            <w:proofErr w:type="spellEnd"/>
            <w:r w:rsidRPr="00AF4B0D">
              <w:rPr>
                <w:rFonts w:eastAsia="Times New Roman" w:cs="Times New Roman"/>
                <w:b/>
                <w:bCs/>
                <w:sz w:val="18"/>
                <w:szCs w:val="18"/>
                <w:lang w:eastAsia="ru-RU"/>
              </w:rPr>
              <w:t>-</w:t>
            </w:r>
          </w:p>
          <w:p w:rsidR="00BD6F41" w:rsidRPr="00AF4B0D" w:rsidRDefault="00BD6F41" w:rsidP="00BD6F41">
            <w:pPr>
              <w:spacing w:after="96" w:line="206" w:lineRule="atLeast"/>
              <w:jc w:val="center"/>
              <w:rPr>
                <w:rFonts w:eastAsia="Times New Roman" w:cs="Times New Roman"/>
                <w:sz w:val="18"/>
                <w:szCs w:val="18"/>
                <w:lang w:eastAsia="ru-RU"/>
              </w:rPr>
            </w:pPr>
            <w:proofErr w:type="spellStart"/>
            <w:r w:rsidRPr="00AF4B0D">
              <w:rPr>
                <w:rFonts w:eastAsia="Times New Roman" w:cs="Times New Roman"/>
                <w:b/>
                <w:bCs/>
                <w:sz w:val="18"/>
                <w:szCs w:val="18"/>
                <w:lang w:eastAsia="ru-RU"/>
              </w:rPr>
              <w:t>жетные</w:t>
            </w:r>
            <w:proofErr w:type="spellEnd"/>
          </w:p>
          <w:p w:rsidR="00BD6F41" w:rsidRPr="00AF4B0D" w:rsidRDefault="00BD6F41" w:rsidP="00BD6F41">
            <w:pPr>
              <w:spacing w:after="96" w:line="206" w:lineRule="atLeast"/>
              <w:jc w:val="center"/>
              <w:rPr>
                <w:rFonts w:eastAsia="Times New Roman" w:cs="Times New Roman"/>
                <w:sz w:val="18"/>
                <w:szCs w:val="18"/>
                <w:lang w:eastAsia="ru-RU"/>
              </w:rPr>
            </w:pPr>
            <w:r w:rsidRPr="00AF4B0D">
              <w:rPr>
                <w:rFonts w:eastAsia="Times New Roman" w:cs="Times New Roman"/>
                <w:b/>
                <w:bCs/>
                <w:sz w:val="18"/>
                <w:szCs w:val="18"/>
                <w:lang w:eastAsia="ru-RU"/>
              </w:rPr>
              <w:t>средства</w:t>
            </w:r>
          </w:p>
        </w:tc>
      </w:tr>
      <w:tr w:rsidR="00323892" w:rsidRPr="00AF4B0D" w:rsidTr="00D01794">
        <w:trPr>
          <w:tblCellSpacing w:w="0" w:type="dxa"/>
        </w:trPr>
        <w:tc>
          <w:tcPr>
            <w:tcW w:w="1027" w:type="dxa"/>
            <w:tcBorders>
              <w:top w:val="outset" w:sz="6" w:space="0" w:color="auto"/>
              <w:left w:val="outset" w:sz="6" w:space="0" w:color="auto"/>
              <w:bottom w:val="outset" w:sz="6" w:space="0" w:color="auto"/>
              <w:right w:val="outset" w:sz="6" w:space="0" w:color="auto"/>
            </w:tcBorders>
            <w:shd w:val="clear" w:color="auto" w:fill="FFFFFF"/>
            <w:hideMark/>
          </w:tcPr>
          <w:p w:rsidR="00576BDD" w:rsidRPr="00AF4B0D" w:rsidRDefault="00323892"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2023</w:t>
            </w:r>
            <w:r w:rsidR="00576BDD" w:rsidRPr="00AF4B0D">
              <w:rPr>
                <w:rFonts w:eastAsia="Times New Roman" w:cs="Times New Roman"/>
                <w:sz w:val="18"/>
                <w:szCs w:val="18"/>
                <w:lang w:eastAsia="ru-RU"/>
              </w:rPr>
              <w:t xml:space="preserve"> год</w:t>
            </w:r>
          </w:p>
          <w:p w:rsidR="00576BDD" w:rsidRPr="00AF4B0D" w:rsidRDefault="00576BDD" w:rsidP="00BD6F41">
            <w:pPr>
              <w:spacing w:after="96" w:line="206" w:lineRule="atLeast"/>
              <w:jc w:val="center"/>
              <w:rPr>
                <w:rFonts w:eastAsia="Times New Roman" w:cs="Times New Roman"/>
                <w:sz w:val="18"/>
                <w:szCs w:val="18"/>
                <w:lang w:eastAsia="ru-RU"/>
              </w:rPr>
            </w:pPr>
          </w:p>
          <w:p w:rsidR="00576BDD" w:rsidRPr="00AF4B0D" w:rsidRDefault="00576BDD" w:rsidP="00BD6F41">
            <w:pPr>
              <w:spacing w:after="96" w:line="206" w:lineRule="atLeast"/>
              <w:jc w:val="center"/>
              <w:rPr>
                <w:rFonts w:eastAsia="Times New Roman" w:cs="Times New Roman"/>
                <w:sz w:val="18"/>
                <w:szCs w:val="18"/>
                <w:lang w:eastAsia="ru-RU"/>
              </w:rPr>
            </w:pPr>
          </w:p>
          <w:p w:rsidR="00576BDD" w:rsidRPr="00AF4B0D" w:rsidRDefault="00576BDD" w:rsidP="00BD6F41">
            <w:pPr>
              <w:spacing w:after="96" w:line="206" w:lineRule="atLeast"/>
              <w:jc w:val="center"/>
              <w:rPr>
                <w:rFonts w:eastAsia="Times New Roman" w:cs="Times New Roman"/>
                <w:sz w:val="18"/>
                <w:szCs w:val="18"/>
                <w:lang w:eastAsia="ru-RU"/>
              </w:rPr>
            </w:pPr>
          </w:p>
        </w:tc>
        <w:tc>
          <w:tcPr>
            <w:tcW w:w="1096"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BD6F41">
            <w:pPr>
              <w:spacing w:after="96" w:line="206" w:lineRule="atLeast"/>
              <w:jc w:val="center"/>
              <w:rPr>
                <w:rFonts w:eastAsia="Times New Roman" w:cs="Times New Roman"/>
                <w:sz w:val="18"/>
                <w:szCs w:val="18"/>
                <w:lang w:eastAsia="ru-RU"/>
              </w:rPr>
            </w:pPr>
            <w:r w:rsidRPr="00AF4B0D">
              <w:rPr>
                <w:sz w:val="18"/>
                <w:szCs w:val="18"/>
              </w:rPr>
              <w:t>441809,6931</w:t>
            </w:r>
          </w:p>
        </w:tc>
        <w:tc>
          <w:tcPr>
            <w:tcW w:w="834"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23459,50959</w:t>
            </w:r>
          </w:p>
        </w:tc>
        <w:tc>
          <w:tcPr>
            <w:tcW w:w="919"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273523,86353</w:t>
            </w:r>
          </w:p>
        </w:tc>
        <w:tc>
          <w:tcPr>
            <w:tcW w:w="913"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144826,32001</w:t>
            </w:r>
          </w:p>
        </w:tc>
        <w:tc>
          <w:tcPr>
            <w:tcW w:w="783"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576BDD"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1550A6">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4332364,95418</w:t>
            </w:r>
          </w:p>
        </w:tc>
        <w:tc>
          <w:tcPr>
            <w:tcW w:w="795"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1550A6">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23418,19866</w:t>
            </w:r>
          </w:p>
        </w:tc>
        <w:tc>
          <w:tcPr>
            <w:tcW w:w="885"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1550A6">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272542,52233</w:t>
            </w:r>
          </w:p>
        </w:tc>
        <w:tc>
          <w:tcPr>
            <w:tcW w:w="885"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323892" w:rsidP="001550A6">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137404,23319</w:t>
            </w:r>
          </w:p>
        </w:tc>
        <w:tc>
          <w:tcPr>
            <w:tcW w:w="772" w:type="dxa"/>
            <w:tcBorders>
              <w:top w:val="outset" w:sz="6" w:space="0" w:color="auto"/>
              <w:left w:val="outset" w:sz="6" w:space="0" w:color="auto"/>
              <w:bottom w:val="outset" w:sz="6" w:space="0" w:color="auto"/>
              <w:right w:val="outset" w:sz="6" w:space="0" w:color="auto"/>
            </w:tcBorders>
            <w:shd w:val="clear" w:color="auto" w:fill="FFFFFF"/>
          </w:tcPr>
          <w:p w:rsidR="00576BDD" w:rsidRPr="00AF4B0D" w:rsidRDefault="00576BDD" w:rsidP="00BD6F41">
            <w:pPr>
              <w:spacing w:after="96" w:line="206" w:lineRule="atLeast"/>
              <w:jc w:val="center"/>
              <w:rPr>
                <w:rFonts w:eastAsia="Times New Roman" w:cs="Times New Roman"/>
                <w:sz w:val="18"/>
                <w:szCs w:val="18"/>
                <w:lang w:eastAsia="ru-RU"/>
              </w:rPr>
            </w:pPr>
            <w:r w:rsidRPr="00AF4B0D">
              <w:rPr>
                <w:rFonts w:eastAsia="Times New Roman" w:cs="Times New Roman"/>
                <w:sz w:val="18"/>
                <w:szCs w:val="18"/>
                <w:lang w:eastAsia="ru-RU"/>
              </w:rPr>
              <w:t>0</w:t>
            </w:r>
          </w:p>
        </w:tc>
      </w:tr>
    </w:tbl>
    <w:p w:rsidR="00BD6F41" w:rsidRPr="00AF4B0D" w:rsidRDefault="00BD6F41" w:rsidP="0099648D">
      <w:pPr>
        <w:pStyle w:val="a9"/>
        <w:rPr>
          <w:rFonts w:ascii="Times New Roman" w:hAnsi="Times New Roman"/>
          <w:sz w:val="24"/>
        </w:rPr>
      </w:pPr>
    </w:p>
    <w:p w:rsidR="00260A18" w:rsidRPr="00AF4B0D" w:rsidRDefault="00455AD8" w:rsidP="00260A18">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260A18" w:rsidRPr="00AF4B0D">
        <w:rPr>
          <w:rFonts w:eastAsia="Times New Roman" w:cs="Times New Roman"/>
          <w:color w:val="000000" w:themeColor="text1"/>
          <w:szCs w:val="24"/>
          <w:lang w:eastAsia="ru-RU"/>
        </w:rPr>
        <w:t xml:space="preserve"> год установлены и достигнуты значения 3</w:t>
      </w:r>
      <w:r w:rsidRPr="00AF4B0D">
        <w:rPr>
          <w:rFonts w:eastAsia="Times New Roman" w:cs="Times New Roman"/>
          <w:color w:val="000000" w:themeColor="text1"/>
          <w:szCs w:val="24"/>
          <w:lang w:eastAsia="ru-RU"/>
        </w:rPr>
        <w:t>5</w:t>
      </w:r>
      <w:r w:rsidR="00260A18" w:rsidRPr="00AF4B0D">
        <w:rPr>
          <w:rFonts w:eastAsia="Times New Roman" w:cs="Times New Roman"/>
          <w:color w:val="000000" w:themeColor="text1"/>
          <w:szCs w:val="24"/>
          <w:lang w:eastAsia="ru-RU"/>
        </w:rPr>
        <w:t xml:space="preserve"> из 41 целевого индикатора.</w:t>
      </w:r>
      <w:r w:rsidR="00260A18" w:rsidRPr="00AF4B0D">
        <w:rPr>
          <w:rFonts w:ascii="PT Astra Serif" w:eastAsia="Times New Roman" w:hAnsi="PT Astra Serif" w:cs="Calibri"/>
          <w:color w:val="000000" w:themeColor="text1"/>
          <w:sz w:val="28"/>
          <w:szCs w:val="28"/>
          <w:lang w:eastAsia="ru-RU"/>
        </w:rPr>
        <w:t xml:space="preserve"> </w:t>
      </w:r>
      <w:r w:rsidR="00260A18" w:rsidRPr="00AF4B0D">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AF4B0D">
        <w:rPr>
          <w:rFonts w:eastAsia="Times New Roman" w:cs="Times New Roman"/>
          <w:color w:val="000000" w:themeColor="text1"/>
          <w:szCs w:val="24"/>
          <w:lang w:eastAsia="ru-RU"/>
        </w:rPr>
        <w:t>88,6</w:t>
      </w:r>
      <w:r w:rsidR="00260A18" w:rsidRPr="00AF4B0D">
        <w:rPr>
          <w:rFonts w:eastAsia="Times New Roman" w:cs="Times New Roman"/>
          <w:color w:val="000000" w:themeColor="text1"/>
          <w:szCs w:val="24"/>
          <w:lang w:eastAsia="ru-RU"/>
        </w:rPr>
        <w:t>%.</w:t>
      </w:r>
    </w:p>
    <w:p w:rsidR="00455AD8" w:rsidRPr="00AF4B0D" w:rsidRDefault="00455AD8" w:rsidP="00260A18">
      <w:pPr>
        <w:spacing w:after="0" w:line="240" w:lineRule="auto"/>
        <w:ind w:firstLine="709"/>
        <w:jc w:val="both"/>
        <w:rPr>
          <w:rFonts w:eastAsia="Times New Roman" w:cs="Times New Roman"/>
          <w:color w:val="000000" w:themeColor="text1"/>
          <w:szCs w:val="24"/>
          <w:lang w:eastAsia="ru-RU"/>
        </w:rPr>
      </w:pPr>
    </w:p>
    <w:tbl>
      <w:tblPr>
        <w:tblW w:w="10916" w:type="dxa"/>
        <w:tblInd w:w="-279" w:type="dxa"/>
        <w:tblLayout w:type="fixed"/>
        <w:tblCellMar>
          <w:left w:w="0" w:type="dxa"/>
          <w:right w:w="0" w:type="dxa"/>
        </w:tblCellMar>
        <w:tblLook w:val="0000"/>
      </w:tblPr>
      <w:tblGrid>
        <w:gridCol w:w="595"/>
        <w:gridCol w:w="2950"/>
        <w:gridCol w:w="1134"/>
        <w:gridCol w:w="1134"/>
        <w:gridCol w:w="1417"/>
        <w:gridCol w:w="3686"/>
      </w:tblGrid>
      <w:tr w:rsidR="009C5C58" w:rsidRPr="00AF4B0D" w:rsidTr="009C5C58">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b/>
                <w:sz w:val="20"/>
                <w:szCs w:val="22"/>
              </w:rPr>
            </w:pPr>
            <w:r w:rsidRPr="00AF4B0D">
              <w:rPr>
                <w:b/>
                <w:sz w:val="20"/>
                <w:szCs w:val="22"/>
              </w:rPr>
              <w:t xml:space="preserve">№ </w:t>
            </w:r>
            <w:proofErr w:type="spellStart"/>
            <w:r w:rsidRPr="00AF4B0D">
              <w:rPr>
                <w:b/>
                <w:sz w:val="20"/>
                <w:szCs w:val="22"/>
              </w:rPr>
              <w:t>п</w:t>
            </w:r>
            <w:proofErr w:type="spellEnd"/>
            <w:r w:rsidRPr="00AF4B0D">
              <w:rPr>
                <w:b/>
                <w:sz w:val="20"/>
                <w:szCs w:val="22"/>
              </w:rPr>
              <w:t>/</w:t>
            </w:r>
            <w:proofErr w:type="spellStart"/>
            <w:r w:rsidRPr="00AF4B0D">
              <w:rPr>
                <w:b/>
                <w:sz w:val="20"/>
                <w:szCs w:val="22"/>
              </w:rPr>
              <w:t>п</w:t>
            </w:r>
            <w:proofErr w:type="spellEnd"/>
          </w:p>
        </w:tc>
        <w:tc>
          <w:tcPr>
            <w:tcW w:w="2950" w:type="dxa"/>
            <w:vMerge w:val="restart"/>
            <w:tcBorders>
              <w:top w:val="single" w:sz="4" w:space="0" w:color="auto"/>
              <w:left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b/>
                <w:sz w:val="20"/>
                <w:szCs w:val="22"/>
              </w:rPr>
            </w:pPr>
            <w:r w:rsidRPr="00AF4B0D">
              <w:rPr>
                <w:b/>
                <w:sz w:val="20"/>
                <w:szCs w:val="22"/>
              </w:rPr>
              <w:t>Наименование целевого индикатора</w:t>
            </w:r>
          </w:p>
        </w:tc>
        <w:tc>
          <w:tcPr>
            <w:tcW w:w="1134" w:type="dxa"/>
            <w:vMerge w:val="restart"/>
            <w:tcBorders>
              <w:top w:val="single" w:sz="4" w:space="0" w:color="auto"/>
              <w:left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4" w:lineRule="exact"/>
              <w:jc w:val="center"/>
              <w:rPr>
                <w:b/>
                <w:sz w:val="20"/>
                <w:szCs w:val="22"/>
              </w:rPr>
            </w:pPr>
            <w:r w:rsidRPr="00AF4B0D">
              <w:rPr>
                <w:b/>
                <w:sz w:val="20"/>
                <w:szCs w:val="22"/>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Значение целевого индикатора</w:t>
            </w:r>
          </w:p>
        </w:tc>
        <w:tc>
          <w:tcPr>
            <w:tcW w:w="3686" w:type="dxa"/>
            <w:vMerge w:val="restart"/>
            <w:tcBorders>
              <w:top w:val="single" w:sz="4" w:space="0" w:color="auto"/>
              <w:left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Источник информации</w:t>
            </w:r>
          </w:p>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или</w:t>
            </w:r>
          </w:p>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методика расчета значений целевого индикатора муниципальной программы</w:t>
            </w:r>
          </w:p>
        </w:tc>
      </w:tr>
      <w:tr w:rsidR="009C5C58" w:rsidRPr="00AF4B0D" w:rsidTr="009C5C58">
        <w:trPr>
          <w:trHeight w:val="669"/>
        </w:trPr>
        <w:tc>
          <w:tcPr>
            <w:tcW w:w="595" w:type="dxa"/>
            <w:vMerge/>
            <w:tcBorders>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color w:val="FF0000"/>
                <w:sz w:val="20"/>
                <w:szCs w:val="22"/>
              </w:rPr>
            </w:pPr>
          </w:p>
        </w:tc>
        <w:tc>
          <w:tcPr>
            <w:tcW w:w="2950" w:type="dxa"/>
            <w:vMerge/>
            <w:tcBorders>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color w:val="FF0000"/>
                <w:sz w:val="20"/>
                <w:szCs w:val="22"/>
              </w:rPr>
            </w:pPr>
          </w:p>
        </w:tc>
        <w:tc>
          <w:tcPr>
            <w:tcW w:w="1134" w:type="dxa"/>
            <w:vMerge/>
            <w:tcBorders>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4" w:lineRule="exact"/>
              <w:jc w:val="center"/>
              <w:rPr>
                <w:color w:val="FF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План</w:t>
            </w:r>
          </w:p>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2023 г</w:t>
            </w:r>
          </w:p>
          <w:p w:rsidR="009C5C58" w:rsidRPr="00AF4B0D" w:rsidRDefault="009C5C58" w:rsidP="002C2085">
            <w:pPr>
              <w:pStyle w:val="Bodytext40"/>
              <w:shd w:val="clear" w:color="auto" w:fill="auto"/>
              <w:spacing w:line="240" w:lineRule="auto"/>
              <w:jc w:val="center"/>
              <w:rPr>
                <w:b/>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 xml:space="preserve">Факт </w:t>
            </w:r>
          </w:p>
          <w:p w:rsidR="009C5C58" w:rsidRPr="00AF4B0D" w:rsidRDefault="009C5C58" w:rsidP="002C2085">
            <w:pPr>
              <w:pStyle w:val="Bodytext40"/>
              <w:shd w:val="clear" w:color="auto" w:fill="auto"/>
              <w:spacing w:line="240" w:lineRule="auto"/>
              <w:jc w:val="center"/>
              <w:rPr>
                <w:b/>
                <w:sz w:val="20"/>
                <w:szCs w:val="22"/>
              </w:rPr>
            </w:pPr>
            <w:r w:rsidRPr="00AF4B0D">
              <w:rPr>
                <w:b/>
                <w:sz w:val="20"/>
                <w:szCs w:val="22"/>
              </w:rPr>
              <w:t>2023 г</w:t>
            </w:r>
          </w:p>
        </w:tc>
        <w:tc>
          <w:tcPr>
            <w:tcW w:w="3686" w:type="dxa"/>
            <w:vMerge/>
            <w:tcBorders>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color w:val="FF0000"/>
                <w:sz w:val="20"/>
                <w:szCs w:val="22"/>
              </w:rPr>
            </w:pPr>
          </w:p>
        </w:tc>
      </w:tr>
      <w:tr w:rsidR="009C5C58" w:rsidRPr="00AF4B0D" w:rsidTr="009C5C58">
        <w:trPr>
          <w:trHeight w:val="302"/>
        </w:trPr>
        <w:tc>
          <w:tcPr>
            <w:tcW w:w="10916" w:type="dxa"/>
            <w:gridSpan w:val="6"/>
            <w:tcBorders>
              <w:left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PT Astra Serif" w:hAnsi="PT Astra Serif"/>
                <w:b/>
                <w:sz w:val="20"/>
                <w:szCs w:val="28"/>
                <w:u w:val="single"/>
              </w:rPr>
            </w:pPr>
            <w:r w:rsidRPr="00AF4B0D">
              <w:rPr>
                <w:rFonts w:ascii="PT Astra Serif" w:hAnsi="PT Astra Serif"/>
                <w:b/>
                <w:sz w:val="20"/>
                <w:szCs w:val="28"/>
                <w:u w:val="single"/>
              </w:rPr>
              <w:t>Подпрограмма «Совершенствование организации школьного питания муниципального образования «</w:t>
            </w:r>
            <w:proofErr w:type="spellStart"/>
            <w:r w:rsidRPr="00AF4B0D">
              <w:rPr>
                <w:rFonts w:ascii="PT Astra Serif" w:hAnsi="PT Astra Serif"/>
                <w:b/>
                <w:sz w:val="20"/>
                <w:szCs w:val="28"/>
                <w:u w:val="single"/>
              </w:rPr>
              <w:t>Майнский</w:t>
            </w:r>
            <w:proofErr w:type="spellEnd"/>
            <w:r w:rsidRPr="00AF4B0D">
              <w:rPr>
                <w:rFonts w:ascii="PT Astra Serif" w:hAnsi="PT Astra Serif"/>
                <w:b/>
                <w:sz w:val="20"/>
                <w:szCs w:val="28"/>
                <w:u w:val="single"/>
              </w:rPr>
              <w:t xml:space="preserve"> район» на 2020 -2024 г. г.»</w:t>
            </w:r>
          </w:p>
        </w:tc>
      </w:tr>
      <w:tr w:rsidR="009C5C58" w:rsidRPr="00AF4B0D" w:rsidTr="009C5C58">
        <w:trPr>
          <w:trHeight w:val="302"/>
        </w:trPr>
        <w:tc>
          <w:tcPr>
            <w:tcW w:w="595" w:type="dxa"/>
            <w:tcBorders>
              <w:top w:val="single" w:sz="4" w:space="0" w:color="auto"/>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1.1.</w:t>
            </w:r>
          </w:p>
        </w:tc>
        <w:tc>
          <w:tcPr>
            <w:tcW w:w="2950" w:type="dxa"/>
            <w:tcBorders>
              <w:top w:val="single" w:sz="4"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Охват школьников горячим питанием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85,2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Количество питающихся  обучающихся (1516) умножается на 100% и делится  на  общее количество детей в 10 школах (1779)</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lastRenderedPageBreak/>
              <w:t>1.2.</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Удельный вес обучающихся, получающих горячее 2-х разовое питание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97</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27,4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Количество питающихся  обучающихся 2 раза (416) умножается на 100% и делится  на  количество питающихся  обучающихся (1516)</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1.3.</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Доля общеобразовательных организаций, соответствующих современным нормативным требованиям по организации горячего 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Ежегодно все школы по графику проверяют сотрудники </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1.4.</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Охват льготным питанием школьников из малообеспеченных семей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427 человек – 100%</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1.5.</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 xml:space="preserve">Доля общеобразовательных организаций, использующих современное технологическое  и холодильное оборудование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74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1.6.</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Доля общеобразовательных организаций, имеющих современно оснащенные залы для приема пищи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43</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40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4 школы из 10 </w:t>
            </w:r>
            <w:r w:rsidRPr="00AF4B0D">
              <w:rPr>
                <w:rFonts w:ascii="PT Astra Serif" w:hAnsi="PT Astra Serif"/>
                <w:kern w:val="28"/>
                <w:sz w:val="21"/>
                <w:szCs w:val="28"/>
              </w:rPr>
              <w:t>имеют современно оснащенные залы для приема пищи(</w:t>
            </w:r>
            <w:proofErr w:type="spellStart"/>
            <w:r w:rsidRPr="00AF4B0D">
              <w:rPr>
                <w:rFonts w:ascii="PT Astra Serif" w:hAnsi="PT Astra Serif"/>
                <w:kern w:val="28"/>
                <w:sz w:val="21"/>
                <w:szCs w:val="28"/>
              </w:rPr>
              <w:t>Майнский</w:t>
            </w:r>
            <w:proofErr w:type="spellEnd"/>
            <w:r w:rsidRPr="00AF4B0D">
              <w:rPr>
                <w:rFonts w:ascii="PT Astra Serif" w:hAnsi="PT Astra Serif"/>
                <w:kern w:val="28"/>
                <w:sz w:val="21"/>
                <w:szCs w:val="28"/>
              </w:rPr>
              <w:t xml:space="preserve"> многопрофильный лицей, </w:t>
            </w:r>
            <w:proofErr w:type="spellStart"/>
            <w:r w:rsidRPr="00AF4B0D">
              <w:rPr>
                <w:rFonts w:ascii="PT Astra Serif" w:hAnsi="PT Astra Serif"/>
                <w:kern w:val="28"/>
                <w:sz w:val="21"/>
                <w:szCs w:val="28"/>
              </w:rPr>
              <w:t>Выровская</w:t>
            </w:r>
            <w:proofErr w:type="spellEnd"/>
            <w:r w:rsidRPr="00AF4B0D">
              <w:rPr>
                <w:rFonts w:ascii="PT Astra Serif" w:hAnsi="PT Astra Serif"/>
                <w:kern w:val="28"/>
                <w:sz w:val="21"/>
                <w:szCs w:val="28"/>
              </w:rPr>
              <w:t xml:space="preserve">, </w:t>
            </w:r>
            <w:proofErr w:type="spellStart"/>
            <w:r w:rsidRPr="00AF4B0D">
              <w:rPr>
                <w:rFonts w:ascii="PT Astra Serif" w:hAnsi="PT Astra Serif"/>
                <w:kern w:val="28"/>
                <w:sz w:val="21"/>
                <w:szCs w:val="28"/>
              </w:rPr>
              <w:t>Карлинская</w:t>
            </w:r>
            <w:proofErr w:type="spellEnd"/>
            <w:r w:rsidRPr="00AF4B0D">
              <w:rPr>
                <w:rFonts w:ascii="PT Astra Serif" w:hAnsi="PT Astra Serif"/>
                <w:kern w:val="28"/>
                <w:sz w:val="21"/>
                <w:szCs w:val="28"/>
              </w:rPr>
              <w:t xml:space="preserve">, </w:t>
            </w:r>
            <w:proofErr w:type="spellStart"/>
            <w:r w:rsidRPr="00AF4B0D">
              <w:rPr>
                <w:rFonts w:ascii="PT Astra Serif" w:hAnsi="PT Astra Serif"/>
                <w:kern w:val="28"/>
                <w:sz w:val="21"/>
                <w:szCs w:val="28"/>
              </w:rPr>
              <w:t>Загоскинская</w:t>
            </w:r>
            <w:proofErr w:type="spellEnd"/>
            <w:r w:rsidRPr="00AF4B0D">
              <w:rPr>
                <w:rFonts w:ascii="PT Astra Serif" w:hAnsi="PT Astra Serif"/>
                <w:kern w:val="28"/>
                <w:sz w:val="21"/>
                <w:szCs w:val="28"/>
              </w:rPr>
              <w:t xml:space="preserve"> школы)</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1.7.</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Доля общеобразовательных организаций, имеющих необходимое количество посуды, инвентаря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Все 10 школ района имеют </w:t>
            </w:r>
            <w:r w:rsidRPr="00AF4B0D">
              <w:rPr>
                <w:rFonts w:ascii="PT Astra Serif" w:hAnsi="PT Astra Serif"/>
                <w:kern w:val="28"/>
                <w:sz w:val="21"/>
                <w:szCs w:val="28"/>
              </w:rPr>
              <w:t>необходимое количество посуды, инвентаря</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1.8.</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Доля работников образовательных организаций (поваров), прошедших обучение, повышение квалификации по вопросам формирования культуры здорового питания школьников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Ежегодное прохождение поварами - </w:t>
            </w:r>
            <w:r w:rsidRPr="00AF4B0D">
              <w:rPr>
                <w:rFonts w:ascii="PT Astra Serif" w:hAnsi="PT Astra Serif"/>
                <w:kern w:val="28"/>
                <w:sz w:val="21"/>
                <w:szCs w:val="28"/>
              </w:rPr>
              <w:t>обучение, повышение квалификации по вопросам формирования культуры здорового питания школьников</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1.9.</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Доля школьников из малообеспеченных семей, охваченных льготным питанием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427 человек – 100%</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1.10.</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both"/>
              <w:rPr>
                <w:rFonts w:ascii="PT Astra Serif" w:hAnsi="PT Astra Serif"/>
                <w:kern w:val="28"/>
                <w:sz w:val="20"/>
                <w:szCs w:val="28"/>
              </w:rPr>
            </w:pPr>
            <w:r w:rsidRPr="00AF4B0D">
              <w:rPr>
                <w:rFonts w:ascii="PT Astra Serif" w:hAnsi="PT Astra Serif"/>
                <w:kern w:val="28"/>
                <w:sz w:val="20"/>
                <w:szCs w:val="28"/>
              </w:rPr>
              <w:t>Охват школьников образовательными программами, направленными на формирование культуры здорового 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rFonts w:ascii="PT Astra Serif" w:hAnsi="PT Astra Serif"/>
                <w:kern w:val="28"/>
                <w:sz w:val="20"/>
                <w:szCs w:val="28"/>
              </w:rPr>
            </w:pPr>
            <w:r w:rsidRPr="00AF4B0D">
              <w:rPr>
                <w:rFonts w:ascii="PT Astra Serif" w:hAnsi="PT Astra Serif"/>
                <w:kern w:val="28"/>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Во всех 10 школах имеются программы по </w:t>
            </w:r>
            <w:r w:rsidRPr="00AF4B0D">
              <w:rPr>
                <w:rFonts w:ascii="PT Astra Serif" w:hAnsi="PT Astra Serif"/>
                <w:kern w:val="28"/>
                <w:sz w:val="21"/>
                <w:szCs w:val="28"/>
              </w:rPr>
              <w:t>формированию культуры здорового питания</w:t>
            </w:r>
          </w:p>
        </w:tc>
      </w:tr>
      <w:tr w:rsidR="009C5C58" w:rsidRPr="00AF4B0D" w:rsidTr="009C5C58">
        <w:trPr>
          <w:trHeight w:val="302"/>
        </w:trPr>
        <w:tc>
          <w:tcPr>
            <w:tcW w:w="595" w:type="dxa"/>
            <w:tcBorders>
              <w:lef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1.11</w:t>
            </w:r>
          </w:p>
        </w:tc>
        <w:tc>
          <w:tcPr>
            <w:tcW w:w="2950"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ind w:right="-49"/>
              <w:rPr>
                <w:kern w:val="28"/>
                <w:sz w:val="20"/>
                <w:szCs w:val="28"/>
              </w:rPr>
            </w:pPr>
            <w:r w:rsidRPr="00AF4B0D">
              <w:rPr>
                <w:sz w:val="20"/>
              </w:rPr>
              <w:t>Доля (%) обучающихся 1-4 классов муниципальных общеобразовательных организаций, обеспеченных бесплатным горячим питанием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C5C58" w:rsidRPr="00AF4B0D" w:rsidRDefault="009C5C58" w:rsidP="002C2085">
            <w:pPr>
              <w:jc w:val="center"/>
              <w:rPr>
                <w:kern w:val="28"/>
                <w:sz w:val="20"/>
                <w:szCs w:val="28"/>
              </w:rPr>
            </w:pPr>
            <w:r w:rsidRPr="00AF4B0D">
              <w:rPr>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sz w:val="20"/>
              </w:rPr>
            </w:pPr>
            <w:r w:rsidRPr="00AF4B0D">
              <w:rPr>
                <w:sz w:val="20"/>
                <w:szCs w:val="20"/>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9C5C58" w:rsidRPr="00AF4B0D" w:rsidRDefault="009C5C58" w:rsidP="002C2085">
            <w:pPr>
              <w:jc w:val="center"/>
              <w:rPr>
                <w:sz w:val="20"/>
              </w:rPr>
            </w:pPr>
            <w:r w:rsidRPr="00AF4B0D">
              <w:rPr>
                <w:sz w:val="20"/>
                <w:szCs w:val="20"/>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Бесплатным питанием  в районе охвачены все обучающиеся 1-4 классов – 703 человека – 100%</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rFonts w:ascii="PT Astra Serif" w:eastAsia="Times New Roman" w:hAnsi="PT Astra Serif"/>
                <w:b/>
                <w:sz w:val="22"/>
                <w:szCs w:val="28"/>
                <w:u w:val="single"/>
                <w:lang w:eastAsia="ru-RU"/>
              </w:rPr>
              <w:t>Подпрограмма «Организация летнего отдыха, оздоровления и занятости детей и молодежи на территории МО «</w:t>
            </w:r>
            <w:proofErr w:type="spellStart"/>
            <w:r w:rsidRPr="00AF4B0D">
              <w:rPr>
                <w:rFonts w:ascii="PT Astra Serif" w:eastAsia="Times New Roman" w:hAnsi="PT Astra Serif"/>
                <w:b/>
                <w:sz w:val="22"/>
                <w:szCs w:val="28"/>
                <w:u w:val="single"/>
                <w:lang w:eastAsia="ru-RU"/>
              </w:rPr>
              <w:t>Майнский</w:t>
            </w:r>
            <w:proofErr w:type="spellEnd"/>
            <w:r w:rsidRPr="00AF4B0D">
              <w:rPr>
                <w:rFonts w:ascii="PT Astra Serif" w:eastAsia="Times New Roman" w:hAnsi="PT Astra Serif"/>
                <w:b/>
                <w:sz w:val="22"/>
                <w:szCs w:val="28"/>
                <w:u w:val="single"/>
                <w:lang w:eastAsia="ru-RU"/>
              </w:rPr>
              <w:t xml:space="preserve"> район» на 2020-2024 г. г.»</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2.1.</w:t>
            </w:r>
          </w:p>
        </w:tc>
        <w:tc>
          <w:tcPr>
            <w:tcW w:w="2950"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spacing w:after="0"/>
              <w:jc w:val="both"/>
              <w:rPr>
                <w:rFonts w:ascii="PT Astra Serif" w:hAnsi="PT Astra Serif"/>
                <w:sz w:val="20"/>
                <w:szCs w:val="28"/>
              </w:rPr>
            </w:pPr>
            <w:r w:rsidRPr="00AF4B0D">
              <w:rPr>
                <w:rFonts w:ascii="PT Astra Serif" w:hAnsi="PT Astra Serif"/>
                <w:sz w:val="20"/>
                <w:szCs w:val="28"/>
              </w:rPr>
              <w:t>Доля несовершеннолетних, подлежащих оздоровлению</w:t>
            </w:r>
          </w:p>
          <w:p w:rsidR="009C5C58" w:rsidRPr="00AF4B0D" w:rsidRDefault="009C5C58" w:rsidP="002C2085">
            <w:pPr>
              <w:widowControl w:val="0"/>
              <w:autoSpaceDE w:val="0"/>
              <w:autoSpaceDN w:val="0"/>
              <w:adjustRightInd w:val="0"/>
              <w:spacing w:after="0"/>
              <w:jc w:val="both"/>
              <w:rPr>
                <w:rFonts w:ascii="PT Astra Serif" w:hAnsi="PT Astra Serif"/>
                <w:sz w:val="20"/>
                <w:szCs w:val="28"/>
              </w:rPr>
            </w:pPr>
            <w:r w:rsidRPr="00AF4B0D">
              <w:rPr>
                <w:rFonts w:ascii="PT Astra Serif" w:hAnsi="PT Astra Serif"/>
                <w:sz w:val="20"/>
                <w:szCs w:val="28"/>
              </w:rPr>
              <w:t xml:space="preserve">(от общей численности детей </w:t>
            </w:r>
            <w:r w:rsidRPr="00AF4B0D">
              <w:rPr>
                <w:rFonts w:ascii="PT Astra Serif" w:hAnsi="PT Astra Serif"/>
                <w:sz w:val="20"/>
                <w:szCs w:val="28"/>
              </w:rPr>
              <w:lastRenderedPageBreak/>
              <w:t>школьного возраста)</w:t>
            </w:r>
          </w:p>
        </w:tc>
        <w:tc>
          <w:tcPr>
            <w:tcW w:w="1134"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lastRenderedPageBreak/>
              <w:t>%</w:t>
            </w:r>
          </w:p>
        </w:tc>
        <w:tc>
          <w:tcPr>
            <w:tcW w:w="1134"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99,2</w:t>
            </w:r>
          </w:p>
        </w:tc>
        <w:tc>
          <w:tcPr>
            <w:tcW w:w="1417" w:type="dxa"/>
            <w:tcBorders>
              <w:left w:val="single" w:sz="4" w:space="0" w:color="auto"/>
              <w:bottom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99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Количество детей, занятых различными формами летнего оздоровления (летние оздоровительные лагеря с дневным пребыванием, лагеря труда и отдыха, </w:t>
            </w:r>
            <w:r w:rsidRPr="00AF4B0D">
              <w:rPr>
                <w:sz w:val="20"/>
                <w:szCs w:val="22"/>
              </w:rPr>
              <w:lastRenderedPageBreak/>
              <w:t>загородные лагеря).</w:t>
            </w:r>
          </w:p>
          <w:p w:rsidR="009C5C58" w:rsidRPr="00AF4B0D" w:rsidRDefault="009C5C58" w:rsidP="002C2085">
            <w:pPr>
              <w:pStyle w:val="Bodytext40"/>
              <w:shd w:val="clear" w:color="auto" w:fill="auto"/>
              <w:spacing w:line="240" w:lineRule="auto"/>
              <w:jc w:val="center"/>
              <w:rPr>
                <w:color w:val="FF0000"/>
                <w:sz w:val="20"/>
                <w:szCs w:val="22"/>
              </w:rPr>
            </w:pPr>
            <w:r w:rsidRPr="00AF4B0D">
              <w:rPr>
                <w:sz w:val="20"/>
                <w:szCs w:val="22"/>
              </w:rPr>
              <w:t>1855 человек прошедших оздоровление  делим на общее количество детей 1855 человек и умножаем на 100%</w:t>
            </w:r>
          </w:p>
        </w:tc>
      </w:tr>
      <w:tr w:rsidR="009C5C58" w:rsidRPr="00AF4B0D" w:rsidTr="009C5C58">
        <w:trPr>
          <w:trHeight w:val="1271"/>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lastRenderedPageBreak/>
              <w:t>2.2.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Доля несовершеннолетних занятых в  лагерях с дневным пребыванием на базе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60,7</w:t>
            </w:r>
          </w:p>
        </w:tc>
        <w:tc>
          <w:tcPr>
            <w:tcW w:w="1417" w:type="dxa"/>
            <w:tcBorders>
              <w:top w:val="single" w:sz="4" w:space="0" w:color="auto"/>
              <w:left w:val="single" w:sz="4" w:space="0" w:color="auto"/>
              <w:bottom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47,4</w:t>
            </w:r>
          </w:p>
          <w:p w:rsidR="009C5C58" w:rsidRPr="00AF4B0D" w:rsidRDefault="009C5C58" w:rsidP="002C2085">
            <w:pPr>
              <w:widowControl w:val="0"/>
              <w:autoSpaceDE w:val="0"/>
              <w:autoSpaceDN w:val="0"/>
              <w:adjustRightInd w:val="0"/>
              <w:jc w:val="center"/>
              <w:rPr>
                <w:rFonts w:ascii="PT Astra Serif" w:hAnsi="PT Astra Serif"/>
                <w:color w:val="FF0000"/>
                <w:sz w:val="20"/>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От общего количества обучающихся, которые посещают лагеря с дневным пребыванием на базе оздоровительных лагерей.</w:t>
            </w:r>
          </w:p>
          <w:p w:rsidR="009C5C58" w:rsidRPr="00AF4B0D" w:rsidRDefault="009C5C58" w:rsidP="002C2085">
            <w:pPr>
              <w:pStyle w:val="Bodytext40"/>
              <w:shd w:val="clear" w:color="auto" w:fill="auto"/>
              <w:spacing w:line="240" w:lineRule="auto"/>
              <w:jc w:val="center"/>
              <w:rPr>
                <w:color w:val="FF0000"/>
                <w:sz w:val="20"/>
                <w:szCs w:val="22"/>
              </w:rPr>
            </w:pPr>
            <w:r w:rsidRPr="00AF4B0D">
              <w:rPr>
                <w:sz w:val="20"/>
                <w:szCs w:val="22"/>
              </w:rPr>
              <w:t>880 человек прошедших оздоровление  делим на общее количество детей 1855 человек и умножаем на 100%</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2.3.</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Доля несовершеннолетних занятых в лагерях труда и отдыха</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10</w:t>
            </w:r>
          </w:p>
        </w:tc>
        <w:tc>
          <w:tcPr>
            <w:tcW w:w="1417" w:type="dxa"/>
            <w:tcBorders>
              <w:top w:val="single" w:sz="4" w:space="0" w:color="auto"/>
              <w:left w:val="single" w:sz="4" w:space="0" w:color="auto"/>
              <w:bottom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10,8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От общего количества обучающихся, которые посещают лагеря труда и отдыха.</w:t>
            </w:r>
          </w:p>
          <w:p w:rsidR="009C5C58" w:rsidRPr="00AF4B0D" w:rsidRDefault="009C5C58" w:rsidP="002C2085">
            <w:pPr>
              <w:pStyle w:val="Bodytext40"/>
              <w:shd w:val="clear" w:color="auto" w:fill="auto"/>
              <w:spacing w:line="240" w:lineRule="auto"/>
              <w:jc w:val="center"/>
              <w:rPr>
                <w:color w:val="FF0000"/>
                <w:sz w:val="20"/>
                <w:szCs w:val="22"/>
              </w:rPr>
            </w:pPr>
            <w:r w:rsidRPr="00AF4B0D">
              <w:rPr>
                <w:sz w:val="20"/>
                <w:szCs w:val="22"/>
              </w:rPr>
              <w:t>81 человек прошедших оздоровление делим на общее количество детей 749 человека (категория 14+) и умножаем на 100%</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2.4.</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Доля несовершеннолетних направленные в загородные оздоровительные лагеря и санатории</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5,3</w:t>
            </w:r>
          </w:p>
        </w:tc>
        <w:tc>
          <w:tcPr>
            <w:tcW w:w="1417" w:type="dxa"/>
            <w:tcBorders>
              <w:top w:val="single" w:sz="4" w:space="0" w:color="auto"/>
              <w:left w:val="single" w:sz="4" w:space="0" w:color="auto"/>
              <w:bottom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3,6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Количество поданных заявок от общего количества обучающихся, подлежащих летнему оздоровлению.</w:t>
            </w:r>
          </w:p>
          <w:p w:rsidR="009C5C58" w:rsidRPr="00AF4B0D" w:rsidRDefault="009C5C58" w:rsidP="002C2085">
            <w:pPr>
              <w:pStyle w:val="Bodytext40"/>
              <w:shd w:val="clear" w:color="auto" w:fill="auto"/>
              <w:spacing w:line="240" w:lineRule="auto"/>
              <w:jc w:val="center"/>
              <w:rPr>
                <w:color w:val="FF0000"/>
                <w:sz w:val="20"/>
                <w:szCs w:val="22"/>
              </w:rPr>
            </w:pPr>
            <w:r w:rsidRPr="00AF4B0D">
              <w:rPr>
                <w:sz w:val="20"/>
                <w:szCs w:val="22"/>
              </w:rPr>
              <w:t>Количество подтвержденных заявок  по бесплатным путевкам и за частичную стоимость 68 человек делим на общее количество всех детей 1855 и умножаем на 100%</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2.5.</w:t>
            </w:r>
          </w:p>
        </w:tc>
        <w:tc>
          <w:tcPr>
            <w:tcW w:w="2950"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Доля несовершеннолетних охваченные иными формами занятости</w:t>
            </w:r>
          </w:p>
        </w:tc>
        <w:tc>
          <w:tcPr>
            <w:tcW w:w="1134" w:type="dxa"/>
            <w:tcBorders>
              <w:top w:val="single" w:sz="4" w:space="0" w:color="auto"/>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23,5</w:t>
            </w:r>
          </w:p>
        </w:tc>
        <w:tc>
          <w:tcPr>
            <w:tcW w:w="1417" w:type="dxa"/>
            <w:tcBorders>
              <w:top w:val="single" w:sz="4" w:space="0" w:color="auto"/>
              <w:lef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72,9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От общего количества обучающихся, занятыми другими видами оздоровления (пришкольный участок, спортивные площадки, дворовые площадки).</w:t>
            </w:r>
          </w:p>
          <w:p w:rsidR="009C5C58" w:rsidRPr="00AF4B0D" w:rsidRDefault="009C5C58" w:rsidP="002C2085">
            <w:pPr>
              <w:pStyle w:val="Bodytext40"/>
              <w:shd w:val="clear" w:color="auto" w:fill="auto"/>
              <w:spacing w:line="240" w:lineRule="auto"/>
              <w:jc w:val="center"/>
              <w:rPr>
                <w:color w:val="FF0000"/>
                <w:sz w:val="20"/>
                <w:szCs w:val="22"/>
              </w:rPr>
            </w:pPr>
            <w:r w:rsidRPr="00AF4B0D">
              <w:rPr>
                <w:sz w:val="20"/>
                <w:szCs w:val="22"/>
              </w:rPr>
              <w:t>1353 человека охваченными иными формами занятости делим на общее количество детей 1855 человек и умножаем на 100%</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Подпрограмма «Создание условий для занятий физической культурой и спортом на 2020-2024 г. г. в образовательных организациях, расположенных в сельской местности и малых городах на территории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 Ульяновской области»</w:t>
            </w:r>
          </w:p>
        </w:tc>
      </w:tr>
      <w:tr w:rsidR="009C5C58" w:rsidRPr="00AF4B0D" w:rsidTr="009C5C58">
        <w:trPr>
          <w:trHeight w:val="869"/>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3.1.</w:t>
            </w:r>
          </w:p>
        </w:tc>
        <w:tc>
          <w:tcPr>
            <w:tcW w:w="2950" w:type="dxa"/>
            <w:tcBorders>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Улучшение состояния спортивных объектов в МО «</w:t>
            </w:r>
            <w:proofErr w:type="spellStart"/>
            <w:r w:rsidRPr="00AF4B0D">
              <w:rPr>
                <w:rFonts w:ascii="PT Astra Serif" w:hAnsi="PT Astra Serif"/>
                <w:sz w:val="20"/>
                <w:szCs w:val="28"/>
              </w:rPr>
              <w:t>Майнский</w:t>
            </w:r>
            <w:proofErr w:type="spellEnd"/>
            <w:r w:rsidRPr="00AF4B0D">
              <w:rPr>
                <w:rFonts w:ascii="PT Astra Serif" w:hAnsi="PT Astra Serif"/>
                <w:sz w:val="20"/>
                <w:szCs w:val="28"/>
              </w:rPr>
              <w:t xml:space="preserve"> район» (оснащение спортинвентарём, ремонт спортивных залов) </w:t>
            </w:r>
          </w:p>
        </w:tc>
        <w:tc>
          <w:tcPr>
            <w:tcW w:w="1134"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1</w:t>
            </w:r>
          </w:p>
        </w:tc>
        <w:tc>
          <w:tcPr>
            <w:tcW w:w="1417" w:type="dxa"/>
            <w:tcBorders>
              <w:left w:val="single" w:sz="4" w:space="0" w:color="auto"/>
              <w:bottom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Оснащена 1 школа – МКОУ «</w:t>
            </w:r>
            <w:proofErr w:type="spellStart"/>
            <w:r w:rsidRPr="00AF4B0D">
              <w:rPr>
                <w:sz w:val="20"/>
                <w:szCs w:val="22"/>
              </w:rPr>
              <w:t>Карлинская</w:t>
            </w:r>
            <w:proofErr w:type="spellEnd"/>
            <w:r w:rsidRPr="00AF4B0D">
              <w:rPr>
                <w:sz w:val="20"/>
                <w:szCs w:val="22"/>
              </w:rPr>
              <w:t xml:space="preserve"> СШ имени И.С. </w:t>
            </w:r>
            <w:proofErr w:type="spellStart"/>
            <w:r w:rsidRPr="00AF4B0D">
              <w:rPr>
                <w:sz w:val="20"/>
                <w:szCs w:val="22"/>
              </w:rPr>
              <w:t>Полбина</w:t>
            </w:r>
            <w:proofErr w:type="spellEnd"/>
            <w:r w:rsidRPr="00AF4B0D">
              <w:rPr>
                <w:sz w:val="20"/>
                <w:szCs w:val="22"/>
              </w:rPr>
              <w:t>»</w:t>
            </w:r>
          </w:p>
        </w:tc>
      </w:tr>
      <w:tr w:rsidR="009C5C58" w:rsidRPr="00AF4B0D" w:rsidTr="009C5C58">
        <w:trPr>
          <w:trHeight w:val="65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3.2.</w:t>
            </w:r>
          </w:p>
        </w:tc>
        <w:tc>
          <w:tcPr>
            <w:tcW w:w="2950"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 xml:space="preserve">Охват детей, занимающихся физической культурой и спортом от 7-18 лет </w:t>
            </w:r>
          </w:p>
        </w:tc>
        <w:tc>
          <w:tcPr>
            <w:tcW w:w="1134" w:type="dxa"/>
            <w:tcBorders>
              <w:top w:val="single" w:sz="4" w:space="0" w:color="auto"/>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lang w:val="en-US"/>
              </w:rPr>
              <w:t>83</w:t>
            </w:r>
            <w:r w:rsidRPr="00AF4B0D">
              <w:rPr>
                <w:rFonts w:ascii="PT Astra Serif" w:hAnsi="PT Astra Serif"/>
                <w:sz w:val="20"/>
                <w:szCs w:val="28"/>
              </w:rPr>
              <w:t>,8</w:t>
            </w:r>
          </w:p>
        </w:tc>
        <w:tc>
          <w:tcPr>
            <w:tcW w:w="1417" w:type="dxa"/>
            <w:tcBorders>
              <w:top w:val="single" w:sz="4" w:space="0" w:color="auto"/>
              <w:lef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83,8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Количество занимающихся обучающихся 1491 человек делится на общее число обучающихся 1779 человек и умножается на 100% </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Подпрограмма «Развитие дошкольного образования на территории МО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 на 2020-2024 г. г.»</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t>4.1.</w:t>
            </w:r>
          </w:p>
        </w:tc>
        <w:tc>
          <w:tcPr>
            <w:tcW w:w="2950" w:type="dxa"/>
            <w:tcBorders>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Доля детей в возрасте от 0 до 7 лет, охваченных разными формами дошкольного образования, в общей численности детей в возрасте от 0 до 7 лет</w:t>
            </w:r>
          </w:p>
        </w:tc>
        <w:tc>
          <w:tcPr>
            <w:tcW w:w="1134" w:type="dxa"/>
            <w:tcBorders>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47,2</w:t>
            </w:r>
          </w:p>
        </w:tc>
        <w:tc>
          <w:tcPr>
            <w:tcW w:w="1417" w:type="dxa"/>
            <w:tcBorders>
              <w:left w:val="single" w:sz="4" w:space="0" w:color="auto"/>
              <w:bottom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46,7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rFonts w:ascii="PT Astra Serif" w:hAnsi="PT Astra Serif"/>
                <w:sz w:val="21"/>
                <w:szCs w:val="28"/>
              </w:rPr>
            </w:pPr>
            <w:r w:rsidRPr="00AF4B0D">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Общее кол-во детей в районе от 0 до 7 – 1250. Количество детей, </w:t>
            </w:r>
            <w:r w:rsidRPr="00AF4B0D">
              <w:rPr>
                <w:rFonts w:ascii="PT Astra Serif" w:hAnsi="PT Astra Serif"/>
                <w:sz w:val="21"/>
                <w:szCs w:val="28"/>
              </w:rPr>
              <w:t>охваченных разными формами дошкольного образования на конец года</w:t>
            </w:r>
            <w:r w:rsidRPr="00AF4B0D">
              <w:rPr>
                <w:sz w:val="20"/>
                <w:szCs w:val="22"/>
              </w:rPr>
              <w:t>– 584.</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Считаем пропорцией:</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1250 – 100%</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584 – Х%</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Х= 584х100: 1250=46,7</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lastRenderedPageBreak/>
              <w:t>4.2.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Доля детей в возрасте от 1,5 до 3 лет, охваченных разными формами дошкольного образования, в общей численности детей в возрасте от 1,5 до 3 лет</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36,4</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33,0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rFonts w:ascii="PT Astra Serif" w:hAnsi="PT Astra Serif"/>
                <w:sz w:val="21"/>
                <w:szCs w:val="28"/>
              </w:rPr>
            </w:pPr>
            <w:r w:rsidRPr="00AF4B0D">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Общее кол-во детей в районе от 1,5 до 3 – 315. Количество </w:t>
            </w:r>
            <w:proofErr w:type="spellStart"/>
            <w:r w:rsidRPr="00AF4B0D">
              <w:rPr>
                <w:sz w:val="20"/>
                <w:szCs w:val="22"/>
              </w:rPr>
              <w:t>детей,</w:t>
            </w:r>
            <w:r w:rsidRPr="00AF4B0D">
              <w:rPr>
                <w:rFonts w:ascii="PT Astra Serif" w:hAnsi="PT Astra Serif"/>
                <w:sz w:val="21"/>
                <w:szCs w:val="28"/>
              </w:rPr>
              <w:t>охваченных</w:t>
            </w:r>
            <w:proofErr w:type="spellEnd"/>
            <w:r w:rsidRPr="00AF4B0D">
              <w:rPr>
                <w:rFonts w:ascii="PT Astra Serif" w:hAnsi="PT Astra Serif"/>
                <w:sz w:val="21"/>
                <w:szCs w:val="28"/>
              </w:rPr>
              <w:t xml:space="preserve"> разными формами дошкольного образования на конец года</w:t>
            </w:r>
            <w:r w:rsidRPr="00AF4B0D">
              <w:rPr>
                <w:sz w:val="20"/>
                <w:szCs w:val="22"/>
              </w:rPr>
              <w:t>– 115.</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Считаем пропорцией:</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315 – 100%</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104 – Х%</w:t>
            </w: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Х= 104х100: 315=33,0</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t>4.3.</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Доля детей в возрасте 3-7 лет, которые получают дошкольное образование, в общей численности детей в возрасте 3-7 лет</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63,6</w:t>
            </w:r>
          </w:p>
        </w:tc>
        <w:tc>
          <w:tcPr>
            <w:tcW w:w="1417" w:type="dxa"/>
            <w:tcBorders>
              <w:top w:val="single" w:sz="4" w:space="0" w:color="auto"/>
              <w:left w:val="single" w:sz="4" w:space="0" w:color="auto"/>
              <w:bottom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64,3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rFonts w:ascii="PT Astra Serif" w:hAnsi="PT Astra Serif"/>
                <w:sz w:val="21"/>
                <w:szCs w:val="28"/>
              </w:rPr>
            </w:pPr>
            <w:r w:rsidRPr="00AF4B0D">
              <w:rPr>
                <w:rFonts w:ascii="PT Astra Serif" w:hAnsi="PT Astra Serif"/>
                <w:sz w:val="21"/>
                <w:szCs w:val="28"/>
              </w:rPr>
              <w:t>(принимается за 100%), на детей, охваченных разными формами дошкольного образования (пропорцией)</w:t>
            </w:r>
          </w:p>
          <w:p w:rsidR="009C5C58" w:rsidRPr="00AF4B0D" w:rsidRDefault="009C5C58" w:rsidP="002C2085">
            <w:pPr>
              <w:pStyle w:val="Bodytext40"/>
              <w:shd w:val="clear" w:color="auto" w:fill="auto"/>
              <w:spacing w:line="240" w:lineRule="auto"/>
              <w:jc w:val="center"/>
              <w:rPr>
                <w:rFonts w:ascii="PT Astra Serif" w:hAnsi="PT Astra Serif"/>
                <w:sz w:val="20"/>
                <w:szCs w:val="22"/>
              </w:rPr>
            </w:pPr>
            <w:r w:rsidRPr="00AF4B0D">
              <w:rPr>
                <w:rFonts w:ascii="PT Astra Serif" w:hAnsi="PT Astra Serif"/>
                <w:sz w:val="20"/>
                <w:szCs w:val="22"/>
              </w:rPr>
              <w:t>Общее кол-во детей в районе от 3 до 7 – 746. Количество детей, охваченных разными формами дошкольного образования на конец года – 480.</w:t>
            </w:r>
          </w:p>
          <w:p w:rsidR="009C5C58" w:rsidRPr="00AF4B0D" w:rsidRDefault="009C5C58" w:rsidP="002C2085">
            <w:pPr>
              <w:pStyle w:val="Bodytext40"/>
              <w:shd w:val="clear" w:color="auto" w:fill="auto"/>
              <w:spacing w:line="240" w:lineRule="auto"/>
              <w:jc w:val="center"/>
              <w:rPr>
                <w:rFonts w:ascii="PT Astra Serif" w:hAnsi="PT Astra Serif"/>
                <w:sz w:val="20"/>
                <w:szCs w:val="22"/>
              </w:rPr>
            </w:pPr>
            <w:r w:rsidRPr="00AF4B0D">
              <w:rPr>
                <w:rFonts w:ascii="PT Astra Serif" w:hAnsi="PT Astra Serif"/>
                <w:sz w:val="20"/>
                <w:szCs w:val="22"/>
              </w:rPr>
              <w:t>Считаем пропорцией:</w:t>
            </w:r>
          </w:p>
          <w:p w:rsidR="009C5C58" w:rsidRPr="00AF4B0D" w:rsidRDefault="009C5C58" w:rsidP="002C2085">
            <w:pPr>
              <w:pStyle w:val="Bodytext40"/>
              <w:shd w:val="clear" w:color="auto" w:fill="auto"/>
              <w:spacing w:line="240" w:lineRule="auto"/>
              <w:jc w:val="center"/>
              <w:rPr>
                <w:rFonts w:ascii="PT Astra Serif" w:hAnsi="PT Astra Serif"/>
                <w:sz w:val="20"/>
                <w:szCs w:val="22"/>
              </w:rPr>
            </w:pPr>
            <w:r w:rsidRPr="00AF4B0D">
              <w:rPr>
                <w:rFonts w:ascii="PT Astra Serif" w:hAnsi="PT Astra Serif"/>
                <w:sz w:val="20"/>
                <w:szCs w:val="22"/>
              </w:rPr>
              <w:t>746 – 100%</w:t>
            </w:r>
          </w:p>
          <w:p w:rsidR="009C5C58" w:rsidRPr="00AF4B0D" w:rsidRDefault="009C5C58" w:rsidP="002C2085">
            <w:pPr>
              <w:pStyle w:val="Bodytext40"/>
              <w:shd w:val="clear" w:color="auto" w:fill="auto"/>
              <w:spacing w:line="240" w:lineRule="auto"/>
              <w:jc w:val="center"/>
              <w:rPr>
                <w:rFonts w:ascii="PT Astra Serif" w:hAnsi="PT Astra Serif"/>
                <w:sz w:val="20"/>
                <w:szCs w:val="22"/>
              </w:rPr>
            </w:pPr>
            <w:r w:rsidRPr="00AF4B0D">
              <w:rPr>
                <w:rFonts w:ascii="PT Astra Serif" w:hAnsi="PT Astra Serif"/>
                <w:sz w:val="20"/>
                <w:szCs w:val="22"/>
              </w:rPr>
              <w:t>480 – Х%</w:t>
            </w:r>
          </w:p>
          <w:p w:rsidR="009C5C58" w:rsidRPr="00AF4B0D" w:rsidRDefault="009C5C58" w:rsidP="002C2085">
            <w:pPr>
              <w:pStyle w:val="Bodytext40"/>
              <w:shd w:val="clear" w:color="auto" w:fill="auto"/>
              <w:spacing w:line="240" w:lineRule="auto"/>
              <w:jc w:val="center"/>
              <w:rPr>
                <w:sz w:val="20"/>
                <w:szCs w:val="22"/>
              </w:rPr>
            </w:pPr>
            <w:r w:rsidRPr="00AF4B0D">
              <w:rPr>
                <w:rFonts w:ascii="PT Astra Serif" w:hAnsi="PT Astra Serif"/>
                <w:sz w:val="20"/>
                <w:szCs w:val="22"/>
              </w:rPr>
              <w:t>Х= 480х100: 746=64,3</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t>4.4</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Улучшение качественного состава педагогических кадров ДОО, повышение доли педагогов с высшей и первой категориями.</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62</w:t>
            </w:r>
          </w:p>
        </w:tc>
        <w:tc>
          <w:tcPr>
            <w:tcW w:w="1417" w:type="dxa"/>
            <w:tcBorders>
              <w:top w:val="single" w:sz="4" w:space="0" w:color="auto"/>
              <w:left w:val="single" w:sz="4" w:space="0" w:color="auto"/>
              <w:bottom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62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both"/>
              <w:rPr>
                <w:rFonts w:ascii="PT Astra Serif" w:hAnsi="PT Astra Serif"/>
                <w:sz w:val="21"/>
                <w:szCs w:val="28"/>
              </w:rPr>
            </w:pPr>
            <w:r w:rsidRPr="00AF4B0D">
              <w:rPr>
                <w:rFonts w:ascii="PT Astra Serif" w:hAnsi="PT Astra Serif"/>
                <w:sz w:val="21"/>
                <w:szCs w:val="28"/>
              </w:rPr>
              <w:t>(</w:t>
            </w:r>
            <w:r w:rsidRPr="00AF4B0D">
              <w:rPr>
                <w:rFonts w:ascii="PT Astra Serif" w:hAnsi="PT Astra Serif" w:cs="Arial"/>
                <w:sz w:val="22"/>
                <w:szCs w:val="24"/>
                <w:shd w:val="clear" w:color="auto" w:fill="FFFFFF"/>
              </w:rPr>
              <w:t>Отношение педагогических работников, имеющих высшую квалификационную категорию, к общему количеству педагогических работников</w:t>
            </w:r>
            <w:r w:rsidRPr="00AF4B0D">
              <w:rPr>
                <w:rFonts w:ascii="PT Astra Serif" w:hAnsi="PT Astra Serif"/>
                <w:sz w:val="21"/>
                <w:szCs w:val="28"/>
              </w:rPr>
              <w:t xml:space="preserve"> (пропорцией))</w:t>
            </w:r>
          </w:p>
          <w:p w:rsidR="009C5C58" w:rsidRPr="00AF4B0D" w:rsidRDefault="009C5C58" w:rsidP="002C2085">
            <w:pPr>
              <w:pStyle w:val="Bodytext40"/>
              <w:shd w:val="clear" w:color="auto" w:fill="auto"/>
              <w:spacing w:line="240" w:lineRule="auto"/>
              <w:jc w:val="both"/>
              <w:rPr>
                <w:rFonts w:ascii="PT Astra Serif" w:hAnsi="PT Astra Serif"/>
                <w:sz w:val="20"/>
                <w:szCs w:val="22"/>
              </w:rPr>
            </w:pPr>
            <w:r w:rsidRPr="00AF4B0D">
              <w:rPr>
                <w:rFonts w:ascii="PT Astra Serif" w:hAnsi="PT Astra Serif"/>
                <w:sz w:val="20"/>
                <w:szCs w:val="22"/>
              </w:rPr>
              <w:t xml:space="preserve"> Педагогические работники с высшей категорией – 47 чел.</w:t>
            </w:r>
          </w:p>
          <w:p w:rsidR="009C5C58" w:rsidRPr="00AF4B0D" w:rsidRDefault="009C5C58" w:rsidP="002C2085">
            <w:pPr>
              <w:pStyle w:val="Bodytext40"/>
              <w:shd w:val="clear" w:color="auto" w:fill="auto"/>
              <w:spacing w:line="240" w:lineRule="auto"/>
              <w:jc w:val="both"/>
              <w:rPr>
                <w:sz w:val="20"/>
                <w:szCs w:val="22"/>
              </w:rPr>
            </w:pPr>
            <w:r w:rsidRPr="00AF4B0D">
              <w:rPr>
                <w:rFonts w:ascii="PT Astra Serif" w:hAnsi="PT Astra Serif" w:cs="Arial"/>
                <w:sz w:val="20"/>
                <w:szCs w:val="22"/>
                <w:shd w:val="clear" w:color="auto" w:fill="FFFFFF"/>
              </w:rPr>
              <w:t>общее количество педагогических работников – 76 чел.</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t>4.5.</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Расширение и оснащение материально-технической базой ДОО</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56,25</w:t>
            </w:r>
          </w:p>
        </w:tc>
        <w:tc>
          <w:tcPr>
            <w:tcW w:w="1417" w:type="dxa"/>
            <w:tcBorders>
              <w:top w:val="single" w:sz="4" w:space="0" w:color="auto"/>
              <w:left w:val="single" w:sz="4" w:space="0" w:color="auto"/>
              <w:bottom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56,25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rFonts w:ascii="PT Astra Serif" w:hAnsi="PT Astra Serif"/>
                <w:sz w:val="21"/>
                <w:szCs w:val="28"/>
              </w:rPr>
            </w:pPr>
            <w:r w:rsidRPr="00AF4B0D">
              <w:rPr>
                <w:rFonts w:ascii="PT Astra Serif" w:hAnsi="PT Astra Serif"/>
                <w:sz w:val="21"/>
                <w:szCs w:val="28"/>
              </w:rPr>
              <w:t>(доля обеспеченности ДОУ материально-технической базой в соответствии с ФГОС)</w:t>
            </w:r>
          </w:p>
          <w:p w:rsidR="009C5C58" w:rsidRPr="00AF4B0D" w:rsidRDefault="009C5C58" w:rsidP="002C2085">
            <w:pPr>
              <w:pStyle w:val="Bodytext40"/>
              <w:shd w:val="clear" w:color="auto" w:fill="auto"/>
              <w:spacing w:line="240" w:lineRule="auto"/>
              <w:rPr>
                <w:rFonts w:ascii="PT Astra Serif" w:hAnsi="PT Astra Serif"/>
                <w:sz w:val="21"/>
                <w:szCs w:val="28"/>
              </w:rPr>
            </w:pPr>
            <w:r w:rsidRPr="00AF4B0D">
              <w:rPr>
                <w:rFonts w:ascii="PT Astra Serif" w:hAnsi="PT Astra Serif"/>
                <w:sz w:val="21"/>
                <w:szCs w:val="28"/>
              </w:rPr>
              <w:t>- стол 2-х местный – 8 шт.</w:t>
            </w:r>
          </w:p>
          <w:p w:rsidR="009C5C58" w:rsidRPr="00AF4B0D" w:rsidRDefault="009C5C58" w:rsidP="002C2085">
            <w:pPr>
              <w:pStyle w:val="Bodytext40"/>
              <w:shd w:val="clear" w:color="auto" w:fill="auto"/>
              <w:spacing w:line="240" w:lineRule="auto"/>
              <w:rPr>
                <w:rFonts w:ascii="PT Astra Serif" w:hAnsi="PT Astra Serif"/>
                <w:sz w:val="21"/>
                <w:szCs w:val="28"/>
              </w:rPr>
            </w:pPr>
            <w:r w:rsidRPr="00AF4B0D">
              <w:rPr>
                <w:rFonts w:ascii="PT Astra Serif" w:hAnsi="PT Astra Serif"/>
                <w:sz w:val="21"/>
                <w:szCs w:val="28"/>
              </w:rPr>
              <w:t>- стенка «</w:t>
            </w:r>
            <w:proofErr w:type="spellStart"/>
            <w:r w:rsidRPr="00AF4B0D">
              <w:rPr>
                <w:rFonts w:ascii="PT Astra Serif" w:hAnsi="PT Astra Serif"/>
                <w:sz w:val="21"/>
                <w:szCs w:val="28"/>
              </w:rPr>
              <w:t>Развивайка</w:t>
            </w:r>
            <w:proofErr w:type="spellEnd"/>
            <w:r w:rsidRPr="00AF4B0D">
              <w:rPr>
                <w:rFonts w:ascii="PT Astra Serif" w:hAnsi="PT Astra Serif"/>
                <w:sz w:val="21"/>
                <w:szCs w:val="28"/>
              </w:rPr>
              <w:t>» - 1 шт.</w:t>
            </w:r>
          </w:p>
          <w:p w:rsidR="009C5C58" w:rsidRPr="00AF4B0D" w:rsidRDefault="009C5C58" w:rsidP="002C2085">
            <w:pPr>
              <w:pStyle w:val="Bodytext40"/>
              <w:shd w:val="clear" w:color="auto" w:fill="auto"/>
              <w:spacing w:line="240" w:lineRule="auto"/>
              <w:rPr>
                <w:rFonts w:ascii="PT Astra Serif" w:hAnsi="PT Astra Serif"/>
                <w:sz w:val="21"/>
                <w:szCs w:val="28"/>
              </w:rPr>
            </w:pPr>
            <w:r w:rsidRPr="00AF4B0D">
              <w:rPr>
                <w:rFonts w:ascii="PT Astra Serif" w:hAnsi="PT Astra Serif"/>
                <w:sz w:val="21"/>
                <w:szCs w:val="28"/>
              </w:rPr>
              <w:t>- игровая мебель «Маруся» - 1 шт.</w:t>
            </w:r>
          </w:p>
          <w:p w:rsidR="009C5C58" w:rsidRPr="00AF4B0D" w:rsidRDefault="009C5C58" w:rsidP="002C2085">
            <w:pPr>
              <w:pStyle w:val="Bodytext40"/>
              <w:shd w:val="clear" w:color="auto" w:fill="auto"/>
              <w:spacing w:line="240" w:lineRule="auto"/>
              <w:rPr>
                <w:rFonts w:ascii="PT Astra Serif" w:hAnsi="PT Astra Serif"/>
                <w:sz w:val="21"/>
                <w:szCs w:val="28"/>
              </w:rPr>
            </w:pPr>
            <w:r w:rsidRPr="00AF4B0D">
              <w:rPr>
                <w:rFonts w:ascii="PT Astra Serif" w:hAnsi="PT Astra Serif"/>
                <w:sz w:val="21"/>
                <w:szCs w:val="28"/>
              </w:rPr>
              <w:t>- игровая мебель «Крошка» - 1 шт.</w:t>
            </w:r>
          </w:p>
          <w:p w:rsidR="009C5C58" w:rsidRPr="00AF4B0D" w:rsidRDefault="009C5C58" w:rsidP="002C2085">
            <w:pPr>
              <w:pStyle w:val="Bodytext40"/>
              <w:shd w:val="clear" w:color="auto" w:fill="auto"/>
              <w:spacing w:line="240" w:lineRule="auto"/>
              <w:rPr>
                <w:rFonts w:ascii="PT Astra Serif" w:hAnsi="PT Astra Serif"/>
                <w:sz w:val="21"/>
                <w:szCs w:val="28"/>
              </w:rPr>
            </w:pPr>
            <w:r w:rsidRPr="00AF4B0D">
              <w:rPr>
                <w:rFonts w:ascii="PT Astra Serif" w:hAnsi="PT Astra Serif"/>
                <w:sz w:val="21"/>
                <w:szCs w:val="28"/>
              </w:rPr>
              <w:t>- диван мягкий – 1 шт.</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AF4B0D">
              <w:rPr>
                <w:rFonts w:ascii="PT Astra Serif" w:hAnsi="PT Astra Serif"/>
                <w:sz w:val="20"/>
                <w:szCs w:val="28"/>
              </w:rPr>
              <w:t>4.6.</w:t>
            </w:r>
          </w:p>
        </w:tc>
        <w:tc>
          <w:tcPr>
            <w:tcW w:w="2950" w:type="dxa"/>
            <w:tcBorders>
              <w:top w:val="single" w:sz="4" w:space="0" w:color="auto"/>
              <w:left w:val="single" w:sz="4" w:space="0" w:color="auto"/>
              <w:right w:val="single" w:sz="4" w:space="0" w:color="auto"/>
            </w:tcBorders>
          </w:tcPr>
          <w:p w:rsidR="009C5C58" w:rsidRPr="00AF4B0D" w:rsidRDefault="009C5C58" w:rsidP="002C2085">
            <w:pPr>
              <w:autoSpaceDE w:val="0"/>
              <w:autoSpaceDN w:val="0"/>
              <w:adjustRightInd w:val="0"/>
              <w:jc w:val="both"/>
              <w:rPr>
                <w:rFonts w:ascii="PT Astra Serif" w:hAnsi="PT Astra Serif"/>
                <w:sz w:val="20"/>
                <w:szCs w:val="28"/>
              </w:rPr>
            </w:pPr>
            <w:r w:rsidRPr="00AF4B0D">
              <w:rPr>
                <w:rFonts w:ascii="PT Astra Serif" w:hAnsi="PT Astra Serif"/>
                <w:sz w:val="20"/>
                <w:szCs w:val="28"/>
              </w:rPr>
              <w:t>Ремонт в зданиях ДОО</w:t>
            </w:r>
          </w:p>
        </w:tc>
        <w:tc>
          <w:tcPr>
            <w:tcW w:w="1134" w:type="dxa"/>
            <w:tcBorders>
              <w:top w:val="single" w:sz="4" w:space="0" w:color="auto"/>
              <w:left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righ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53,8</w:t>
            </w:r>
          </w:p>
        </w:tc>
        <w:tc>
          <w:tcPr>
            <w:tcW w:w="1417" w:type="dxa"/>
            <w:tcBorders>
              <w:top w:val="single" w:sz="4" w:space="0" w:color="auto"/>
              <w:left w:val="single" w:sz="4" w:space="0" w:color="auto"/>
            </w:tcBorders>
          </w:tcPr>
          <w:p w:rsidR="009C5C58" w:rsidRPr="00AF4B0D" w:rsidRDefault="009C5C58" w:rsidP="002C2085">
            <w:pPr>
              <w:autoSpaceDE w:val="0"/>
              <w:autoSpaceDN w:val="0"/>
              <w:adjustRightInd w:val="0"/>
              <w:jc w:val="center"/>
              <w:rPr>
                <w:rFonts w:ascii="PT Astra Serif" w:hAnsi="PT Astra Serif"/>
                <w:sz w:val="20"/>
                <w:szCs w:val="28"/>
              </w:rPr>
            </w:pPr>
            <w:r w:rsidRPr="00AF4B0D">
              <w:rPr>
                <w:rFonts w:ascii="PT Astra Serif" w:hAnsi="PT Astra Serif"/>
                <w:sz w:val="20"/>
                <w:szCs w:val="28"/>
              </w:rPr>
              <w:t>53,8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rFonts w:ascii="PT Astra Serif" w:hAnsi="PT Astra Serif"/>
                <w:sz w:val="21"/>
                <w:szCs w:val="28"/>
              </w:rPr>
            </w:pPr>
            <w:r w:rsidRPr="00AF4B0D">
              <w:rPr>
                <w:rFonts w:ascii="PT Astra Serif" w:hAnsi="PT Astra Serif"/>
                <w:sz w:val="21"/>
                <w:szCs w:val="28"/>
              </w:rPr>
              <w:t>(доля зданий, прошедших ремонт от общего количества)</w:t>
            </w:r>
          </w:p>
          <w:p w:rsidR="009C5C58" w:rsidRPr="00AF4B0D" w:rsidRDefault="009C5C58" w:rsidP="002C2085">
            <w:pPr>
              <w:spacing w:after="0"/>
              <w:jc w:val="both"/>
              <w:rPr>
                <w:rFonts w:ascii="PT Astra Serif" w:hAnsi="PT Astra Serif" w:cs="PT Astra Serif"/>
                <w:sz w:val="21"/>
                <w:szCs w:val="21"/>
              </w:rPr>
            </w:pPr>
            <w:r w:rsidRPr="00AF4B0D">
              <w:rPr>
                <w:rFonts w:ascii="PT Astra Serif" w:hAnsi="PT Astra Serif" w:cs="PT Astra Serif"/>
                <w:sz w:val="21"/>
                <w:szCs w:val="21"/>
              </w:rPr>
              <w:t xml:space="preserve">- замена оконных блоков и дверей МДОУ </w:t>
            </w:r>
            <w:proofErr w:type="spellStart"/>
            <w:r w:rsidRPr="00AF4B0D">
              <w:rPr>
                <w:rFonts w:ascii="PT Astra Serif" w:hAnsi="PT Astra Serif" w:cs="PT Astra Serif"/>
                <w:sz w:val="21"/>
                <w:szCs w:val="21"/>
              </w:rPr>
              <w:t>Майнский</w:t>
            </w:r>
            <w:proofErr w:type="spellEnd"/>
            <w:r w:rsidRPr="00AF4B0D">
              <w:rPr>
                <w:rFonts w:ascii="PT Astra Serif" w:hAnsi="PT Astra Serif" w:cs="PT Astra Serif"/>
                <w:sz w:val="21"/>
                <w:szCs w:val="21"/>
              </w:rPr>
              <w:t xml:space="preserve"> детский сад №1 «Ромашка»</w:t>
            </w:r>
          </w:p>
          <w:p w:rsidR="009C5C58" w:rsidRPr="00AF4B0D" w:rsidRDefault="009C5C58" w:rsidP="002C2085">
            <w:pPr>
              <w:spacing w:after="0"/>
              <w:jc w:val="both"/>
              <w:rPr>
                <w:rFonts w:ascii="PT Astra Serif" w:hAnsi="PT Astra Serif" w:cs="PT Astra Serif"/>
                <w:sz w:val="21"/>
                <w:szCs w:val="21"/>
              </w:rPr>
            </w:pPr>
            <w:r w:rsidRPr="00AF4B0D">
              <w:rPr>
                <w:rFonts w:ascii="PT Astra Serif" w:hAnsi="PT Astra Serif" w:cs="PT Astra Serif"/>
                <w:sz w:val="21"/>
                <w:szCs w:val="21"/>
              </w:rPr>
              <w:t xml:space="preserve">- замена оконных и дверных блоков в МДОУ </w:t>
            </w:r>
            <w:proofErr w:type="spellStart"/>
            <w:r w:rsidRPr="00AF4B0D">
              <w:rPr>
                <w:rFonts w:ascii="PT Astra Serif" w:hAnsi="PT Astra Serif" w:cs="PT Astra Serif"/>
                <w:sz w:val="21"/>
                <w:szCs w:val="21"/>
              </w:rPr>
              <w:t>Майнский</w:t>
            </w:r>
            <w:proofErr w:type="spellEnd"/>
            <w:r w:rsidRPr="00AF4B0D">
              <w:rPr>
                <w:rFonts w:ascii="PT Astra Serif" w:hAnsi="PT Astra Serif" w:cs="PT Astra Serif"/>
                <w:sz w:val="21"/>
                <w:szCs w:val="21"/>
              </w:rPr>
              <w:t xml:space="preserve"> детский сад №5 «Теремок» </w:t>
            </w:r>
          </w:p>
          <w:p w:rsidR="009C5C58" w:rsidRPr="00AF4B0D" w:rsidRDefault="009C5C58" w:rsidP="002C2085">
            <w:pPr>
              <w:spacing w:after="0"/>
              <w:jc w:val="both"/>
              <w:rPr>
                <w:rFonts w:ascii="PT Astra Serif" w:hAnsi="PT Astra Serif" w:cs="PT Astra Serif"/>
                <w:sz w:val="21"/>
                <w:szCs w:val="21"/>
              </w:rPr>
            </w:pPr>
            <w:r w:rsidRPr="00AF4B0D">
              <w:rPr>
                <w:rFonts w:ascii="PT Astra Serif" w:hAnsi="PT Astra Serif" w:cs="PT Astra Serif"/>
                <w:sz w:val="21"/>
                <w:szCs w:val="21"/>
              </w:rPr>
              <w:t xml:space="preserve">- замена оконных и дверных блоков, ремонт помещений группы в МДОУ </w:t>
            </w:r>
            <w:proofErr w:type="spellStart"/>
            <w:r w:rsidRPr="00AF4B0D">
              <w:rPr>
                <w:rFonts w:ascii="PT Astra Serif" w:hAnsi="PT Astra Serif" w:cs="PT Astra Serif"/>
                <w:sz w:val="21"/>
                <w:szCs w:val="21"/>
              </w:rPr>
              <w:t>Тагайском</w:t>
            </w:r>
            <w:proofErr w:type="spellEnd"/>
            <w:r w:rsidRPr="00AF4B0D">
              <w:rPr>
                <w:rFonts w:ascii="PT Astra Serif" w:hAnsi="PT Astra Serif" w:cs="PT Astra Serif"/>
                <w:sz w:val="21"/>
                <w:szCs w:val="21"/>
              </w:rPr>
              <w:t xml:space="preserve"> детском саду «</w:t>
            </w:r>
            <w:proofErr w:type="spellStart"/>
            <w:r w:rsidRPr="00AF4B0D">
              <w:rPr>
                <w:rFonts w:ascii="PT Astra Serif" w:hAnsi="PT Astra Serif" w:cs="PT Astra Serif"/>
                <w:sz w:val="21"/>
                <w:szCs w:val="21"/>
              </w:rPr>
              <w:t>Аленушка</w:t>
            </w:r>
            <w:proofErr w:type="spellEnd"/>
            <w:r w:rsidRPr="00AF4B0D">
              <w:rPr>
                <w:rFonts w:ascii="PT Astra Serif" w:hAnsi="PT Astra Serif" w:cs="PT Astra Serif"/>
                <w:sz w:val="21"/>
                <w:szCs w:val="21"/>
              </w:rPr>
              <w:t>»</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 xml:space="preserve">Подпрограмма «Комплексное обслуживание школьных автобусов в </w:t>
            </w:r>
            <w:proofErr w:type="spellStart"/>
            <w:r w:rsidRPr="00AF4B0D">
              <w:rPr>
                <w:rFonts w:ascii="PT Astra Serif" w:hAnsi="PT Astra Serif"/>
                <w:b/>
                <w:szCs w:val="28"/>
                <w:u w:val="single"/>
              </w:rPr>
              <w:t>Майнском</w:t>
            </w:r>
            <w:proofErr w:type="spellEnd"/>
            <w:r w:rsidRPr="00AF4B0D">
              <w:rPr>
                <w:rFonts w:ascii="PT Astra Serif" w:hAnsi="PT Astra Serif"/>
                <w:b/>
                <w:szCs w:val="28"/>
                <w:u w:val="single"/>
              </w:rPr>
              <w:t xml:space="preserve"> районе на 2020-2024 г. г.»</w:t>
            </w:r>
          </w:p>
        </w:tc>
      </w:tr>
      <w:tr w:rsidR="009C5C58" w:rsidRPr="00AF4B0D" w:rsidTr="009C5C58">
        <w:trPr>
          <w:trHeight w:val="302"/>
        </w:trPr>
        <w:tc>
          <w:tcPr>
            <w:tcW w:w="595" w:type="dxa"/>
            <w:tcBorders>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5.1.</w:t>
            </w:r>
          </w:p>
        </w:tc>
        <w:tc>
          <w:tcPr>
            <w:tcW w:w="2950" w:type="dxa"/>
            <w:tcBorders>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Обеспечение технической исправности школьных автобусов</w:t>
            </w:r>
          </w:p>
        </w:tc>
        <w:tc>
          <w:tcPr>
            <w:tcW w:w="1134" w:type="dxa"/>
            <w:tcBorders>
              <w:lef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Всего 16 школьных автобусов, технически исправны 15.</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Подпрограмма «Обеспечение пожарной безопасности образовательных организаций МО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w:t>
            </w:r>
          </w:p>
          <w:p w:rsidR="009C5C58" w:rsidRPr="00AF4B0D" w:rsidRDefault="009C5C58" w:rsidP="002C2085">
            <w:pPr>
              <w:pStyle w:val="Bodytext40"/>
              <w:shd w:val="clear" w:color="auto" w:fill="auto"/>
              <w:spacing w:line="240" w:lineRule="auto"/>
              <w:jc w:val="center"/>
              <w:rPr>
                <w:sz w:val="20"/>
                <w:szCs w:val="22"/>
              </w:rPr>
            </w:pPr>
            <w:r w:rsidRPr="00AF4B0D">
              <w:rPr>
                <w:rFonts w:ascii="PT Astra Serif" w:eastAsia="Times New Roman" w:hAnsi="PT Astra Serif"/>
                <w:b/>
                <w:sz w:val="22"/>
                <w:szCs w:val="28"/>
                <w:u w:val="single"/>
                <w:lang w:eastAsia="ru-RU"/>
              </w:rPr>
              <w:lastRenderedPageBreak/>
              <w:t>на 2020-2024 г. г.»</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lastRenderedPageBreak/>
              <w:t>6.1.</w:t>
            </w:r>
          </w:p>
        </w:tc>
        <w:tc>
          <w:tcPr>
            <w:tcW w:w="2950" w:type="dxa"/>
            <w:tcBorders>
              <w:top w:val="single" w:sz="4" w:space="0" w:color="auto"/>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Обеспечение качества пожарной безопасности в образовательных организациях</w:t>
            </w:r>
          </w:p>
        </w:tc>
        <w:tc>
          <w:tcPr>
            <w:tcW w:w="1134" w:type="dxa"/>
            <w:tcBorders>
              <w:top w:val="single" w:sz="4" w:space="0" w:color="auto"/>
              <w:lef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Всего 32 объекта, на всех 32 объектах  соблюдаются требования пожарной безопасности</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sz w:val="20"/>
                <w:szCs w:val="22"/>
              </w:rPr>
            </w:pPr>
            <w:r w:rsidRPr="00AF4B0D">
              <w:rPr>
                <w:rFonts w:ascii="PT Astra Serif" w:eastAsia="Times New Roman" w:hAnsi="PT Astra Serif"/>
                <w:b/>
                <w:sz w:val="22"/>
                <w:szCs w:val="28"/>
                <w:u w:val="single"/>
                <w:lang w:eastAsia="ru-RU"/>
              </w:rPr>
              <w:t>Подпрограмма «Укрепление антитеррористической защищенности муниципальных образовательных организаций «</w:t>
            </w:r>
            <w:proofErr w:type="spellStart"/>
            <w:r w:rsidRPr="00AF4B0D">
              <w:rPr>
                <w:rFonts w:ascii="PT Astra Serif" w:eastAsia="Times New Roman" w:hAnsi="PT Astra Serif"/>
                <w:b/>
                <w:sz w:val="22"/>
                <w:szCs w:val="28"/>
                <w:u w:val="single"/>
                <w:lang w:eastAsia="ru-RU"/>
              </w:rPr>
              <w:t>Майнский</w:t>
            </w:r>
            <w:proofErr w:type="spellEnd"/>
            <w:r w:rsidRPr="00AF4B0D">
              <w:rPr>
                <w:rFonts w:ascii="PT Astra Serif" w:eastAsia="Times New Roman" w:hAnsi="PT Astra Serif"/>
                <w:b/>
                <w:sz w:val="22"/>
                <w:szCs w:val="28"/>
                <w:u w:val="single"/>
                <w:lang w:eastAsia="ru-RU"/>
              </w:rPr>
              <w:t xml:space="preserve"> район»на 2020-2024 г. г.»</w:t>
            </w:r>
          </w:p>
          <w:p w:rsidR="009C5C58" w:rsidRPr="00AF4B0D" w:rsidRDefault="009C5C58" w:rsidP="002C2085">
            <w:pPr>
              <w:pStyle w:val="Bodytext40"/>
              <w:shd w:val="clear" w:color="auto" w:fill="auto"/>
              <w:spacing w:line="240" w:lineRule="auto"/>
              <w:rPr>
                <w:sz w:val="20"/>
                <w:szCs w:val="22"/>
              </w:rPr>
            </w:pP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7.1.</w:t>
            </w:r>
          </w:p>
        </w:tc>
        <w:tc>
          <w:tcPr>
            <w:tcW w:w="2950" w:type="dxa"/>
            <w:tcBorders>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Доля образовательных организаций, оснащенных КЭВ</w:t>
            </w:r>
          </w:p>
        </w:tc>
        <w:tc>
          <w:tcPr>
            <w:tcW w:w="1134" w:type="dxa"/>
            <w:tcBorders>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Всего 32 объекта, оснащены КЭВ 32 объекта</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7.2.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Доля образовательных организаций, имеющих </w:t>
            </w:r>
            <w:proofErr w:type="spellStart"/>
            <w:r w:rsidRPr="00AF4B0D">
              <w:rPr>
                <w:rFonts w:ascii="PT Astra Serif" w:hAnsi="PT Astra Serif"/>
                <w:sz w:val="20"/>
                <w:szCs w:val="28"/>
              </w:rPr>
              <w:t>периметральное</w:t>
            </w:r>
            <w:proofErr w:type="spellEnd"/>
            <w:r w:rsidRPr="00AF4B0D">
              <w:rPr>
                <w:rFonts w:ascii="PT Astra Serif" w:hAnsi="PT Astra Serif"/>
                <w:sz w:val="20"/>
                <w:szCs w:val="28"/>
              </w:rPr>
              <w:t xml:space="preserve"> ограждение, соответствующее требования</w:t>
            </w:r>
          </w:p>
        </w:tc>
        <w:tc>
          <w:tcPr>
            <w:tcW w:w="1134"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Всего 32 объекта, </w:t>
            </w:r>
            <w:r w:rsidRPr="00AF4B0D">
              <w:rPr>
                <w:rFonts w:ascii="PT Astra Serif" w:hAnsi="PT Astra Serif"/>
                <w:sz w:val="21"/>
                <w:szCs w:val="28"/>
              </w:rPr>
              <w:t xml:space="preserve">имеющие </w:t>
            </w:r>
            <w:proofErr w:type="spellStart"/>
            <w:r w:rsidRPr="00AF4B0D">
              <w:rPr>
                <w:rFonts w:ascii="PT Astra Serif" w:hAnsi="PT Astra Serif"/>
                <w:sz w:val="21"/>
                <w:szCs w:val="28"/>
              </w:rPr>
              <w:t>периметральное</w:t>
            </w:r>
            <w:proofErr w:type="spellEnd"/>
            <w:r w:rsidRPr="00AF4B0D">
              <w:rPr>
                <w:rFonts w:ascii="PT Astra Serif" w:hAnsi="PT Astra Serif"/>
                <w:sz w:val="21"/>
                <w:szCs w:val="28"/>
              </w:rPr>
              <w:t xml:space="preserve"> ограждение, соответствующее требования</w:t>
            </w:r>
            <w:r w:rsidRPr="00AF4B0D">
              <w:rPr>
                <w:sz w:val="20"/>
                <w:szCs w:val="22"/>
              </w:rPr>
              <w:t xml:space="preserve"> 32 объекта</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7.3.</w:t>
            </w:r>
          </w:p>
        </w:tc>
        <w:tc>
          <w:tcPr>
            <w:tcW w:w="2950" w:type="dxa"/>
            <w:tcBorders>
              <w:top w:val="single" w:sz="4" w:space="0" w:color="auto"/>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Доля образовательных организаций, оборудованных достаточным наружным освещением</w:t>
            </w:r>
          </w:p>
        </w:tc>
        <w:tc>
          <w:tcPr>
            <w:tcW w:w="1134" w:type="dxa"/>
            <w:tcBorders>
              <w:top w:val="single" w:sz="4" w:space="0" w:color="auto"/>
              <w:lef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Всего 32 объекта, </w:t>
            </w:r>
            <w:r w:rsidRPr="00AF4B0D">
              <w:rPr>
                <w:rFonts w:ascii="PT Astra Serif" w:hAnsi="PT Astra Serif"/>
                <w:sz w:val="21"/>
                <w:szCs w:val="28"/>
              </w:rPr>
              <w:t>оборудованных достаточным наружным освещением</w:t>
            </w:r>
            <w:r w:rsidRPr="00AF4B0D">
              <w:rPr>
                <w:sz w:val="20"/>
                <w:szCs w:val="22"/>
              </w:rPr>
              <w:t xml:space="preserve"> 32 объекта</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Подпрограмма «Сопровождение студентов, поступивших в образовательные учреждения высшего образования по целевым договорам от МО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 по профильным направлениям «Медицина», «Образование», «Сельское хозяйство» с целью из трудоустройства на территории МО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 на 2020-2024 г. г.»</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8.1.</w:t>
            </w:r>
          </w:p>
        </w:tc>
        <w:tc>
          <w:tcPr>
            <w:tcW w:w="2950" w:type="dxa"/>
            <w:tcBorders>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Количество студентов, поступивших в ВУЗы по целевым договорам от муниципального образования «</w:t>
            </w:r>
            <w:proofErr w:type="spellStart"/>
            <w:r w:rsidRPr="00AF4B0D">
              <w:rPr>
                <w:rFonts w:ascii="PT Astra Serif" w:hAnsi="PT Astra Serif"/>
                <w:sz w:val="20"/>
                <w:szCs w:val="28"/>
              </w:rPr>
              <w:t>Майнский</w:t>
            </w:r>
            <w:proofErr w:type="spellEnd"/>
            <w:r w:rsidRPr="00AF4B0D">
              <w:rPr>
                <w:rFonts w:ascii="PT Astra Serif" w:hAnsi="PT Astra Serif"/>
                <w:sz w:val="20"/>
                <w:szCs w:val="28"/>
              </w:rPr>
              <w:t xml:space="preserve"> район» по профильным направлениям, в том числе:</w:t>
            </w:r>
          </w:p>
        </w:tc>
        <w:tc>
          <w:tcPr>
            <w:tcW w:w="1134"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w:t>
            </w:r>
          </w:p>
        </w:tc>
        <w:tc>
          <w:tcPr>
            <w:tcW w:w="1417" w:type="dxa"/>
            <w:tcBorders>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8.1.1.</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Образование</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9</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8.1.2.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Медицина </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8.1.3.</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Сельское хозяйство</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Количество трудоустроенных на территории муниципального образования «</w:t>
            </w:r>
            <w:proofErr w:type="spellStart"/>
            <w:r w:rsidRPr="00AF4B0D">
              <w:rPr>
                <w:rFonts w:ascii="PT Astra Serif" w:hAnsi="PT Astra Serif"/>
                <w:sz w:val="20"/>
                <w:szCs w:val="28"/>
              </w:rPr>
              <w:t>Майнский</w:t>
            </w:r>
            <w:proofErr w:type="spellEnd"/>
            <w:r w:rsidRPr="00AF4B0D">
              <w:rPr>
                <w:rFonts w:ascii="PT Astra Serif" w:hAnsi="PT Astra Serif"/>
                <w:sz w:val="20"/>
                <w:szCs w:val="28"/>
              </w:rPr>
              <w:t xml:space="preserve"> район» молодых специалистов окончивших ВУЗ по целевому договору, в том числе:</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555"/>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8.2.1.</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Образование</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8.2.2.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Медицина </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8.2.3.</w:t>
            </w:r>
          </w:p>
        </w:tc>
        <w:tc>
          <w:tcPr>
            <w:tcW w:w="2950" w:type="dxa"/>
            <w:tcBorders>
              <w:top w:val="single" w:sz="4" w:space="0" w:color="auto"/>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Сельское хозяйство</w:t>
            </w:r>
          </w:p>
        </w:tc>
        <w:tc>
          <w:tcPr>
            <w:tcW w:w="1134" w:type="dxa"/>
            <w:tcBorders>
              <w:top w:val="single" w:sz="4" w:space="0" w:color="auto"/>
              <w:lef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Ед.</w:t>
            </w:r>
          </w:p>
        </w:tc>
        <w:tc>
          <w:tcPr>
            <w:tcW w:w="1134" w:type="dxa"/>
            <w:tcBorders>
              <w:top w:val="single" w:sz="4" w:space="0" w:color="auto"/>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1417" w:type="dxa"/>
            <w:tcBorders>
              <w:top w:val="single" w:sz="4" w:space="0" w:color="auto"/>
              <w:lef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widowControl w:val="0"/>
              <w:autoSpaceDE w:val="0"/>
              <w:autoSpaceDN w:val="0"/>
              <w:adjustRightInd w:val="0"/>
              <w:spacing w:after="0" w:line="240" w:lineRule="auto"/>
              <w:jc w:val="center"/>
              <w:rPr>
                <w:rFonts w:ascii="PT Astra Serif" w:hAnsi="PT Astra Serif"/>
                <w:b/>
                <w:szCs w:val="28"/>
                <w:u w:val="single"/>
              </w:rPr>
            </w:pPr>
            <w:r w:rsidRPr="00AF4B0D">
              <w:rPr>
                <w:rFonts w:ascii="PT Astra Serif" w:hAnsi="PT Astra Serif"/>
                <w:b/>
                <w:szCs w:val="28"/>
                <w:u w:val="single"/>
              </w:rPr>
              <w:t>Подпрограмма «Формирование законопослушного поведения участников дорожного движения в МО «</w:t>
            </w:r>
            <w:proofErr w:type="spellStart"/>
            <w:r w:rsidRPr="00AF4B0D">
              <w:rPr>
                <w:rFonts w:ascii="PT Astra Serif" w:hAnsi="PT Astra Serif"/>
                <w:b/>
                <w:szCs w:val="28"/>
                <w:u w:val="single"/>
              </w:rPr>
              <w:t>Майнский</w:t>
            </w:r>
            <w:proofErr w:type="spellEnd"/>
            <w:r w:rsidRPr="00AF4B0D">
              <w:rPr>
                <w:rFonts w:ascii="PT Astra Serif" w:hAnsi="PT Astra Serif"/>
                <w:b/>
                <w:szCs w:val="28"/>
                <w:u w:val="single"/>
              </w:rPr>
              <w:t xml:space="preserve"> район» на 2020-2024 г. г.»</w:t>
            </w:r>
          </w:p>
        </w:tc>
      </w:tr>
      <w:tr w:rsidR="009C5C58" w:rsidRPr="00AF4B0D" w:rsidTr="009C5C58">
        <w:trPr>
          <w:trHeight w:val="871"/>
        </w:trPr>
        <w:tc>
          <w:tcPr>
            <w:tcW w:w="595" w:type="dxa"/>
            <w:tcBorders>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rPr>
            </w:pPr>
            <w:r w:rsidRPr="00AF4B0D">
              <w:rPr>
                <w:rFonts w:ascii="PT Astra Serif" w:hAnsi="PT Astra Serif"/>
                <w:sz w:val="20"/>
              </w:rPr>
              <w:t>1</w:t>
            </w:r>
          </w:p>
        </w:tc>
        <w:tc>
          <w:tcPr>
            <w:tcW w:w="2950" w:type="dxa"/>
            <w:tcBorders>
              <w:left w:val="single" w:sz="4" w:space="0" w:color="auto"/>
              <w:right w:val="single" w:sz="4" w:space="0" w:color="auto"/>
            </w:tcBorders>
          </w:tcPr>
          <w:p w:rsidR="009C5C58" w:rsidRPr="00AF4B0D" w:rsidRDefault="009C5C58" w:rsidP="002C2085">
            <w:pPr>
              <w:jc w:val="both"/>
              <w:rPr>
                <w:rFonts w:ascii="PT Astra Serif" w:hAnsi="PT Astra Serif"/>
                <w:sz w:val="20"/>
              </w:rPr>
            </w:pPr>
            <w:r w:rsidRPr="00AF4B0D">
              <w:rPr>
                <w:rFonts w:ascii="PT Astra Serif" w:hAnsi="PT Astra Serif"/>
                <w:sz w:val="20"/>
              </w:rPr>
              <w:t>Увеличение количества детей, молодежи и общественности, вовлечённых в мероприятия по профилактике дорожно-</w:t>
            </w:r>
            <w:r w:rsidRPr="00AF4B0D">
              <w:rPr>
                <w:rFonts w:ascii="PT Astra Serif" w:hAnsi="PT Astra Serif"/>
                <w:sz w:val="20"/>
              </w:rPr>
              <w:lastRenderedPageBreak/>
              <w:t>транспортного травматизма</w:t>
            </w:r>
          </w:p>
        </w:tc>
        <w:tc>
          <w:tcPr>
            <w:tcW w:w="1134" w:type="dxa"/>
            <w:tcBorders>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100</w:t>
            </w:r>
          </w:p>
        </w:tc>
        <w:tc>
          <w:tcPr>
            <w:tcW w:w="1417" w:type="dxa"/>
            <w:tcBorders>
              <w:lef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Вовлеченность обучающихся в мероприятия по  </w:t>
            </w:r>
            <w:r w:rsidRPr="00AF4B0D">
              <w:rPr>
                <w:rFonts w:ascii="PT Astra Serif" w:hAnsi="PT Astra Serif"/>
                <w:sz w:val="21"/>
              </w:rPr>
              <w:t xml:space="preserve">профилактике дорожно-транспортного травматизма(акции, конкурсы, беседы) – все обучающиеся 1879 человек вовлечены в мероприятия </w:t>
            </w:r>
            <w:r w:rsidRPr="00AF4B0D">
              <w:rPr>
                <w:rFonts w:ascii="PT Astra Serif" w:hAnsi="PT Astra Serif"/>
                <w:sz w:val="21"/>
              </w:rPr>
              <w:lastRenderedPageBreak/>
              <w:t>по профилактике дорожно-транспортного травматизма</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sz w:val="20"/>
                <w:szCs w:val="22"/>
              </w:rPr>
            </w:pPr>
            <w:r w:rsidRPr="00AF4B0D">
              <w:rPr>
                <w:rFonts w:ascii="PT Astra Serif" w:eastAsia="Times New Roman" w:hAnsi="PT Astra Serif"/>
                <w:b/>
                <w:sz w:val="22"/>
                <w:szCs w:val="28"/>
                <w:lang w:eastAsia="ru-RU"/>
              </w:rPr>
              <w:lastRenderedPageBreak/>
              <w:t>Проект «Учитель будущего»</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1</w:t>
            </w:r>
          </w:p>
        </w:tc>
        <w:tc>
          <w:tcPr>
            <w:tcW w:w="2950" w:type="dxa"/>
            <w:tcBorders>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w:t>
            </w:r>
          </w:p>
        </w:tc>
        <w:tc>
          <w:tcPr>
            <w:tcW w:w="1134" w:type="dxa"/>
            <w:tcBorders>
              <w:left w:val="single" w:sz="4" w:space="0" w:color="auto"/>
              <w:bottom w:val="single" w:sz="4" w:space="0" w:color="auto"/>
              <w:right w:val="single" w:sz="4" w:space="0" w:color="auto"/>
            </w:tcBorders>
            <w:shd w:val="clear" w:color="auto" w:fill="auto"/>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417" w:type="dxa"/>
            <w:tcBorders>
              <w:left w:val="single" w:sz="4" w:space="0" w:color="auto"/>
              <w:bottom w:val="single" w:sz="4" w:space="0" w:color="auto"/>
            </w:tcBorders>
            <w:vAlign w:val="center"/>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w:t>
            </w: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2</w:t>
            </w:r>
          </w:p>
        </w:tc>
        <w:tc>
          <w:tcPr>
            <w:tcW w:w="2950" w:type="dxa"/>
            <w:tcBorders>
              <w:top w:val="single" w:sz="4" w:space="0" w:color="auto"/>
              <w:left w:val="single" w:sz="4" w:space="0" w:color="auto"/>
              <w:right w:val="single" w:sz="4" w:space="0" w:color="auto"/>
            </w:tcBorders>
          </w:tcPr>
          <w:p w:rsidR="009C5C58" w:rsidRPr="00AF4B0D" w:rsidRDefault="009C5C58" w:rsidP="002C2085">
            <w:pPr>
              <w:widowControl w:val="0"/>
              <w:autoSpaceDE w:val="0"/>
              <w:autoSpaceDN w:val="0"/>
              <w:adjustRightInd w:val="0"/>
              <w:jc w:val="both"/>
              <w:rPr>
                <w:rFonts w:ascii="PT Astra Serif" w:hAnsi="PT Astra Serif"/>
                <w:sz w:val="20"/>
                <w:szCs w:val="28"/>
              </w:rPr>
            </w:pPr>
            <w:r w:rsidRPr="00AF4B0D">
              <w:rPr>
                <w:rFonts w:ascii="PT Astra Serif" w:hAnsi="PT Astra Serif"/>
                <w:sz w:val="20"/>
                <w:szCs w:val="28"/>
              </w:rPr>
              <w:t>Доля педагогических работников, прошедших добровольную независимую оценку профессиональной квалификации, %</w:t>
            </w:r>
          </w:p>
        </w:tc>
        <w:tc>
          <w:tcPr>
            <w:tcW w:w="1134" w:type="dxa"/>
            <w:tcBorders>
              <w:top w:val="single" w:sz="4" w:space="0" w:color="auto"/>
              <w:left w:val="single" w:sz="4" w:space="0" w:color="auto"/>
              <w:right w:val="single" w:sz="4" w:space="0" w:color="auto"/>
            </w:tcBorders>
            <w:shd w:val="clear" w:color="auto" w:fill="auto"/>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1417" w:type="dxa"/>
            <w:tcBorders>
              <w:top w:val="single" w:sz="4" w:space="0" w:color="auto"/>
              <w:left w:val="single" w:sz="4" w:space="0" w:color="auto"/>
            </w:tcBorders>
            <w:vAlign w:val="center"/>
          </w:tcPr>
          <w:p w:rsidR="009C5C58" w:rsidRPr="00AF4B0D" w:rsidRDefault="009C5C58" w:rsidP="002C2085">
            <w:pPr>
              <w:widowControl w:val="0"/>
              <w:autoSpaceDE w:val="0"/>
              <w:autoSpaceDN w:val="0"/>
              <w:adjustRightInd w:val="0"/>
              <w:jc w:val="center"/>
              <w:rPr>
                <w:rFonts w:ascii="PT Astra Serif" w:hAnsi="PT Astra Serif"/>
                <w:sz w:val="20"/>
                <w:szCs w:val="28"/>
              </w:rPr>
            </w:pPr>
            <w:r w:rsidRPr="00AF4B0D">
              <w:rPr>
                <w:rFonts w:ascii="PT Astra Serif" w:hAnsi="PT Astra Serif"/>
                <w:sz w:val="20"/>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sz w:val="20"/>
                <w:szCs w:val="22"/>
              </w:rPr>
            </w:pPr>
            <w:r w:rsidRPr="00AF4B0D">
              <w:rPr>
                <w:rFonts w:ascii="PT Astra Serif" w:eastAsia="Times New Roman" w:hAnsi="PT Astra Serif"/>
                <w:b/>
                <w:sz w:val="22"/>
                <w:szCs w:val="28"/>
                <w:lang w:eastAsia="ru-RU"/>
              </w:rPr>
              <w:t>Проект «Современная школа»</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2950" w:type="dxa"/>
            <w:tcBorders>
              <w:left w:val="single" w:sz="4" w:space="0" w:color="auto"/>
              <w:bottom w:val="single" w:sz="4" w:space="0" w:color="auto"/>
              <w:right w:val="single" w:sz="4" w:space="0" w:color="auto"/>
            </w:tcBorders>
            <w:shd w:val="clear" w:color="auto" w:fill="FFFFFF"/>
          </w:tcPr>
          <w:p w:rsidR="009C5C58" w:rsidRPr="00AF4B0D" w:rsidRDefault="009C5C58" w:rsidP="002C2085">
            <w:pPr>
              <w:jc w:val="both"/>
              <w:rPr>
                <w:rFonts w:ascii="PT Astra Serif" w:eastAsia="Arial Unicode MS" w:hAnsi="PT Astra Serif"/>
                <w:sz w:val="20"/>
                <w:szCs w:val="28"/>
                <w:u w:color="000000"/>
              </w:rPr>
            </w:pPr>
            <w:r w:rsidRPr="00AF4B0D">
              <w:rPr>
                <w:rFonts w:ascii="PT Astra Serif" w:eastAsia="Arial Unicode MS" w:hAnsi="PT Astra Serif"/>
                <w:sz w:val="20"/>
                <w:szCs w:val="28"/>
                <w:u w:color="000000"/>
              </w:rPr>
              <w:t>Доля общеобразовательных организаций, в которых обновлена материально-техническая база для реализации основных общеобразовательных программ</w:t>
            </w:r>
          </w:p>
        </w:tc>
        <w:tc>
          <w:tcPr>
            <w:tcW w:w="1134" w:type="dxa"/>
            <w:tcBorders>
              <w:left w:val="single" w:sz="4" w:space="0" w:color="auto"/>
              <w:bottom w:val="single" w:sz="4"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left w:val="single" w:sz="4" w:space="0" w:color="auto"/>
              <w:bottom w:val="single" w:sz="4" w:space="0" w:color="auto"/>
            </w:tcBorders>
            <w:shd w:val="clear" w:color="auto" w:fill="FFFFFF"/>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Количество школ, на базе которых открыты Центры «Точка роста» (10) умножается на 100% и делится на количество школ в районе (10)</w:t>
            </w:r>
          </w:p>
        </w:tc>
      </w:tr>
      <w:tr w:rsidR="009C5C58" w:rsidRPr="00AF4B0D" w:rsidTr="009C5C58">
        <w:trPr>
          <w:trHeight w:val="302"/>
        </w:trPr>
        <w:tc>
          <w:tcPr>
            <w:tcW w:w="10916" w:type="dxa"/>
            <w:gridSpan w:val="6"/>
            <w:tcBorders>
              <w:left w:val="single" w:sz="4" w:space="0" w:color="auto"/>
              <w:right w:val="single" w:sz="4" w:space="0" w:color="auto"/>
            </w:tcBorders>
          </w:tcPr>
          <w:p w:rsidR="009C5C58" w:rsidRPr="00AF4B0D" w:rsidRDefault="009C5C58" w:rsidP="002C2085">
            <w:pPr>
              <w:jc w:val="center"/>
              <w:rPr>
                <w:rFonts w:ascii="PT Astra Serif" w:hAnsi="PT Astra Serif"/>
                <w:b/>
                <w:sz w:val="20"/>
                <w:szCs w:val="28"/>
              </w:rPr>
            </w:pPr>
            <w:r w:rsidRPr="00AF4B0D">
              <w:rPr>
                <w:rFonts w:ascii="PT Astra Serif" w:hAnsi="PT Astra Serif"/>
                <w:b/>
                <w:sz w:val="20"/>
                <w:szCs w:val="28"/>
              </w:rPr>
              <w:t>Проект "Содействие занятости женщин - создание условий дошкольного образования для детей в возрасте до трех лет"</w:t>
            </w:r>
          </w:p>
        </w:tc>
      </w:tr>
      <w:tr w:rsidR="009C5C58" w:rsidRPr="00AF4B0D" w:rsidTr="009C5C58">
        <w:trPr>
          <w:trHeight w:val="1110"/>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shd w:val="clear" w:color="auto" w:fill="FFFFFF"/>
              </w:rPr>
            </w:pPr>
            <w:r w:rsidRPr="00AF4B0D">
              <w:rPr>
                <w:rFonts w:ascii="PT Astra Serif" w:hAnsi="PT Astra Serif"/>
                <w:sz w:val="20"/>
                <w:szCs w:val="28"/>
                <w:shd w:val="clear" w:color="auto" w:fill="FFFFFF"/>
              </w:rPr>
              <w:t xml:space="preserve">Среднее время ожидания места для получения дошкольного образования детьми в возрасте </w:t>
            </w:r>
            <w:proofErr w:type="spellStart"/>
            <w:r w:rsidRPr="00AF4B0D">
              <w:rPr>
                <w:rFonts w:ascii="PT Astra Serif" w:hAnsi="PT Astra Serif"/>
                <w:sz w:val="20"/>
                <w:szCs w:val="28"/>
                <w:shd w:val="clear" w:color="auto" w:fill="FFFFFF"/>
              </w:rPr>
              <w:t>от</w:t>
            </w:r>
            <w:r w:rsidRPr="00AF4B0D">
              <w:rPr>
                <w:rFonts w:ascii="PT Astra Serif" w:hAnsi="PT Astra Serif"/>
                <w:bCs/>
                <w:sz w:val="20"/>
                <w:szCs w:val="28"/>
              </w:rPr>
              <w:t>полутора</w:t>
            </w:r>
            <w:proofErr w:type="spellEnd"/>
            <w:r w:rsidRPr="00AF4B0D">
              <w:rPr>
                <w:rFonts w:ascii="PT Astra Serif" w:hAnsi="PT Astra Serif"/>
                <w:bCs/>
                <w:sz w:val="20"/>
                <w:szCs w:val="28"/>
              </w:rPr>
              <w:t xml:space="preserve"> до трех лет </w:t>
            </w:r>
            <w:r w:rsidRPr="00AF4B0D">
              <w:rPr>
                <w:rFonts w:ascii="PT Astra Serif" w:hAnsi="PT Astra Serif"/>
                <w:sz w:val="20"/>
                <w:szCs w:val="28"/>
                <w:shd w:val="clear" w:color="auto" w:fill="FFFFFF"/>
              </w:rPr>
              <w:t>в Ульяновской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месяц</w:t>
            </w:r>
          </w:p>
        </w:tc>
        <w:tc>
          <w:tcPr>
            <w:tcW w:w="1134" w:type="dxa"/>
            <w:tcBorders>
              <w:top w:val="single" w:sz="4" w:space="0" w:color="auto"/>
              <w:left w:val="single" w:sz="4" w:space="0" w:color="auto"/>
              <w:bottom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3,7</w:t>
            </w:r>
          </w:p>
        </w:tc>
        <w:tc>
          <w:tcPr>
            <w:tcW w:w="1417" w:type="dxa"/>
            <w:tcBorders>
              <w:top w:val="single" w:sz="4" w:space="0" w:color="auto"/>
              <w:left w:val="single" w:sz="4" w:space="0" w:color="auto"/>
              <w:bottom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0,1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rFonts w:ascii="PT Astra Serif" w:hAnsi="PT Astra Serif"/>
                <w:sz w:val="21"/>
              </w:rPr>
              <w:t xml:space="preserve">Направление выдается в течении 3 дней. В </w:t>
            </w:r>
            <w:proofErr w:type="spellStart"/>
            <w:r w:rsidRPr="00AF4B0D">
              <w:rPr>
                <w:rFonts w:ascii="PT Astra Serif" w:hAnsi="PT Astra Serif"/>
                <w:sz w:val="21"/>
              </w:rPr>
              <w:t>Майнском</w:t>
            </w:r>
            <w:proofErr w:type="spellEnd"/>
            <w:r w:rsidRPr="00AF4B0D">
              <w:rPr>
                <w:rFonts w:ascii="PT Astra Serif" w:hAnsi="PT Astra Serif"/>
                <w:sz w:val="21"/>
              </w:rPr>
              <w:t xml:space="preserve"> районе направление в детский сад выдается родителям в течении 3 дней.</w:t>
            </w:r>
          </w:p>
        </w:tc>
      </w:tr>
      <w:tr w:rsidR="009C5C58" w:rsidRPr="00AF4B0D" w:rsidTr="009C5C58">
        <w:trPr>
          <w:trHeight w:val="615"/>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w:t>
            </w:r>
          </w:p>
        </w:tc>
        <w:tc>
          <w:tcPr>
            <w:tcW w:w="2950" w:type="dxa"/>
            <w:tcBorders>
              <w:top w:val="single" w:sz="4" w:space="0" w:color="auto"/>
              <w:left w:val="single" w:sz="4" w:space="0" w:color="auto"/>
              <w:bottom w:val="single" w:sz="4" w:space="0" w:color="auto"/>
              <w:right w:val="single" w:sz="4" w:space="0" w:color="auto"/>
            </w:tcBorders>
            <w:vAlign w:val="center"/>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Количество дополнительно созданных мест с целью обеспечения дошкольным образованием детей в возрасте до 3 лет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Тыс. мест</w:t>
            </w:r>
          </w:p>
        </w:tc>
        <w:tc>
          <w:tcPr>
            <w:tcW w:w="1134" w:type="dxa"/>
            <w:tcBorders>
              <w:top w:val="single" w:sz="4" w:space="0" w:color="auto"/>
              <w:left w:val="single" w:sz="4" w:space="0" w:color="auto"/>
              <w:bottom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417" w:type="dxa"/>
            <w:tcBorders>
              <w:top w:val="single" w:sz="4" w:space="0" w:color="auto"/>
              <w:left w:val="single" w:sz="4" w:space="0" w:color="auto"/>
              <w:bottom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tc>
      </w:tr>
      <w:tr w:rsidR="009C5C58" w:rsidRPr="00AF4B0D" w:rsidTr="009C5C58">
        <w:trPr>
          <w:trHeight w:val="302"/>
        </w:trPr>
        <w:tc>
          <w:tcPr>
            <w:tcW w:w="595" w:type="dxa"/>
            <w:tcBorders>
              <w:top w:val="single" w:sz="4" w:space="0" w:color="auto"/>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w:t>
            </w:r>
          </w:p>
        </w:tc>
        <w:tc>
          <w:tcPr>
            <w:tcW w:w="2950" w:type="dxa"/>
            <w:tcBorders>
              <w:top w:val="single" w:sz="4" w:space="0" w:color="auto"/>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bCs/>
                <w:sz w:val="20"/>
                <w:szCs w:val="28"/>
              </w:rPr>
              <w:t xml:space="preserve">Доступность дошкольного образования для детей в возрасте от полутора до трех лет </w:t>
            </w:r>
            <w:r w:rsidRPr="00AF4B0D">
              <w:rPr>
                <w:rFonts w:ascii="PT Astra Serif" w:hAnsi="PT Astra Serif"/>
                <w:sz w:val="20"/>
                <w:szCs w:val="28"/>
                <w:shd w:val="clear" w:color="auto" w:fill="FFFFFF"/>
              </w:rPr>
              <w:t>в Ульяновской области</w:t>
            </w:r>
          </w:p>
        </w:tc>
        <w:tc>
          <w:tcPr>
            <w:tcW w:w="1134" w:type="dxa"/>
            <w:tcBorders>
              <w:top w:val="single" w:sz="4" w:space="0" w:color="auto"/>
              <w:left w:val="single" w:sz="4" w:space="0" w:color="auto"/>
              <w:right w:val="single" w:sz="4" w:space="0" w:color="auto"/>
            </w:tcBorders>
          </w:tcPr>
          <w:p w:rsidR="009C5C58" w:rsidRPr="00AF4B0D" w:rsidRDefault="009C5C58" w:rsidP="002C2085">
            <w:pP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100</w:t>
            </w:r>
          </w:p>
        </w:tc>
        <w:tc>
          <w:tcPr>
            <w:tcW w:w="1417" w:type="dxa"/>
            <w:tcBorders>
              <w:top w:val="single" w:sz="4" w:space="0" w:color="auto"/>
              <w:left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both"/>
              <w:rPr>
                <w:rFonts w:ascii="PT Astra Serif" w:hAnsi="PT Astra Serif"/>
                <w:sz w:val="21"/>
                <w:szCs w:val="28"/>
                <w:shd w:val="clear" w:color="auto" w:fill="FFFFFF"/>
              </w:rPr>
            </w:pPr>
            <w:r w:rsidRPr="00AF4B0D">
              <w:rPr>
                <w:rFonts w:ascii="PT Astra Serif" w:hAnsi="PT Astra Serif"/>
                <w:sz w:val="21"/>
                <w:szCs w:val="28"/>
                <w:shd w:val="clear" w:color="auto" w:fill="FFFFFF"/>
              </w:rPr>
              <w:t xml:space="preserve">Доступность </w:t>
            </w:r>
            <w:r w:rsidRPr="00AF4B0D">
              <w:rPr>
                <w:rFonts w:ascii="PT Astra Serif" w:hAnsi="PT Astra Serif"/>
                <w:bCs/>
                <w:sz w:val="21"/>
                <w:szCs w:val="28"/>
              </w:rPr>
              <w:t>дошкольного образования: количество мест отображается в системе</w:t>
            </w:r>
            <w:r w:rsidRPr="00AF4B0D">
              <w:rPr>
                <w:rFonts w:ascii="PT Astra Serif" w:hAnsi="PT Astra Serif"/>
                <w:sz w:val="21"/>
                <w:szCs w:val="28"/>
                <w:shd w:val="clear" w:color="auto" w:fill="FFFFFF"/>
              </w:rPr>
              <w:t xml:space="preserve">«Е-Услуги. Образование», и расчёт свободных мест исчисляется из проектной мощности здания. Проектная мощность ДОУ – 845 мест, фактическая наполняемость мест в ДОУ – 590. </w:t>
            </w:r>
          </w:p>
          <w:p w:rsidR="009C5C58" w:rsidRPr="00AF4B0D" w:rsidRDefault="009C5C58" w:rsidP="002C2085">
            <w:pPr>
              <w:pStyle w:val="Bodytext40"/>
              <w:shd w:val="clear" w:color="auto" w:fill="auto"/>
              <w:spacing w:line="240" w:lineRule="auto"/>
              <w:jc w:val="both"/>
              <w:rPr>
                <w:sz w:val="20"/>
                <w:szCs w:val="22"/>
              </w:rPr>
            </w:pPr>
            <w:r w:rsidRPr="00AF4B0D">
              <w:rPr>
                <w:rFonts w:ascii="PT Astra Serif" w:hAnsi="PT Astra Serif"/>
                <w:sz w:val="21"/>
                <w:szCs w:val="28"/>
                <w:shd w:val="clear" w:color="auto" w:fill="FFFFFF"/>
              </w:rPr>
              <w:t>Имеются  в наличие свободные места - 255, для вновь прибывших от полутора до 6 лет очереди в ДОУ на данный момент не имеется.</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sz w:val="20"/>
                <w:szCs w:val="22"/>
              </w:rPr>
            </w:pPr>
            <w:r w:rsidRPr="00AF4B0D">
              <w:rPr>
                <w:rFonts w:ascii="PT Astra Serif" w:eastAsia="Times New Roman" w:hAnsi="PT Astra Serif"/>
                <w:b/>
                <w:sz w:val="22"/>
                <w:szCs w:val="28"/>
                <w:lang w:eastAsia="ru-RU"/>
              </w:rPr>
              <w:t>Проект «Успех каждого ребенка»</w:t>
            </w:r>
          </w:p>
        </w:tc>
      </w:tr>
      <w:tr w:rsidR="009C5C58" w:rsidRPr="00AF4B0D" w:rsidTr="009C5C58">
        <w:trPr>
          <w:trHeight w:val="302"/>
        </w:trPr>
        <w:tc>
          <w:tcPr>
            <w:tcW w:w="595" w:type="dxa"/>
            <w:tcBorders>
              <w:left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2950" w:type="dxa"/>
            <w:tcBorders>
              <w:left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Доля детей от 5 до 18 лет, охваченных дополнительным образованием в Ульяновской области</w:t>
            </w:r>
          </w:p>
        </w:tc>
        <w:tc>
          <w:tcPr>
            <w:tcW w:w="1134" w:type="dxa"/>
            <w:tcBorders>
              <w:lef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90,9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spacing w:after="0"/>
              <w:jc w:val="center"/>
              <w:rPr>
                <w:rFonts w:ascii="PT Astra Serif" w:eastAsiaTheme="minorEastAsia" w:hAnsi="PT Astra Serif"/>
                <w:sz w:val="20"/>
              </w:rPr>
            </w:pPr>
            <w:r w:rsidRPr="00AF4B0D">
              <w:rPr>
                <w:rFonts w:ascii="PT Astra Serif" w:eastAsiaTheme="minorEastAsia" w:hAnsi="PT Astra Serif"/>
                <w:sz w:val="20"/>
              </w:rPr>
              <w:t xml:space="preserve">Всего детей от 5 до 18 лет возраста </w:t>
            </w:r>
          </w:p>
          <w:p w:rsidR="009C5C58" w:rsidRPr="00AF4B0D" w:rsidRDefault="009C5C58" w:rsidP="002C2085">
            <w:pPr>
              <w:spacing w:after="0"/>
              <w:jc w:val="center"/>
              <w:rPr>
                <w:rFonts w:ascii="PT Astra Serif" w:eastAsiaTheme="minorEastAsia" w:hAnsi="PT Astra Serif"/>
                <w:sz w:val="20"/>
              </w:rPr>
            </w:pPr>
            <w:r w:rsidRPr="00AF4B0D">
              <w:rPr>
                <w:rFonts w:ascii="PT Astra Serif" w:eastAsiaTheme="minorEastAsia" w:hAnsi="PT Astra Serif"/>
                <w:sz w:val="20"/>
              </w:rPr>
              <w:t xml:space="preserve">в районе - 2 643 человека, из них охвачены </w:t>
            </w:r>
            <w:proofErr w:type="spellStart"/>
            <w:r w:rsidRPr="00AF4B0D">
              <w:rPr>
                <w:rFonts w:ascii="PT Astra Serif" w:eastAsiaTheme="minorEastAsia" w:hAnsi="PT Astra Serif"/>
                <w:sz w:val="20"/>
              </w:rPr>
              <w:t>доп</w:t>
            </w:r>
            <w:proofErr w:type="spellEnd"/>
            <w:r w:rsidRPr="00AF4B0D">
              <w:rPr>
                <w:rFonts w:ascii="PT Astra Serif" w:eastAsiaTheme="minorEastAsia" w:hAnsi="PT Astra Serif"/>
                <w:sz w:val="20"/>
              </w:rPr>
              <w:t xml:space="preserve"> образованием – 2 402 человека</w:t>
            </w:r>
          </w:p>
          <w:p w:rsidR="009C5C58" w:rsidRPr="00AF4B0D" w:rsidRDefault="009C5C58" w:rsidP="002C2085">
            <w:pPr>
              <w:pStyle w:val="Bodytext40"/>
              <w:shd w:val="clear" w:color="auto" w:fill="auto"/>
              <w:spacing w:line="240" w:lineRule="auto"/>
              <w:jc w:val="center"/>
              <w:rPr>
                <w:color w:val="FF0000"/>
                <w:sz w:val="20"/>
                <w:szCs w:val="22"/>
              </w:rPr>
            </w:pP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78" w:lineRule="exact"/>
              <w:jc w:val="center"/>
              <w:rPr>
                <w:sz w:val="20"/>
                <w:szCs w:val="22"/>
              </w:rPr>
            </w:pPr>
            <w:r w:rsidRPr="00AF4B0D">
              <w:rPr>
                <w:rFonts w:ascii="PT Astra Serif" w:eastAsia="Calibri" w:hAnsi="PT Astra Serif"/>
                <w:b/>
                <w:sz w:val="22"/>
                <w:szCs w:val="28"/>
              </w:rPr>
              <w:lastRenderedPageBreak/>
              <w:t>Проект «Цифровая образовательная среда»</w:t>
            </w:r>
          </w:p>
        </w:tc>
      </w:tr>
      <w:tr w:rsidR="009C5C58" w:rsidRPr="00AF4B0D" w:rsidTr="009C5C58">
        <w:trPr>
          <w:trHeight w:val="302"/>
        </w:trPr>
        <w:tc>
          <w:tcPr>
            <w:tcW w:w="595"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2950" w:type="dxa"/>
            <w:tcBorders>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Доля общеобразовательных организаций, оснащение в целях внедрения цифровой образовательной среды</w:t>
            </w:r>
          </w:p>
        </w:tc>
        <w:tc>
          <w:tcPr>
            <w:tcW w:w="1134" w:type="dxa"/>
            <w:tcBorders>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u w:color="000000"/>
              </w:rPr>
            </w:pPr>
            <w:r w:rsidRPr="00AF4B0D">
              <w:rPr>
                <w:rFonts w:ascii="PT Astra Serif" w:hAnsi="PT Astra Serif"/>
                <w:sz w:val="20"/>
                <w:szCs w:val="28"/>
                <w:u w:color="000000"/>
              </w:rPr>
              <w:t>0</w:t>
            </w:r>
          </w:p>
        </w:tc>
        <w:tc>
          <w:tcPr>
            <w:tcW w:w="1417" w:type="dxa"/>
            <w:tcBorders>
              <w:left w:val="single" w:sz="4" w:space="0" w:color="auto"/>
              <w:bottom w:val="single" w:sz="4" w:space="0" w:color="auto"/>
            </w:tcBorders>
            <w:vAlign w:val="center"/>
          </w:tcPr>
          <w:p w:rsidR="009C5C58" w:rsidRPr="00AF4B0D" w:rsidRDefault="009C5C58" w:rsidP="002C2085">
            <w:pPr>
              <w:jc w:val="center"/>
              <w:rPr>
                <w:rFonts w:ascii="PT Astra Serif" w:hAnsi="PT Astra Serif"/>
                <w:sz w:val="20"/>
                <w:szCs w:val="28"/>
                <w:u w:color="000000"/>
              </w:rPr>
            </w:pPr>
            <w:r w:rsidRPr="00AF4B0D">
              <w:rPr>
                <w:rFonts w:ascii="PT Astra Serif" w:hAnsi="PT Astra Serif"/>
                <w:sz w:val="20"/>
                <w:szCs w:val="28"/>
                <w:u w:color="000000"/>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Всего 10 образовательных организаций, получили оборудование 8 учреждений (Лицей, </w:t>
            </w:r>
            <w:proofErr w:type="spellStart"/>
            <w:r w:rsidRPr="00AF4B0D">
              <w:rPr>
                <w:sz w:val="20"/>
                <w:szCs w:val="22"/>
              </w:rPr>
              <w:t>Абрамовская</w:t>
            </w:r>
            <w:proofErr w:type="spellEnd"/>
            <w:r w:rsidRPr="00AF4B0D">
              <w:rPr>
                <w:sz w:val="20"/>
                <w:szCs w:val="22"/>
              </w:rPr>
              <w:t xml:space="preserve">, </w:t>
            </w:r>
            <w:proofErr w:type="spellStart"/>
            <w:r w:rsidRPr="00AF4B0D">
              <w:rPr>
                <w:sz w:val="20"/>
                <w:szCs w:val="22"/>
              </w:rPr>
              <w:t>Анненковская</w:t>
            </w:r>
            <w:proofErr w:type="spellEnd"/>
            <w:r w:rsidRPr="00AF4B0D">
              <w:rPr>
                <w:sz w:val="20"/>
                <w:szCs w:val="22"/>
              </w:rPr>
              <w:t xml:space="preserve">, </w:t>
            </w:r>
            <w:proofErr w:type="spellStart"/>
            <w:r w:rsidRPr="00AF4B0D">
              <w:rPr>
                <w:sz w:val="20"/>
                <w:szCs w:val="22"/>
              </w:rPr>
              <w:t>Загоскинская</w:t>
            </w:r>
            <w:proofErr w:type="spellEnd"/>
            <w:r w:rsidRPr="00AF4B0D">
              <w:rPr>
                <w:sz w:val="20"/>
                <w:szCs w:val="22"/>
              </w:rPr>
              <w:t xml:space="preserve">, </w:t>
            </w:r>
            <w:proofErr w:type="spellStart"/>
            <w:r w:rsidRPr="00AF4B0D">
              <w:rPr>
                <w:sz w:val="20"/>
                <w:szCs w:val="22"/>
              </w:rPr>
              <w:t>Старомаклаушинская</w:t>
            </w:r>
            <w:proofErr w:type="spellEnd"/>
            <w:r w:rsidRPr="00AF4B0D">
              <w:rPr>
                <w:sz w:val="20"/>
                <w:szCs w:val="22"/>
              </w:rPr>
              <w:t xml:space="preserve">, </w:t>
            </w:r>
            <w:proofErr w:type="spellStart"/>
            <w:r w:rsidRPr="00AF4B0D">
              <w:rPr>
                <w:sz w:val="20"/>
                <w:szCs w:val="22"/>
              </w:rPr>
              <w:t>Тагайская</w:t>
            </w:r>
            <w:proofErr w:type="spellEnd"/>
            <w:r w:rsidRPr="00AF4B0D">
              <w:rPr>
                <w:sz w:val="20"/>
                <w:szCs w:val="22"/>
              </w:rPr>
              <w:t xml:space="preserve">, </w:t>
            </w:r>
            <w:proofErr w:type="spellStart"/>
            <w:r w:rsidRPr="00AF4B0D">
              <w:rPr>
                <w:sz w:val="20"/>
                <w:szCs w:val="22"/>
              </w:rPr>
              <w:t>Карлинская</w:t>
            </w:r>
            <w:proofErr w:type="spellEnd"/>
            <w:r w:rsidRPr="00AF4B0D">
              <w:rPr>
                <w:sz w:val="20"/>
                <w:szCs w:val="22"/>
              </w:rPr>
              <w:t xml:space="preserve">, </w:t>
            </w:r>
            <w:proofErr w:type="spellStart"/>
            <w:r w:rsidRPr="00AF4B0D">
              <w:rPr>
                <w:sz w:val="20"/>
                <w:szCs w:val="22"/>
              </w:rPr>
              <w:t>Игнатовская</w:t>
            </w:r>
            <w:proofErr w:type="spellEnd"/>
            <w:r w:rsidRPr="00AF4B0D">
              <w:rPr>
                <w:sz w:val="20"/>
                <w:szCs w:val="22"/>
              </w:rPr>
              <w:t xml:space="preserve"> школы) </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Доля </w:t>
            </w:r>
            <w:proofErr w:type="spellStart"/>
            <w:r w:rsidRPr="00AF4B0D">
              <w:rPr>
                <w:rFonts w:ascii="PT Astra Serif" w:hAnsi="PT Astra Serif"/>
                <w:sz w:val="20"/>
                <w:szCs w:val="28"/>
              </w:rPr>
              <w:t>обучающихся,для</w:t>
            </w:r>
            <w:proofErr w:type="spellEnd"/>
            <w:r w:rsidRPr="00AF4B0D">
              <w:rPr>
                <w:rFonts w:ascii="PT Astra Serif" w:hAnsi="PT Astra Serif"/>
                <w:sz w:val="20"/>
                <w:szCs w:val="28"/>
              </w:rPr>
              <w:t xml:space="preserve"> которых созданы равные </w:t>
            </w:r>
            <w:proofErr w:type="spellStart"/>
            <w:r w:rsidRPr="00AF4B0D">
              <w:rPr>
                <w:rFonts w:ascii="PT Astra Serif" w:hAnsi="PT Astra Serif"/>
                <w:sz w:val="20"/>
                <w:szCs w:val="28"/>
              </w:rPr>
              <w:t>условияполучения</w:t>
            </w:r>
            <w:proofErr w:type="spellEnd"/>
            <w:r w:rsidRPr="00AF4B0D">
              <w:rPr>
                <w:rFonts w:ascii="PT Astra Serif" w:hAnsi="PT Astra Serif"/>
                <w:sz w:val="20"/>
                <w:szCs w:val="28"/>
              </w:rPr>
              <w:t xml:space="preserve"> качественного образования вне зависимости от места их </w:t>
            </w:r>
            <w:proofErr w:type="spellStart"/>
            <w:r w:rsidRPr="00AF4B0D">
              <w:rPr>
                <w:rFonts w:ascii="PT Astra Serif" w:hAnsi="PT Astra Serif"/>
                <w:sz w:val="20"/>
                <w:szCs w:val="28"/>
              </w:rPr>
              <w:t>нахожденияпосредством</w:t>
            </w:r>
            <w:proofErr w:type="spellEnd"/>
            <w:r w:rsidRPr="00AF4B0D">
              <w:rPr>
                <w:rFonts w:ascii="PT Astra Serif" w:hAnsi="PT Astra Serif"/>
                <w:sz w:val="20"/>
                <w:szCs w:val="28"/>
              </w:rPr>
              <w:t xml:space="preserve"> предоставления доступа к федеральной информационно-сервисной платформе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u w:color="000000"/>
              </w:rPr>
            </w:pPr>
            <w:r w:rsidRPr="00AF4B0D">
              <w:rPr>
                <w:rFonts w:ascii="PT Astra Serif" w:hAnsi="PT Astra Serif"/>
                <w:sz w:val="20"/>
                <w:szCs w:val="28"/>
                <w:u w:color="000000"/>
              </w:rPr>
              <w:t>15</w:t>
            </w:r>
          </w:p>
        </w:tc>
        <w:tc>
          <w:tcPr>
            <w:tcW w:w="1417" w:type="dxa"/>
            <w:tcBorders>
              <w:top w:val="single" w:sz="4" w:space="0" w:color="auto"/>
              <w:left w:val="single" w:sz="4" w:space="0" w:color="auto"/>
              <w:bottom w:val="single" w:sz="4" w:space="0" w:color="auto"/>
            </w:tcBorders>
            <w:vAlign w:val="center"/>
          </w:tcPr>
          <w:p w:rsidR="009C5C58" w:rsidRPr="00AF4B0D" w:rsidRDefault="009C5C58" w:rsidP="002C2085">
            <w:pPr>
              <w:jc w:val="center"/>
              <w:rPr>
                <w:rFonts w:ascii="PT Astra Serif" w:hAnsi="PT Astra Serif"/>
                <w:sz w:val="20"/>
                <w:szCs w:val="28"/>
                <w:u w:color="000000"/>
              </w:rPr>
            </w:pPr>
            <w:r w:rsidRPr="00AF4B0D">
              <w:rPr>
                <w:rFonts w:ascii="PT Astra Serif" w:hAnsi="PT Astra Serif"/>
                <w:sz w:val="20"/>
                <w:szCs w:val="28"/>
                <w:u w:color="000000"/>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Данный показатель с 2023 года исключен из перечня муниципальных показателей. Всего обучающихся 1776, </w:t>
            </w:r>
            <w:r w:rsidRPr="00AF4B0D">
              <w:rPr>
                <w:rFonts w:ascii="PT Astra Serif" w:hAnsi="PT Astra Serif"/>
                <w:sz w:val="21"/>
                <w:szCs w:val="28"/>
              </w:rPr>
              <w:t xml:space="preserve">созданы равные условия для получения качественного образования вне зависимости от места их </w:t>
            </w:r>
            <w:proofErr w:type="spellStart"/>
            <w:r w:rsidRPr="00AF4B0D">
              <w:rPr>
                <w:rFonts w:ascii="PT Astra Serif" w:hAnsi="PT Astra Serif"/>
                <w:sz w:val="21"/>
                <w:szCs w:val="28"/>
              </w:rPr>
              <w:t>нахожденияпосредством</w:t>
            </w:r>
            <w:proofErr w:type="spellEnd"/>
            <w:r w:rsidRPr="00AF4B0D">
              <w:rPr>
                <w:rFonts w:ascii="PT Astra Serif" w:hAnsi="PT Astra Serif"/>
                <w:sz w:val="21"/>
                <w:szCs w:val="28"/>
              </w:rPr>
              <w:t xml:space="preserve"> предоставления доступа к федеральной информационно-сервисной платформе цифровой образовательной среды для 267 обучающихся</w:t>
            </w:r>
          </w:p>
        </w:tc>
      </w:tr>
      <w:tr w:rsidR="009C5C58" w:rsidRPr="00AF4B0D" w:rsidTr="009C5C58">
        <w:trPr>
          <w:trHeight w:val="302"/>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3</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Доля педагогических работников, использующих сервисы федеральной информационно-сервисной </w:t>
            </w:r>
            <w:proofErr w:type="spellStart"/>
            <w:r w:rsidRPr="00AF4B0D">
              <w:rPr>
                <w:rFonts w:ascii="PT Astra Serif" w:hAnsi="PT Astra Serif"/>
                <w:sz w:val="20"/>
                <w:szCs w:val="28"/>
              </w:rPr>
              <w:t>платформыцифровой</w:t>
            </w:r>
            <w:proofErr w:type="spellEnd"/>
            <w:r w:rsidRPr="00AF4B0D">
              <w:rPr>
                <w:rFonts w:ascii="PT Astra Serif" w:hAnsi="PT Astra Serif"/>
                <w:sz w:val="20"/>
                <w:szCs w:val="28"/>
              </w:rPr>
              <w:t xml:space="preserve"> образовательной среды</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vAlign w:val="center"/>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Данный показатель с 2023 года исключен из перечня муниципальных показателей. Всего педагогических работников 235, </w:t>
            </w:r>
            <w:r w:rsidRPr="00AF4B0D">
              <w:rPr>
                <w:rFonts w:ascii="PT Astra Serif" w:hAnsi="PT Astra Serif"/>
                <w:sz w:val="21"/>
                <w:szCs w:val="28"/>
              </w:rPr>
              <w:t xml:space="preserve">использующих сервисы федеральной информационно-сервисной </w:t>
            </w:r>
            <w:proofErr w:type="spellStart"/>
            <w:r w:rsidRPr="00AF4B0D">
              <w:rPr>
                <w:rFonts w:ascii="PT Astra Serif" w:hAnsi="PT Astra Serif"/>
                <w:sz w:val="21"/>
                <w:szCs w:val="28"/>
              </w:rPr>
              <w:t>платформыцифровой</w:t>
            </w:r>
            <w:proofErr w:type="spellEnd"/>
            <w:r w:rsidRPr="00AF4B0D">
              <w:rPr>
                <w:rFonts w:ascii="PT Astra Serif" w:hAnsi="PT Astra Serif"/>
                <w:sz w:val="21"/>
                <w:szCs w:val="28"/>
              </w:rPr>
              <w:t xml:space="preserve"> образовательной среды 47 учителей</w:t>
            </w:r>
          </w:p>
        </w:tc>
      </w:tr>
      <w:tr w:rsidR="009C5C58" w:rsidRPr="00AF4B0D" w:rsidTr="009C5C58">
        <w:trPr>
          <w:trHeight w:val="420"/>
        </w:trPr>
        <w:tc>
          <w:tcPr>
            <w:tcW w:w="595"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4</w:t>
            </w:r>
          </w:p>
        </w:tc>
        <w:tc>
          <w:tcPr>
            <w:tcW w:w="2950"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 xml:space="preserve">Доля образовательных организаций, использующих сервисы федеральной информационно-сервисной </w:t>
            </w:r>
            <w:proofErr w:type="spellStart"/>
            <w:r w:rsidRPr="00AF4B0D">
              <w:rPr>
                <w:rFonts w:ascii="PT Astra Serif" w:hAnsi="PT Astra Serif"/>
                <w:sz w:val="20"/>
                <w:szCs w:val="28"/>
              </w:rPr>
              <w:t>платформыцифровой</w:t>
            </w:r>
            <w:proofErr w:type="spellEnd"/>
            <w:r w:rsidRPr="00AF4B0D">
              <w:rPr>
                <w:rFonts w:ascii="PT Astra Serif" w:hAnsi="PT Astra Serif"/>
                <w:sz w:val="20"/>
                <w:szCs w:val="28"/>
              </w:rPr>
              <w:t xml:space="preserve">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Данный показатель с 2023 года исключен из перечня муниципальных показателей. Всего образовательных организаций 10,  </w:t>
            </w:r>
            <w:r w:rsidRPr="00AF4B0D">
              <w:rPr>
                <w:rFonts w:ascii="PT Astra Serif" w:hAnsi="PT Astra Serif"/>
                <w:sz w:val="21"/>
                <w:szCs w:val="28"/>
              </w:rPr>
              <w:t>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2 школы</w:t>
            </w:r>
          </w:p>
        </w:tc>
      </w:tr>
      <w:tr w:rsidR="009C5C58" w:rsidRPr="00AF4B0D" w:rsidTr="009C5C58">
        <w:trPr>
          <w:trHeight w:val="302"/>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rFonts w:ascii="PT Astra Serif" w:eastAsia="Times New Roman" w:hAnsi="PT Astra Serif"/>
                <w:b/>
                <w:sz w:val="22"/>
                <w:szCs w:val="28"/>
                <w:lang w:eastAsia="ru-RU"/>
              </w:rPr>
              <w:t>Проект «Патриотическое воспитание граждан РФ»</w:t>
            </w:r>
          </w:p>
        </w:tc>
      </w:tr>
      <w:tr w:rsidR="009C5C58" w:rsidRPr="00AF4B0D" w:rsidTr="009C5C58">
        <w:trPr>
          <w:trHeight w:val="302"/>
        </w:trPr>
        <w:tc>
          <w:tcPr>
            <w:tcW w:w="595" w:type="dxa"/>
            <w:tcBorders>
              <w:left w:val="single" w:sz="4" w:space="0" w:color="auto"/>
              <w:bottom w:val="single" w:sz="4" w:space="0" w:color="auto"/>
              <w:right w:val="single" w:sz="4" w:space="0" w:color="auto"/>
            </w:tcBorders>
            <w:shd w:val="clear" w:color="auto" w:fill="FFFFFF"/>
          </w:tcPr>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1</w:t>
            </w:r>
          </w:p>
        </w:tc>
        <w:tc>
          <w:tcPr>
            <w:tcW w:w="2950" w:type="dxa"/>
            <w:tcBorders>
              <w:left w:val="single" w:sz="4" w:space="0" w:color="auto"/>
              <w:bottom w:val="single" w:sz="4" w:space="0" w:color="auto"/>
              <w:right w:val="single" w:sz="4" w:space="0" w:color="auto"/>
            </w:tcBorders>
            <w:shd w:val="clear" w:color="auto" w:fill="FFFFFF"/>
          </w:tcPr>
          <w:p w:rsidR="009C5C58" w:rsidRPr="00AF4B0D" w:rsidRDefault="009C5C58" w:rsidP="002C2085">
            <w:pPr>
              <w:jc w:val="both"/>
              <w:rPr>
                <w:rFonts w:ascii="PT Astra Serif" w:hAnsi="PT Astra Serif"/>
                <w:sz w:val="20"/>
                <w:szCs w:val="28"/>
              </w:rPr>
            </w:pPr>
            <w:r w:rsidRPr="00AF4B0D">
              <w:rPr>
                <w:rFonts w:ascii="PT Astra Serif" w:hAnsi="PT Astra Serif"/>
                <w:sz w:val="20"/>
                <w:szCs w:val="28"/>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1134" w:type="dxa"/>
            <w:tcBorders>
              <w:left w:val="single" w:sz="4" w:space="0" w:color="auto"/>
              <w:bottom w:val="single" w:sz="4" w:space="0" w:color="auto"/>
            </w:tcBorders>
            <w:shd w:val="clear" w:color="auto" w:fill="FFFFFF"/>
          </w:tcPr>
          <w:p w:rsidR="009C5C58" w:rsidRPr="00AF4B0D" w:rsidRDefault="009C5C58" w:rsidP="002C2085">
            <w:pPr>
              <w:jc w:val="center"/>
              <w:rPr>
                <w:rFonts w:ascii="PT Astra Serif" w:hAnsi="PT Astra Serif"/>
                <w:sz w:val="20"/>
                <w:szCs w:val="28"/>
              </w:rPr>
            </w:pPr>
          </w:p>
          <w:p w:rsidR="009C5C58" w:rsidRPr="00AF4B0D" w:rsidRDefault="009C5C58" w:rsidP="002C2085">
            <w:pPr>
              <w:jc w:val="center"/>
              <w:rPr>
                <w:rFonts w:ascii="PT Astra Serif" w:hAnsi="PT Astra Serif"/>
                <w:sz w:val="20"/>
                <w:szCs w:val="28"/>
              </w:rPr>
            </w:pPr>
            <w:r w:rsidRPr="00AF4B0D">
              <w:rPr>
                <w:rFonts w:ascii="PT Astra Serif" w:hAnsi="PT Astra Serif"/>
                <w:sz w:val="20"/>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p>
          <w:p w:rsidR="009C5C58" w:rsidRPr="00AF4B0D" w:rsidRDefault="009C5C58" w:rsidP="002C2085">
            <w:pPr>
              <w:pStyle w:val="Bodytext40"/>
              <w:shd w:val="clear" w:color="auto" w:fill="auto"/>
              <w:spacing w:line="240" w:lineRule="auto"/>
              <w:jc w:val="center"/>
              <w:rPr>
                <w:sz w:val="20"/>
                <w:szCs w:val="22"/>
              </w:rPr>
            </w:pPr>
            <w:r w:rsidRPr="00AF4B0D">
              <w:rPr>
                <w:sz w:val="20"/>
                <w:szCs w:val="22"/>
              </w:rPr>
              <w:t>2,7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C5C58" w:rsidRPr="00AF4B0D" w:rsidRDefault="009C5C58" w:rsidP="002C2085">
            <w:pPr>
              <w:pStyle w:val="Bodytext40"/>
              <w:shd w:val="clear" w:color="auto" w:fill="auto"/>
              <w:spacing w:line="240" w:lineRule="auto"/>
              <w:jc w:val="center"/>
              <w:rPr>
                <w:sz w:val="20"/>
                <w:szCs w:val="22"/>
              </w:rPr>
            </w:pPr>
            <w:r w:rsidRPr="00AF4B0D">
              <w:rPr>
                <w:sz w:val="20"/>
                <w:szCs w:val="22"/>
              </w:rPr>
              <w:t xml:space="preserve">Количество обучающихся с 1 </w:t>
            </w:r>
            <w:proofErr w:type="spellStart"/>
            <w:r w:rsidRPr="00AF4B0D">
              <w:rPr>
                <w:sz w:val="20"/>
                <w:szCs w:val="22"/>
              </w:rPr>
              <w:t>п</w:t>
            </w:r>
            <w:proofErr w:type="spellEnd"/>
            <w:r w:rsidRPr="00AF4B0D">
              <w:rPr>
                <w:sz w:val="20"/>
                <w:szCs w:val="22"/>
              </w:rPr>
              <w:t xml:space="preserve"> 11 классы,  вовлеченных в социально</w:t>
            </w:r>
            <w:r w:rsidRPr="00AF4B0D">
              <w:rPr>
                <w:rFonts w:ascii="PT Astra Serif" w:hAnsi="PT Astra Serif"/>
                <w:sz w:val="21"/>
                <w:szCs w:val="28"/>
              </w:rPr>
              <w:t>-активную деятельность через увеличение охвата патриотическими проектами(мониторинги, дни мужества, государственные праздники, дни единых действий, акции, конкурсы, смотры строя и песни)</w:t>
            </w:r>
          </w:p>
        </w:tc>
      </w:tr>
    </w:tbl>
    <w:p w:rsidR="00F71FFF" w:rsidRPr="00AF4B0D" w:rsidRDefault="00F71FFF" w:rsidP="008C35E8">
      <w:pPr>
        <w:spacing w:after="0" w:line="240" w:lineRule="auto"/>
        <w:ind w:firstLine="709"/>
        <w:jc w:val="both"/>
        <w:rPr>
          <w:color w:val="000000"/>
          <w:sz w:val="20"/>
          <w:szCs w:val="20"/>
          <w:shd w:val="clear" w:color="auto" w:fill="FFFFFF"/>
        </w:rPr>
      </w:pPr>
    </w:p>
    <w:p w:rsidR="00260A18" w:rsidRPr="00AF4B0D" w:rsidRDefault="009C5C58" w:rsidP="00260A18">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260A18" w:rsidRPr="00AF4B0D">
        <w:rPr>
          <w:rFonts w:ascii="PT Astra Serif" w:eastAsia="Times New Roman" w:hAnsi="PT Astra Serif" w:cs="Calibri"/>
          <w:color w:val="000000" w:themeColor="text1"/>
          <w:szCs w:val="24"/>
          <w:lang w:eastAsia="ru-RU"/>
        </w:rPr>
        <w:t xml:space="preserve"> год установлены и достигнуты значения 3</w:t>
      </w:r>
      <w:r w:rsidRPr="00AF4B0D">
        <w:rPr>
          <w:rFonts w:ascii="PT Astra Serif" w:eastAsia="Times New Roman" w:hAnsi="PT Astra Serif" w:cs="Calibri"/>
          <w:color w:val="000000" w:themeColor="text1"/>
          <w:szCs w:val="24"/>
          <w:lang w:eastAsia="ru-RU"/>
        </w:rPr>
        <w:t>5</w:t>
      </w:r>
      <w:r w:rsidR="00C645E6" w:rsidRPr="00AF4B0D">
        <w:rPr>
          <w:rFonts w:ascii="PT Astra Serif" w:eastAsia="Times New Roman" w:hAnsi="PT Astra Serif" w:cs="Calibri"/>
          <w:color w:val="000000" w:themeColor="text1"/>
          <w:szCs w:val="24"/>
          <w:lang w:eastAsia="ru-RU"/>
        </w:rPr>
        <w:t xml:space="preserve"> из 41 показателя</w:t>
      </w:r>
      <w:r w:rsidR="00260A18" w:rsidRPr="00AF4B0D">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60A18" w:rsidRPr="00AF4B0D">
        <w:rPr>
          <w:rFonts w:eastAsia="Times New Roman" w:cs="Times New Roman"/>
          <w:color w:val="000000" w:themeColor="text1"/>
          <w:szCs w:val="24"/>
          <w:lang w:eastAsia="ru-RU"/>
        </w:rPr>
        <w:t xml:space="preserve"> Степень достижения годовых значений составила </w:t>
      </w:r>
      <w:r w:rsidRPr="00AF4B0D">
        <w:rPr>
          <w:rFonts w:eastAsia="Times New Roman" w:cs="Times New Roman"/>
          <w:color w:val="000000" w:themeColor="text1"/>
          <w:szCs w:val="24"/>
          <w:lang w:eastAsia="ru-RU"/>
        </w:rPr>
        <w:t>87,2</w:t>
      </w:r>
      <w:r w:rsidR="00260A18" w:rsidRPr="00AF4B0D">
        <w:rPr>
          <w:rFonts w:eastAsia="Times New Roman" w:cs="Times New Roman"/>
          <w:color w:val="000000" w:themeColor="text1"/>
          <w:szCs w:val="24"/>
          <w:lang w:eastAsia="ru-RU"/>
        </w:rPr>
        <w:t>%.</w:t>
      </w:r>
    </w:p>
    <w:p w:rsidR="00E73DCC" w:rsidRPr="00AF4B0D" w:rsidRDefault="00E73DCC" w:rsidP="00E73DCC">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По итогам проведенного мониторинга за 202</w:t>
      </w:r>
      <w:r w:rsidR="009C5C58" w:rsidRPr="00AF4B0D">
        <w:rPr>
          <w:rFonts w:cs="Times New Roman"/>
          <w:szCs w:val="24"/>
        </w:rPr>
        <w:t>3</w:t>
      </w:r>
      <w:r w:rsidRPr="00AF4B0D">
        <w:rPr>
          <w:rFonts w:cs="Times New Roman"/>
          <w:szCs w:val="24"/>
        </w:rPr>
        <w:t xml:space="preserve"> год оценка эффективности реализации муниципальной программы  составила </w:t>
      </w:r>
      <w:r w:rsidR="009C5C58" w:rsidRPr="00AF4B0D">
        <w:rPr>
          <w:rFonts w:cs="Times New Roman"/>
          <w:szCs w:val="24"/>
        </w:rPr>
        <w:t>90,08</w:t>
      </w:r>
      <w:r w:rsidRPr="00AF4B0D">
        <w:rPr>
          <w:rFonts w:cs="Times New Roman"/>
          <w:szCs w:val="24"/>
        </w:rPr>
        <w:t>%, степень эффективности характеризуется как «</w:t>
      </w:r>
      <w:r w:rsidR="009C5C58" w:rsidRPr="00AF4B0D">
        <w:rPr>
          <w:rFonts w:cs="Times New Roman"/>
          <w:szCs w:val="24"/>
        </w:rPr>
        <w:t>средняя</w:t>
      </w:r>
      <w:r w:rsidRPr="00AF4B0D">
        <w:rPr>
          <w:rFonts w:cs="Times New Roman"/>
          <w:szCs w:val="24"/>
        </w:rPr>
        <w:t>».</w:t>
      </w:r>
    </w:p>
    <w:p w:rsidR="00E73DCC" w:rsidRPr="00AF4B0D" w:rsidRDefault="00E73DCC" w:rsidP="00E73DCC">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охраны здоровья  администрации</w:t>
      </w:r>
      <w:r w:rsidRPr="00AF4B0D">
        <w:rPr>
          <w:rFonts w:ascii="PT Astra Serif" w:hAnsi="PT Astra Serif"/>
          <w:color w:val="000000" w:themeColor="text1"/>
          <w:szCs w:val="28"/>
        </w:rPr>
        <w:t xml:space="preserve"> рекомендуется:</w:t>
      </w:r>
    </w:p>
    <w:p w:rsidR="00E73DCC" w:rsidRPr="00AF4B0D" w:rsidRDefault="00E73DCC" w:rsidP="00E73DCC">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73DCC" w:rsidRPr="00AF4B0D"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lastRenderedPageBreak/>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73DCC" w:rsidRPr="00AF4B0D"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73DCC" w:rsidRPr="00AF4B0D" w:rsidRDefault="00E73DCC" w:rsidP="00E73DCC">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AF4B0D" w:rsidRDefault="00300A29" w:rsidP="00E73DCC">
      <w:pPr>
        <w:pStyle w:val="Bodytext30"/>
        <w:shd w:val="clear" w:color="auto" w:fill="auto"/>
        <w:spacing w:before="0" w:after="0" w:line="240" w:lineRule="auto"/>
        <w:jc w:val="both"/>
        <w:rPr>
          <w:rFonts w:cs="Times New Roman"/>
          <w:b w:val="0"/>
          <w:color w:val="000000" w:themeColor="text1"/>
          <w:szCs w:val="28"/>
        </w:rPr>
      </w:pPr>
    </w:p>
    <w:p w:rsidR="00300A29" w:rsidRPr="00AF4B0D" w:rsidRDefault="00300A29" w:rsidP="00300A29">
      <w:pPr>
        <w:spacing w:after="0" w:line="240" w:lineRule="auto"/>
        <w:jc w:val="both"/>
        <w:rPr>
          <w:rFonts w:cs="Times New Roman"/>
          <w:b/>
          <w:szCs w:val="24"/>
        </w:rPr>
      </w:pPr>
      <w:r w:rsidRPr="00AF4B0D">
        <w:rPr>
          <w:rFonts w:cs="Times New Roman"/>
          <w:b/>
          <w:bCs/>
          <w:szCs w:val="24"/>
        </w:rPr>
        <w:t xml:space="preserve">                   30. </w:t>
      </w:r>
      <w:r w:rsidRPr="00AF4B0D">
        <w:rPr>
          <w:rFonts w:cs="Times New Roman"/>
          <w:b/>
          <w:szCs w:val="24"/>
        </w:rPr>
        <w:t>Профилактика правонарушений в муниципальном образовании «</w:t>
      </w:r>
      <w:proofErr w:type="spellStart"/>
      <w:r w:rsidRPr="00AF4B0D">
        <w:rPr>
          <w:rFonts w:cs="Times New Roman"/>
          <w:b/>
          <w:szCs w:val="24"/>
        </w:rPr>
        <w:t>Майнский</w:t>
      </w:r>
      <w:proofErr w:type="spellEnd"/>
      <w:r w:rsidRPr="00AF4B0D">
        <w:rPr>
          <w:rFonts w:cs="Times New Roman"/>
          <w:b/>
          <w:szCs w:val="24"/>
        </w:rPr>
        <w:t xml:space="preserve"> район» на 2022-2024 год</w:t>
      </w:r>
    </w:p>
    <w:p w:rsidR="00300A29" w:rsidRPr="00AF4B0D" w:rsidRDefault="00300A29" w:rsidP="00300A29">
      <w:pPr>
        <w:spacing w:after="0" w:line="240" w:lineRule="auto"/>
        <w:ind w:firstLine="709"/>
        <w:rPr>
          <w:rFonts w:eastAsia="Times New Roman" w:cs="Times New Roman"/>
          <w:b/>
          <w:bCs/>
          <w:color w:val="333333"/>
          <w:szCs w:val="24"/>
          <w:lang w:eastAsia="ru-RU"/>
        </w:rPr>
      </w:pPr>
    </w:p>
    <w:p w:rsidR="00300A29" w:rsidRPr="00AF4B0D" w:rsidRDefault="00300A29" w:rsidP="00300A29">
      <w:pPr>
        <w:shd w:val="clear" w:color="auto" w:fill="FFFFFF" w:themeFill="background1"/>
        <w:spacing w:after="0"/>
        <w:ind w:firstLine="709"/>
        <w:jc w:val="both"/>
      </w:pPr>
      <w:r w:rsidRPr="00AF4B0D">
        <w:t xml:space="preserve">Основные исполнители муниципальной программы </w:t>
      </w:r>
    </w:p>
    <w:p w:rsidR="00300A29" w:rsidRPr="00AF4B0D" w:rsidRDefault="00300A29" w:rsidP="00300A29">
      <w:pPr>
        <w:shd w:val="clear" w:color="auto" w:fill="FFFFFF" w:themeFill="background1"/>
        <w:spacing w:after="0"/>
        <w:ind w:firstLine="709"/>
        <w:jc w:val="both"/>
      </w:pPr>
      <w:r w:rsidRPr="00AF4B0D">
        <w:t>–Отдел ГО,ЧС и взаимодействия с правоохранительными органами администрации муниципального образования «</w:t>
      </w:r>
      <w:proofErr w:type="spellStart"/>
      <w:r w:rsidRPr="00AF4B0D">
        <w:t>Майнский</w:t>
      </w:r>
      <w:proofErr w:type="spellEnd"/>
      <w:r w:rsidRPr="00AF4B0D">
        <w:t xml:space="preserve"> район»;</w:t>
      </w:r>
    </w:p>
    <w:p w:rsidR="00300A29" w:rsidRPr="00AF4B0D" w:rsidRDefault="00300A29" w:rsidP="00300A29">
      <w:pPr>
        <w:shd w:val="clear" w:color="auto" w:fill="FFFFFF" w:themeFill="background1"/>
        <w:spacing w:after="0"/>
        <w:ind w:firstLine="709"/>
        <w:jc w:val="both"/>
      </w:pPr>
      <w:r w:rsidRPr="00AF4B0D">
        <w:t>- Межмуниципальный отдел МВД России «</w:t>
      </w:r>
      <w:proofErr w:type="spellStart"/>
      <w:r w:rsidRPr="00AF4B0D">
        <w:t>Майнский</w:t>
      </w:r>
      <w:proofErr w:type="spellEnd"/>
      <w:r w:rsidRPr="00AF4B0D">
        <w:t>» (по согласованию);</w:t>
      </w:r>
    </w:p>
    <w:p w:rsidR="00300A29" w:rsidRPr="00AF4B0D" w:rsidRDefault="00300A29" w:rsidP="00300A29">
      <w:pPr>
        <w:shd w:val="clear" w:color="auto" w:fill="FFFFFF" w:themeFill="background1"/>
        <w:spacing w:after="0"/>
        <w:ind w:firstLine="709"/>
        <w:jc w:val="both"/>
      </w:pPr>
      <w:r w:rsidRPr="00AF4B0D">
        <w:t>- Межведомственная комиссия по профилактике правонарушений;</w:t>
      </w:r>
    </w:p>
    <w:p w:rsidR="00300A29" w:rsidRPr="00AF4B0D" w:rsidRDefault="00300A29" w:rsidP="00300A29">
      <w:pPr>
        <w:shd w:val="clear" w:color="auto" w:fill="FFFFFF" w:themeFill="background1"/>
        <w:spacing w:after="0"/>
        <w:ind w:firstLine="709"/>
        <w:jc w:val="both"/>
      </w:pPr>
      <w:r w:rsidRPr="00AF4B0D">
        <w:t>- Комиссия по делам несовершеннолетних и защите их прав администрации муниципального образования «</w:t>
      </w:r>
      <w:proofErr w:type="spellStart"/>
      <w:r w:rsidRPr="00AF4B0D">
        <w:t>Майнский</w:t>
      </w:r>
      <w:proofErr w:type="spellEnd"/>
      <w:r w:rsidRPr="00AF4B0D">
        <w:t xml:space="preserve"> район»; </w:t>
      </w:r>
    </w:p>
    <w:p w:rsidR="00300A29" w:rsidRPr="00AF4B0D" w:rsidRDefault="00300A29" w:rsidP="00300A29">
      <w:pPr>
        <w:shd w:val="clear" w:color="auto" w:fill="FFFFFF" w:themeFill="background1"/>
        <w:spacing w:after="0"/>
        <w:ind w:firstLine="709"/>
        <w:jc w:val="both"/>
      </w:pPr>
      <w:r w:rsidRPr="00AF4B0D">
        <w:t>-Управление образования администрации муниципального образования «</w:t>
      </w:r>
      <w:proofErr w:type="spellStart"/>
      <w:r w:rsidRPr="00AF4B0D">
        <w:t>Майнский</w:t>
      </w:r>
      <w:proofErr w:type="spellEnd"/>
      <w:r w:rsidRPr="00AF4B0D">
        <w:t xml:space="preserve"> район»; </w:t>
      </w:r>
    </w:p>
    <w:p w:rsidR="00300A29" w:rsidRPr="00AF4B0D" w:rsidRDefault="00300A29" w:rsidP="00300A29">
      <w:pPr>
        <w:shd w:val="clear" w:color="auto" w:fill="FFFFFF" w:themeFill="background1"/>
        <w:spacing w:after="0"/>
        <w:ind w:firstLine="709"/>
        <w:jc w:val="both"/>
      </w:pPr>
      <w:r w:rsidRPr="00AF4B0D">
        <w:t>- ГУЗ «</w:t>
      </w:r>
      <w:proofErr w:type="spellStart"/>
      <w:r w:rsidRPr="00AF4B0D">
        <w:t>Майнская</w:t>
      </w:r>
      <w:proofErr w:type="spellEnd"/>
      <w:r w:rsidRPr="00AF4B0D">
        <w:t xml:space="preserve"> районная больница» (по согласованию)</w:t>
      </w:r>
    </w:p>
    <w:p w:rsidR="00300A29" w:rsidRPr="00AF4B0D" w:rsidRDefault="00300A29" w:rsidP="00300A29">
      <w:pPr>
        <w:spacing w:after="0" w:line="240" w:lineRule="auto"/>
        <w:ind w:firstLine="709"/>
        <w:jc w:val="both"/>
        <w:rPr>
          <w:color w:val="000000"/>
          <w:szCs w:val="24"/>
        </w:rPr>
      </w:pPr>
      <w:r w:rsidRPr="00AF4B0D">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AF4B0D">
        <w:rPr>
          <w:color w:val="000000"/>
          <w:szCs w:val="24"/>
        </w:rPr>
        <w:t>Майнский</w:t>
      </w:r>
      <w:proofErr w:type="spellEnd"/>
      <w:r w:rsidRPr="00AF4B0D">
        <w:rPr>
          <w:color w:val="000000"/>
          <w:szCs w:val="24"/>
        </w:rPr>
        <w:t xml:space="preserve"> район».</w:t>
      </w:r>
    </w:p>
    <w:p w:rsidR="001655F8" w:rsidRPr="00AF4B0D" w:rsidRDefault="001655F8" w:rsidP="00300A29">
      <w:pPr>
        <w:spacing w:after="0" w:line="240" w:lineRule="auto"/>
        <w:ind w:firstLine="709"/>
        <w:jc w:val="both"/>
        <w:rPr>
          <w:color w:val="000000"/>
          <w:szCs w:val="24"/>
        </w:rPr>
      </w:pP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1655F8" w:rsidRPr="00AF4B0D">
        <w:rPr>
          <w:rFonts w:cs="Times New Roman"/>
          <w:b/>
          <w:szCs w:val="24"/>
        </w:rPr>
        <w:t>сти реализации программы  в 2023</w:t>
      </w:r>
      <w:r w:rsidRPr="00AF4B0D">
        <w:rPr>
          <w:rFonts w:cs="Times New Roman"/>
          <w:b/>
          <w:szCs w:val="24"/>
        </w:rPr>
        <w:t xml:space="preserve"> году</w:t>
      </w:r>
    </w:p>
    <w:p w:rsidR="001655F8" w:rsidRPr="00AF4B0D" w:rsidRDefault="001655F8" w:rsidP="00D01794">
      <w:pPr>
        <w:spacing w:after="0" w:line="240" w:lineRule="auto"/>
        <w:jc w:val="center"/>
        <w:rPr>
          <w:rFonts w:cs="Times New Roman"/>
          <w:b/>
          <w:szCs w:val="24"/>
        </w:rPr>
      </w:pPr>
    </w:p>
    <w:p w:rsidR="001655F8" w:rsidRPr="00AF4B0D" w:rsidRDefault="001655F8" w:rsidP="00D01794">
      <w:pPr>
        <w:spacing w:after="0" w:line="240" w:lineRule="auto"/>
        <w:jc w:val="center"/>
        <w:rPr>
          <w:rFonts w:cs="Times New Roman"/>
          <w:b/>
          <w:szCs w:val="24"/>
        </w:rPr>
      </w:pPr>
    </w:p>
    <w:tbl>
      <w:tblPr>
        <w:tblW w:w="10359" w:type="dxa"/>
        <w:tblInd w:w="97" w:type="dxa"/>
        <w:tblLook w:val="04A0"/>
      </w:tblPr>
      <w:tblGrid>
        <w:gridCol w:w="4122"/>
        <w:gridCol w:w="1780"/>
        <w:gridCol w:w="960"/>
        <w:gridCol w:w="1229"/>
        <w:gridCol w:w="2268"/>
      </w:tblGrid>
      <w:tr w:rsidR="001655F8" w:rsidRPr="00AF4B0D" w:rsidTr="001655F8">
        <w:trPr>
          <w:trHeight w:val="636"/>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740" w:type="dxa"/>
            <w:gridSpan w:val="2"/>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98,000</w:t>
            </w:r>
          </w:p>
        </w:tc>
        <w:tc>
          <w:tcPr>
            <w:tcW w:w="3497" w:type="dxa"/>
            <w:gridSpan w:val="2"/>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1655F8" w:rsidRPr="00AF4B0D" w:rsidTr="001655F8">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6237" w:type="dxa"/>
            <w:gridSpan w:val="4"/>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655F8" w:rsidRPr="00AF4B0D" w:rsidTr="001655F8">
        <w:trPr>
          <w:trHeight w:val="732"/>
        </w:trPr>
        <w:tc>
          <w:tcPr>
            <w:tcW w:w="4122" w:type="dxa"/>
            <w:tcBorders>
              <w:top w:val="nil"/>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6237" w:type="dxa"/>
            <w:gridSpan w:val="4"/>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655F8" w:rsidRPr="00AF4B0D" w:rsidTr="001655F8">
        <w:trPr>
          <w:trHeight w:val="372"/>
        </w:trPr>
        <w:tc>
          <w:tcPr>
            <w:tcW w:w="4122" w:type="dxa"/>
            <w:tcBorders>
              <w:top w:val="nil"/>
              <w:left w:val="single" w:sz="8" w:space="0" w:color="auto"/>
              <w:bottom w:val="nil"/>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780"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229"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2268" w:type="dxa"/>
            <w:tcBorders>
              <w:top w:val="nil"/>
              <w:left w:val="nil"/>
              <w:bottom w:val="single" w:sz="8" w:space="0" w:color="auto"/>
              <w:right w:val="single" w:sz="8" w:space="0" w:color="auto"/>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8"/>
                <w:szCs w:val="28"/>
                <w:lang w:eastAsia="ru-RU"/>
              </w:rPr>
            </w:pPr>
            <w:r w:rsidRPr="00AF4B0D">
              <w:rPr>
                <w:rFonts w:eastAsia="Times New Roman" w:cs="Times New Roman"/>
                <w:color w:val="000000"/>
                <w:sz w:val="28"/>
                <w:szCs w:val="28"/>
                <w:lang w:eastAsia="ru-RU"/>
              </w:rPr>
              <w:t> </w:t>
            </w:r>
          </w:p>
        </w:tc>
      </w:tr>
      <w:tr w:rsidR="001655F8" w:rsidRPr="00AF4B0D" w:rsidTr="001655F8">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780" w:type="dxa"/>
            <w:tcBorders>
              <w:top w:val="nil"/>
              <w:left w:val="nil"/>
              <w:bottom w:val="single" w:sz="8" w:space="0" w:color="auto"/>
              <w:right w:val="single" w:sz="8" w:space="0" w:color="auto"/>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189" w:type="dxa"/>
            <w:gridSpan w:val="2"/>
            <w:tcBorders>
              <w:top w:val="single" w:sz="8" w:space="0" w:color="auto"/>
              <w:left w:val="nil"/>
              <w:bottom w:val="single" w:sz="8" w:space="0" w:color="auto"/>
              <w:right w:val="single" w:sz="8" w:space="0" w:color="000000"/>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2268" w:type="dxa"/>
            <w:tcBorders>
              <w:top w:val="nil"/>
              <w:left w:val="nil"/>
              <w:bottom w:val="single" w:sz="8" w:space="0" w:color="auto"/>
              <w:right w:val="single" w:sz="8" w:space="0" w:color="auto"/>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655F8" w:rsidRPr="00AF4B0D" w:rsidTr="001655F8">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1655F8" w:rsidRPr="00AF4B0D" w:rsidRDefault="001655F8" w:rsidP="001655F8">
            <w:pPr>
              <w:spacing w:after="0" w:line="240" w:lineRule="auto"/>
              <w:rPr>
                <w:rFonts w:eastAsia="Times New Roman" w:cs="Times New Roman"/>
                <w:color w:val="000000"/>
                <w:sz w:val="20"/>
                <w:szCs w:val="20"/>
                <w:lang w:eastAsia="ru-RU"/>
              </w:rPr>
            </w:pPr>
          </w:p>
        </w:tc>
        <w:tc>
          <w:tcPr>
            <w:tcW w:w="17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254,1792</w:t>
            </w:r>
          </w:p>
        </w:tc>
        <w:tc>
          <w:tcPr>
            <w:tcW w:w="218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238,293</w:t>
            </w:r>
          </w:p>
        </w:tc>
        <w:tc>
          <w:tcPr>
            <w:tcW w:w="2268" w:type="dxa"/>
            <w:tcBorders>
              <w:top w:val="single" w:sz="4" w:space="0" w:color="auto"/>
              <w:left w:val="single" w:sz="4" w:space="0" w:color="auto"/>
              <w:bottom w:val="single" w:sz="4" w:space="0" w:color="auto"/>
              <w:right w:val="single" w:sz="4" w:space="0" w:color="auto"/>
            </w:tcBorders>
            <w:shd w:val="clear" w:color="000000" w:fill="EAF1DD"/>
            <w:noWrap/>
            <w:hideMark/>
          </w:tcPr>
          <w:p w:rsidR="001655F8" w:rsidRPr="00AF4B0D" w:rsidRDefault="001655F8" w:rsidP="001655F8">
            <w:pPr>
              <w:spacing w:after="0" w:line="240" w:lineRule="auto"/>
              <w:jc w:val="center"/>
              <w:rPr>
                <w:rFonts w:ascii="PT Astra Serif" w:eastAsia="Times New Roman" w:hAnsi="PT Astra Serif" w:cs="Times New Roman"/>
                <w:color w:val="000000"/>
                <w:sz w:val="22"/>
                <w:lang w:eastAsia="ru-RU"/>
              </w:rPr>
            </w:pPr>
            <w:r w:rsidRPr="00AF4B0D">
              <w:rPr>
                <w:rFonts w:ascii="PT Astra Serif" w:eastAsia="Times New Roman" w:hAnsi="PT Astra Serif" w:cs="Times New Roman"/>
                <w:color w:val="000000"/>
                <w:sz w:val="22"/>
                <w:lang w:eastAsia="ru-RU"/>
              </w:rPr>
              <w:t>93,75%</w:t>
            </w:r>
          </w:p>
        </w:tc>
      </w:tr>
    </w:tbl>
    <w:p w:rsidR="00300A29" w:rsidRPr="00AF4B0D" w:rsidRDefault="00300A29" w:rsidP="00300A29">
      <w:pPr>
        <w:shd w:val="clear" w:color="auto" w:fill="FFFFFF" w:themeFill="background1"/>
        <w:spacing w:after="0"/>
        <w:ind w:firstLine="709"/>
        <w:jc w:val="both"/>
      </w:pPr>
    </w:p>
    <w:p w:rsidR="00300A29" w:rsidRPr="00AF4B0D" w:rsidRDefault="00300A29" w:rsidP="00300A29">
      <w:pPr>
        <w:spacing w:after="0" w:line="240" w:lineRule="auto"/>
        <w:ind w:firstLine="709"/>
        <w:jc w:val="both"/>
        <w:rPr>
          <w:rFonts w:eastAsia="Times New Roman" w:cs="Times New Roman"/>
          <w:color w:val="333333"/>
          <w:szCs w:val="24"/>
          <w:lang w:eastAsia="ru-RU"/>
        </w:rPr>
      </w:pPr>
      <w:r w:rsidRPr="00AF4B0D">
        <w:rPr>
          <w:rFonts w:eastAsia="Times New Roman" w:cs="Times New Roman"/>
          <w:szCs w:val="24"/>
          <w:lang w:eastAsia="ru-RU"/>
        </w:rPr>
        <w:t>На реализа</w:t>
      </w:r>
      <w:r w:rsidR="001655F8" w:rsidRPr="00AF4B0D">
        <w:rPr>
          <w:rFonts w:eastAsia="Times New Roman" w:cs="Times New Roman"/>
          <w:szCs w:val="24"/>
          <w:lang w:eastAsia="ru-RU"/>
        </w:rPr>
        <w:t>цию мероприятий программы в 2023</w:t>
      </w:r>
      <w:r w:rsidRPr="00AF4B0D">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объёме </w:t>
      </w:r>
      <w:r w:rsidR="001655F8" w:rsidRPr="00AF4B0D">
        <w:rPr>
          <w:rFonts w:eastAsia="Times New Roman" w:cs="Times New Roman"/>
          <w:szCs w:val="24"/>
          <w:lang w:eastAsia="ru-RU"/>
        </w:rPr>
        <w:t>254,17920</w:t>
      </w:r>
      <w:r w:rsidRPr="00AF4B0D">
        <w:rPr>
          <w:rFonts w:eastAsia="Times New Roman" w:cs="Times New Roman"/>
          <w:szCs w:val="24"/>
          <w:lang w:eastAsia="ru-RU"/>
        </w:rPr>
        <w:t xml:space="preserve"> тыс. рублей, освоено </w:t>
      </w:r>
      <w:r w:rsidR="001655F8" w:rsidRPr="00AF4B0D">
        <w:rPr>
          <w:rFonts w:eastAsia="Times New Roman" w:cs="Times New Roman"/>
          <w:szCs w:val="24"/>
          <w:lang w:eastAsia="ru-RU"/>
        </w:rPr>
        <w:t>238,29300</w:t>
      </w:r>
      <w:r w:rsidRPr="00AF4B0D">
        <w:rPr>
          <w:rFonts w:eastAsia="Times New Roman" w:cs="Times New Roman"/>
          <w:szCs w:val="24"/>
          <w:lang w:eastAsia="ru-RU"/>
        </w:rPr>
        <w:t xml:space="preserve">  тыс. рублей или </w:t>
      </w:r>
      <w:r w:rsidR="001655F8" w:rsidRPr="00AF4B0D">
        <w:rPr>
          <w:rFonts w:eastAsia="Times New Roman" w:cs="Times New Roman"/>
          <w:szCs w:val="24"/>
          <w:lang w:eastAsia="ru-RU"/>
        </w:rPr>
        <w:t>93,75</w:t>
      </w:r>
      <w:r w:rsidRPr="00AF4B0D">
        <w:rPr>
          <w:rFonts w:eastAsia="Times New Roman" w:cs="Times New Roman"/>
          <w:szCs w:val="24"/>
          <w:lang w:eastAsia="ru-RU"/>
        </w:rPr>
        <w:t>%</w:t>
      </w:r>
      <w:r w:rsidRPr="00AF4B0D">
        <w:rPr>
          <w:rFonts w:eastAsia="Times New Roman" w:cs="Times New Roman"/>
          <w:color w:val="333333"/>
          <w:szCs w:val="24"/>
          <w:lang w:eastAsia="ru-RU"/>
        </w:rPr>
        <w:t>.</w:t>
      </w:r>
    </w:p>
    <w:p w:rsidR="00300A29" w:rsidRPr="00AF4B0D" w:rsidRDefault="00300A29" w:rsidP="00300A29">
      <w:pPr>
        <w:spacing w:after="0" w:line="240" w:lineRule="auto"/>
        <w:ind w:firstLine="709"/>
        <w:jc w:val="both"/>
        <w:rPr>
          <w:rFonts w:cs="Times New Roman"/>
          <w:szCs w:val="24"/>
        </w:rPr>
      </w:pPr>
      <w:r w:rsidRPr="00AF4B0D">
        <w:rPr>
          <w:rFonts w:cs="Times New Roman"/>
          <w:szCs w:val="24"/>
        </w:rPr>
        <w:t xml:space="preserve">В целях повышения уровня общественной безопасности на территории района  в 2022 году на обслуживание и ремонт системы передачи тревожных сообщений в подразделение  ВНГ РФ ( 3 КТС )  направлено </w:t>
      </w:r>
      <w:r w:rsidR="001655F8" w:rsidRPr="00AF4B0D">
        <w:rPr>
          <w:rFonts w:eastAsia="Times New Roman" w:cs="Times New Roman"/>
          <w:szCs w:val="24"/>
          <w:lang w:eastAsia="ru-RU"/>
        </w:rPr>
        <w:t>238,293,00</w:t>
      </w:r>
      <w:r w:rsidRPr="00AF4B0D">
        <w:rPr>
          <w:rFonts w:eastAsia="Times New Roman" w:cs="Times New Roman"/>
          <w:szCs w:val="24"/>
          <w:lang w:eastAsia="ru-RU"/>
        </w:rPr>
        <w:t xml:space="preserve">  тыс. </w:t>
      </w:r>
      <w:r w:rsidRPr="00AF4B0D">
        <w:rPr>
          <w:rFonts w:cs="Times New Roman"/>
          <w:szCs w:val="24"/>
        </w:rPr>
        <w:t>рублей.</w:t>
      </w:r>
    </w:p>
    <w:p w:rsidR="00300A29" w:rsidRPr="00AF4B0D" w:rsidRDefault="00300A29" w:rsidP="00300A29">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w:t>
      </w:r>
      <w:r w:rsidR="001655F8" w:rsidRPr="00AF4B0D">
        <w:rPr>
          <w:rFonts w:eastAsia="Times New Roman" w:cs="Times New Roman"/>
          <w:color w:val="000000" w:themeColor="text1"/>
          <w:szCs w:val="24"/>
          <w:lang w:eastAsia="ru-RU"/>
        </w:rPr>
        <w:t>ограммой на 2023</w:t>
      </w:r>
      <w:r w:rsidRPr="00AF4B0D">
        <w:rPr>
          <w:rFonts w:eastAsia="Times New Roman" w:cs="Times New Roman"/>
          <w:color w:val="000000" w:themeColor="text1"/>
          <w:szCs w:val="24"/>
          <w:lang w:eastAsia="ru-RU"/>
        </w:rPr>
        <w:t xml:space="preserve"> год установлен и достигнут 1 целевой индикатор.</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tbl>
      <w:tblPr>
        <w:tblStyle w:val="ad"/>
        <w:tblW w:w="10314" w:type="dxa"/>
        <w:tblLayout w:type="fixed"/>
        <w:tblLook w:val="04A0"/>
      </w:tblPr>
      <w:tblGrid>
        <w:gridCol w:w="441"/>
        <w:gridCol w:w="5337"/>
        <w:gridCol w:w="709"/>
        <w:gridCol w:w="1134"/>
        <w:gridCol w:w="1417"/>
        <w:gridCol w:w="1276"/>
      </w:tblGrid>
      <w:tr w:rsidR="00300A29" w:rsidRPr="00AF4B0D" w:rsidTr="00D01794">
        <w:trPr>
          <w:trHeight w:val="1530"/>
        </w:trPr>
        <w:tc>
          <w:tcPr>
            <w:tcW w:w="441" w:type="dxa"/>
            <w:hideMark/>
          </w:tcPr>
          <w:p w:rsidR="00300A29" w:rsidRPr="00AF4B0D" w:rsidRDefault="00300A29" w:rsidP="000C09DC">
            <w:pPr>
              <w:spacing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lastRenderedPageBreak/>
              <w:br/>
              <w:t> № </w:t>
            </w:r>
            <w:r w:rsidRPr="00AF4B0D">
              <w:rPr>
                <w:rFonts w:eastAsia="Times New Roman" w:cs="Times New Roman"/>
                <w:b/>
                <w:bCs/>
                <w:color w:val="2C2C2C"/>
                <w:sz w:val="18"/>
                <w:szCs w:val="18"/>
                <w:lang w:eastAsia="ru-RU"/>
              </w:rPr>
              <w:br/>
            </w:r>
            <w:proofErr w:type="spellStart"/>
            <w:r w:rsidRPr="00AF4B0D">
              <w:rPr>
                <w:rFonts w:eastAsia="Times New Roman" w:cs="Times New Roman"/>
                <w:b/>
                <w:bCs/>
                <w:color w:val="2C2C2C"/>
                <w:sz w:val="18"/>
                <w:szCs w:val="18"/>
                <w:lang w:eastAsia="ru-RU"/>
              </w:rPr>
              <w:t>п</w:t>
            </w:r>
            <w:proofErr w:type="spellEnd"/>
            <w:r w:rsidRPr="00AF4B0D">
              <w:rPr>
                <w:rFonts w:eastAsia="Times New Roman" w:cs="Times New Roman"/>
                <w:b/>
                <w:bCs/>
                <w:color w:val="2C2C2C"/>
                <w:sz w:val="18"/>
                <w:szCs w:val="18"/>
                <w:lang w:eastAsia="ru-RU"/>
              </w:rPr>
              <w:t>/</w:t>
            </w:r>
            <w:proofErr w:type="spellStart"/>
            <w:r w:rsidRPr="00AF4B0D">
              <w:rPr>
                <w:rFonts w:eastAsia="Times New Roman" w:cs="Times New Roman"/>
                <w:b/>
                <w:bCs/>
                <w:color w:val="2C2C2C"/>
                <w:sz w:val="18"/>
                <w:szCs w:val="18"/>
                <w:lang w:eastAsia="ru-RU"/>
              </w:rPr>
              <w:t>п</w:t>
            </w:r>
            <w:proofErr w:type="spellEnd"/>
          </w:p>
        </w:tc>
        <w:tc>
          <w:tcPr>
            <w:tcW w:w="5337" w:type="dxa"/>
            <w:hideMark/>
          </w:tcPr>
          <w:p w:rsidR="00300A29" w:rsidRPr="00AF4B0D" w:rsidRDefault="00300A29" w:rsidP="000C09DC">
            <w:pPr>
              <w:spacing w:after="96" w:line="255" w:lineRule="atLeast"/>
              <w:jc w:val="center"/>
              <w:rPr>
                <w:rFonts w:eastAsia="Times New Roman" w:cs="Times New Roman"/>
                <w:b/>
                <w:bCs/>
                <w:color w:val="2C2C2C"/>
                <w:sz w:val="18"/>
                <w:szCs w:val="18"/>
                <w:lang w:eastAsia="ru-RU"/>
              </w:rPr>
            </w:pPr>
            <w:r w:rsidRPr="00AF4B0D">
              <w:rPr>
                <w:rFonts w:eastAsia="Times New Roman" w:cs="Times New Roman"/>
                <w:b/>
                <w:bCs/>
                <w:color w:val="2C2C2C"/>
                <w:sz w:val="18"/>
                <w:szCs w:val="18"/>
                <w:lang w:eastAsia="ru-RU"/>
              </w:rPr>
              <w:t>Наименование целевого </w:t>
            </w:r>
          </w:p>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показателя</w:t>
            </w:r>
          </w:p>
        </w:tc>
        <w:tc>
          <w:tcPr>
            <w:tcW w:w="709" w:type="dxa"/>
            <w:hideMark/>
          </w:tcPr>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Ед. </w:t>
            </w:r>
            <w:r w:rsidRPr="00AF4B0D">
              <w:rPr>
                <w:rFonts w:eastAsia="Times New Roman" w:cs="Times New Roman"/>
                <w:b/>
                <w:bCs/>
                <w:color w:val="2C2C2C"/>
                <w:sz w:val="18"/>
                <w:szCs w:val="18"/>
                <w:lang w:eastAsia="ru-RU"/>
              </w:rPr>
              <w:br/>
            </w:r>
            <w:proofErr w:type="spellStart"/>
            <w:r w:rsidRPr="00AF4B0D">
              <w:rPr>
                <w:rFonts w:eastAsia="Times New Roman" w:cs="Times New Roman"/>
                <w:b/>
                <w:bCs/>
                <w:color w:val="2C2C2C"/>
                <w:sz w:val="18"/>
                <w:szCs w:val="18"/>
                <w:lang w:eastAsia="ru-RU"/>
              </w:rPr>
              <w:t>изм</w:t>
            </w:r>
            <w:proofErr w:type="spellEnd"/>
            <w:r w:rsidRPr="00AF4B0D">
              <w:rPr>
                <w:rFonts w:eastAsia="Times New Roman" w:cs="Times New Roman"/>
                <w:b/>
                <w:bCs/>
                <w:color w:val="2C2C2C"/>
                <w:sz w:val="18"/>
                <w:szCs w:val="18"/>
                <w:lang w:eastAsia="ru-RU"/>
              </w:rPr>
              <w:t>.</w:t>
            </w:r>
          </w:p>
        </w:tc>
        <w:tc>
          <w:tcPr>
            <w:tcW w:w="1134" w:type="dxa"/>
            <w:hideMark/>
          </w:tcPr>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Плановое</w:t>
            </w:r>
            <w:r w:rsidRPr="00AF4B0D">
              <w:rPr>
                <w:rFonts w:eastAsia="Times New Roman" w:cs="Times New Roman"/>
                <w:b/>
                <w:bCs/>
                <w:color w:val="2C2C2C"/>
                <w:sz w:val="18"/>
                <w:szCs w:val="18"/>
                <w:lang w:eastAsia="ru-RU"/>
              </w:rPr>
              <w:br/>
              <w:t>значение</w:t>
            </w:r>
          </w:p>
        </w:tc>
        <w:tc>
          <w:tcPr>
            <w:tcW w:w="1417" w:type="dxa"/>
            <w:hideMark/>
          </w:tcPr>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Фактическое</w:t>
            </w:r>
            <w:r w:rsidRPr="00AF4B0D">
              <w:rPr>
                <w:rFonts w:eastAsia="Times New Roman" w:cs="Times New Roman"/>
                <w:b/>
                <w:bCs/>
                <w:color w:val="2C2C2C"/>
                <w:sz w:val="18"/>
                <w:szCs w:val="18"/>
                <w:lang w:eastAsia="ru-RU"/>
              </w:rPr>
              <w:br/>
              <w:t> значение</w:t>
            </w:r>
          </w:p>
        </w:tc>
        <w:tc>
          <w:tcPr>
            <w:tcW w:w="1276" w:type="dxa"/>
            <w:hideMark/>
          </w:tcPr>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w:t>
            </w:r>
          </w:p>
        </w:tc>
      </w:tr>
      <w:tr w:rsidR="00300A29" w:rsidRPr="00AF4B0D" w:rsidTr="00D01794">
        <w:tc>
          <w:tcPr>
            <w:tcW w:w="441" w:type="dxa"/>
            <w:hideMark/>
          </w:tcPr>
          <w:p w:rsidR="00300A29" w:rsidRPr="00AF4B0D" w:rsidRDefault="00300A29" w:rsidP="000C09DC">
            <w:pPr>
              <w:pStyle w:val="a6"/>
              <w:numPr>
                <w:ilvl w:val="0"/>
                <w:numId w:val="6"/>
              </w:numPr>
              <w:spacing w:after="96" w:line="255" w:lineRule="atLeast"/>
              <w:jc w:val="center"/>
              <w:rPr>
                <w:rFonts w:eastAsia="Times New Roman" w:cs="Times New Roman"/>
                <w:color w:val="2C2C2C"/>
                <w:sz w:val="18"/>
                <w:szCs w:val="18"/>
                <w:lang w:eastAsia="ru-RU"/>
              </w:rPr>
            </w:pPr>
          </w:p>
        </w:tc>
        <w:tc>
          <w:tcPr>
            <w:tcW w:w="5337" w:type="dxa"/>
            <w:hideMark/>
          </w:tcPr>
          <w:p w:rsidR="00300A29" w:rsidRPr="00AF4B0D" w:rsidRDefault="00300A29" w:rsidP="000C09DC">
            <w:pPr>
              <w:spacing w:after="96" w:line="255" w:lineRule="atLeast"/>
              <w:jc w:val="center"/>
              <w:rPr>
                <w:rFonts w:eastAsia="Times New Roman" w:cs="Times New Roman"/>
                <w:color w:val="000000" w:themeColor="text1"/>
                <w:sz w:val="18"/>
                <w:szCs w:val="18"/>
                <w:lang w:eastAsia="ru-RU"/>
              </w:rPr>
            </w:pPr>
            <w:r w:rsidRPr="00AF4B0D">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300A29" w:rsidRPr="00AF4B0D" w:rsidRDefault="00300A29"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color w:val="2C2C2C"/>
                <w:sz w:val="18"/>
                <w:szCs w:val="18"/>
                <w:lang w:eastAsia="ru-RU"/>
              </w:rPr>
              <w:t>%</w:t>
            </w:r>
          </w:p>
        </w:tc>
        <w:tc>
          <w:tcPr>
            <w:tcW w:w="1134" w:type="dxa"/>
            <w:hideMark/>
          </w:tcPr>
          <w:p w:rsidR="00300A29" w:rsidRPr="00AF4B0D" w:rsidRDefault="001655F8"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color w:val="2C2C2C"/>
                <w:sz w:val="18"/>
                <w:szCs w:val="18"/>
                <w:lang w:eastAsia="ru-RU"/>
              </w:rPr>
              <w:t>94</w:t>
            </w:r>
          </w:p>
        </w:tc>
        <w:tc>
          <w:tcPr>
            <w:tcW w:w="1417" w:type="dxa"/>
            <w:shd w:val="clear" w:color="auto" w:fill="FFFFFF" w:themeFill="background1"/>
            <w:hideMark/>
          </w:tcPr>
          <w:p w:rsidR="00300A29" w:rsidRPr="00AF4B0D" w:rsidRDefault="001655F8"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color w:val="2C2C2C"/>
                <w:sz w:val="18"/>
                <w:szCs w:val="18"/>
                <w:lang w:eastAsia="ru-RU"/>
              </w:rPr>
              <w:t>94</w:t>
            </w:r>
          </w:p>
        </w:tc>
        <w:tc>
          <w:tcPr>
            <w:tcW w:w="1276" w:type="dxa"/>
            <w:hideMark/>
          </w:tcPr>
          <w:p w:rsidR="00300A29" w:rsidRPr="00AF4B0D" w:rsidRDefault="00300A29" w:rsidP="000C09DC">
            <w:pPr>
              <w:jc w:val="center"/>
              <w:rPr>
                <w:rFonts w:cs="Times New Roman"/>
                <w:color w:val="000000"/>
                <w:sz w:val="20"/>
              </w:rPr>
            </w:pPr>
            <w:r w:rsidRPr="00AF4B0D">
              <w:rPr>
                <w:rFonts w:cs="Times New Roman"/>
                <w:color w:val="000000"/>
                <w:sz w:val="20"/>
              </w:rPr>
              <w:t>100</w:t>
            </w:r>
          </w:p>
        </w:tc>
      </w:tr>
    </w:tbl>
    <w:p w:rsidR="00300A29" w:rsidRPr="00AF4B0D" w:rsidRDefault="00300A29" w:rsidP="00300A29">
      <w:pPr>
        <w:spacing w:after="0" w:line="240" w:lineRule="auto"/>
        <w:ind w:firstLine="709"/>
        <w:jc w:val="both"/>
        <w:rPr>
          <w:rFonts w:ascii="PT Astra Serif" w:eastAsia="Times New Roman" w:hAnsi="PT Astra Serif" w:cs="Calibri"/>
          <w:color w:val="000000" w:themeColor="text1"/>
          <w:szCs w:val="24"/>
          <w:lang w:eastAsia="ru-RU"/>
        </w:rPr>
      </w:pPr>
      <w:r w:rsidRPr="00AF4B0D">
        <w:rPr>
          <w:rFonts w:ascii="PT Astra Serif" w:eastAsia="Times New Roman" w:hAnsi="PT Astra Serif" w:cs="Calibri"/>
          <w:color w:val="000000" w:themeColor="text1"/>
          <w:szCs w:val="24"/>
          <w:lang w:eastAsia="ru-RU"/>
        </w:rPr>
        <w:t>Пр</w:t>
      </w:r>
      <w:r w:rsidR="001655F8" w:rsidRPr="00AF4B0D">
        <w:rPr>
          <w:rFonts w:ascii="PT Astra Serif" w:eastAsia="Times New Roman" w:hAnsi="PT Astra Serif" w:cs="Calibri"/>
          <w:color w:val="000000" w:themeColor="text1"/>
          <w:szCs w:val="24"/>
          <w:lang w:eastAsia="ru-RU"/>
        </w:rPr>
        <w:t>ограммой на 2023</w:t>
      </w:r>
      <w:r w:rsidRPr="00AF4B0D">
        <w:rPr>
          <w:rFonts w:ascii="PT Astra Serif" w:eastAsia="Times New Roman" w:hAnsi="PT Astra Serif" w:cs="Calibri"/>
          <w:color w:val="000000" w:themeColor="text1"/>
          <w:szCs w:val="24"/>
          <w:lang w:eastAsia="ru-RU"/>
        </w:rPr>
        <w:t xml:space="preserve"> год установлен и достигнут 1 показатель, характеризующий ожидаемые результаты реализации муниципальной  программы.</w:t>
      </w:r>
      <w:r w:rsidRPr="00AF4B0D">
        <w:rPr>
          <w:rFonts w:eastAsia="Times New Roman" w:cs="Times New Roman"/>
          <w:color w:val="000000" w:themeColor="text1"/>
          <w:szCs w:val="24"/>
          <w:lang w:eastAsia="ru-RU"/>
        </w:rPr>
        <w:t xml:space="preserve"> Степень достижения годовых значений составила 100%.</w:t>
      </w:r>
    </w:p>
    <w:p w:rsidR="00300A29" w:rsidRPr="00AF4B0D" w:rsidRDefault="00300A29" w:rsidP="00300A29">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1655F8"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1655F8" w:rsidRPr="00AF4B0D">
        <w:rPr>
          <w:rFonts w:cs="Times New Roman"/>
          <w:szCs w:val="24"/>
        </w:rPr>
        <w:t>98</w:t>
      </w:r>
      <w:r w:rsidRPr="00AF4B0D">
        <w:rPr>
          <w:rFonts w:cs="Times New Roman"/>
          <w:szCs w:val="24"/>
        </w:rPr>
        <w:t>%, степень эффективности характеризуется как «выше среднего».</w:t>
      </w:r>
    </w:p>
    <w:p w:rsidR="00300A29" w:rsidRPr="00AF4B0D" w:rsidRDefault="00300A29" w:rsidP="00300A29">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AF4B0D">
        <w:rPr>
          <w:szCs w:val="24"/>
        </w:rPr>
        <w:t xml:space="preserve">Отделу ГО, ЧС, мобилизационной подготовке и взаимодействию с правоохранительными органами </w:t>
      </w:r>
      <w:r w:rsidRPr="00AF4B0D">
        <w:rPr>
          <w:szCs w:val="24"/>
        </w:rPr>
        <w:t>администрации</w:t>
      </w:r>
      <w:r w:rsidRPr="00AF4B0D">
        <w:rPr>
          <w:rFonts w:ascii="PT Astra Serif" w:hAnsi="PT Astra Serif"/>
          <w:color w:val="000000" w:themeColor="text1"/>
          <w:szCs w:val="28"/>
        </w:rPr>
        <w:t xml:space="preserve"> рекомендуется:</w:t>
      </w:r>
    </w:p>
    <w:p w:rsidR="00300A29" w:rsidRPr="00AF4B0D" w:rsidRDefault="00300A29" w:rsidP="00300A29">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00A29" w:rsidRPr="00AF4B0D"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0A29" w:rsidRPr="00AF4B0D"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300A29" w:rsidRPr="00AF4B0D" w:rsidRDefault="00300A29" w:rsidP="00300A29">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AF4B0D" w:rsidRDefault="00300A29" w:rsidP="00300A29">
      <w:pPr>
        <w:pStyle w:val="a3"/>
        <w:spacing w:before="0" w:beforeAutospacing="0" w:after="0" w:afterAutospacing="0"/>
        <w:ind w:firstLine="709"/>
        <w:jc w:val="both"/>
        <w:rPr>
          <w:color w:val="FF0000"/>
        </w:rPr>
      </w:pPr>
    </w:p>
    <w:p w:rsidR="00300A29" w:rsidRPr="00AF4B0D" w:rsidRDefault="00C4339C" w:rsidP="00300A29">
      <w:pPr>
        <w:spacing w:before="100" w:beforeAutospacing="1" w:after="100" w:afterAutospacing="1" w:line="240" w:lineRule="auto"/>
        <w:jc w:val="center"/>
        <w:rPr>
          <w:rFonts w:eastAsia="Times New Roman" w:cs="Times New Roman"/>
          <w:b/>
          <w:szCs w:val="24"/>
          <w:lang w:eastAsia="ru-RU"/>
        </w:rPr>
      </w:pPr>
      <w:r w:rsidRPr="00AF4B0D">
        <w:rPr>
          <w:rFonts w:eastAsia="Times New Roman" w:cs="Times New Roman"/>
          <w:b/>
          <w:szCs w:val="24"/>
          <w:lang w:eastAsia="ru-RU"/>
        </w:rPr>
        <w:t>31.</w:t>
      </w:r>
      <w:r w:rsidR="00300A29" w:rsidRPr="00AF4B0D">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300A29" w:rsidRPr="00AF4B0D">
        <w:rPr>
          <w:rFonts w:eastAsia="Times New Roman" w:cs="Times New Roman"/>
          <w:b/>
          <w:szCs w:val="24"/>
          <w:lang w:eastAsia="ru-RU"/>
        </w:rPr>
        <w:t>Майнский</w:t>
      </w:r>
      <w:proofErr w:type="spellEnd"/>
      <w:r w:rsidR="00300A29" w:rsidRPr="00AF4B0D">
        <w:rPr>
          <w:rFonts w:eastAsia="Times New Roman" w:cs="Times New Roman"/>
          <w:b/>
          <w:szCs w:val="24"/>
          <w:lang w:eastAsia="ru-RU"/>
        </w:rPr>
        <w:t xml:space="preserve"> район» от чрезвычайных ситуаций природного и техногенного характера на 2022-2024 годы.</w:t>
      </w:r>
    </w:p>
    <w:p w:rsidR="00300A29" w:rsidRPr="00AF4B0D" w:rsidRDefault="00300A29" w:rsidP="00300A29">
      <w:pPr>
        <w:pStyle w:val="ab"/>
        <w:ind w:firstLine="708"/>
        <w:rPr>
          <w:szCs w:val="24"/>
        </w:rPr>
      </w:pPr>
      <w:r w:rsidRPr="00AF4B0D">
        <w:t xml:space="preserve">Ответственный исполнитель муниципальной программы – </w:t>
      </w:r>
      <w:r w:rsidRPr="00AF4B0D">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AF4B0D">
        <w:rPr>
          <w:szCs w:val="24"/>
        </w:rPr>
        <w:t>Майнский</w:t>
      </w:r>
      <w:proofErr w:type="spellEnd"/>
      <w:r w:rsidRPr="00AF4B0D">
        <w:rPr>
          <w:szCs w:val="24"/>
        </w:rPr>
        <w:t xml:space="preserve"> район», отдел информатизации администрации муниципального образования «</w:t>
      </w:r>
      <w:proofErr w:type="spellStart"/>
      <w:r w:rsidRPr="00AF4B0D">
        <w:rPr>
          <w:szCs w:val="24"/>
        </w:rPr>
        <w:t>Майнский</w:t>
      </w:r>
      <w:proofErr w:type="spellEnd"/>
      <w:r w:rsidRPr="00AF4B0D">
        <w:rPr>
          <w:szCs w:val="24"/>
        </w:rPr>
        <w:t xml:space="preserve"> район».</w:t>
      </w:r>
    </w:p>
    <w:p w:rsidR="00D01794" w:rsidRPr="00AF4B0D" w:rsidRDefault="00D01794" w:rsidP="00D01794">
      <w:pPr>
        <w:spacing w:after="0" w:line="240" w:lineRule="auto"/>
        <w:jc w:val="center"/>
        <w:rPr>
          <w:rFonts w:cs="Times New Roman"/>
          <w:b/>
          <w:szCs w:val="24"/>
        </w:rPr>
      </w:pPr>
      <w:r w:rsidRPr="00AF4B0D">
        <w:rPr>
          <w:rFonts w:cs="Times New Roman"/>
          <w:b/>
          <w:szCs w:val="24"/>
        </w:rPr>
        <w:t xml:space="preserve">Результаты эффективности реализации программы  в </w:t>
      </w:r>
      <w:r w:rsidR="003D5B48" w:rsidRPr="00AF4B0D">
        <w:rPr>
          <w:rFonts w:cs="Times New Roman"/>
          <w:b/>
          <w:szCs w:val="24"/>
        </w:rPr>
        <w:t>2023</w:t>
      </w:r>
      <w:r w:rsidRPr="00AF4B0D">
        <w:rPr>
          <w:rFonts w:cs="Times New Roman"/>
          <w:b/>
          <w:szCs w:val="24"/>
        </w:rPr>
        <w:t xml:space="preserve"> году</w:t>
      </w:r>
    </w:p>
    <w:p w:rsidR="003D5B48" w:rsidRPr="00AF4B0D" w:rsidRDefault="003D5B48" w:rsidP="00D01794">
      <w:pPr>
        <w:spacing w:after="0" w:line="240" w:lineRule="auto"/>
        <w:jc w:val="center"/>
        <w:rPr>
          <w:rFonts w:cs="Times New Roman"/>
          <w:b/>
          <w:szCs w:val="24"/>
        </w:rPr>
      </w:pPr>
    </w:p>
    <w:tbl>
      <w:tblPr>
        <w:tblW w:w="10283" w:type="dxa"/>
        <w:tblInd w:w="97" w:type="dxa"/>
        <w:tblLook w:val="04A0"/>
      </w:tblPr>
      <w:tblGrid>
        <w:gridCol w:w="4547"/>
        <w:gridCol w:w="2180"/>
        <w:gridCol w:w="925"/>
        <w:gridCol w:w="1410"/>
        <w:gridCol w:w="1221"/>
      </w:tblGrid>
      <w:tr w:rsidR="003D5B48" w:rsidRPr="00AF4B0D" w:rsidTr="003D5B48">
        <w:trPr>
          <w:trHeight w:val="744"/>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3D5B48" w:rsidRPr="00AF4B0D" w:rsidRDefault="003D5B48" w:rsidP="003D5B4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3105" w:type="dxa"/>
            <w:gridSpan w:val="2"/>
            <w:tcBorders>
              <w:top w:val="single" w:sz="8" w:space="0" w:color="auto"/>
              <w:left w:val="nil"/>
              <w:bottom w:val="single" w:sz="8" w:space="0" w:color="auto"/>
              <w:right w:val="single" w:sz="8" w:space="0" w:color="000000"/>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97,216</w:t>
            </w:r>
          </w:p>
        </w:tc>
        <w:tc>
          <w:tcPr>
            <w:tcW w:w="2631" w:type="dxa"/>
            <w:gridSpan w:val="2"/>
            <w:tcBorders>
              <w:top w:val="single" w:sz="8" w:space="0" w:color="auto"/>
              <w:left w:val="nil"/>
              <w:bottom w:val="single" w:sz="8" w:space="0" w:color="auto"/>
              <w:right w:val="single" w:sz="8" w:space="0" w:color="000000"/>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3D5B48" w:rsidRPr="00AF4B0D" w:rsidTr="003D5B48">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3D5B48" w:rsidRPr="00AF4B0D" w:rsidRDefault="003D5B48" w:rsidP="003D5B4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736" w:type="dxa"/>
            <w:gridSpan w:val="4"/>
            <w:tcBorders>
              <w:top w:val="single" w:sz="8" w:space="0" w:color="auto"/>
              <w:left w:val="nil"/>
              <w:bottom w:val="single" w:sz="8" w:space="0" w:color="auto"/>
              <w:right w:val="single" w:sz="8" w:space="0" w:color="000000"/>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3D5B48" w:rsidRPr="00AF4B0D" w:rsidTr="003D5B48">
        <w:trPr>
          <w:trHeight w:val="732"/>
        </w:trPr>
        <w:tc>
          <w:tcPr>
            <w:tcW w:w="4547" w:type="dxa"/>
            <w:tcBorders>
              <w:top w:val="nil"/>
              <w:left w:val="single" w:sz="8" w:space="0" w:color="auto"/>
              <w:bottom w:val="single" w:sz="8" w:space="0" w:color="auto"/>
              <w:right w:val="single" w:sz="8" w:space="0" w:color="auto"/>
            </w:tcBorders>
            <w:shd w:val="clear" w:color="000000" w:fill="EAF1DD"/>
            <w:hideMark/>
          </w:tcPr>
          <w:p w:rsidR="003D5B48" w:rsidRPr="00AF4B0D" w:rsidRDefault="003D5B48" w:rsidP="003D5B4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736" w:type="dxa"/>
            <w:gridSpan w:val="4"/>
            <w:tcBorders>
              <w:top w:val="single" w:sz="8" w:space="0" w:color="auto"/>
              <w:left w:val="nil"/>
              <w:bottom w:val="single" w:sz="8" w:space="0" w:color="auto"/>
              <w:right w:val="single" w:sz="8" w:space="0" w:color="000000"/>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3D5B48" w:rsidRPr="00AF4B0D" w:rsidTr="003D5B48">
        <w:trPr>
          <w:trHeight w:val="372"/>
        </w:trPr>
        <w:tc>
          <w:tcPr>
            <w:tcW w:w="4547" w:type="dxa"/>
            <w:tcBorders>
              <w:top w:val="nil"/>
              <w:left w:val="single" w:sz="8" w:space="0" w:color="auto"/>
              <w:bottom w:val="nil"/>
              <w:right w:val="single" w:sz="8" w:space="0" w:color="auto"/>
            </w:tcBorders>
            <w:shd w:val="clear" w:color="000000" w:fill="EAF1DD"/>
            <w:hideMark/>
          </w:tcPr>
          <w:p w:rsidR="003D5B48" w:rsidRPr="00AF4B0D" w:rsidRDefault="003D5B48" w:rsidP="003D5B4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2180" w:type="dxa"/>
            <w:tcBorders>
              <w:top w:val="nil"/>
              <w:left w:val="nil"/>
              <w:bottom w:val="single" w:sz="8" w:space="0" w:color="auto"/>
              <w:right w:val="nil"/>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25" w:type="dxa"/>
            <w:tcBorders>
              <w:top w:val="nil"/>
              <w:left w:val="nil"/>
              <w:bottom w:val="single" w:sz="8" w:space="0" w:color="auto"/>
              <w:right w:val="nil"/>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410" w:type="dxa"/>
            <w:tcBorders>
              <w:top w:val="nil"/>
              <w:left w:val="nil"/>
              <w:bottom w:val="single" w:sz="8" w:space="0" w:color="auto"/>
              <w:right w:val="nil"/>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3D5B48" w:rsidRPr="00AF4B0D" w:rsidTr="003D5B48">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D5B48" w:rsidRPr="00AF4B0D" w:rsidRDefault="003D5B48" w:rsidP="003D5B4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2180" w:type="dxa"/>
            <w:tcBorders>
              <w:top w:val="nil"/>
              <w:left w:val="nil"/>
              <w:bottom w:val="single" w:sz="8" w:space="0" w:color="auto"/>
              <w:right w:val="single" w:sz="8" w:space="0" w:color="auto"/>
            </w:tcBorders>
            <w:shd w:val="clear" w:color="000000" w:fill="EAF1DD"/>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335" w:type="dxa"/>
            <w:gridSpan w:val="2"/>
            <w:tcBorders>
              <w:top w:val="single" w:sz="8" w:space="0" w:color="auto"/>
              <w:left w:val="nil"/>
              <w:bottom w:val="single" w:sz="8" w:space="0" w:color="auto"/>
              <w:right w:val="single" w:sz="8" w:space="0" w:color="000000"/>
            </w:tcBorders>
            <w:shd w:val="clear" w:color="000000" w:fill="EAF1DD"/>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3D5B48" w:rsidRPr="00AF4B0D" w:rsidTr="003D5B48">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3D5B48" w:rsidRPr="00AF4B0D" w:rsidRDefault="003D5B48" w:rsidP="003D5B48">
            <w:pPr>
              <w:spacing w:after="0" w:line="240" w:lineRule="auto"/>
              <w:rPr>
                <w:rFonts w:eastAsia="Times New Roman" w:cs="Times New Roman"/>
                <w:color w:val="000000"/>
                <w:sz w:val="20"/>
                <w:szCs w:val="20"/>
                <w:lang w:eastAsia="ru-RU"/>
              </w:rPr>
            </w:pPr>
          </w:p>
        </w:tc>
        <w:tc>
          <w:tcPr>
            <w:tcW w:w="21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4376,07217</w:t>
            </w:r>
          </w:p>
        </w:tc>
        <w:tc>
          <w:tcPr>
            <w:tcW w:w="233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3931,04203</w:t>
            </w:r>
          </w:p>
        </w:tc>
        <w:tc>
          <w:tcPr>
            <w:tcW w:w="1221" w:type="dxa"/>
            <w:tcBorders>
              <w:top w:val="single" w:sz="4" w:space="0" w:color="auto"/>
              <w:left w:val="single" w:sz="4" w:space="0" w:color="auto"/>
              <w:bottom w:val="single" w:sz="4" w:space="0" w:color="auto"/>
              <w:right w:val="single" w:sz="4" w:space="0" w:color="auto"/>
            </w:tcBorders>
            <w:shd w:val="clear" w:color="000000" w:fill="EAF1DD"/>
            <w:noWrap/>
            <w:hideMark/>
          </w:tcPr>
          <w:p w:rsidR="003D5B48" w:rsidRPr="00AF4B0D" w:rsidRDefault="003D5B48" w:rsidP="003D5B4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89,83%</w:t>
            </w:r>
          </w:p>
        </w:tc>
      </w:tr>
    </w:tbl>
    <w:p w:rsidR="00C4339C" w:rsidRPr="00AF4B0D" w:rsidRDefault="00C4339C" w:rsidP="00300A29">
      <w:pPr>
        <w:pStyle w:val="ab"/>
        <w:ind w:firstLine="708"/>
        <w:rPr>
          <w:szCs w:val="24"/>
        </w:rPr>
      </w:pPr>
    </w:p>
    <w:p w:rsidR="00300A29" w:rsidRPr="00AF4B0D" w:rsidRDefault="00300A29" w:rsidP="00300A29">
      <w:pPr>
        <w:spacing w:after="0" w:line="240" w:lineRule="auto"/>
        <w:ind w:firstLine="709"/>
        <w:jc w:val="both"/>
        <w:rPr>
          <w:rFonts w:ascii="Arial" w:eastAsia="Times New Roman" w:hAnsi="Arial" w:cs="Arial"/>
          <w:sz w:val="18"/>
          <w:szCs w:val="18"/>
          <w:lang w:eastAsia="ru-RU"/>
        </w:rPr>
      </w:pPr>
      <w:r w:rsidRPr="00AF4B0D">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объёме </w:t>
      </w:r>
      <w:r w:rsidR="003D5B48" w:rsidRPr="00AF4B0D">
        <w:rPr>
          <w:rFonts w:cs="Times New Roman"/>
          <w:sz w:val="22"/>
        </w:rPr>
        <w:t>4376,07217</w:t>
      </w:r>
      <w:r w:rsidRPr="00AF4B0D">
        <w:rPr>
          <w:rFonts w:cs="Times New Roman"/>
          <w:sz w:val="22"/>
        </w:rPr>
        <w:t xml:space="preserve"> тыс. </w:t>
      </w:r>
      <w:r w:rsidRPr="00AF4B0D">
        <w:rPr>
          <w:rFonts w:eastAsia="Times New Roman" w:cs="Times New Roman"/>
          <w:szCs w:val="24"/>
          <w:lang w:eastAsia="ru-RU"/>
        </w:rPr>
        <w:t xml:space="preserve">рублей .В </w:t>
      </w:r>
      <w:r w:rsidRPr="00AF4B0D">
        <w:rPr>
          <w:rFonts w:eastAsia="Times New Roman" w:cs="Times New Roman"/>
          <w:szCs w:val="24"/>
          <w:lang w:eastAsia="ru-RU"/>
        </w:rPr>
        <w:lastRenderedPageBreak/>
        <w:t xml:space="preserve">отчётном периоде освоение средств бюджета составило </w:t>
      </w:r>
      <w:r w:rsidR="003D5B48" w:rsidRPr="00AF4B0D">
        <w:rPr>
          <w:rFonts w:cs="Times New Roman"/>
          <w:sz w:val="22"/>
        </w:rPr>
        <w:t>3931,014203 тыс.</w:t>
      </w:r>
      <w:r w:rsidRPr="00AF4B0D">
        <w:rPr>
          <w:rFonts w:cs="Times New Roman"/>
          <w:sz w:val="22"/>
        </w:rPr>
        <w:t xml:space="preserve"> </w:t>
      </w:r>
      <w:r w:rsidR="003D5B48" w:rsidRPr="00AF4B0D">
        <w:rPr>
          <w:rFonts w:eastAsia="Times New Roman" w:cs="Times New Roman"/>
          <w:szCs w:val="24"/>
          <w:lang w:eastAsia="ru-RU"/>
        </w:rPr>
        <w:t>рублей, что составляет 89,83</w:t>
      </w:r>
      <w:r w:rsidRPr="00AF4B0D">
        <w:rPr>
          <w:rFonts w:eastAsia="Times New Roman" w:cs="Times New Roman"/>
          <w:szCs w:val="24"/>
          <w:lang w:eastAsia="ru-RU"/>
        </w:rPr>
        <w:t xml:space="preserve"> % от запланированного объёма финансирования</w:t>
      </w:r>
      <w:r w:rsidRPr="00AF4B0D">
        <w:rPr>
          <w:rFonts w:ascii="Arial" w:eastAsia="Times New Roman" w:hAnsi="Arial" w:cs="Arial"/>
          <w:sz w:val="18"/>
          <w:szCs w:val="18"/>
          <w:lang w:eastAsia="ru-RU"/>
        </w:rPr>
        <w:t>.</w:t>
      </w:r>
    </w:p>
    <w:p w:rsidR="00300A29" w:rsidRPr="00AF4B0D" w:rsidRDefault="00300A29" w:rsidP="00300A29">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В рам</w:t>
      </w:r>
      <w:r w:rsidR="003D5B48" w:rsidRPr="00AF4B0D">
        <w:rPr>
          <w:rFonts w:eastAsia="Times New Roman" w:cs="Times New Roman"/>
          <w:szCs w:val="24"/>
          <w:lang w:eastAsia="ru-RU"/>
        </w:rPr>
        <w:t>ках реализации программы в  2023</w:t>
      </w:r>
      <w:r w:rsidRPr="00AF4B0D">
        <w:rPr>
          <w:rFonts w:eastAsia="Times New Roman" w:cs="Times New Roman"/>
          <w:szCs w:val="24"/>
          <w:lang w:eastAsia="ru-RU"/>
        </w:rPr>
        <w:t xml:space="preserve"> году профинансированы следующие мероприятия:</w:t>
      </w:r>
    </w:p>
    <w:p w:rsidR="00300A29" w:rsidRPr="00AF4B0D" w:rsidRDefault="00300A29" w:rsidP="00300A29">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-создание  в полном объеме АИС ЕДДС - </w:t>
      </w:r>
      <w:r w:rsidR="003D5B48" w:rsidRPr="00AF4B0D">
        <w:rPr>
          <w:rFonts w:eastAsia="Times New Roman" w:cs="Times New Roman"/>
          <w:szCs w:val="24"/>
          <w:lang w:eastAsia="ru-RU"/>
        </w:rPr>
        <w:t>2995,23284</w:t>
      </w:r>
      <w:r w:rsidRPr="00AF4B0D">
        <w:rPr>
          <w:rFonts w:eastAsia="Times New Roman" w:cs="Times New Roman"/>
          <w:szCs w:val="24"/>
          <w:lang w:eastAsia="ru-RU"/>
        </w:rPr>
        <w:t xml:space="preserve"> тыс.рублей</w:t>
      </w:r>
    </w:p>
    <w:p w:rsidR="00300A29" w:rsidRPr="00AF4B0D" w:rsidRDefault="00300A29" w:rsidP="00300A29">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-модернизация системы централизованного оповещения населения в каждом населенном пункте - </w:t>
      </w:r>
      <w:r w:rsidR="003D5B48" w:rsidRPr="00AF4B0D">
        <w:rPr>
          <w:rFonts w:eastAsia="Times New Roman" w:cs="Times New Roman"/>
          <w:szCs w:val="24"/>
          <w:lang w:eastAsia="ru-RU"/>
        </w:rPr>
        <w:t>855,27919</w:t>
      </w:r>
      <w:r w:rsidRPr="00AF4B0D">
        <w:rPr>
          <w:rFonts w:eastAsia="Times New Roman" w:cs="Times New Roman"/>
          <w:szCs w:val="24"/>
          <w:lang w:eastAsia="ru-RU"/>
        </w:rPr>
        <w:t xml:space="preserve"> тыс.рублей</w:t>
      </w:r>
    </w:p>
    <w:p w:rsidR="00300A29" w:rsidRPr="00AF4B0D" w:rsidRDefault="00300A29" w:rsidP="00300A29">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 xml:space="preserve">-обновление материально- технической базы ГО и ЧС администрации - </w:t>
      </w:r>
      <w:r w:rsidR="003D5B48" w:rsidRPr="00AF4B0D">
        <w:rPr>
          <w:rFonts w:eastAsia="Times New Roman" w:cs="Times New Roman"/>
          <w:szCs w:val="24"/>
          <w:lang w:eastAsia="ru-RU"/>
        </w:rPr>
        <w:t>80,530</w:t>
      </w:r>
      <w:r w:rsidRPr="00AF4B0D">
        <w:rPr>
          <w:rFonts w:eastAsia="Times New Roman" w:cs="Times New Roman"/>
          <w:szCs w:val="24"/>
          <w:lang w:eastAsia="ru-RU"/>
        </w:rPr>
        <w:t xml:space="preserve"> тыс.рублей</w:t>
      </w:r>
    </w:p>
    <w:p w:rsidR="00C4339C" w:rsidRPr="00AF4B0D" w:rsidRDefault="003D5B48" w:rsidP="00C4339C">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C4339C" w:rsidRPr="00AF4B0D">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C4339C" w:rsidRPr="00AF4B0D">
        <w:rPr>
          <w:rFonts w:ascii="PT Astra Serif" w:eastAsia="Times New Roman" w:hAnsi="PT Astra Serif" w:cs="Calibri"/>
          <w:color w:val="000000" w:themeColor="text1"/>
          <w:sz w:val="28"/>
          <w:szCs w:val="28"/>
          <w:lang w:eastAsia="ru-RU"/>
        </w:rPr>
        <w:t xml:space="preserve"> </w:t>
      </w:r>
      <w:r w:rsidR="00C4339C"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300A29" w:rsidRPr="00AF4B0D" w:rsidRDefault="00300A29" w:rsidP="00300A29">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53"/>
        <w:gridCol w:w="4800"/>
        <w:gridCol w:w="708"/>
        <w:gridCol w:w="1135"/>
        <w:gridCol w:w="1559"/>
        <w:gridCol w:w="1418"/>
      </w:tblGrid>
      <w:tr w:rsidR="00300A29" w:rsidRPr="00AF4B0D" w:rsidTr="00D01794">
        <w:trPr>
          <w:trHeight w:val="2497"/>
        </w:trPr>
        <w:tc>
          <w:tcPr>
            <w:tcW w:w="553"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b/>
                <w:bCs/>
                <w:sz w:val="22"/>
                <w:lang w:eastAsia="ru-RU"/>
              </w:rPr>
              <w:br/>
              <w:t> № </w:t>
            </w:r>
            <w:r w:rsidRPr="00AF4B0D">
              <w:rPr>
                <w:rFonts w:eastAsia="Times New Roman" w:cs="Times New Roman"/>
                <w:b/>
                <w:bCs/>
                <w:sz w:val="22"/>
                <w:lang w:eastAsia="ru-RU"/>
              </w:rPr>
              <w:br/>
            </w:r>
            <w:proofErr w:type="spellStart"/>
            <w:r w:rsidRPr="00AF4B0D">
              <w:rPr>
                <w:rFonts w:eastAsia="Times New Roman" w:cs="Times New Roman"/>
                <w:b/>
                <w:bCs/>
                <w:sz w:val="22"/>
                <w:lang w:eastAsia="ru-RU"/>
              </w:rPr>
              <w:t>п</w:t>
            </w:r>
            <w:proofErr w:type="spellEnd"/>
            <w:r w:rsidRPr="00AF4B0D">
              <w:rPr>
                <w:rFonts w:eastAsia="Times New Roman" w:cs="Times New Roman"/>
                <w:b/>
                <w:bCs/>
                <w:sz w:val="22"/>
                <w:lang w:eastAsia="ru-RU"/>
              </w:rPr>
              <w:t>/</w:t>
            </w:r>
            <w:proofErr w:type="spellStart"/>
            <w:r w:rsidRPr="00AF4B0D">
              <w:rPr>
                <w:rFonts w:eastAsia="Times New Roman" w:cs="Times New Roman"/>
                <w:b/>
                <w:bCs/>
                <w:sz w:val="22"/>
                <w:lang w:eastAsia="ru-RU"/>
              </w:rPr>
              <w:t>п</w:t>
            </w:r>
            <w:proofErr w:type="spellEnd"/>
          </w:p>
        </w:tc>
        <w:tc>
          <w:tcPr>
            <w:tcW w:w="4800" w:type="dxa"/>
            <w:hideMark/>
          </w:tcPr>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Наименование   </w:t>
            </w:r>
            <w:r w:rsidRPr="00AF4B0D">
              <w:rPr>
                <w:rFonts w:eastAsia="Times New Roman" w:cs="Times New Roman"/>
                <w:b/>
                <w:bCs/>
                <w:sz w:val="20"/>
                <w:szCs w:val="20"/>
                <w:lang w:eastAsia="ru-RU"/>
              </w:rPr>
              <w:br/>
              <w:t>     целевого     </w:t>
            </w:r>
            <w:r w:rsidRPr="00AF4B0D">
              <w:rPr>
                <w:rFonts w:eastAsia="Times New Roman" w:cs="Times New Roman"/>
                <w:b/>
                <w:bCs/>
                <w:sz w:val="20"/>
                <w:szCs w:val="20"/>
                <w:lang w:eastAsia="ru-RU"/>
              </w:rPr>
              <w:br/>
              <w:t>    показателя</w:t>
            </w:r>
          </w:p>
        </w:tc>
        <w:tc>
          <w:tcPr>
            <w:tcW w:w="708" w:type="dxa"/>
            <w:hideMark/>
          </w:tcPr>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Ед. </w:t>
            </w:r>
            <w:r w:rsidRPr="00AF4B0D">
              <w:rPr>
                <w:rFonts w:eastAsia="Times New Roman" w:cs="Times New Roman"/>
                <w:b/>
                <w:bCs/>
                <w:sz w:val="20"/>
                <w:szCs w:val="20"/>
                <w:lang w:eastAsia="ru-RU"/>
              </w:rPr>
              <w:br/>
            </w:r>
            <w:proofErr w:type="spellStart"/>
            <w:r w:rsidRPr="00AF4B0D">
              <w:rPr>
                <w:rFonts w:eastAsia="Times New Roman" w:cs="Times New Roman"/>
                <w:b/>
                <w:bCs/>
                <w:sz w:val="20"/>
                <w:szCs w:val="20"/>
                <w:lang w:eastAsia="ru-RU"/>
              </w:rPr>
              <w:t>изм</w:t>
            </w:r>
            <w:proofErr w:type="spellEnd"/>
            <w:r w:rsidRPr="00AF4B0D">
              <w:rPr>
                <w:rFonts w:eastAsia="Times New Roman" w:cs="Times New Roman"/>
                <w:b/>
                <w:bCs/>
                <w:sz w:val="20"/>
                <w:szCs w:val="20"/>
                <w:lang w:eastAsia="ru-RU"/>
              </w:rPr>
              <w:t>.</w:t>
            </w:r>
          </w:p>
        </w:tc>
        <w:tc>
          <w:tcPr>
            <w:tcW w:w="1135" w:type="dxa"/>
            <w:hideMark/>
          </w:tcPr>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Плановое</w:t>
            </w:r>
            <w:r w:rsidRPr="00AF4B0D">
              <w:rPr>
                <w:rFonts w:eastAsia="Times New Roman" w:cs="Times New Roman"/>
                <w:b/>
                <w:bCs/>
                <w:sz w:val="20"/>
                <w:szCs w:val="20"/>
                <w:lang w:eastAsia="ru-RU"/>
              </w:rPr>
              <w:br/>
              <w:t>значение</w:t>
            </w:r>
          </w:p>
        </w:tc>
        <w:tc>
          <w:tcPr>
            <w:tcW w:w="1559" w:type="dxa"/>
            <w:hideMark/>
          </w:tcPr>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Фактическое</w:t>
            </w:r>
            <w:r w:rsidRPr="00AF4B0D">
              <w:rPr>
                <w:rFonts w:eastAsia="Times New Roman" w:cs="Times New Roman"/>
                <w:b/>
                <w:bCs/>
                <w:sz w:val="20"/>
                <w:szCs w:val="20"/>
                <w:lang w:eastAsia="ru-RU"/>
              </w:rPr>
              <w:br/>
              <w:t> значение</w:t>
            </w:r>
          </w:p>
        </w:tc>
        <w:tc>
          <w:tcPr>
            <w:tcW w:w="1418" w:type="dxa"/>
            <w:hideMark/>
          </w:tcPr>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Процент достижения</w:t>
            </w:r>
          </w:p>
          <w:p w:rsidR="00300A29" w:rsidRPr="00AF4B0D" w:rsidRDefault="00300A29" w:rsidP="000C09DC">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w:t>
            </w:r>
          </w:p>
        </w:tc>
      </w:tr>
      <w:tr w:rsidR="00300A29" w:rsidRPr="00AF4B0D" w:rsidTr="00D01794">
        <w:trPr>
          <w:trHeight w:val="1460"/>
        </w:trPr>
        <w:tc>
          <w:tcPr>
            <w:tcW w:w="553"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w:t>
            </w:r>
          </w:p>
        </w:tc>
        <w:tc>
          <w:tcPr>
            <w:tcW w:w="4800" w:type="dxa"/>
            <w:hideMark/>
          </w:tcPr>
          <w:p w:rsidR="00300A29" w:rsidRPr="00AF4B0D" w:rsidRDefault="00300A29" w:rsidP="000C09DC">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Создание в полном объёме</w:t>
            </w:r>
          </w:p>
          <w:p w:rsidR="00300A29" w:rsidRPr="00AF4B0D" w:rsidRDefault="00300A29" w:rsidP="000C09DC">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автоматизированной информационной</w:t>
            </w:r>
          </w:p>
          <w:p w:rsidR="00300A29" w:rsidRPr="00AF4B0D" w:rsidRDefault="00300A29" w:rsidP="000C09DC">
            <w:pPr>
              <w:pStyle w:val="a9"/>
              <w:rPr>
                <w:rFonts w:ascii="Times New Roman" w:hAnsi="Times New Roman"/>
              </w:rPr>
            </w:pPr>
            <w:r w:rsidRPr="00AF4B0D">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00A29" w:rsidRPr="00AF4B0D" w:rsidRDefault="00300A29" w:rsidP="000C09DC">
            <w:pPr>
              <w:rPr>
                <w:rFonts w:eastAsia="Calibri" w:cs="Times New Roman"/>
                <w:sz w:val="22"/>
              </w:rPr>
            </w:pPr>
          </w:p>
        </w:tc>
        <w:tc>
          <w:tcPr>
            <w:tcW w:w="708"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 %</w:t>
            </w:r>
          </w:p>
        </w:tc>
        <w:tc>
          <w:tcPr>
            <w:tcW w:w="1135"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100 </w:t>
            </w:r>
          </w:p>
        </w:tc>
        <w:tc>
          <w:tcPr>
            <w:tcW w:w="1559"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100 </w:t>
            </w:r>
          </w:p>
        </w:tc>
      </w:tr>
      <w:tr w:rsidR="00300A29" w:rsidRPr="00AF4B0D" w:rsidTr="00D01794">
        <w:trPr>
          <w:trHeight w:val="830"/>
        </w:trPr>
        <w:tc>
          <w:tcPr>
            <w:tcW w:w="553"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2</w:t>
            </w:r>
          </w:p>
        </w:tc>
        <w:tc>
          <w:tcPr>
            <w:tcW w:w="4800" w:type="dxa"/>
            <w:hideMark/>
          </w:tcPr>
          <w:p w:rsidR="00300A29" w:rsidRPr="00AF4B0D" w:rsidRDefault="00300A29" w:rsidP="000C09DC">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AF4B0D">
              <w:rPr>
                <w:rFonts w:ascii="Times New Roman" w:hAnsi="Times New Roman" w:cs="Times New Roman"/>
                <w:sz w:val="22"/>
                <w:szCs w:val="22"/>
              </w:rPr>
              <w:t>Майнский</w:t>
            </w:r>
            <w:proofErr w:type="spellEnd"/>
            <w:r w:rsidRPr="00AF4B0D">
              <w:rPr>
                <w:rFonts w:ascii="Times New Roman" w:hAnsi="Times New Roman" w:cs="Times New Roman"/>
                <w:sz w:val="22"/>
                <w:szCs w:val="22"/>
              </w:rPr>
              <w:t xml:space="preserve"> район».</w:t>
            </w:r>
          </w:p>
        </w:tc>
        <w:tc>
          <w:tcPr>
            <w:tcW w:w="708"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 %</w:t>
            </w:r>
          </w:p>
        </w:tc>
        <w:tc>
          <w:tcPr>
            <w:tcW w:w="1135"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559"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hideMark/>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r>
      <w:tr w:rsidR="00300A29" w:rsidRPr="00AF4B0D" w:rsidTr="00D01794">
        <w:tc>
          <w:tcPr>
            <w:tcW w:w="553" w:type="dxa"/>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3</w:t>
            </w:r>
          </w:p>
        </w:tc>
        <w:tc>
          <w:tcPr>
            <w:tcW w:w="4800" w:type="dxa"/>
          </w:tcPr>
          <w:p w:rsidR="00300A29" w:rsidRPr="00AF4B0D" w:rsidRDefault="00300A29" w:rsidP="000C09DC">
            <w:pPr>
              <w:rPr>
                <w:rFonts w:cs="Times New Roman"/>
                <w:sz w:val="22"/>
              </w:rPr>
            </w:pPr>
            <w:r w:rsidRPr="00AF4B0D">
              <w:rPr>
                <w:rFonts w:eastAsia="Times New Roman" w:cs="Times New Roman"/>
                <w:szCs w:val="24"/>
                <w:lang w:eastAsia="ru-RU"/>
              </w:rPr>
              <w:t>обновление материально- технической базы ГО и ЧС администрации</w:t>
            </w:r>
          </w:p>
        </w:tc>
        <w:tc>
          <w:tcPr>
            <w:tcW w:w="708" w:type="dxa"/>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w:t>
            </w:r>
          </w:p>
        </w:tc>
        <w:tc>
          <w:tcPr>
            <w:tcW w:w="1135" w:type="dxa"/>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559" w:type="dxa"/>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tcPr>
          <w:p w:rsidR="00300A29" w:rsidRPr="00AF4B0D" w:rsidRDefault="00300A29" w:rsidP="000C09DC">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r>
    </w:tbl>
    <w:p w:rsidR="00300A29" w:rsidRPr="00AF4B0D" w:rsidRDefault="00300A29" w:rsidP="00300A29">
      <w:pPr>
        <w:spacing w:after="0" w:line="240" w:lineRule="auto"/>
        <w:ind w:firstLine="709"/>
        <w:jc w:val="both"/>
        <w:rPr>
          <w:rFonts w:eastAsia="Times New Roman" w:cs="Times New Roman"/>
          <w:szCs w:val="24"/>
          <w:lang w:eastAsia="ru-RU"/>
        </w:rPr>
      </w:pPr>
    </w:p>
    <w:p w:rsidR="00300A29" w:rsidRPr="00AF4B0D" w:rsidRDefault="003D5B48" w:rsidP="00C4339C">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C4339C" w:rsidRPr="00AF4B0D">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C4339C" w:rsidRPr="00AF4B0D">
        <w:rPr>
          <w:rFonts w:eastAsia="Times New Roman" w:cs="Times New Roman"/>
          <w:color w:val="000000" w:themeColor="text1"/>
          <w:szCs w:val="24"/>
          <w:lang w:eastAsia="ru-RU"/>
        </w:rPr>
        <w:t xml:space="preserve"> Степень достижения годовых значений составила 100%.</w:t>
      </w:r>
    </w:p>
    <w:tbl>
      <w:tblPr>
        <w:tblStyle w:val="ad"/>
        <w:tblW w:w="10173" w:type="dxa"/>
        <w:tblLayout w:type="fixed"/>
        <w:tblLook w:val="04A0"/>
      </w:tblPr>
      <w:tblGrid>
        <w:gridCol w:w="553"/>
        <w:gridCol w:w="4800"/>
        <w:gridCol w:w="708"/>
        <w:gridCol w:w="1135"/>
        <w:gridCol w:w="1559"/>
        <w:gridCol w:w="1418"/>
      </w:tblGrid>
      <w:tr w:rsidR="003D5B48" w:rsidRPr="00AF4B0D" w:rsidTr="000F0C41">
        <w:trPr>
          <w:trHeight w:val="2497"/>
        </w:trPr>
        <w:tc>
          <w:tcPr>
            <w:tcW w:w="553"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b/>
                <w:bCs/>
                <w:sz w:val="22"/>
                <w:lang w:eastAsia="ru-RU"/>
              </w:rPr>
              <w:lastRenderedPageBreak/>
              <w:br/>
              <w:t> № </w:t>
            </w:r>
            <w:r w:rsidRPr="00AF4B0D">
              <w:rPr>
                <w:rFonts w:eastAsia="Times New Roman" w:cs="Times New Roman"/>
                <w:b/>
                <w:bCs/>
                <w:sz w:val="22"/>
                <w:lang w:eastAsia="ru-RU"/>
              </w:rPr>
              <w:br/>
            </w:r>
            <w:proofErr w:type="spellStart"/>
            <w:r w:rsidRPr="00AF4B0D">
              <w:rPr>
                <w:rFonts w:eastAsia="Times New Roman" w:cs="Times New Roman"/>
                <w:b/>
                <w:bCs/>
                <w:sz w:val="22"/>
                <w:lang w:eastAsia="ru-RU"/>
              </w:rPr>
              <w:t>п</w:t>
            </w:r>
            <w:proofErr w:type="spellEnd"/>
            <w:r w:rsidRPr="00AF4B0D">
              <w:rPr>
                <w:rFonts w:eastAsia="Times New Roman" w:cs="Times New Roman"/>
                <w:b/>
                <w:bCs/>
                <w:sz w:val="22"/>
                <w:lang w:eastAsia="ru-RU"/>
              </w:rPr>
              <w:t>/</w:t>
            </w:r>
            <w:proofErr w:type="spellStart"/>
            <w:r w:rsidRPr="00AF4B0D">
              <w:rPr>
                <w:rFonts w:eastAsia="Times New Roman" w:cs="Times New Roman"/>
                <w:b/>
                <w:bCs/>
                <w:sz w:val="22"/>
                <w:lang w:eastAsia="ru-RU"/>
              </w:rPr>
              <w:t>п</w:t>
            </w:r>
            <w:proofErr w:type="spellEnd"/>
          </w:p>
        </w:tc>
        <w:tc>
          <w:tcPr>
            <w:tcW w:w="4800" w:type="dxa"/>
            <w:hideMark/>
          </w:tcPr>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Наименование   </w:t>
            </w:r>
            <w:r w:rsidRPr="00AF4B0D">
              <w:rPr>
                <w:rFonts w:eastAsia="Times New Roman" w:cs="Times New Roman"/>
                <w:b/>
                <w:bCs/>
                <w:sz w:val="20"/>
                <w:szCs w:val="20"/>
                <w:lang w:eastAsia="ru-RU"/>
              </w:rPr>
              <w:br/>
              <w:t>     целевого     </w:t>
            </w:r>
            <w:r w:rsidRPr="00AF4B0D">
              <w:rPr>
                <w:rFonts w:eastAsia="Times New Roman" w:cs="Times New Roman"/>
                <w:b/>
                <w:bCs/>
                <w:sz w:val="20"/>
                <w:szCs w:val="20"/>
                <w:lang w:eastAsia="ru-RU"/>
              </w:rPr>
              <w:br/>
              <w:t>    показателя</w:t>
            </w:r>
          </w:p>
        </w:tc>
        <w:tc>
          <w:tcPr>
            <w:tcW w:w="708" w:type="dxa"/>
            <w:hideMark/>
          </w:tcPr>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Ед. </w:t>
            </w:r>
            <w:r w:rsidRPr="00AF4B0D">
              <w:rPr>
                <w:rFonts w:eastAsia="Times New Roman" w:cs="Times New Roman"/>
                <w:b/>
                <w:bCs/>
                <w:sz w:val="20"/>
                <w:szCs w:val="20"/>
                <w:lang w:eastAsia="ru-RU"/>
              </w:rPr>
              <w:br/>
            </w:r>
            <w:proofErr w:type="spellStart"/>
            <w:r w:rsidRPr="00AF4B0D">
              <w:rPr>
                <w:rFonts w:eastAsia="Times New Roman" w:cs="Times New Roman"/>
                <w:b/>
                <w:bCs/>
                <w:sz w:val="20"/>
                <w:szCs w:val="20"/>
                <w:lang w:eastAsia="ru-RU"/>
              </w:rPr>
              <w:t>изм</w:t>
            </w:r>
            <w:proofErr w:type="spellEnd"/>
            <w:r w:rsidRPr="00AF4B0D">
              <w:rPr>
                <w:rFonts w:eastAsia="Times New Roman" w:cs="Times New Roman"/>
                <w:b/>
                <w:bCs/>
                <w:sz w:val="20"/>
                <w:szCs w:val="20"/>
                <w:lang w:eastAsia="ru-RU"/>
              </w:rPr>
              <w:t>.</w:t>
            </w:r>
          </w:p>
        </w:tc>
        <w:tc>
          <w:tcPr>
            <w:tcW w:w="1135" w:type="dxa"/>
            <w:hideMark/>
          </w:tcPr>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Плановое</w:t>
            </w:r>
            <w:r w:rsidRPr="00AF4B0D">
              <w:rPr>
                <w:rFonts w:eastAsia="Times New Roman" w:cs="Times New Roman"/>
                <w:b/>
                <w:bCs/>
                <w:sz w:val="20"/>
                <w:szCs w:val="20"/>
                <w:lang w:eastAsia="ru-RU"/>
              </w:rPr>
              <w:br/>
              <w:t>значение</w:t>
            </w:r>
          </w:p>
        </w:tc>
        <w:tc>
          <w:tcPr>
            <w:tcW w:w="1559" w:type="dxa"/>
            <w:hideMark/>
          </w:tcPr>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Фактическое</w:t>
            </w:r>
            <w:r w:rsidRPr="00AF4B0D">
              <w:rPr>
                <w:rFonts w:eastAsia="Times New Roman" w:cs="Times New Roman"/>
                <w:b/>
                <w:bCs/>
                <w:sz w:val="20"/>
                <w:szCs w:val="20"/>
                <w:lang w:eastAsia="ru-RU"/>
              </w:rPr>
              <w:br/>
              <w:t> значение</w:t>
            </w:r>
          </w:p>
        </w:tc>
        <w:tc>
          <w:tcPr>
            <w:tcW w:w="1418" w:type="dxa"/>
            <w:hideMark/>
          </w:tcPr>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Процент достижения</w:t>
            </w:r>
          </w:p>
          <w:p w:rsidR="003D5B48" w:rsidRPr="00AF4B0D" w:rsidRDefault="003D5B48" w:rsidP="000F0C41">
            <w:pPr>
              <w:spacing w:after="96" w:line="255" w:lineRule="atLeast"/>
              <w:jc w:val="center"/>
              <w:rPr>
                <w:rFonts w:eastAsia="Times New Roman" w:cs="Times New Roman"/>
                <w:sz w:val="20"/>
                <w:szCs w:val="20"/>
                <w:lang w:eastAsia="ru-RU"/>
              </w:rPr>
            </w:pPr>
            <w:r w:rsidRPr="00AF4B0D">
              <w:rPr>
                <w:rFonts w:eastAsia="Times New Roman" w:cs="Times New Roman"/>
                <w:b/>
                <w:bCs/>
                <w:sz w:val="20"/>
                <w:szCs w:val="20"/>
                <w:lang w:eastAsia="ru-RU"/>
              </w:rPr>
              <w:t>%</w:t>
            </w:r>
          </w:p>
        </w:tc>
      </w:tr>
      <w:tr w:rsidR="003D5B48" w:rsidRPr="00AF4B0D" w:rsidTr="000F0C41">
        <w:trPr>
          <w:trHeight w:val="1460"/>
        </w:trPr>
        <w:tc>
          <w:tcPr>
            <w:tcW w:w="553"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w:t>
            </w:r>
          </w:p>
        </w:tc>
        <w:tc>
          <w:tcPr>
            <w:tcW w:w="4800" w:type="dxa"/>
            <w:hideMark/>
          </w:tcPr>
          <w:p w:rsidR="003D5B48" w:rsidRPr="00AF4B0D" w:rsidRDefault="003D5B48" w:rsidP="000F0C41">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Создание в полном объёме</w:t>
            </w:r>
          </w:p>
          <w:p w:rsidR="003D5B48" w:rsidRPr="00AF4B0D" w:rsidRDefault="003D5B48" w:rsidP="000F0C41">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автоматизированной информационной</w:t>
            </w:r>
          </w:p>
          <w:p w:rsidR="003D5B48" w:rsidRPr="00AF4B0D" w:rsidRDefault="003D5B48" w:rsidP="000F0C41">
            <w:pPr>
              <w:pStyle w:val="a9"/>
              <w:rPr>
                <w:rFonts w:ascii="Times New Roman" w:hAnsi="Times New Roman"/>
              </w:rPr>
            </w:pPr>
            <w:r w:rsidRPr="00AF4B0D">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D5B48" w:rsidRPr="00AF4B0D" w:rsidRDefault="003D5B48" w:rsidP="000F0C41">
            <w:pPr>
              <w:rPr>
                <w:rFonts w:eastAsia="Calibri" w:cs="Times New Roman"/>
                <w:sz w:val="22"/>
              </w:rPr>
            </w:pPr>
          </w:p>
        </w:tc>
        <w:tc>
          <w:tcPr>
            <w:tcW w:w="708"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 %</w:t>
            </w:r>
          </w:p>
        </w:tc>
        <w:tc>
          <w:tcPr>
            <w:tcW w:w="1135"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100 </w:t>
            </w:r>
          </w:p>
        </w:tc>
        <w:tc>
          <w:tcPr>
            <w:tcW w:w="1559"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100 </w:t>
            </w:r>
          </w:p>
        </w:tc>
      </w:tr>
      <w:tr w:rsidR="003D5B48" w:rsidRPr="00AF4B0D" w:rsidTr="000F0C41">
        <w:trPr>
          <w:trHeight w:val="830"/>
        </w:trPr>
        <w:tc>
          <w:tcPr>
            <w:tcW w:w="553"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2</w:t>
            </w:r>
          </w:p>
        </w:tc>
        <w:tc>
          <w:tcPr>
            <w:tcW w:w="4800" w:type="dxa"/>
            <w:hideMark/>
          </w:tcPr>
          <w:p w:rsidR="003D5B48" w:rsidRPr="00AF4B0D" w:rsidRDefault="003D5B48" w:rsidP="000F0C41">
            <w:pPr>
              <w:pStyle w:val="ConsPlusNormal"/>
              <w:widowControl/>
              <w:ind w:firstLine="0"/>
              <w:rPr>
                <w:rFonts w:ascii="Times New Roman" w:hAnsi="Times New Roman" w:cs="Times New Roman"/>
                <w:sz w:val="22"/>
                <w:szCs w:val="22"/>
              </w:rPr>
            </w:pPr>
            <w:r w:rsidRPr="00AF4B0D">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AF4B0D">
              <w:rPr>
                <w:rFonts w:ascii="Times New Roman" w:hAnsi="Times New Roman" w:cs="Times New Roman"/>
                <w:sz w:val="22"/>
                <w:szCs w:val="22"/>
              </w:rPr>
              <w:t>Майнский</w:t>
            </w:r>
            <w:proofErr w:type="spellEnd"/>
            <w:r w:rsidRPr="00AF4B0D">
              <w:rPr>
                <w:rFonts w:ascii="Times New Roman" w:hAnsi="Times New Roman" w:cs="Times New Roman"/>
                <w:sz w:val="22"/>
                <w:szCs w:val="22"/>
              </w:rPr>
              <w:t xml:space="preserve"> район».</w:t>
            </w:r>
          </w:p>
        </w:tc>
        <w:tc>
          <w:tcPr>
            <w:tcW w:w="708"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 %</w:t>
            </w:r>
          </w:p>
        </w:tc>
        <w:tc>
          <w:tcPr>
            <w:tcW w:w="1135"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559"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hideMark/>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r>
      <w:tr w:rsidR="003D5B48" w:rsidRPr="00AF4B0D" w:rsidTr="000F0C41">
        <w:tc>
          <w:tcPr>
            <w:tcW w:w="553" w:type="dxa"/>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3</w:t>
            </w:r>
          </w:p>
        </w:tc>
        <w:tc>
          <w:tcPr>
            <w:tcW w:w="4800" w:type="dxa"/>
          </w:tcPr>
          <w:p w:rsidR="003D5B48" w:rsidRPr="00AF4B0D" w:rsidRDefault="003D5B48" w:rsidP="000F0C41">
            <w:pPr>
              <w:rPr>
                <w:rFonts w:cs="Times New Roman"/>
                <w:sz w:val="22"/>
              </w:rPr>
            </w:pPr>
            <w:r w:rsidRPr="00AF4B0D">
              <w:rPr>
                <w:rFonts w:eastAsia="Times New Roman" w:cs="Times New Roman"/>
                <w:szCs w:val="24"/>
                <w:lang w:eastAsia="ru-RU"/>
              </w:rPr>
              <w:t>обновление материально- технической базы ГО и ЧС администрации</w:t>
            </w:r>
          </w:p>
        </w:tc>
        <w:tc>
          <w:tcPr>
            <w:tcW w:w="708" w:type="dxa"/>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w:t>
            </w:r>
          </w:p>
        </w:tc>
        <w:tc>
          <w:tcPr>
            <w:tcW w:w="1135" w:type="dxa"/>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559" w:type="dxa"/>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c>
          <w:tcPr>
            <w:tcW w:w="1418" w:type="dxa"/>
          </w:tcPr>
          <w:p w:rsidR="003D5B48" w:rsidRPr="00AF4B0D" w:rsidRDefault="003D5B48" w:rsidP="000F0C41">
            <w:pPr>
              <w:spacing w:after="96" w:line="255" w:lineRule="atLeast"/>
              <w:jc w:val="center"/>
              <w:rPr>
                <w:rFonts w:eastAsia="Times New Roman" w:cs="Times New Roman"/>
                <w:sz w:val="22"/>
                <w:lang w:eastAsia="ru-RU"/>
              </w:rPr>
            </w:pPr>
            <w:r w:rsidRPr="00AF4B0D">
              <w:rPr>
                <w:rFonts w:eastAsia="Times New Roman" w:cs="Times New Roman"/>
                <w:sz w:val="22"/>
                <w:lang w:eastAsia="ru-RU"/>
              </w:rPr>
              <w:t>100</w:t>
            </w:r>
          </w:p>
        </w:tc>
      </w:tr>
    </w:tbl>
    <w:p w:rsidR="003D5B48" w:rsidRPr="00AF4B0D" w:rsidRDefault="003D5B48" w:rsidP="00C4339C">
      <w:pPr>
        <w:spacing w:after="0" w:line="240" w:lineRule="auto"/>
        <w:ind w:firstLine="709"/>
        <w:jc w:val="both"/>
        <w:rPr>
          <w:rFonts w:eastAsia="Times New Roman" w:cs="Times New Roman"/>
          <w:color w:val="000000" w:themeColor="text1"/>
          <w:szCs w:val="24"/>
          <w:lang w:eastAsia="ru-RU"/>
        </w:rPr>
      </w:pPr>
    </w:p>
    <w:p w:rsidR="00C4339C" w:rsidRPr="00AF4B0D" w:rsidRDefault="00C4339C" w:rsidP="00C4339C">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3D5B48"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3D5B48" w:rsidRPr="00AF4B0D">
        <w:rPr>
          <w:rFonts w:cs="Times New Roman"/>
          <w:szCs w:val="24"/>
        </w:rPr>
        <w:t>97,2</w:t>
      </w:r>
      <w:r w:rsidRPr="00AF4B0D">
        <w:rPr>
          <w:rFonts w:cs="Times New Roman"/>
          <w:szCs w:val="24"/>
        </w:rPr>
        <w:t>%, степень эффективности характеризуется как «выше среднего».</w:t>
      </w:r>
    </w:p>
    <w:p w:rsidR="00C4339C" w:rsidRPr="00AF4B0D" w:rsidRDefault="00C4339C" w:rsidP="00C4339C">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AF4B0D">
        <w:rPr>
          <w:szCs w:val="24"/>
        </w:rPr>
        <w:t xml:space="preserve">разработчику  </w:t>
      </w:r>
      <w:r w:rsidRPr="00AF4B0D">
        <w:rPr>
          <w:rFonts w:ascii="PT Astra Serif" w:hAnsi="PT Astra Serif"/>
          <w:color w:val="000000" w:themeColor="text1"/>
          <w:szCs w:val="28"/>
        </w:rPr>
        <w:t>рекомендуется:</w:t>
      </w:r>
    </w:p>
    <w:p w:rsidR="00C4339C" w:rsidRPr="00AF4B0D" w:rsidRDefault="00C4339C" w:rsidP="00C4339C">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4339C" w:rsidRPr="00AF4B0D"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4339C" w:rsidRPr="00AF4B0D"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4339C" w:rsidRPr="00AF4B0D" w:rsidRDefault="00C4339C" w:rsidP="00C4339C">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C65D11" w:rsidRPr="00AF4B0D" w:rsidRDefault="00C65D11" w:rsidP="00C4339C">
      <w:pPr>
        <w:pStyle w:val="Bodytext30"/>
        <w:shd w:val="clear" w:color="auto" w:fill="auto"/>
        <w:spacing w:before="0" w:after="0" w:line="240" w:lineRule="auto"/>
        <w:jc w:val="both"/>
        <w:rPr>
          <w:rFonts w:cs="Times New Roman"/>
          <w:b w:val="0"/>
          <w:color w:val="000000" w:themeColor="text1"/>
          <w:szCs w:val="28"/>
        </w:rPr>
      </w:pPr>
    </w:p>
    <w:p w:rsidR="00C65D11" w:rsidRPr="00AF4B0D" w:rsidRDefault="00C65D11" w:rsidP="00C65D11">
      <w:pPr>
        <w:pStyle w:val="a3"/>
        <w:spacing w:before="0" w:beforeAutospacing="0" w:after="0" w:afterAutospacing="0" w:line="240" w:lineRule="exact"/>
        <w:ind w:right="-57"/>
        <w:jc w:val="center"/>
        <w:rPr>
          <w:b/>
          <w:color w:val="000000"/>
          <w:sz w:val="22"/>
          <w:szCs w:val="22"/>
        </w:rPr>
      </w:pPr>
      <w:r w:rsidRPr="00AF4B0D">
        <w:rPr>
          <w:b/>
        </w:rPr>
        <w:t xml:space="preserve">32.   </w:t>
      </w:r>
      <w:r w:rsidRPr="00AF4B0D">
        <w:rPr>
          <w:b/>
          <w:color w:val="000000"/>
          <w:sz w:val="22"/>
          <w:szCs w:val="22"/>
        </w:rPr>
        <w:t>Охрана окружающей среды на территории МО "</w:t>
      </w:r>
      <w:proofErr w:type="spellStart"/>
      <w:r w:rsidRPr="00AF4B0D">
        <w:rPr>
          <w:b/>
          <w:color w:val="000000"/>
          <w:sz w:val="22"/>
          <w:szCs w:val="22"/>
        </w:rPr>
        <w:t>Майнское</w:t>
      </w:r>
      <w:proofErr w:type="spellEnd"/>
      <w:r w:rsidRPr="00AF4B0D">
        <w:rPr>
          <w:b/>
          <w:color w:val="000000"/>
          <w:sz w:val="22"/>
          <w:szCs w:val="22"/>
        </w:rPr>
        <w:t xml:space="preserve"> городское поселение"</w:t>
      </w:r>
    </w:p>
    <w:p w:rsidR="00C65D11" w:rsidRPr="00AF4B0D" w:rsidRDefault="00C65D11" w:rsidP="00C65D11">
      <w:pPr>
        <w:tabs>
          <w:tab w:val="left" w:pos="0"/>
        </w:tabs>
        <w:spacing w:after="0" w:line="240" w:lineRule="auto"/>
        <w:ind w:firstLine="709"/>
        <w:contextualSpacing/>
        <w:jc w:val="center"/>
        <w:rPr>
          <w:b/>
          <w:szCs w:val="24"/>
        </w:rPr>
      </w:pPr>
      <w:r w:rsidRPr="00AF4B0D">
        <w:rPr>
          <w:b/>
          <w:color w:val="000000"/>
          <w:sz w:val="22"/>
        </w:rPr>
        <w:t>на 2021-2025 годы</w:t>
      </w:r>
    </w:p>
    <w:p w:rsidR="00C65D11" w:rsidRPr="00AF4B0D" w:rsidRDefault="00C65D11" w:rsidP="00C65D11">
      <w:pPr>
        <w:tabs>
          <w:tab w:val="left" w:pos="0"/>
        </w:tabs>
        <w:spacing w:after="0" w:line="240" w:lineRule="auto"/>
        <w:ind w:firstLine="709"/>
        <w:contextualSpacing/>
        <w:jc w:val="both"/>
        <w:rPr>
          <w:rFonts w:cs="Times New Roman"/>
          <w:b/>
          <w:szCs w:val="24"/>
        </w:rPr>
      </w:pPr>
    </w:p>
    <w:p w:rsidR="00C65D11" w:rsidRPr="00AF4B0D" w:rsidRDefault="00C65D11" w:rsidP="00C65D11">
      <w:pPr>
        <w:spacing w:after="0" w:line="240" w:lineRule="auto"/>
        <w:ind w:firstLine="709"/>
        <w:jc w:val="both"/>
        <w:rPr>
          <w:szCs w:val="24"/>
        </w:rPr>
      </w:pPr>
      <w:r w:rsidRPr="00AF4B0D">
        <w:t xml:space="preserve">Ответственный исполнитель муниципальной программы – </w:t>
      </w:r>
      <w:r w:rsidRPr="00AF4B0D">
        <w:rPr>
          <w:szCs w:val="24"/>
        </w:rPr>
        <w:t>Отдел развития сельских территорий.</w:t>
      </w:r>
    </w:p>
    <w:p w:rsidR="00C65D11" w:rsidRPr="00AF4B0D" w:rsidRDefault="00C65D11" w:rsidP="00C65D11">
      <w:pPr>
        <w:spacing w:after="0" w:line="240" w:lineRule="auto"/>
        <w:ind w:firstLine="709"/>
        <w:jc w:val="both"/>
        <w:rPr>
          <w:rFonts w:cs="Times New Roman"/>
          <w:szCs w:val="24"/>
          <w:shd w:val="clear" w:color="auto" w:fill="FFFFFF"/>
        </w:rPr>
      </w:pPr>
      <w:r w:rsidRPr="00AF4B0D">
        <w:rPr>
          <w:rFonts w:cs="Times New Roman"/>
          <w:szCs w:val="24"/>
          <w:shd w:val="clear" w:color="auto" w:fill="FFFFFF"/>
        </w:rPr>
        <w:lastRenderedPageBreak/>
        <w:t>Целью Программы является оздоровление экологической обстановки в муниципальном образовании "</w:t>
      </w:r>
      <w:r w:rsidRPr="00AF4B0D">
        <w:rPr>
          <w:b/>
          <w:color w:val="000000"/>
          <w:sz w:val="22"/>
        </w:rPr>
        <w:t xml:space="preserve"> </w:t>
      </w:r>
      <w:proofErr w:type="spellStart"/>
      <w:r w:rsidRPr="00AF4B0D">
        <w:rPr>
          <w:color w:val="000000"/>
          <w:sz w:val="22"/>
        </w:rPr>
        <w:t>Майнское</w:t>
      </w:r>
      <w:proofErr w:type="spellEnd"/>
      <w:r w:rsidRPr="00AF4B0D">
        <w:rPr>
          <w:color w:val="000000"/>
          <w:sz w:val="22"/>
        </w:rPr>
        <w:t xml:space="preserve"> городское поселение</w:t>
      </w:r>
      <w:r w:rsidRPr="00AF4B0D">
        <w:rPr>
          <w:rFonts w:cs="Times New Roman"/>
          <w:szCs w:val="24"/>
          <w:shd w:val="clear" w:color="auto" w:fill="FFFFFF"/>
        </w:rPr>
        <w:t xml:space="preserve"> " и обеспечение экологической безопасности его территорий и населения.</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435901" w:rsidRPr="00AF4B0D">
        <w:rPr>
          <w:rFonts w:cs="Times New Roman"/>
          <w:b/>
          <w:szCs w:val="24"/>
        </w:rPr>
        <w:t>сти реализации программы  в 2023</w:t>
      </w:r>
      <w:r w:rsidRPr="00AF4B0D">
        <w:rPr>
          <w:rFonts w:cs="Times New Roman"/>
          <w:b/>
          <w:szCs w:val="24"/>
        </w:rPr>
        <w:t xml:space="preserve"> году</w:t>
      </w:r>
    </w:p>
    <w:tbl>
      <w:tblPr>
        <w:tblW w:w="10076" w:type="dxa"/>
        <w:tblInd w:w="97" w:type="dxa"/>
        <w:tblLook w:val="04A0"/>
      </w:tblPr>
      <w:tblGrid>
        <w:gridCol w:w="4202"/>
        <w:gridCol w:w="1440"/>
        <w:gridCol w:w="953"/>
        <w:gridCol w:w="2260"/>
        <w:gridCol w:w="1221"/>
      </w:tblGrid>
      <w:tr w:rsidR="00435901" w:rsidRPr="00AF4B0D" w:rsidTr="00435901">
        <w:trPr>
          <w:trHeight w:val="372"/>
        </w:trPr>
        <w:tc>
          <w:tcPr>
            <w:tcW w:w="4360" w:type="dxa"/>
            <w:tcBorders>
              <w:top w:val="single" w:sz="8" w:space="0" w:color="auto"/>
              <w:left w:val="single" w:sz="8" w:space="0" w:color="auto"/>
              <w:bottom w:val="single" w:sz="8" w:space="0" w:color="auto"/>
              <w:right w:val="single" w:sz="8" w:space="0" w:color="auto"/>
            </w:tcBorders>
            <w:shd w:val="clear" w:color="000000" w:fill="EAF1DD"/>
            <w:hideMark/>
          </w:tcPr>
          <w:p w:rsidR="00435901" w:rsidRPr="00AF4B0D" w:rsidRDefault="00435901" w:rsidP="0043590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99,196</w:t>
            </w:r>
          </w:p>
        </w:tc>
        <w:tc>
          <w:tcPr>
            <w:tcW w:w="3316" w:type="dxa"/>
            <w:gridSpan w:val="2"/>
            <w:tcBorders>
              <w:top w:val="single" w:sz="8" w:space="0" w:color="auto"/>
              <w:left w:val="nil"/>
              <w:bottom w:val="single" w:sz="8" w:space="0" w:color="auto"/>
              <w:right w:val="single" w:sz="8" w:space="0" w:color="000000"/>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степень эффективности выше среднего</w:t>
            </w:r>
          </w:p>
        </w:tc>
      </w:tr>
      <w:tr w:rsidR="00435901" w:rsidRPr="00AF4B0D" w:rsidTr="00435901">
        <w:trPr>
          <w:trHeight w:val="241"/>
        </w:trPr>
        <w:tc>
          <w:tcPr>
            <w:tcW w:w="4360" w:type="dxa"/>
            <w:tcBorders>
              <w:top w:val="nil"/>
              <w:left w:val="single" w:sz="8" w:space="0" w:color="auto"/>
              <w:bottom w:val="single" w:sz="8" w:space="0" w:color="auto"/>
              <w:right w:val="single" w:sz="8" w:space="0" w:color="auto"/>
            </w:tcBorders>
            <w:shd w:val="clear" w:color="000000" w:fill="EAF1DD"/>
            <w:hideMark/>
          </w:tcPr>
          <w:p w:rsidR="00435901" w:rsidRPr="00AF4B0D" w:rsidRDefault="00435901" w:rsidP="0043590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716" w:type="dxa"/>
            <w:gridSpan w:val="4"/>
            <w:tcBorders>
              <w:top w:val="single" w:sz="8" w:space="0" w:color="auto"/>
              <w:left w:val="nil"/>
              <w:bottom w:val="single" w:sz="8" w:space="0" w:color="auto"/>
              <w:right w:val="single" w:sz="8" w:space="0" w:color="000000"/>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435901" w:rsidRPr="00AF4B0D" w:rsidTr="00435901">
        <w:trPr>
          <w:trHeight w:val="542"/>
        </w:trPr>
        <w:tc>
          <w:tcPr>
            <w:tcW w:w="4360" w:type="dxa"/>
            <w:tcBorders>
              <w:top w:val="nil"/>
              <w:left w:val="single" w:sz="8" w:space="0" w:color="auto"/>
              <w:bottom w:val="single" w:sz="8" w:space="0" w:color="auto"/>
              <w:right w:val="single" w:sz="8" w:space="0" w:color="auto"/>
            </w:tcBorders>
            <w:shd w:val="clear" w:color="000000" w:fill="EAF1DD"/>
            <w:hideMark/>
          </w:tcPr>
          <w:p w:rsidR="00435901" w:rsidRPr="00AF4B0D" w:rsidRDefault="00435901" w:rsidP="0043590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716" w:type="dxa"/>
            <w:gridSpan w:val="4"/>
            <w:tcBorders>
              <w:top w:val="single" w:sz="8" w:space="0" w:color="auto"/>
              <w:left w:val="nil"/>
              <w:bottom w:val="single" w:sz="8" w:space="0" w:color="auto"/>
              <w:right w:val="single" w:sz="8" w:space="0" w:color="000000"/>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435901" w:rsidRPr="00AF4B0D" w:rsidTr="00435901">
        <w:trPr>
          <w:trHeight w:val="267"/>
        </w:trPr>
        <w:tc>
          <w:tcPr>
            <w:tcW w:w="4360" w:type="dxa"/>
            <w:tcBorders>
              <w:top w:val="nil"/>
              <w:left w:val="single" w:sz="8" w:space="0" w:color="auto"/>
              <w:bottom w:val="nil"/>
              <w:right w:val="single" w:sz="8" w:space="0" w:color="auto"/>
            </w:tcBorders>
            <w:shd w:val="clear" w:color="000000" w:fill="EAF1DD"/>
            <w:hideMark/>
          </w:tcPr>
          <w:p w:rsidR="00435901" w:rsidRPr="00AF4B0D" w:rsidRDefault="00435901" w:rsidP="0043590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2380" w:type="dxa"/>
            <w:tcBorders>
              <w:top w:val="nil"/>
              <w:left w:val="nil"/>
              <w:bottom w:val="single" w:sz="8" w:space="0" w:color="auto"/>
              <w:right w:val="nil"/>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36" w:type="dxa"/>
            <w:tcBorders>
              <w:top w:val="nil"/>
              <w:left w:val="nil"/>
              <w:bottom w:val="single" w:sz="8" w:space="0" w:color="auto"/>
              <w:right w:val="single" w:sz="8" w:space="0" w:color="auto"/>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435901" w:rsidRPr="00AF4B0D" w:rsidTr="00435901">
        <w:trPr>
          <w:trHeight w:val="300"/>
        </w:trPr>
        <w:tc>
          <w:tcPr>
            <w:tcW w:w="43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35901" w:rsidRPr="00AF4B0D" w:rsidRDefault="00435901" w:rsidP="00435901">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3340" w:type="dxa"/>
            <w:gridSpan w:val="2"/>
            <w:tcBorders>
              <w:top w:val="single" w:sz="8" w:space="0" w:color="auto"/>
              <w:left w:val="nil"/>
              <w:bottom w:val="single" w:sz="8" w:space="0" w:color="auto"/>
              <w:right w:val="single" w:sz="8" w:space="0" w:color="000000"/>
            </w:tcBorders>
            <w:shd w:val="clear" w:color="000000" w:fill="EAF1DD"/>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936" w:type="dxa"/>
            <w:tcBorders>
              <w:top w:val="nil"/>
              <w:left w:val="nil"/>
              <w:bottom w:val="single" w:sz="8" w:space="0" w:color="auto"/>
              <w:right w:val="single" w:sz="8" w:space="0" w:color="auto"/>
            </w:tcBorders>
            <w:shd w:val="clear" w:color="000000" w:fill="FFFF99"/>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435901" w:rsidRPr="00AF4B0D" w:rsidTr="00435901">
        <w:trPr>
          <w:trHeight w:val="372"/>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435901" w:rsidRPr="00AF4B0D" w:rsidRDefault="00435901" w:rsidP="00435901">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315,78947</w:t>
            </w:r>
          </w:p>
        </w:tc>
        <w:tc>
          <w:tcPr>
            <w:tcW w:w="33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314,934</w:t>
            </w:r>
          </w:p>
        </w:tc>
        <w:tc>
          <w:tcPr>
            <w:tcW w:w="936" w:type="dxa"/>
            <w:tcBorders>
              <w:top w:val="single" w:sz="4" w:space="0" w:color="auto"/>
              <w:left w:val="single" w:sz="4" w:space="0" w:color="auto"/>
              <w:bottom w:val="single" w:sz="4" w:space="0" w:color="auto"/>
              <w:right w:val="single" w:sz="4" w:space="0" w:color="auto"/>
            </w:tcBorders>
            <w:shd w:val="clear" w:color="000000" w:fill="EAF1DD"/>
            <w:noWrap/>
            <w:hideMark/>
          </w:tcPr>
          <w:p w:rsidR="00435901" w:rsidRPr="00AF4B0D" w:rsidRDefault="00435901" w:rsidP="00435901">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99,73%</w:t>
            </w:r>
          </w:p>
        </w:tc>
      </w:tr>
    </w:tbl>
    <w:p w:rsidR="00435901" w:rsidRPr="00AF4B0D" w:rsidRDefault="00435901" w:rsidP="00D01794">
      <w:pPr>
        <w:spacing w:after="0" w:line="240" w:lineRule="auto"/>
        <w:jc w:val="center"/>
        <w:rPr>
          <w:rFonts w:cs="Times New Roman"/>
          <w:b/>
          <w:szCs w:val="24"/>
        </w:rPr>
      </w:pPr>
    </w:p>
    <w:p w:rsidR="00435901" w:rsidRPr="00AF4B0D" w:rsidRDefault="00435901" w:rsidP="00D01794">
      <w:pPr>
        <w:spacing w:after="0" w:line="240" w:lineRule="auto"/>
        <w:jc w:val="center"/>
        <w:rPr>
          <w:rFonts w:cs="Times New Roman"/>
          <w:b/>
          <w:szCs w:val="24"/>
        </w:rPr>
      </w:pPr>
    </w:p>
    <w:p w:rsidR="00D01794" w:rsidRPr="00AF4B0D" w:rsidRDefault="00D01794" w:rsidP="00C65D11">
      <w:pPr>
        <w:spacing w:after="0" w:line="240" w:lineRule="auto"/>
        <w:ind w:firstLine="709"/>
        <w:jc w:val="both"/>
        <w:rPr>
          <w:rFonts w:cs="Times New Roman"/>
          <w:szCs w:val="24"/>
          <w:shd w:val="clear" w:color="auto" w:fill="FFFFFF"/>
        </w:rPr>
      </w:pPr>
    </w:p>
    <w:p w:rsidR="00C65D11" w:rsidRPr="00AF4B0D" w:rsidRDefault="00C65D11" w:rsidP="00C65D11">
      <w:pPr>
        <w:spacing w:after="0" w:line="240" w:lineRule="auto"/>
        <w:ind w:firstLine="709"/>
        <w:jc w:val="both"/>
        <w:rPr>
          <w:rFonts w:cs="Times New Roman"/>
          <w:szCs w:val="24"/>
          <w:shd w:val="clear" w:color="auto" w:fill="FFFFFF"/>
        </w:rPr>
      </w:pPr>
    </w:p>
    <w:p w:rsidR="00C65D11" w:rsidRPr="00AF4B0D" w:rsidRDefault="00C65D11" w:rsidP="00C65D11">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435901" w:rsidRPr="00AF4B0D">
        <w:rPr>
          <w:rFonts w:eastAsia="Times New Roman" w:cs="Times New Roman"/>
          <w:szCs w:val="24"/>
          <w:lang w:eastAsia="ru-RU"/>
        </w:rPr>
        <w:t>е муниципальной программы в 2023</w:t>
      </w:r>
      <w:r w:rsidRPr="00AF4B0D">
        <w:rPr>
          <w:rFonts w:eastAsia="Times New Roman" w:cs="Times New Roman"/>
          <w:szCs w:val="24"/>
          <w:lang w:eastAsia="ru-RU"/>
        </w:rPr>
        <w:t xml:space="preserve">  году  средства из бюджета муниципального образования «</w:t>
      </w:r>
      <w:proofErr w:type="spellStart"/>
      <w:r w:rsidRPr="00AF4B0D">
        <w:rPr>
          <w:color w:val="000000"/>
          <w:sz w:val="22"/>
        </w:rPr>
        <w:t>Майнское</w:t>
      </w:r>
      <w:proofErr w:type="spellEnd"/>
      <w:r w:rsidRPr="00AF4B0D">
        <w:rPr>
          <w:color w:val="000000"/>
          <w:sz w:val="22"/>
        </w:rPr>
        <w:t xml:space="preserve"> городское поселение</w:t>
      </w:r>
      <w:r w:rsidRPr="00AF4B0D">
        <w:rPr>
          <w:rFonts w:eastAsia="Times New Roman" w:cs="Times New Roman"/>
          <w:szCs w:val="24"/>
          <w:lang w:eastAsia="ru-RU"/>
        </w:rPr>
        <w:t xml:space="preserve">»  </w:t>
      </w:r>
      <w:r w:rsidR="00435901" w:rsidRPr="00AF4B0D">
        <w:rPr>
          <w:rFonts w:eastAsia="Times New Roman" w:cs="Times New Roman"/>
          <w:szCs w:val="24"/>
          <w:lang w:eastAsia="ru-RU"/>
        </w:rPr>
        <w:t>предусмотрено  315,78947 тыс.рублей, выделено 314,934 тыс.рублей, исполнение составило 99,73%</w:t>
      </w:r>
    </w:p>
    <w:p w:rsidR="00C649B3" w:rsidRPr="00AF4B0D" w:rsidRDefault="00C649B3" w:rsidP="00C65D11">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средства программы выполнено благоустройство родника в с.Аксаково.</w:t>
      </w:r>
    </w:p>
    <w:p w:rsidR="00C65D11" w:rsidRPr="00AF4B0D" w:rsidRDefault="00C65D11" w:rsidP="00C65D11">
      <w:pPr>
        <w:tabs>
          <w:tab w:val="left" w:pos="709"/>
        </w:tabs>
        <w:spacing w:after="0" w:line="240" w:lineRule="auto"/>
        <w:ind w:firstLine="709"/>
        <w:jc w:val="both"/>
        <w:rPr>
          <w:rFonts w:eastAsia="Times New Roman"/>
          <w:szCs w:val="24"/>
          <w:lang w:eastAsia="ru-RU"/>
        </w:rPr>
      </w:pPr>
      <w:r w:rsidRPr="00AF4B0D">
        <w:rPr>
          <w:rFonts w:eastAsia="Times New Roman"/>
          <w:szCs w:val="24"/>
          <w:lang w:eastAsia="ru-RU"/>
        </w:rPr>
        <w:t>Оценка эффективности реализации муниципальной программы осуществлялась по 1   целевому  показателю.</w:t>
      </w:r>
    </w:p>
    <w:tbl>
      <w:tblPr>
        <w:tblStyle w:val="ad"/>
        <w:tblW w:w="10314" w:type="dxa"/>
        <w:tblLayout w:type="fixed"/>
        <w:tblLook w:val="04A0"/>
      </w:tblPr>
      <w:tblGrid>
        <w:gridCol w:w="434"/>
        <w:gridCol w:w="5344"/>
        <w:gridCol w:w="709"/>
        <w:gridCol w:w="1134"/>
        <w:gridCol w:w="1559"/>
        <w:gridCol w:w="1134"/>
      </w:tblGrid>
      <w:tr w:rsidR="00C65D11" w:rsidRPr="00AF4B0D" w:rsidTr="00D01794">
        <w:trPr>
          <w:trHeight w:val="1633"/>
        </w:trPr>
        <w:tc>
          <w:tcPr>
            <w:tcW w:w="434" w:type="dxa"/>
            <w:hideMark/>
          </w:tcPr>
          <w:p w:rsidR="00C65D11" w:rsidRPr="00AF4B0D" w:rsidRDefault="00C65D11" w:rsidP="000C09D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rPr>
              <w:t>п</w:t>
            </w:r>
            <w:proofErr w:type="spellEnd"/>
            <w:r w:rsidRPr="00AF4B0D">
              <w:rPr>
                <w:rFonts w:eastAsia="Times New Roman" w:cs="Times New Roman"/>
                <w:b/>
                <w:bCs/>
                <w:color w:val="000000" w:themeColor="text1"/>
                <w:sz w:val="20"/>
              </w:rPr>
              <w:t>/</w:t>
            </w:r>
            <w:proofErr w:type="spellStart"/>
            <w:r w:rsidRPr="00AF4B0D">
              <w:rPr>
                <w:rFonts w:eastAsia="Times New Roman" w:cs="Times New Roman"/>
                <w:b/>
                <w:bCs/>
                <w:color w:val="000000" w:themeColor="text1"/>
                <w:sz w:val="20"/>
              </w:rPr>
              <w:t>п</w:t>
            </w:r>
            <w:proofErr w:type="spellEnd"/>
          </w:p>
        </w:tc>
        <w:tc>
          <w:tcPr>
            <w:tcW w:w="5344" w:type="dxa"/>
            <w:hideMark/>
          </w:tcPr>
          <w:p w:rsidR="00C65D11" w:rsidRPr="00AF4B0D" w:rsidRDefault="00C65D11" w:rsidP="000C09DC">
            <w:pPr>
              <w:jc w:val="center"/>
              <w:rPr>
                <w:rFonts w:eastAsia="Times New Roman" w:cs="Times New Roman"/>
                <w:b/>
                <w:bCs/>
                <w:color w:val="000000" w:themeColor="text1"/>
                <w:sz w:val="20"/>
                <w:szCs w:val="20"/>
              </w:rPr>
            </w:pPr>
            <w:r w:rsidRPr="00AF4B0D">
              <w:rPr>
                <w:rFonts w:eastAsia="Times New Roman" w:cs="Times New Roman"/>
                <w:b/>
                <w:bCs/>
                <w:color w:val="000000" w:themeColor="text1"/>
                <w:sz w:val="20"/>
              </w:rPr>
              <w:t>Наименование   </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целевого     </w:t>
            </w:r>
          </w:p>
          <w:p w:rsidR="00C65D11" w:rsidRPr="00AF4B0D" w:rsidRDefault="00C65D11" w:rsidP="000C09DC">
            <w:pPr>
              <w:rPr>
                <w:rFonts w:eastAsia="Times New Roman" w:cs="Times New Roman"/>
                <w:color w:val="000000" w:themeColor="text1"/>
                <w:sz w:val="20"/>
                <w:szCs w:val="20"/>
              </w:rPr>
            </w:pPr>
            <w:r w:rsidRPr="00AF4B0D">
              <w:rPr>
                <w:rFonts w:eastAsia="Times New Roman" w:cs="Times New Roman"/>
                <w:b/>
                <w:bCs/>
                <w:color w:val="000000" w:themeColor="text1"/>
                <w:sz w:val="20"/>
              </w:rPr>
              <w:t>показателя</w:t>
            </w:r>
          </w:p>
        </w:tc>
        <w:tc>
          <w:tcPr>
            <w:tcW w:w="709" w:type="dxa"/>
            <w:hideMark/>
          </w:tcPr>
          <w:p w:rsidR="00C65D11" w:rsidRPr="00AF4B0D" w:rsidRDefault="00C65D11" w:rsidP="000C09D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Ед.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rPr>
              <w:t>изм</w:t>
            </w:r>
            <w:proofErr w:type="spellEnd"/>
            <w:r w:rsidRPr="00AF4B0D">
              <w:rPr>
                <w:rFonts w:eastAsia="Times New Roman" w:cs="Times New Roman"/>
                <w:b/>
                <w:bCs/>
                <w:color w:val="000000" w:themeColor="text1"/>
                <w:sz w:val="20"/>
              </w:rPr>
              <w:t>.</w:t>
            </w:r>
          </w:p>
        </w:tc>
        <w:tc>
          <w:tcPr>
            <w:tcW w:w="1134" w:type="dxa"/>
            <w:hideMark/>
          </w:tcPr>
          <w:p w:rsidR="00C65D11" w:rsidRPr="00AF4B0D" w:rsidRDefault="00C65D11" w:rsidP="000C09D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Плановое</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значение</w:t>
            </w:r>
          </w:p>
        </w:tc>
        <w:tc>
          <w:tcPr>
            <w:tcW w:w="1559" w:type="dxa"/>
            <w:hideMark/>
          </w:tcPr>
          <w:p w:rsidR="00C65D11" w:rsidRPr="00AF4B0D" w:rsidRDefault="00C65D11" w:rsidP="000C09DC">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Фактическое</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значение</w:t>
            </w:r>
          </w:p>
        </w:tc>
        <w:tc>
          <w:tcPr>
            <w:tcW w:w="1134" w:type="dxa"/>
            <w:hideMark/>
          </w:tcPr>
          <w:p w:rsidR="00C65D11" w:rsidRPr="00AF4B0D" w:rsidRDefault="00C65D11" w:rsidP="000C09DC">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C65D11" w:rsidRPr="00AF4B0D" w:rsidRDefault="00C65D11" w:rsidP="000C09DC">
            <w:pPr>
              <w:spacing w:after="96" w:line="255" w:lineRule="atLeast"/>
              <w:jc w:val="center"/>
              <w:rPr>
                <w:rFonts w:eastAsia="Times New Roman" w:cs="Times New Roman"/>
                <w:color w:val="000000" w:themeColor="text1"/>
                <w:sz w:val="20"/>
                <w:szCs w:val="20"/>
              </w:rPr>
            </w:pPr>
            <w:r w:rsidRPr="00AF4B0D">
              <w:rPr>
                <w:rFonts w:eastAsia="Times New Roman" w:cs="Times New Roman"/>
                <w:b/>
                <w:bCs/>
                <w:color w:val="2C2C2C"/>
                <w:sz w:val="18"/>
                <w:szCs w:val="18"/>
                <w:lang w:eastAsia="ru-RU"/>
              </w:rPr>
              <w:t>%</w:t>
            </w:r>
          </w:p>
        </w:tc>
      </w:tr>
      <w:tr w:rsidR="00C65D11" w:rsidRPr="00AF4B0D" w:rsidTr="00D01794">
        <w:trPr>
          <w:trHeight w:val="676"/>
        </w:trPr>
        <w:tc>
          <w:tcPr>
            <w:tcW w:w="434"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4</w:t>
            </w:r>
          </w:p>
        </w:tc>
        <w:tc>
          <w:tcPr>
            <w:tcW w:w="5344" w:type="dxa"/>
            <w:hideMark/>
          </w:tcPr>
          <w:p w:rsidR="00C65D11" w:rsidRPr="00AF4B0D" w:rsidRDefault="00C65D11" w:rsidP="000C09DC">
            <w:pPr>
              <w:autoSpaceDE w:val="0"/>
              <w:autoSpaceDN w:val="0"/>
              <w:adjustRightInd w:val="0"/>
              <w:rPr>
                <w:rFonts w:eastAsia="Calibri" w:cs="Times New Roman"/>
                <w:sz w:val="20"/>
                <w:szCs w:val="20"/>
              </w:rPr>
            </w:pPr>
            <w:r w:rsidRPr="00AF4B0D">
              <w:rPr>
                <w:rFonts w:eastAsia="Calibri" w:cs="Times New Roman"/>
                <w:sz w:val="20"/>
                <w:szCs w:val="20"/>
              </w:rPr>
              <w:t>Количество обустроенных родников</w:t>
            </w:r>
          </w:p>
        </w:tc>
        <w:tc>
          <w:tcPr>
            <w:tcW w:w="709"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roofErr w:type="spellStart"/>
            <w:r w:rsidRPr="00AF4B0D">
              <w:rPr>
                <w:rFonts w:eastAsia="Times New Roman" w:cs="Times New Roman"/>
                <w:color w:val="000000" w:themeColor="text1"/>
                <w:sz w:val="20"/>
                <w:szCs w:val="20"/>
              </w:rPr>
              <w:t>ед</w:t>
            </w:r>
            <w:proofErr w:type="spellEnd"/>
          </w:p>
        </w:tc>
        <w:tc>
          <w:tcPr>
            <w:tcW w:w="1134" w:type="dxa"/>
            <w:hideMark/>
          </w:tcPr>
          <w:p w:rsidR="00C65D11" w:rsidRPr="00AF4B0D" w:rsidRDefault="00C649B3" w:rsidP="000C09D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w:t>
            </w:r>
          </w:p>
        </w:tc>
        <w:tc>
          <w:tcPr>
            <w:tcW w:w="1559" w:type="dxa"/>
            <w:hideMark/>
          </w:tcPr>
          <w:p w:rsidR="00C65D11" w:rsidRPr="00AF4B0D" w:rsidRDefault="00C649B3" w:rsidP="000C09D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w:t>
            </w:r>
          </w:p>
        </w:tc>
        <w:tc>
          <w:tcPr>
            <w:tcW w:w="1134" w:type="dxa"/>
            <w:hideMark/>
          </w:tcPr>
          <w:p w:rsidR="00C65D11" w:rsidRPr="00AF4B0D" w:rsidRDefault="00C649B3" w:rsidP="000C09DC">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100</w:t>
            </w:r>
          </w:p>
        </w:tc>
      </w:tr>
      <w:tr w:rsidR="00C65D11" w:rsidRPr="00AF4B0D" w:rsidTr="00D01794">
        <w:tc>
          <w:tcPr>
            <w:tcW w:w="434"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
        </w:tc>
        <w:tc>
          <w:tcPr>
            <w:tcW w:w="5344" w:type="dxa"/>
            <w:hideMark/>
          </w:tcPr>
          <w:p w:rsidR="00C65D11" w:rsidRPr="00AF4B0D" w:rsidRDefault="00C65D11" w:rsidP="000C09DC">
            <w:pPr>
              <w:autoSpaceDE w:val="0"/>
              <w:autoSpaceDN w:val="0"/>
              <w:adjustRightInd w:val="0"/>
              <w:rPr>
                <w:rFonts w:eastAsia="Calibri" w:cs="Times New Roman"/>
                <w:sz w:val="20"/>
                <w:szCs w:val="20"/>
              </w:rPr>
            </w:pPr>
          </w:p>
        </w:tc>
        <w:tc>
          <w:tcPr>
            <w:tcW w:w="709"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
        </w:tc>
        <w:tc>
          <w:tcPr>
            <w:tcW w:w="1559"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AF4B0D" w:rsidRDefault="00C65D11" w:rsidP="000C09DC">
            <w:pPr>
              <w:spacing w:after="96" w:line="255" w:lineRule="atLeast"/>
              <w:jc w:val="center"/>
              <w:rPr>
                <w:rFonts w:eastAsia="Times New Roman" w:cs="Times New Roman"/>
                <w:color w:val="000000" w:themeColor="text1"/>
                <w:sz w:val="20"/>
                <w:szCs w:val="20"/>
              </w:rPr>
            </w:pPr>
          </w:p>
        </w:tc>
      </w:tr>
    </w:tbl>
    <w:p w:rsidR="00C65D11" w:rsidRPr="00AF4B0D" w:rsidRDefault="00C65D11" w:rsidP="00C65D11">
      <w:pPr>
        <w:tabs>
          <w:tab w:val="left" w:pos="709"/>
        </w:tabs>
        <w:spacing w:after="0" w:line="240" w:lineRule="auto"/>
        <w:ind w:firstLine="709"/>
        <w:jc w:val="both"/>
        <w:rPr>
          <w:rFonts w:eastAsia="Times New Roman"/>
          <w:szCs w:val="24"/>
          <w:lang w:eastAsia="ru-RU"/>
        </w:rPr>
      </w:pPr>
    </w:p>
    <w:p w:rsidR="00C649B3" w:rsidRPr="00AF4B0D" w:rsidRDefault="00C649B3" w:rsidP="00C649B3">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 год установлен и достигнут 1 целевой индикатор.</w:t>
      </w:r>
      <w:r w:rsidRPr="00AF4B0D">
        <w:rPr>
          <w:rFonts w:ascii="PT Astra Serif" w:eastAsia="Times New Roman" w:hAnsi="PT Astra Serif" w:cs="Calibri"/>
          <w:color w:val="000000" w:themeColor="text1"/>
          <w:sz w:val="28"/>
          <w:szCs w:val="28"/>
          <w:lang w:eastAsia="ru-RU"/>
        </w:rPr>
        <w:t xml:space="preserve"> </w:t>
      </w:r>
      <w:r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C649B3" w:rsidRPr="00AF4B0D" w:rsidRDefault="00C649B3" w:rsidP="00C649B3">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34"/>
        <w:gridCol w:w="5344"/>
        <w:gridCol w:w="709"/>
        <w:gridCol w:w="1134"/>
        <w:gridCol w:w="1559"/>
        <w:gridCol w:w="1134"/>
      </w:tblGrid>
      <w:tr w:rsidR="00C649B3" w:rsidRPr="00AF4B0D" w:rsidTr="002C2085">
        <w:trPr>
          <w:trHeight w:val="1633"/>
        </w:trPr>
        <w:tc>
          <w:tcPr>
            <w:tcW w:w="434" w:type="dxa"/>
            <w:hideMark/>
          </w:tcPr>
          <w:p w:rsidR="00C649B3" w:rsidRPr="00AF4B0D" w:rsidRDefault="00C649B3"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rPr>
              <w:t>п</w:t>
            </w:r>
            <w:proofErr w:type="spellEnd"/>
            <w:r w:rsidRPr="00AF4B0D">
              <w:rPr>
                <w:rFonts w:eastAsia="Times New Roman" w:cs="Times New Roman"/>
                <w:b/>
                <w:bCs/>
                <w:color w:val="000000" w:themeColor="text1"/>
                <w:sz w:val="20"/>
              </w:rPr>
              <w:t>/</w:t>
            </w:r>
            <w:proofErr w:type="spellStart"/>
            <w:r w:rsidRPr="00AF4B0D">
              <w:rPr>
                <w:rFonts w:eastAsia="Times New Roman" w:cs="Times New Roman"/>
                <w:b/>
                <w:bCs/>
                <w:color w:val="000000" w:themeColor="text1"/>
                <w:sz w:val="20"/>
              </w:rPr>
              <w:t>п</w:t>
            </w:r>
            <w:proofErr w:type="spellEnd"/>
          </w:p>
        </w:tc>
        <w:tc>
          <w:tcPr>
            <w:tcW w:w="5344" w:type="dxa"/>
            <w:hideMark/>
          </w:tcPr>
          <w:p w:rsidR="00C649B3" w:rsidRPr="00AF4B0D" w:rsidRDefault="00C649B3" w:rsidP="002C2085">
            <w:pPr>
              <w:jc w:val="center"/>
              <w:rPr>
                <w:rFonts w:eastAsia="Times New Roman" w:cs="Times New Roman"/>
                <w:b/>
                <w:bCs/>
                <w:color w:val="000000" w:themeColor="text1"/>
                <w:sz w:val="20"/>
                <w:szCs w:val="20"/>
              </w:rPr>
            </w:pPr>
            <w:r w:rsidRPr="00AF4B0D">
              <w:rPr>
                <w:rFonts w:eastAsia="Times New Roman" w:cs="Times New Roman"/>
                <w:b/>
                <w:bCs/>
                <w:color w:val="000000" w:themeColor="text1"/>
                <w:sz w:val="20"/>
              </w:rPr>
              <w:t>Наименование   </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целевого     </w:t>
            </w:r>
          </w:p>
          <w:p w:rsidR="00C649B3" w:rsidRPr="00AF4B0D" w:rsidRDefault="00C649B3" w:rsidP="002C2085">
            <w:pPr>
              <w:rPr>
                <w:rFonts w:eastAsia="Times New Roman" w:cs="Times New Roman"/>
                <w:color w:val="000000" w:themeColor="text1"/>
                <w:sz w:val="20"/>
                <w:szCs w:val="20"/>
              </w:rPr>
            </w:pPr>
            <w:r w:rsidRPr="00AF4B0D">
              <w:rPr>
                <w:rFonts w:eastAsia="Times New Roman" w:cs="Times New Roman"/>
                <w:b/>
                <w:bCs/>
                <w:color w:val="000000" w:themeColor="text1"/>
                <w:sz w:val="20"/>
              </w:rPr>
              <w:t>показателя</w:t>
            </w:r>
          </w:p>
        </w:tc>
        <w:tc>
          <w:tcPr>
            <w:tcW w:w="709" w:type="dxa"/>
            <w:hideMark/>
          </w:tcPr>
          <w:p w:rsidR="00C649B3" w:rsidRPr="00AF4B0D" w:rsidRDefault="00C649B3"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Ед. </w:t>
            </w:r>
            <w:r w:rsidRPr="00AF4B0D">
              <w:rPr>
                <w:rFonts w:eastAsia="Times New Roman" w:cs="Times New Roman"/>
                <w:b/>
                <w:bCs/>
                <w:color w:val="000000" w:themeColor="text1"/>
                <w:sz w:val="20"/>
                <w:szCs w:val="20"/>
              </w:rPr>
              <w:br/>
            </w:r>
            <w:proofErr w:type="spellStart"/>
            <w:r w:rsidRPr="00AF4B0D">
              <w:rPr>
                <w:rFonts w:eastAsia="Times New Roman" w:cs="Times New Roman"/>
                <w:b/>
                <w:bCs/>
                <w:color w:val="000000" w:themeColor="text1"/>
                <w:sz w:val="20"/>
              </w:rPr>
              <w:t>изм</w:t>
            </w:r>
            <w:proofErr w:type="spellEnd"/>
            <w:r w:rsidRPr="00AF4B0D">
              <w:rPr>
                <w:rFonts w:eastAsia="Times New Roman" w:cs="Times New Roman"/>
                <w:b/>
                <w:bCs/>
                <w:color w:val="000000" w:themeColor="text1"/>
                <w:sz w:val="20"/>
              </w:rPr>
              <w:t>.</w:t>
            </w:r>
          </w:p>
        </w:tc>
        <w:tc>
          <w:tcPr>
            <w:tcW w:w="1134" w:type="dxa"/>
            <w:hideMark/>
          </w:tcPr>
          <w:p w:rsidR="00C649B3" w:rsidRPr="00AF4B0D" w:rsidRDefault="00C649B3"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Плановое</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значение</w:t>
            </w:r>
          </w:p>
        </w:tc>
        <w:tc>
          <w:tcPr>
            <w:tcW w:w="1559" w:type="dxa"/>
            <w:hideMark/>
          </w:tcPr>
          <w:p w:rsidR="00C649B3" w:rsidRPr="00AF4B0D" w:rsidRDefault="00C649B3" w:rsidP="002C2085">
            <w:pPr>
              <w:jc w:val="center"/>
              <w:rPr>
                <w:rFonts w:eastAsia="Times New Roman" w:cs="Times New Roman"/>
                <w:color w:val="000000" w:themeColor="text1"/>
                <w:sz w:val="20"/>
                <w:szCs w:val="20"/>
              </w:rPr>
            </w:pPr>
            <w:r w:rsidRPr="00AF4B0D">
              <w:rPr>
                <w:rFonts w:eastAsia="Times New Roman" w:cs="Times New Roman"/>
                <w:b/>
                <w:bCs/>
                <w:color w:val="000000" w:themeColor="text1"/>
                <w:sz w:val="20"/>
              </w:rPr>
              <w:t>Фактическое</w:t>
            </w:r>
            <w:r w:rsidRPr="00AF4B0D">
              <w:rPr>
                <w:rFonts w:eastAsia="Times New Roman" w:cs="Times New Roman"/>
                <w:b/>
                <w:bCs/>
                <w:color w:val="000000" w:themeColor="text1"/>
                <w:sz w:val="20"/>
                <w:szCs w:val="20"/>
              </w:rPr>
              <w:br/>
            </w:r>
            <w:r w:rsidRPr="00AF4B0D">
              <w:rPr>
                <w:rFonts w:eastAsia="Times New Roman" w:cs="Times New Roman"/>
                <w:b/>
                <w:bCs/>
                <w:color w:val="000000" w:themeColor="text1"/>
                <w:sz w:val="20"/>
              </w:rPr>
              <w:t> значение</w:t>
            </w:r>
          </w:p>
        </w:tc>
        <w:tc>
          <w:tcPr>
            <w:tcW w:w="1134" w:type="dxa"/>
            <w:hideMark/>
          </w:tcPr>
          <w:p w:rsidR="00C649B3" w:rsidRPr="00AF4B0D" w:rsidRDefault="00C649B3" w:rsidP="002C2085">
            <w:pPr>
              <w:spacing w:after="96" w:line="255" w:lineRule="atLeast"/>
              <w:jc w:val="center"/>
              <w:rPr>
                <w:rFonts w:eastAsia="Times New Roman" w:cs="Times New Roman"/>
                <w:color w:val="2C2C2C"/>
                <w:sz w:val="18"/>
                <w:szCs w:val="18"/>
                <w:lang w:eastAsia="ru-RU"/>
              </w:rPr>
            </w:pPr>
            <w:r w:rsidRPr="00AF4B0D">
              <w:rPr>
                <w:rFonts w:eastAsia="Times New Roman" w:cs="Times New Roman"/>
                <w:b/>
                <w:bCs/>
                <w:color w:val="2C2C2C"/>
                <w:sz w:val="18"/>
                <w:szCs w:val="18"/>
                <w:lang w:eastAsia="ru-RU"/>
              </w:rPr>
              <w:t>Процент достижения</w:t>
            </w:r>
          </w:p>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b/>
                <w:bCs/>
                <w:color w:val="2C2C2C"/>
                <w:sz w:val="18"/>
                <w:szCs w:val="18"/>
                <w:lang w:eastAsia="ru-RU"/>
              </w:rPr>
              <w:t>%</w:t>
            </w:r>
          </w:p>
        </w:tc>
      </w:tr>
      <w:tr w:rsidR="00C649B3" w:rsidRPr="00AF4B0D" w:rsidTr="002C2085">
        <w:trPr>
          <w:trHeight w:val="676"/>
        </w:trPr>
        <w:tc>
          <w:tcPr>
            <w:tcW w:w="434" w:type="dxa"/>
            <w:hideMark/>
          </w:tcPr>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4</w:t>
            </w:r>
          </w:p>
        </w:tc>
        <w:tc>
          <w:tcPr>
            <w:tcW w:w="5344" w:type="dxa"/>
            <w:hideMark/>
          </w:tcPr>
          <w:p w:rsidR="00C649B3" w:rsidRPr="00AF4B0D" w:rsidRDefault="00C649B3" w:rsidP="002C2085">
            <w:pPr>
              <w:autoSpaceDE w:val="0"/>
              <w:autoSpaceDN w:val="0"/>
              <w:adjustRightInd w:val="0"/>
              <w:rPr>
                <w:rFonts w:eastAsia="Calibri" w:cs="Times New Roman"/>
                <w:sz w:val="20"/>
                <w:szCs w:val="20"/>
              </w:rPr>
            </w:pPr>
            <w:r w:rsidRPr="00AF4B0D">
              <w:rPr>
                <w:rFonts w:eastAsia="Calibri" w:cs="Times New Roman"/>
                <w:sz w:val="20"/>
                <w:szCs w:val="20"/>
              </w:rPr>
              <w:t>Доля благоустроенных родников от общего количества родников</w:t>
            </w:r>
          </w:p>
        </w:tc>
        <w:tc>
          <w:tcPr>
            <w:tcW w:w="709" w:type="dxa"/>
            <w:hideMark/>
          </w:tcPr>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w:t>
            </w:r>
          </w:p>
        </w:tc>
        <w:tc>
          <w:tcPr>
            <w:tcW w:w="1134" w:type="dxa"/>
            <w:hideMark/>
          </w:tcPr>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75</w:t>
            </w:r>
          </w:p>
        </w:tc>
        <w:tc>
          <w:tcPr>
            <w:tcW w:w="1559" w:type="dxa"/>
            <w:hideMark/>
          </w:tcPr>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75</w:t>
            </w:r>
          </w:p>
        </w:tc>
        <w:tc>
          <w:tcPr>
            <w:tcW w:w="1134" w:type="dxa"/>
            <w:hideMark/>
          </w:tcPr>
          <w:p w:rsidR="00C649B3" w:rsidRPr="00AF4B0D" w:rsidRDefault="00C649B3" w:rsidP="002C2085">
            <w:pPr>
              <w:spacing w:after="96" w:line="255" w:lineRule="atLeast"/>
              <w:jc w:val="center"/>
              <w:rPr>
                <w:rFonts w:eastAsia="Times New Roman" w:cs="Times New Roman"/>
                <w:color w:val="000000" w:themeColor="text1"/>
                <w:sz w:val="20"/>
                <w:szCs w:val="20"/>
              </w:rPr>
            </w:pPr>
            <w:r w:rsidRPr="00AF4B0D">
              <w:rPr>
                <w:rFonts w:eastAsia="Times New Roman" w:cs="Times New Roman"/>
                <w:color w:val="000000" w:themeColor="text1"/>
                <w:sz w:val="20"/>
                <w:szCs w:val="20"/>
              </w:rPr>
              <w:t>100</w:t>
            </w:r>
          </w:p>
        </w:tc>
      </w:tr>
    </w:tbl>
    <w:p w:rsidR="00C649B3" w:rsidRPr="00AF4B0D" w:rsidRDefault="00C649B3" w:rsidP="00C649B3">
      <w:pPr>
        <w:spacing w:after="0" w:line="240" w:lineRule="auto"/>
        <w:ind w:firstLine="709"/>
        <w:jc w:val="both"/>
        <w:rPr>
          <w:rFonts w:eastAsia="Times New Roman" w:cs="Times New Roman"/>
          <w:color w:val="000000" w:themeColor="text1"/>
          <w:szCs w:val="24"/>
          <w:lang w:eastAsia="ru-RU"/>
        </w:rPr>
      </w:pPr>
    </w:p>
    <w:p w:rsidR="00C65D11" w:rsidRPr="00AF4B0D" w:rsidRDefault="00C65D11" w:rsidP="00C65D11">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C649B3"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w:t>
      </w:r>
      <w:r w:rsidR="00C649B3" w:rsidRPr="00AF4B0D">
        <w:rPr>
          <w:rFonts w:cs="Times New Roman"/>
          <w:szCs w:val="24"/>
        </w:rPr>
        <w:t>99</w:t>
      </w:r>
      <w:r w:rsidRPr="00AF4B0D">
        <w:rPr>
          <w:rFonts w:cs="Times New Roman"/>
          <w:szCs w:val="24"/>
        </w:rPr>
        <w:t>%, степень эффективности характеризуется как «</w:t>
      </w:r>
      <w:r w:rsidR="00C649B3" w:rsidRPr="00AF4B0D">
        <w:rPr>
          <w:rFonts w:cs="Times New Roman"/>
          <w:szCs w:val="24"/>
        </w:rPr>
        <w:t>выше среднего</w:t>
      </w:r>
      <w:r w:rsidRPr="00AF4B0D">
        <w:rPr>
          <w:rFonts w:cs="Times New Roman"/>
          <w:szCs w:val="24"/>
        </w:rPr>
        <w:t>».</w:t>
      </w:r>
    </w:p>
    <w:p w:rsidR="00C65D11" w:rsidRPr="00AF4B0D" w:rsidRDefault="00C65D11" w:rsidP="00C65D11">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развития сельских территорий  администрации</w:t>
      </w:r>
      <w:r w:rsidRPr="00AF4B0D">
        <w:rPr>
          <w:rFonts w:ascii="PT Astra Serif" w:hAnsi="PT Astra Serif"/>
          <w:color w:val="000000" w:themeColor="text1"/>
          <w:szCs w:val="28"/>
        </w:rPr>
        <w:t xml:space="preserve"> рекомендуется:</w:t>
      </w:r>
    </w:p>
    <w:p w:rsidR="00C65D11" w:rsidRPr="00AF4B0D" w:rsidRDefault="00C65D11" w:rsidP="005A1B4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w:t>
      </w:r>
      <w:r w:rsidRPr="00AF4B0D">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w:t>
      </w:r>
      <w:r w:rsidRPr="00AF4B0D">
        <w:rPr>
          <w:rFonts w:ascii="PT Astra Serif" w:hAnsi="PT Astra Serif"/>
          <w:szCs w:val="28"/>
        </w:rPr>
        <w:lastRenderedPageBreak/>
        <w:t>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C65D11" w:rsidRPr="00AF4B0D" w:rsidRDefault="00C65D11" w:rsidP="00C65D11">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65D11" w:rsidRPr="00AF4B0D"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65D11" w:rsidRPr="00AF4B0D"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65D11" w:rsidRPr="00AF4B0D" w:rsidRDefault="00C65D11" w:rsidP="00C65D11">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E73DCC" w:rsidRPr="00AF4B0D" w:rsidRDefault="00E73DCC" w:rsidP="00BA3401">
      <w:pPr>
        <w:tabs>
          <w:tab w:val="left" w:pos="0"/>
        </w:tabs>
        <w:spacing w:after="0" w:line="240" w:lineRule="auto"/>
        <w:ind w:firstLine="709"/>
        <w:contextualSpacing/>
        <w:jc w:val="both"/>
        <w:rPr>
          <w:szCs w:val="24"/>
        </w:rPr>
      </w:pPr>
    </w:p>
    <w:p w:rsidR="006236DE" w:rsidRPr="00AF4B0D" w:rsidRDefault="00F354C6" w:rsidP="006236DE">
      <w:pPr>
        <w:pStyle w:val="a3"/>
        <w:spacing w:before="0" w:beforeAutospacing="0" w:after="0" w:afterAutospacing="0" w:line="240" w:lineRule="exact"/>
        <w:ind w:right="-57"/>
        <w:jc w:val="center"/>
        <w:rPr>
          <w:b/>
          <w:color w:val="000000"/>
          <w:sz w:val="22"/>
          <w:szCs w:val="22"/>
        </w:rPr>
      </w:pPr>
      <w:r w:rsidRPr="00AF4B0D">
        <w:rPr>
          <w:b/>
        </w:rPr>
        <w:t>33</w:t>
      </w:r>
      <w:r w:rsidR="006236DE" w:rsidRPr="00AF4B0D">
        <w:rPr>
          <w:b/>
        </w:rPr>
        <w:t>.</w:t>
      </w:r>
      <w:r w:rsidR="00F71FFF" w:rsidRPr="00AF4B0D">
        <w:rPr>
          <w:b/>
        </w:rPr>
        <w:t xml:space="preserve">   </w:t>
      </w:r>
      <w:r w:rsidR="006236DE" w:rsidRPr="00AF4B0D">
        <w:rPr>
          <w:b/>
        </w:rPr>
        <w:t xml:space="preserve"> </w:t>
      </w:r>
      <w:r w:rsidR="006236DE" w:rsidRPr="00AF4B0D">
        <w:rPr>
          <w:b/>
          <w:color w:val="000000"/>
          <w:sz w:val="22"/>
          <w:szCs w:val="22"/>
        </w:rPr>
        <w:t>Охрана окружающей среды на территории МО "</w:t>
      </w:r>
      <w:proofErr w:type="spellStart"/>
      <w:r w:rsidR="006236DE" w:rsidRPr="00AF4B0D">
        <w:rPr>
          <w:b/>
          <w:color w:val="000000"/>
          <w:sz w:val="22"/>
          <w:szCs w:val="22"/>
        </w:rPr>
        <w:t>Майнский</w:t>
      </w:r>
      <w:proofErr w:type="spellEnd"/>
      <w:r w:rsidR="006236DE" w:rsidRPr="00AF4B0D">
        <w:rPr>
          <w:b/>
          <w:color w:val="000000"/>
          <w:sz w:val="22"/>
          <w:szCs w:val="22"/>
        </w:rPr>
        <w:t xml:space="preserve"> район"</w:t>
      </w:r>
    </w:p>
    <w:p w:rsidR="00B7403B" w:rsidRPr="00AF4B0D" w:rsidRDefault="006236DE" w:rsidP="006236DE">
      <w:pPr>
        <w:tabs>
          <w:tab w:val="left" w:pos="0"/>
        </w:tabs>
        <w:spacing w:after="0" w:line="240" w:lineRule="auto"/>
        <w:ind w:firstLine="709"/>
        <w:contextualSpacing/>
        <w:jc w:val="center"/>
        <w:rPr>
          <w:b/>
          <w:szCs w:val="24"/>
        </w:rPr>
      </w:pPr>
      <w:r w:rsidRPr="00AF4B0D">
        <w:rPr>
          <w:b/>
          <w:color w:val="000000"/>
          <w:sz w:val="22"/>
        </w:rPr>
        <w:t>на 2021-2023 годы</w:t>
      </w:r>
    </w:p>
    <w:p w:rsidR="00BA3401" w:rsidRPr="00AF4B0D" w:rsidRDefault="00BA3401" w:rsidP="00BA3401">
      <w:pPr>
        <w:tabs>
          <w:tab w:val="left" w:pos="0"/>
        </w:tabs>
        <w:spacing w:after="0" w:line="240" w:lineRule="auto"/>
        <w:ind w:firstLine="709"/>
        <w:contextualSpacing/>
        <w:jc w:val="both"/>
        <w:rPr>
          <w:rFonts w:cs="Times New Roman"/>
          <w:b/>
          <w:szCs w:val="24"/>
        </w:rPr>
      </w:pPr>
    </w:p>
    <w:p w:rsidR="00C12ACD" w:rsidRPr="00AF4B0D" w:rsidRDefault="00C12ACD" w:rsidP="00C12ACD">
      <w:pPr>
        <w:spacing w:after="0" w:line="240" w:lineRule="auto"/>
        <w:ind w:firstLine="709"/>
        <w:jc w:val="both"/>
      </w:pPr>
      <w:r w:rsidRPr="00AF4B0D">
        <w:t xml:space="preserve">Ответственный исполнитель муниципальной программы – </w:t>
      </w:r>
      <w:r w:rsidRPr="00AF4B0D">
        <w:rPr>
          <w:rFonts w:cs="Times New Roman"/>
        </w:rPr>
        <w:t xml:space="preserve">Управление </w:t>
      </w:r>
      <w:proofErr w:type="spellStart"/>
      <w:r w:rsidRPr="00AF4B0D">
        <w:rPr>
          <w:rFonts w:cs="Times New Roman"/>
        </w:rPr>
        <w:t>топливно</w:t>
      </w:r>
      <w:proofErr w:type="spellEnd"/>
      <w:r w:rsidRPr="00AF4B0D">
        <w:rPr>
          <w:rFonts w:cs="Times New Roman"/>
        </w:rPr>
        <w:t xml:space="preserve">- энергетических ресурсов, </w:t>
      </w:r>
      <w:proofErr w:type="spellStart"/>
      <w:r w:rsidRPr="00AF4B0D">
        <w:rPr>
          <w:rFonts w:cs="Times New Roman"/>
        </w:rPr>
        <w:t>жилищно</w:t>
      </w:r>
      <w:proofErr w:type="spellEnd"/>
      <w:r w:rsidRPr="00AF4B0D">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AF4B0D">
        <w:rPr>
          <w:rFonts w:cs="Times New Roman"/>
        </w:rPr>
        <w:t>Майнский</w:t>
      </w:r>
      <w:proofErr w:type="spellEnd"/>
      <w:r w:rsidRPr="00AF4B0D">
        <w:rPr>
          <w:rFonts w:cs="Times New Roman"/>
        </w:rPr>
        <w:t xml:space="preserve"> район»</w:t>
      </w:r>
    </w:p>
    <w:p w:rsidR="006236DE" w:rsidRPr="00AF4B0D" w:rsidRDefault="00C12ACD" w:rsidP="00BA3401">
      <w:pPr>
        <w:tabs>
          <w:tab w:val="left" w:pos="0"/>
        </w:tabs>
        <w:spacing w:after="0" w:line="240" w:lineRule="auto"/>
        <w:ind w:firstLine="709"/>
        <w:contextualSpacing/>
        <w:jc w:val="both"/>
        <w:rPr>
          <w:rFonts w:cs="Times New Roman"/>
          <w:szCs w:val="24"/>
          <w:shd w:val="clear" w:color="auto" w:fill="FFFFFF"/>
        </w:rPr>
      </w:pPr>
      <w:r w:rsidRPr="00AF4B0D">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AF4B0D">
        <w:rPr>
          <w:rFonts w:cs="Times New Roman"/>
          <w:szCs w:val="24"/>
          <w:shd w:val="clear" w:color="auto" w:fill="FFFFFF"/>
        </w:rPr>
        <w:t>Майнский</w:t>
      </w:r>
      <w:proofErr w:type="spellEnd"/>
      <w:r w:rsidRPr="00AF4B0D">
        <w:rPr>
          <w:rFonts w:cs="Times New Roman"/>
          <w:szCs w:val="24"/>
          <w:shd w:val="clear" w:color="auto" w:fill="FFFFFF"/>
        </w:rPr>
        <w:t xml:space="preserve"> район " и обеспечение экологической безопасности его территорий и населения.</w:t>
      </w:r>
    </w:p>
    <w:p w:rsidR="00D01794" w:rsidRPr="00AF4B0D" w:rsidRDefault="00D01794" w:rsidP="00D01794">
      <w:pPr>
        <w:spacing w:after="0" w:line="240" w:lineRule="auto"/>
        <w:jc w:val="center"/>
        <w:rPr>
          <w:rFonts w:cs="Times New Roman"/>
          <w:b/>
          <w:szCs w:val="24"/>
        </w:rPr>
      </w:pPr>
      <w:r w:rsidRPr="00AF4B0D">
        <w:rPr>
          <w:rFonts w:cs="Times New Roman"/>
          <w:b/>
          <w:szCs w:val="24"/>
        </w:rPr>
        <w:t>Результаты эффективно</w:t>
      </w:r>
      <w:r w:rsidR="003B1040" w:rsidRPr="00AF4B0D">
        <w:rPr>
          <w:rFonts w:cs="Times New Roman"/>
          <w:b/>
          <w:szCs w:val="24"/>
        </w:rPr>
        <w:t>сти реализации программы  в 2023</w:t>
      </w:r>
      <w:r w:rsidRPr="00AF4B0D">
        <w:rPr>
          <w:rFonts w:cs="Times New Roman"/>
          <w:b/>
          <w:szCs w:val="24"/>
        </w:rPr>
        <w:t xml:space="preserve"> году</w:t>
      </w:r>
    </w:p>
    <w:p w:rsidR="001655F8" w:rsidRPr="00AF4B0D" w:rsidRDefault="001655F8" w:rsidP="00D01794">
      <w:pPr>
        <w:spacing w:after="0" w:line="240" w:lineRule="auto"/>
        <w:jc w:val="center"/>
        <w:rPr>
          <w:rFonts w:cs="Times New Roman"/>
          <w:b/>
          <w:szCs w:val="24"/>
        </w:rPr>
      </w:pPr>
    </w:p>
    <w:tbl>
      <w:tblPr>
        <w:tblW w:w="10282" w:type="dxa"/>
        <w:tblInd w:w="97" w:type="dxa"/>
        <w:tblLook w:val="04A0"/>
      </w:tblPr>
      <w:tblGrid>
        <w:gridCol w:w="4406"/>
        <w:gridCol w:w="1840"/>
        <w:gridCol w:w="960"/>
        <w:gridCol w:w="1736"/>
        <w:gridCol w:w="1340"/>
      </w:tblGrid>
      <w:tr w:rsidR="001655F8" w:rsidRPr="00AF4B0D" w:rsidTr="001655F8">
        <w:trPr>
          <w:trHeight w:val="372"/>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Эффективность реализации МП, %</w:t>
            </w:r>
          </w:p>
        </w:tc>
        <w:tc>
          <w:tcPr>
            <w:tcW w:w="2800" w:type="dxa"/>
            <w:gridSpan w:val="2"/>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99,196</w:t>
            </w:r>
          </w:p>
        </w:tc>
        <w:tc>
          <w:tcPr>
            <w:tcW w:w="3076" w:type="dxa"/>
            <w:gridSpan w:val="2"/>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xml:space="preserve"> эффективность выше среднего</w:t>
            </w:r>
          </w:p>
        </w:tc>
      </w:tr>
      <w:tr w:rsidR="001655F8" w:rsidRPr="00AF4B0D" w:rsidTr="001655F8">
        <w:trPr>
          <w:trHeight w:val="393"/>
        </w:trPr>
        <w:tc>
          <w:tcPr>
            <w:tcW w:w="4406" w:type="dxa"/>
            <w:tcBorders>
              <w:top w:val="nil"/>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целевых индикаторов МП,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655F8" w:rsidRPr="00AF4B0D" w:rsidTr="001655F8">
        <w:trPr>
          <w:trHeight w:val="541"/>
        </w:trPr>
        <w:tc>
          <w:tcPr>
            <w:tcW w:w="4406" w:type="dxa"/>
            <w:tcBorders>
              <w:top w:val="nil"/>
              <w:left w:val="single" w:sz="8" w:space="0" w:color="auto"/>
              <w:bottom w:val="single" w:sz="8" w:space="0" w:color="auto"/>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Достижение показателей ожидаемого результата реализации ГП,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100,00%</w:t>
            </w:r>
          </w:p>
        </w:tc>
      </w:tr>
      <w:tr w:rsidR="001655F8" w:rsidRPr="00AF4B0D" w:rsidTr="001655F8">
        <w:trPr>
          <w:trHeight w:val="456"/>
        </w:trPr>
        <w:tc>
          <w:tcPr>
            <w:tcW w:w="4406" w:type="dxa"/>
            <w:tcBorders>
              <w:top w:val="nil"/>
              <w:left w:val="single" w:sz="8" w:space="0" w:color="auto"/>
              <w:bottom w:val="nil"/>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Степень эффективности деятельности МЗ</w:t>
            </w:r>
          </w:p>
        </w:tc>
        <w:tc>
          <w:tcPr>
            <w:tcW w:w="1840"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95,00%</w:t>
            </w:r>
          </w:p>
        </w:tc>
        <w:tc>
          <w:tcPr>
            <w:tcW w:w="1736" w:type="dxa"/>
            <w:tcBorders>
              <w:top w:val="nil"/>
              <w:left w:val="nil"/>
              <w:bottom w:val="single" w:sz="8" w:space="0" w:color="auto"/>
              <w:right w:val="nil"/>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w:t>
            </w:r>
          </w:p>
        </w:tc>
      </w:tr>
      <w:tr w:rsidR="001655F8" w:rsidRPr="00AF4B0D" w:rsidTr="001655F8">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655F8" w:rsidRPr="00AF4B0D" w:rsidRDefault="001655F8" w:rsidP="001655F8">
            <w:pPr>
              <w:spacing w:after="0" w:line="240" w:lineRule="auto"/>
              <w:jc w:val="both"/>
              <w:rPr>
                <w:rFonts w:eastAsia="Times New Roman" w:cs="Times New Roman"/>
                <w:color w:val="000000"/>
                <w:sz w:val="20"/>
                <w:szCs w:val="20"/>
                <w:lang w:eastAsia="ru-RU"/>
              </w:rPr>
            </w:pPr>
            <w:r w:rsidRPr="00AF4B0D">
              <w:rPr>
                <w:rFonts w:eastAsia="Times New Roman" w:cs="Times New Roman"/>
                <w:color w:val="000000"/>
                <w:sz w:val="20"/>
                <w:szCs w:val="20"/>
                <w:lang w:eastAsia="ru-RU"/>
              </w:rPr>
              <w:t>Общий объём финансирования ГП, тыс. рублей</w:t>
            </w:r>
          </w:p>
        </w:tc>
        <w:tc>
          <w:tcPr>
            <w:tcW w:w="1840" w:type="dxa"/>
            <w:tcBorders>
              <w:top w:val="nil"/>
              <w:left w:val="nil"/>
              <w:bottom w:val="single" w:sz="8" w:space="0" w:color="auto"/>
              <w:right w:val="single" w:sz="8" w:space="0" w:color="auto"/>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План</w:t>
            </w:r>
          </w:p>
        </w:tc>
        <w:tc>
          <w:tcPr>
            <w:tcW w:w="2696" w:type="dxa"/>
            <w:gridSpan w:val="2"/>
            <w:tcBorders>
              <w:top w:val="single" w:sz="8" w:space="0" w:color="auto"/>
              <w:left w:val="nil"/>
              <w:bottom w:val="single" w:sz="8" w:space="0" w:color="auto"/>
              <w:right w:val="single" w:sz="8" w:space="0" w:color="000000"/>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 исполнения</w:t>
            </w:r>
          </w:p>
        </w:tc>
      </w:tr>
      <w:tr w:rsidR="001655F8" w:rsidRPr="00AF4B0D" w:rsidTr="001655F8">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1655F8" w:rsidRPr="00AF4B0D" w:rsidRDefault="001655F8" w:rsidP="001655F8">
            <w:pPr>
              <w:spacing w:after="0" w:line="240" w:lineRule="auto"/>
              <w:rPr>
                <w:rFonts w:eastAsia="Times New Roman" w:cs="Times New Roman"/>
                <w:color w:val="000000"/>
                <w:sz w:val="20"/>
                <w:szCs w:val="20"/>
                <w:lang w:eastAsia="ru-RU"/>
              </w:rPr>
            </w:pPr>
          </w:p>
        </w:tc>
        <w:tc>
          <w:tcPr>
            <w:tcW w:w="18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300</w:t>
            </w:r>
          </w:p>
        </w:tc>
        <w:tc>
          <w:tcPr>
            <w:tcW w:w="26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299,1873</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1655F8" w:rsidRPr="00AF4B0D" w:rsidRDefault="001655F8" w:rsidP="001655F8">
            <w:pPr>
              <w:spacing w:after="0" w:line="240" w:lineRule="auto"/>
              <w:jc w:val="center"/>
              <w:rPr>
                <w:rFonts w:eastAsia="Times New Roman" w:cs="Times New Roman"/>
                <w:color w:val="000000"/>
                <w:sz w:val="20"/>
                <w:szCs w:val="20"/>
                <w:lang w:eastAsia="ru-RU"/>
              </w:rPr>
            </w:pPr>
            <w:r w:rsidRPr="00AF4B0D">
              <w:rPr>
                <w:rFonts w:eastAsia="Times New Roman" w:cs="Times New Roman"/>
                <w:color w:val="000000"/>
                <w:sz w:val="20"/>
                <w:szCs w:val="20"/>
                <w:lang w:eastAsia="ru-RU"/>
              </w:rPr>
              <w:t>99,73%</w:t>
            </w:r>
          </w:p>
        </w:tc>
      </w:tr>
    </w:tbl>
    <w:p w:rsidR="00D01794" w:rsidRPr="00AF4B0D" w:rsidRDefault="00D01794" w:rsidP="00BA3401">
      <w:pPr>
        <w:tabs>
          <w:tab w:val="left" w:pos="0"/>
        </w:tabs>
        <w:spacing w:after="0" w:line="240" w:lineRule="auto"/>
        <w:ind w:firstLine="709"/>
        <w:contextualSpacing/>
        <w:jc w:val="both"/>
        <w:rPr>
          <w:rFonts w:cs="Times New Roman"/>
          <w:szCs w:val="24"/>
          <w:shd w:val="clear" w:color="auto" w:fill="FFFFFF"/>
        </w:rPr>
      </w:pPr>
    </w:p>
    <w:p w:rsidR="00F354C6" w:rsidRPr="00AF4B0D" w:rsidRDefault="00F354C6" w:rsidP="00BA3401">
      <w:pPr>
        <w:tabs>
          <w:tab w:val="left" w:pos="0"/>
        </w:tabs>
        <w:spacing w:after="0" w:line="240" w:lineRule="auto"/>
        <w:ind w:firstLine="709"/>
        <w:contextualSpacing/>
        <w:jc w:val="both"/>
        <w:rPr>
          <w:rFonts w:cs="Times New Roman"/>
          <w:szCs w:val="24"/>
          <w:shd w:val="clear" w:color="auto" w:fill="FFFFFF"/>
        </w:rPr>
      </w:pPr>
    </w:p>
    <w:p w:rsidR="00C12ACD" w:rsidRPr="00AF4B0D" w:rsidRDefault="00C12ACD" w:rsidP="00C12ACD">
      <w:pPr>
        <w:spacing w:after="0" w:line="240" w:lineRule="auto"/>
        <w:ind w:firstLine="709"/>
        <w:jc w:val="both"/>
        <w:rPr>
          <w:rFonts w:eastAsia="Times New Roman" w:cs="Times New Roman"/>
          <w:szCs w:val="24"/>
          <w:lang w:eastAsia="ru-RU"/>
        </w:rPr>
      </w:pPr>
      <w:r w:rsidRPr="00AF4B0D">
        <w:rPr>
          <w:rFonts w:eastAsia="Times New Roman" w:cs="Times New Roman"/>
          <w:szCs w:val="24"/>
          <w:lang w:eastAsia="ru-RU"/>
        </w:rPr>
        <w:t>На финансировани</w:t>
      </w:r>
      <w:r w:rsidR="00643523" w:rsidRPr="00AF4B0D">
        <w:rPr>
          <w:rFonts w:eastAsia="Times New Roman" w:cs="Times New Roman"/>
          <w:szCs w:val="24"/>
          <w:lang w:eastAsia="ru-RU"/>
        </w:rPr>
        <w:t xml:space="preserve">е муниципальной </w:t>
      </w:r>
      <w:r w:rsidR="001655F8" w:rsidRPr="00AF4B0D">
        <w:rPr>
          <w:rFonts w:eastAsia="Times New Roman" w:cs="Times New Roman"/>
          <w:szCs w:val="24"/>
          <w:lang w:eastAsia="ru-RU"/>
        </w:rPr>
        <w:t>программы в 2023</w:t>
      </w:r>
      <w:r w:rsidRPr="00AF4B0D">
        <w:rPr>
          <w:rFonts w:eastAsia="Times New Roman" w:cs="Times New Roman"/>
          <w:szCs w:val="24"/>
          <w:lang w:eastAsia="ru-RU"/>
        </w:rPr>
        <w:t xml:space="preserve">  году заложены средства из бюджета муниципального образования «</w:t>
      </w:r>
      <w:proofErr w:type="spellStart"/>
      <w:r w:rsidRPr="00AF4B0D">
        <w:rPr>
          <w:rFonts w:eastAsia="Times New Roman" w:cs="Times New Roman"/>
          <w:szCs w:val="24"/>
          <w:lang w:eastAsia="ru-RU"/>
        </w:rPr>
        <w:t>Майнский</w:t>
      </w:r>
      <w:proofErr w:type="spellEnd"/>
      <w:r w:rsidRPr="00AF4B0D">
        <w:rPr>
          <w:rFonts w:eastAsia="Times New Roman" w:cs="Times New Roman"/>
          <w:szCs w:val="24"/>
          <w:lang w:eastAsia="ru-RU"/>
        </w:rPr>
        <w:t xml:space="preserve"> район»  в  сумме </w:t>
      </w:r>
      <w:r w:rsidR="001655F8" w:rsidRPr="00AF4B0D">
        <w:rPr>
          <w:rFonts w:eastAsia="Times New Roman" w:cs="Times New Roman"/>
          <w:szCs w:val="24"/>
          <w:lang w:eastAsia="ru-RU"/>
        </w:rPr>
        <w:t>300,000</w:t>
      </w:r>
      <w:r w:rsidRPr="00AF4B0D">
        <w:rPr>
          <w:rFonts w:eastAsia="Times New Roman" w:cs="Times New Roman"/>
          <w:szCs w:val="24"/>
          <w:lang w:eastAsia="ru-RU"/>
        </w:rPr>
        <w:t xml:space="preserve"> тыс. руб., освоено </w:t>
      </w:r>
      <w:r w:rsidR="001655F8" w:rsidRPr="00AF4B0D">
        <w:rPr>
          <w:rFonts w:eastAsia="Times New Roman" w:cs="Times New Roman"/>
          <w:szCs w:val="24"/>
          <w:lang w:eastAsia="ru-RU"/>
        </w:rPr>
        <w:t>299,18730</w:t>
      </w:r>
      <w:r w:rsidR="00643523" w:rsidRPr="00AF4B0D">
        <w:rPr>
          <w:rFonts w:eastAsia="Times New Roman" w:cs="Times New Roman"/>
          <w:szCs w:val="24"/>
          <w:lang w:eastAsia="ru-RU"/>
        </w:rPr>
        <w:t xml:space="preserve"> </w:t>
      </w:r>
      <w:r w:rsidR="001655F8" w:rsidRPr="00AF4B0D">
        <w:rPr>
          <w:rFonts w:eastAsia="Times New Roman" w:cs="Times New Roman"/>
          <w:szCs w:val="24"/>
          <w:lang w:eastAsia="ru-RU"/>
        </w:rPr>
        <w:t xml:space="preserve">  тыс. руб. (99,7</w:t>
      </w:r>
      <w:r w:rsidRPr="00AF4B0D">
        <w:rPr>
          <w:rFonts w:eastAsia="Times New Roman" w:cs="Times New Roman"/>
          <w:szCs w:val="24"/>
          <w:lang w:eastAsia="ru-RU"/>
        </w:rPr>
        <w:t>% от запланированного объема финансирования).</w:t>
      </w:r>
    </w:p>
    <w:p w:rsidR="001655F8" w:rsidRPr="00AF4B0D" w:rsidRDefault="001655F8" w:rsidP="00BA3401">
      <w:pPr>
        <w:tabs>
          <w:tab w:val="left" w:pos="0"/>
        </w:tabs>
        <w:spacing w:after="0" w:line="240" w:lineRule="auto"/>
        <w:ind w:firstLine="709"/>
        <w:contextualSpacing/>
        <w:jc w:val="both"/>
        <w:rPr>
          <w:rFonts w:cs="Times New Roman"/>
          <w:szCs w:val="24"/>
        </w:rPr>
      </w:pPr>
      <w:r w:rsidRPr="00AF4B0D">
        <w:rPr>
          <w:rFonts w:cs="Times New Roman"/>
          <w:szCs w:val="24"/>
        </w:rPr>
        <w:t>Средства направлены на благоустройство родников.</w:t>
      </w:r>
    </w:p>
    <w:p w:rsidR="00F354C6" w:rsidRPr="00AF4B0D" w:rsidRDefault="001655F8" w:rsidP="00F354C6">
      <w:pPr>
        <w:spacing w:after="0" w:line="240" w:lineRule="auto"/>
        <w:ind w:firstLine="709"/>
        <w:jc w:val="both"/>
        <w:rPr>
          <w:rFonts w:eastAsia="Times New Roman" w:cs="Times New Roman"/>
          <w:color w:val="000000" w:themeColor="text1"/>
          <w:szCs w:val="24"/>
          <w:lang w:eastAsia="ru-RU"/>
        </w:rPr>
      </w:pPr>
      <w:r w:rsidRPr="00AF4B0D">
        <w:rPr>
          <w:rFonts w:eastAsia="Times New Roman" w:cs="Times New Roman"/>
          <w:color w:val="000000" w:themeColor="text1"/>
          <w:szCs w:val="24"/>
          <w:lang w:eastAsia="ru-RU"/>
        </w:rPr>
        <w:t>Программой на 2023</w:t>
      </w:r>
      <w:r w:rsidR="00F354C6" w:rsidRPr="00AF4B0D">
        <w:rPr>
          <w:rFonts w:eastAsia="Times New Roman" w:cs="Times New Roman"/>
          <w:color w:val="000000" w:themeColor="text1"/>
          <w:szCs w:val="24"/>
          <w:lang w:eastAsia="ru-RU"/>
        </w:rPr>
        <w:t xml:space="preserve"> год установлены и достигнуты </w:t>
      </w:r>
      <w:r w:rsidRPr="00AF4B0D">
        <w:rPr>
          <w:rFonts w:eastAsia="Times New Roman" w:cs="Times New Roman"/>
          <w:color w:val="000000" w:themeColor="text1"/>
          <w:szCs w:val="24"/>
          <w:lang w:eastAsia="ru-RU"/>
        </w:rPr>
        <w:t>значения 1 из 1</w:t>
      </w:r>
      <w:r w:rsidR="00F354C6" w:rsidRPr="00AF4B0D">
        <w:rPr>
          <w:rFonts w:eastAsia="Times New Roman" w:cs="Times New Roman"/>
          <w:color w:val="000000" w:themeColor="text1"/>
          <w:szCs w:val="24"/>
          <w:lang w:eastAsia="ru-RU"/>
        </w:rPr>
        <w:t xml:space="preserve"> целевых индикаторов.</w:t>
      </w:r>
      <w:r w:rsidR="00F354C6" w:rsidRPr="00AF4B0D">
        <w:rPr>
          <w:rFonts w:ascii="PT Astra Serif" w:eastAsia="Times New Roman" w:hAnsi="PT Astra Serif" w:cs="Calibri"/>
          <w:color w:val="000000" w:themeColor="text1"/>
          <w:sz w:val="28"/>
          <w:szCs w:val="28"/>
          <w:lang w:eastAsia="ru-RU"/>
        </w:rPr>
        <w:t xml:space="preserve"> </w:t>
      </w:r>
      <w:r w:rsidR="00F354C6"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F354C6" w:rsidRPr="00AF4B0D" w:rsidRDefault="00F354C6" w:rsidP="00BA3401">
      <w:pPr>
        <w:tabs>
          <w:tab w:val="left" w:pos="0"/>
        </w:tabs>
        <w:spacing w:after="0" w:line="240" w:lineRule="auto"/>
        <w:ind w:firstLine="709"/>
        <w:contextualSpacing/>
        <w:jc w:val="both"/>
        <w:rPr>
          <w:rFonts w:cs="Times New Roman"/>
          <w:szCs w:val="24"/>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643523" w:rsidRPr="00AF4B0D" w:rsidTr="008219E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8" w:lineRule="exact"/>
              <w:jc w:val="center"/>
              <w:rPr>
                <w:rFonts w:eastAsia="Calibri" w:cs="Times New Roman"/>
                <w:sz w:val="22"/>
                <w:szCs w:val="22"/>
              </w:rPr>
            </w:pPr>
            <w:r w:rsidRPr="00AF4B0D">
              <w:rPr>
                <w:rFonts w:eastAsia="Calibri" w:cs="Times New Roman"/>
                <w:sz w:val="22"/>
                <w:szCs w:val="22"/>
              </w:rPr>
              <w:t xml:space="preserve">№ </w:t>
            </w:r>
            <w:proofErr w:type="spellStart"/>
            <w:r w:rsidRPr="00AF4B0D">
              <w:rPr>
                <w:rFonts w:eastAsia="Calibri" w:cs="Times New Roman"/>
                <w:sz w:val="22"/>
                <w:szCs w:val="22"/>
              </w:rPr>
              <w:t>п</w:t>
            </w:r>
            <w:proofErr w:type="spellEnd"/>
            <w:r w:rsidRPr="00AF4B0D">
              <w:rPr>
                <w:rFonts w:eastAsia="Calibri" w:cs="Times New Roman"/>
                <w:sz w:val="22"/>
                <w:szCs w:val="22"/>
              </w:rPr>
              <w:t>/</w:t>
            </w:r>
            <w:proofErr w:type="spellStart"/>
            <w:r w:rsidRPr="00AF4B0D">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8" w:lineRule="exact"/>
              <w:jc w:val="center"/>
              <w:rPr>
                <w:rFonts w:eastAsia="Calibri" w:cs="Times New Roman"/>
                <w:sz w:val="22"/>
                <w:szCs w:val="22"/>
              </w:rPr>
            </w:pPr>
            <w:r w:rsidRPr="00AF4B0D">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4" w:lineRule="exact"/>
              <w:jc w:val="center"/>
              <w:rPr>
                <w:rFonts w:eastAsia="Calibri" w:cs="Times New Roman"/>
                <w:sz w:val="22"/>
                <w:szCs w:val="22"/>
              </w:rPr>
            </w:pPr>
            <w:r w:rsidRPr="00AF4B0D">
              <w:rPr>
                <w:rFonts w:eastAsia="Calibri" w:cs="Times New Roman"/>
                <w:sz w:val="22"/>
                <w:szCs w:val="22"/>
              </w:rPr>
              <w:t>Единица из</w:t>
            </w:r>
            <w:r w:rsidRPr="00AF4B0D">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Источник информации</w:t>
            </w:r>
          </w:p>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или</w:t>
            </w:r>
          </w:p>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методика расчета значений целевого индикатора муниципальной программы.</w:t>
            </w:r>
          </w:p>
          <w:p w:rsidR="00643523" w:rsidRPr="00AF4B0D" w:rsidRDefault="00643523" w:rsidP="00E7405F">
            <w:pPr>
              <w:pStyle w:val="Bodytext40"/>
              <w:shd w:val="clear" w:color="auto" w:fill="auto"/>
              <w:spacing w:line="240" w:lineRule="auto"/>
              <w:jc w:val="center"/>
              <w:rPr>
                <w:rFonts w:eastAsia="Calibri" w:cs="Times New Roman"/>
                <w:sz w:val="22"/>
                <w:szCs w:val="22"/>
              </w:rPr>
            </w:pPr>
          </w:p>
        </w:tc>
      </w:tr>
      <w:tr w:rsidR="00643523" w:rsidRPr="00AF4B0D" w:rsidTr="008219E9">
        <w:trPr>
          <w:trHeight w:val="669"/>
        </w:trPr>
        <w:tc>
          <w:tcPr>
            <w:tcW w:w="595" w:type="dxa"/>
            <w:vMerge/>
            <w:tcBorders>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План</w:t>
            </w:r>
          </w:p>
          <w:p w:rsidR="00643523" w:rsidRPr="00AF4B0D" w:rsidRDefault="001655F8"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2023</w:t>
            </w:r>
            <w:r w:rsidR="00643523" w:rsidRPr="00AF4B0D">
              <w:rPr>
                <w:rFonts w:eastAsia="Calibri" w:cs="Times New Roman"/>
                <w:sz w:val="22"/>
                <w:szCs w:val="22"/>
              </w:rPr>
              <w:t xml:space="preserve"> г</w:t>
            </w:r>
          </w:p>
          <w:p w:rsidR="00643523" w:rsidRPr="00AF4B0D" w:rsidRDefault="00643523" w:rsidP="00E7405F">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 xml:space="preserve">Факт </w:t>
            </w:r>
          </w:p>
          <w:p w:rsidR="00643523" w:rsidRPr="00AF4B0D" w:rsidRDefault="00643523"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2022 г</w:t>
            </w:r>
          </w:p>
        </w:tc>
        <w:tc>
          <w:tcPr>
            <w:tcW w:w="3543" w:type="dxa"/>
            <w:vMerge/>
            <w:tcBorders>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jc w:val="center"/>
              <w:rPr>
                <w:rFonts w:eastAsia="Calibri" w:cs="Times New Roman"/>
                <w:sz w:val="22"/>
                <w:szCs w:val="22"/>
              </w:rPr>
            </w:pPr>
          </w:p>
        </w:tc>
      </w:tr>
      <w:tr w:rsidR="00643523" w:rsidRPr="00AF4B0D"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8" w:lineRule="exact"/>
              <w:jc w:val="center"/>
              <w:rPr>
                <w:rFonts w:eastAsia="Calibri" w:cs="Times New Roman"/>
                <w:sz w:val="22"/>
                <w:szCs w:val="22"/>
              </w:rPr>
            </w:pPr>
            <w:r w:rsidRPr="00AF4B0D">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40" w:lineRule="auto"/>
              <w:rPr>
                <w:rFonts w:eastAsia="Calibri" w:cs="Times New Roman"/>
                <w:sz w:val="22"/>
                <w:szCs w:val="22"/>
              </w:rPr>
            </w:pPr>
            <w:r w:rsidRPr="00AF4B0D">
              <w:rPr>
                <w:rFonts w:ascii="PT Astra Serif" w:eastAsia="Calibri" w:hAnsi="PT Astra Serif" w:cs="Times New Roman"/>
                <w:sz w:val="22"/>
                <w:szCs w:val="22"/>
              </w:rPr>
              <w:t>Количество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643523" w:rsidP="00E7405F">
            <w:pPr>
              <w:pStyle w:val="Bodytext40"/>
              <w:shd w:val="clear" w:color="auto" w:fill="auto"/>
              <w:spacing w:line="274" w:lineRule="exact"/>
              <w:jc w:val="center"/>
              <w:rPr>
                <w:rFonts w:eastAsia="Calibri" w:cs="Times New Roman"/>
                <w:sz w:val="22"/>
                <w:szCs w:val="22"/>
              </w:rPr>
            </w:pPr>
            <w:r w:rsidRPr="00AF4B0D">
              <w:rPr>
                <w:rFonts w:eastAsia="Calibri" w:cs="Times New Roman"/>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1655F8"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1655F8" w:rsidP="00E7405F">
            <w:pPr>
              <w:pStyle w:val="Bodytext40"/>
              <w:shd w:val="clear" w:color="auto" w:fill="auto"/>
              <w:spacing w:line="240" w:lineRule="auto"/>
              <w:jc w:val="center"/>
              <w:rPr>
                <w:rFonts w:eastAsia="Calibri" w:cs="Times New Roman"/>
                <w:sz w:val="22"/>
                <w:szCs w:val="22"/>
              </w:rPr>
            </w:pPr>
            <w:r w:rsidRPr="00AF4B0D">
              <w:rPr>
                <w:rFonts w:eastAsia="Calibri"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AF4B0D" w:rsidRDefault="001655F8" w:rsidP="00E7405F">
            <w:pPr>
              <w:pStyle w:val="Bodytext40"/>
              <w:shd w:val="clear" w:color="auto" w:fill="auto"/>
              <w:spacing w:line="240" w:lineRule="auto"/>
              <w:rPr>
                <w:rFonts w:eastAsia="Calibri" w:cs="Times New Roman"/>
                <w:sz w:val="22"/>
                <w:szCs w:val="22"/>
              </w:rPr>
            </w:pPr>
            <w:r w:rsidRPr="00AF4B0D">
              <w:rPr>
                <w:rFonts w:eastAsia="Calibri" w:cs="Times New Roman"/>
                <w:sz w:val="22"/>
                <w:szCs w:val="22"/>
              </w:rPr>
              <w:t>Согласно выполненных работ</w:t>
            </w:r>
          </w:p>
        </w:tc>
      </w:tr>
    </w:tbl>
    <w:p w:rsidR="00643523" w:rsidRPr="00AF4B0D" w:rsidRDefault="00643523" w:rsidP="003045E6">
      <w:pPr>
        <w:tabs>
          <w:tab w:val="left" w:pos="709"/>
        </w:tabs>
        <w:spacing w:after="0" w:line="240" w:lineRule="auto"/>
        <w:ind w:firstLine="709"/>
        <w:jc w:val="both"/>
        <w:rPr>
          <w:rFonts w:eastAsia="Times New Roman"/>
          <w:szCs w:val="24"/>
          <w:lang w:eastAsia="ru-RU"/>
        </w:rPr>
      </w:pPr>
    </w:p>
    <w:p w:rsidR="00F354C6" w:rsidRPr="00AF4B0D" w:rsidRDefault="001655F8" w:rsidP="00F354C6">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Программой на 2023</w:t>
      </w:r>
      <w:r w:rsidR="00F354C6" w:rsidRPr="00AF4B0D">
        <w:rPr>
          <w:rFonts w:ascii="PT Astra Serif" w:eastAsia="Times New Roman" w:hAnsi="PT Astra Serif" w:cs="Calibri"/>
          <w:color w:val="000000" w:themeColor="text1"/>
          <w:szCs w:val="24"/>
          <w:lang w:eastAsia="ru-RU"/>
        </w:rPr>
        <w:t xml:space="preserve"> год показатели, характеризующие ожидаемые результаты реализации муниципальной  программы </w:t>
      </w:r>
      <w:r w:rsidR="00F354C6" w:rsidRPr="00AF4B0D">
        <w:rPr>
          <w:rFonts w:eastAsia="Times New Roman" w:cs="Times New Roman"/>
          <w:color w:val="000000" w:themeColor="text1"/>
          <w:szCs w:val="24"/>
          <w:lang w:eastAsia="ru-RU"/>
        </w:rPr>
        <w:t xml:space="preserve">установлены и достигнуты </w:t>
      </w:r>
      <w:r w:rsidRPr="00AF4B0D">
        <w:rPr>
          <w:rFonts w:eastAsia="Times New Roman" w:cs="Times New Roman"/>
          <w:color w:val="000000" w:themeColor="text1"/>
          <w:szCs w:val="24"/>
          <w:lang w:eastAsia="ru-RU"/>
        </w:rPr>
        <w:t>значения 1 из 1</w:t>
      </w:r>
      <w:r w:rsidR="00F354C6" w:rsidRPr="00AF4B0D">
        <w:rPr>
          <w:rFonts w:eastAsia="Times New Roman" w:cs="Times New Roman"/>
          <w:color w:val="000000" w:themeColor="text1"/>
          <w:szCs w:val="24"/>
          <w:lang w:eastAsia="ru-RU"/>
        </w:rPr>
        <w:t>.</w:t>
      </w:r>
      <w:r w:rsidR="00F354C6" w:rsidRPr="00AF4B0D">
        <w:rPr>
          <w:rFonts w:ascii="PT Astra Serif" w:eastAsia="Times New Roman" w:hAnsi="PT Astra Serif" w:cs="Calibri"/>
          <w:color w:val="000000" w:themeColor="text1"/>
          <w:sz w:val="28"/>
          <w:szCs w:val="28"/>
          <w:lang w:eastAsia="ru-RU"/>
        </w:rPr>
        <w:t xml:space="preserve"> </w:t>
      </w:r>
      <w:r w:rsidR="00F354C6" w:rsidRPr="00AF4B0D">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F354C6" w:rsidRPr="00AF4B0D" w:rsidRDefault="00F354C6" w:rsidP="00F354C6">
      <w:pPr>
        <w:spacing w:after="0" w:line="240" w:lineRule="auto"/>
        <w:ind w:firstLine="709"/>
        <w:jc w:val="both"/>
        <w:rPr>
          <w:rFonts w:eastAsia="Times New Roman" w:cs="Times New Roman"/>
          <w:color w:val="000000" w:themeColor="text1"/>
          <w:szCs w:val="24"/>
          <w:lang w:eastAsia="ru-RU"/>
        </w:rPr>
      </w:pPr>
      <w:r w:rsidRPr="00AF4B0D">
        <w:rPr>
          <w:rFonts w:ascii="PT Astra Serif" w:eastAsia="Times New Roman" w:hAnsi="PT Astra Serif" w:cs="Calibri"/>
          <w:color w:val="000000" w:themeColor="text1"/>
          <w:szCs w:val="24"/>
          <w:lang w:eastAsia="ru-RU"/>
        </w:rPr>
        <w:t>.</w:t>
      </w:r>
      <w:r w:rsidRPr="00AF4B0D">
        <w:rPr>
          <w:rFonts w:eastAsia="Times New Roman" w:cs="Times New Roman"/>
          <w:color w:val="000000" w:themeColor="text1"/>
          <w:szCs w:val="24"/>
          <w:lang w:eastAsia="ru-RU"/>
        </w:rPr>
        <w:t xml:space="preserve"> Степень достижения годовых значений составила 0%.</w:t>
      </w:r>
    </w:p>
    <w:p w:rsidR="00F354C6" w:rsidRPr="00AF4B0D" w:rsidRDefault="00F354C6" w:rsidP="00F354C6">
      <w:pPr>
        <w:spacing w:after="0" w:line="240" w:lineRule="auto"/>
        <w:ind w:firstLine="709"/>
        <w:jc w:val="both"/>
        <w:rPr>
          <w:rFonts w:cs="Times New Roman"/>
          <w:color w:val="000000" w:themeColor="text1"/>
          <w:szCs w:val="24"/>
        </w:rPr>
      </w:pPr>
      <w:r w:rsidRPr="00AF4B0D">
        <w:rPr>
          <w:rFonts w:cs="Times New Roman"/>
          <w:b/>
          <w:i/>
          <w:sz w:val="28"/>
          <w:szCs w:val="28"/>
          <w:shd w:val="clear" w:color="auto" w:fill="FFFFFF"/>
        </w:rPr>
        <w:t>Вывод:</w:t>
      </w:r>
      <w:r w:rsidRPr="00AF4B0D">
        <w:rPr>
          <w:rFonts w:cs="Times New Roman"/>
          <w:b/>
          <w:i/>
          <w:szCs w:val="24"/>
          <w:shd w:val="clear" w:color="auto" w:fill="FFFFFF"/>
        </w:rPr>
        <w:t xml:space="preserve"> </w:t>
      </w:r>
      <w:r w:rsidRPr="00AF4B0D">
        <w:rPr>
          <w:rFonts w:cs="Times New Roman"/>
          <w:szCs w:val="24"/>
        </w:rPr>
        <w:t xml:space="preserve">По итогам </w:t>
      </w:r>
      <w:r w:rsidR="001655F8" w:rsidRPr="00AF4B0D">
        <w:rPr>
          <w:rFonts w:cs="Times New Roman"/>
          <w:szCs w:val="24"/>
        </w:rPr>
        <w:t>проведенного мониторинга за 2023</w:t>
      </w:r>
      <w:r w:rsidRPr="00AF4B0D">
        <w:rPr>
          <w:rFonts w:cs="Times New Roman"/>
          <w:szCs w:val="24"/>
        </w:rPr>
        <w:t xml:space="preserve"> год оценка эффективности реализации муниципальной программы  составила 99,2%, степень эффективности характеризуется как «выше среднего».</w:t>
      </w:r>
    </w:p>
    <w:p w:rsidR="00F354C6" w:rsidRPr="00AF4B0D" w:rsidRDefault="00F354C6" w:rsidP="00F354C6">
      <w:pPr>
        <w:pStyle w:val="a6"/>
        <w:spacing w:after="0" w:line="240" w:lineRule="auto"/>
        <w:ind w:left="0"/>
        <w:jc w:val="both"/>
        <w:rPr>
          <w:rFonts w:ascii="PT Astra Serif" w:hAnsi="PT Astra Serif"/>
          <w:color w:val="000000" w:themeColor="text1"/>
          <w:szCs w:val="28"/>
        </w:rPr>
      </w:pPr>
      <w:r w:rsidRPr="00AF4B0D">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AF4B0D">
        <w:rPr>
          <w:szCs w:val="24"/>
        </w:rPr>
        <w:t>отделу развития сельских территорий  администрации</w:t>
      </w:r>
      <w:r w:rsidRPr="00AF4B0D">
        <w:rPr>
          <w:rFonts w:ascii="PT Astra Serif" w:hAnsi="PT Astra Serif"/>
          <w:color w:val="000000" w:themeColor="text1"/>
          <w:szCs w:val="28"/>
        </w:rPr>
        <w:t xml:space="preserve"> рекомендуется:</w:t>
      </w:r>
    </w:p>
    <w:p w:rsidR="00F354C6" w:rsidRPr="00AF4B0D" w:rsidRDefault="00F354C6" w:rsidP="00F354C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w:t>
      </w:r>
      <w:r w:rsidRPr="00AF4B0D">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AF4B0D">
        <w:rPr>
          <w:rFonts w:ascii="PT Astra Serif" w:hAnsi="PT Astra Serif"/>
          <w:bCs/>
          <w:szCs w:val="28"/>
        </w:rPr>
        <w:t>.</w:t>
      </w:r>
    </w:p>
    <w:p w:rsidR="00F354C6" w:rsidRPr="00AF4B0D" w:rsidRDefault="00F354C6" w:rsidP="00F354C6">
      <w:pPr>
        <w:pStyle w:val="a6"/>
        <w:spacing w:after="0" w:line="240" w:lineRule="auto"/>
        <w:ind w:left="709"/>
        <w:jc w:val="both"/>
        <w:rPr>
          <w:rFonts w:ascii="PT Astra Serif" w:hAnsi="PT Astra Serif"/>
          <w:color w:val="000000" w:themeColor="text1"/>
          <w:szCs w:val="28"/>
        </w:rPr>
      </w:pPr>
      <w:r w:rsidRPr="00AF4B0D">
        <w:rPr>
          <w:rFonts w:ascii="PT Astra Serif" w:hAnsi="PT Astra Serif"/>
          <w:color w:val="000000" w:themeColor="text1"/>
          <w:szCs w:val="28"/>
        </w:rPr>
        <w:t xml:space="preserve">  -организовать работу в части</w:t>
      </w:r>
      <w:r w:rsidRPr="00AF4B0D">
        <w:t xml:space="preserve"> </w:t>
      </w:r>
      <w:r w:rsidRPr="00AF4B0D">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354C6" w:rsidRPr="00AF4B0D"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w:t>
      </w:r>
      <w:r w:rsidRPr="00AF4B0D">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354C6" w:rsidRPr="00AF4B0D"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AF4B0D">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354C6" w:rsidRPr="00AF4B0D" w:rsidRDefault="00F354C6" w:rsidP="00F354C6">
      <w:pPr>
        <w:pStyle w:val="Bodytext30"/>
        <w:shd w:val="clear" w:color="auto" w:fill="auto"/>
        <w:spacing w:before="0" w:after="0" w:line="240" w:lineRule="auto"/>
        <w:jc w:val="both"/>
        <w:rPr>
          <w:rFonts w:cs="Times New Roman"/>
          <w:b w:val="0"/>
          <w:color w:val="000000" w:themeColor="text1"/>
          <w:szCs w:val="28"/>
        </w:rPr>
      </w:pPr>
      <w:r w:rsidRPr="00AF4B0D">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C09DC" w:rsidRPr="00AF4B0D" w:rsidRDefault="000C09DC" w:rsidP="00036D74">
      <w:pPr>
        <w:pStyle w:val="a3"/>
        <w:spacing w:before="0" w:beforeAutospacing="0" w:after="0" w:afterAutospacing="0"/>
        <w:ind w:firstLine="709"/>
        <w:jc w:val="center"/>
        <w:rPr>
          <w:b/>
        </w:rPr>
      </w:pPr>
    </w:p>
    <w:p w:rsidR="000C09DC" w:rsidRPr="00AF4B0D" w:rsidRDefault="000C09DC" w:rsidP="000C09DC">
      <w:pPr>
        <w:suppressAutoHyphens/>
        <w:spacing w:after="0"/>
        <w:ind w:right="-1"/>
        <w:jc w:val="center"/>
        <w:rPr>
          <w:rFonts w:cs="Times New Roman"/>
          <w:b/>
          <w:szCs w:val="24"/>
        </w:rPr>
      </w:pPr>
      <w:r w:rsidRPr="00AF4B0D">
        <w:rPr>
          <w:rFonts w:cs="Times New Roman"/>
          <w:b/>
          <w:szCs w:val="24"/>
        </w:rPr>
        <w:t xml:space="preserve">Рекомендации по дальнейшей реализации </w:t>
      </w:r>
    </w:p>
    <w:p w:rsidR="000C09DC" w:rsidRPr="00AF4B0D" w:rsidRDefault="000C09DC" w:rsidP="000C09DC">
      <w:pPr>
        <w:suppressAutoHyphens/>
        <w:ind w:right="-1"/>
        <w:jc w:val="center"/>
        <w:rPr>
          <w:rFonts w:cs="Times New Roman"/>
          <w:b/>
          <w:szCs w:val="24"/>
        </w:rPr>
      </w:pPr>
      <w:r w:rsidRPr="00AF4B0D">
        <w:rPr>
          <w:rFonts w:cs="Times New Roman"/>
          <w:b/>
          <w:szCs w:val="24"/>
        </w:rPr>
        <w:t>муниципальных программ МО "</w:t>
      </w:r>
      <w:proofErr w:type="spellStart"/>
      <w:r w:rsidRPr="00AF4B0D">
        <w:rPr>
          <w:rFonts w:cs="Times New Roman"/>
          <w:b/>
          <w:szCs w:val="24"/>
        </w:rPr>
        <w:t>Майнский</w:t>
      </w:r>
      <w:proofErr w:type="spellEnd"/>
      <w:r w:rsidRPr="00AF4B0D">
        <w:rPr>
          <w:rFonts w:cs="Times New Roman"/>
          <w:b/>
          <w:szCs w:val="24"/>
        </w:rPr>
        <w:t xml:space="preserve"> район"</w:t>
      </w:r>
      <w:r w:rsidR="00C87EE5" w:rsidRPr="00AF4B0D">
        <w:rPr>
          <w:rFonts w:cs="Times New Roman"/>
          <w:b/>
          <w:szCs w:val="24"/>
        </w:rPr>
        <w:t xml:space="preserve"> и МО "</w:t>
      </w:r>
      <w:proofErr w:type="spellStart"/>
      <w:r w:rsidR="00C87EE5" w:rsidRPr="00AF4B0D">
        <w:rPr>
          <w:rFonts w:cs="Times New Roman"/>
          <w:b/>
          <w:szCs w:val="24"/>
        </w:rPr>
        <w:t>Майнское</w:t>
      </w:r>
      <w:proofErr w:type="spellEnd"/>
      <w:r w:rsidR="00C87EE5" w:rsidRPr="00AF4B0D">
        <w:rPr>
          <w:rFonts w:cs="Times New Roman"/>
          <w:b/>
          <w:szCs w:val="24"/>
        </w:rPr>
        <w:t xml:space="preserve"> </w:t>
      </w:r>
      <w:proofErr w:type="spellStart"/>
      <w:r w:rsidR="00C87EE5" w:rsidRPr="00AF4B0D">
        <w:rPr>
          <w:rFonts w:cs="Times New Roman"/>
          <w:b/>
          <w:szCs w:val="24"/>
        </w:rPr>
        <w:t>городскаое</w:t>
      </w:r>
      <w:proofErr w:type="spellEnd"/>
      <w:r w:rsidR="00C87EE5" w:rsidRPr="00AF4B0D">
        <w:rPr>
          <w:rFonts w:cs="Times New Roman"/>
          <w:b/>
          <w:szCs w:val="24"/>
        </w:rPr>
        <w:t xml:space="preserve"> поселение"</w:t>
      </w:r>
    </w:p>
    <w:p w:rsidR="000C09DC" w:rsidRPr="00AF4B0D" w:rsidRDefault="000C09DC" w:rsidP="000C09DC">
      <w:pPr>
        <w:suppressAutoHyphens/>
        <w:spacing w:after="0" w:line="240" w:lineRule="auto"/>
        <w:jc w:val="both"/>
        <w:rPr>
          <w:rFonts w:cs="Times New Roman"/>
          <w:szCs w:val="24"/>
        </w:rPr>
      </w:pPr>
      <w:r w:rsidRPr="00AF4B0D">
        <w:rPr>
          <w:rFonts w:ascii="PT Astra Serif" w:hAnsi="PT Astra Serif" w:cs="PT Astra Serif"/>
          <w:sz w:val="28"/>
          <w:szCs w:val="28"/>
        </w:rPr>
        <w:tab/>
      </w:r>
      <w:r w:rsidRPr="00AF4B0D">
        <w:rPr>
          <w:rFonts w:cs="Times New Roman"/>
          <w:szCs w:val="24"/>
        </w:rPr>
        <w:t>По итогам реализац</w:t>
      </w:r>
      <w:r w:rsidR="00AF4B0D">
        <w:rPr>
          <w:rFonts w:cs="Times New Roman"/>
          <w:szCs w:val="24"/>
        </w:rPr>
        <w:t>ии муниципальных программ в 2023</w:t>
      </w:r>
      <w:r w:rsidRPr="00AF4B0D">
        <w:rPr>
          <w:rFonts w:cs="Times New Roman"/>
          <w:szCs w:val="24"/>
        </w:rPr>
        <w:t xml:space="preserve"> году структурным подразделениям – разработчикам  по каждой муниципальной программе даны рекомендации по итогам рассмотрения годовых отчётов.</w:t>
      </w:r>
    </w:p>
    <w:p w:rsidR="000C09DC" w:rsidRPr="00AF4B0D" w:rsidRDefault="000C09DC" w:rsidP="000C09DC">
      <w:pPr>
        <w:spacing w:after="0" w:line="240" w:lineRule="auto"/>
        <w:ind w:left="709"/>
        <w:jc w:val="both"/>
        <w:rPr>
          <w:rFonts w:cs="Times New Roman"/>
          <w:b/>
          <w:szCs w:val="24"/>
        </w:rPr>
      </w:pPr>
      <w:r w:rsidRPr="00AF4B0D">
        <w:rPr>
          <w:rFonts w:cs="Times New Roman"/>
          <w:b/>
          <w:szCs w:val="24"/>
        </w:rPr>
        <w:t>По</w:t>
      </w:r>
      <w:r w:rsidRPr="00AF4B0D">
        <w:rPr>
          <w:rFonts w:cs="Times New Roman"/>
          <w:b/>
          <w:spacing w:val="-3"/>
          <w:szCs w:val="24"/>
        </w:rPr>
        <w:t xml:space="preserve"> </w:t>
      </w:r>
      <w:r w:rsidRPr="00AF4B0D">
        <w:rPr>
          <w:rFonts w:cs="Times New Roman"/>
          <w:b/>
          <w:szCs w:val="24"/>
        </w:rPr>
        <w:t>показателям</w:t>
      </w:r>
      <w:r w:rsidRPr="00AF4B0D">
        <w:rPr>
          <w:rFonts w:cs="Times New Roman"/>
          <w:b/>
          <w:spacing w:val="-3"/>
          <w:szCs w:val="24"/>
        </w:rPr>
        <w:t xml:space="preserve"> </w:t>
      </w:r>
      <w:r w:rsidRPr="00AF4B0D">
        <w:rPr>
          <w:rFonts w:cs="Times New Roman"/>
          <w:b/>
          <w:szCs w:val="24"/>
        </w:rPr>
        <w:t xml:space="preserve">муниципальных </w:t>
      </w:r>
      <w:r w:rsidRPr="00AF4B0D">
        <w:rPr>
          <w:rFonts w:cs="Times New Roman"/>
          <w:b/>
          <w:spacing w:val="-6"/>
          <w:szCs w:val="24"/>
        </w:rPr>
        <w:t xml:space="preserve"> </w:t>
      </w:r>
      <w:r w:rsidRPr="00AF4B0D">
        <w:rPr>
          <w:rFonts w:cs="Times New Roman"/>
          <w:b/>
          <w:szCs w:val="24"/>
        </w:rPr>
        <w:t>программ:</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осуществлять планирование прогнозных значений целевых показателей с учётом предусмотренных средств на реализацию муниципальных программ, а также с учётом сложившейся динамики в предыдущие периоды;</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не допускать занижения плановых значений целевых показателей муниципальных программ;</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обеспечить выполнение целевых показателей муниципальных программ, а при наличии объективных факторов, влияющих на их достижение, обеспечить внесение соответствующих изменений в муниципальных программы;</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обеспечить контроль за своевременной корректировкой показателей муниципальных программ, установленных в соглашениях о предоставлении межбюджетных трансфертов из федерального и областного  бюджета бюджету района;</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муниципальной программе;</w:t>
      </w:r>
    </w:p>
    <w:p w:rsidR="000C09DC" w:rsidRPr="00AF4B0D"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AF4B0D">
        <w:rPr>
          <w:rFonts w:cs="Times New Roman"/>
          <w:szCs w:val="24"/>
        </w:rPr>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AF4B0D">
        <w:rPr>
          <w:rFonts w:cs="Times New Roman"/>
          <w:szCs w:val="24"/>
        </w:rPr>
        <w:t>трактованию</w:t>
      </w:r>
      <w:proofErr w:type="spellEnd"/>
      <w:r w:rsidRPr="00AF4B0D">
        <w:rPr>
          <w:rFonts w:cs="Times New Roman"/>
          <w:szCs w:val="24"/>
        </w:rPr>
        <w:t xml:space="preserve"> в муниципальной </w:t>
      </w:r>
      <w:r w:rsidRPr="00AF4B0D">
        <w:rPr>
          <w:rFonts w:cs="Times New Roman"/>
          <w:szCs w:val="24"/>
        </w:rPr>
        <w:lastRenderedPageBreak/>
        <w:t xml:space="preserve">программе, региональных проектах </w:t>
      </w:r>
      <w:r w:rsidRPr="00AF4B0D">
        <w:rPr>
          <w:rFonts w:cs="Times New Roman"/>
          <w:szCs w:val="24"/>
        </w:rPr>
        <w:br/>
        <w:t xml:space="preserve">и Стратегии социально-экономического развития МО </w:t>
      </w:r>
      <w:proofErr w:type="spellStart"/>
      <w:r w:rsidRPr="00AF4B0D">
        <w:rPr>
          <w:rFonts w:cs="Times New Roman"/>
          <w:szCs w:val="24"/>
        </w:rPr>
        <w:t>Майнский</w:t>
      </w:r>
      <w:proofErr w:type="spellEnd"/>
      <w:r w:rsidRPr="00AF4B0D">
        <w:rPr>
          <w:rFonts w:cs="Times New Roman"/>
          <w:szCs w:val="24"/>
        </w:rPr>
        <w:t xml:space="preserve"> район до 2030 года;</w:t>
      </w:r>
    </w:p>
    <w:p w:rsidR="000C09DC" w:rsidRPr="00AF4B0D" w:rsidRDefault="000C09DC" w:rsidP="000C09DC">
      <w:pPr>
        <w:pStyle w:val="a6"/>
        <w:numPr>
          <w:ilvl w:val="0"/>
          <w:numId w:val="38"/>
        </w:numPr>
        <w:tabs>
          <w:tab w:val="left" w:pos="0"/>
          <w:tab w:val="left" w:pos="1276"/>
        </w:tabs>
        <w:autoSpaceDE w:val="0"/>
        <w:autoSpaceDN w:val="0"/>
        <w:adjustRightInd w:val="0"/>
        <w:spacing w:after="0" w:line="240" w:lineRule="auto"/>
        <w:ind w:left="0" w:firstLine="698"/>
        <w:jc w:val="both"/>
        <w:rPr>
          <w:rFonts w:cs="Times New Roman"/>
          <w:bCs/>
          <w:szCs w:val="24"/>
        </w:rPr>
      </w:pPr>
      <w:r w:rsidRPr="00AF4B0D">
        <w:rPr>
          <w:rFonts w:cs="Times New Roman"/>
          <w:bCs/>
          <w:szCs w:val="24"/>
        </w:rPr>
        <w:t xml:space="preserve">провести аудит целевых индикаторов и показателей ожидаемого результата с целью исключения их дублирования и дальнейшего установления показателей, максимально полно характеризующих достижение целей </w:t>
      </w:r>
      <w:r w:rsidRPr="00AF4B0D">
        <w:rPr>
          <w:rFonts w:cs="Times New Roman"/>
          <w:szCs w:val="24"/>
        </w:rPr>
        <w:t>муниципальной</w:t>
      </w:r>
      <w:r w:rsidRPr="00AF4B0D">
        <w:rPr>
          <w:rFonts w:cs="Times New Roman"/>
          <w:bCs/>
          <w:szCs w:val="24"/>
        </w:rPr>
        <w:t xml:space="preserve"> программы с соответствующей актуализаций методик их расчёта.</w:t>
      </w:r>
    </w:p>
    <w:p w:rsidR="000C09DC" w:rsidRPr="00AF4B0D" w:rsidRDefault="000C09DC" w:rsidP="000C09DC">
      <w:pPr>
        <w:spacing w:before="1" w:after="0" w:line="240" w:lineRule="auto"/>
        <w:ind w:right="563" w:firstLine="709"/>
        <w:jc w:val="both"/>
        <w:rPr>
          <w:rFonts w:cs="Times New Roman"/>
          <w:b/>
          <w:szCs w:val="24"/>
        </w:rPr>
      </w:pPr>
      <w:r w:rsidRPr="00AF4B0D">
        <w:rPr>
          <w:rFonts w:cs="Times New Roman"/>
          <w:b/>
          <w:szCs w:val="24"/>
        </w:rPr>
        <w:t xml:space="preserve">По объёмам финансирования, предусмотренным на реализацию </w:t>
      </w:r>
      <w:r w:rsidRPr="00AF4B0D">
        <w:rPr>
          <w:rFonts w:cs="Times New Roman"/>
          <w:szCs w:val="24"/>
        </w:rPr>
        <w:t>муниципальных</w:t>
      </w:r>
      <w:r w:rsidRPr="00AF4B0D">
        <w:rPr>
          <w:rFonts w:cs="Times New Roman"/>
          <w:b/>
          <w:szCs w:val="24"/>
        </w:rPr>
        <w:t xml:space="preserve"> программ:</w:t>
      </w:r>
    </w:p>
    <w:p w:rsidR="000C09DC" w:rsidRPr="00AF4B0D"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AF4B0D">
        <w:rPr>
          <w:rFonts w:cs="Times New Roman"/>
          <w:szCs w:val="24"/>
        </w:rPr>
        <w:t xml:space="preserve">эффективно расходовать средства бюджета, предусмотренные на реализацию мероприятий муниципальных программ </w:t>
      </w:r>
      <w:r w:rsidRPr="00AF4B0D">
        <w:rPr>
          <w:rFonts w:cs="Times New Roman"/>
          <w:szCs w:val="24"/>
        </w:rPr>
        <w:br/>
        <w:t>в целях обеспечения достижения запланированных значений показателей;</w:t>
      </w:r>
    </w:p>
    <w:p w:rsidR="000C09DC" w:rsidRPr="00AF4B0D"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AF4B0D">
        <w:rPr>
          <w:rFonts w:cs="Times New Roman"/>
          <w:szCs w:val="24"/>
        </w:rPr>
        <w:t xml:space="preserve">обеспечить своевременное приведение муниципальных программ </w:t>
      </w:r>
      <w:r w:rsidRPr="00AF4B0D">
        <w:rPr>
          <w:rFonts w:cs="Times New Roman"/>
          <w:szCs w:val="24"/>
        </w:rPr>
        <w:br/>
        <w:t>в соответствие с Решением Совета депутатов МО "</w:t>
      </w:r>
      <w:proofErr w:type="spellStart"/>
      <w:r w:rsidRPr="00AF4B0D">
        <w:rPr>
          <w:rFonts w:cs="Times New Roman"/>
          <w:szCs w:val="24"/>
        </w:rPr>
        <w:t>Майнский</w:t>
      </w:r>
      <w:proofErr w:type="spellEnd"/>
      <w:r w:rsidRPr="00AF4B0D">
        <w:rPr>
          <w:rFonts w:cs="Times New Roman"/>
          <w:szCs w:val="24"/>
        </w:rPr>
        <w:t xml:space="preserve"> район" о бюджете  на очередной финансовый год и на плановый период;</w:t>
      </w:r>
    </w:p>
    <w:p w:rsidR="000C09DC" w:rsidRPr="00AF4B0D" w:rsidRDefault="000C09DC" w:rsidP="000C09DC">
      <w:pPr>
        <w:spacing w:before="1" w:after="0" w:line="240" w:lineRule="auto"/>
        <w:ind w:right="563" w:firstLine="709"/>
        <w:jc w:val="both"/>
        <w:rPr>
          <w:rFonts w:cs="Times New Roman"/>
          <w:b/>
          <w:szCs w:val="24"/>
        </w:rPr>
      </w:pPr>
      <w:r w:rsidRPr="00AF4B0D">
        <w:rPr>
          <w:rFonts w:cs="Times New Roman"/>
          <w:b/>
          <w:szCs w:val="24"/>
        </w:rPr>
        <w:t>По организации подготовки отчетов о ходе реализации государственных программ:</w:t>
      </w:r>
    </w:p>
    <w:p w:rsidR="000C09DC" w:rsidRPr="00AF4B0D"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AF4B0D">
        <w:rPr>
          <w:rFonts w:cs="Times New Roman"/>
          <w:szCs w:val="24"/>
        </w:rPr>
        <w:t xml:space="preserve">обеспечить соблюдение сроков предоставления информации </w:t>
      </w:r>
      <w:r w:rsidRPr="00AF4B0D">
        <w:rPr>
          <w:rFonts w:cs="Times New Roman"/>
          <w:szCs w:val="24"/>
        </w:rPr>
        <w:br/>
        <w:t>в Управление экономического развития по ежеквартальному мониторингу реализации муниципальных программ и годовых отчётов о ходе реализации муниципальных программ;</w:t>
      </w:r>
    </w:p>
    <w:p w:rsidR="000C09DC" w:rsidRPr="00AF4B0D"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AF4B0D">
        <w:rPr>
          <w:rFonts w:cs="Times New Roman"/>
          <w:szCs w:val="24"/>
        </w:rPr>
        <w:t>указывать обоснованные оценочные значения показателей, по которым на дату составления годового отчёта отсутствует официальная статистическая информация (расчёт указанных значений показателей прикладывать к годовому отчету);</w:t>
      </w:r>
    </w:p>
    <w:p w:rsidR="000C09DC" w:rsidRPr="00AF4B0D"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AF4B0D">
        <w:rPr>
          <w:rFonts w:cs="Times New Roman"/>
          <w:szCs w:val="24"/>
        </w:rPr>
        <w:t xml:space="preserve">указывать конкретные и детальные причины </w:t>
      </w:r>
      <w:proofErr w:type="spellStart"/>
      <w:r w:rsidRPr="00AF4B0D">
        <w:rPr>
          <w:rFonts w:cs="Times New Roman"/>
          <w:szCs w:val="24"/>
        </w:rPr>
        <w:t>недостижения</w:t>
      </w:r>
      <w:proofErr w:type="spellEnd"/>
      <w:r w:rsidRPr="00AF4B0D">
        <w:rPr>
          <w:rFonts w:cs="Times New Roman"/>
          <w:szCs w:val="24"/>
        </w:rPr>
        <w:t xml:space="preserve"> показателей, заблаговременно прорабатывать данный вопрос с соисполнителями муниципальных программ.</w:t>
      </w:r>
    </w:p>
    <w:p w:rsidR="000C09DC" w:rsidRDefault="000C09DC" w:rsidP="000C09DC">
      <w:pPr>
        <w:suppressAutoHyphens/>
        <w:spacing w:after="0" w:line="240" w:lineRule="auto"/>
        <w:ind w:firstLine="709"/>
        <w:jc w:val="both"/>
        <w:rPr>
          <w:rFonts w:ascii="PT Astra Serif" w:hAnsi="PT Astra Serif" w:cs="PT Astra Serif"/>
          <w:sz w:val="28"/>
          <w:szCs w:val="28"/>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617B5F" w:rsidRPr="00243BA2" w:rsidRDefault="00617B5F" w:rsidP="00D01794">
      <w:pPr>
        <w:pStyle w:val="a6"/>
        <w:tabs>
          <w:tab w:val="left" w:pos="0"/>
        </w:tabs>
        <w:ind w:left="0" w:firstLine="709"/>
        <w:jc w:val="right"/>
        <w:rPr>
          <w:rFonts w:eastAsia="Times New Roman" w:cs="Times New Roman"/>
          <w:iCs/>
          <w:szCs w:val="24"/>
          <w:lang w:eastAsia="ru-RU"/>
        </w:rPr>
      </w:pPr>
    </w:p>
    <w:sectPr w:rsidR="00617B5F" w:rsidRPr="00243BA2" w:rsidSect="00D01794">
      <w:pgSz w:w="11906" w:h="16838"/>
      <w:pgMar w:top="851" w:right="99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ndale Sans UI">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1974"/>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32D5"/>
    <w:multiLevelType w:val="hybridMultilevel"/>
    <w:tmpl w:val="FD08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C1D3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2742B97"/>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66411"/>
    <w:multiLevelType w:val="hybridMultilevel"/>
    <w:tmpl w:val="6B80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DF4FD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7120EC0"/>
    <w:multiLevelType w:val="hybridMultilevel"/>
    <w:tmpl w:val="0230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DCE6C86"/>
    <w:multiLevelType w:val="hybridMultilevel"/>
    <w:tmpl w:val="1B6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00E4A"/>
    <w:multiLevelType w:val="hybridMultilevel"/>
    <w:tmpl w:val="A70A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20AFE"/>
    <w:multiLevelType w:val="hybridMultilevel"/>
    <w:tmpl w:val="E59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61EB7"/>
    <w:multiLevelType w:val="hybridMultilevel"/>
    <w:tmpl w:val="73144312"/>
    <w:lvl w:ilvl="0" w:tplc="712AC73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55FC"/>
    <w:multiLevelType w:val="hybridMultilevel"/>
    <w:tmpl w:val="FB0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CE249B"/>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61B2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48270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9973832"/>
    <w:multiLevelType w:val="hybridMultilevel"/>
    <w:tmpl w:val="5248063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88460F"/>
    <w:multiLevelType w:val="hybridMultilevel"/>
    <w:tmpl w:val="A8DA48A2"/>
    <w:lvl w:ilvl="0" w:tplc="D0C22FC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3"/>
  </w:num>
  <w:num w:numId="4">
    <w:abstractNumId w:val="36"/>
  </w:num>
  <w:num w:numId="5">
    <w:abstractNumId w:val="17"/>
  </w:num>
  <w:num w:numId="6">
    <w:abstractNumId w:val="38"/>
  </w:num>
  <w:num w:numId="7">
    <w:abstractNumId w:val="33"/>
  </w:num>
  <w:num w:numId="8">
    <w:abstractNumId w:val="0"/>
  </w:num>
  <w:num w:numId="9">
    <w:abstractNumId w:val="35"/>
  </w:num>
  <w:num w:numId="10">
    <w:abstractNumId w:val="24"/>
  </w:num>
  <w:num w:numId="11">
    <w:abstractNumId w:val="15"/>
  </w:num>
  <w:num w:numId="12">
    <w:abstractNumId w:val="42"/>
  </w:num>
  <w:num w:numId="13">
    <w:abstractNumId w:val="39"/>
  </w:num>
  <w:num w:numId="14">
    <w:abstractNumId w:val="3"/>
  </w:num>
  <w:num w:numId="15">
    <w:abstractNumId w:val="34"/>
  </w:num>
  <w:num w:numId="16">
    <w:abstractNumId w:val="2"/>
  </w:num>
  <w:num w:numId="17">
    <w:abstractNumId w:val="25"/>
  </w:num>
  <w:num w:numId="18">
    <w:abstractNumId w:val="8"/>
  </w:num>
  <w:num w:numId="19">
    <w:abstractNumId w:val="31"/>
  </w:num>
  <w:num w:numId="20">
    <w:abstractNumId w:val="43"/>
  </w:num>
  <w:num w:numId="21">
    <w:abstractNumId w:val="29"/>
  </w:num>
  <w:num w:numId="22">
    <w:abstractNumId w:val="26"/>
  </w:num>
  <w:num w:numId="23">
    <w:abstractNumId w:val="40"/>
  </w:num>
  <w:num w:numId="24">
    <w:abstractNumId w:val="5"/>
  </w:num>
  <w:num w:numId="25">
    <w:abstractNumId w:val="11"/>
  </w:num>
  <w:num w:numId="26">
    <w:abstractNumId w:val="6"/>
  </w:num>
  <w:num w:numId="27">
    <w:abstractNumId w:val="14"/>
  </w:num>
  <w:num w:numId="28">
    <w:abstractNumId w:val="1"/>
  </w:num>
  <w:num w:numId="29">
    <w:abstractNumId w:val="9"/>
  </w:num>
  <w:num w:numId="30">
    <w:abstractNumId w:val="23"/>
  </w:num>
  <w:num w:numId="31">
    <w:abstractNumId w:val="21"/>
  </w:num>
  <w:num w:numId="32">
    <w:abstractNumId w:val="41"/>
  </w:num>
  <w:num w:numId="33">
    <w:abstractNumId w:val="19"/>
  </w:num>
  <w:num w:numId="34">
    <w:abstractNumId w:val="22"/>
  </w:num>
  <w:num w:numId="35">
    <w:abstractNumId w:val="18"/>
  </w:num>
  <w:num w:numId="36">
    <w:abstractNumId w:val="20"/>
  </w:num>
  <w:num w:numId="37">
    <w:abstractNumId w:val="16"/>
  </w:num>
  <w:num w:numId="38">
    <w:abstractNumId w:val="7"/>
  </w:num>
  <w:num w:numId="39">
    <w:abstractNumId w:val="32"/>
  </w:num>
  <w:num w:numId="40">
    <w:abstractNumId w:val="37"/>
  </w:num>
  <w:num w:numId="41">
    <w:abstractNumId w:val="10"/>
  </w:num>
  <w:num w:numId="42">
    <w:abstractNumId w:val="4"/>
  </w:num>
  <w:num w:numId="43">
    <w:abstractNumId w:val="30"/>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2C17"/>
    <w:rsid w:val="00000268"/>
    <w:rsid w:val="00000470"/>
    <w:rsid w:val="000005A8"/>
    <w:rsid w:val="00000CFA"/>
    <w:rsid w:val="00001427"/>
    <w:rsid w:val="00001567"/>
    <w:rsid w:val="000015D7"/>
    <w:rsid w:val="00002591"/>
    <w:rsid w:val="00002C32"/>
    <w:rsid w:val="00006E92"/>
    <w:rsid w:val="00007794"/>
    <w:rsid w:val="000079C3"/>
    <w:rsid w:val="00010ACB"/>
    <w:rsid w:val="00010C8B"/>
    <w:rsid w:val="00011985"/>
    <w:rsid w:val="00011E12"/>
    <w:rsid w:val="00013B63"/>
    <w:rsid w:val="0001442E"/>
    <w:rsid w:val="0001474F"/>
    <w:rsid w:val="000147AD"/>
    <w:rsid w:val="00015257"/>
    <w:rsid w:val="000153B8"/>
    <w:rsid w:val="00015E9B"/>
    <w:rsid w:val="000160E2"/>
    <w:rsid w:val="0001652F"/>
    <w:rsid w:val="00016C9B"/>
    <w:rsid w:val="00017088"/>
    <w:rsid w:val="00017222"/>
    <w:rsid w:val="000203F2"/>
    <w:rsid w:val="000219B1"/>
    <w:rsid w:val="00022121"/>
    <w:rsid w:val="0002245F"/>
    <w:rsid w:val="00022F29"/>
    <w:rsid w:val="00023DD5"/>
    <w:rsid w:val="00023E10"/>
    <w:rsid w:val="0002409D"/>
    <w:rsid w:val="00024CE9"/>
    <w:rsid w:val="00024FDB"/>
    <w:rsid w:val="00025259"/>
    <w:rsid w:val="000255B9"/>
    <w:rsid w:val="00025A79"/>
    <w:rsid w:val="00025CBF"/>
    <w:rsid w:val="00026273"/>
    <w:rsid w:val="000278E1"/>
    <w:rsid w:val="000279F2"/>
    <w:rsid w:val="00030523"/>
    <w:rsid w:val="000314E4"/>
    <w:rsid w:val="00034CD9"/>
    <w:rsid w:val="00034E20"/>
    <w:rsid w:val="00036D74"/>
    <w:rsid w:val="000373EF"/>
    <w:rsid w:val="00037D11"/>
    <w:rsid w:val="0004098B"/>
    <w:rsid w:val="00041D4B"/>
    <w:rsid w:val="00042E02"/>
    <w:rsid w:val="000432E3"/>
    <w:rsid w:val="00043359"/>
    <w:rsid w:val="000446FA"/>
    <w:rsid w:val="00044C81"/>
    <w:rsid w:val="00046638"/>
    <w:rsid w:val="00046D98"/>
    <w:rsid w:val="00047FAC"/>
    <w:rsid w:val="00050969"/>
    <w:rsid w:val="000517DB"/>
    <w:rsid w:val="000526AD"/>
    <w:rsid w:val="00052935"/>
    <w:rsid w:val="00053947"/>
    <w:rsid w:val="00054307"/>
    <w:rsid w:val="00054D8F"/>
    <w:rsid w:val="00057AB5"/>
    <w:rsid w:val="00060361"/>
    <w:rsid w:val="00060D4F"/>
    <w:rsid w:val="000614D5"/>
    <w:rsid w:val="00061505"/>
    <w:rsid w:val="00061A4A"/>
    <w:rsid w:val="0006216C"/>
    <w:rsid w:val="000626DF"/>
    <w:rsid w:val="000631CE"/>
    <w:rsid w:val="000634AA"/>
    <w:rsid w:val="0006389D"/>
    <w:rsid w:val="00063A2D"/>
    <w:rsid w:val="0006528B"/>
    <w:rsid w:val="00065810"/>
    <w:rsid w:val="00065A04"/>
    <w:rsid w:val="00070185"/>
    <w:rsid w:val="00070792"/>
    <w:rsid w:val="00071936"/>
    <w:rsid w:val="0007218F"/>
    <w:rsid w:val="000731F2"/>
    <w:rsid w:val="000737B7"/>
    <w:rsid w:val="00073EBE"/>
    <w:rsid w:val="00074684"/>
    <w:rsid w:val="00075AB9"/>
    <w:rsid w:val="00075ECA"/>
    <w:rsid w:val="000763AC"/>
    <w:rsid w:val="00076796"/>
    <w:rsid w:val="00076FC0"/>
    <w:rsid w:val="00077129"/>
    <w:rsid w:val="000771FB"/>
    <w:rsid w:val="00080930"/>
    <w:rsid w:val="000812F8"/>
    <w:rsid w:val="0008151F"/>
    <w:rsid w:val="000818A5"/>
    <w:rsid w:val="00081CDC"/>
    <w:rsid w:val="0008246A"/>
    <w:rsid w:val="000827C1"/>
    <w:rsid w:val="00087C3B"/>
    <w:rsid w:val="00090249"/>
    <w:rsid w:val="00090F3D"/>
    <w:rsid w:val="00091634"/>
    <w:rsid w:val="00091918"/>
    <w:rsid w:val="0009240B"/>
    <w:rsid w:val="00092C68"/>
    <w:rsid w:val="00096B31"/>
    <w:rsid w:val="00096EA8"/>
    <w:rsid w:val="000A0624"/>
    <w:rsid w:val="000A0945"/>
    <w:rsid w:val="000A20AC"/>
    <w:rsid w:val="000A20DE"/>
    <w:rsid w:val="000A463E"/>
    <w:rsid w:val="000A5C17"/>
    <w:rsid w:val="000A6B07"/>
    <w:rsid w:val="000B0318"/>
    <w:rsid w:val="000B0486"/>
    <w:rsid w:val="000B0ABA"/>
    <w:rsid w:val="000B0F35"/>
    <w:rsid w:val="000B16A0"/>
    <w:rsid w:val="000B19E4"/>
    <w:rsid w:val="000B234D"/>
    <w:rsid w:val="000B2520"/>
    <w:rsid w:val="000B26D7"/>
    <w:rsid w:val="000B4207"/>
    <w:rsid w:val="000B4873"/>
    <w:rsid w:val="000B4FC7"/>
    <w:rsid w:val="000B522B"/>
    <w:rsid w:val="000C09DC"/>
    <w:rsid w:val="000C311F"/>
    <w:rsid w:val="000C3F18"/>
    <w:rsid w:val="000C672E"/>
    <w:rsid w:val="000C77DF"/>
    <w:rsid w:val="000C7BA6"/>
    <w:rsid w:val="000D196C"/>
    <w:rsid w:val="000D1E96"/>
    <w:rsid w:val="000D2350"/>
    <w:rsid w:val="000D28E0"/>
    <w:rsid w:val="000D2958"/>
    <w:rsid w:val="000D2A22"/>
    <w:rsid w:val="000D350C"/>
    <w:rsid w:val="000D399E"/>
    <w:rsid w:val="000D51A4"/>
    <w:rsid w:val="000D63D8"/>
    <w:rsid w:val="000D6C27"/>
    <w:rsid w:val="000D7E7E"/>
    <w:rsid w:val="000E013A"/>
    <w:rsid w:val="000E1ADC"/>
    <w:rsid w:val="000E1B86"/>
    <w:rsid w:val="000E2543"/>
    <w:rsid w:val="000E3802"/>
    <w:rsid w:val="000E3C74"/>
    <w:rsid w:val="000E5D80"/>
    <w:rsid w:val="000E61FF"/>
    <w:rsid w:val="000E6A18"/>
    <w:rsid w:val="000E7D23"/>
    <w:rsid w:val="000F0C41"/>
    <w:rsid w:val="000F12A1"/>
    <w:rsid w:val="000F140A"/>
    <w:rsid w:val="000F2D21"/>
    <w:rsid w:val="000F3A48"/>
    <w:rsid w:val="000F3B1B"/>
    <w:rsid w:val="000F3EF8"/>
    <w:rsid w:val="00100A95"/>
    <w:rsid w:val="00101224"/>
    <w:rsid w:val="001036FC"/>
    <w:rsid w:val="001048B3"/>
    <w:rsid w:val="00110DB9"/>
    <w:rsid w:val="001115DD"/>
    <w:rsid w:val="001116B1"/>
    <w:rsid w:val="00111AE2"/>
    <w:rsid w:val="00112557"/>
    <w:rsid w:val="00112CC4"/>
    <w:rsid w:val="00112DFA"/>
    <w:rsid w:val="00114C71"/>
    <w:rsid w:val="0011582D"/>
    <w:rsid w:val="0011685D"/>
    <w:rsid w:val="00116E80"/>
    <w:rsid w:val="00117822"/>
    <w:rsid w:val="00120BE6"/>
    <w:rsid w:val="001222D9"/>
    <w:rsid w:val="0012275A"/>
    <w:rsid w:val="00122911"/>
    <w:rsid w:val="00123607"/>
    <w:rsid w:val="00124843"/>
    <w:rsid w:val="00124AA7"/>
    <w:rsid w:val="00125023"/>
    <w:rsid w:val="00125F49"/>
    <w:rsid w:val="00131050"/>
    <w:rsid w:val="001320DF"/>
    <w:rsid w:val="00132B32"/>
    <w:rsid w:val="00134086"/>
    <w:rsid w:val="00134A96"/>
    <w:rsid w:val="00135C43"/>
    <w:rsid w:val="00136335"/>
    <w:rsid w:val="00137635"/>
    <w:rsid w:val="00137DA3"/>
    <w:rsid w:val="0014041D"/>
    <w:rsid w:val="00140749"/>
    <w:rsid w:val="00140E4E"/>
    <w:rsid w:val="001429D4"/>
    <w:rsid w:val="00142D5D"/>
    <w:rsid w:val="00142FD9"/>
    <w:rsid w:val="00143637"/>
    <w:rsid w:val="00143847"/>
    <w:rsid w:val="00143E2A"/>
    <w:rsid w:val="001445B9"/>
    <w:rsid w:val="00144966"/>
    <w:rsid w:val="001455D3"/>
    <w:rsid w:val="00145C92"/>
    <w:rsid w:val="00145D24"/>
    <w:rsid w:val="00145EA6"/>
    <w:rsid w:val="0014607A"/>
    <w:rsid w:val="0014660F"/>
    <w:rsid w:val="00146BEA"/>
    <w:rsid w:val="00146C57"/>
    <w:rsid w:val="00150DD1"/>
    <w:rsid w:val="00151777"/>
    <w:rsid w:val="00151EC0"/>
    <w:rsid w:val="00152983"/>
    <w:rsid w:val="00153907"/>
    <w:rsid w:val="00153E23"/>
    <w:rsid w:val="0015409D"/>
    <w:rsid w:val="0015481D"/>
    <w:rsid w:val="00154CA0"/>
    <w:rsid w:val="001550A6"/>
    <w:rsid w:val="00155246"/>
    <w:rsid w:val="00155B1D"/>
    <w:rsid w:val="001567C4"/>
    <w:rsid w:val="00157157"/>
    <w:rsid w:val="001577AE"/>
    <w:rsid w:val="0016033F"/>
    <w:rsid w:val="00160408"/>
    <w:rsid w:val="001604C5"/>
    <w:rsid w:val="00160D9F"/>
    <w:rsid w:val="00164708"/>
    <w:rsid w:val="00165108"/>
    <w:rsid w:val="001655F8"/>
    <w:rsid w:val="00171F6C"/>
    <w:rsid w:val="001728C4"/>
    <w:rsid w:val="00172A68"/>
    <w:rsid w:val="00174332"/>
    <w:rsid w:val="001776E3"/>
    <w:rsid w:val="00177A08"/>
    <w:rsid w:val="00177BFC"/>
    <w:rsid w:val="00180C3F"/>
    <w:rsid w:val="00180F3F"/>
    <w:rsid w:val="00181368"/>
    <w:rsid w:val="00182763"/>
    <w:rsid w:val="00183498"/>
    <w:rsid w:val="00184778"/>
    <w:rsid w:val="00185C91"/>
    <w:rsid w:val="001870F4"/>
    <w:rsid w:val="001877FD"/>
    <w:rsid w:val="001879B0"/>
    <w:rsid w:val="001909F1"/>
    <w:rsid w:val="001915F7"/>
    <w:rsid w:val="00191EE6"/>
    <w:rsid w:val="00192289"/>
    <w:rsid w:val="00192FA5"/>
    <w:rsid w:val="001936ED"/>
    <w:rsid w:val="00193A79"/>
    <w:rsid w:val="00194438"/>
    <w:rsid w:val="00194557"/>
    <w:rsid w:val="00194D31"/>
    <w:rsid w:val="00195B6D"/>
    <w:rsid w:val="001965CA"/>
    <w:rsid w:val="00196882"/>
    <w:rsid w:val="00197A90"/>
    <w:rsid w:val="00197D6C"/>
    <w:rsid w:val="00197F66"/>
    <w:rsid w:val="001A05B0"/>
    <w:rsid w:val="001A2536"/>
    <w:rsid w:val="001A336B"/>
    <w:rsid w:val="001A4010"/>
    <w:rsid w:val="001A40DD"/>
    <w:rsid w:val="001A4183"/>
    <w:rsid w:val="001A4AA3"/>
    <w:rsid w:val="001A5276"/>
    <w:rsid w:val="001A5325"/>
    <w:rsid w:val="001A53A3"/>
    <w:rsid w:val="001A5475"/>
    <w:rsid w:val="001A5B70"/>
    <w:rsid w:val="001A6064"/>
    <w:rsid w:val="001A699B"/>
    <w:rsid w:val="001A6BAD"/>
    <w:rsid w:val="001A76EE"/>
    <w:rsid w:val="001B0AA0"/>
    <w:rsid w:val="001B0D68"/>
    <w:rsid w:val="001B1E29"/>
    <w:rsid w:val="001B465F"/>
    <w:rsid w:val="001B4F48"/>
    <w:rsid w:val="001B4FDA"/>
    <w:rsid w:val="001B5E3F"/>
    <w:rsid w:val="001B6356"/>
    <w:rsid w:val="001B7382"/>
    <w:rsid w:val="001B7F65"/>
    <w:rsid w:val="001C0C4D"/>
    <w:rsid w:val="001C133F"/>
    <w:rsid w:val="001C370C"/>
    <w:rsid w:val="001C3C88"/>
    <w:rsid w:val="001C3D20"/>
    <w:rsid w:val="001C50E7"/>
    <w:rsid w:val="001C7EC7"/>
    <w:rsid w:val="001D029F"/>
    <w:rsid w:val="001D0C4F"/>
    <w:rsid w:val="001D0D50"/>
    <w:rsid w:val="001D1014"/>
    <w:rsid w:val="001D19E0"/>
    <w:rsid w:val="001D1EB7"/>
    <w:rsid w:val="001D4FE9"/>
    <w:rsid w:val="001D5BE2"/>
    <w:rsid w:val="001D5EC1"/>
    <w:rsid w:val="001D64CF"/>
    <w:rsid w:val="001D73E6"/>
    <w:rsid w:val="001E15A0"/>
    <w:rsid w:val="001E1AD5"/>
    <w:rsid w:val="001E3C16"/>
    <w:rsid w:val="001E493A"/>
    <w:rsid w:val="001E4CFB"/>
    <w:rsid w:val="001E5255"/>
    <w:rsid w:val="001E5944"/>
    <w:rsid w:val="001E6394"/>
    <w:rsid w:val="001E652F"/>
    <w:rsid w:val="001E679E"/>
    <w:rsid w:val="001E6B1A"/>
    <w:rsid w:val="001E703C"/>
    <w:rsid w:val="001E7658"/>
    <w:rsid w:val="001F073B"/>
    <w:rsid w:val="001F0C6A"/>
    <w:rsid w:val="001F1C13"/>
    <w:rsid w:val="001F284D"/>
    <w:rsid w:val="001F3A48"/>
    <w:rsid w:val="001F3EC4"/>
    <w:rsid w:val="001F416F"/>
    <w:rsid w:val="001F4525"/>
    <w:rsid w:val="001F4BB4"/>
    <w:rsid w:val="001F683B"/>
    <w:rsid w:val="00200AAE"/>
    <w:rsid w:val="00200AAF"/>
    <w:rsid w:val="00200B9C"/>
    <w:rsid w:val="00200C6F"/>
    <w:rsid w:val="00201352"/>
    <w:rsid w:val="00202266"/>
    <w:rsid w:val="002023A9"/>
    <w:rsid w:val="0020285A"/>
    <w:rsid w:val="002028B7"/>
    <w:rsid w:val="002037A6"/>
    <w:rsid w:val="002037AD"/>
    <w:rsid w:val="00203DEC"/>
    <w:rsid w:val="002049A2"/>
    <w:rsid w:val="00204DBD"/>
    <w:rsid w:val="002060E0"/>
    <w:rsid w:val="002062F3"/>
    <w:rsid w:val="00206B8A"/>
    <w:rsid w:val="00211C0E"/>
    <w:rsid w:val="00212042"/>
    <w:rsid w:val="00212CB5"/>
    <w:rsid w:val="00213262"/>
    <w:rsid w:val="00213443"/>
    <w:rsid w:val="0021383C"/>
    <w:rsid w:val="002144E3"/>
    <w:rsid w:val="0021495E"/>
    <w:rsid w:val="00214D87"/>
    <w:rsid w:val="0021649E"/>
    <w:rsid w:val="00216812"/>
    <w:rsid w:val="00216958"/>
    <w:rsid w:val="0021738A"/>
    <w:rsid w:val="002200E7"/>
    <w:rsid w:val="00221846"/>
    <w:rsid w:val="00221960"/>
    <w:rsid w:val="00222865"/>
    <w:rsid w:val="002229D6"/>
    <w:rsid w:val="00223FFD"/>
    <w:rsid w:val="00224656"/>
    <w:rsid w:val="00224DE0"/>
    <w:rsid w:val="002254C3"/>
    <w:rsid w:val="00225C87"/>
    <w:rsid w:val="00225EBA"/>
    <w:rsid w:val="0022614C"/>
    <w:rsid w:val="002263A0"/>
    <w:rsid w:val="00227385"/>
    <w:rsid w:val="002277F8"/>
    <w:rsid w:val="00227848"/>
    <w:rsid w:val="002278F9"/>
    <w:rsid w:val="00232D05"/>
    <w:rsid w:val="00232EE5"/>
    <w:rsid w:val="00233F3F"/>
    <w:rsid w:val="00235C09"/>
    <w:rsid w:val="002403C1"/>
    <w:rsid w:val="00241E57"/>
    <w:rsid w:val="00242452"/>
    <w:rsid w:val="00243252"/>
    <w:rsid w:val="00243495"/>
    <w:rsid w:val="0024368C"/>
    <w:rsid w:val="00243716"/>
    <w:rsid w:val="00243ADA"/>
    <w:rsid w:val="00243BA2"/>
    <w:rsid w:val="002467F9"/>
    <w:rsid w:val="00246AFA"/>
    <w:rsid w:val="00250079"/>
    <w:rsid w:val="002501EC"/>
    <w:rsid w:val="002512FE"/>
    <w:rsid w:val="00251543"/>
    <w:rsid w:val="00251A23"/>
    <w:rsid w:val="00251C25"/>
    <w:rsid w:val="00253B38"/>
    <w:rsid w:val="00253D39"/>
    <w:rsid w:val="0025440F"/>
    <w:rsid w:val="00254465"/>
    <w:rsid w:val="00254B34"/>
    <w:rsid w:val="00256034"/>
    <w:rsid w:val="00256091"/>
    <w:rsid w:val="00257796"/>
    <w:rsid w:val="00257BBA"/>
    <w:rsid w:val="002604CC"/>
    <w:rsid w:val="00260530"/>
    <w:rsid w:val="00260A18"/>
    <w:rsid w:val="00263815"/>
    <w:rsid w:val="00263D5A"/>
    <w:rsid w:val="00263ECA"/>
    <w:rsid w:val="00264F1D"/>
    <w:rsid w:val="002651E0"/>
    <w:rsid w:val="00267040"/>
    <w:rsid w:val="00267181"/>
    <w:rsid w:val="00270305"/>
    <w:rsid w:val="00271DD7"/>
    <w:rsid w:val="002723C8"/>
    <w:rsid w:val="002724B3"/>
    <w:rsid w:val="00273FE5"/>
    <w:rsid w:val="00275252"/>
    <w:rsid w:val="0027528F"/>
    <w:rsid w:val="002758CA"/>
    <w:rsid w:val="002767AE"/>
    <w:rsid w:val="00277925"/>
    <w:rsid w:val="00280628"/>
    <w:rsid w:val="0028072A"/>
    <w:rsid w:val="00280926"/>
    <w:rsid w:val="00280CFA"/>
    <w:rsid w:val="002810A6"/>
    <w:rsid w:val="002825BC"/>
    <w:rsid w:val="002827B8"/>
    <w:rsid w:val="00282D1E"/>
    <w:rsid w:val="002840E1"/>
    <w:rsid w:val="00284D7F"/>
    <w:rsid w:val="00285811"/>
    <w:rsid w:val="00285B6D"/>
    <w:rsid w:val="00285F90"/>
    <w:rsid w:val="00286B92"/>
    <w:rsid w:val="00287153"/>
    <w:rsid w:val="002902D5"/>
    <w:rsid w:val="0029134B"/>
    <w:rsid w:val="00291748"/>
    <w:rsid w:val="002928AC"/>
    <w:rsid w:val="00292DE7"/>
    <w:rsid w:val="00294079"/>
    <w:rsid w:val="00294689"/>
    <w:rsid w:val="00295105"/>
    <w:rsid w:val="00296396"/>
    <w:rsid w:val="002A0F5B"/>
    <w:rsid w:val="002A1014"/>
    <w:rsid w:val="002A2C15"/>
    <w:rsid w:val="002A38CA"/>
    <w:rsid w:val="002A44E8"/>
    <w:rsid w:val="002A49F6"/>
    <w:rsid w:val="002A5256"/>
    <w:rsid w:val="002A5450"/>
    <w:rsid w:val="002A7E87"/>
    <w:rsid w:val="002B0AC9"/>
    <w:rsid w:val="002B103C"/>
    <w:rsid w:val="002B296C"/>
    <w:rsid w:val="002B3D6A"/>
    <w:rsid w:val="002B3EF6"/>
    <w:rsid w:val="002B49C5"/>
    <w:rsid w:val="002B5211"/>
    <w:rsid w:val="002B5A91"/>
    <w:rsid w:val="002B6143"/>
    <w:rsid w:val="002B6662"/>
    <w:rsid w:val="002B76ED"/>
    <w:rsid w:val="002C0F94"/>
    <w:rsid w:val="002C10C2"/>
    <w:rsid w:val="002C1AC6"/>
    <w:rsid w:val="002C2085"/>
    <w:rsid w:val="002C382C"/>
    <w:rsid w:val="002C3BD7"/>
    <w:rsid w:val="002C61AE"/>
    <w:rsid w:val="002C774E"/>
    <w:rsid w:val="002C7907"/>
    <w:rsid w:val="002D09A0"/>
    <w:rsid w:val="002D122C"/>
    <w:rsid w:val="002D1ADE"/>
    <w:rsid w:val="002D1B77"/>
    <w:rsid w:val="002D4939"/>
    <w:rsid w:val="002D6CEA"/>
    <w:rsid w:val="002D6E89"/>
    <w:rsid w:val="002D7D79"/>
    <w:rsid w:val="002D7F24"/>
    <w:rsid w:val="002E1051"/>
    <w:rsid w:val="002E318E"/>
    <w:rsid w:val="002E3AB5"/>
    <w:rsid w:val="002E4D17"/>
    <w:rsid w:val="002E5895"/>
    <w:rsid w:val="002E59B0"/>
    <w:rsid w:val="002E5E99"/>
    <w:rsid w:val="002E5F48"/>
    <w:rsid w:val="002E6CF7"/>
    <w:rsid w:val="002E6DCD"/>
    <w:rsid w:val="002E78EF"/>
    <w:rsid w:val="002E7D38"/>
    <w:rsid w:val="002F027C"/>
    <w:rsid w:val="002F085D"/>
    <w:rsid w:val="002F0975"/>
    <w:rsid w:val="002F1805"/>
    <w:rsid w:val="002F1B84"/>
    <w:rsid w:val="002F215B"/>
    <w:rsid w:val="002F23ED"/>
    <w:rsid w:val="002F25E1"/>
    <w:rsid w:val="002F29EC"/>
    <w:rsid w:val="002F2DAC"/>
    <w:rsid w:val="002F3A0C"/>
    <w:rsid w:val="002F3EC4"/>
    <w:rsid w:val="002F408C"/>
    <w:rsid w:val="002F4D21"/>
    <w:rsid w:val="002F7C11"/>
    <w:rsid w:val="00300A29"/>
    <w:rsid w:val="00301648"/>
    <w:rsid w:val="00301B65"/>
    <w:rsid w:val="00302108"/>
    <w:rsid w:val="0030259C"/>
    <w:rsid w:val="00303C56"/>
    <w:rsid w:val="003045E6"/>
    <w:rsid w:val="00304848"/>
    <w:rsid w:val="00305967"/>
    <w:rsid w:val="003060B8"/>
    <w:rsid w:val="0030627F"/>
    <w:rsid w:val="003066C4"/>
    <w:rsid w:val="003068C3"/>
    <w:rsid w:val="00310A6E"/>
    <w:rsid w:val="00311721"/>
    <w:rsid w:val="00312B33"/>
    <w:rsid w:val="00315FE6"/>
    <w:rsid w:val="00316DBF"/>
    <w:rsid w:val="00316F80"/>
    <w:rsid w:val="003174D7"/>
    <w:rsid w:val="00317C76"/>
    <w:rsid w:val="00320233"/>
    <w:rsid w:val="003209F3"/>
    <w:rsid w:val="00321A90"/>
    <w:rsid w:val="00322A5F"/>
    <w:rsid w:val="00323892"/>
    <w:rsid w:val="0032396C"/>
    <w:rsid w:val="00325BD7"/>
    <w:rsid w:val="00327145"/>
    <w:rsid w:val="00330C63"/>
    <w:rsid w:val="00331D90"/>
    <w:rsid w:val="0033243B"/>
    <w:rsid w:val="003326C2"/>
    <w:rsid w:val="00334140"/>
    <w:rsid w:val="003349DB"/>
    <w:rsid w:val="00334E78"/>
    <w:rsid w:val="00335554"/>
    <w:rsid w:val="00335B74"/>
    <w:rsid w:val="003370CF"/>
    <w:rsid w:val="00337ABB"/>
    <w:rsid w:val="00340CCB"/>
    <w:rsid w:val="00341135"/>
    <w:rsid w:val="00341362"/>
    <w:rsid w:val="003432D6"/>
    <w:rsid w:val="00344AD8"/>
    <w:rsid w:val="003454EF"/>
    <w:rsid w:val="00346DEC"/>
    <w:rsid w:val="00347113"/>
    <w:rsid w:val="00347705"/>
    <w:rsid w:val="00351912"/>
    <w:rsid w:val="00351E3D"/>
    <w:rsid w:val="00352130"/>
    <w:rsid w:val="00352B85"/>
    <w:rsid w:val="003545E2"/>
    <w:rsid w:val="00354CBD"/>
    <w:rsid w:val="00354F7D"/>
    <w:rsid w:val="003558CB"/>
    <w:rsid w:val="00357885"/>
    <w:rsid w:val="00357AD2"/>
    <w:rsid w:val="00357D0A"/>
    <w:rsid w:val="00360910"/>
    <w:rsid w:val="00360C74"/>
    <w:rsid w:val="0036268D"/>
    <w:rsid w:val="00363BC8"/>
    <w:rsid w:val="00365C25"/>
    <w:rsid w:val="003666E6"/>
    <w:rsid w:val="0036696B"/>
    <w:rsid w:val="00370128"/>
    <w:rsid w:val="0037025C"/>
    <w:rsid w:val="00372200"/>
    <w:rsid w:val="00372203"/>
    <w:rsid w:val="0037298A"/>
    <w:rsid w:val="00373FE7"/>
    <w:rsid w:val="0037407C"/>
    <w:rsid w:val="00374548"/>
    <w:rsid w:val="003763FC"/>
    <w:rsid w:val="00376824"/>
    <w:rsid w:val="0037760E"/>
    <w:rsid w:val="00377956"/>
    <w:rsid w:val="00377C76"/>
    <w:rsid w:val="00380E7A"/>
    <w:rsid w:val="0038146E"/>
    <w:rsid w:val="00382B51"/>
    <w:rsid w:val="00385085"/>
    <w:rsid w:val="00385B5D"/>
    <w:rsid w:val="00385EC9"/>
    <w:rsid w:val="003874D5"/>
    <w:rsid w:val="003879C4"/>
    <w:rsid w:val="00387AF5"/>
    <w:rsid w:val="0039068D"/>
    <w:rsid w:val="0039089C"/>
    <w:rsid w:val="00390AF9"/>
    <w:rsid w:val="00391175"/>
    <w:rsid w:val="00392C04"/>
    <w:rsid w:val="003931BC"/>
    <w:rsid w:val="00393768"/>
    <w:rsid w:val="00393F37"/>
    <w:rsid w:val="003950EC"/>
    <w:rsid w:val="00395150"/>
    <w:rsid w:val="00395354"/>
    <w:rsid w:val="00395602"/>
    <w:rsid w:val="00395750"/>
    <w:rsid w:val="00395857"/>
    <w:rsid w:val="00396905"/>
    <w:rsid w:val="00396CD1"/>
    <w:rsid w:val="00397741"/>
    <w:rsid w:val="003A026F"/>
    <w:rsid w:val="003A0312"/>
    <w:rsid w:val="003A069A"/>
    <w:rsid w:val="003A14FA"/>
    <w:rsid w:val="003A20C7"/>
    <w:rsid w:val="003A3038"/>
    <w:rsid w:val="003A3E0E"/>
    <w:rsid w:val="003A5086"/>
    <w:rsid w:val="003A529C"/>
    <w:rsid w:val="003A7E24"/>
    <w:rsid w:val="003A7FEB"/>
    <w:rsid w:val="003B05E1"/>
    <w:rsid w:val="003B1040"/>
    <w:rsid w:val="003B1649"/>
    <w:rsid w:val="003B25EC"/>
    <w:rsid w:val="003B2866"/>
    <w:rsid w:val="003B3654"/>
    <w:rsid w:val="003B3A97"/>
    <w:rsid w:val="003B3EE9"/>
    <w:rsid w:val="003B4300"/>
    <w:rsid w:val="003B4F4E"/>
    <w:rsid w:val="003B6244"/>
    <w:rsid w:val="003B7223"/>
    <w:rsid w:val="003C0843"/>
    <w:rsid w:val="003C0B7B"/>
    <w:rsid w:val="003C0FB5"/>
    <w:rsid w:val="003C2B74"/>
    <w:rsid w:val="003C2FC2"/>
    <w:rsid w:val="003C5D74"/>
    <w:rsid w:val="003C7762"/>
    <w:rsid w:val="003C7857"/>
    <w:rsid w:val="003D1524"/>
    <w:rsid w:val="003D1605"/>
    <w:rsid w:val="003D2043"/>
    <w:rsid w:val="003D315B"/>
    <w:rsid w:val="003D3826"/>
    <w:rsid w:val="003D3E86"/>
    <w:rsid w:val="003D415D"/>
    <w:rsid w:val="003D4648"/>
    <w:rsid w:val="003D491E"/>
    <w:rsid w:val="003D5B48"/>
    <w:rsid w:val="003D5E3F"/>
    <w:rsid w:val="003D6391"/>
    <w:rsid w:val="003D6451"/>
    <w:rsid w:val="003D655D"/>
    <w:rsid w:val="003D7E29"/>
    <w:rsid w:val="003E0369"/>
    <w:rsid w:val="003E2BC1"/>
    <w:rsid w:val="003E3254"/>
    <w:rsid w:val="003E4319"/>
    <w:rsid w:val="003F4549"/>
    <w:rsid w:val="003F4D9A"/>
    <w:rsid w:val="003F5EA1"/>
    <w:rsid w:val="003F69AC"/>
    <w:rsid w:val="003F6F16"/>
    <w:rsid w:val="003F74F5"/>
    <w:rsid w:val="004005B6"/>
    <w:rsid w:val="00400A3D"/>
    <w:rsid w:val="00400AEA"/>
    <w:rsid w:val="00401A54"/>
    <w:rsid w:val="0040452F"/>
    <w:rsid w:val="00404FCE"/>
    <w:rsid w:val="00405AD6"/>
    <w:rsid w:val="00406735"/>
    <w:rsid w:val="00406FD7"/>
    <w:rsid w:val="00411B80"/>
    <w:rsid w:val="00413208"/>
    <w:rsid w:val="0041327E"/>
    <w:rsid w:val="00415512"/>
    <w:rsid w:val="00415747"/>
    <w:rsid w:val="00415E25"/>
    <w:rsid w:val="0041659B"/>
    <w:rsid w:val="00417F35"/>
    <w:rsid w:val="00420B69"/>
    <w:rsid w:val="00420C82"/>
    <w:rsid w:val="00420CEC"/>
    <w:rsid w:val="00421324"/>
    <w:rsid w:val="004213F5"/>
    <w:rsid w:val="00421515"/>
    <w:rsid w:val="004221F3"/>
    <w:rsid w:val="00422FBC"/>
    <w:rsid w:val="004238B8"/>
    <w:rsid w:val="00423F36"/>
    <w:rsid w:val="004257A3"/>
    <w:rsid w:val="0042667A"/>
    <w:rsid w:val="00426A9A"/>
    <w:rsid w:val="00426D03"/>
    <w:rsid w:val="00427EF9"/>
    <w:rsid w:val="0043071A"/>
    <w:rsid w:val="00430A60"/>
    <w:rsid w:val="00430BED"/>
    <w:rsid w:val="004314AF"/>
    <w:rsid w:val="00431595"/>
    <w:rsid w:val="0043187F"/>
    <w:rsid w:val="00432320"/>
    <w:rsid w:val="004323D9"/>
    <w:rsid w:val="00432BD6"/>
    <w:rsid w:val="00432BE7"/>
    <w:rsid w:val="00432E78"/>
    <w:rsid w:val="004336CE"/>
    <w:rsid w:val="004342F9"/>
    <w:rsid w:val="004348C5"/>
    <w:rsid w:val="004353E5"/>
    <w:rsid w:val="00435901"/>
    <w:rsid w:val="00435B7F"/>
    <w:rsid w:val="00437A3F"/>
    <w:rsid w:val="00437C48"/>
    <w:rsid w:val="004409EF"/>
    <w:rsid w:val="004434D2"/>
    <w:rsid w:val="004437F8"/>
    <w:rsid w:val="004445F7"/>
    <w:rsid w:val="00444950"/>
    <w:rsid w:val="00444CA6"/>
    <w:rsid w:val="004452B8"/>
    <w:rsid w:val="004456CC"/>
    <w:rsid w:val="00446BDA"/>
    <w:rsid w:val="00446F5C"/>
    <w:rsid w:val="0044711E"/>
    <w:rsid w:val="00447E7B"/>
    <w:rsid w:val="004500B6"/>
    <w:rsid w:val="00450939"/>
    <w:rsid w:val="00450A98"/>
    <w:rsid w:val="00450C27"/>
    <w:rsid w:val="004518BA"/>
    <w:rsid w:val="004527BB"/>
    <w:rsid w:val="00453603"/>
    <w:rsid w:val="0045558C"/>
    <w:rsid w:val="00455AD8"/>
    <w:rsid w:val="00455BEA"/>
    <w:rsid w:val="00455CD4"/>
    <w:rsid w:val="004560CB"/>
    <w:rsid w:val="00457995"/>
    <w:rsid w:val="00460651"/>
    <w:rsid w:val="0046172B"/>
    <w:rsid w:val="0046302F"/>
    <w:rsid w:val="0046379F"/>
    <w:rsid w:val="00464DB2"/>
    <w:rsid w:val="00465B87"/>
    <w:rsid w:val="00465C7C"/>
    <w:rsid w:val="004663EC"/>
    <w:rsid w:val="004666AA"/>
    <w:rsid w:val="00470483"/>
    <w:rsid w:val="00470AF2"/>
    <w:rsid w:val="00471098"/>
    <w:rsid w:val="004712B3"/>
    <w:rsid w:val="0047156A"/>
    <w:rsid w:val="004716B8"/>
    <w:rsid w:val="004718B8"/>
    <w:rsid w:val="00471FCC"/>
    <w:rsid w:val="00472232"/>
    <w:rsid w:val="00472F7C"/>
    <w:rsid w:val="00474F06"/>
    <w:rsid w:val="00475079"/>
    <w:rsid w:val="00476A64"/>
    <w:rsid w:val="00481AB7"/>
    <w:rsid w:val="00482259"/>
    <w:rsid w:val="004822BD"/>
    <w:rsid w:val="00482573"/>
    <w:rsid w:val="00484145"/>
    <w:rsid w:val="0048537E"/>
    <w:rsid w:val="00493F0E"/>
    <w:rsid w:val="004953AB"/>
    <w:rsid w:val="00496C5E"/>
    <w:rsid w:val="004974AB"/>
    <w:rsid w:val="004A11ED"/>
    <w:rsid w:val="004A2223"/>
    <w:rsid w:val="004A36EB"/>
    <w:rsid w:val="004A39AC"/>
    <w:rsid w:val="004A4B77"/>
    <w:rsid w:val="004A69DE"/>
    <w:rsid w:val="004A79AE"/>
    <w:rsid w:val="004B2362"/>
    <w:rsid w:val="004B2EA8"/>
    <w:rsid w:val="004B3605"/>
    <w:rsid w:val="004B3CD9"/>
    <w:rsid w:val="004B4FEE"/>
    <w:rsid w:val="004B5DDF"/>
    <w:rsid w:val="004B7968"/>
    <w:rsid w:val="004B7B2C"/>
    <w:rsid w:val="004C07E4"/>
    <w:rsid w:val="004C1113"/>
    <w:rsid w:val="004C2569"/>
    <w:rsid w:val="004C3370"/>
    <w:rsid w:val="004C3662"/>
    <w:rsid w:val="004C37B2"/>
    <w:rsid w:val="004C3A22"/>
    <w:rsid w:val="004C3F5F"/>
    <w:rsid w:val="004C40DB"/>
    <w:rsid w:val="004C45C7"/>
    <w:rsid w:val="004C5466"/>
    <w:rsid w:val="004C6BFF"/>
    <w:rsid w:val="004C71D7"/>
    <w:rsid w:val="004D007F"/>
    <w:rsid w:val="004D0B16"/>
    <w:rsid w:val="004D22E5"/>
    <w:rsid w:val="004D32DC"/>
    <w:rsid w:val="004D36C4"/>
    <w:rsid w:val="004D5C62"/>
    <w:rsid w:val="004D5DEC"/>
    <w:rsid w:val="004D7165"/>
    <w:rsid w:val="004D78BA"/>
    <w:rsid w:val="004E02DC"/>
    <w:rsid w:val="004E1162"/>
    <w:rsid w:val="004E136A"/>
    <w:rsid w:val="004E1FD1"/>
    <w:rsid w:val="004E30B0"/>
    <w:rsid w:val="004E5226"/>
    <w:rsid w:val="004E6273"/>
    <w:rsid w:val="004E6884"/>
    <w:rsid w:val="004E6956"/>
    <w:rsid w:val="004E7874"/>
    <w:rsid w:val="004E7DA9"/>
    <w:rsid w:val="004F0BE5"/>
    <w:rsid w:val="004F1D91"/>
    <w:rsid w:val="004F21F9"/>
    <w:rsid w:val="004F223A"/>
    <w:rsid w:val="004F313A"/>
    <w:rsid w:val="004F4CAD"/>
    <w:rsid w:val="004F4CB3"/>
    <w:rsid w:val="004F764E"/>
    <w:rsid w:val="005003A8"/>
    <w:rsid w:val="0050076E"/>
    <w:rsid w:val="00501629"/>
    <w:rsid w:val="00501B84"/>
    <w:rsid w:val="00501DC7"/>
    <w:rsid w:val="00503320"/>
    <w:rsid w:val="005050B5"/>
    <w:rsid w:val="00505FFE"/>
    <w:rsid w:val="005066AC"/>
    <w:rsid w:val="0050747D"/>
    <w:rsid w:val="005107A2"/>
    <w:rsid w:val="00510D3B"/>
    <w:rsid w:val="00510FD3"/>
    <w:rsid w:val="00511A20"/>
    <w:rsid w:val="005125C5"/>
    <w:rsid w:val="00514135"/>
    <w:rsid w:val="00514260"/>
    <w:rsid w:val="00515188"/>
    <w:rsid w:val="00515401"/>
    <w:rsid w:val="00515423"/>
    <w:rsid w:val="005156CE"/>
    <w:rsid w:val="00516167"/>
    <w:rsid w:val="005162D2"/>
    <w:rsid w:val="00517044"/>
    <w:rsid w:val="00517627"/>
    <w:rsid w:val="00521773"/>
    <w:rsid w:val="00522A03"/>
    <w:rsid w:val="00522EDF"/>
    <w:rsid w:val="0052397E"/>
    <w:rsid w:val="00524183"/>
    <w:rsid w:val="005242E4"/>
    <w:rsid w:val="00524B72"/>
    <w:rsid w:val="00524F9B"/>
    <w:rsid w:val="005260D9"/>
    <w:rsid w:val="005267B6"/>
    <w:rsid w:val="00530D27"/>
    <w:rsid w:val="00530EB7"/>
    <w:rsid w:val="00532FB3"/>
    <w:rsid w:val="005331F7"/>
    <w:rsid w:val="005335CA"/>
    <w:rsid w:val="00533688"/>
    <w:rsid w:val="00533DD1"/>
    <w:rsid w:val="00534011"/>
    <w:rsid w:val="00534ACC"/>
    <w:rsid w:val="00535A24"/>
    <w:rsid w:val="00536A36"/>
    <w:rsid w:val="00536E48"/>
    <w:rsid w:val="00537B44"/>
    <w:rsid w:val="00537EF8"/>
    <w:rsid w:val="005405FE"/>
    <w:rsid w:val="005424CA"/>
    <w:rsid w:val="00543CDC"/>
    <w:rsid w:val="0054405E"/>
    <w:rsid w:val="00544A3A"/>
    <w:rsid w:val="00544FF3"/>
    <w:rsid w:val="0054571E"/>
    <w:rsid w:val="00545D0D"/>
    <w:rsid w:val="005460E0"/>
    <w:rsid w:val="00546C62"/>
    <w:rsid w:val="005513AF"/>
    <w:rsid w:val="00551F3C"/>
    <w:rsid w:val="005521E4"/>
    <w:rsid w:val="00553055"/>
    <w:rsid w:val="00553EE3"/>
    <w:rsid w:val="005541B7"/>
    <w:rsid w:val="00554496"/>
    <w:rsid w:val="005550B6"/>
    <w:rsid w:val="005558D2"/>
    <w:rsid w:val="0055640B"/>
    <w:rsid w:val="005579A8"/>
    <w:rsid w:val="00557C71"/>
    <w:rsid w:val="00557EB7"/>
    <w:rsid w:val="005602D0"/>
    <w:rsid w:val="00560A6B"/>
    <w:rsid w:val="005613EB"/>
    <w:rsid w:val="00562942"/>
    <w:rsid w:val="00563776"/>
    <w:rsid w:val="00563913"/>
    <w:rsid w:val="00564159"/>
    <w:rsid w:val="005651DE"/>
    <w:rsid w:val="00565D4C"/>
    <w:rsid w:val="00567967"/>
    <w:rsid w:val="00567D97"/>
    <w:rsid w:val="0057105F"/>
    <w:rsid w:val="0057189C"/>
    <w:rsid w:val="005721F6"/>
    <w:rsid w:val="00572DB3"/>
    <w:rsid w:val="00573E7A"/>
    <w:rsid w:val="00574A8E"/>
    <w:rsid w:val="00575D6A"/>
    <w:rsid w:val="00575F98"/>
    <w:rsid w:val="00576498"/>
    <w:rsid w:val="005765A8"/>
    <w:rsid w:val="00576BDD"/>
    <w:rsid w:val="00577084"/>
    <w:rsid w:val="00581814"/>
    <w:rsid w:val="00581DE2"/>
    <w:rsid w:val="00581EDB"/>
    <w:rsid w:val="0058260C"/>
    <w:rsid w:val="00583B7F"/>
    <w:rsid w:val="00584B4F"/>
    <w:rsid w:val="005867F8"/>
    <w:rsid w:val="00587565"/>
    <w:rsid w:val="00587C36"/>
    <w:rsid w:val="00591087"/>
    <w:rsid w:val="005911AA"/>
    <w:rsid w:val="0059237D"/>
    <w:rsid w:val="00593202"/>
    <w:rsid w:val="00593246"/>
    <w:rsid w:val="005946A1"/>
    <w:rsid w:val="00596554"/>
    <w:rsid w:val="00596966"/>
    <w:rsid w:val="00596EA5"/>
    <w:rsid w:val="00597199"/>
    <w:rsid w:val="00597B15"/>
    <w:rsid w:val="005A070C"/>
    <w:rsid w:val="005A07C0"/>
    <w:rsid w:val="005A0950"/>
    <w:rsid w:val="005A0A38"/>
    <w:rsid w:val="005A127D"/>
    <w:rsid w:val="005A1B4C"/>
    <w:rsid w:val="005A2649"/>
    <w:rsid w:val="005A2CDB"/>
    <w:rsid w:val="005A3005"/>
    <w:rsid w:val="005A57C4"/>
    <w:rsid w:val="005A5F60"/>
    <w:rsid w:val="005A63DA"/>
    <w:rsid w:val="005A6AC9"/>
    <w:rsid w:val="005A7813"/>
    <w:rsid w:val="005B19DA"/>
    <w:rsid w:val="005B1A9B"/>
    <w:rsid w:val="005B225B"/>
    <w:rsid w:val="005B27AA"/>
    <w:rsid w:val="005B2E3D"/>
    <w:rsid w:val="005B3683"/>
    <w:rsid w:val="005B3A4A"/>
    <w:rsid w:val="005B3C13"/>
    <w:rsid w:val="005B4501"/>
    <w:rsid w:val="005B4668"/>
    <w:rsid w:val="005B50F4"/>
    <w:rsid w:val="005B530C"/>
    <w:rsid w:val="005B54CB"/>
    <w:rsid w:val="005B5570"/>
    <w:rsid w:val="005B5C00"/>
    <w:rsid w:val="005B695F"/>
    <w:rsid w:val="005B7837"/>
    <w:rsid w:val="005B79E5"/>
    <w:rsid w:val="005C0585"/>
    <w:rsid w:val="005C1186"/>
    <w:rsid w:val="005C11D5"/>
    <w:rsid w:val="005C1BF4"/>
    <w:rsid w:val="005C33FA"/>
    <w:rsid w:val="005C4472"/>
    <w:rsid w:val="005C48C4"/>
    <w:rsid w:val="005C4F70"/>
    <w:rsid w:val="005C52C4"/>
    <w:rsid w:val="005C740E"/>
    <w:rsid w:val="005C7F0C"/>
    <w:rsid w:val="005D023A"/>
    <w:rsid w:val="005D0FEC"/>
    <w:rsid w:val="005D13F8"/>
    <w:rsid w:val="005D2B03"/>
    <w:rsid w:val="005D2D2D"/>
    <w:rsid w:val="005D4B68"/>
    <w:rsid w:val="005D6DF8"/>
    <w:rsid w:val="005D71EB"/>
    <w:rsid w:val="005E0DA3"/>
    <w:rsid w:val="005E100B"/>
    <w:rsid w:val="005E177D"/>
    <w:rsid w:val="005E1BCB"/>
    <w:rsid w:val="005E2C3C"/>
    <w:rsid w:val="005E4792"/>
    <w:rsid w:val="005E4CF7"/>
    <w:rsid w:val="005E52E6"/>
    <w:rsid w:val="005E548A"/>
    <w:rsid w:val="005F012C"/>
    <w:rsid w:val="005F1C1D"/>
    <w:rsid w:val="005F1E8A"/>
    <w:rsid w:val="005F20B6"/>
    <w:rsid w:val="005F2181"/>
    <w:rsid w:val="005F3CD7"/>
    <w:rsid w:val="005F3CDB"/>
    <w:rsid w:val="005F5003"/>
    <w:rsid w:val="005F5556"/>
    <w:rsid w:val="005F70E4"/>
    <w:rsid w:val="0060046E"/>
    <w:rsid w:val="006021AA"/>
    <w:rsid w:val="00603368"/>
    <w:rsid w:val="006036EF"/>
    <w:rsid w:val="0060579E"/>
    <w:rsid w:val="006063F6"/>
    <w:rsid w:val="00607B53"/>
    <w:rsid w:val="00607B5C"/>
    <w:rsid w:val="00607FC5"/>
    <w:rsid w:val="006103AC"/>
    <w:rsid w:val="00610920"/>
    <w:rsid w:val="00610CF1"/>
    <w:rsid w:val="00612BDD"/>
    <w:rsid w:val="006145DF"/>
    <w:rsid w:val="006159F8"/>
    <w:rsid w:val="00615C76"/>
    <w:rsid w:val="006168A7"/>
    <w:rsid w:val="00616B3F"/>
    <w:rsid w:val="00617B5F"/>
    <w:rsid w:val="00617FAC"/>
    <w:rsid w:val="00622A7B"/>
    <w:rsid w:val="006236DE"/>
    <w:rsid w:val="0062379E"/>
    <w:rsid w:val="0062622D"/>
    <w:rsid w:val="006264C5"/>
    <w:rsid w:val="00626DBB"/>
    <w:rsid w:val="00627C9B"/>
    <w:rsid w:val="00630B74"/>
    <w:rsid w:val="0063105D"/>
    <w:rsid w:val="006312C7"/>
    <w:rsid w:val="00632D32"/>
    <w:rsid w:val="006336E6"/>
    <w:rsid w:val="00634E06"/>
    <w:rsid w:val="00634F9B"/>
    <w:rsid w:val="00635C1C"/>
    <w:rsid w:val="00636511"/>
    <w:rsid w:val="00636BFF"/>
    <w:rsid w:val="00637585"/>
    <w:rsid w:val="0064057F"/>
    <w:rsid w:val="00640D23"/>
    <w:rsid w:val="00641940"/>
    <w:rsid w:val="006422E1"/>
    <w:rsid w:val="00642888"/>
    <w:rsid w:val="00642B9E"/>
    <w:rsid w:val="00642DF7"/>
    <w:rsid w:val="00643523"/>
    <w:rsid w:val="00645A29"/>
    <w:rsid w:val="0064632F"/>
    <w:rsid w:val="00646C3A"/>
    <w:rsid w:val="006507D2"/>
    <w:rsid w:val="006507D9"/>
    <w:rsid w:val="0065439E"/>
    <w:rsid w:val="00655C83"/>
    <w:rsid w:val="00655CC4"/>
    <w:rsid w:val="00655E6F"/>
    <w:rsid w:val="00656456"/>
    <w:rsid w:val="00657991"/>
    <w:rsid w:val="0066052F"/>
    <w:rsid w:val="00662F53"/>
    <w:rsid w:val="0066422B"/>
    <w:rsid w:val="00664399"/>
    <w:rsid w:val="00664585"/>
    <w:rsid w:val="00664597"/>
    <w:rsid w:val="0066475A"/>
    <w:rsid w:val="006647E4"/>
    <w:rsid w:val="00664C6F"/>
    <w:rsid w:val="00664D0B"/>
    <w:rsid w:val="00665126"/>
    <w:rsid w:val="006653E9"/>
    <w:rsid w:val="006659CF"/>
    <w:rsid w:val="00665D93"/>
    <w:rsid w:val="00665E7A"/>
    <w:rsid w:val="006666EA"/>
    <w:rsid w:val="0066720B"/>
    <w:rsid w:val="00667B72"/>
    <w:rsid w:val="006704DE"/>
    <w:rsid w:val="00670A24"/>
    <w:rsid w:val="00670F97"/>
    <w:rsid w:val="006710AD"/>
    <w:rsid w:val="006714DD"/>
    <w:rsid w:val="00671E6F"/>
    <w:rsid w:val="006728A4"/>
    <w:rsid w:val="00672C7E"/>
    <w:rsid w:val="006742AC"/>
    <w:rsid w:val="006742DC"/>
    <w:rsid w:val="00677AE1"/>
    <w:rsid w:val="00680AD0"/>
    <w:rsid w:val="00682AA7"/>
    <w:rsid w:val="006838FB"/>
    <w:rsid w:val="00684AED"/>
    <w:rsid w:val="006854CD"/>
    <w:rsid w:val="006871EA"/>
    <w:rsid w:val="00690182"/>
    <w:rsid w:val="00691469"/>
    <w:rsid w:val="00692515"/>
    <w:rsid w:val="00693F36"/>
    <w:rsid w:val="00693F4B"/>
    <w:rsid w:val="00695FB1"/>
    <w:rsid w:val="00696C5E"/>
    <w:rsid w:val="00697397"/>
    <w:rsid w:val="00697740"/>
    <w:rsid w:val="0069785B"/>
    <w:rsid w:val="006A0D72"/>
    <w:rsid w:val="006A128D"/>
    <w:rsid w:val="006A1564"/>
    <w:rsid w:val="006A639F"/>
    <w:rsid w:val="006A66C4"/>
    <w:rsid w:val="006B0694"/>
    <w:rsid w:val="006B12E4"/>
    <w:rsid w:val="006B1463"/>
    <w:rsid w:val="006B1FE1"/>
    <w:rsid w:val="006B2CC8"/>
    <w:rsid w:val="006B4141"/>
    <w:rsid w:val="006B45F9"/>
    <w:rsid w:val="006B66F0"/>
    <w:rsid w:val="006B76DF"/>
    <w:rsid w:val="006C02A5"/>
    <w:rsid w:val="006C1922"/>
    <w:rsid w:val="006C2F87"/>
    <w:rsid w:val="006C4202"/>
    <w:rsid w:val="006C4467"/>
    <w:rsid w:val="006C54D7"/>
    <w:rsid w:val="006C56D1"/>
    <w:rsid w:val="006C6554"/>
    <w:rsid w:val="006C6B76"/>
    <w:rsid w:val="006C6E8E"/>
    <w:rsid w:val="006C6F02"/>
    <w:rsid w:val="006C7723"/>
    <w:rsid w:val="006D0030"/>
    <w:rsid w:val="006D0601"/>
    <w:rsid w:val="006D2048"/>
    <w:rsid w:val="006D46C8"/>
    <w:rsid w:val="006D511A"/>
    <w:rsid w:val="006D5C66"/>
    <w:rsid w:val="006D5EFF"/>
    <w:rsid w:val="006D76BC"/>
    <w:rsid w:val="006D774D"/>
    <w:rsid w:val="006E1CB7"/>
    <w:rsid w:val="006E2894"/>
    <w:rsid w:val="006E2B95"/>
    <w:rsid w:val="006E406B"/>
    <w:rsid w:val="006E6858"/>
    <w:rsid w:val="006E750C"/>
    <w:rsid w:val="006E785F"/>
    <w:rsid w:val="006F0C09"/>
    <w:rsid w:val="006F0D23"/>
    <w:rsid w:val="006F1FB0"/>
    <w:rsid w:val="006F2034"/>
    <w:rsid w:val="006F2F21"/>
    <w:rsid w:val="006F4420"/>
    <w:rsid w:val="006F4841"/>
    <w:rsid w:val="006F53FB"/>
    <w:rsid w:val="006F5738"/>
    <w:rsid w:val="006F6AF3"/>
    <w:rsid w:val="006F710F"/>
    <w:rsid w:val="006F776C"/>
    <w:rsid w:val="006F7A1E"/>
    <w:rsid w:val="00700DEB"/>
    <w:rsid w:val="00700F89"/>
    <w:rsid w:val="00701199"/>
    <w:rsid w:val="007013E0"/>
    <w:rsid w:val="00701E2C"/>
    <w:rsid w:val="00704356"/>
    <w:rsid w:val="007072F2"/>
    <w:rsid w:val="00707A36"/>
    <w:rsid w:val="0071114A"/>
    <w:rsid w:val="007113A7"/>
    <w:rsid w:val="00711A6C"/>
    <w:rsid w:val="007124DD"/>
    <w:rsid w:val="00712C17"/>
    <w:rsid w:val="00714D48"/>
    <w:rsid w:val="007150D1"/>
    <w:rsid w:val="00715693"/>
    <w:rsid w:val="00715EFF"/>
    <w:rsid w:val="007163FC"/>
    <w:rsid w:val="00717998"/>
    <w:rsid w:val="00717E40"/>
    <w:rsid w:val="0072163F"/>
    <w:rsid w:val="00721B81"/>
    <w:rsid w:val="00731668"/>
    <w:rsid w:val="00732152"/>
    <w:rsid w:val="00732C8F"/>
    <w:rsid w:val="0073328B"/>
    <w:rsid w:val="00734C8D"/>
    <w:rsid w:val="00734D47"/>
    <w:rsid w:val="00735A5C"/>
    <w:rsid w:val="00735C9F"/>
    <w:rsid w:val="00735E02"/>
    <w:rsid w:val="00736EAA"/>
    <w:rsid w:val="0073775F"/>
    <w:rsid w:val="00741782"/>
    <w:rsid w:val="0074190D"/>
    <w:rsid w:val="007421F6"/>
    <w:rsid w:val="00742BCF"/>
    <w:rsid w:val="00742CE9"/>
    <w:rsid w:val="00742F90"/>
    <w:rsid w:val="0074575B"/>
    <w:rsid w:val="00745DBF"/>
    <w:rsid w:val="00746F6C"/>
    <w:rsid w:val="00746FD7"/>
    <w:rsid w:val="00747DD2"/>
    <w:rsid w:val="00750D55"/>
    <w:rsid w:val="00751952"/>
    <w:rsid w:val="00751B48"/>
    <w:rsid w:val="0075229F"/>
    <w:rsid w:val="007523C3"/>
    <w:rsid w:val="0075266E"/>
    <w:rsid w:val="00752AE2"/>
    <w:rsid w:val="00752F17"/>
    <w:rsid w:val="0075546D"/>
    <w:rsid w:val="007555B8"/>
    <w:rsid w:val="00755BF1"/>
    <w:rsid w:val="00756CD5"/>
    <w:rsid w:val="00756DF3"/>
    <w:rsid w:val="00757299"/>
    <w:rsid w:val="007609C2"/>
    <w:rsid w:val="00761B32"/>
    <w:rsid w:val="007629BD"/>
    <w:rsid w:val="0076308F"/>
    <w:rsid w:val="007642DC"/>
    <w:rsid w:val="0076464E"/>
    <w:rsid w:val="00764AAE"/>
    <w:rsid w:val="00764B02"/>
    <w:rsid w:val="00764BE9"/>
    <w:rsid w:val="00766D1D"/>
    <w:rsid w:val="0077030A"/>
    <w:rsid w:val="0077120E"/>
    <w:rsid w:val="00771529"/>
    <w:rsid w:val="007718AF"/>
    <w:rsid w:val="00772C71"/>
    <w:rsid w:val="00772E2B"/>
    <w:rsid w:val="007734C5"/>
    <w:rsid w:val="00774455"/>
    <w:rsid w:val="007749F5"/>
    <w:rsid w:val="00775037"/>
    <w:rsid w:val="007810DA"/>
    <w:rsid w:val="007816E9"/>
    <w:rsid w:val="0078225E"/>
    <w:rsid w:val="007829E1"/>
    <w:rsid w:val="0078314B"/>
    <w:rsid w:val="00783233"/>
    <w:rsid w:val="00783983"/>
    <w:rsid w:val="0078400A"/>
    <w:rsid w:val="007851F3"/>
    <w:rsid w:val="00785385"/>
    <w:rsid w:val="0078542B"/>
    <w:rsid w:val="00786022"/>
    <w:rsid w:val="007865ED"/>
    <w:rsid w:val="00786BF5"/>
    <w:rsid w:val="0078729A"/>
    <w:rsid w:val="0078791F"/>
    <w:rsid w:val="00787A48"/>
    <w:rsid w:val="00787FD8"/>
    <w:rsid w:val="0079065F"/>
    <w:rsid w:val="00790BA7"/>
    <w:rsid w:val="00791592"/>
    <w:rsid w:val="0079183B"/>
    <w:rsid w:val="00794187"/>
    <w:rsid w:val="007946C3"/>
    <w:rsid w:val="00794BA3"/>
    <w:rsid w:val="00795FF3"/>
    <w:rsid w:val="00796C3F"/>
    <w:rsid w:val="00797E2C"/>
    <w:rsid w:val="007A029D"/>
    <w:rsid w:val="007A0C21"/>
    <w:rsid w:val="007A0CD3"/>
    <w:rsid w:val="007A2414"/>
    <w:rsid w:val="007A5F45"/>
    <w:rsid w:val="007A66EA"/>
    <w:rsid w:val="007A7288"/>
    <w:rsid w:val="007A79E7"/>
    <w:rsid w:val="007A7D22"/>
    <w:rsid w:val="007A7D40"/>
    <w:rsid w:val="007B0A8C"/>
    <w:rsid w:val="007B0D0B"/>
    <w:rsid w:val="007B26D2"/>
    <w:rsid w:val="007B2D3F"/>
    <w:rsid w:val="007B2D9F"/>
    <w:rsid w:val="007B3329"/>
    <w:rsid w:val="007B3621"/>
    <w:rsid w:val="007B4104"/>
    <w:rsid w:val="007B4436"/>
    <w:rsid w:val="007B487A"/>
    <w:rsid w:val="007B48EE"/>
    <w:rsid w:val="007B4F8B"/>
    <w:rsid w:val="007B733B"/>
    <w:rsid w:val="007B743E"/>
    <w:rsid w:val="007B7C43"/>
    <w:rsid w:val="007C1043"/>
    <w:rsid w:val="007C187E"/>
    <w:rsid w:val="007C1FDC"/>
    <w:rsid w:val="007C2DE7"/>
    <w:rsid w:val="007C38C4"/>
    <w:rsid w:val="007C695D"/>
    <w:rsid w:val="007C6CE2"/>
    <w:rsid w:val="007C6DC4"/>
    <w:rsid w:val="007C7229"/>
    <w:rsid w:val="007C774E"/>
    <w:rsid w:val="007D3878"/>
    <w:rsid w:val="007D39EC"/>
    <w:rsid w:val="007D44CA"/>
    <w:rsid w:val="007D499A"/>
    <w:rsid w:val="007D5619"/>
    <w:rsid w:val="007D6428"/>
    <w:rsid w:val="007D6CAD"/>
    <w:rsid w:val="007E02DC"/>
    <w:rsid w:val="007E0839"/>
    <w:rsid w:val="007E0A54"/>
    <w:rsid w:val="007E0AC8"/>
    <w:rsid w:val="007E1E00"/>
    <w:rsid w:val="007E242C"/>
    <w:rsid w:val="007E3B33"/>
    <w:rsid w:val="007E59E7"/>
    <w:rsid w:val="007E5DEC"/>
    <w:rsid w:val="007E602E"/>
    <w:rsid w:val="007E6227"/>
    <w:rsid w:val="007E7BDD"/>
    <w:rsid w:val="007E7E6D"/>
    <w:rsid w:val="007E7FE2"/>
    <w:rsid w:val="007F06A9"/>
    <w:rsid w:val="007F2986"/>
    <w:rsid w:val="007F30CA"/>
    <w:rsid w:val="007F3272"/>
    <w:rsid w:val="007F34BE"/>
    <w:rsid w:val="007F3BDF"/>
    <w:rsid w:val="007F528E"/>
    <w:rsid w:val="007F56F3"/>
    <w:rsid w:val="007F586F"/>
    <w:rsid w:val="0080040F"/>
    <w:rsid w:val="00800834"/>
    <w:rsid w:val="00801D17"/>
    <w:rsid w:val="00801E1C"/>
    <w:rsid w:val="00801FCB"/>
    <w:rsid w:val="008024D1"/>
    <w:rsid w:val="00802931"/>
    <w:rsid w:val="00802971"/>
    <w:rsid w:val="0080342A"/>
    <w:rsid w:val="0080354A"/>
    <w:rsid w:val="00806BD7"/>
    <w:rsid w:val="00807B38"/>
    <w:rsid w:val="00811009"/>
    <w:rsid w:val="00812A08"/>
    <w:rsid w:val="00812E33"/>
    <w:rsid w:val="00813769"/>
    <w:rsid w:val="00815FE3"/>
    <w:rsid w:val="00816ADE"/>
    <w:rsid w:val="0081714D"/>
    <w:rsid w:val="00817D2D"/>
    <w:rsid w:val="00817E48"/>
    <w:rsid w:val="008207A9"/>
    <w:rsid w:val="00821006"/>
    <w:rsid w:val="0082134E"/>
    <w:rsid w:val="008219E9"/>
    <w:rsid w:val="00826369"/>
    <w:rsid w:val="008277F7"/>
    <w:rsid w:val="008305DD"/>
    <w:rsid w:val="0083170E"/>
    <w:rsid w:val="00832E42"/>
    <w:rsid w:val="00833058"/>
    <w:rsid w:val="008338BC"/>
    <w:rsid w:val="00833A08"/>
    <w:rsid w:val="0083412E"/>
    <w:rsid w:val="00834E6B"/>
    <w:rsid w:val="00834EAD"/>
    <w:rsid w:val="00836DC6"/>
    <w:rsid w:val="00836E12"/>
    <w:rsid w:val="008433ED"/>
    <w:rsid w:val="00844DC5"/>
    <w:rsid w:val="0084563D"/>
    <w:rsid w:val="00846305"/>
    <w:rsid w:val="00846DEF"/>
    <w:rsid w:val="008470C1"/>
    <w:rsid w:val="008509B8"/>
    <w:rsid w:val="008526AE"/>
    <w:rsid w:val="00853BB9"/>
    <w:rsid w:val="00854274"/>
    <w:rsid w:val="008543E3"/>
    <w:rsid w:val="00854CE6"/>
    <w:rsid w:val="00854D6E"/>
    <w:rsid w:val="008554A7"/>
    <w:rsid w:val="00855B64"/>
    <w:rsid w:val="008564CE"/>
    <w:rsid w:val="008573D7"/>
    <w:rsid w:val="00857441"/>
    <w:rsid w:val="0085748F"/>
    <w:rsid w:val="00857C7B"/>
    <w:rsid w:val="008600E3"/>
    <w:rsid w:val="008607F5"/>
    <w:rsid w:val="008611EC"/>
    <w:rsid w:val="00861AE1"/>
    <w:rsid w:val="00861EB4"/>
    <w:rsid w:val="0086229A"/>
    <w:rsid w:val="00862574"/>
    <w:rsid w:val="00862655"/>
    <w:rsid w:val="00862D37"/>
    <w:rsid w:val="00865690"/>
    <w:rsid w:val="00865B4D"/>
    <w:rsid w:val="00866104"/>
    <w:rsid w:val="008661D8"/>
    <w:rsid w:val="00866460"/>
    <w:rsid w:val="00866DDF"/>
    <w:rsid w:val="00870C05"/>
    <w:rsid w:val="00870F7C"/>
    <w:rsid w:val="00871D07"/>
    <w:rsid w:val="00872940"/>
    <w:rsid w:val="00873200"/>
    <w:rsid w:val="0087399C"/>
    <w:rsid w:val="00873DA3"/>
    <w:rsid w:val="0087492B"/>
    <w:rsid w:val="00875AE2"/>
    <w:rsid w:val="00877B4F"/>
    <w:rsid w:val="00880613"/>
    <w:rsid w:val="00880720"/>
    <w:rsid w:val="00880BE8"/>
    <w:rsid w:val="00880D5F"/>
    <w:rsid w:val="00881047"/>
    <w:rsid w:val="00882932"/>
    <w:rsid w:val="00882F07"/>
    <w:rsid w:val="00882FD8"/>
    <w:rsid w:val="00884DC3"/>
    <w:rsid w:val="008852AF"/>
    <w:rsid w:val="008855E3"/>
    <w:rsid w:val="008865E5"/>
    <w:rsid w:val="00887C57"/>
    <w:rsid w:val="00891608"/>
    <w:rsid w:val="00892582"/>
    <w:rsid w:val="008928C2"/>
    <w:rsid w:val="00892911"/>
    <w:rsid w:val="00892925"/>
    <w:rsid w:val="00892970"/>
    <w:rsid w:val="008953C1"/>
    <w:rsid w:val="00895C3B"/>
    <w:rsid w:val="00895E18"/>
    <w:rsid w:val="0089642D"/>
    <w:rsid w:val="0089748E"/>
    <w:rsid w:val="008A0E63"/>
    <w:rsid w:val="008A1160"/>
    <w:rsid w:val="008A19EB"/>
    <w:rsid w:val="008A4E20"/>
    <w:rsid w:val="008A61F7"/>
    <w:rsid w:val="008A6BFB"/>
    <w:rsid w:val="008B0745"/>
    <w:rsid w:val="008B090B"/>
    <w:rsid w:val="008B2722"/>
    <w:rsid w:val="008B2EA2"/>
    <w:rsid w:val="008B76C1"/>
    <w:rsid w:val="008C04F9"/>
    <w:rsid w:val="008C0C84"/>
    <w:rsid w:val="008C10C8"/>
    <w:rsid w:val="008C1928"/>
    <w:rsid w:val="008C1E40"/>
    <w:rsid w:val="008C2A76"/>
    <w:rsid w:val="008C2CB0"/>
    <w:rsid w:val="008C33B2"/>
    <w:rsid w:val="008C35E8"/>
    <w:rsid w:val="008C4463"/>
    <w:rsid w:val="008C4775"/>
    <w:rsid w:val="008C57AD"/>
    <w:rsid w:val="008C5C0D"/>
    <w:rsid w:val="008C5C1A"/>
    <w:rsid w:val="008C60FF"/>
    <w:rsid w:val="008C6550"/>
    <w:rsid w:val="008C6E4A"/>
    <w:rsid w:val="008C74CD"/>
    <w:rsid w:val="008D0BE0"/>
    <w:rsid w:val="008D191E"/>
    <w:rsid w:val="008D1A44"/>
    <w:rsid w:val="008D3FF3"/>
    <w:rsid w:val="008D5F6D"/>
    <w:rsid w:val="008D7653"/>
    <w:rsid w:val="008E05F2"/>
    <w:rsid w:val="008E08C7"/>
    <w:rsid w:val="008E1ED1"/>
    <w:rsid w:val="008E2C53"/>
    <w:rsid w:val="008E31BD"/>
    <w:rsid w:val="008E362C"/>
    <w:rsid w:val="008E426A"/>
    <w:rsid w:val="008E42F4"/>
    <w:rsid w:val="008E5756"/>
    <w:rsid w:val="008E698F"/>
    <w:rsid w:val="008E6C05"/>
    <w:rsid w:val="008E6C9D"/>
    <w:rsid w:val="008E6DB6"/>
    <w:rsid w:val="008E78DD"/>
    <w:rsid w:val="008E7914"/>
    <w:rsid w:val="008F01CD"/>
    <w:rsid w:val="008F095C"/>
    <w:rsid w:val="008F0AED"/>
    <w:rsid w:val="008F2970"/>
    <w:rsid w:val="008F469F"/>
    <w:rsid w:val="008F4B14"/>
    <w:rsid w:val="008F5061"/>
    <w:rsid w:val="008F513B"/>
    <w:rsid w:val="008F6FB2"/>
    <w:rsid w:val="008F770E"/>
    <w:rsid w:val="008F7963"/>
    <w:rsid w:val="008F79AB"/>
    <w:rsid w:val="00901260"/>
    <w:rsid w:val="00901A10"/>
    <w:rsid w:val="00901F56"/>
    <w:rsid w:val="00902298"/>
    <w:rsid w:val="0090314D"/>
    <w:rsid w:val="00903E0E"/>
    <w:rsid w:val="009040CD"/>
    <w:rsid w:val="0090415C"/>
    <w:rsid w:val="009059BC"/>
    <w:rsid w:val="00907750"/>
    <w:rsid w:val="00910267"/>
    <w:rsid w:val="009104EB"/>
    <w:rsid w:val="00911005"/>
    <w:rsid w:val="009112ED"/>
    <w:rsid w:val="00911405"/>
    <w:rsid w:val="00911853"/>
    <w:rsid w:val="00911CCD"/>
    <w:rsid w:val="00912197"/>
    <w:rsid w:val="009140F7"/>
    <w:rsid w:val="009144D1"/>
    <w:rsid w:val="009164FF"/>
    <w:rsid w:val="00916CBD"/>
    <w:rsid w:val="009179F1"/>
    <w:rsid w:val="00917EFA"/>
    <w:rsid w:val="009200CC"/>
    <w:rsid w:val="009204EA"/>
    <w:rsid w:val="0092092D"/>
    <w:rsid w:val="00920D60"/>
    <w:rsid w:val="00921E63"/>
    <w:rsid w:val="00922348"/>
    <w:rsid w:val="009258C0"/>
    <w:rsid w:val="00926131"/>
    <w:rsid w:val="009262C6"/>
    <w:rsid w:val="00926A49"/>
    <w:rsid w:val="00927A02"/>
    <w:rsid w:val="00927C8E"/>
    <w:rsid w:val="00930CF7"/>
    <w:rsid w:val="009310EC"/>
    <w:rsid w:val="009312F8"/>
    <w:rsid w:val="009316F0"/>
    <w:rsid w:val="00931C4C"/>
    <w:rsid w:val="00933172"/>
    <w:rsid w:val="009334C3"/>
    <w:rsid w:val="00933A6F"/>
    <w:rsid w:val="009349BC"/>
    <w:rsid w:val="0093517A"/>
    <w:rsid w:val="00937457"/>
    <w:rsid w:val="009376B0"/>
    <w:rsid w:val="009422D2"/>
    <w:rsid w:val="00942CE6"/>
    <w:rsid w:val="00943C28"/>
    <w:rsid w:val="0094409C"/>
    <w:rsid w:val="009445A4"/>
    <w:rsid w:val="0094479C"/>
    <w:rsid w:val="009447B0"/>
    <w:rsid w:val="009449BE"/>
    <w:rsid w:val="00944EF6"/>
    <w:rsid w:val="00946785"/>
    <w:rsid w:val="00946902"/>
    <w:rsid w:val="00946DAA"/>
    <w:rsid w:val="009471D6"/>
    <w:rsid w:val="00950F7F"/>
    <w:rsid w:val="00951980"/>
    <w:rsid w:val="00951B29"/>
    <w:rsid w:val="00951CA4"/>
    <w:rsid w:val="00951FF0"/>
    <w:rsid w:val="00953099"/>
    <w:rsid w:val="00953CAD"/>
    <w:rsid w:val="0095400A"/>
    <w:rsid w:val="00954031"/>
    <w:rsid w:val="009549B4"/>
    <w:rsid w:val="00955479"/>
    <w:rsid w:val="00955D32"/>
    <w:rsid w:val="00955D8A"/>
    <w:rsid w:val="009568A9"/>
    <w:rsid w:val="00956E72"/>
    <w:rsid w:val="00957B15"/>
    <w:rsid w:val="00960E35"/>
    <w:rsid w:val="009617BB"/>
    <w:rsid w:val="00963033"/>
    <w:rsid w:val="00965D50"/>
    <w:rsid w:val="00971278"/>
    <w:rsid w:val="009720E6"/>
    <w:rsid w:val="009722E1"/>
    <w:rsid w:val="009740A9"/>
    <w:rsid w:val="009744E6"/>
    <w:rsid w:val="009749B5"/>
    <w:rsid w:val="00975383"/>
    <w:rsid w:val="009757E3"/>
    <w:rsid w:val="00975DB0"/>
    <w:rsid w:val="00976896"/>
    <w:rsid w:val="0098007F"/>
    <w:rsid w:val="00980F23"/>
    <w:rsid w:val="009818B0"/>
    <w:rsid w:val="009831BD"/>
    <w:rsid w:val="00983808"/>
    <w:rsid w:val="00984423"/>
    <w:rsid w:val="009857D7"/>
    <w:rsid w:val="00985DFA"/>
    <w:rsid w:val="00985E36"/>
    <w:rsid w:val="00987540"/>
    <w:rsid w:val="009876B9"/>
    <w:rsid w:val="00987C4D"/>
    <w:rsid w:val="00987FDD"/>
    <w:rsid w:val="009909C3"/>
    <w:rsid w:val="00991339"/>
    <w:rsid w:val="00991556"/>
    <w:rsid w:val="00991C91"/>
    <w:rsid w:val="00991EBD"/>
    <w:rsid w:val="00992828"/>
    <w:rsid w:val="0099283D"/>
    <w:rsid w:val="009928CE"/>
    <w:rsid w:val="009937D6"/>
    <w:rsid w:val="00993C48"/>
    <w:rsid w:val="00995F11"/>
    <w:rsid w:val="0099648D"/>
    <w:rsid w:val="00996B0D"/>
    <w:rsid w:val="009A056D"/>
    <w:rsid w:val="009A099C"/>
    <w:rsid w:val="009A25B0"/>
    <w:rsid w:val="009A2C4F"/>
    <w:rsid w:val="009A2CC3"/>
    <w:rsid w:val="009A2EF6"/>
    <w:rsid w:val="009A47E8"/>
    <w:rsid w:val="009A527D"/>
    <w:rsid w:val="009A5735"/>
    <w:rsid w:val="009A5C8A"/>
    <w:rsid w:val="009A7B7E"/>
    <w:rsid w:val="009A7C58"/>
    <w:rsid w:val="009B0ABD"/>
    <w:rsid w:val="009B2189"/>
    <w:rsid w:val="009B2339"/>
    <w:rsid w:val="009B41BA"/>
    <w:rsid w:val="009B4259"/>
    <w:rsid w:val="009B4508"/>
    <w:rsid w:val="009B5B1A"/>
    <w:rsid w:val="009B62EF"/>
    <w:rsid w:val="009C0AA7"/>
    <w:rsid w:val="009C0FBC"/>
    <w:rsid w:val="009C114C"/>
    <w:rsid w:val="009C2592"/>
    <w:rsid w:val="009C29FE"/>
    <w:rsid w:val="009C3063"/>
    <w:rsid w:val="009C34E0"/>
    <w:rsid w:val="009C39E9"/>
    <w:rsid w:val="009C4071"/>
    <w:rsid w:val="009C4420"/>
    <w:rsid w:val="009C5C58"/>
    <w:rsid w:val="009C6FA3"/>
    <w:rsid w:val="009C7167"/>
    <w:rsid w:val="009C748C"/>
    <w:rsid w:val="009D025E"/>
    <w:rsid w:val="009D24CA"/>
    <w:rsid w:val="009D45B5"/>
    <w:rsid w:val="009D45EE"/>
    <w:rsid w:val="009D4683"/>
    <w:rsid w:val="009D506E"/>
    <w:rsid w:val="009D52C7"/>
    <w:rsid w:val="009D5CE7"/>
    <w:rsid w:val="009D7124"/>
    <w:rsid w:val="009D77F7"/>
    <w:rsid w:val="009E171C"/>
    <w:rsid w:val="009E1F82"/>
    <w:rsid w:val="009E527B"/>
    <w:rsid w:val="009E6F88"/>
    <w:rsid w:val="009E754D"/>
    <w:rsid w:val="009E7FBC"/>
    <w:rsid w:val="009F144B"/>
    <w:rsid w:val="009F1A30"/>
    <w:rsid w:val="009F22AD"/>
    <w:rsid w:val="009F2F9C"/>
    <w:rsid w:val="009F34E0"/>
    <w:rsid w:val="009F4215"/>
    <w:rsid w:val="009F4229"/>
    <w:rsid w:val="009F467D"/>
    <w:rsid w:val="009F5D9C"/>
    <w:rsid w:val="009F669D"/>
    <w:rsid w:val="009F6C2A"/>
    <w:rsid w:val="009F7260"/>
    <w:rsid w:val="009F7951"/>
    <w:rsid w:val="009F7E15"/>
    <w:rsid w:val="009F7F01"/>
    <w:rsid w:val="00A00028"/>
    <w:rsid w:val="00A000BC"/>
    <w:rsid w:val="00A01505"/>
    <w:rsid w:val="00A02709"/>
    <w:rsid w:val="00A02895"/>
    <w:rsid w:val="00A02F09"/>
    <w:rsid w:val="00A036BB"/>
    <w:rsid w:val="00A0397F"/>
    <w:rsid w:val="00A04330"/>
    <w:rsid w:val="00A07234"/>
    <w:rsid w:val="00A07357"/>
    <w:rsid w:val="00A07D0A"/>
    <w:rsid w:val="00A102F3"/>
    <w:rsid w:val="00A10382"/>
    <w:rsid w:val="00A115A7"/>
    <w:rsid w:val="00A12261"/>
    <w:rsid w:val="00A139A0"/>
    <w:rsid w:val="00A1444D"/>
    <w:rsid w:val="00A1485D"/>
    <w:rsid w:val="00A14E12"/>
    <w:rsid w:val="00A15089"/>
    <w:rsid w:val="00A16818"/>
    <w:rsid w:val="00A16DBB"/>
    <w:rsid w:val="00A21A82"/>
    <w:rsid w:val="00A2240E"/>
    <w:rsid w:val="00A2248E"/>
    <w:rsid w:val="00A23D78"/>
    <w:rsid w:val="00A25760"/>
    <w:rsid w:val="00A258F6"/>
    <w:rsid w:val="00A25F0F"/>
    <w:rsid w:val="00A2631D"/>
    <w:rsid w:val="00A30182"/>
    <w:rsid w:val="00A30B9B"/>
    <w:rsid w:val="00A31729"/>
    <w:rsid w:val="00A32B4B"/>
    <w:rsid w:val="00A34253"/>
    <w:rsid w:val="00A356E5"/>
    <w:rsid w:val="00A366C0"/>
    <w:rsid w:val="00A36D2B"/>
    <w:rsid w:val="00A4080B"/>
    <w:rsid w:val="00A4119C"/>
    <w:rsid w:val="00A416CB"/>
    <w:rsid w:val="00A41896"/>
    <w:rsid w:val="00A4224E"/>
    <w:rsid w:val="00A428BC"/>
    <w:rsid w:val="00A43302"/>
    <w:rsid w:val="00A43B16"/>
    <w:rsid w:val="00A43C16"/>
    <w:rsid w:val="00A440C1"/>
    <w:rsid w:val="00A447B1"/>
    <w:rsid w:val="00A4502A"/>
    <w:rsid w:val="00A45D06"/>
    <w:rsid w:val="00A4675A"/>
    <w:rsid w:val="00A502D1"/>
    <w:rsid w:val="00A503C4"/>
    <w:rsid w:val="00A5100E"/>
    <w:rsid w:val="00A5158E"/>
    <w:rsid w:val="00A51ADB"/>
    <w:rsid w:val="00A51C7A"/>
    <w:rsid w:val="00A5319B"/>
    <w:rsid w:val="00A531EB"/>
    <w:rsid w:val="00A5320D"/>
    <w:rsid w:val="00A533A8"/>
    <w:rsid w:val="00A53C51"/>
    <w:rsid w:val="00A5444D"/>
    <w:rsid w:val="00A54BF1"/>
    <w:rsid w:val="00A54D51"/>
    <w:rsid w:val="00A55AA2"/>
    <w:rsid w:val="00A56083"/>
    <w:rsid w:val="00A57A10"/>
    <w:rsid w:val="00A6043E"/>
    <w:rsid w:val="00A62937"/>
    <w:rsid w:val="00A62E90"/>
    <w:rsid w:val="00A62E99"/>
    <w:rsid w:val="00A63664"/>
    <w:rsid w:val="00A6617A"/>
    <w:rsid w:val="00A6624F"/>
    <w:rsid w:val="00A667B6"/>
    <w:rsid w:val="00A707D8"/>
    <w:rsid w:val="00A708C7"/>
    <w:rsid w:val="00A728CA"/>
    <w:rsid w:val="00A73601"/>
    <w:rsid w:val="00A73777"/>
    <w:rsid w:val="00A73B00"/>
    <w:rsid w:val="00A74977"/>
    <w:rsid w:val="00A752AD"/>
    <w:rsid w:val="00A7552C"/>
    <w:rsid w:val="00A7673B"/>
    <w:rsid w:val="00A768FF"/>
    <w:rsid w:val="00A7691A"/>
    <w:rsid w:val="00A76C6A"/>
    <w:rsid w:val="00A770A4"/>
    <w:rsid w:val="00A778F4"/>
    <w:rsid w:val="00A820FF"/>
    <w:rsid w:val="00A83738"/>
    <w:rsid w:val="00A84C77"/>
    <w:rsid w:val="00A85466"/>
    <w:rsid w:val="00A85AD3"/>
    <w:rsid w:val="00A85F01"/>
    <w:rsid w:val="00A86AAD"/>
    <w:rsid w:val="00A86AD9"/>
    <w:rsid w:val="00A87072"/>
    <w:rsid w:val="00A878C1"/>
    <w:rsid w:val="00A90CA2"/>
    <w:rsid w:val="00A921E8"/>
    <w:rsid w:val="00A95091"/>
    <w:rsid w:val="00A95DE6"/>
    <w:rsid w:val="00A96142"/>
    <w:rsid w:val="00A9677F"/>
    <w:rsid w:val="00A9711B"/>
    <w:rsid w:val="00A9738D"/>
    <w:rsid w:val="00AA0479"/>
    <w:rsid w:val="00AA048A"/>
    <w:rsid w:val="00AA1B9B"/>
    <w:rsid w:val="00AA314E"/>
    <w:rsid w:val="00AA342B"/>
    <w:rsid w:val="00AA6216"/>
    <w:rsid w:val="00AA6787"/>
    <w:rsid w:val="00AA6D7D"/>
    <w:rsid w:val="00AA7E03"/>
    <w:rsid w:val="00AA7E4A"/>
    <w:rsid w:val="00AA7EEE"/>
    <w:rsid w:val="00AB0A76"/>
    <w:rsid w:val="00AB0DC0"/>
    <w:rsid w:val="00AB11B7"/>
    <w:rsid w:val="00AB1E81"/>
    <w:rsid w:val="00AB2326"/>
    <w:rsid w:val="00AB440B"/>
    <w:rsid w:val="00AB6214"/>
    <w:rsid w:val="00AB7539"/>
    <w:rsid w:val="00AC02DC"/>
    <w:rsid w:val="00AC097A"/>
    <w:rsid w:val="00AC18DA"/>
    <w:rsid w:val="00AC1E04"/>
    <w:rsid w:val="00AC235C"/>
    <w:rsid w:val="00AC3314"/>
    <w:rsid w:val="00AC435B"/>
    <w:rsid w:val="00AC6B9E"/>
    <w:rsid w:val="00AC6C20"/>
    <w:rsid w:val="00AC735B"/>
    <w:rsid w:val="00AD0512"/>
    <w:rsid w:val="00AD0612"/>
    <w:rsid w:val="00AD28AF"/>
    <w:rsid w:val="00AD4344"/>
    <w:rsid w:val="00AD5F24"/>
    <w:rsid w:val="00AD6062"/>
    <w:rsid w:val="00AD6166"/>
    <w:rsid w:val="00AD624A"/>
    <w:rsid w:val="00AD6664"/>
    <w:rsid w:val="00AD6944"/>
    <w:rsid w:val="00AD6A96"/>
    <w:rsid w:val="00AD6AB1"/>
    <w:rsid w:val="00AD6FB7"/>
    <w:rsid w:val="00AE0950"/>
    <w:rsid w:val="00AE19A4"/>
    <w:rsid w:val="00AE2377"/>
    <w:rsid w:val="00AE3360"/>
    <w:rsid w:val="00AE5FF5"/>
    <w:rsid w:val="00AE6B6B"/>
    <w:rsid w:val="00AF0978"/>
    <w:rsid w:val="00AF1F09"/>
    <w:rsid w:val="00AF24A4"/>
    <w:rsid w:val="00AF2766"/>
    <w:rsid w:val="00AF2DA3"/>
    <w:rsid w:val="00AF3590"/>
    <w:rsid w:val="00AF3852"/>
    <w:rsid w:val="00AF4B0D"/>
    <w:rsid w:val="00AF628E"/>
    <w:rsid w:val="00AF668C"/>
    <w:rsid w:val="00AF6C41"/>
    <w:rsid w:val="00AF6CF2"/>
    <w:rsid w:val="00AF7A3C"/>
    <w:rsid w:val="00B00B85"/>
    <w:rsid w:val="00B012B2"/>
    <w:rsid w:val="00B01C7F"/>
    <w:rsid w:val="00B01E5F"/>
    <w:rsid w:val="00B02B96"/>
    <w:rsid w:val="00B02CA4"/>
    <w:rsid w:val="00B034CF"/>
    <w:rsid w:val="00B03CB6"/>
    <w:rsid w:val="00B03F6E"/>
    <w:rsid w:val="00B044EA"/>
    <w:rsid w:val="00B0507B"/>
    <w:rsid w:val="00B05C9C"/>
    <w:rsid w:val="00B06423"/>
    <w:rsid w:val="00B06FE8"/>
    <w:rsid w:val="00B076DA"/>
    <w:rsid w:val="00B102A2"/>
    <w:rsid w:val="00B1332B"/>
    <w:rsid w:val="00B13802"/>
    <w:rsid w:val="00B1380B"/>
    <w:rsid w:val="00B140F2"/>
    <w:rsid w:val="00B147C7"/>
    <w:rsid w:val="00B14834"/>
    <w:rsid w:val="00B159AC"/>
    <w:rsid w:val="00B16BF8"/>
    <w:rsid w:val="00B17EEF"/>
    <w:rsid w:val="00B2121E"/>
    <w:rsid w:val="00B21570"/>
    <w:rsid w:val="00B21BB2"/>
    <w:rsid w:val="00B21F50"/>
    <w:rsid w:val="00B2241F"/>
    <w:rsid w:val="00B22603"/>
    <w:rsid w:val="00B24390"/>
    <w:rsid w:val="00B246DF"/>
    <w:rsid w:val="00B255E3"/>
    <w:rsid w:val="00B262D0"/>
    <w:rsid w:val="00B2768D"/>
    <w:rsid w:val="00B27FEE"/>
    <w:rsid w:val="00B3073F"/>
    <w:rsid w:val="00B30BF0"/>
    <w:rsid w:val="00B310EF"/>
    <w:rsid w:val="00B315AA"/>
    <w:rsid w:val="00B31615"/>
    <w:rsid w:val="00B316D1"/>
    <w:rsid w:val="00B31810"/>
    <w:rsid w:val="00B337C3"/>
    <w:rsid w:val="00B3444B"/>
    <w:rsid w:val="00B344FB"/>
    <w:rsid w:val="00B35035"/>
    <w:rsid w:val="00B3667A"/>
    <w:rsid w:val="00B40AEA"/>
    <w:rsid w:val="00B4161B"/>
    <w:rsid w:val="00B41AD5"/>
    <w:rsid w:val="00B43685"/>
    <w:rsid w:val="00B443BC"/>
    <w:rsid w:val="00B4494B"/>
    <w:rsid w:val="00B46D4E"/>
    <w:rsid w:val="00B47538"/>
    <w:rsid w:val="00B47607"/>
    <w:rsid w:val="00B47F93"/>
    <w:rsid w:val="00B511D7"/>
    <w:rsid w:val="00B51511"/>
    <w:rsid w:val="00B51597"/>
    <w:rsid w:val="00B51D29"/>
    <w:rsid w:val="00B51E66"/>
    <w:rsid w:val="00B53586"/>
    <w:rsid w:val="00B53683"/>
    <w:rsid w:val="00B53C13"/>
    <w:rsid w:val="00B54BF0"/>
    <w:rsid w:val="00B54E57"/>
    <w:rsid w:val="00B565ED"/>
    <w:rsid w:val="00B56C3E"/>
    <w:rsid w:val="00B57034"/>
    <w:rsid w:val="00B5780F"/>
    <w:rsid w:val="00B57DD3"/>
    <w:rsid w:val="00B616CF"/>
    <w:rsid w:val="00B6183C"/>
    <w:rsid w:val="00B61968"/>
    <w:rsid w:val="00B62243"/>
    <w:rsid w:val="00B6229E"/>
    <w:rsid w:val="00B62A14"/>
    <w:rsid w:val="00B62FCC"/>
    <w:rsid w:val="00B63899"/>
    <w:rsid w:val="00B64CAB"/>
    <w:rsid w:val="00B64F37"/>
    <w:rsid w:val="00B6520F"/>
    <w:rsid w:val="00B65668"/>
    <w:rsid w:val="00B65A0C"/>
    <w:rsid w:val="00B65EF0"/>
    <w:rsid w:val="00B66781"/>
    <w:rsid w:val="00B67238"/>
    <w:rsid w:val="00B7048C"/>
    <w:rsid w:val="00B70E91"/>
    <w:rsid w:val="00B71E84"/>
    <w:rsid w:val="00B721C6"/>
    <w:rsid w:val="00B72506"/>
    <w:rsid w:val="00B72AD5"/>
    <w:rsid w:val="00B72E7C"/>
    <w:rsid w:val="00B73506"/>
    <w:rsid w:val="00B73C6E"/>
    <w:rsid w:val="00B7403B"/>
    <w:rsid w:val="00B74561"/>
    <w:rsid w:val="00B746F5"/>
    <w:rsid w:val="00B75FF7"/>
    <w:rsid w:val="00B76272"/>
    <w:rsid w:val="00B774DF"/>
    <w:rsid w:val="00B80A0B"/>
    <w:rsid w:val="00B80E7C"/>
    <w:rsid w:val="00B82436"/>
    <w:rsid w:val="00B8264F"/>
    <w:rsid w:val="00B84069"/>
    <w:rsid w:val="00B842D5"/>
    <w:rsid w:val="00B84C93"/>
    <w:rsid w:val="00B85F09"/>
    <w:rsid w:val="00B864D8"/>
    <w:rsid w:val="00B8673C"/>
    <w:rsid w:val="00B8752D"/>
    <w:rsid w:val="00B875AF"/>
    <w:rsid w:val="00B87932"/>
    <w:rsid w:val="00B90327"/>
    <w:rsid w:val="00B9083F"/>
    <w:rsid w:val="00B90B81"/>
    <w:rsid w:val="00B91545"/>
    <w:rsid w:val="00B918D6"/>
    <w:rsid w:val="00B91D0F"/>
    <w:rsid w:val="00B920D7"/>
    <w:rsid w:val="00B921AD"/>
    <w:rsid w:val="00B92C90"/>
    <w:rsid w:val="00B930D4"/>
    <w:rsid w:val="00B931CB"/>
    <w:rsid w:val="00B93686"/>
    <w:rsid w:val="00B9377C"/>
    <w:rsid w:val="00B93E52"/>
    <w:rsid w:val="00B94420"/>
    <w:rsid w:val="00B94634"/>
    <w:rsid w:val="00B94948"/>
    <w:rsid w:val="00B94DAC"/>
    <w:rsid w:val="00B957E3"/>
    <w:rsid w:val="00B967F9"/>
    <w:rsid w:val="00B968DF"/>
    <w:rsid w:val="00B97CD1"/>
    <w:rsid w:val="00BA0BA5"/>
    <w:rsid w:val="00BA1250"/>
    <w:rsid w:val="00BA1C95"/>
    <w:rsid w:val="00BA3077"/>
    <w:rsid w:val="00BA3401"/>
    <w:rsid w:val="00BA443B"/>
    <w:rsid w:val="00BA4463"/>
    <w:rsid w:val="00BA4CF1"/>
    <w:rsid w:val="00BA5900"/>
    <w:rsid w:val="00BA6B88"/>
    <w:rsid w:val="00BA6C31"/>
    <w:rsid w:val="00BA76B4"/>
    <w:rsid w:val="00BB010E"/>
    <w:rsid w:val="00BB0183"/>
    <w:rsid w:val="00BB092B"/>
    <w:rsid w:val="00BB1714"/>
    <w:rsid w:val="00BB2F2A"/>
    <w:rsid w:val="00BB48FF"/>
    <w:rsid w:val="00BB5304"/>
    <w:rsid w:val="00BB6947"/>
    <w:rsid w:val="00BB6BFB"/>
    <w:rsid w:val="00BB7420"/>
    <w:rsid w:val="00BB7F21"/>
    <w:rsid w:val="00BB7FF4"/>
    <w:rsid w:val="00BC25AA"/>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0F6A"/>
    <w:rsid w:val="00BE1806"/>
    <w:rsid w:val="00BE1983"/>
    <w:rsid w:val="00BE3061"/>
    <w:rsid w:val="00BE4D0B"/>
    <w:rsid w:val="00BE5015"/>
    <w:rsid w:val="00BE5A0F"/>
    <w:rsid w:val="00BE5C37"/>
    <w:rsid w:val="00BE721D"/>
    <w:rsid w:val="00BF09DB"/>
    <w:rsid w:val="00BF0A0B"/>
    <w:rsid w:val="00BF119E"/>
    <w:rsid w:val="00BF162F"/>
    <w:rsid w:val="00BF1809"/>
    <w:rsid w:val="00BF1B81"/>
    <w:rsid w:val="00BF2638"/>
    <w:rsid w:val="00BF3105"/>
    <w:rsid w:val="00BF3520"/>
    <w:rsid w:val="00BF4627"/>
    <w:rsid w:val="00BF4664"/>
    <w:rsid w:val="00BF47E8"/>
    <w:rsid w:val="00BF62C3"/>
    <w:rsid w:val="00BF73EA"/>
    <w:rsid w:val="00C0017F"/>
    <w:rsid w:val="00C005C0"/>
    <w:rsid w:val="00C00F6E"/>
    <w:rsid w:val="00C02049"/>
    <w:rsid w:val="00C02550"/>
    <w:rsid w:val="00C027B3"/>
    <w:rsid w:val="00C03AED"/>
    <w:rsid w:val="00C03C80"/>
    <w:rsid w:val="00C04918"/>
    <w:rsid w:val="00C06874"/>
    <w:rsid w:val="00C06889"/>
    <w:rsid w:val="00C07036"/>
    <w:rsid w:val="00C076DE"/>
    <w:rsid w:val="00C11283"/>
    <w:rsid w:val="00C11403"/>
    <w:rsid w:val="00C12119"/>
    <w:rsid w:val="00C127C7"/>
    <w:rsid w:val="00C12ACD"/>
    <w:rsid w:val="00C1328B"/>
    <w:rsid w:val="00C157F6"/>
    <w:rsid w:val="00C15822"/>
    <w:rsid w:val="00C1680B"/>
    <w:rsid w:val="00C16EDE"/>
    <w:rsid w:val="00C17472"/>
    <w:rsid w:val="00C2129E"/>
    <w:rsid w:val="00C23D12"/>
    <w:rsid w:val="00C2492C"/>
    <w:rsid w:val="00C24933"/>
    <w:rsid w:val="00C2669B"/>
    <w:rsid w:val="00C26AE5"/>
    <w:rsid w:val="00C273E4"/>
    <w:rsid w:val="00C30696"/>
    <w:rsid w:val="00C309C8"/>
    <w:rsid w:val="00C3100D"/>
    <w:rsid w:val="00C31167"/>
    <w:rsid w:val="00C31EFE"/>
    <w:rsid w:val="00C33818"/>
    <w:rsid w:val="00C33885"/>
    <w:rsid w:val="00C33AA5"/>
    <w:rsid w:val="00C34955"/>
    <w:rsid w:val="00C34C1C"/>
    <w:rsid w:val="00C36C78"/>
    <w:rsid w:val="00C40515"/>
    <w:rsid w:val="00C40C47"/>
    <w:rsid w:val="00C4186C"/>
    <w:rsid w:val="00C4339C"/>
    <w:rsid w:val="00C43441"/>
    <w:rsid w:val="00C43A7E"/>
    <w:rsid w:val="00C43C0F"/>
    <w:rsid w:val="00C44567"/>
    <w:rsid w:val="00C445FE"/>
    <w:rsid w:val="00C44ED6"/>
    <w:rsid w:val="00C465C8"/>
    <w:rsid w:val="00C46F90"/>
    <w:rsid w:val="00C47AC0"/>
    <w:rsid w:val="00C50B5D"/>
    <w:rsid w:val="00C513DA"/>
    <w:rsid w:val="00C51F67"/>
    <w:rsid w:val="00C52725"/>
    <w:rsid w:val="00C52767"/>
    <w:rsid w:val="00C538BC"/>
    <w:rsid w:val="00C54631"/>
    <w:rsid w:val="00C55942"/>
    <w:rsid w:val="00C56C18"/>
    <w:rsid w:val="00C56FE5"/>
    <w:rsid w:val="00C57C8B"/>
    <w:rsid w:val="00C60378"/>
    <w:rsid w:val="00C60C0A"/>
    <w:rsid w:val="00C60F11"/>
    <w:rsid w:val="00C610CA"/>
    <w:rsid w:val="00C6250E"/>
    <w:rsid w:val="00C637C3"/>
    <w:rsid w:val="00C639C8"/>
    <w:rsid w:val="00C63A5B"/>
    <w:rsid w:val="00C645E6"/>
    <w:rsid w:val="00C64993"/>
    <w:rsid w:val="00C649B3"/>
    <w:rsid w:val="00C64BA8"/>
    <w:rsid w:val="00C65417"/>
    <w:rsid w:val="00C65989"/>
    <w:rsid w:val="00C659F9"/>
    <w:rsid w:val="00C65D11"/>
    <w:rsid w:val="00C66526"/>
    <w:rsid w:val="00C66763"/>
    <w:rsid w:val="00C67E06"/>
    <w:rsid w:val="00C7059F"/>
    <w:rsid w:val="00C71905"/>
    <w:rsid w:val="00C730B5"/>
    <w:rsid w:val="00C732D5"/>
    <w:rsid w:val="00C74354"/>
    <w:rsid w:val="00C74D60"/>
    <w:rsid w:val="00C74DA1"/>
    <w:rsid w:val="00C75056"/>
    <w:rsid w:val="00C75D4E"/>
    <w:rsid w:val="00C76B72"/>
    <w:rsid w:val="00C77103"/>
    <w:rsid w:val="00C8092D"/>
    <w:rsid w:val="00C81272"/>
    <w:rsid w:val="00C81BD9"/>
    <w:rsid w:val="00C83B7D"/>
    <w:rsid w:val="00C84114"/>
    <w:rsid w:val="00C84867"/>
    <w:rsid w:val="00C87EE5"/>
    <w:rsid w:val="00C92EDB"/>
    <w:rsid w:val="00C92F72"/>
    <w:rsid w:val="00C934CE"/>
    <w:rsid w:val="00C93628"/>
    <w:rsid w:val="00C936A6"/>
    <w:rsid w:val="00C93C11"/>
    <w:rsid w:val="00C94FA9"/>
    <w:rsid w:val="00C95677"/>
    <w:rsid w:val="00C95D1B"/>
    <w:rsid w:val="00C9611F"/>
    <w:rsid w:val="00C96360"/>
    <w:rsid w:val="00C97984"/>
    <w:rsid w:val="00C97A7C"/>
    <w:rsid w:val="00CA0E7F"/>
    <w:rsid w:val="00CA119C"/>
    <w:rsid w:val="00CA1BE8"/>
    <w:rsid w:val="00CA3491"/>
    <w:rsid w:val="00CA5A96"/>
    <w:rsid w:val="00CA674D"/>
    <w:rsid w:val="00CB01B2"/>
    <w:rsid w:val="00CB0871"/>
    <w:rsid w:val="00CB1970"/>
    <w:rsid w:val="00CB213F"/>
    <w:rsid w:val="00CB33F8"/>
    <w:rsid w:val="00CB3C66"/>
    <w:rsid w:val="00CB3CD7"/>
    <w:rsid w:val="00CB53CD"/>
    <w:rsid w:val="00CB5DD2"/>
    <w:rsid w:val="00CB5EB0"/>
    <w:rsid w:val="00CB67AD"/>
    <w:rsid w:val="00CB714D"/>
    <w:rsid w:val="00CB77B5"/>
    <w:rsid w:val="00CB77E9"/>
    <w:rsid w:val="00CC158A"/>
    <w:rsid w:val="00CC15BA"/>
    <w:rsid w:val="00CC1C11"/>
    <w:rsid w:val="00CC2452"/>
    <w:rsid w:val="00CC323A"/>
    <w:rsid w:val="00CC464D"/>
    <w:rsid w:val="00CC5540"/>
    <w:rsid w:val="00CC60E1"/>
    <w:rsid w:val="00CC6EA5"/>
    <w:rsid w:val="00CC70C7"/>
    <w:rsid w:val="00CC7992"/>
    <w:rsid w:val="00CC79B6"/>
    <w:rsid w:val="00CC7CDC"/>
    <w:rsid w:val="00CD1126"/>
    <w:rsid w:val="00CD2194"/>
    <w:rsid w:val="00CD2424"/>
    <w:rsid w:val="00CD3D26"/>
    <w:rsid w:val="00CD4CCE"/>
    <w:rsid w:val="00CD66E3"/>
    <w:rsid w:val="00CD7BD7"/>
    <w:rsid w:val="00CE0477"/>
    <w:rsid w:val="00CE05B6"/>
    <w:rsid w:val="00CE0664"/>
    <w:rsid w:val="00CE1AB2"/>
    <w:rsid w:val="00CE3213"/>
    <w:rsid w:val="00CE3D1E"/>
    <w:rsid w:val="00CE444B"/>
    <w:rsid w:val="00CE49C0"/>
    <w:rsid w:val="00CE4CE1"/>
    <w:rsid w:val="00CE4F16"/>
    <w:rsid w:val="00CE530D"/>
    <w:rsid w:val="00CE75B2"/>
    <w:rsid w:val="00CF007C"/>
    <w:rsid w:val="00CF0B0B"/>
    <w:rsid w:val="00CF1305"/>
    <w:rsid w:val="00CF15F1"/>
    <w:rsid w:val="00CF27EA"/>
    <w:rsid w:val="00CF287D"/>
    <w:rsid w:val="00CF2D0C"/>
    <w:rsid w:val="00CF4484"/>
    <w:rsid w:val="00CF60D8"/>
    <w:rsid w:val="00CF72B2"/>
    <w:rsid w:val="00CF755A"/>
    <w:rsid w:val="00CF7D90"/>
    <w:rsid w:val="00D00483"/>
    <w:rsid w:val="00D00499"/>
    <w:rsid w:val="00D01794"/>
    <w:rsid w:val="00D01847"/>
    <w:rsid w:val="00D02A42"/>
    <w:rsid w:val="00D02C4C"/>
    <w:rsid w:val="00D030A7"/>
    <w:rsid w:val="00D04A1C"/>
    <w:rsid w:val="00D05D5C"/>
    <w:rsid w:val="00D061AF"/>
    <w:rsid w:val="00D077E4"/>
    <w:rsid w:val="00D11A0D"/>
    <w:rsid w:val="00D123D9"/>
    <w:rsid w:val="00D12571"/>
    <w:rsid w:val="00D134FD"/>
    <w:rsid w:val="00D13EC8"/>
    <w:rsid w:val="00D14251"/>
    <w:rsid w:val="00D1498A"/>
    <w:rsid w:val="00D14CE6"/>
    <w:rsid w:val="00D165C2"/>
    <w:rsid w:val="00D16CED"/>
    <w:rsid w:val="00D178C0"/>
    <w:rsid w:val="00D17E46"/>
    <w:rsid w:val="00D17FC5"/>
    <w:rsid w:val="00D20433"/>
    <w:rsid w:val="00D21304"/>
    <w:rsid w:val="00D22125"/>
    <w:rsid w:val="00D222CC"/>
    <w:rsid w:val="00D23741"/>
    <w:rsid w:val="00D249EB"/>
    <w:rsid w:val="00D249FB"/>
    <w:rsid w:val="00D24AE1"/>
    <w:rsid w:val="00D24C59"/>
    <w:rsid w:val="00D26D2A"/>
    <w:rsid w:val="00D2755A"/>
    <w:rsid w:val="00D27841"/>
    <w:rsid w:val="00D27F03"/>
    <w:rsid w:val="00D300DA"/>
    <w:rsid w:val="00D3119B"/>
    <w:rsid w:val="00D321F4"/>
    <w:rsid w:val="00D33161"/>
    <w:rsid w:val="00D33E2A"/>
    <w:rsid w:val="00D34D0F"/>
    <w:rsid w:val="00D35560"/>
    <w:rsid w:val="00D35DDD"/>
    <w:rsid w:val="00D35E44"/>
    <w:rsid w:val="00D37074"/>
    <w:rsid w:val="00D374C4"/>
    <w:rsid w:val="00D413E2"/>
    <w:rsid w:val="00D41E6B"/>
    <w:rsid w:val="00D42376"/>
    <w:rsid w:val="00D424E8"/>
    <w:rsid w:val="00D42633"/>
    <w:rsid w:val="00D42BEB"/>
    <w:rsid w:val="00D4343C"/>
    <w:rsid w:val="00D43AE4"/>
    <w:rsid w:val="00D44F59"/>
    <w:rsid w:val="00D45E8D"/>
    <w:rsid w:val="00D46933"/>
    <w:rsid w:val="00D46B2E"/>
    <w:rsid w:val="00D46EE9"/>
    <w:rsid w:val="00D4760D"/>
    <w:rsid w:val="00D513DC"/>
    <w:rsid w:val="00D516A5"/>
    <w:rsid w:val="00D519F5"/>
    <w:rsid w:val="00D52621"/>
    <w:rsid w:val="00D54B1A"/>
    <w:rsid w:val="00D55267"/>
    <w:rsid w:val="00D556B5"/>
    <w:rsid w:val="00D558CA"/>
    <w:rsid w:val="00D55A10"/>
    <w:rsid w:val="00D55EC8"/>
    <w:rsid w:val="00D56918"/>
    <w:rsid w:val="00D56922"/>
    <w:rsid w:val="00D57270"/>
    <w:rsid w:val="00D60696"/>
    <w:rsid w:val="00D61101"/>
    <w:rsid w:val="00D62278"/>
    <w:rsid w:val="00D62411"/>
    <w:rsid w:val="00D62A30"/>
    <w:rsid w:val="00D63551"/>
    <w:rsid w:val="00D63C59"/>
    <w:rsid w:val="00D65800"/>
    <w:rsid w:val="00D711BE"/>
    <w:rsid w:val="00D711F0"/>
    <w:rsid w:val="00D71347"/>
    <w:rsid w:val="00D71397"/>
    <w:rsid w:val="00D71A26"/>
    <w:rsid w:val="00D729F4"/>
    <w:rsid w:val="00D737CB"/>
    <w:rsid w:val="00D73BEF"/>
    <w:rsid w:val="00D74CE4"/>
    <w:rsid w:val="00D75202"/>
    <w:rsid w:val="00D75F84"/>
    <w:rsid w:val="00D761FE"/>
    <w:rsid w:val="00D76398"/>
    <w:rsid w:val="00D80C1F"/>
    <w:rsid w:val="00D81AD0"/>
    <w:rsid w:val="00D81B5C"/>
    <w:rsid w:val="00D81FA3"/>
    <w:rsid w:val="00D82767"/>
    <w:rsid w:val="00D83AE8"/>
    <w:rsid w:val="00D84205"/>
    <w:rsid w:val="00D84ED6"/>
    <w:rsid w:val="00D86862"/>
    <w:rsid w:val="00D86AAB"/>
    <w:rsid w:val="00D86C23"/>
    <w:rsid w:val="00D900C4"/>
    <w:rsid w:val="00D9070C"/>
    <w:rsid w:val="00D907FC"/>
    <w:rsid w:val="00D92380"/>
    <w:rsid w:val="00D92832"/>
    <w:rsid w:val="00D942CC"/>
    <w:rsid w:val="00D94404"/>
    <w:rsid w:val="00D94EA7"/>
    <w:rsid w:val="00D97973"/>
    <w:rsid w:val="00DA063A"/>
    <w:rsid w:val="00DA06C1"/>
    <w:rsid w:val="00DA2823"/>
    <w:rsid w:val="00DA30CF"/>
    <w:rsid w:val="00DA4194"/>
    <w:rsid w:val="00DA4387"/>
    <w:rsid w:val="00DA5723"/>
    <w:rsid w:val="00DA593F"/>
    <w:rsid w:val="00DA64ED"/>
    <w:rsid w:val="00DA677B"/>
    <w:rsid w:val="00DB051D"/>
    <w:rsid w:val="00DB0A1E"/>
    <w:rsid w:val="00DB0A77"/>
    <w:rsid w:val="00DB0B74"/>
    <w:rsid w:val="00DB0FCA"/>
    <w:rsid w:val="00DB1EC0"/>
    <w:rsid w:val="00DB22CB"/>
    <w:rsid w:val="00DB533C"/>
    <w:rsid w:val="00DB6B18"/>
    <w:rsid w:val="00DC1DC5"/>
    <w:rsid w:val="00DC26E5"/>
    <w:rsid w:val="00DC320B"/>
    <w:rsid w:val="00DC4497"/>
    <w:rsid w:val="00DC51B1"/>
    <w:rsid w:val="00DC53E2"/>
    <w:rsid w:val="00DC540D"/>
    <w:rsid w:val="00DC55D5"/>
    <w:rsid w:val="00DC7705"/>
    <w:rsid w:val="00DC78FB"/>
    <w:rsid w:val="00DD0AAA"/>
    <w:rsid w:val="00DD1181"/>
    <w:rsid w:val="00DD1900"/>
    <w:rsid w:val="00DD1E71"/>
    <w:rsid w:val="00DD2AAC"/>
    <w:rsid w:val="00DD2DFB"/>
    <w:rsid w:val="00DD4077"/>
    <w:rsid w:val="00DD76B5"/>
    <w:rsid w:val="00DD76B7"/>
    <w:rsid w:val="00DD7B9F"/>
    <w:rsid w:val="00DD7CD1"/>
    <w:rsid w:val="00DE0BDC"/>
    <w:rsid w:val="00DE1413"/>
    <w:rsid w:val="00DE1D09"/>
    <w:rsid w:val="00DE27EC"/>
    <w:rsid w:val="00DE3DBC"/>
    <w:rsid w:val="00DE5DA4"/>
    <w:rsid w:val="00DE62D8"/>
    <w:rsid w:val="00DE64E3"/>
    <w:rsid w:val="00DE73C6"/>
    <w:rsid w:val="00DE74AC"/>
    <w:rsid w:val="00DF17FF"/>
    <w:rsid w:val="00DF2C2F"/>
    <w:rsid w:val="00DF38DD"/>
    <w:rsid w:val="00DF4A7A"/>
    <w:rsid w:val="00DF5A29"/>
    <w:rsid w:val="00DF5BE4"/>
    <w:rsid w:val="00DF64F6"/>
    <w:rsid w:val="00E00AD0"/>
    <w:rsid w:val="00E00BA0"/>
    <w:rsid w:val="00E014DF"/>
    <w:rsid w:val="00E01B84"/>
    <w:rsid w:val="00E02275"/>
    <w:rsid w:val="00E023AD"/>
    <w:rsid w:val="00E03213"/>
    <w:rsid w:val="00E04084"/>
    <w:rsid w:val="00E05D58"/>
    <w:rsid w:val="00E06C5B"/>
    <w:rsid w:val="00E07A9C"/>
    <w:rsid w:val="00E1218E"/>
    <w:rsid w:val="00E122DF"/>
    <w:rsid w:val="00E1254E"/>
    <w:rsid w:val="00E12836"/>
    <w:rsid w:val="00E13203"/>
    <w:rsid w:val="00E1465A"/>
    <w:rsid w:val="00E149B4"/>
    <w:rsid w:val="00E200A9"/>
    <w:rsid w:val="00E2105D"/>
    <w:rsid w:val="00E2363D"/>
    <w:rsid w:val="00E2456C"/>
    <w:rsid w:val="00E249C1"/>
    <w:rsid w:val="00E24A5B"/>
    <w:rsid w:val="00E24EC0"/>
    <w:rsid w:val="00E25D8D"/>
    <w:rsid w:val="00E30154"/>
    <w:rsid w:val="00E307FB"/>
    <w:rsid w:val="00E314A6"/>
    <w:rsid w:val="00E31520"/>
    <w:rsid w:val="00E320F3"/>
    <w:rsid w:val="00E32EE3"/>
    <w:rsid w:val="00E346DF"/>
    <w:rsid w:val="00E3542D"/>
    <w:rsid w:val="00E35AB2"/>
    <w:rsid w:val="00E3791C"/>
    <w:rsid w:val="00E379C5"/>
    <w:rsid w:val="00E40C8E"/>
    <w:rsid w:val="00E40DE2"/>
    <w:rsid w:val="00E41F9D"/>
    <w:rsid w:val="00E43949"/>
    <w:rsid w:val="00E4470E"/>
    <w:rsid w:val="00E4523F"/>
    <w:rsid w:val="00E45364"/>
    <w:rsid w:val="00E455B8"/>
    <w:rsid w:val="00E457F5"/>
    <w:rsid w:val="00E46499"/>
    <w:rsid w:val="00E46BBE"/>
    <w:rsid w:val="00E5047D"/>
    <w:rsid w:val="00E506C6"/>
    <w:rsid w:val="00E508C4"/>
    <w:rsid w:val="00E519D5"/>
    <w:rsid w:val="00E51DE6"/>
    <w:rsid w:val="00E521A2"/>
    <w:rsid w:val="00E53548"/>
    <w:rsid w:val="00E5455A"/>
    <w:rsid w:val="00E556A9"/>
    <w:rsid w:val="00E56A12"/>
    <w:rsid w:val="00E56A59"/>
    <w:rsid w:val="00E57CC0"/>
    <w:rsid w:val="00E60729"/>
    <w:rsid w:val="00E62DCF"/>
    <w:rsid w:val="00E63579"/>
    <w:rsid w:val="00E63BFE"/>
    <w:rsid w:val="00E64434"/>
    <w:rsid w:val="00E6522A"/>
    <w:rsid w:val="00E66553"/>
    <w:rsid w:val="00E66ACE"/>
    <w:rsid w:val="00E67F4A"/>
    <w:rsid w:val="00E7289A"/>
    <w:rsid w:val="00E73DCC"/>
    <w:rsid w:val="00E7405F"/>
    <w:rsid w:val="00E75730"/>
    <w:rsid w:val="00E757B0"/>
    <w:rsid w:val="00E81A49"/>
    <w:rsid w:val="00E82019"/>
    <w:rsid w:val="00E83A97"/>
    <w:rsid w:val="00E849A4"/>
    <w:rsid w:val="00E84C19"/>
    <w:rsid w:val="00E85766"/>
    <w:rsid w:val="00E85BE3"/>
    <w:rsid w:val="00E86B52"/>
    <w:rsid w:val="00E86E80"/>
    <w:rsid w:val="00E87199"/>
    <w:rsid w:val="00E911C7"/>
    <w:rsid w:val="00E946F5"/>
    <w:rsid w:val="00E94C42"/>
    <w:rsid w:val="00E94D00"/>
    <w:rsid w:val="00E952AD"/>
    <w:rsid w:val="00E955AC"/>
    <w:rsid w:val="00E958D8"/>
    <w:rsid w:val="00E95B0E"/>
    <w:rsid w:val="00E95DAC"/>
    <w:rsid w:val="00E96943"/>
    <w:rsid w:val="00E97256"/>
    <w:rsid w:val="00E97CCA"/>
    <w:rsid w:val="00E97F18"/>
    <w:rsid w:val="00EA220A"/>
    <w:rsid w:val="00EA2249"/>
    <w:rsid w:val="00EA2ED6"/>
    <w:rsid w:val="00EA3880"/>
    <w:rsid w:val="00EA73F8"/>
    <w:rsid w:val="00EA7A05"/>
    <w:rsid w:val="00EA7AE5"/>
    <w:rsid w:val="00EB0ABE"/>
    <w:rsid w:val="00EB1168"/>
    <w:rsid w:val="00EB1E34"/>
    <w:rsid w:val="00EB27D9"/>
    <w:rsid w:val="00EB35DA"/>
    <w:rsid w:val="00EB40FB"/>
    <w:rsid w:val="00EB41B2"/>
    <w:rsid w:val="00EB4384"/>
    <w:rsid w:val="00EB6CF1"/>
    <w:rsid w:val="00EB6FF5"/>
    <w:rsid w:val="00EC0712"/>
    <w:rsid w:val="00EC1708"/>
    <w:rsid w:val="00EC1D4C"/>
    <w:rsid w:val="00EC2AB8"/>
    <w:rsid w:val="00EC2B72"/>
    <w:rsid w:val="00EC40DA"/>
    <w:rsid w:val="00EC4C96"/>
    <w:rsid w:val="00EC60DF"/>
    <w:rsid w:val="00EC66B4"/>
    <w:rsid w:val="00EC72C2"/>
    <w:rsid w:val="00ED079E"/>
    <w:rsid w:val="00ED0B03"/>
    <w:rsid w:val="00ED0C96"/>
    <w:rsid w:val="00ED1B71"/>
    <w:rsid w:val="00ED355A"/>
    <w:rsid w:val="00ED438A"/>
    <w:rsid w:val="00ED5333"/>
    <w:rsid w:val="00ED6DB2"/>
    <w:rsid w:val="00ED7864"/>
    <w:rsid w:val="00EE0A05"/>
    <w:rsid w:val="00EE205C"/>
    <w:rsid w:val="00EE2CB1"/>
    <w:rsid w:val="00EE3514"/>
    <w:rsid w:val="00EE3CC9"/>
    <w:rsid w:val="00EE546B"/>
    <w:rsid w:val="00EE55A3"/>
    <w:rsid w:val="00EE595F"/>
    <w:rsid w:val="00EE6C01"/>
    <w:rsid w:val="00EF43B4"/>
    <w:rsid w:val="00EF4B6C"/>
    <w:rsid w:val="00EF5F62"/>
    <w:rsid w:val="00EF60D5"/>
    <w:rsid w:val="00EF7009"/>
    <w:rsid w:val="00EF7EDA"/>
    <w:rsid w:val="00F002B3"/>
    <w:rsid w:val="00F002D4"/>
    <w:rsid w:val="00F03555"/>
    <w:rsid w:val="00F03B85"/>
    <w:rsid w:val="00F04BB4"/>
    <w:rsid w:val="00F04C5A"/>
    <w:rsid w:val="00F055DD"/>
    <w:rsid w:val="00F06227"/>
    <w:rsid w:val="00F065A0"/>
    <w:rsid w:val="00F06968"/>
    <w:rsid w:val="00F07694"/>
    <w:rsid w:val="00F1080D"/>
    <w:rsid w:val="00F10ECD"/>
    <w:rsid w:val="00F111C5"/>
    <w:rsid w:val="00F13E06"/>
    <w:rsid w:val="00F13F69"/>
    <w:rsid w:val="00F15AE8"/>
    <w:rsid w:val="00F15D8F"/>
    <w:rsid w:val="00F166FD"/>
    <w:rsid w:val="00F166FE"/>
    <w:rsid w:val="00F16887"/>
    <w:rsid w:val="00F169BB"/>
    <w:rsid w:val="00F17076"/>
    <w:rsid w:val="00F21C02"/>
    <w:rsid w:val="00F21C67"/>
    <w:rsid w:val="00F2323C"/>
    <w:rsid w:val="00F236FF"/>
    <w:rsid w:val="00F23A4F"/>
    <w:rsid w:val="00F24E5B"/>
    <w:rsid w:val="00F24EB5"/>
    <w:rsid w:val="00F24F94"/>
    <w:rsid w:val="00F262B4"/>
    <w:rsid w:val="00F265A1"/>
    <w:rsid w:val="00F27BFD"/>
    <w:rsid w:val="00F27D9D"/>
    <w:rsid w:val="00F30509"/>
    <w:rsid w:val="00F30F2D"/>
    <w:rsid w:val="00F31BBB"/>
    <w:rsid w:val="00F32811"/>
    <w:rsid w:val="00F335E2"/>
    <w:rsid w:val="00F33DF5"/>
    <w:rsid w:val="00F34030"/>
    <w:rsid w:val="00F353AC"/>
    <w:rsid w:val="00F354C6"/>
    <w:rsid w:val="00F35FEC"/>
    <w:rsid w:val="00F364C3"/>
    <w:rsid w:val="00F37CC3"/>
    <w:rsid w:val="00F40671"/>
    <w:rsid w:val="00F40F3E"/>
    <w:rsid w:val="00F41E7D"/>
    <w:rsid w:val="00F41FE2"/>
    <w:rsid w:val="00F43422"/>
    <w:rsid w:val="00F43BDE"/>
    <w:rsid w:val="00F44A4F"/>
    <w:rsid w:val="00F47764"/>
    <w:rsid w:val="00F47A04"/>
    <w:rsid w:val="00F504C3"/>
    <w:rsid w:val="00F50509"/>
    <w:rsid w:val="00F50AB2"/>
    <w:rsid w:val="00F51860"/>
    <w:rsid w:val="00F51E0A"/>
    <w:rsid w:val="00F52097"/>
    <w:rsid w:val="00F52358"/>
    <w:rsid w:val="00F52F94"/>
    <w:rsid w:val="00F537FD"/>
    <w:rsid w:val="00F5465B"/>
    <w:rsid w:val="00F54BBB"/>
    <w:rsid w:val="00F567A0"/>
    <w:rsid w:val="00F576BA"/>
    <w:rsid w:val="00F60D08"/>
    <w:rsid w:val="00F60D35"/>
    <w:rsid w:val="00F61E14"/>
    <w:rsid w:val="00F62397"/>
    <w:rsid w:val="00F62421"/>
    <w:rsid w:val="00F64E39"/>
    <w:rsid w:val="00F66B57"/>
    <w:rsid w:val="00F67660"/>
    <w:rsid w:val="00F708CC"/>
    <w:rsid w:val="00F7128E"/>
    <w:rsid w:val="00F71FFF"/>
    <w:rsid w:val="00F72D9E"/>
    <w:rsid w:val="00F75321"/>
    <w:rsid w:val="00F76B01"/>
    <w:rsid w:val="00F80291"/>
    <w:rsid w:val="00F8124C"/>
    <w:rsid w:val="00F8271F"/>
    <w:rsid w:val="00F85754"/>
    <w:rsid w:val="00F85ED7"/>
    <w:rsid w:val="00F86C08"/>
    <w:rsid w:val="00F86C42"/>
    <w:rsid w:val="00F873D3"/>
    <w:rsid w:val="00F87F8E"/>
    <w:rsid w:val="00F90F64"/>
    <w:rsid w:val="00F91295"/>
    <w:rsid w:val="00F91937"/>
    <w:rsid w:val="00F925FB"/>
    <w:rsid w:val="00F9366B"/>
    <w:rsid w:val="00F94663"/>
    <w:rsid w:val="00F947F2"/>
    <w:rsid w:val="00F95EB6"/>
    <w:rsid w:val="00F95FE9"/>
    <w:rsid w:val="00F96234"/>
    <w:rsid w:val="00F96761"/>
    <w:rsid w:val="00FA067D"/>
    <w:rsid w:val="00FA1BAF"/>
    <w:rsid w:val="00FA1E50"/>
    <w:rsid w:val="00FA27A3"/>
    <w:rsid w:val="00FA2F85"/>
    <w:rsid w:val="00FA4205"/>
    <w:rsid w:val="00FA7528"/>
    <w:rsid w:val="00FA7CFD"/>
    <w:rsid w:val="00FB03D4"/>
    <w:rsid w:val="00FB43C5"/>
    <w:rsid w:val="00FB4452"/>
    <w:rsid w:val="00FB45D5"/>
    <w:rsid w:val="00FB4DAD"/>
    <w:rsid w:val="00FB4F6D"/>
    <w:rsid w:val="00FB56FD"/>
    <w:rsid w:val="00FB6089"/>
    <w:rsid w:val="00FB65B8"/>
    <w:rsid w:val="00FB67CD"/>
    <w:rsid w:val="00FC1BC3"/>
    <w:rsid w:val="00FC3BDB"/>
    <w:rsid w:val="00FC3D44"/>
    <w:rsid w:val="00FC4152"/>
    <w:rsid w:val="00FC5497"/>
    <w:rsid w:val="00FC5843"/>
    <w:rsid w:val="00FC5C6B"/>
    <w:rsid w:val="00FC633A"/>
    <w:rsid w:val="00FC772A"/>
    <w:rsid w:val="00FD0C86"/>
    <w:rsid w:val="00FD15FF"/>
    <w:rsid w:val="00FD1971"/>
    <w:rsid w:val="00FD1D0A"/>
    <w:rsid w:val="00FD22AE"/>
    <w:rsid w:val="00FD22CE"/>
    <w:rsid w:val="00FD2A1D"/>
    <w:rsid w:val="00FD2CFF"/>
    <w:rsid w:val="00FD2DE2"/>
    <w:rsid w:val="00FD3FA2"/>
    <w:rsid w:val="00FD5858"/>
    <w:rsid w:val="00FD6F13"/>
    <w:rsid w:val="00FD7855"/>
    <w:rsid w:val="00FD7955"/>
    <w:rsid w:val="00FD7F85"/>
    <w:rsid w:val="00FE1639"/>
    <w:rsid w:val="00FE1794"/>
    <w:rsid w:val="00FE1842"/>
    <w:rsid w:val="00FE44D1"/>
    <w:rsid w:val="00FE5064"/>
    <w:rsid w:val="00FF0A82"/>
    <w:rsid w:val="00FF0C1F"/>
    <w:rsid w:val="00FF18FE"/>
    <w:rsid w:val="00FF1F7A"/>
    <w:rsid w:val="00FF20F3"/>
    <w:rsid w:val="00FF2357"/>
    <w:rsid w:val="00FF2482"/>
    <w:rsid w:val="00FF2AE8"/>
    <w:rsid w:val="00FF2D26"/>
    <w:rsid w:val="00FF4F17"/>
    <w:rsid w:val="00FF53EE"/>
    <w:rsid w:val="00FF5F80"/>
    <w:rsid w:val="00FF626D"/>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iPriority w:val="99"/>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3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 w:type="character" w:customStyle="1" w:styleId="Bodytext3">
    <w:name w:val="Body text (3)_"/>
    <w:basedOn w:val="a0"/>
    <w:link w:val="Bodytext30"/>
    <w:uiPriority w:val="99"/>
    <w:locked/>
    <w:rsid w:val="00096B31"/>
    <w:rPr>
      <w:b/>
      <w:bCs/>
      <w:shd w:val="clear" w:color="auto" w:fill="FFFFFF"/>
    </w:rPr>
  </w:style>
  <w:style w:type="paragraph" w:customStyle="1" w:styleId="Bodytext30">
    <w:name w:val="Body text (3)"/>
    <w:basedOn w:val="a"/>
    <w:link w:val="Bodytext3"/>
    <w:uiPriority w:val="99"/>
    <w:rsid w:val="00096B31"/>
    <w:pPr>
      <w:shd w:val="clear" w:color="auto" w:fill="FFFFFF"/>
      <w:spacing w:before="1380" w:after="300" w:line="326" w:lineRule="exact"/>
      <w:jc w:val="center"/>
    </w:pPr>
    <w:rPr>
      <w:b/>
      <w:bCs/>
    </w:rPr>
  </w:style>
  <w:style w:type="paragraph" w:customStyle="1" w:styleId="af8">
    <w:name w:val="Таблицы (моноширинный)"/>
    <w:basedOn w:val="a"/>
    <w:next w:val="a"/>
    <w:rsid w:val="00B71E84"/>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paragraph" w:customStyle="1" w:styleId="13">
    <w:name w:val="Название1"/>
    <w:basedOn w:val="a"/>
    <w:rsid w:val="00F04C5A"/>
    <w:pPr>
      <w:widowControl w:val="0"/>
      <w:suppressLineNumbers/>
      <w:suppressAutoHyphens/>
      <w:spacing w:before="120" w:after="120" w:line="240" w:lineRule="auto"/>
    </w:pPr>
    <w:rPr>
      <w:rFonts w:ascii="Arial" w:eastAsia="Tahoma" w:hAnsi="Arial" w:cs="Times New Roman"/>
      <w:i/>
      <w:iCs/>
      <w:szCs w:val="24"/>
      <w:lang w:eastAsia="ru-RU"/>
    </w:rPr>
  </w:style>
  <w:style w:type="paragraph" w:customStyle="1" w:styleId="Bodytext">
    <w:name w:val="Body text"/>
    <w:basedOn w:val="a"/>
    <w:rsid w:val="005B27AA"/>
    <w:pPr>
      <w:shd w:val="clear" w:color="auto" w:fill="FFFFFF"/>
      <w:spacing w:before="240" w:after="0" w:line="326" w:lineRule="exact"/>
      <w:jc w:val="both"/>
    </w:pPr>
    <w:rPr>
      <w:rFonts w:eastAsia="Times New Roman" w:cs="Times New Roman"/>
      <w:sz w:val="28"/>
      <w:szCs w:val="28"/>
      <w:lang w:eastAsia="zh-CN"/>
    </w:rPr>
  </w:style>
  <w:style w:type="paragraph" w:customStyle="1" w:styleId="14">
    <w:name w:val="Основной текст1"/>
    <w:basedOn w:val="a"/>
    <w:rsid w:val="005B27AA"/>
    <w:pPr>
      <w:shd w:val="clear" w:color="auto" w:fill="FFFFFF"/>
      <w:suppressAutoHyphens/>
      <w:spacing w:before="540" w:after="0" w:line="322" w:lineRule="exact"/>
      <w:ind w:hanging="1020"/>
      <w:jc w:val="both"/>
    </w:pPr>
    <w:rPr>
      <w:rFonts w:eastAsia="Times New Roman" w:cs="Times New Roman"/>
      <w:sz w:val="27"/>
      <w:szCs w:val="27"/>
      <w:lang w:eastAsia="zh-CN"/>
    </w:rPr>
  </w:style>
  <w:style w:type="paragraph" w:styleId="af9">
    <w:name w:val="Subtitle"/>
    <w:basedOn w:val="a"/>
    <w:next w:val="a"/>
    <w:link w:val="afa"/>
    <w:qFormat/>
    <w:rsid w:val="002840E1"/>
    <w:pPr>
      <w:spacing w:after="60" w:line="240" w:lineRule="auto"/>
      <w:jc w:val="center"/>
      <w:outlineLvl w:val="1"/>
    </w:pPr>
    <w:rPr>
      <w:rFonts w:ascii="Cambria" w:eastAsia="Times New Roman" w:hAnsi="Cambria" w:cs="Times New Roman"/>
      <w:szCs w:val="24"/>
      <w:lang w:eastAsia="ru-RU"/>
    </w:rPr>
  </w:style>
  <w:style w:type="character" w:customStyle="1" w:styleId="afa">
    <w:name w:val="Подзаголовок Знак"/>
    <w:basedOn w:val="a0"/>
    <w:link w:val="af9"/>
    <w:rsid w:val="002840E1"/>
    <w:rPr>
      <w:rFonts w:ascii="Cambria" w:eastAsia="Times New Roman" w:hAnsi="Cambria" w:cs="Times New Roman"/>
      <w:szCs w:val="24"/>
      <w:lang w:eastAsia="ru-RU"/>
    </w:rPr>
  </w:style>
  <w:style w:type="paragraph" w:styleId="afb">
    <w:name w:val="Title"/>
    <w:basedOn w:val="a"/>
    <w:link w:val="afc"/>
    <w:qFormat/>
    <w:rsid w:val="002C3BD7"/>
    <w:pPr>
      <w:spacing w:after="0" w:line="240" w:lineRule="auto"/>
      <w:jc w:val="center"/>
    </w:pPr>
    <w:rPr>
      <w:rFonts w:eastAsia="Times New Roman" w:cs="Times New Roman"/>
      <w:sz w:val="28"/>
      <w:szCs w:val="20"/>
      <w:lang w:eastAsia="ru-RU"/>
    </w:rPr>
  </w:style>
  <w:style w:type="character" w:customStyle="1" w:styleId="afc">
    <w:name w:val="Название Знак"/>
    <w:basedOn w:val="a0"/>
    <w:link w:val="afb"/>
    <w:rsid w:val="002C3BD7"/>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26025726">
      <w:bodyDiv w:val="1"/>
      <w:marLeft w:val="0"/>
      <w:marRight w:val="0"/>
      <w:marTop w:val="0"/>
      <w:marBottom w:val="0"/>
      <w:divBdr>
        <w:top w:val="none" w:sz="0" w:space="0" w:color="auto"/>
        <w:left w:val="none" w:sz="0" w:space="0" w:color="auto"/>
        <w:bottom w:val="none" w:sz="0" w:space="0" w:color="auto"/>
        <w:right w:val="none" w:sz="0" w:space="0" w:color="auto"/>
      </w:divBdr>
    </w:div>
    <w:div w:id="133453184">
      <w:bodyDiv w:val="1"/>
      <w:marLeft w:val="0"/>
      <w:marRight w:val="0"/>
      <w:marTop w:val="0"/>
      <w:marBottom w:val="0"/>
      <w:divBdr>
        <w:top w:val="none" w:sz="0" w:space="0" w:color="auto"/>
        <w:left w:val="none" w:sz="0" w:space="0" w:color="auto"/>
        <w:bottom w:val="none" w:sz="0" w:space="0" w:color="auto"/>
        <w:right w:val="none" w:sz="0" w:space="0" w:color="auto"/>
      </w:divBdr>
    </w:div>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52141462">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166022930">
      <w:bodyDiv w:val="1"/>
      <w:marLeft w:val="0"/>
      <w:marRight w:val="0"/>
      <w:marTop w:val="0"/>
      <w:marBottom w:val="0"/>
      <w:divBdr>
        <w:top w:val="none" w:sz="0" w:space="0" w:color="auto"/>
        <w:left w:val="none" w:sz="0" w:space="0" w:color="auto"/>
        <w:bottom w:val="none" w:sz="0" w:space="0" w:color="auto"/>
        <w:right w:val="none" w:sz="0" w:space="0" w:color="auto"/>
      </w:divBdr>
    </w:div>
    <w:div w:id="187572326">
      <w:bodyDiv w:val="1"/>
      <w:marLeft w:val="0"/>
      <w:marRight w:val="0"/>
      <w:marTop w:val="0"/>
      <w:marBottom w:val="0"/>
      <w:divBdr>
        <w:top w:val="none" w:sz="0" w:space="0" w:color="auto"/>
        <w:left w:val="none" w:sz="0" w:space="0" w:color="auto"/>
        <w:bottom w:val="none" w:sz="0" w:space="0" w:color="auto"/>
        <w:right w:val="none" w:sz="0" w:space="0" w:color="auto"/>
      </w:divBdr>
    </w:div>
    <w:div w:id="189487993">
      <w:bodyDiv w:val="1"/>
      <w:marLeft w:val="0"/>
      <w:marRight w:val="0"/>
      <w:marTop w:val="0"/>
      <w:marBottom w:val="0"/>
      <w:divBdr>
        <w:top w:val="none" w:sz="0" w:space="0" w:color="auto"/>
        <w:left w:val="none" w:sz="0" w:space="0" w:color="auto"/>
        <w:bottom w:val="none" w:sz="0" w:space="0" w:color="auto"/>
        <w:right w:val="none" w:sz="0" w:space="0" w:color="auto"/>
      </w:divBdr>
    </w:div>
    <w:div w:id="189733240">
      <w:bodyDiv w:val="1"/>
      <w:marLeft w:val="0"/>
      <w:marRight w:val="0"/>
      <w:marTop w:val="0"/>
      <w:marBottom w:val="0"/>
      <w:divBdr>
        <w:top w:val="none" w:sz="0" w:space="0" w:color="auto"/>
        <w:left w:val="none" w:sz="0" w:space="0" w:color="auto"/>
        <w:bottom w:val="none" w:sz="0" w:space="0" w:color="auto"/>
        <w:right w:val="none" w:sz="0" w:space="0" w:color="auto"/>
      </w:divBdr>
    </w:div>
    <w:div w:id="206452635">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53902191">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80983457">
      <w:bodyDiv w:val="1"/>
      <w:marLeft w:val="0"/>
      <w:marRight w:val="0"/>
      <w:marTop w:val="0"/>
      <w:marBottom w:val="0"/>
      <w:divBdr>
        <w:top w:val="none" w:sz="0" w:space="0" w:color="auto"/>
        <w:left w:val="none" w:sz="0" w:space="0" w:color="auto"/>
        <w:bottom w:val="none" w:sz="0" w:space="0" w:color="auto"/>
        <w:right w:val="none" w:sz="0" w:space="0" w:color="auto"/>
      </w:divBdr>
    </w:div>
    <w:div w:id="387339564">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12826386">
      <w:bodyDiv w:val="1"/>
      <w:marLeft w:val="0"/>
      <w:marRight w:val="0"/>
      <w:marTop w:val="0"/>
      <w:marBottom w:val="0"/>
      <w:divBdr>
        <w:top w:val="none" w:sz="0" w:space="0" w:color="auto"/>
        <w:left w:val="none" w:sz="0" w:space="0" w:color="auto"/>
        <w:bottom w:val="none" w:sz="0" w:space="0" w:color="auto"/>
        <w:right w:val="none" w:sz="0" w:space="0" w:color="auto"/>
      </w:divBdr>
    </w:div>
    <w:div w:id="417871982">
      <w:bodyDiv w:val="1"/>
      <w:marLeft w:val="0"/>
      <w:marRight w:val="0"/>
      <w:marTop w:val="0"/>
      <w:marBottom w:val="0"/>
      <w:divBdr>
        <w:top w:val="none" w:sz="0" w:space="0" w:color="auto"/>
        <w:left w:val="none" w:sz="0" w:space="0" w:color="auto"/>
        <w:bottom w:val="none" w:sz="0" w:space="0" w:color="auto"/>
        <w:right w:val="none" w:sz="0" w:space="0" w:color="auto"/>
      </w:divBdr>
    </w:div>
    <w:div w:id="419331772">
      <w:bodyDiv w:val="1"/>
      <w:marLeft w:val="0"/>
      <w:marRight w:val="0"/>
      <w:marTop w:val="0"/>
      <w:marBottom w:val="0"/>
      <w:divBdr>
        <w:top w:val="none" w:sz="0" w:space="0" w:color="auto"/>
        <w:left w:val="none" w:sz="0" w:space="0" w:color="auto"/>
        <w:bottom w:val="none" w:sz="0" w:space="0" w:color="auto"/>
        <w:right w:val="none" w:sz="0" w:space="0" w:color="auto"/>
      </w:divBdr>
    </w:div>
    <w:div w:id="499581824">
      <w:bodyDiv w:val="1"/>
      <w:marLeft w:val="0"/>
      <w:marRight w:val="0"/>
      <w:marTop w:val="0"/>
      <w:marBottom w:val="0"/>
      <w:divBdr>
        <w:top w:val="none" w:sz="0" w:space="0" w:color="auto"/>
        <w:left w:val="none" w:sz="0" w:space="0" w:color="auto"/>
        <w:bottom w:val="none" w:sz="0" w:space="0" w:color="auto"/>
        <w:right w:val="none" w:sz="0" w:space="0" w:color="auto"/>
      </w:divBdr>
    </w:div>
    <w:div w:id="504324806">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604577532">
      <w:bodyDiv w:val="1"/>
      <w:marLeft w:val="0"/>
      <w:marRight w:val="0"/>
      <w:marTop w:val="0"/>
      <w:marBottom w:val="0"/>
      <w:divBdr>
        <w:top w:val="none" w:sz="0" w:space="0" w:color="auto"/>
        <w:left w:val="none" w:sz="0" w:space="0" w:color="auto"/>
        <w:bottom w:val="none" w:sz="0" w:space="0" w:color="auto"/>
        <w:right w:val="none" w:sz="0" w:space="0" w:color="auto"/>
      </w:divBdr>
    </w:div>
    <w:div w:id="608049976">
      <w:bodyDiv w:val="1"/>
      <w:marLeft w:val="0"/>
      <w:marRight w:val="0"/>
      <w:marTop w:val="0"/>
      <w:marBottom w:val="0"/>
      <w:divBdr>
        <w:top w:val="none" w:sz="0" w:space="0" w:color="auto"/>
        <w:left w:val="none" w:sz="0" w:space="0" w:color="auto"/>
        <w:bottom w:val="none" w:sz="0" w:space="0" w:color="auto"/>
        <w:right w:val="none" w:sz="0" w:space="0" w:color="auto"/>
      </w:divBdr>
    </w:div>
    <w:div w:id="615406661">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664667221">
      <w:bodyDiv w:val="1"/>
      <w:marLeft w:val="0"/>
      <w:marRight w:val="0"/>
      <w:marTop w:val="0"/>
      <w:marBottom w:val="0"/>
      <w:divBdr>
        <w:top w:val="none" w:sz="0" w:space="0" w:color="auto"/>
        <w:left w:val="none" w:sz="0" w:space="0" w:color="auto"/>
        <w:bottom w:val="none" w:sz="0" w:space="0" w:color="auto"/>
        <w:right w:val="none" w:sz="0" w:space="0" w:color="auto"/>
      </w:divBdr>
    </w:div>
    <w:div w:id="715592872">
      <w:bodyDiv w:val="1"/>
      <w:marLeft w:val="0"/>
      <w:marRight w:val="0"/>
      <w:marTop w:val="0"/>
      <w:marBottom w:val="0"/>
      <w:divBdr>
        <w:top w:val="none" w:sz="0" w:space="0" w:color="auto"/>
        <w:left w:val="none" w:sz="0" w:space="0" w:color="auto"/>
        <w:bottom w:val="none" w:sz="0" w:space="0" w:color="auto"/>
        <w:right w:val="none" w:sz="0" w:space="0" w:color="auto"/>
      </w:divBdr>
    </w:div>
    <w:div w:id="756710051">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75834972">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835729228">
      <w:bodyDiv w:val="1"/>
      <w:marLeft w:val="0"/>
      <w:marRight w:val="0"/>
      <w:marTop w:val="0"/>
      <w:marBottom w:val="0"/>
      <w:divBdr>
        <w:top w:val="none" w:sz="0" w:space="0" w:color="auto"/>
        <w:left w:val="none" w:sz="0" w:space="0" w:color="auto"/>
        <w:bottom w:val="none" w:sz="0" w:space="0" w:color="auto"/>
        <w:right w:val="none" w:sz="0" w:space="0" w:color="auto"/>
      </w:divBdr>
    </w:div>
    <w:div w:id="837699076">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17906540">
      <w:bodyDiv w:val="1"/>
      <w:marLeft w:val="0"/>
      <w:marRight w:val="0"/>
      <w:marTop w:val="0"/>
      <w:marBottom w:val="0"/>
      <w:divBdr>
        <w:top w:val="none" w:sz="0" w:space="0" w:color="auto"/>
        <w:left w:val="none" w:sz="0" w:space="0" w:color="auto"/>
        <w:bottom w:val="none" w:sz="0" w:space="0" w:color="auto"/>
        <w:right w:val="none" w:sz="0" w:space="0" w:color="auto"/>
      </w:divBdr>
    </w:div>
    <w:div w:id="919607304">
      <w:bodyDiv w:val="1"/>
      <w:marLeft w:val="0"/>
      <w:marRight w:val="0"/>
      <w:marTop w:val="0"/>
      <w:marBottom w:val="0"/>
      <w:divBdr>
        <w:top w:val="none" w:sz="0" w:space="0" w:color="auto"/>
        <w:left w:val="none" w:sz="0" w:space="0" w:color="auto"/>
        <w:bottom w:val="none" w:sz="0" w:space="0" w:color="auto"/>
        <w:right w:val="none" w:sz="0" w:space="0" w:color="auto"/>
      </w:divBdr>
    </w:div>
    <w:div w:id="951549844">
      <w:bodyDiv w:val="1"/>
      <w:marLeft w:val="0"/>
      <w:marRight w:val="0"/>
      <w:marTop w:val="0"/>
      <w:marBottom w:val="0"/>
      <w:divBdr>
        <w:top w:val="none" w:sz="0" w:space="0" w:color="auto"/>
        <w:left w:val="none" w:sz="0" w:space="0" w:color="auto"/>
        <w:bottom w:val="none" w:sz="0" w:space="0" w:color="auto"/>
        <w:right w:val="none" w:sz="0" w:space="0" w:color="auto"/>
      </w:divBdr>
    </w:div>
    <w:div w:id="965622155">
      <w:bodyDiv w:val="1"/>
      <w:marLeft w:val="0"/>
      <w:marRight w:val="0"/>
      <w:marTop w:val="0"/>
      <w:marBottom w:val="0"/>
      <w:divBdr>
        <w:top w:val="none" w:sz="0" w:space="0" w:color="auto"/>
        <w:left w:val="none" w:sz="0" w:space="0" w:color="auto"/>
        <w:bottom w:val="none" w:sz="0" w:space="0" w:color="auto"/>
        <w:right w:val="none" w:sz="0" w:space="0" w:color="auto"/>
      </w:divBdr>
    </w:div>
    <w:div w:id="973827291">
      <w:bodyDiv w:val="1"/>
      <w:marLeft w:val="0"/>
      <w:marRight w:val="0"/>
      <w:marTop w:val="0"/>
      <w:marBottom w:val="0"/>
      <w:divBdr>
        <w:top w:val="none" w:sz="0" w:space="0" w:color="auto"/>
        <w:left w:val="none" w:sz="0" w:space="0" w:color="auto"/>
        <w:bottom w:val="none" w:sz="0" w:space="0" w:color="auto"/>
        <w:right w:val="none" w:sz="0" w:space="0" w:color="auto"/>
      </w:divBdr>
    </w:div>
    <w:div w:id="1016151591">
      <w:bodyDiv w:val="1"/>
      <w:marLeft w:val="0"/>
      <w:marRight w:val="0"/>
      <w:marTop w:val="0"/>
      <w:marBottom w:val="0"/>
      <w:divBdr>
        <w:top w:val="none" w:sz="0" w:space="0" w:color="auto"/>
        <w:left w:val="none" w:sz="0" w:space="0" w:color="auto"/>
        <w:bottom w:val="none" w:sz="0" w:space="0" w:color="auto"/>
        <w:right w:val="none" w:sz="0" w:space="0" w:color="auto"/>
      </w:divBdr>
    </w:div>
    <w:div w:id="1047949640">
      <w:bodyDiv w:val="1"/>
      <w:marLeft w:val="0"/>
      <w:marRight w:val="0"/>
      <w:marTop w:val="0"/>
      <w:marBottom w:val="0"/>
      <w:divBdr>
        <w:top w:val="none" w:sz="0" w:space="0" w:color="auto"/>
        <w:left w:val="none" w:sz="0" w:space="0" w:color="auto"/>
        <w:bottom w:val="none" w:sz="0" w:space="0" w:color="auto"/>
        <w:right w:val="none" w:sz="0" w:space="0" w:color="auto"/>
      </w:divBdr>
    </w:div>
    <w:div w:id="1049187098">
      <w:bodyDiv w:val="1"/>
      <w:marLeft w:val="0"/>
      <w:marRight w:val="0"/>
      <w:marTop w:val="0"/>
      <w:marBottom w:val="0"/>
      <w:divBdr>
        <w:top w:val="none" w:sz="0" w:space="0" w:color="auto"/>
        <w:left w:val="none" w:sz="0" w:space="0" w:color="auto"/>
        <w:bottom w:val="none" w:sz="0" w:space="0" w:color="auto"/>
        <w:right w:val="none" w:sz="0" w:space="0" w:color="auto"/>
      </w:divBdr>
    </w:div>
    <w:div w:id="1061633642">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171942582">
      <w:bodyDiv w:val="1"/>
      <w:marLeft w:val="0"/>
      <w:marRight w:val="0"/>
      <w:marTop w:val="0"/>
      <w:marBottom w:val="0"/>
      <w:divBdr>
        <w:top w:val="none" w:sz="0" w:space="0" w:color="auto"/>
        <w:left w:val="none" w:sz="0" w:space="0" w:color="auto"/>
        <w:bottom w:val="none" w:sz="0" w:space="0" w:color="auto"/>
        <w:right w:val="none" w:sz="0" w:space="0" w:color="auto"/>
      </w:divBdr>
    </w:div>
    <w:div w:id="1190991396">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268536319">
      <w:bodyDiv w:val="1"/>
      <w:marLeft w:val="0"/>
      <w:marRight w:val="0"/>
      <w:marTop w:val="0"/>
      <w:marBottom w:val="0"/>
      <w:divBdr>
        <w:top w:val="none" w:sz="0" w:space="0" w:color="auto"/>
        <w:left w:val="none" w:sz="0" w:space="0" w:color="auto"/>
        <w:bottom w:val="none" w:sz="0" w:space="0" w:color="auto"/>
        <w:right w:val="none" w:sz="0" w:space="0" w:color="auto"/>
      </w:divBdr>
    </w:div>
    <w:div w:id="1277641244">
      <w:bodyDiv w:val="1"/>
      <w:marLeft w:val="0"/>
      <w:marRight w:val="0"/>
      <w:marTop w:val="0"/>
      <w:marBottom w:val="0"/>
      <w:divBdr>
        <w:top w:val="none" w:sz="0" w:space="0" w:color="auto"/>
        <w:left w:val="none" w:sz="0" w:space="0" w:color="auto"/>
        <w:bottom w:val="none" w:sz="0" w:space="0" w:color="auto"/>
        <w:right w:val="none" w:sz="0" w:space="0" w:color="auto"/>
      </w:divBdr>
    </w:div>
    <w:div w:id="1297226209">
      <w:bodyDiv w:val="1"/>
      <w:marLeft w:val="0"/>
      <w:marRight w:val="0"/>
      <w:marTop w:val="0"/>
      <w:marBottom w:val="0"/>
      <w:divBdr>
        <w:top w:val="none" w:sz="0" w:space="0" w:color="auto"/>
        <w:left w:val="none" w:sz="0" w:space="0" w:color="auto"/>
        <w:bottom w:val="none" w:sz="0" w:space="0" w:color="auto"/>
        <w:right w:val="none" w:sz="0" w:space="0" w:color="auto"/>
      </w:divBdr>
    </w:div>
    <w:div w:id="1302810204">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367372870">
      <w:bodyDiv w:val="1"/>
      <w:marLeft w:val="0"/>
      <w:marRight w:val="0"/>
      <w:marTop w:val="0"/>
      <w:marBottom w:val="0"/>
      <w:divBdr>
        <w:top w:val="none" w:sz="0" w:space="0" w:color="auto"/>
        <w:left w:val="none" w:sz="0" w:space="0" w:color="auto"/>
        <w:bottom w:val="none" w:sz="0" w:space="0" w:color="auto"/>
        <w:right w:val="none" w:sz="0" w:space="0" w:color="auto"/>
      </w:divBdr>
    </w:div>
    <w:div w:id="1373070805">
      <w:bodyDiv w:val="1"/>
      <w:marLeft w:val="0"/>
      <w:marRight w:val="0"/>
      <w:marTop w:val="0"/>
      <w:marBottom w:val="0"/>
      <w:divBdr>
        <w:top w:val="none" w:sz="0" w:space="0" w:color="auto"/>
        <w:left w:val="none" w:sz="0" w:space="0" w:color="auto"/>
        <w:bottom w:val="none" w:sz="0" w:space="0" w:color="auto"/>
        <w:right w:val="none" w:sz="0" w:space="0" w:color="auto"/>
      </w:divBdr>
    </w:div>
    <w:div w:id="1396390279">
      <w:bodyDiv w:val="1"/>
      <w:marLeft w:val="0"/>
      <w:marRight w:val="0"/>
      <w:marTop w:val="0"/>
      <w:marBottom w:val="0"/>
      <w:divBdr>
        <w:top w:val="none" w:sz="0" w:space="0" w:color="auto"/>
        <w:left w:val="none" w:sz="0" w:space="0" w:color="auto"/>
        <w:bottom w:val="none" w:sz="0" w:space="0" w:color="auto"/>
        <w:right w:val="none" w:sz="0" w:space="0" w:color="auto"/>
      </w:divBdr>
    </w:div>
    <w:div w:id="1414859317">
      <w:bodyDiv w:val="1"/>
      <w:marLeft w:val="0"/>
      <w:marRight w:val="0"/>
      <w:marTop w:val="0"/>
      <w:marBottom w:val="0"/>
      <w:divBdr>
        <w:top w:val="none" w:sz="0" w:space="0" w:color="auto"/>
        <w:left w:val="none" w:sz="0" w:space="0" w:color="auto"/>
        <w:bottom w:val="none" w:sz="0" w:space="0" w:color="auto"/>
        <w:right w:val="none" w:sz="0" w:space="0" w:color="auto"/>
      </w:divBdr>
    </w:div>
    <w:div w:id="1436707896">
      <w:bodyDiv w:val="1"/>
      <w:marLeft w:val="0"/>
      <w:marRight w:val="0"/>
      <w:marTop w:val="0"/>
      <w:marBottom w:val="0"/>
      <w:divBdr>
        <w:top w:val="none" w:sz="0" w:space="0" w:color="auto"/>
        <w:left w:val="none" w:sz="0" w:space="0" w:color="auto"/>
        <w:bottom w:val="none" w:sz="0" w:space="0" w:color="auto"/>
        <w:right w:val="none" w:sz="0" w:space="0" w:color="auto"/>
      </w:divBdr>
    </w:div>
    <w:div w:id="1442796082">
      <w:bodyDiv w:val="1"/>
      <w:marLeft w:val="0"/>
      <w:marRight w:val="0"/>
      <w:marTop w:val="0"/>
      <w:marBottom w:val="0"/>
      <w:divBdr>
        <w:top w:val="none" w:sz="0" w:space="0" w:color="auto"/>
        <w:left w:val="none" w:sz="0" w:space="0" w:color="auto"/>
        <w:bottom w:val="none" w:sz="0" w:space="0" w:color="auto"/>
        <w:right w:val="none" w:sz="0" w:space="0" w:color="auto"/>
      </w:divBdr>
    </w:div>
    <w:div w:id="145721314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08792066">
      <w:bodyDiv w:val="1"/>
      <w:marLeft w:val="0"/>
      <w:marRight w:val="0"/>
      <w:marTop w:val="0"/>
      <w:marBottom w:val="0"/>
      <w:divBdr>
        <w:top w:val="none" w:sz="0" w:space="0" w:color="auto"/>
        <w:left w:val="none" w:sz="0" w:space="0" w:color="auto"/>
        <w:bottom w:val="none" w:sz="0" w:space="0" w:color="auto"/>
        <w:right w:val="none" w:sz="0" w:space="0" w:color="auto"/>
      </w:divBdr>
    </w:div>
    <w:div w:id="1513379943">
      <w:bodyDiv w:val="1"/>
      <w:marLeft w:val="0"/>
      <w:marRight w:val="0"/>
      <w:marTop w:val="0"/>
      <w:marBottom w:val="0"/>
      <w:divBdr>
        <w:top w:val="none" w:sz="0" w:space="0" w:color="auto"/>
        <w:left w:val="none" w:sz="0" w:space="0" w:color="auto"/>
        <w:bottom w:val="none" w:sz="0" w:space="0" w:color="auto"/>
        <w:right w:val="none" w:sz="0" w:space="0" w:color="auto"/>
      </w:divBdr>
    </w:div>
    <w:div w:id="1519585321">
      <w:bodyDiv w:val="1"/>
      <w:marLeft w:val="0"/>
      <w:marRight w:val="0"/>
      <w:marTop w:val="0"/>
      <w:marBottom w:val="0"/>
      <w:divBdr>
        <w:top w:val="none" w:sz="0" w:space="0" w:color="auto"/>
        <w:left w:val="none" w:sz="0" w:space="0" w:color="auto"/>
        <w:bottom w:val="none" w:sz="0" w:space="0" w:color="auto"/>
        <w:right w:val="none" w:sz="0" w:space="0" w:color="auto"/>
      </w:divBdr>
    </w:div>
    <w:div w:id="1553275444">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40958404">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17200125">
      <w:bodyDiv w:val="1"/>
      <w:marLeft w:val="0"/>
      <w:marRight w:val="0"/>
      <w:marTop w:val="0"/>
      <w:marBottom w:val="0"/>
      <w:divBdr>
        <w:top w:val="none" w:sz="0" w:space="0" w:color="auto"/>
        <w:left w:val="none" w:sz="0" w:space="0" w:color="auto"/>
        <w:bottom w:val="none" w:sz="0" w:space="0" w:color="auto"/>
        <w:right w:val="none" w:sz="0" w:space="0" w:color="auto"/>
      </w:divBdr>
    </w:div>
    <w:div w:id="1743605138">
      <w:bodyDiv w:val="1"/>
      <w:marLeft w:val="0"/>
      <w:marRight w:val="0"/>
      <w:marTop w:val="0"/>
      <w:marBottom w:val="0"/>
      <w:divBdr>
        <w:top w:val="none" w:sz="0" w:space="0" w:color="auto"/>
        <w:left w:val="none" w:sz="0" w:space="0" w:color="auto"/>
        <w:bottom w:val="none" w:sz="0" w:space="0" w:color="auto"/>
        <w:right w:val="none" w:sz="0" w:space="0" w:color="auto"/>
      </w:divBdr>
    </w:div>
    <w:div w:id="1779252335">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06657336">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01745576">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1914466652">
      <w:bodyDiv w:val="1"/>
      <w:marLeft w:val="0"/>
      <w:marRight w:val="0"/>
      <w:marTop w:val="0"/>
      <w:marBottom w:val="0"/>
      <w:divBdr>
        <w:top w:val="none" w:sz="0" w:space="0" w:color="auto"/>
        <w:left w:val="none" w:sz="0" w:space="0" w:color="auto"/>
        <w:bottom w:val="none" w:sz="0" w:space="0" w:color="auto"/>
        <w:right w:val="none" w:sz="0" w:space="0" w:color="auto"/>
      </w:divBdr>
    </w:div>
    <w:div w:id="1923442564">
      <w:bodyDiv w:val="1"/>
      <w:marLeft w:val="0"/>
      <w:marRight w:val="0"/>
      <w:marTop w:val="0"/>
      <w:marBottom w:val="0"/>
      <w:divBdr>
        <w:top w:val="none" w:sz="0" w:space="0" w:color="auto"/>
        <w:left w:val="none" w:sz="0" w:space="0" w:color="auto"/>
        <w:bottom w:val="none" w:sz="0" w:space="0" w:color="auto"/>
        <w:right w:val="none" w:sz="0" w:space="0" w:color="auto"/>
      </w:divBdr>
    </w:div>
    <w:div w:id="1928804514">
      <w:bodyDiv w:val="1"/>
      <w:marLeft w:val="0"/>
      <w:marRight w:val="0"/>
      <w:marTop w:val="0"/>
      <w:marBottom w:val="0"/>
      <w:divBdr>
        <w:top w:val="none" w:sz="0" w:space="0" w:color="auto"/>
        <w:left w:val="none" w:sz="0" w:space="0" w:color="auto"/>
        <w:bottom w:val="none" w:sz="0" w:space="0" w:color="auto"/>
        <w:right w:val="none" w:sz="0" w:space="0" w:color="auto"/>
      </w:divBdr>
    </w:div>
    <w:div w:id="2010135045">
      <w:bodyDiv w:val="1"/>
      <w:marLeft w:val="0"/>
      <w:marRight w:val="0"/>
      <w:marTop w:val="0"/>
      <w:marBottom w:val="0"/>
      <w:divBdr>
        <w:top w:val="none" w:sz="0" w:space="0" w:color="auto"/>
        <w:left w:val="none" w:sz="0" w:space="0" w:color="auto"/>
        <w:bottom w:val="none" w:sz="0" w:space="0" w:color="auto"/>
        <w:right w:val="none" w:sz="0" w:space="0" w:color="auto"/>
      </w:divBdr>
    </w:div>
    <w:div w:id="2014456159">
      <w:bodyDiv w:val="1"/>
      <w:marLeft w:val="0"/>
      <w:marRight w:val="0"/>
      <w:marTop w:val="0"/>
      <w:marBottom w:val="0"/>
      <w:divBdr>
        <w:top w:val="none" w:sz="0" w:space="0" w:color="auto"/>
        <w:left w:val="none" w:sz="0" w:space="0" w:color="auto"/>
        <w:bottom w:val="none" w:sz="0" w:space="0" w:color="auto"/>
        <w:right w:val="none" w:sz="0" w:space="0" w:color="auto"/>
      </w:divBdr>
    </w:div>
    <w:div w:id="2037385670">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42436022">
      <w:bodyDiv w:val="1"/>
      <w:marLeft w:val="0"/>
      <w:marRight w:val="0"/>
      <w:marTop w:val="0"/>
      <w:marBottom w:val="0"/>
      <w:divBdr>
        <w:top w:val="none" w:sz="0" w:space="0" w:color="auto"/>
        <w:left w:val="none" w:sz="0" w:space="0" w:color="auto"/>
        <w:bottom w:val="none" w:sz="0" w:space="0" w:color="auto"/>
        <w:right w:val="none" w:sz="0" w:space="0" w:color="auto"/>
      </w:divBdr>
    </w:div>
    <w:div w:id="2045323004">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 w:id="21202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na-admin.ru" TargetMode="External"/><Relationship Id="rId18" Type="http://schemas.openxmlformats.org/officeDocument/2006/relationships/image" Target="media/image3.wmf"/><Relationship Id="rId26" Type="http://schemas.openxmlformats.org/officeDocument/2006/relationships/hyperlink" Target="https://statais.mkrf.ru/admin/index.html" TargetMode="External"/><Relationship Id="rId3" Type="http://schemas.openxmlformats.org/officeDocument/2006/relationships/styles" Target="styles.xml"/><Relationship Id="rId21" Type="http://schemas.openxmlformats.org/officeDocument/2006/relationships/hyperlink" Target="https://statais.mkrf.ru/admin/index.html" TargetMode="External"/><Relationship Id="rId7" Type="http://schemas.openxmlformats.org/officeDocument/2006/relationships/hyperlink" Target="garantF1://15245683.0" TargetMode="External"/><Relationship Id="rId12" Type="http://schemas.openxmlformats.org/officeDocument/2006/relationships/hyperlink" Target="http://www.maina-admin.ru" TargetMode="External"/><Relationship Id="rId17" Type="http://schemas.openxmlformats.org/officeDocument/2006/relationships/image" Target="media/image2.wmf"/><Relationship Id="rId25" Type="http://schemas.openxmlformats.org/officeDocument/2006/relationships/hyperlink" Target="https://statais.mkrf.ru/admin/index.html" TargetMode="External"/><Relationship Id="rId2" Type="http://schemas.openxmlformats.org/officeDocument/2006/relationships/numbering" Target="numbering.xml"/><Relationship Id="rId16" Type="http://schemas.openxmlformats.org/officeDocument/2006/relationships/hyperlink" Target="http://www.maina-admin.ru" TargetMode="External"/><Relationship Id="rId20" Type="http://schemas.openxmlformats.org/officeDocument/2006/relationships/hyperlink" Target="https://statais.mkrf.ru/admin/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5245683.0" TargetMode="External"/><Relationship Id="rId11" Type="http://schemas.openxmlformats.org/officeDocument/2006/relationships/hyperlink" Target="http://www.maina-admin.ru" TargetMode="External"/><Relationship Id="rId24" Type="http://schemas.openxmlformats.org/officeDocument/2006/relationships/hyperlink" Target="https://statais.mkrf.ru/admin/index.html" TargetMode="External"/><Relationship Id="rId5" Type="http://schemas.openxmlformats.org/officeDocument/2006/relationships/webSettings" Target="webSettings.xml"/><Relationship Id="rId15" Type="http://schemas.openxmlformats.org/officeDocument/2006/relationships/hyperlink" Target="http://www.maina-admin.ru" TargetMode="External"/><Relationship Id="rId23" Type="http://schemas.openxmlformats.org/officeDocument/2006/relationships/hyperlink" Target="https://statais.mkrf.ru/admin/index.html" TargetMode="External"/><Relationship Id="rId28" Type="http://schemas.openxmlformats.org/officeDocument/2006/relationships/fontTable" Target="fontTable.xml"/><Relationship Id="rId10" Type="http://schemas.openxmlformats.org/officeDocument/2006/relationships/hyperlink" Target="http://www.maina-admin.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garantF1://15245683.0" TargetMode="External"/><Relationship Id="rId14" Type="http://schemas.openxmlformats.org/officeDocument/2006/relationships/hyperlink" Target="http://www.maina-admin.ru" TargetMode="External"/><Relationship Id="rId22" Type="http://schemas.openxmlformats.org/officeDocument/2006/relationships/hyperlink" Target="https://statais.mkrf.ru/admin/index.html" TargetMode="External"/><Relationship Id="rId27" Type="http://schemas.openxmlformats.org/officeDocument/2006/relationships/hyperlink" Target="https://statais.mkrf.ru/admi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3B70-092A-4C55-B4F3-F15C1261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75</Pages>
  <Words>26988</Words>
  <Characters>153837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Экономический отдел</dc:creator>
  <cp:lastModifiedBy>Yuliya</cp:lastModifiedBy>
  <cp:revision>549</cp:revision>
  <cp:lastPrinted>2024-02-05T12:29:00Z</cp:lastPrinted>
  <dcterms:created xsi:type="dcterms:W3CDTF">2023-03-06T10:53:00Z</dcterms:created>
  <dcterms:modified xsi:type="dcterms:W3CDTF">2024-02-19T10:47:00Z</dcterms:modified>
</cp:coreProperties>
</file>