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4F" w:rsidRPr="009A2C4F" w:rsidRDefault="009A2C4F" w:rsidP="00DF4A7A">
      <w:pPr>
        <w:spacing w:after="75" w:line="240" w:lineRule="auto"/>
        <w:jc w:val="center"/>
        <w:outlineLvl w:val="0"/>
        <w:rPr>
          <w:rFonts w:eastAsia="Times New Roman" w:cs="Times New Roman"/>
          <w:b/>
          <w:kern w:val="36"/>
          <w:sz w:val="28"/>
          <w:szCs w:val="28"/>
          <w:highlight w:val="yellow"/>
          <w:lang w:eastAsia="ru-RU"/>
        </w:rPr>
      </w:pPr>
    </w:p>
    <w:p w:rsidR="00E94C42" w:rsidRPr="00DD1900" w:rsidRDefault="008B090B" w:rsidP="00DF4A7A">
      <w:pPr>
        <w:spacing w:after="75" w:line="240" w:lineRule="auto"/>
        <w:jc w:val="center"/>
        <w:outlineLvl w:val="0"/>
        <w:rPr>
          <w:rFonts w:eastAsia="Times New Roman" w:cs="Times New Roman"/>
          <w:b/>
          <w:kern w:val="36"/>
          <w:sz w:val="28"/>
          <w:szCs w:val="28"/>
          <w:lang w:eastAsia="ru-RU"/>
        </w:rPr>
      </w:pPr>
      <w:r>
        <w:rPr>
          <w:rFonts w:eastAsia="Times New Roman" w:cs="Times New Roman"/>
          <w:b/>
          <w:kern w:val="36"/>
          <w:sz w:val="28"/>
          <w:szCs w:val="28"/>
          <w:lang w:eastAsia="ru-RU"/>
        </w:rPr>
        <w:t>Годово</w:t>
      </w:r>
      <w:r w:rsidR="00DD1900" w:rsidRPr="00DD1900">
        <w:rPr>
          <w:rFonts w:eastAsia="Times New Roman" w:cs="Times New Roman"/>
          <w:b/>
          <w:kern w:val="36"/>
          <w:sz w:val="28"/>
          <w:szCs w:val="28"/>
          <w:lang w:eastAsia="ru-RU"/>
        </w:rPr>
        <w:t>й о</w:t>
      </w:r>
      <w:r w:rsidR="00E94C42" w:rsidRPr="00DD1900">
        <w:rPr>
          <w:rFonts w:eastAsia="Times New Roman" w:cs="Times New Roman"/>
          <w:b/>
          <w:kern w:val="36"/>
          <w:sz w:val="28"/>
          <w:szCs w:val="28"/>
          <w:lang w:eastAsia="ru-RU"/>
        </w:rPr>
        <w:t>тчет</w:t>
      </w:r>
      <w:r w:rsidR="00712C17" w:rsidRPr="00DD1900">
        <w:rPr>
          <w:rFonts w:eastAsia="Times New Roman" w:cs="Times New Roman"/>
          <w:b/>
          <w:kern w:val="36"/>
          <w:sz w:val="28"/>
          <w:szCs w:val="28"/>
          <w:lang w:eastAsia="ru-RU"/>
        </w:rPr>
        <w:t xml:space="preserve"> о ходе реализации </w:t>
      </w:r>
      <w:r w:rsidR="009A2C4F" w:rsidRPr="00DD1900">
        <w:rPr>
          <w:b/>
          <w:sz w:val="32"/>
          <w:szCs w:val="32"/>
        </w:rPr>
        <w:t>и об оценке эффективности</w:t>
      </w:r>
      <w:r w:rsidR="00712C17" w:rsidRPr="00DD1900">
        <w:rPr>
          <w:rFonts w:eastAsia="Times New Roman" w:cs="Times New Roman"/>
          <w:b/>
          <w:kern w:val="36"/>
          <w:sz w:val="28"/>
          <w:szCs w:val="28"/>
          <w:lang w:eastAsia="ru-RU"/>
        </w:rPr>
        <w:t xml:space="preserve"> </w:t>
      </w:r>
      <w:r w:rsidR="009A2C4F" w:rsidRPr="00DD1900">
        <w:rPr>
          <w:rFonts w:eastAsia="Times New Roman" w:cs="Times New Roman"/>
          <w:b/>
          <w:kern w:val="36"/>
          <w:sz w:val="28"/>
          <w:szCs w:val="28"/>
          <w:lang w:eastAsia="ru-RU"/>
        </w:rPr>
        <w:t>муниципальных программ</w:t>
      </w:r>
    </w:p>
    <w:p w:rsidR="00712C17" w:rsidRDefault="00712C17" w:rsidP="00DF4A7A">
      <w:pPr>
        <w:spacing w:after="75" w:line="240" w:lineRule="auto"/>
        <w:jc w:val="center"/>
        <w:outlineLvl w:val="0"/>
        <w:rPr>
          <w:rFonts w:eastAsia="Times New Roman" w:cs="Times New Roman"/>
          <w:b/>
          <w:kern w:val="36"/>
          <w:sz w:val="28"/>
          <w:szCs w:val="28"/>
          <w:lang w:eastAsia="ru-RU"/>
        </w:rPr>
      </w:pPr>
      <w:r w:rsidRPr="00DD1900">
        <w:rPr>
          <w:rFonts w:eastAsia="Times New Roman" w:cs="Times New Roman"/>
          <w:b/>
          <w:kern w:val="36"/>
          <w:sz w:val="28"/>
          <w:szCs w:val="28"/>
          <w:lang w:eastAsia="ru-RU"/>
        </w:rPr>
        <w:t>МО «</w:t>
      </w:r>
      <w:proofErr w:type="spellStart"/>
      <w:r w:rsidR="0072163F" w:rsidRPr="00DD1900">
        <w:rPr>
          <w:rFonts w:eastAsia="Times New Roman" w:cs="Times New Roman"/>
          <w:b/>
          <w:kern w:val="36"/>
          <w:sz w:val="28"/>
          <w:szCs w:val="28"/>
          <w:lang w:eastAsia="ru-RU"/>
        </w:rPr>
        <w:t>Майнский</w:t>
      </w:r>
      <w:proofErr w:type="spellEnd"/>
      <w:r w:rsidRPr="00DD1900">
        <w:rPr>
          <w:rFonts w:eastAsia="Times New Roman" w:cs="Times New Roman"/>
          <w:b/>
          <w:kern w:val="36"/>
          <w:sz w:val="28"/>
          <w:szCs w:val="28"/>
          <w:lang w:eastAsia="ru-RU"/>
        </w:rPr>
        <w:t xml:space="preserve"> район» </w:t>
      </w:r>
      <w:r w:rsidR="009A2C4F" w:rsidRPr="00DD1900">
        <w:rPr>
          <w:rFonts w:eastAsia="Times New Roman" w:cs="Times New Roman"/>
          <w:b/>
          <w:kern w:val="36"/>
          <w:sz w:val="28"/>
          <w:szCs w:val="28"/>
          <w:lang w:eastAsia="ru-RU"/>
        </w:rPr>
        <w:t>по итогам</w:t>
      </w:r>
      <w:r w:rsidRPr="00DD1900">
        <w:rPr>
          <w:rFonts w:eastAsia="Times New Roman" w:cs="Times New Roman"/>
          <w:b/>
          <w:kern w:val="36"/>
          <w:sz w:val="28"/>
          <w:szCs w:val="28"/>
          <w:lang w:eastAsia="ru-RU"/>
        </w:rPr>
        <w:t xml:space="preserve"> </w:t>
      </w:r>
      <w:r w:rsidR="002B0AC9" w:rsidRPr="00DD1900">
        <w:rPr>
          <w:rFonts w:eastAsia="Times New Roman" w:cs="Times New Roman"/>
          <w:b/>
          <w:kern w:val="36"/>
          <w:sz w:val="28"/>
          <w:szCs w:val="28"/>
          <w:lang w:eastAsia="ru-RU"/>
        </w:rPr>
        <w:t xml:space="preserve"> 20</w:t>
      </w:r>
      <w:r w:rsidR="00CF2D0C" w:rsidRPr="00DD1900">
        <w:rPr>
          <w:rFonts w:eastAsia="Times New Roman" w:cs="Times New Roman"/>
          <w:b/>
          <w:kern w:val="36"/>
          <w:sz w:val="28"/>
          <w:szCs w:val="28"/>
          <w:lang w:eastAsia="ru-RU"/>
        </w:rPr>
        <w:t>20</w:t>
      </w:r>
      <w:r w:rsidR="0072163F" w:rsidRPr="00DD1900">
        <w:rPr>
          <w:rFonts w:eastAsia="Times New Roman" w:cs="Times New Roman"/>
          <w:b/>
          <w:kern w:val="36"/>
          <w:sz w:val="28"/>
          <w:szCs w:val="28"/>
          <w:lang w:eastAsia="ru-RU"/>
        </w:rPr>
        <w:t xml:space="preserve"> год</w:t>
      </w:r>
      <w:r w:rsidR="009C0AA7" w:rsidRPr="00DD1900">
        <w:rPr>
          <w:rFonts w:eastAsia="Times New Roman" w:cs="Times New Roman"/>
          <w:b/>
          <w:kern w:val="36"/>
          <w:sz w:val="28"/>
          <w:szCs w:val="28"/>
          <w:lang w:eastAsia="ru-RU"/>
        </w:rPr>
        <w:t>.</w:t>
      </w:r>
    </w:p>
    <w:p w:rsidR="00E94C42" w:rsidRPr="005A57C4" w:rsidRDefault="00E94C42" w:rsidP="00DF4A7A">
      <w:pPr>
        <w:spacing w:after="75" w:line="240" w:lineRule="auto"/>
        <w:jc w:val="center"/>
        <w:outlineLvl w:val="0"/>
        <w:rPr>
          <w:rFonts w:eastAsia="Times New Roman" w:cs="Times New Roman"/>
          <w:b/>
          <w:kern w:val="36"/>
          <w:sz w:val="28"/>
          <w:szCs w:val="28"/>
          <w:lang w:eastAsia="ru-RU"/>
        </w:rPr>
      </w:pPr>
    </w:p>
    <w:p w:rsidR="00D17FC5" w:rsidRPr="00D17FC5" w:rsidRDefault="009A2C4F" w:rsidP="009A2C4F">
      <w:pPr>
        <w:spacing w:after="0" w:line="240" w:lineRule="auto"/>
        <w:ind w:firstLine="709"/>
        <w:jc w:val="both"/>
        <w:rPr>
          <w:rFonts w:cs="Times New Roman"/>
          <w:szCs w:val="24"/>
        </w:rPr>
      </w:pPr>
      <w:r w:rsidRPr="00D17FC5">
        <w:rPr>
          <w:szCs w:val="24"/>
        </w:rPr>
        <w:t xml:space="preserve">Настоящий доклад подготовлен в соответствии с </w:t>
      </w:r>
      <w:r w:rsidR="00D17FC5" w:rsidRPr="00D17FC5">
        <w:rPr>
          <w:rFonts w:cs="Times New Roman"/>
          <w:color w:val="000000"/>
          <w:szCs w:val="24"/>
        </w:rPr>
        <w:t>Постановлением Администрации МО "</w:t>
      </w:r>
      <w:proofErr w:type="spellStart"/>
      <w:r w:rsidR="00D17FC5" w:rsidRPr="00D17FC5">
        <w:rPr>
          <w:rFonts w:cs="Times New Roman"/>
          <w:color w:val="000000"/>
          <w:szCs w:val="24"/>
        </w:rPr>
        <w:t>Майнский</w:t>
      </w:r>
      <w:proofErr w:type="spellEnd"/>
      <w:r w:rsidR="00D17FC5" w:rsidRPr="00D17FC5">
        <w:rPr>
          <w:rFonts w:cs="Times New Roman"/>
          <w:color w:val="000000"/>
          <w:szCs w:val="24"/>
        </w:rPr>
        <w:t xml:space="preserve"> район"  от 19.12.2019 </w:t>
      </w:r>
      <w:r w:rsidR="00D17FC5" w:rsidRPr="00D17FC5">
        <w:rPr>
          <w:rFonts w:cs="Times New Roman"/>
          <w:szCs w:val="24"/>
        </w:rPr>
        <w:t>года  №1284 «Об утверждении  Порядка разработки, реализации и оценки эффективности муниципальных программ  МО «</w:t>
      </w:r>
      <w:proofErr w:type="spellStart"/>
      <w:r w:rsidR="00D17FC5" w:rsidRPr="00D17FC5">
        <w:rPr>
          <w:rFonts w:cs="Times New Roman"/>
          <w:szCs w:val="24"/>
        </w:rPr>
        <w:t>Майнский</w:t>
      </w:r>
      <w:proofErr w:type="spellEnd"/>
      <w:r w:rsidR="00D17FC5" w:rsidRPr="00D17FC5">
        <w:rPr>
          <w:rFonts w:cs="Times New Roman"/>
          <w:szCs w:val="24"/>
        </w:rPr>
        <w:t xml:space="preserve"> район»</w:t>
      </w:r>
    </w:p>
    <w:p w:rsidR="009A2C4F" w:rsidRPr="00696C5E" w:rsidRDefault="009A2C4F" w:rsidP="00BF4664">
      <w:pPr>
        <w:spacing w:after="0" w:line="240" w:lineRule="auto"/>
        <w:ind w:firstLine="709"/>
        <w:jc w:val="both"/>
      </w:pPr>
      <w:r w:rsidRPr="006D511A">
        <w:t xml:space="preserve">Согласно перечню </w:t>
      </w:r>
      <w:r w:rsidR="00D17FC5" w:rsidRPr="006D511A">
        <w:t>муниципальных</w:t>
      </w:r>
      <w:r w:rsidRPr="006D511A">
        <w:t xml:space="preserve"> программ </w:t>
      </w:r>
      <w:r w:rsidR="00D17FC5" w:rsidRPr="006D511A">
        <w:rPr>
          <w:rFonts w:cs="Times New Roman"/>
          <w:szCs w:val="24"/>
        </w:rPr>
        <w:t>МО «</w:t>
      </w:r>
      <w:proofErr w:type="spellStart"/>
      <w:r w:rsidR="00D17FC5" w:rsidRPr="006D511A">
        <w:rPr>
          <w:rFonts w:cs="Times New Roman"/>
          <w:szCs w:val="24"/>
        </w:rPr>
        <w:t>Майнский</w:t>
      </w:r>
      <w:proofErr w:type="spellEnd"/>
      <w:r w:rsidR="00D17FC5" w:rsidRPr="006D511A">
        <w:rPr>
          <w:rFonts w:cs="Times New Roman"/>
          <w:szCs w:val="24"/>
        </w:rPr>
        <w:t xml:space="preserve"> район»</w:t>
      </w:r>
      <w:r w:rsidRPr="006D511A">
        <w:t xml:space="preserve">, утверждённому </w:t>
      </w:r>
      <w:r w:rsidR="00D17FC5" w:rsidRPr="006D511A">
        <w:rPr>
          <w:rFonts w:cs="Times New Roman"/>
          <w:color w:val="000000"/>
          <w:szCs w:val="24"/>
        </w:rPr>
        <w:t>Постановлением Администрации МО "</w:t>
      </w:r>
      <w:proofErr w:type="spellStart"/>
      <w:r w:rsidR="00D17FC5" w:rsidRPr="006D511A">
        <w:rPr>
          <w:rFonts w:cs="Times New Roman"/>
          <w:color w:val="000000"/>
          <w:szCs w:val="24"/>
        </w:rPr>
        <w:t>Майнский</w:t>
      </w:r>
      <w:proofErr w:type="spellEnd"/>
      <w:r w:rsidR="00D17FC5" w:rsidRPr="006D511A">
        <w:rPr>
          <w:rFonts w:cs="Times New Roman"/>
          <w:color w:val="000000"/>
          <w:szCs w:val="24"/>
        </w:rPr>
        <w:t xml:space="preserve"> район"</w:t>
      </w:r>
      <w:r w:rsidRPr="006D511A">
        <w:t xml:space="preserve"> </w:t>
      </w:r>
      <w:r w:rsidRPr="006D511A">
        <w:br/>
        <w:t xml:space="preserve">от </w:t>
      </w:r>
      <w:r w:rsidR="006D511A" w:rsidRPr="006D511A">
        <w:t>14 декабря 2019</w:t>
      </w:r>
      <w:r w:rsidR="00D17FC5" w:rsidRPr="006D511A">
        <w:t xml:space="preserve"> № </w:t>
      </w:r>
      <w:r w:rsidR="006D511A" w:rsidRPr="006D511A">
        <w:t>1266</w:t>
      </w:r>
      <w:r w:rsidR="00D17FC5" w:rsidRPr="006D511A">
        <w:t>, в 2020</w:t>
      </w:r>
      <w:r w:rsidRPr="006D511A">
        <w:t xml:space="preserve"> году в </w:t>
      </w:r>
      <w:proofErr w:type="spellStart"/>
      <w:r w:rsidR="00D17FC5" w:rsidRPr="006D511A">
        <w:t>Майнском</w:t>
      </w:r>
      <w:proofErr w:type="spellEnd"/>
      <w:r w:rsidR="00D17FC5" w:rsidRPr="006D511A">
        <w:t xml:space="preserve"> районе</w:t>
      </w:r>
      <w:r w:rsidRPr="006D511A">
        <w:t xml:space="preserve"> реализовывалось </w:t>
      </w:r>
      <w:r w:rsidR="006D511A" w:rsidRPr="006D511A">
        <w:t>35</w:t>
      </w:r>
      <w:r w:rsidRPr="006D511A">
        <w:t xml:space="preserve"> </w:t>
      </w:r>
      <w:r w:rsidR="00D17FC5" w:rsidRPr="006D511A">
        <w:t>муниципальных</w:t>
      </w:r>
      <w:r w:rsidRPr="006D511A">
        <w:t xml:space="preserve"> программ, заказчиками</w:t>
      </w:r>
      <w:r w:rsidRPr="00D17FC5">
        <w:t xml:space="preserve"> </w:t>
      </w:r>
      <w:r w:rsidRPr="00D17FC5">
        <w:rPr>
          <w:szCs w:val="28"/>
        </w:rPr>
        <w:t>которых выступают</w:t>
      </w:r>
      <w:r w:rsidR="00D17FC5" w:rsidRPr="00D17FC5">
        <w:rPr>
          <w:szCs w:val="28"/>
        </w:rPr>
        <w:t xml:space="preserve"> администрация</w:t>
      </w:r>
      <w:r w:rsidRPr="00D17FC5">
        <w:rPr>
          <w:szCs w:val="28"/>
        </w:rPr>
        <w:t xml:space="preserve"> </w:t>
      </w:r>
      <w:r w:rsidR="00D17FC5" w:rsidRPr="00D17FC5">
        <w:rPr>
          <w:rFonts w:cs="Times New Roman"/>
          <w:szCs w:val="24"/>
        </w:rPr>
        <w:t>МО «</w:t>
      </w:r>
      <w:proofErr w:type="spellStart"/>
      <w:r w:rsidR="00D17FC5" w:rsidRPr="00D17FC5">
        <w:rPr>
          <w:rFonts w:cs="Times New Roman"/>
          <w:szCs w:val="24"/>
        </w:rPr>
        <w:t>Майнский</w:t>
      </w:r>
      <w:proofErr w:type="spellEnd"/>
      <w:r w:rsidR="00D17FC5" w:rsidRPr="00D17FC5">
        <w:rPr>
          <w:rFonts w:cs="Times New Roman"/>
          <w:szCs w:val="24"/>
        </w:rPr>
        <w:t xml:space="preserve"> район»</w:t>
      </w:r>
      <w:r w:rsidR="006D511A">
        <w:rPr>
          <w:rFonts w:cs="Times New Roman"/>
          <w:szCs w:val="24"/>
        </w:rPr>
        <w:t>,</w:t>
      </w:r>
      <w:r w:rsidR="006D511A" w:rsidRPr="006D511A">
        <w:rPr>
          <w:rFonts w:eastAsia="Times New Roman" w:cs="Times New Roman"/>
          <w:szCs w:val="24"/>
          <w:lang w:eastAsia="ru-RU"/>
        </w:rPr>
        <w:t xml:space="preserve"> </w:t>
      </w:r>
      <w:r w:rsidR="006D511A" w:rsidRPr="005A57C4">
        <w:rPr>
          <w:rFonts w:eastAsia="Times New Roman" w:cs="Times New Roman"/>
          <w:szCs w:val="24"/>
          <w:lang w:eastAsia="ru-RU"/>
        </w:rPr>
        <w:t>подведомственные учреждения Администрации МО «</w:t>
      </w:r>
      <w:proofErr w:type="spellStart"/>
      <w:r w:rsidR="006D511A" w:rsidRPr="005A57C4">
        <w:rPr>
          <w:rFonts w:eastAsia="Times New Roman" w:cs="Times New Roman"/>
          <w:szCs w:val="24"/>
          <w:lang w:eastAsia="ru-RU"/>
        </w:rPr>
        <w:t>Майнский</w:t>
      </w:r>
      <w:proofErr w:type="spellEnd"/>
      <w:r w:rsidR="006D511A" w:rsidRPr="005A57C4">
        <w:rPr>
          <w:rFonts w:eastAsia="Times New Roman" w:cs="Times New Roman"/>
          <w:szCs w:val="24"/>
          <w:lang w:eastAsia="ru-RU"/>
        </w:rPr>
        <w:t xml:space="preserve"> район»</w:t>
      </w:r>
      <w:r w:rsidR="00D17FC5" w:rsidRPr="00D17FC5">
        <w:rPr>
          <w:rFonts w:cs="Times New Roman"/>
          <w:szCs w:val="24"/>
        </w:rPr>
        <w:t xml:space="preserve"> </w:t>
      </w:r>
      <w:r w:rsidRPr="00D17FC5">
        <w:rPr>
          <w:szCs w:val="28"/>
        </w:rPr>
        <w:t xml:space="preserve">и </w:t>
      </w:r>
      <w:r w:rsidR="00D17FC5">
        <w:rPr>
          <w:szCs w:val="28"/>
        </w:rPr>
        <w:t>структурные подразделения</w:t>
      </w:r>
      <w:r w:rsidRPr="00D17FC5">
        <w:rPr>
          <w:szCs w:val="28"/>
        </w:rPr>
        <w:t xml:space="preserve"> </w:t>
      </w:r>
      <w:r w:rsidRPr="00D17FC5">
        <w:t>в сферах образования, культуры, здравоохранения, агропромышленного комплекса, социальной поддержке и защиты населения, в сфере жилищно-коммунального хозяйства, строительства и транспорта.</w:t>
      </w:r>
      <w:r w:rsidRPr="00266B1D">
        <w:t xml:space="preserve"> </w:t>
      </w:r>
    </w:p>
    <w:p w:rsidR="007B26D2" w:rsidRPr="005A57C4" w:rsidRDefault="00F10ECD" w:rsidP="00987FDD">
      <w:pPr>
        <w:shd w:val="clear" w:color="auto" w:fill="FFFFFF" w:themeFill="background1"/>
        <w:spacing w:after="0" w:line="240" w:lineRule="auto"/>
        <w:ind w:firstLine="709"/>
        <w:jc w:val="both"/>
        <w:rPr>
          <w:rFonts w:eastAsia="Times New Roman" w:cs="Times New Roman"/>
          <w:szCs w:val="24"/>
          <w:lang w:eastAsia="ru-RU"/>
        </w:rPr>
      </w:pPr>
      <w:r w:rsidRPr="005A57C4">
        <w:rPr>
          <w:rFonts w:eastAsia="Times New Roman" w:cs="Times New Roman"/>
          <w:szCs w:val="24"/>
          <w:lang w:eastAsia="ru-RU"/>
        </w:rPr>
        <w:t>На реализацию муниципальных п</w:t>
      </w:r>
      <w:r w:rsidR="00EC4C96" w:rsidRPr="005A57C4">
        <w:rPr>
          <w:rFonts w:eastAsia="Times New Roman" w:cs="Times New Roman"/>
          <w:szCs w:val="24"/>
          <w:lang w:eastAsia="ru-RU"/>
        </w:rPr>
        <w:t xml:space="preserve">рограмм </w:t>
      </w:r>
      <w:proofErr w:type="spellStart"/>
      <w:r w:rsidR="00EC4C96" w:rsidRPr="005A57C4">
        <w:rPr>
          <w:rFonts w:eastAsia="Times New Roman" w:cs="Times New Roman"/>
          <w:szCs w:val="24"/>
          <w:lang w:eastAsia="ru-RU"/>
        </w:rPr>
        <w:t>Майнского</w:t>
      </w:r>
      <w:proofErr w:type="spellEnd"/>
      <w:r w:rsidR="00EC4C96" w:rsidRPr="005A57C4">
        <w:rPr>
          <w:rFonts w:eastAsia="Times New Roman" w:cs="Times New Roman"/>
          <w:szCs w:val="24"/>
          <w:lang w:eastAsia="ru-RU"/>
        </w:rPr>
        <w:t xml:space="preserve"> района на 20</w:t>
      </w:r>
      <w:r w:rsidR="00CF2D0C" w:rsidRPr="005A57C4">
        <w:rPr>
          <w:rFonts w:eastAsia="Times New Roman" w:cs="Times New Roman"/>
          <w:szCs w:val="24"/>
          <w:lang w:eastAsia="ru-RU"/>
        </w:rPr>
        <w:t>20</w:t>
      </w:r>
      <w:r w:rsidRPr="005A57C4">
        <w:rPr>
          <w:rFonts w:eastAsia="Times New Roman" w:cs="Times New Roman"/>
          <w:szCs w:val="24"/>
          <w:lang w:eastAsia="ru-RU"/>
        </w:rPr>
        <w:t xml:space="preserve"> год предусмотрены средства </w:t>
      </w:r>
      <w:r w:rsidR="007B26D2" w:rsidRPr="005A57C4">
        <w:rPr>
          <w:rFonts w:eastAsia="Times New Roman" w:cs="Times New Roman"/>
          <w:szCs w:val="24"/>
          <w:lang w:eastAsia="ru-RU"/>
        </w:rPr>
        <w:t>районного бюджета в</w:t>
      </w:r>
      <w:r w:rsidRPr="005A57C4">
        <w:rPr>
          <w:rFonts w:eastAsia="Times New Roman" w:cs="Times New Roman"/>
          <w:szCs w:val="24"/>
          <w:lang w:eastAsia="ru-RU"/>
        </w:rPr>
        <w:t xml:space="preserve"> размере </w:t>
      </w:r>
      <w:r w:rsidR="003B3A97">
        <w:rPr>
          <w:rFonts w:eastAsia="Times New Roman" w:cs="Times New Roman"/>
          <w:szCs w:val="24"/>
          <w:lang w:eastAsia="ru-RU"/>
        </w:rPr>
        <w:t>483740</w:t>
      </w:r>
      <w:r w:rsidRPr="005A57C4">
        <w:rPr>
          <w:rFonts w:eastAsia="Times New Roman" w:cs="Times New Roman"/>
          <w:szCs w:val="24"/>
          <w:lang w:eastAsia="ru-RU"/>
        </w:rPr>
        <w:t xml:space="preserve"> тыс. рублей.</w:t>
      </w:r>
      <w:r w:rsidR="0073328B" w:rsidRPr="005A57C4">
        <w:rPr>
          <w:rFonts w:eastAsia="Times New Roman" w:cs="Times New Roman"/>
          <w:szCs w:val="24"/>
          <w:lang w:eastAsia="ru-RU"/>
        </w:rPr>
        <w:t xml:space="preserve"> </w:t>
      </w:r>
    </w:p>
    <w:p w:rsidR="00080930" w:rsidRDefault="0073328B" w:rsidP="00987FDD">
      <w:pPr>
        <w:shd w:val="clear" w:color="auto" w:fill="FFFFFF" w:themeFill="background1"/>
        <w:spacing w:after="0" w:line="240" w:lineRule="auto"/>
        <w:ind w:firstLine="709"/>
        <w:jc w:val="both"/>
        <w:rPr>
          <w:rFonts w:eastAsia="Times New Roman" w:cs="Times New Roman"/>
          <w:szCs w:val="24"/>
          <w:lang w:eastAsia="ru-RU"/>
        </w:rPr>
      </w:pPr>
      <w:r w:rsidRPr="005A57C4">
        <w:rPr>
          <w:rFonts w:eastAsia="Times New Roman" w:cs="Times New Roman"/>
          <w:szCs w:val="24"/>
          <w:lang w:eastAsia="ru-RU"/>
        </w:rPr>
        <w:t>О</w:t>
      </w:r>
      <w:r w:rsidR="00712C17" w:rsidRPr="005A57C4">
        <w:rPr>
          <w:rFonts w:eastAsia="Times New Roman" w:cs="Times New Roman"/>
          <w:szCs w:val="24"/>
          <w:lang w:eastAsia="ru-RU"/>
        </w:rPr>
        <w:t xml:space="preserve">бщий объём освоенных средств </w:t>
      </w:r>
      <w:r w:rsidR="00813769" w:rsidRPr="005A57C4">
        <w:rPr>
          <w:rFonts w:eastAsia="Times New Roman" w:cs="Times New Roman"/>
          <w:szCs w:val="24"/>
          <w:lang w:eastAsia="ru-RU"/>
        </w:rPr>
        <w:t>по итогам 2020</w:t>
      </w:r>
      <w:r w:rsidR="00174332" w:rsidRPr="005A57C4">
        <w:rPr>
          <w:rFonts w:eastAsia="Times New Roman" w:cs="Times New Roman"/>
          <w:szCs w:val="24"/>
          <w:lang w:eastAsia="ru-RU"/>
        </w:rPr>
        <w:t xml:space="preserve"> года </w:t>
      </w:r>
      <w:r w:rsidR="00712C17" w:rsidRPr="005A57C4">
        <w:rPr>
          <w:rFonts w:eastAsia="Times New Roman" w:cs="Times New Roman"/>
          <w:szCs w:val="24"/>
          <w:lang w:eastAsia="ru-RU"/>
        </w:rPr>
        <w:t xml:space="preserve"> состав</w:t>
      </w:r>
      <w:r w:rsidR="00174332" w:rsidRPr="005A57C4">
        <w:rPr>
          <w:rFonts w:eastAsia="Times New Roman" w:cs="Times New Roman"/>
          <w:szCs w:val="24"/>
          <w:lang w:eastAsia="ru-RU"/>
        </w:rPr>
        <w:t xml:space="preserve">ил </w:t>
      </w:r>
      <w:r w:rsidRPr="005A57C4">
        <w:rPr>
          <w:rFonts w:eastAsia="Times New Roman" w:cs="Times New Roman"/>
          <w:szCs w:val="24"/>
          <w:lang w:eastAsia="ru-RU"/>
        </w:rPr>
        <w:t xml:space="preserve"> </w:t>
      </w:r>
      <w:r w:rsidR="003B3A97">
        <w:rPr>
          <w:rFonts w:eastAsia="Times New Roman" w:cs="Times New Roman"/>
          <w:szCs w:val="24"/>
          <w:lang w:eastAsia="ru-RU"/>
        </w:rPr>
        <w:t>481331</w:t>
      </w:r>
      <w:r w:rsidRPr="005A57C4">
        <w:rPr>
          <w:rFonts w:eastAsia="Times New Roman" w:cs="Times New Roman"/>
          <w:szCs w:val="24"/>
          <w:lang w:eastAsia="ru-RU"/>
        </w:rPr>
        <w:t xml:space="preserve"> тыс. рублей</w:t>
      </w:r>
      <w:r w:rsidR="00F51E0A" w:rsidRPr="005A57C4">
        <w:rPr>
          <w:rFonts w:eastAsia="Times New Roman" w:cs="Times New Roman"/>
          <w:szCs w:val="24"/>
          <w:lang w:eastAsia="ru-RU"/>
        </w:rPr>
        <w:t xml:space="preserve">, </w:t>
      </w:r>
      <w:r w:rsidR="00712C17" w:rsidRPr="005A57C4">
        <w:rPr>
          <w:rFonts w:eastAsia="Times New Roman" w:cs="Times New Roman"/>
          <w:szCs w:val="24"/>
          <w:lang w:eastAsia="ru-RU"/>
        </w:rPr>
        <w:t xml:space="preserve">что составляет </w:t>
      </w:r>
      <w:r w:rsidR="00174332" w:rsidRPr="005A57C4">
        <w:rPr>
          <w:rFonts w:eastAsia="Times New Roman" w:cs="Times New Roman"/>
          <w:szCs w:val="24"/>
          <w:lang w:eastAsia="ru-RU"/>
        </w:rPr>
        <w:t>99,</w:t>
      </w:r>
      <w:r w:rsidR="005A57C4" w:rsidRPr="005A57C4">
        <w:rPr>
          <w:rFonts w:eastAsia="Times New Roman" w:cs="Times New Roman"/>
          <w:szCs w:val="24"/>
          <w:lang w:eastAsia="ru-RU"/>
        </w:rPr>
        <w:t>5</w:t>
      </w:r>
      <w:r w:rsidR="00712C17" w:rsidRPr="005A57C4">
        <w:rPr>
          <w:rFonts w:eastAsia="Times New Roman" w:cs="Times New Roman"/>
          <w:szCs w:val="24"/>
          <w:lang w:eastAsia="ru-RU"/>
        </w:rPr>
        <w:t xml:space="preserve"> %</w:t>
      </w:r>
      <w:r w:rsidR="00987FDD" w:rsidRPr="005A57C4">
        <w:rPr>
          <w:rFonts w:eastAsia="Times New Roman" w:cs="Times New Roman"/>
          <w:szCs w:val="24"/>
          <w:lang w:eastAsia="ru-RU"/>
        </w:rPr>
        <w:t>.</w:t>
      </w:r>
    </w:p>
    <w:p w:rsidR="00987FDD" w:rsidRPr="00987FDD" w:rsidRDefault="00987FDD" w:rsidP="00987FDD">
      <w:pPr>
        <w:shd w:val="clear" w:color="auto" w:fill="FFFFFF" w:themeFill="background1"/>
        <w:spacing w:after="0" w:line="240" w:lineRule="auto"/>
        <w:ind w:firstLine="709"/>
        <w:jc w:val="both"/>
        <w:rPr>
          <w:rFonts w:eastAsia="Times New Roman" w:cs="Times New Roman"/>
          <w:szCs w:val="24"/>
          <w:lang w:eastAsia="ru-RU"/>
        </w:rPr>
      </w:pPr>
    </w:p>
    <w:p w:rsidR="00C23D12" w:rsidRDefault="00C2492C" w:rsidP="00C2492C">
      <w:pPr>
        <w:spacing w:after="0" w:line="240" w:lineRule="auto"/>
        <w:ind w:firstLine="709"/>
        <w:jc w:val="center"/>
        <w:rPr>
          <w:szCs w:val="24"/>
        </w:rPr>
      </w:pPr>
      <w:r w:rsidRPr="00080930">
        <w:rPr>
          <w:szCs w:val="24"/>
        </w:rPr>
        <w:t>Исполнение расходных обязательств по муниципальным программам муниципальное образование «</w:t>
      </w:r>
      <w:proofErr w:type="spellStart"/>
      <w:r w:rsidRPr="00080930">
        <w:rPr>
          <w:szCs w:val="24"/>
        </w:rPr>
        <w:t>Майнский</w:t>
      </w:r>
      <w:proofErr w:type="spellEnd"/>
      <w:r w:rsidRPr="00080930">
        <w:rPr>
          <w:szCs w:val="24"/>
        </w:rPr>
        <w:t xml:space="preserve"> район» </w:t>
      </w:r>
      <w:r w:rsidR="00C23D12">
        <w:rPr>
          <w:szCs w:val="24"/>
        </w:rPr>
        <w:t xml:space="preserve">и </w:t>
      </w:r>
    </w:p>
    <w:p w:rsidR="00C2492C" w:rsidRPr="00080930" w:rsidRDefault="00C23D12" w:rsidP="00C2492C">
      <w:pPr>
        <w:spacing w:after="0" w:line="240" w:lineRule="auto"/>
        <w:ind w:firstLine="709"/>
        <w:jc w:val="center"/>
        <w:rPr>
          <w:szCs w:val="24"/>
        </w:rPr>
      </w:pPr>
      <w:r>
        <w:rPr>
          <w:szCs w:val="24"/>
        </w:rPr>
        <w:t>муниципальное образование «</w:t>
      </w:r>
      <w:proofErr w:type="spellStart"/>
      <w:r>
        <w:rPr>
          <w:szCs w:val="24"/>
        </w:rPr>
        <w:t>Майнское</w:t>
      </w:r>
      <w:proofErr w:type="spellEnd"/>
      <w:r>
        <w:rPr>
          <w:szCs w:val="24"/>
        </w:rPr>
        <w:t xml:space="preserve"> городское поселение» </w:t>
      </w:r>
      <w:r w:rsidR="00C2492C" w:rsidRPr="00080930">
        <w:rPr>
          <w:szCs w:val="24"/>
        </w:rPr>
        <w:t>за 20</w:t>
      </w:r>
      <w:r w:rsidR="00344AD8">
        <w:rPr>
          <w:szCs w:val="24"/>
        </w:rPr>
        <w:t>20</w:t>
      </w:r>
      <w:r w:rsidR="00C2492C" w:rsidRPr="00080930">
        <w:rPr>
          <w:szCs w:val="24"/>
        </w:rPr>
        <w:t xml:space="preserve"> год</w:t>
      </w:r>
    </w:p>
    <w:tbl>
      <w:tblPr>
        <w:tblW w:w="21279" w:type="dxa"/>
        <w:tblInd w:w="93" w:type="dxa"/>
        <w:tblLayout w:type="fixed"/>
        <w:tblLook w:val="04A0"/>
      </w:tblPr>
      <w:tblGrid>
        <w:gridCol w:w="724"/>
        <w:gridCol w:w="4678"/>
        <w:gridCol w:w="1701"/>
        <w:gridCol w:w="1417"/>
        <w:gridCol w:w="1134"/>
        <w:gridCol w:w="1134"/>
        <w:gridCol w:w="1417"/>
        <w:gridCol w:w="143"/>
        <w:gridCol w:w="1274"/>
        <w:gridCol w:w="1417"/>
        <w:gridCol w:w="286"/>
        <w:gridCol w:w="1131"/>
        <w:gridCol w:w="1846"/>
        <w:gridCol w:w="2977"/>
      </w:tblGrid>
      <w:tr w:rsidR="00C2492C" w:rsidRPr="00080930" w:rsidTr="00895E18">
        <w:trPr>
          <w:gridAfter w:val="9"/>
          <w:wAfter w:w="11625" w:type="dxa"/>
          <w:trHeight w:val="6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92C" w:rsidRPr="00080930" w:rsidRDefault="00C2492C" w:rsidP="00C2492C">
            <w:pPr>
              <w:spacing w:after="0" w:line="240" w:lineRule="auto"/>
              <w:jc w:val="center"/>
              <w:rPr>
                <w:sz w:val="20"/>
                <w:szCs w:val="20"/>
              </w:rPr>
            </w:pPr>
            <w:r w:rsidRPr="00080930">
              <w:rPr>
                <w:sz w:val="20"/>
                <w:szCs w:val="20"/>
              </w:rPr>
              <w:t xml:space="preserve">№ </w:t>
            </w:r>
            <w:proofErr w:type="spellStart"/>
            <w:r w:rsidRPr="00080930">
              <w:rPr>
                <w:sz w:val="20"/>
                <w:szCs w:val="20"/>
              </w:rPr>
              <w:t>п</w:t>
            </w:r>
            <w:proofErr w:type="spellEnd"/>
            <w:r w:rsidRPr="00080930">
              <w:rPr>
                <w:sz w:val="20"/>
                <w:szCs w:val="20"/>
              </w:rPr>
              <w:t>/</w:t>
            </w:r>
            <w:proofErr w:type="spellStart"/>
            <w:r w:rsidRPr="00080930">
              <w:rPr>
                <w:sz w:val="20"/>
                <w:szCs w:val="20"/>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92C" w:rsidRPr="00080930" w:rsidRDefault="00C2492C" w:rsidP="00C2492C">
            <w:pPr>
              <w:spacing w:after="0" w:line="240" w:lineRule="auto"/>
              <w:jc w:val="center"/>
              <w:rPr>
                <w:sz w:val="20"/>
                <w:szCs w:val="20"/>
              </w:rPr>
            </w:pPr>
            <w:r w:rsidRPr="00080930">
              <w:rPr>
                <w:sz w:val="20"/>
                <w:szCs w:val="20"/>
              </w:rPr>
              <w:t>Муниципальная программа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92C" w:rsidRPr="00080930" w:rsidRDefault="00C2492C" w:rsidP="00344AD8">
            <w:pPr>
              <w:spacing w:after="0" w:line="240" w:lineRule="auto"/>
              <w:jc w:val="center"/>
              <w:rPr>
                <w:sz w:val="20"/>
                <w:szCs w:val="20"/>
              </w:rPr>
            </w:pPr>
            <w:r w:rsidRPr="00080930">
              <w:rPr>
                <w:sz w:val="20"/>
                <w:szCs w:val="20"/>
              </w:rPr>
              <w:t>Объем финансирования на 20</w:t>
            </w:r>
            <w:r w:rsidR="00344AD8">
              <w:rPr>
                <w:sz w:val="20"/>
                <w:szCs w:val="20"/>
              </w:rPr>
              <w:t>20</w:t>
            </w:r>
            <w:r w:rsidRPr="00080930">
              <w:rPr>
                <w:sz w:val="20"/>
                <w:szCs w:val="20"/>
              </w:rPr>
              <w:t xml:space="preserve"> год, тыс. рублей</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C2492C" w:rsidRPr="00080930" w:rsidRDefault="00C2492C" w:rsidP="00344AD8">
            <w:pPr>
              <w:spacing w:after="0" w:line="240" w:lineRule="auto"/>
              <w:jc w:val="center"/>
              <w:rPr>
                <w:sz w:val="20"/>
                <w:szCs w:val="20"/>
              </w:rPr>
            </w:pPr>
            <w:r w:rsidRPr="00080930">
              <w:rPr>
                <w:sz w:val="20"/>
                <w:szCs w:val="20"/>
              </w:rPr>
              <w:t>Исполнение за 20</w:t>
            </w:r>
            <w:r w:rsidR="00344AD8">
              <w:rPr>
                <w:sz w:val="20"/>
                <w:szCs w:val="20"/>
              </w:rPr>
              <w:t>20</w:t>
            </w:r>
            <w:r w:rsidRPr="00080930">
              <w:rPr>
                <w:sz w:val="20"/>
                <w:szCs w:val="20"/>
              </w:rPr>
              <w:t xml:space="preserve"> год</w:t>
            </w:r>
          </w:p>
        </w:tc>
      </w:tr>
      <w:tr w:rsidR="00C2492C" w:rsidRPr="00080930" w:rsidTr="00895E18">
        <w:trPr>
          <w:gridAfter w:val="9"/>
          <w:wAfter w:w="11625" w:type="dxa"/>
          <w:trHeight w:val="664"/>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2492C" w:rsidRPr="00080930" w:rsidRDefault="00C2492C" w:rsidP="00C2492C">
            <w:pPr>
              <w:spacing w:after="0" w:line="240" w:lineRule="auto"/>
              <w:rPr>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492C" w:rsidRPr="00080930" w:rsidRDefault="00C2492C" w:rsidP="00C2492C">
            <w:pPr>
              <w:spacing w:after="0" w:line="240"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2492C" w:rsidRPr="00080930" w:rsidRDefault="00C2492C" w:rsidP="00C2492C">
            <w:pPr>
              <w:spacing w:after="0" w:line="240" w:lineRule="auto"/>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C2492C" w:rsidRPr="00080930" w:rsidRDefault="00C2492C" w:rsidP="00C2492C">
            <w:pPr>
              <w:spacing w:after="0" w:line="240" w:lineRule="auto"/>
              <w:jc w:val="center"/>
              <w:rPr>
                <w:sz w:val="20"/>
                <w:szCs w:val="20"/>
              </w:rPr>
            </w:pPr>
            <w:r w:rsidRPr="00080930">
              <w:rPr>
                <w:sz w:val="20"/>
                <w:szCs w:val="20"/>
              </w:rPr>
              <w:t>тыс.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C2492C" w:rsidRPr="00080930" w:rsidRDefault="00C2492C" w:rsidP="00C2492C">
            <w:pPr>
              <w:spacing w:after="0" w:line="240" w:lineRule="auto"/>
              <w:jc w:val="center"/>
              <w:rPr>
                <w:sz w:val="20"/>
                <w:szCs w:val="20"/>
              </w:rPr>
            </w:pPr>
            <w:r w:rsidRPr="00080930">
              <w:rPr>
                <w:sz w:val="20"/>
                <w:szCs w:val="20"/>
              </w:rPr>
              <w:t>%</w:t>
            </w:r>
          </w:p>
        </w:tc>
      </w:tr>
      <w:tr w:rsidR="00344AD8" w:rsidRPr="00080930" w:rsidTr="00344AD8">
        <w:trPr>
          <w:gridAfter w:val="9"/>
          <w:wAfter w:w="11625" w:type="dxa"/>
          <w:trHeight w:val="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shd w:val="clear" w:color="auto" w:fill="FFFFFF"/>
              <w:spacing w:line="240" w:lineRule="exact"/>
              <w:ind w:right="-57"/>
              <w:jc w:val="center"/>
              <w:rPr>
                <w:b/>
              </w:rPr>
            </w:pPr>
            <w:r w:rsidRPr="00085CFC">
              <w:t>«Профилактика правонарушений в муниципальном образовании «</w:t>
            </w:r>
            <w:proofErr w:type="spellStart"/>
            <w:r w:rsidRPr="00085CFC">
              <w:t>Майнский</w:t>
            </w:r>
            <w:proofErr w:type="spellEnd"/>
            <w:r w:rsidRPr="00085CFC">
              <w:t xml:space="preserve"> район»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310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72203" w:rsidP="00C2492C">
            <w:pPr>
              <w:spacing w:after="0" w:line="240" w:lineRule="auto"/>
              <w:jc w:val="center"/>
              <w:rPr>
                <w:sz w:val="22"/>
                <w:szCs w:val="24"/>
              </w:rPr>
            </w:pPr>
            <w:r>
              <w:rPr>
                <w:sz w:val="22"/>
                <w:szCs w:val="24"/>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0</w:t>
            </w:r>
          </w:p>
        </w:tc>
      </w:tr>
      <w:tr w:rsidR="00344AD8" w:rsidRPr="00080930" w:rsidTr="00344AD8">
        <w:trPr>
          <w:gridAfter w:val="9"/>
          <w:wAfter w:w="11625" w:type="dxa"/>
          <w:trHeight w:val="3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pStyle w:val="ab"/>
              <w:spacing w:line="240" w:lineRule="exact"/>
              <w:ind w:right="-57"/>
              <w:jc w:val="center"/>
              <w:rPr>
                <w:szCs w:val="24"/>
              </w:rPr>
            </w:pPr>
            <w:r w:rsidRPr="00085CFC">
              <w:rPr>
                <w:szCs w:val="24"/>
              </w:rPr>
              <w:t>«Организация и осуществление мероприятий по гражданской обороне, защите населения и территории МО «</w:t>
            </w:r>
            <w:proofErr w:type="spellStart"/>
            <w:r w:rsidRPr="00085CFC">
              <w:rPr>
                <w:szCs w:val="24"/>
              </w:rPr>
              <w:t>Майнский</w:t>
            </w:r>
            <w:proofErr w:type="spellEnd"/>
            <w:r w:rsidRPr="00085CFC">
              <w:rPr>
                <w:szCs w:val="24"/>
              </w:rPr>
              <w:t xml:space="preserve"> район»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8C5C0D">
            <w:pPr>
              <w:spacing w:after="0" w:line="240" w:lineRule="auto"/>
              <w:jc w:val="center"/>
              <w:rPr>
                <w:sz w:val="22"/>
                <w:szCs w:val="24"/>
              </w:rPr>
            </w:pPr>
            <w:r>
              <w:rPr>
                <w:sz w:val="22"/>
                <w:szCs w:val="24"/>
              </w:rPr>
              <w:t>4420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72203" w:rsidP="00374548">
            <w:pPr>
              <w:spacing w:after="0" w:line="240" w:lineRule="auto"/>
              <w:jc w:val="center"/>
              <w:rPr>
                <w:sz w:val="22"/>
                <w:szCs w:val="24"/>
              </w:rPr>
            </w:pPr>
            <w:r>
              <w:rPr>
                <w:sz w:val="22"/>
                <w:szCs w:val="24"/>
              </w:rPr>
              <w:t>3453,7</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1D029F">
            <w:pPr>
              <w:spacing w:after="0" w:line="240" w:lineRule="auto"/>
              <w:jc w:val="center"/>
              <w:rPr>
                <w:sz w:val="22"/>
                <w:szCs w:val="24"/>
              </w:rPr>
            </w:pPr>
            <w:r>
              <w:rPr>
                <w:sz w:val="22"/>
                <w:szCs w:val="24"/>
              </w:rPr>
              <w:t>78</w:t>
            </w:r>
          </w:p>
        </w:tc>
      </w:tr>
      <w:tr w:rsidR="00344AD8" w:rsidRPr="00080930" w:rsidTr="00344AD8">
        <w:trPr>
          <w:gridAfter w:val="9"/>
          <w:wAfter w:w="11625" w:type="dxa"/>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pStyle w:val="42"/>
              <w:shd w:val="clear" w:color="auto" w:fill="auto"/>
              <w:spacing w:before="0" w:after="0" w:line="240" w:lineRule="exact"/>
              <w:ind w:right="-57"/>
              <w:jc w:val="center"/>
              <w:rPr>
                <w:b w:val="0"/>
                <w:sz w:val="24"/>
                <w:szCs w:val="24"/>
              </w:rPr>
            </w:pPr>
            <w:r w:rsidRPr="00085CFC">
              <w:rPr>
                <w:b w:val="0"/>
                <w:bCs w:val="0"/>
                <w:sz w:val="24"/>
                <w:szCs w:val="24"/>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085CFC">
              <w:rPr>
                <w:b w:val="0"/>
                <w:bCs w:val="0"/>
                <w:sz w:val="24"/>
                <w:szCs w:val="24"/>
              </w:rPr>
              <w:t>Майнский</w:t>
            </w:r>
            <w:proofErr w:type="spellEnd"/>
            <w:r w:rsidRPr="00085CFC">
              <w:rPr>
                <w:b w:val="0"/>
                <w:bCs w:val="0"/>
                <w:sz w:val="24"/>
                <w:szCs w:val="24"/>
              </w:rPr>
              <w:t xml:space="preserve"> район»</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72203" w:rsidP="00C2492C">
            <w:pPr>
              <w:spacing w:after="0" w:line="240" w:lineRule="auto"/>
              <w:jc w:val="center"/>
              <w:rPr>
                <w:sz w:val="22"/>
                <w:szCs w:val="24"/>
              </w:rPr>
            </w:pPr>
            <w:r>
              <w:rPr>
                <w:sz w:val="22"/>
                <w:szCs w:val="24"/>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0</w:t>
            </w:r>
          </w:p>
        </w:tc>
      </w:tr>
      <w:tr w:rsidR="00344AD8" w:rsidRPr="00080930" w:rsidTr="00344AD8">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pStyle w:val="42"/>
              <w:shd w:val="clear" w:color="auto" w:fill="auto"/>
              <w:spacing w:before="0" w:after="0" w:line="240" w:lineRule="exact"/>
              <w:ind w:right="-57"/>
              <w:jc w:val="center"/>
              <w:rPr>
                <w:b w:val="0"/>
                <w:bCs w:val="0"/>
                <w:sz w:val="24"/>
                <w:szCs w:val="24"/>
              </w:rPr>
            </w:pPr>
            <w:r w:rsidRPr="00085CFC">
              <w:rPr>
                <w:b w:val="0"/>
                <w:bCs w:val="0"/>
                <w:sz w:val="24"/>
                <w:szCs w:val="24"/>
              </w:rPr>
              <w:t>«Комплексные меры по профилактике терроризма и экстремизма на территории муниципального образования «</w:t>
            </w:r>
            <w:proofErr w:type="spellStart"/>
            <w:r w:rsidRPr="00085CFC">
              <w:rPr>
                <w:b w:val="0"/>
                <w:bCs w:val="0"/>
                <w:sz w:val="24"/>
                <w:szCs w:val="24"/>
              </w:rPr>
              <w:t>Майнский</w:t>
            </w:r>
            <w:proofErr w:type="spellEnd"/>
            <w:r w:rsidRPr="00085CFC">
              <w:rPr>
                <w:b w:val="0"/>
                <w:bCs w:val="0"/>
                <w:sz w:val="24"/>
                <w:szCs w:val="24"/>
              </w:rPr>
              <w:t xml:space="preserve"> район»</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189,9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72203" w:rsidP="00C2492C">
            <w:pPr>
              <w:spacing w:after="0" w:line="240" w:lineRule="auto"/>
              <w:jc w:val="center"/>
              <w:rPr>
                <w:sz w:val="22"/>
                <w:szCs w:val="24"/>
              </w:rPr>
            </w:pPr>
            <w:r>
              <w:rPr>
                <w:sz w:val="22"/>
                <w:szCs w:val="24"/>
              </w:rPr>
              <w:t>189,9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100</w:t>
            </w:r>
          </w:p>
        </w:tc>
        <w:tc>
          <w:tcPr>
            <w:tcW w:w="2694" w:type="dxa"/>
            <w:gridSpan w:val="3"/>
            <w:vAlign w:val="center"/>
          </w:tcPr>
          <w:p w:rsidR="00344AD8" w:rsidRPr="00080930" w:rsidRDefault="00344AD8" w:rsidP="00C2492C">
            <w:pPr>
              <w:spacing w:after="0" w:line="240" w:lineRule="auto"/>
              <w:jc w:val="center"/>
              <w:rPr>
                <w:sz w:val="20"/>
                <w:szCs w:val="20"/>
              </w:rPr>
            </w:pPr>
            <w:r w:rsidRPr="00080930">
              <w:rPr>
                <w:sz w:val="20"/>
                <w:szCs w:val="20"/>
              </w:rPr>
              <w:t xml:space="preserve">№ </w:t>
            </w:r>
            <w:proofErr w:type="spellStart"/>
            <w:r w:rsidRPr="00080930">
              <w:rPr>
                <w:sz w:val="20"/>
                <w:szCs w:val="20"/>
              </w:rPr>
              <w:t>п</w:t>
            </w:r>
            <w:proofErr w:type="spellEnd"/>
            <w:r w:rsidRPr="00080930">
              <w:rPr>
                <w:sz w:val="20"/>
                <w:szCs w:val="20"/>
              </w:rPr>
              <w:t>/</w:t>
            </w:r>
            <w:proofErr w:type="spellStart"/>
            <w:r w:rsidRPr="00080930">
              <w:rPr>
                <w:sz w:val="20"/>
                <w:szCs w:val="20"/>
              </w:rPr>
              <w:t>п</w:t>
            </w:r>
            <w:proofErr w:type="spellEnd"/>
          </w:p>
        </w:tc>
        <w:tc>
          <w:tcPr>
            <w:tcW w:w="2977" w:type="dxa"/>
            <w:gridSpan w:val="3"/>
            <w:vAlign w:val="center"/>
          </w:tcPr>
          <w:p w:rsidR="00344AD8" w:rsidRPr="00080930" w:rsidRDefault="00344AD8" w:rsidP="00C2492C">
            <w:pPr>
              <w:spacing w:after="0" w:line="240" w:lineRule="auto"/>
              <w:jc w:val="center"/>
              <w:rPr>
                <w:sz w:val="20"/>
                <w:szCs w:val="20"/>
              </w:rPr>
            </w:pPr>
            <w:r w:rsidRPr="00080930">
              <w:rPr>
                <w:sz w:val="20"/>
                <w:szCs w:val="20"/>
              </w:rPr>
              <w:t>Муниципальная программа</w:t>
            </w:r>
          </w:p>
        </w:tc>
        <w:tc>
          <w:tcPr>
            <w:tcW w:w="2977" w:type="dxa"/>
            <w:gridSpan w:val="2"/>
            <w:vAlign w:val="center"/>
          </w:tcPr>
          <w:p w:rsidR="00344AD8" w:rsidRPr="00080930" w:rsidRDefault="00344AD8" w:rsidP="00C2492C">
            <w:pPr>
              <w:spacing w:after="0" w:line="240" w:lineRule="auto"/>
              <w:jc w:val="center"/>
              <w:rPr>
                <w:sz w:val="20"/>
                <w:szCs w:val="20"/>
              </w:rPr>
            </w:pPr>
            <w:r w:rsidRPr="00080930">
              <w:rPr>
                <w:sz w:val="20"/>
                <w:szCs w:val="20"/>
              </w:rPr>
              <w:t>Объем финансирования на 2016 год, тыс. рублей</w:t>
            </w:r>
          </w:p>
        </w:tc>
        <w:tc>
          <w:tcPr>
            <w:tcW w:w="2977" w:type="dxa"/>
            <w:vAlign w:val="center"/>
          </w:tcPr>
          <w:p w:rsidR="00344AD8" w:rsidRPr="00080930" w:rsidRDefault="00344AD8" w:rsidP="00C2492C">
            <w:pPr>
              <w:spacing w:after="0" w:line="240" w:lineRule="auto"/>
              <w:jc w:val="center"/>
              <w:rPr>
                <w:sz w:val="20"/>
                <w:szCs w:val="20"/>
              </w:rPr>
            </w:pPr>
            <w:r w:rsidRPr="00080930">
              <w:rPr>
                <w:sz w:val="20"/>
                <w:szCs w:val="20"/>
              </w:rPr>
              <w:t>Исполнение за 2016 год</w:t>
            </w:r>
          </w:p>
        </w:tc>
      </w:tr>
      <w:tr w:rsidR="00344AD8" w:rsidRPr="00080930" w:rsidTr="00344AD8">
        <w:trPr>
          <w:gridAfter w:val="2"/>
          <w:wAfter w:w="4823" w:type="dxa"/>
          <w:trHeight w:val="88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3D4648" w:rsidRDefault="003D4648" w:rsidP="00DD76B7">
            <w:pPr>
              <w:pStyle w:val="42"/>
              <w:shd w:val="clear" w:color="auto" w:fill="auto"/>
              <w:spacing w:before="0" w:after="0" w:line="240" w:lineRule="exact"/>
              <w:ind w:right="-57"/>
              <w:jc w:val="center"/>
              <w:rPr>
                <w:b w:val="0"/>
                <w:sz w:val="24"/>
                <w:szCs w:val="24"/>
              </w:rPr>
            </w:pPr>
            <w:r w:rsidRPr="003D4648">
              <w:rPr>
                <w:rFonts w:ascii="PT Astra Serif" w:hAnsi="PT Astra Serif"/>
                <w:b w:val="0"/>
                <w:sz w:val="24"/>
                <w:szCs w:val="24"/>
              </w:rPr>
              <w:t>Комплексное развитие сельских территорий муниципального образования «</w:t>
            </w:r>
            <w:proofErr w:type="spellStart"/>
            <w:r w:rsidRPr="003D4648">
              <w:rPr>
                <w:rFonts w:ascii="PT Astra Serif" w:hAnsi="PT Astra Serif"/>
                <w:b w:val="0"/>
                <w:sz w:val="24"/>
                <w:szCs w:val="24"/>
              </w:rPr>
              <w:t>Майнский</w:t>
            </w:r>
            <w:proofErr w:type="spellEnd"/>
            <w:r w:rsidRPr="003D4648">
              <w:rPr>
                <w:rFonts w:ascii="PT Astra Serif" w:hAnsi="PT Astra Serif"/>
                <w:b w:val="0"/>
                <w:sz w:val="24"/>
                <w:szCs w:val="24"/>
              </w:rPr>
              <w:t xml:space="preserve"> район» Ульяновской области»</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B21F50" w:rsidP="008C5C0D">
            <w:pPr>
              <w:spacing w:after="0" w:line="240" w:lineRule="auto"/>
              <w:jc w:val="center"/>
              <w:rPr>
                <w:sz w:val="22"/>
                <w:szCs w:val="24"/>
              </w:rPr>
            </w:pPr>
            <w:r>
              <w:rPr>
                <w:sz w:val="22"/>
                <w:szCs w:val="24"/>
              </w:rPr>
              <w:t>2073,88</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B21F50" w:rsidP="00C76B72">
            <w:pPr>
              <w:spacing w:after="0" w:line="240" w:lineRule="auto"/>
              <w:jc w:val="center"/>
              <w:rPr>
                <w:sz w:val="22"/>
                <w:szCs w:val="24"/>
              </w:rPr>
            </w:pPr>
            <w:r>
              <w:rPr>
                <w:sz w:val="22"/>
                <w:szCs w:val="24"/>
              </w:rPr>
              <w:t>2073,88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12275A" w:rsidP="001D029F">
            <w:pPr>
              <w:spacing w:after="0" w:line="240" w:lineRule="auto"/>
              <w:jc w:val="center"/>
              <w:rPr>
                <w:sz w:val="22"/>
                <w:szCs w:val="24"/>
              </w:rPr>
            </w:pPr>
            <w:r>
              <w:rPr>
                <w:sz w:val="22"/>
                <w:szCs w:val="24"/>
              </w:rPr>
              <w:t>100</w:t>
            </w:r>
          </w:p>
        </w:tc>
        <w:tc>
          <w:tcPr>
            <w:tcW w:w="1134" w:type="dxa"/>
            <w:vAlign w:val="center"/>
          </w:tcPr>
          <w:p w:rsidR="00344AD8" w:rsidRPr="00080930" w:rsidRDefault="00344AD8" w:rsidP="00C2492C">
            <w:pPr>
              <w:spacing w:after="0" w:line="240" w:lineRule="auto"/>
              <w:rPr>
                <w:sz w:val="20"/>
                <w:szCs w:val="20"/>
              </w:rPr>
            </w:pPr>
          </w:p>
        </w:tc>
        <w:tc>
          <w:tcPr>
            <w:tcW w:w="1417" w:type="dxa"/>
            <w:vAlign w:val="center"/>
          </w:tcPr>
          <w:p w:rsidR="00344AD8" w:rsidRPr="00080930" w:rsidRDefault="00344AD8" w:rsidP="00C2492C">
            <w:pPr>
              <w:spacing w:after="0" w:line="240" w:lineRule="auto"/>
              <w:rPr>
                <w:sz w:val="20"/>
                <w:szCs w:val="20"/>
              </w:rPr>
            </w:pPr>
          </w:p>
        </w:tc>
        <w:tc>
          <w:tcPr>
            <w:tcW w:w="1417" w:type="dxa"/>
            <w:gridSpan w:val="2"/>
            <w:vAlign w:val="center"/>
          </w:tcPr>
          <w:p w:rsidR="00344AD8" w:rsidRPr="00080930" w:rsidRDefault="00344AD8" w:rsidP="00C2492C">
            <w:pPr>
              <w:spacing w:after="0" w:line="240" w:lineRule="auto"/>
              <w:rPr>
                <w:sz w:val="20"/>
                <w:szCs w:val="20"/>
              </w:rPr>
            </w:pPr>
          </w:p>
        </w:tc>
        <w:tc>
          <w:tcPr>
            <w:tcW w:w="1417" w:type="dxa"/>
            <w:vAlign w:val="center"/>
          </w:tcPr>
          <w:p w:rsidR="00344AD8" w:rsidRPr="00080930" w:rsidRDefault="00344AD8" w:rsidP="00C2492C">
            <w:pPr>
              <w:spacing w:after="0" w:line="240" w:lineRule="auto"/>
              <w:jc w:val="center"/>
              <w:rPr>
                <w:sz w:val="20"/>
                <w:szCs w:val="20"/>
              </w:rPr>
            </w:pPr>
            <w:r w:rsidRPr="00080930">
              <w:rPr>
                <w:sz w:val="20"/>
                <w:szCs w:val="20"/>
              </w:rPr>
              <w:t>тыс. рублей</w:t>
            </w:r>
          </w:p>
        </w:tc>
        <w:tc>
          <w:tcPr>
            <w:tcW w:w="1417" w:type="dxa"/>
            <w:gridSpan w:val="2"/>
            <w:vAlign w:val="center"/>
          </w:tcPr>
          <w:p w:rsidR="00344AD8" w:rsidRPr="00080930" w:rsidRDefault="00344AD8" w:rsidP="00C2492C">
            <w:pPr>
              <w:spacing w:after="0" w:line="240" w:lineRule="auto"/>
              <w:jc w:val="center"/>
              <w:rPr>
                <w:sz w:val="20"/>
                <w:szCs w:val="20"/>
              </w:rPr>
            </w:pPr>
            <w:r w:rsidRPr="00080930">
              <w:rPr>
                <w:sz w:val="20"/>
                <w:szCs w:val="20"/>
              </w:rPr>
              <w:t>%</w:t>
            </w:r>
          </w:p>
        </w:tc>
      </w:tr>
      <w:tr w:rsidR="00344AD8" w:rsidRPr="00080930" w:rsidTr="00344AD8">
        <w:trPr>
          <w:gridAfter w:val="9"/>
          <w:wAfter w:w="11625" w:type="dxa"/>
          <w:trHeight w:val="108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DD76B7">
            <w:pPr>
              <w:pStyle w:val="ab"/>
              <w:spacing w:line="240" w:lineRule="exact"/>
              <w:ind w:right="-57"/>
              <w:jc w:val="center"/>
              <w:rPr>
                <w:szCs w:val="24"/>
              </w:rPr>
            </w:pPr>
            <w:r w:rsidRPr="00085CFC">
              <w:rPr>
                <w:szCs w:val="24"/>
              </w:rPr>
              <w:t xml:space="preserve"> «Программа</w:t>
            </w:r>
          </w:p>
          <w:p w:rsidR="00344AD8" w:rsidRPr="00085CFC" w:rsidRDefault="00344AD8" w:rsidP="00DD76B7">
            <w:pPr>
              <w:pStyle w:val="ab"/>
              <w:spacing w:line="240" w:lineRule="exact"/>
              <w:ind w:right="-57"/>
              <w:jc w:val="center"/>
              <w:rPr>
                <w:szCs w:val="24"/>
              </w:rPr>
            </w:pPr>
            <w:r w:rsidRPr="00085CFC">
              <w:rPr>
                <w:szCs w:val="24"/>
              </w:rPr>
              <w:t xml:space="preserve">развития малых форм хозяйствования </w:t>
            </w:r>
          </w:p>
          <w:p w:rsidR="00344AD8" w:rsidRPr="00085CFC" w:rsidRDefault="00344AD8" w:rsidP="00DD76B7">
            <w:pPr>
              <w:pStyle w:val="ab"/>
              <w:spacing w:line="240" w:lineRule="exact"/>
              <w:ind w:right="-57"/>
              <w:jc w:val="center"/>
              <w:rPr>
                <w:szCs w:val="24"/>
              </w:rPr>
            </w:pPr>
            <w:r w:rsidRPr="00085CFC">
              <w:rPr>
                <w:szCs w:val="24"/>
              </w:rPr>
              <w:t>в муниципальном образовании «</w:t>
            </w:r>
            <w:proofErr w:type="spellStart"/>
            <w:r w:rsidRPr="00085CFC">
              <w:rPr>
                <w:szCs w:val="24"/>
              </w:rPr>
              <w:t>Майнский</w:t>
            </w:r>
            <w:proofErr w:type="spellEnd"/>
            <w:r w:rsidRPr="00085CFC">
              <w:rPr>
                <w:szCs w:val="24"/>
              </w:rPr>
              <w:t xml:space="preserve"> район» Ульяновской области</w:t>
            </w:r>
          </w:p>
          <w:p w:rsidR="00344AD8" w:rsidRPr="00085CFC" w:rsidRDefault="00344AD8" w:rsidP="00DD76B7">
            <w:pPr>
              <w:pStyle w:val="ab"/>
              <w:spacing w:line="240" w:lineRule="exact"/>
              <w:ind w:right="-57"/>
              <w:jc w:val="center"/>
              <w:rPr>
                <w:szCs w:val="24"/>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F4D9A" w:rsidP="00AD6166">
            <w:pPr>
              <w:spacing w:after="0" w:line="240" w:lineRule="auto"/>
              <w:jc w:val="center"/>
              <w:rPr>
                <w:sz w:val="22"/>
                <w:szCs w:val="24"/>
              </w:rPr>
            </w:pPr>
            <w:r>
              <w:rPr>
                <w:sz w:val="22"/>
                <w:szCs w:val="24"/>
              </w:rPr>
              <w:t>50,0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F4D9A" w:rsidP="00C2492C">
            <w:pPr>
              <w:spacing w:after="0" w:line="240" w:lineRule="auto"/>
              <w:jc w:val="center"/>
              <w:rPr>
                <w:sz w:val="22"/>
                <w:szCs w:val="24"/>
              </w:rPr>
            </w:pPr>
            <w:r>
              <w:rPr>
                <w:sz w:val="22"/>
                <w:szCs w:val="24"/>
              </w:rPr>
              <w:t>30,0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F4D9A" w:rsidP="00C2492C">
            <w:pPr>
              <w:spacing w:after="0" w:line="240" w:lineRule="auto"/>
              <w:jc w:val="center"/>
              <w:rPr>
                <w:sz w:val="22"/>
                <w:szCs w:val="24"/>
              </w:rPr>
            </w:pPr>
            <w:r>
              <w:rPr>
                <w:sz w:val="22"/>
                <w:szCs w:val="24"/>
              </w:rPr>
              <w:t>60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DD76B7">
            <w:pPr>
              <w:shd w:val="clear" w:color="auto" w:fill="FFFFFF"/>
              <w:spacing w:line="240" w:lineRule="exact"/>
              <w:ind w:right="-57"/>
              <w:jc w:val="center"/>
            </w:pPr>
            <w:r w:rsidRPr="00085CFC">
              <w:rPr>
                <w:spacing w:val="-4"/>
              </w:rPr>
              <w:t>«Защита прав потребителей на территории муниципального образования «</w:t>
            </w:r>
            <w:proofErr w:type="spellStart"/>
            <w:r w:rsidRPr="00085CFC">
              <w:rPr>
                <w:spacing w:val="-4"/>
              </w:rPr>
              <w:t>Майнский</w:t>
            </w:r>
            <w:proofErr w:type="spellEnd"/>
            <w:r w:rsidRPr="00085CFC">
              <w:rPr>
                <w:spacing w:val="-4"/>
              </w:rPr>
              <w:t xml:space="preserve"> район» </w:t>
            </w:r>
          </w:p>
          <w:p w:rsidR="00344AD8" w:rsidRPr="00085CFC" w:rsidRDefault="00344AD8" w:rsidP="00DD76B7">
            <w:pPr>
              <w:pStyle w:val="ab"/>
              <w:spacing w:line="240" w:lineRule="exact"/>
              <w:ind w:right="-57"/>
              <w:jc w:val="center"/>
              <w:rPr>
                <w:szCs w:val="24"/>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F4D9A" w:rsidP="00C2492C">
            <w:pPr>
              <w:spacing w:after="0" w:line="240" w:lineRule="auto"/>
              <w:jc w:val="center"/>
              <w:rPr>
                <w:sz w:val="22"/>
                <w:szCs w:val="24"/>
              </w:rPr>
            </w:pPr>
            <w:r>
              <w:rPr>
                <w:sz w:val="22"/>
                <w:szCs w:val="24"/>
              </w:rPr>
              <w:t>9,0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F4D9A" w:rsidP="00C2492C">
            <w:pPr>
              <w:spacing w:after="0" w:line="240" w:lineRule="auto"/>
              <w:jc w:val="center"/>
              <w:rPr>
                <w:sz w:val="22"/>
                <w:szCs w:val="24"/>
              </w:rPr>
            </w:pPr>
            <w:r>
              <w:rPr>
                <w:sz w:val="22"/>
                <w:szCs w:val="24"/>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F4D9A" w:rsidP="00C2492C">
            <w:pPr>
              <w:spacing w:after="0" w:line="240" w:lineRule="auto"/>
              <w:jc w:val="center"/>
              <w:rPr>
                <w:sz w:val="22"/>
                <w:szCs w:val="24"/>
              </w:rPr>
            </w:pPr>
            <w:r>
              <w:rPr>
                <w:sz w:val="22"/>
                <w:szCs w:val="24"/>
              </w:rPr>
              <w:t>0</w:t>
            </w:r>
          </w:p>
        </w:tc>
      </w:tr>
      <w:tr w:rsidR="00344AD8" w:rsidRPr="00080930" w:rsidTr="00344AD8">
        <w:trPr>
          <w:gridAfter w:val="9"/>
          <w:wAfter w:w="11625" w:type="dxa"/>
          <w:trHeight w:val="14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tabs>
                <w:tab w:val="left" w:pos="6577"/>
              </w:tabs>
              <w:spacing w:line="240" w:lineRule="exact"/>
              <w:ind w:right="-57"/>
              <w:jc w:val="center"/>
            </w:pPr>
            <w:r w:rsidRPr="00085CFC">
              <w:t>«Газификация населенных пунктов муниципального образования «</w:t>
            </w:r>
            <w:proofErr w:type="spellStart"/>
            <w:r w:rsidRPr="00085CFC">
              <w:t>Майнский</w:t>
            </w:r>
            <w:proofErr w:type="spellEnd"/>
            <w:r w:rsidRPr="00085CFC">
              <w:t xml:space="preserve"> район»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76,9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72203" w:rsidP="00C2492C">
            <w:pPr>
              <w:spacing w:after="0" w:line="240" w:lineRule="auto"/>
              <w:jc w:val="center"/>
              <w:rPr>
                <w:sz w:val="22"/>
                <w:szCs w:val="24"/>
              </w:rPr>
            </w:pPr>
            <w:r>
              <w:rPr>
                <w:sz w:val="22"/>
                <w:szCs w:val="24"/>
              </w:rPr>
              <w:t>76,9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tabs>
                <w:tab w:val="left" w:pos="2222"/>
              </w:tabs>
              <w:spacing w:line="240" w:lineRule="exact"/>
              <w:ind w:right="-57"/>
              <w:jc w:val="center"/>
            </w:pPr>
            <w:r w:rsidRPr="00085CFC">
              <w:t>Формирование комфортной городской среды в муниципальном образовании «</w:t>
            </w:r>
            <w:proofErr w:type="spellStart"/>
            <w:r w:rsidRPr="00085CFC">
              <w:t>Майнское</w:t>
            </w:r>
            <w:proofErr w:type="spellEnd"/>
            <w:r w:rsidRPr="00085CFC">
              <w:t xml:space="preserve"> городское поселение»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B443BC" w:rsidP="00C2492C">
            <w:pPr>
              <w:spacing w:after="0" w:line="240" w:lineRule="auto"/>
              <w:jc w:val="center"/>
              <w:rPr>
                <w:sz w:val="22"/>
                <w:szCs w:val="24"/>
              </w:rPr>
            </w:pPr>
            <w:r>
              <w:rPr>
                <w:sz w:val="22"/>
                <w:szCs w:val="24"/>
              </w:rPr>
              <w:t>500,0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B443BC" w:rsidP="00895E18">
            <w:pPr>
              <w:spacing w:after="0" w:line="240" w:lineRule="auto"/>
              <w:jc w:val="center"/>
              <w:rPr>
                <w:sz w:val="22"/>
                <w:szCs w:val="24"/>
              </w:rPr>
            </w:pPr>
            <w:r>
              <w:rPr>
                <w:sz w:val="22"/>
                <w:szCs w:val="24"/>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B443BC" w:rsidP="00C2492C">
            <w:pPr>
              <w:spacing w:after="0" w:line="240" w:lineRule="auto"/>
              <w:jc w:val="center"/>
              <w:rPr>
                <w:sz w:val="22"/>
                <w:szCs w:val="24"/>
              </w:rPr>
            </w:pPr>
            <w:r>
              <w:rPr>
                <w:sz w:val="22"/>
                <w:szCs w:val="24"/>
              </w:rPr>
              <w:t>0</w:t>
            </w:r>
          </w:p>
        </w:tc>
      </w:tr>
      <w:tr w:rsidR="00344AD8" w:rsidRPr="00080930" w:rsidTr="00344AD8">
        <w:trPr>
          <w:gridAfter w:val="9"/>
          <w:wAfter w:w="11625" w:type="dxa"/>
          <w:trHeight w:val="9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spacing w:line="240" w:lineRule="exact"/>
              <w:ind w:right="-57"/>
              <w:jc w:val="center"/>
            </w:pPr>
            <w:r w:rsidRPr="00085CFC">
              <w:t xml:space="preserve"> «Содержание и ремонт муниципального жилого фонда на территории муниципальных образований сельских поселений </w:t>
            </w:r>
            <w:proofErr w:type="spellStart"/>
            <w:r w:rsidRPr="00085CFC">
              <w:t>Майнского</w:t>
            </w:r>
            <w:proofErr w:type="spellEnd"/>
            <w:r w:rsidRPr="00085CFC">
              <w:t xml:space="preserve"> района Ульяновской области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67,2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72203" w:rsidP="00C2492C">
            <w:pPr>
              <w:spacing w:after="0" w:line="240" w:lineRule="auto"/>
              <w:jc w:val="center"/>
              <w:rPr>
                <w:sz w:val="22"/>
                <w:szCs w:val="24"/>
              </w:rPr>
            </w:pPr>
            <w:r>
              <w:rPr>
                <w:sz w:val="22"/>
                <w:szCs w:val="24"/>
              </w:rPr>
              <w:t>41,5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61,70</w:t>
            </w:r>
          </w:p>
        </w:tc>
      </w:tr>
      <w:tr w:rsidR="00344AD8" w:rsidRPr="00080930" w:rsidTr="00344AD8">
        <w:trPr>
          <w:gridAfter w:val="9"/>
          <w:wAfter w:w="11625" w:type="dxa"/>
          <w:trHeight w:val="11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72203" w:rsidP="00C76B72">
            <w:pPr>
              <w:pStyle w:val="a6"/>
              <w:numPr>
                <w:ilvl w:val="0"/>
                <w:numId w:val="15"/>
              </w:numPr>
              <w:spacing w:after="0" w:line="240" w:lineRule="auto"/>
              <w:jc w:val="center"/>
              <w:rPr>
                <w:rFonts w:eastAsia="Times New Roman"/>
                <w:sz w:val="22"/>
                <w:szCs w:val="24"/>
                <w:lang w:eastAsia="ru-RU"/>
              </w:rPr>
            </w:pPr>
            <w:r>
              <w:rPr>
                <w:rFonts w:eastAsia="Times New Roman"/>
                <w:sz w:val="22"/>
                <w:szCs w:val="24"/>
                <w:lang w:eastAsia="ru-RU"/>
              </w:rPr>
              <w:t>0</w:t>
            </w: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tabs>
                <w:tab w:val="left" w:pos="6577"/>
              </w:tabs>
              <w:spacing w:line="240" w:lineRule="exact"/>
              <w:ind w:right="-57"/>
              <w:jc w:val="center"/>
            </w:pPr>
            <w:r w:rsidRPr="00085CFC">
              <w:t>«Чистая вода» на территории муниципального образования «</w:t>
            </w:r>
            <w:proofErr w:type="spellStart"/>
            <w:r w:rsidRPr="00085CFC">
              <w:t>Майнское</w:t>
            </w:r>
            <w:proofErr w:type="spellEnd"/>
            <w:r w:rsidRPr="00085CFC">
              <w:t xml:space="preserve"> городское поселение»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E40DE2" w:rsidP="00C2492C">
            <w:pPr>
              <w:spacing w:after="0" w:line="240" w:lineRule="auto"/>
              <w:jc w:val="center"/>
              <w:rPr>
                <w:sz w:val="22"/>
                <w:szCs w:val="24"/>
              </w:rPr>
            </w:pPr>
            <w:r>
              <w:rPr>
                <w:sz w:val="22"/>
                <w:szCs w:val="24"/>
              </w:rPr>
              <w:t>372,4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E40DE2" w:rsidP="00C2492C">
            <w:pPr>
              <w:spacing w:after="0" w:line="240" w:lineRule="auto"/>
              <w:jc w:val="center"/>
              <w:rPr>
                <w:sz w:val="22"/>
                <w:szCs w:val="24"/>
              </w:rPr>
            </w:pPr>
            <w:r>
              <w:rPr>
                <w:sz w:val="22"/>
                <w:szCs w:val="24"/>
              </w:rPr>
              <w:t>372,4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E40DE2"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spacing w:line="240" w:lineRule="exact"/>
              <w:ind w:right="-57"/>
              <w:jc w:val="center"/>
            </w:pPr>
            <w:r w:rsidRPr="00085CFC">
              <w:t>«Безопасные и качественные дороги муниципального образования «</w:t>
            </w:r>
            <w:proofErr w:type="spellStart"/>
            <w:r w:rsidRPr="00085CFC">
              <w:t>Майнский</w:t>
            </w:r>
            <w:proofErr w:type="spellEnd"/>
            <w:r w:rsidRPr="00085CFC">
              <w:t xml:space="preserve"> район»</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232D05" w:rsidP="00C2492C">
            <w:pPr>
              <w:spacing w:after="0" w:line="240" w:lineRule="auto"/>
              <w:jc w:val="center"/>
              <w:rPr>
                <w:sz w:val="22"/>
                <w:szCs w:val="24"/>
              </w:rPr>
            </w:pPr>
            <w:r>
              <w:rPr>
                <w:sz w:val="22"/>
                <w:szCs w:val="24"/>
              </w:rPr>
              <w:t>60476,36</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232D05" w:rsidP="00C2492C">
            <w:pPr>
              <w:spacing w:after="0" w:line="240" w:lineRule="auto"/>
              <w:jc w:val="center"/>
              <w:rPr>
                <w:sz w:val="22"/>
                <w:szCs w:val="24"/>
              </w:rPr>
            </w:pPr>
            <w:r>
              <w:rPr>
                <w:sz w:val="22"/>
                <w:szCs w:val="24"/>
              </w:rPr>
              <w:t>60476,36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232D05"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45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AD8" w:rsidRPr="00085CFC" w:rsidRDefault="00344AD8" w:rsidP="00A4119C">
            <w:pPr>
              <w:spacing w:line="240" w:lineRule="exact"/>
              <w:ind w:right="-57"/>
              <w:jc w:val="center"/>
            </w:pPr>
            <w:r w:rsidRPr="00085CFC">
              <w:t>Комплексное развитие систем коммунальной инфраструктуры муниципального образования «</w:t>
            </w:r>
            <w:proofErr w:type="spellStart"/>
            <w:r w:rsidRPr="00085CFC">
              <w:t>Майнское</w:t>
            </w:r>
            <w:proofErr w:type="spellEnd"/>
            <w:r w:rsidRPr="00085CFC">
              <w:t xml:space="preserve"> городское поселение»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44AD8" w:rsidRPr="008C5C0D" w:rsidRDefault="00372203" w:rsidP="00C2492C">
            <w:pPr>
              <w:spacing w:after="0" w:line="240" w:lineRule="auto"/>
              <w:jc w:val="center"/>
              <w:rPr>
                <w:sz w:val="22"/>
                <w:szCs w:val="24"/>
              </w:rPr>
            </w:pPr>
            <w:r>
              <w:rPr>
                <w:sz w:val="22"/>
                <w:szCs w:val="24"/>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0</w:t>
            </w:r>
          </w:p>
        </w:tc>
      </w:tr>
      <w:tr w:rsidR="00344AD8" w:rsidRPr="00080930" w:rsidTr="00344AD8">
        <w:trPr>
          <w:gridAfter w:val="9"/>
          <w:wAfter w:w="11625" w:type="dxa"/>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AD8" w:rsidRPr="00EA2249" w:rsidRDefault="00344AD8" w:rsidP="001D1014">
            <w:pPr>
              <w:tabs>
                <w:tab w:val="left" w:pos="6577"/>
              </w:tabs>
              <w:spacing w:line="240" w:lineRule="exact"/>
              <w:ind w:right="-57"/>
              <w:jc w:val="center"/>
            </w:pPr>
            <w:r w:rsidRPr="00EA2249">
              <w:t>«Развитие благоустройства территории муниципального образования «</w:t>
            </w:r>
            <w:proofErr w:type="spellStart"/>
            <w:r w:rsidRPr="00EA2249">
              <w:t>Майнское</w:t>
            </w:r>
            <w:proofErr w:type="spellEnd"/>
            <w:r w:rsidRPr="00EA2249">
              <w:t xml:space="preserve"> городское поселение» </w:t>
            </w:r>
            <w:proofErr w:type="spellStart"/>
            <w:r w:rsidRPr="00EA2249">
              <w:t>Майнского</w:t>
            </w:r>
            <w:proofErr w:type="spellEnd"/>
            <w:r w:rsidRPr="00EA2249">
              <w:t xml:space="preserve"> района Ульяновской области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44AD8" w:rsidRPr="00EA2249" w:rsidRDefault="00EA2249" w:rsidP="00C2492C">
            <w:pPr>
              <w:spacing w:after="0" w:line="240" w:lineRule="auto"/>
              <w:jc w:val="center"/>
              <w:rPr>
                <w:sz w:val="22"/>
                <w:szCs w:val="24"/>
              </w:rPr>
            </w:pPr>
            <w:r w:rsidRPr="00EA2249">
              <w:rPr>
                <w:sz w:val="22"/>
                <w:szCs w:val="24"/>
              </w:rPr>
              <w:t>29,5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44AD8" w:rsidRPr="008C5C0D" w:rsidRDefault="00EA2249" w:rsidP="00C2492C">
            <w:pPr>
              <w:spacing w:after="0" w:line="240" w:lineRule="auto"/>
              <w:jc w:val="center"/>
              <w:rPr>
                <w:sz w:val="22"/>
                <w:szCs w:val="24"/>
              </w:rPr>
            </w:pPr>
            <w:r>
              <w:rPr>
                <w:sz w:val="22"/>
                <w:szCs w:val="24"/>
              </w:rPr>
              <w:t>29,5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44AD8" w:rsidRPr="00080930" w:rsidRDefault="00EA2249"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86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DD76B7">
            <w:pPr>
              <w:pStyle w:val="ConsPlusTitle"/>
              <w:widowControl/>
              <w:spacing w:line="240" w:lineRule="exact"/>
              <w:ind w:right="-57"/>
              <w:jc w:val="center"/>
              <w:rPr>
                <w:b w:val="0"/>
              </w:rPr>
            </w:pPr>
            <w:r w:rsidRPr="00085CFC">
              <w:rPr>
                <w:b w:val="0"/>
              </w:rPr>
              <w:t>«Противодействие коррупции в муниципальном образовании</w:t>
            </w:r>
          </w:p>
          <w:p w:rsidR="00344AD8" w:rsidRPr="00085CFC" w:rsidRDefault="00344AD8" w:rsidP="001D1014">
            <w:pPr>
              <w:pStyle w:val="ConsPlusTitle"/>
              <w:widowControl/>
              <w:spacing w:line="240" w:lineRule="exact"/>
              <w:ind w:right="-57"/>
              <w:jc w:val="center"/>
              <w:rPr>
                <w:b w:val="0"/>
              </w:rPr>
            </w:pPr>
            <w:r w:rsidRPr="00085CFC">
              <w:rPr>
                <w:b w:val="0"/>
              </w:rPr>
              <w:t>«</w:t>
            </w:r>
            <w:proofErr w:type="spellStart"/>
            <w:r w:rsidRPr="00085CFC">
              <w:rPr>
                <w:b w:val="0"/>
              </w:rPr>
              <w:t>Майнский</w:t>
            </w:r>
            <w:proofErr w:type="spellEnd"/>
            <w:r w:rsidRPr="00085CFC">
              <w:rPr>
                <w:b w:val="0"/>
              </w:rPr>
              <w:t xml:space="preserve"> район»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72203" w:rsidP="00C2492C">
            <w:pPr>
              <w:spacing w:after="0" w:line="240" w:lineRule="auto"/>
              <w:jc w:val="center"/>
              <w:rPr>
                <w:sz w:val="22"/>
                <w:szCs w:val="24"/>
              </w:rPr>
            </w:pPr>
            <w:r>
              <w:rPr>
                <w:sz w:val="22"/>
                <w:szCs w:val="24"/>
              </w:rPr>
              <w:t>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1D1014">
            <w:pPr>
              <w:pStyle w:val="ab"/>
              <w:spacing w:line="240" w:lineRule="exact"/>
              <w:ind w:right="-57"/>
              <w:jc w:val="center"/>
              <w:rPr>
                <w:szCs w:val="24"/>
              </w:rPr>
            </w:pPr>
            <w:r w:rsidRPr="00085CFC">
              <w:rPr>
                <w:szCs w:val="24"/>
              </w:rPr>
              <w:t>«Забота» муниципального образования «</w:t>
            </w:r>
            <w:proofErr w:type="spellStart"/>
            <w:r w:rsidRPr="00085CFC">
              <w:rPr>
                <w:szCs w:val="24"/>
              </w:rPr>
              <w:t>Майнский</w:t>
            </w:r>
            <w:proofErr w:type="spellEnd"/>
            <w:r w:rsidRPr="00085CFC">
              <w:rPr>
                <w:szCs w:val="24"/>
              </w:rPr>
              <w:t xml:space="preserve"> район»</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3525,9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372203" w:rsidP="00C2492C">
            <w:pPr>
              <w:spacing w:after="0" w:line="240" w:lineRule="auto"/>
              <w:jc w:val="center"/>
              <w:rPr>
                <w:sz w:val="22"/>
                <w:szCs w:val="24"/>
              </w:rPr>
            </w:pPr>
            <w:r>
              <w:rPr>
                <w:sz w:val="22"/>
                <w:szCs w:val="24"/>
              </w:rPr>
              <w:t>3525,9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1D1014">
            <w:pPr>
              <w:pStyle w:val="ab"/>
              <w:spacing w:line="240" w:lineRule="exact"/>
              <w:ind w:right="-57"/>
              <w:jc w:val="center"/>
              <w:rPr>
                <w:szCs w:val="24"/>
              </w:rPr>
            </w:pPr>
            <w:r w:rsidRPr="00085CFC">
              <w:rPr>
                <w:szCs w:val="24"/>
              </w:rPr>
              <w:t xml:space="preserve">«Обеспечение жильём молодых семей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12275A" w:rsidP="00C2492C">
            <w:pPr>
              <w:spacing w:after="0" w:line="240" w:lineRule="auto"/>
              <w:jc w:val="center"/>
              <w:rPr>
                <w:sz w:val="22"/>
                <w:szCs w:val="24"/>
              </w:rPr>
            </w:pPr>
            <w:r>
              <w:rPr>
                <w:sz w:val="22"/>
                <w:szCs w:val="24"/>
              </w:rPr>
              <w:t>661,5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12275A" w:rsidP="00C2492C">
            <w:pPr>
              <w:spacing w:after="0" w:line="240" w:lineRule="auto"/>
              <w:jc w:val="center"/>
              <w:rPr>
                <w:sz w:val="22"/>
                <w:szCs w:val="24"/>
              </w:rPr>
            </w:pPr>
            <w:r>
              <w:rPr>
                <w:sz w:val="22"/>
                <w:szCs w:val="24"/>
              </w:rPr>
              <w:t>661,5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12275A"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1D1014" w:rsidP="001D1014">
            <w:pPr>
              <w:pStyle w:val="ab"/>
              <w:spacing w:line="240" w:lineRule="exact"/>
              <w:ind w:right="-57"/>
              <w:jc w:val="center"/>
              <w:rPr>
                <w:szCs w:val="24"/>
              </w:rPr>
            </w:pPr>
            <w:r>
              <w:rPr>
                <w:szCs w:val="24"/>
              </w:rPr>
              <w:t>«Молодёжь</w:t>
            </w:r>
            <w:r w:rsidR="00344AD8" w:rsidRPr="00085CFC">
              <w:rPr>
                <w:szCs w:val="24"/>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B21F50" w:rsidP="00C2492C">
            <w:pPr>
              <w:spacing w:after="0" w:line="240" w:lineRule="auto"/>
              <w:jc w:val="center"/>
              <w:rPr>
                <w:sz w:val="22"/>
                <w:szCs w:val="24"/>
              </w:rPr>
            </w:pPr>
            <w:r>
              <w:rPr>
                <w:sz w:val="22"/>
                <w:szCs w:val="24"/>
              </w:rPr>
              <w:t>80,0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B21F50" w:rsidP="00C2492C">
            <w:pPr>
              <w:spacing w:after="0" w:line="240" w:lineRule="auto"/>
              <w:jc w:val="center"/>
              <w:rPr>
                <w:sz w:val="22"/>
                <w:szCs w:val="24"/>
              </w:rPr>
            </w:pPr>
            <w:r>
              <w:rPr>
                <w:sz w:val="22"/>
                <w:szCs w:val="24"/>
              </w:rPr>
              <w:t>40,05</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B21F50" w:rsidP="00C2492C">
            <w:pPr>
              <w:spacing w:after="0" w:line="240" w:lineRule="auto"/>
              <w:jc w:val="center"/>
              <w:rPr>
                <w:sz w:val="22"/>
                <w:szCs w:val="24"/>
              </w:rPr>
            </w:pPr>
            <w:r>
              <w:rPr>
                <w:sz w:val="22"/>
                <w:szCs w:val="24"/>
              </w:rPr>
              <w:t>50,06</w:t>
            </w:r>
          </w:p>
        </w:tc>
      </w:tr>
      <w:tr w:rsidR="00344AD8" w:rsidRPr="00080930" w:rsidTr="00344AD8">
        <w:trPr>
          <w:gridAfter w:val="9"/>
          <w:wAfter w:w="11625" w:type="dxa"/>
          <w:trHeight w:val="7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DD76B7">
            <w:pPr>
              <w:pStyle w:val="ab"/>
              <w:spacing w:line="240" w:lineRule="exact"/>
              <w:ind w:right="-57"/>
              <w:jc w:val="center"/>
              <w:rPr>
                <w:szCs w:val="24"/>
              </w:rPr>
            </w:pPr>
            <w:r w:rsidRPr="00085CFC">
              <w:rPr>
                <w:szCs w:val="24"/>
              </w:rPr>
              <w:t>«Привлечение и закрепление</w:t>
            </w:r>
          </w:p>
          <w:p w:rsidR="00344AD8" w:rsidRPr="00085CFC" w:rsidRDefault="00344AD8" w:rsidP="00DD76B7">
            <w:pPr>
              <w:pStyle w:val="ab"/>
              <w:spacing w:line="240" w:lineRule="exact"/>
              <w:ind w:right="-57"/>
              <w:jc w:val="center"/>
              <w:rPr>
                <w:szCs w:val="24"/>
              </w:rPr>
            </w:pPr>
            <w:r w:rsidRPr="00085CFC">
              <w:rPr>
                <w:szCs w:val="24"/>
              </w:rPr>
              <w:t>молодых специалистов на территории муниципального</w:t>
            </w:r>
          </w:p>
          <w:p w:rsidR="00344AD8" w:rsidRPr="00085CFC" w:rsidRDefault="00344AD8" w:rsidP="001D1014">
            <w:pPr>
              <w:pStyle w:val="ab"/>
              <w:spacing w:line="240" w:lineRule="exact"/>
              <w:ind w:right="-57"/>
              <w:jc w:val="center"/>
              <w:rPr>
                <w:szCs w:val="24"/>
              </w:rPr>
            </w:pPr>
            <w:r w:rsidRPr="00085CFC">
              <w:rPr>
                <w:szCs w:val="24"/>
              </w:rPr>
              <w:t>образования «</w:t>
            </w:r>
            <w:proofErr w:type="spellStart"/>
            <w:r w:rsidRPr="00085CFC">
              <w:rPr>
                <w:szCs w:val="24"/>
              </w:rPr>
              <w:t>Майнский</w:t>
            </w:r>
            <w:proofErr w:type="spellEnd"/>
            <w:r w:rsidRPr="00085CFC">
              <w:rPr>
                <w:szCs w:val="24"/>
              </w:rPr>
              <w:t xml:space="preserve"> район»</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B94634" w:rsidP="00C2492C">
            <w:pPr>
              <w:spacing w:after="0" w:line="240" w:lineRule="auto"/>
              <w:jc w:val="center"/>
              <w:rPr>
                <w:sz w:val="22"/>
                <w:szCs w:val="24"/>
              </w:rPr>
            </w:pPr>
            <w:r>
              <w:rPr>
                <w:sz w:val="22"/>
                <w:szCs w:val="24"/>
              </w:rPr>
              <w:t>184,0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B21F50" w:rsidP="00C2492C">
            <w:pPr>
              <w:spacing w:after="0" w:line="240" w:lineRule="auto"/>
              <w:jc w:val="center"/>
              <w:rPr>
                <w:sz w:val="22"/>
                <w:szCs w:val="24"/>
              </w:rPr>
            </w:pPr>
            <w:r>
              <w:rPr>
                <w:sz w:val="22"/>
                <w:szCs w:val="24"/>
              </w:rPr>
              <w:t>59,83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B21F50" w:rsidP="00C2492C">
            <w:pPr>
              <w:spacing w:after="0" w:line="240" w:lineRule="auto"/>
              <w:jc w:val="center"/>
              <w:rPr>
                <w:sz w:val="22"/>
                <w:szCs w:val="24"/>
              </w:rPr>
            </w:pPr>
            <w:r>
              <w:rPr>
                <w:sz w:val="22"/>
                <w:szCs w:val="24"/>
              </w:rPr>
              <w:t>32,5</w:t>
            </w:r>
          </w:p>
        </w:tc>
      </w:tr>
      <w:tr w:rsidR="00344AD8" w:rsidRPr="00080930" w:rsidTr="00344AD8">
        <w:trPr>
          <w:gridAfter w:val="9"/>
          <w:wAfter w:w="11625" w:type="dxa"/>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DD76B7">
            <w:pPr>
              <w:pStyle w:val="ab"/>
              <w:spacing w:line="240" w:lineRule="exact"/>
              <w:ind w:right="-57"/>
              <w:jc w:val="center"/>
              <w:rPr>
                <w:szCs w:val="24"/>
              </w:rPr>
            </w:pPr>
            <w:r w:rsidRPr="00085CFC">
              <w:rPr>
                <w:szCs w:val="24"/>
              </w:rPr>
              <w:t xml:space="preserve">Развитие муниципальной службы </w:t>
            </w:r>
            <w:r w:rsidRPr="00085CFC">
              <w:rPr>
                <w:szCs w:val="24"/>
              </w:rPr>
              <w:lastRenderedPageBreak/>
              <w:t>муниципального образования «</w:t>
            </w:r>
            <w:proofErr w:type="spellStart"/>
            <w:r w:rsidRPr="00085CFC">
              <w:rPr>
                <w:szCs w:val="24"/>
              </w:rPr>
              <w:t>Майнский</w:t>
            </w:r>
            <w:proofErr w:type="spellEnd"/>
            <w:r w:rsidRPr="00085CFC">
              <w:rPr>
                <w:szCs w:val="24"/>
              </w:rPr>
              <w:t xml:space="preserve"> район»</w:t>
            </w:r>
          </w:p>
          <w:p w:rsidR="00344AD8" w:rsidRPr="00085CFC" w:rsidRDefault="00344AD8" w:rsidP="00DD76B7">
            <w:pPr>
              <w:pStyle w:val="ab"/>
              <w:spacing w:line="240" w:lineRule="exact"/>
              <w:ind w:right="-57"/>
              <w:jc w:val="center"/>
              <w:rPr>
                <w:szCs w:val="24"/>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372203" w:rsidP="00C2492C">
            <w:pPr>
              <w:spacing w:after="0" w:line="240" w:lineRule="auto"/>
              <w:jc w:val="center"/>
              <w:rPr>
                <w:sz w:val="22"/>
                <w:szCs w:val="24"/>
              </w:rPr>
            </w:pPr>
            <w:r>
              <w:rPr>
                <w:sz w:val="22"/>
                <w:szCs w:val="24"/>
              </w:rPr>
              <w:lastRenderedPageBreak/>
              <w:t>175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813769" w:rsidP="00C2492C">
            <w:pPr>
              <w:spacing w:after="0" w:line="240" w:lineRule="auto"/>
              <w:jc w:val="center"/>
              <w:rPr>
                <w:sz w:val="22"/>
                <w:szCs w:val="24"/>
              </w:rPr>
            </w:pPr>
            <w:r>
              <w:rPr>
                <w:sz w:val="22"/>
                <w:szCs w:val="24"/>
              </w:rPr>
              <w:t>49,8</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813769"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hideMark/>
          </w:tcPr>
          <w:p w:rsidR="00344AD8" w:rsidRPr="00085CFC" w:rsidRDefault="00344AD8" w:rsidP="001D1014">
            <w:pPr>
              <w:pStyle w:val="ab"/>
              <w:spacing w:line="240" w:lineRule="exact"/>
              <w:ind w:right="-57"/>
              <w:jc w:val="center"/>
              <w:rPr>
                <w:szCs w:val="24"/>
              </w:rPr>
            </w:pPr>
            <w:r w:rsidRPr="00085CFC">
              <w:rPr>
                <w:szCs w:val="24"/>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085CFC">
              <w:rPr>
                <w:szCs w:val="24"/>
              </w:rPr>
              <w:t>Майнский</w:t>
            </w:r>
            <w:proofErr w:type="spellEnd"/>
            <w:r w:rsidRPr="00085CFC">
              <w:rPr>
                <w:szCs w:val="24"/>
              </w:rPr>
              <w:t xml:space="preserve"> район»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B94634" w:rsidP="00B94634">
            <w:pPr>
              <w:spacing w:after="0" w:line="240" w:lineRule="auto"/>
              <w:jc w:val="center"/>
              <w:rPr>
                <w:sz w:val="22"/>
                <w:szCs w:val="24"/>
              </w:rPr>
            </w:pPr>
            <w:r>
              <w:rPr>
                <w:sz w:val="22"/>
                <w:szCs w:val="24"/>
              </w:rPr>
              <w:t>1418,4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8C5C0D" w:rsidRDefault="00B94634" w:rsidP="00C2492C">
            <w:pPr>
              <w:spacing w:after="0" w:line="240" w:lineRule="auto"/>
              <w:jc w:val="center"/>
              <w:rPr>
                <w:sz w:val="22"/>
                <w:szCs w:val="24"/>
              </w:rPr>
            </w:pPr>
            <w:r>
              <w:rPr>
                <w:sz w:val="22"/>
                <w:szCs w:val="24"/>
              </w:rPr>
              <w:t>1418,4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B94634"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DD76B7">
            <w:pPr>
              <w:pStyle w:val="ab"/>
              <w:spacing w:line="240" w:lineRule="exact"/>
              <w:ind w:right="-57"/>
              <w:jc w:val="center"/>
              <w:rPr>
                <w:szCs w:val="24"/>
              </w:rPr>
            </w:pPr>
            <w:r w:rsidRPr="00085CFC">
              <w:rPr>
                <w:szCs w:val="24"/>
              </w:rPr>
              <w:t>Программа управления муниципальной собственностью муниципального образования «</w:t>
            </w:r>
            <w:proofErr w:type="spellStart"/>
            <w:r w:rsidRPr="00085CFC">
              <w:rPr>
                <w:szCs w:val="24"/>
              </w:rPr>
              <w:t>Майнский</w:t>
            </w:r>
            <w:proofErr w:type="spellEnd"/>
            <w:r w:rsidRPr="00085CFC">
              <w:rPr>
                <w:szCs w:val="24"/>
              </w:rPr>
              <w:t xml:space="preserve"> район» Ульяновской области</w:t>
            </w:r>
          </w:p>
          <w:p w:rsidR="00344AD8" w:rsidRPr="00085CFC" w:rsidRDefault="00344AD8" w:rsidP="00DD76B7">
            <w:pPr>
              <w:pStyle w:val="70"/>
              <w:shd w:val="clear" w:color="auto" w:fill="auto"/>
              <w:spacing w:before="0" w:line="240" w:lineRule="exact"/>
              <w:ind w:right="-57"/>
              <w:jc w:val="center"/>
              <w:rPr>
                <w:sz w:val="24"/>
                <w:szCs w:val="24"/>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D76B7" w:rsidP="00C2492C">
            <w:pPr>
              <w:spacing w:after="0" w:line="240" w:lineRule="auto"/>
              <w:jc w:val="center"/>
              <w:rPr>
                <w:sz w:val="22"/>
                <w:szCs w:val="24"/>
              </w:rPr>
            </w:pPr>
            <w:r>
              <w:rPr>
                <w:sz w:val="22"/>
                <w:szCs w:val="24"/>
              </w:rPr>
              <w:t>358,1</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DD76B7" w:rsidP="00C2492C">
            <w:pPr>
              <w:spacing w:after="0" w:line="240" w:lineRule="auto"/>
              <w:jc w:val="center"/>
              <w:rPr>
                <w:sz w:val="22"/>
                <w:szCs w:val="24"/>
              </w:rPr>
            </w:pPr>
            <w:r>
              <w:rPr>
                <w:sz w:val="22"/>
                <w:szCs w:val="24"/>
              </w:rPr>
              <w:t>358,1</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D76B7" w:rsidP="00C2492C">
            <w:pPr>
              <w:spacing w:after="0" w:line="240" w:lineRule="auto"/>
              <w:jc w:val="center"/>
              <w:rPr>
                <w:sz w:val="22"/>
                <w:szCs w:val="24"/>
              </w:rPr>
            </w:pPr>
            <w:r>
              <w:rPr>
                <w:sz w:val="22"/>
                <w:szCs w:val="24"/>
              </w:rPr>
              <w:t>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pStyle w:val="ab"/>
              <w:spacing w:line="240" w:lineRule="exact"/>
              <w:ind w:right="-57"/>
              <w:jc w:val="center"/>
              <w:rPr>
                <w:szCs w:val="24"/>
              </w:rPr>
            </w:pPr>
            <w:r w:rsidRPr="00085CFC">
              <w:rPr>
                <w:szCs w:val="24"/>
              </w:rPr>
              <w:t>Программа управления муниципальной собственностью муниципального образования «</w:t>
            </w:r>
            <w:proofErr w:type="spellStart"/>
            <w:r w:rsidRPr="00085CFC">
              <w:rPr>
                <w:szCs w:val="24"/>
              </w:rPr>
              <w:t>Майнское</w:t>
            </w:r>
            <w:proofErr w:type="spellEnd"/>
            <w:r w:rsidRPr="00085CFC">
              <w:rPr>
                <w:szCs w:val="24"/>
              </w:rPr>
              <w:t xml:space="preserve"> городское поселение»</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D76B7" w:rsidP="00233F3F">
            <w:pPr>
              <w:spacing w:after="0" w:line="240" w:lineRule="auto"/>
              <w:jc w:val="center"/>
              <w:rPr>
                <w:sz w:val="22"/>
                <w:szCs w:val="24"/>
              </w:rPr>
            </w:pPr>
            <w:r>
              <w:rPr>
                <w:sz w:val="22"/>
                <w:szCs w:val="24"/>
              </w:rPr>
              <w:t>300,0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DD76B7" w:rsidP="00C2492C">
            <w:pPr>
              <w:spacing w:after="0" w:line="240" w:lineRule="auto"/>
              <w:jc w:val="center"/>
              <w:rPr>
                <w:sz w:val="22"/>
                <w:szCs w:val="24"/>
              </w:rPr>
            </w:pPr>
            <w:r>
              <w:rPr>
                <w:sz w:val="22"/>
                <w:szCs w:val="24"/>
              </w:rPr>
              <w:t>300,0</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D76B7"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spacing w:line="240" w:lineRule="exact"/>
              <w:ind w:right="-57"/>
              <w:jc w:val="center"/>
            </w:pPr>
            <w:r w:rsidRPr="00085CFC">
              <w:t>«Развитие физической культуры и спорта в муниципальном  образовании  «</w:t>
            </w:r>
            <w:proofErr w:type="spellStart"/>
            <w:r w:rsidRPr="00085CFC">
              <w:t>Майнский</w:t>
            </w:r>
            <w:proofErr w:type="spellEnd"/>
            <w:r w:rsidRPr="00085CFC">
              <w:t xml:space="preserve"> район»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372203" w:rsidP="00C2492C">
            <w:pPr>
              <w:spacing w:after="0" w:line="240" w:lineRule="auto"/>
              <w:jc w:val="center"/>
              <w:rPr>
                <w:sz w:val="22"/>
                <w:szCs w:val="24"/>
              </w:rPr>
            </w:pPr>
            <w:r>
              <w:rPr>
                <w:sz w:val="22"/>
                <w:szCs w:val="24"/>
              </w:rPr>
              <w:t>150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372203" w:rsidP="00C2492C">
            <w:pPr>
              <w:spacing w:after="0" w:line="240" w:lineRule="auto"/>
              <w:jc w:val="center"/>
              <w:rPr>
                <w:sz w:val="22"/>
                <w:szCs w:val="24"/>
              </w:rPr>
            </w:pPr>
            <w:r>
              <w:rPr>
                <w:sz w:val="22"/>
                <w:szCs w:val="24"/>
              </w:rPr>
              <w:t>150</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372203"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pStyle w:val="ab"/>
              <w:spacing w:line="240" w:lineRule="exact"/>
              <w:ind w:right="-57"/>
              <w:jc w:val="center"/>
              <w:rPr>
                <w:szCs w:val="24"/>
              </w:rPr>
            </w:pPr>
            <w:r w:rsidRPr="00085CFC">
              <w:rPr>
                <w:szCs w:val="24"/>
              </w:rPr>
              <w:t>«Развитие малого и среднего предпринимательства в муниципальном образовании «</w:t>
            </w:r>
            <w:proofErr w:type="spellStart"/>
            <w:r w:rsidRPr="00085CFC">
              <w:rPr>
                <w:szCs w:val="24"/>
              </w:rPr>
              <w:t>Майнский</w:t>
            </w:r>
            <w:proofErr w:type="spellEnd"/>
            <w:r w:rsidRPr="00085CFC">
              <w:rPr>
                <w:szCs w:val="24"/>
              </w:rPr>
              <w:t xml:space="preserve"> район»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B94634" w:rsidP="00C2492C">
            <w:pPr>
              <w:spacing w:after="0" w:line="240" w:lineRule="auto"/>
              <w:jc w:val="center"/>
              <w:rPr>
                <w:sz w:val="22"/>
                <w:szCs w:val="24"/>
              </w:rPr>
            </w:pPr>
            <w:r>
              <w:rPr>
                <w:sz w:val="22"/>
                <w:szCs w:val="24"/>
              </w:rPr>
              <w:t>384,64</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B94634" w:rsidP="00C2492C">
            <w:pPr>
              <w:spacing w:after="0" w:line="240" w:lineRule="auto"/>
              <w:jc w:val="center"/>
              <w:rPr>
                <w:sz w:val="22"/>
                <w:szCs w:val="24"/>
              </w:rPr>
            </w:pPr>
            <w:r>
              <w:rPr>
                <w:sz w:val="22"/>
                <w:szCs w:val="24"/>
              </w:rPr>
              <w:t>374,64</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B94634" w:rsidP="00C2492C">
            <w:pPr>
              <w:spacing w:after="0" w:line="240" w:lineRule="auto"/>
              <w:jc w:val="center"/>
              <w:rPr>
                <w:sz w:val="22"/>
                <w:szCs w:val="24"/>
              </w:rPr>
            </w:pPr>
            <w:r>
              <w:rPr>
                <w:sz w:val="22"/>
                <w:szCs w:val="24"/>
              </w:rPr>
              <w:t>97,4</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pStyle w:val="ab"/>
              <w:spacing w:line="240" w:lineRule="exact"/>
              <w:ind w:right="-57"/>
              <w:jc w:val="center"/>
              <w:rPr>
                <w:szCs w:val="24"/>
              </w:rPr>
            </w:pPr>
            <w:r w:rsidRPr="00085CFC">
              <w:rPr>
                <w:szCs w:val="24"/>
              </w:rPr>
              <w:t>Гражданское общество и национальная политика в МО «</w:t>
            </w:r>
            <w:proofErr w:type="spellStart"/>
            <w:r w:rsidRPr="00085CFC">
              <w:rPr>
                <w:szCs w:val="24"/>
              </w:rPr>
              <w:t>Майнский</w:t>
            </w:r>
            <w:proofErr w:type="spellEnd"/>
            <w:r w:rsidRPr="00085CFC">
              <w:rPr>
                <w:szCs w:val="24"/>
              </w:rPr>
              <w:t xml:space="preserve"> район» Ульяновской области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D76B7" w:rsidP="00C2492C">
            <w:pPr>
              <w:spacing w:after="0" w:line="240" w:lineRule="auto"/>
              <w:jc w:val="center"/>
              <w:rPr>
                <w:sz w:val="22"/>
                <w:szCs w:val="24"/>
              </w:rPr>
            </w:pPr>
            <w:r>
              <w:rPr>
                <w:sz w:val="22"/>
                <w:szCs w:val="24"/>
              </w:rPr>
              <w:t>200,0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DD76B7" w:rsidP="00C2492C">
            <w:pPr>
              <w:spacing w:after="0" w:line="240" w:lineRule="auto"/>
              <w:jc w:val="center"/>
              <w:rPr>
                <w:sz w:val="22"/>
                <w:szCs w:val="24"/>
              </w:rPr>
            </w:pPr>
            <w:r>
              <w:rPr>
                <w:sz w:val="22"/>
                <w:szCs w:val="24"/>
              </w:rPr>
              <w:t>200,0</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D76B7"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pStyle w:val="ab"/>
              <w:spacing w:line="240" w:lineRule="exact"/>
              <w:ind w:right="-57"/>
              <w:jc w:val="center"/>
              <w:rPr>
                <w:szCs w:val="24"/>
              </w:rPr>
            </w:pPr>
            <w:r w:rsidRPr="00085CFC">
              <w:rPr>
                <w:szCs w:val="24"/>
              </w:rPr>
              <w:t>«Укрепление единства российской нации и этнокультурное развитие народов, проживающих на территории муниципального образования «</w:t>
            </w:r>
            <w:proofErr w:type="spellStart"/>
            <w:r w:rsidRPr="00085CFC">
              <w:rPr>
                <w:szCs w:val="24"/>
              </w:rPr>
              <w:t>Майнский</w:t>
            </w:r>
            <w:proofErr w:type="spellEnd"/>
            <w:r w:rsidRPr="00085CFC">
              <w:rPr>
                <w:szCs w:val="24"/>
              </w:rPr>
              <w:t xml:space="preserve"> район» Ульяновской области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519F5" w:rsidP="00C2492C">
            <w:pPr>
              <w:spacing w:after="0" w:line="240" w:lineRule="auto"/>
              <w:jc w:val="center"/>
              <w:rPr>
                <w:sz w:val="22"/>
                <w:szCs w:val="24"/>
              </w:rPr>
            </w:pPr>
            <w:r>
              <w:rPr>
                <w:sz w:val="22"/>
                <w:szCs w:val="24"/>
              </w:rPr>
              <w:t>10,9</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D519F5" w:rsidP="00233F3F">
            <w:pPr>
              <w:spacing w:after="0" w:line="240" w:lineRule="auto"/>
              <w:jc w:val="center"/>
              <w:rPr>
                <w:sz w:val="22"/>
                <w:szCs w:val="24"/>
              </w:rPr>
            </w:pPr>
            <w:r>
              <w:rPr>
                <w:sz w:val="22"/>
                <w:szCs w:val="24"/>
              </w:rPr>
              <w:t>10,9</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519F5"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DB0B74" w:rsidP="001D1014">
            <w:pPr>
              <w:pStyle w:val="1"/>
              <w:spacing w:before="0" w:after="0" w:line="240" w:lineRule="exact"/>
              <w:ind w:right="-57"/>
              <w:rPr>
                <w:b w:val="0"/>
                <w:sz w:val="24"/>
                <w:szCs w:val="24"/>
              </w:rPr>
            </w:pPr>
            <w:hyperlink r:id="rId6" w:history="1">
              <w:r w:rsidR="00344AD8" w:rsidRPr="00B94634">
                <w:rPr>
                  <w:rStyle w:val="af"/>
                  <w:b w:val="0"/>
                  <w:bCs w:val="0"/>
                  <w:color w:val="auto"/>
                  <w:sz w:val="24"/>
                  <w:szCs w:val="24"/>
                </w:rPr>
                <w:t xml:space="preserve"> «Развитие территориального общественного самоуправления в муниципальном образовании "</w:t>
              </w:r>
              <w:proofErr w:type="spellStart"/>
              <w:r w:rsidR="00344AD8" w:rsidRPr="00B94634">
                <w:rPr>
                  <w:rStyle w:val="af"/>
                  <w:b w:val="0"/>
                  <w:bCs w:val="0"/>
                  <w:color w:val="auto"/>
                  <w:sz w:val="24"/>
                  <w:szCs w:val="24"/>
                </w:rPr>
                <w:t>Майнское</w:t>
              </w:r>
              <w:proofErr w:type="spellEnd"/>
              <w:r w:rsidR="00344AD8" w:rsidRPr="00B94634">
                <w:rPr>
                  <w:rStyle w:val="af"/>
                  <w:b w:val="0"/>
                  <w:bCs w:val="0"/>
                  <w:color w:val="auto"/>
                  <w:sz w:val="24"/>
                  <w:szCs w:val="24"/>
                </w:rPr>
                <w:t xml:space="preserve"> городское поселение"</w:t>
              </w:r>
            </w:hyperlink>
            <w:r w:rsidR="00344AD8" w:rsidRPr="00B94634">
              <w:rPr>
                <w:sz w:val="24"/>
                <w:szCs w:val="24"/>
              </w:rPr>
              <w:t xml:space="preserve"> </w:t>
            </w:r>
            <w:proofErr w:type="spellStart"/>
            <w:r w:rsidR="00344AD8" w:rsidRPr="00085CFC">
              <w:rPr>
                <w:b w:val="0"/>
                <w:sz w:val="24"/>
                <w:szCs w:val="24"/>
              </w:rPr>
              <w:t>Майнского</w:t>
            </w:r>
            <w:proofErr w:type="spellEnd"/>
            <w:r w:rsidR="00344AD8" w:rsidRPr="00085CFC">
              <w:rPr>
                <w:b w:val="0"/>
                <w:sz w:val="24"/>
                <w:szCs w:val="24"/>
              </w:rPr>
              <w:t xml:space="preserve"> района Ульяновской области</w:t>
            </w:r>
            <w:r w:rsidR="00344AD8" w:rsidRPr="00085CFC">
              <w:rPr>
                <w:sz w:val="24"/>
                <w:szCs w:val="24"/>
              </w:rPr>
              <w:t xml:space="preserve"> </w:t>
            </w:r>
            <w:r w:rsidR="00344AD8" w:rsidRPr="00085CFC">
              <w:rPr>
                <w:b w:val="0"/>
                <w:sz w:val="24"/>
                <w:szCs w:val="24"/>
              </w:rPr>
              <w:t>»</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519F5" w:rsidP="00C2492C">
            <w:pPr>
              <w:spacing w:after="0" w:line="240" w:lineRule="auto"/>
              <w:jc w:val="center"/>
              <w:rPr>
                <w:sz w:val="22"/>
                <w:szCs w:val="24"/>
              </w:rPr>
            </w:pPr>
            <w:r>
              <w:rPr>
                <w:sz w:val="22"/>
                <w:szCs w:val="24"/>
              </w:rPr>
              <w:t>530,0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D519F5" w:rsidP="00C2492C">
            <w:pPr>
              <w:spacing w:after="0" w:line="240" w:lineRule="auto"/>
              <w:jc w:val="center"/>
              <w:rPr>
                <w:sz w:val="22"/>
                <w:szCs w:val="24"/>
              </w:rPr>
            </w:pPr>
            <w:r>
              <w:rPr>
                <w:sz w:val="22"/>
                <w:szCs w:val="24"/>
              </w:rPr>
              <w:t>530,0</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519F5"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DD76B7">
            <w:pPr>
              <w:shd w:val="clear" w:color="auto" w:fill="FFFFFF"/>
              <w:spacing w:line="240" w:lineRule="exact"/>
              <w:ind w:right="-57"/>
              <w:jc w:val="center"/>
              <w:textAlignment w:val="baseline"/>
              <w:outlineLvl w:val="0"/>
              <w:rPr>
                <w:bCs/>
                <w:kern w:val="36"/>
              </w:rPr>
            </w:pPr>
            <w:r w:rsidRPr="00085CFC">
              <w:rPr>
                <w:bCs/>
                <w:kern w:val="36"/>
              </w:rPr>
              <w:t xml:space="preserve">"Здоровый район" </w:t>
            </w:r>
          </w:p>
          <w:p w:rsidR="00344AD8" w:rsidRPr="00085CFC" w:rsidRDefault="00344AD8" w:rsidP="00DD76B7">
            <w:pPr>
              <w:spacing w:line="240" w:lineRule="exact"/>
              <w:ind w:right="-57"/>
              <w:jc w:val="center"/>
            </w:pP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3F4D9A" w:rsidP="00C2492C">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3F4D9A" w:rsidP="00C2492C">
            <w:pPr>
              <w:spacing w:after="0" w:line="240" w:lineRule="auto"/>
              <w:jc w:val="center"/>
              <w:rPr>
                <w:sz w:val="22"/>
                <w:szCs w:val="24"/>
              </w:rPr>
            </w:pPr>
            <w:r>
              <w:rPr>
                <w:sz w:val="22"/>
                <w:szCs w:val="24"/>
              </w:rPr>
              <w:t>0</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3F4D9A" w:rsidP="00C2492C">
            <w:pPr>
              <w:spacing w:after="0" w:line="240" w:lineRule="auto"/>
              <w:jc w:val="center"/>
              <w:rPr>
                <w:sz w:val="22"/>
                <w:szCs w:val="24"/>
              </w:rPr>
            </w:pPr>
            <w:r>
              <w:rPr>
                <w:sz w:val="22"/>
                <w:szCs w:val="24"/>
              </w:rPr>
              <w:t>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tabs>
                <w:tab w:val="left" w:pos="6577"/>
              </w:tabs>
              <w:spacing w:line="240" w:lineRule="exact"/>
              <w:ind w:right="-57"/>
              <w:jc w:val="center"/>
            </w:pPr>
            <w:r w:rsidRPr="00085CFC">
              <w:t>Развитие культуры муниципального образования «</w:t>
            </w:r>
            <w:proofErr w:type="spellStart"/>
            <w:r w:rsidRPr="00085CFC">
              <w:t>Майнское</w:t>
            </w:r>
            <w:proofErr w:type="spellEnd"/>
            <w:r w:rsidRPr="00085CFC">
              <w:t xml:space="preserve"> городское поселение»</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3F69AC" w:rsidP="00C2492C">
            <w:pPr>
              <w:spacing w:after="0" w:line="240" w:lineRule="auto"/>
              <w:jc w:val="center"/>
              <w:rPr>
                <w:sz w:val="22"/>
                <w:szCs w:val="24"/>
              </w:rPr>
            </w:pPr>
            <w:r>
              <w:rPr>
                <w:sz w:val="22"/>
                <w:szCs w:val="24"/>
              </w:rPr>
              <w:t>5577,9</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3F69AC" w:rsidP="00C2492C">
            <w:pPr>
              <w:spacing w:after="0" w:line="240" w:lineRule="auto"/>
              <w:jc w:val="center"/>
              <w:rPr>
                <w:sz w:val="22"/>
                <w:szCs w:val="24"/>
              </w:rPr>
            </w:pPr>
            <w:r>
              <w:rPr>
                <w:sz w:val="22"/>
                <w:szCs w:val="24"/>
              </w:rPr>
              <w:t>5337,1</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3F69AC" w:rsidP="00C2492C">
            <w:pPr>
              <w:spacing w:after="0" w:line="240" w:lineRule="auto"/>
              <w:jc w:val="center"/>
              <w:rPr>
                <w:sz w:val="22"/>
                <w:szCs w:val="24"/>
              </w:rPr>
            </w:pPr>
            <w:r>
              <w:rPr>
                <w:sz w:val="22"/>
                <w:szCs w:val="24"/>
              </w:rPr>
              <w:t>95,7</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pStyle w:val="ab"/>
              <w:spacing w:line="240" w:lineRule="exact"/>
              <w:ind w:right="-57"/>
              <w:jc w:val="center"/>
              <w:rPr>
                <w:szCs w:val="24"/>
              </w:rPr>
            </w:pPr>
            <w:r w:rsidRPr="00085CFC">
              <w:rPr>
                <w:szCs w:val="24"/>
              </w:rPr>
              <w:t>«Развитие системы пожарной безопасности в МКУК «Культурный центр»  муниципального образования «</w:t>
            </w:r>
            <w:proofErr w:type="spellStart"/>
            <w:r w:rsidRPr="00085CFC">
              <w:rPr>
                <w:szCs w:val="24"/>
              </w:rPr>
              <w:t>Майнское</w:t>
            </w:r>
            <w:proofErr w:type="spellEnd"/>
            <w:r w:rsidRPr="00085CFC">
              <w:rPr>
                <w:szCs w:val="24"/>
              </w:rPr>
              <w:t xml:space="preserve"> городское поселение»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3F69AC" w:rsidP="00C2492C">
            <w:pPr>
              <w:spacing w:after="0" w:line="240" w:lineRule="auto"/>
              <w:jc w:val="center"/>
              <w:rPr>
                <w:sz w:val="22"/>
                <w:szCs w:val="24"/>
              </w:rPr>
            </w:pPr>
            <w:r>
              <w:rPr>
                <w:sz w:val="22"/>
                <w:szCs w:val="24"/>
              </w:rPr>
              <w:t>3,3</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3F69AC" w:rsidP="00C2492C">
            <w:pPr>
              <w:spacing w:after="0" w:line="240" w:lineRule="auto"/>
              <w:jc w:val="center"/>
              <w:rPr>
                <w:sz w:val="22"/>
                <w:szCs w:val="24"/>
              </w:rPr>
            </w:pPr>
            <w:r>
              <w:rPr>
                <w:sz w:val="22"/>
                <w:szCs w:val="24"/>
              </w:rPr>
              <w:t>3,3</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3F69AC"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DD76B7">
            <w:pPr>
              <w:tabs>
                <w:tab w:val="left" w:pos="6577"/>
              </w:tabs>
              <w:spacing w:line="240" w:lineRule="exact"/>
              <w:ind w:right="-57"/>
              <w:jc w:val="center"/>
            </w:pPr>
            <w:r w:rsidRPr="00085CFC">
              <w:t>Развитие культуры муниципального образования «</w:t>
            </w:r>
            <w:proofErr w:type="spellStart"/>
            <w:r w:rsidRPr="00085CFC">
              <w:t>Майнский</w:t>
            </w:r>
            <w:proofErr w:type="spellEnd"/>
            <w:r w:rsidRPr="00085CFC">
              <w:t xml:space="preserve"> район»</w:t>
            </w:r>
          </w:p>
          <w:p w:rsidR="00344AD8" w:rsidRPr="00085CFC" w:rsidRDefault="00344AD8" w:rsidP="00DD76B7">
            <w:pPr>
              <w:spacing w:line="240" w:lineRule="exact"/>
              <w:ind w:right="-57"/>
              <w:jc w:val="center"/>
            </w:pP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D76B7" w:rsidP="00C2492C">
            <w:pPr>
              <w:spacing w:after="0" w:line="240" w:lineRule="auto"/>
              <w:jc w:val="center"/>
              <w:rPr>
                <w:sz w:val="22"/>
                <w:szCs w:val="24"/>
              </w:rPr>
            </w:pPr>
            <w:r>
              <w:rPr>
                <w:sz w:val="22"/>
                <w:szCs w:val="24"/>
              </w:rPr>
              <w:t>55309,5</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DD76B7" w:rsidP="00C2492C">
            <w:pPr>
              <w:spacing w:after="0" w:line="240" w:lineRule="auto"/>
              <w:jc w:val="center"/>
              <w:rPr>
                <w:sz w:val="22"/>
                <w:szCs w:val="24"/>
              </w:rPr>
            </w:pPr>
            <w:r>
              <w:rPr>
                <w:sz w:val="22"/>
                <w:szCs w:val="24"/>
              </w:rPr>
              <w:t>55309,5</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D76B7"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pStyle w:val="42"/>
              <w:shd w:val="clear" w:color="auto" w:fill="auto"/>
              <w:spacing w:before="0" w:after="0" w:line="240" w:lineRule="exact"/>
              <w:ind w:right="-57"/>
              <w:jc w:val="center"/>
              <w:rPr>
                <w:b w:val="0"/>
                <w:sz w:val="24"/>
                <w:szCs w:val="24"/>
              </w:rPr>
            </w:pPr>
            <w:r w:rsidRPr="00085CFC">
              <w:rPr>
                <w:b w:val="0"/>
                <w:sz w:val="24"/>
                <w:szCs w:val="24"/>
              </w:rPr>
              <w:t>«Энергосбережение и повышение энергетической эффективности в учреждениях культуры муниципального образования «</w:t>
            </w:r>
            <w:proofErr w:type="spellStart"/>
            <w:r w:rsidRPr="00085CFC">
              <w:rPr>
                <w:b w:val="0"/>
                <w:sz w:val="24"/>
                <w:szCs w:val="24"/>
              </w:rPr>
              <w:t>Майнский</w:t>
            </w:r>
            <w:proofErr w:type="spellEnd"/>
            <w:r w:rsidRPr="00085CFC">
              <w:rPr>
                <w:b w:val="0"/>
                <w:sz w:val="24"/>
                <w:szCs w:val="24"/>
              </w:rPr>
              <w:t xml:space="preserve"> район»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DD76B7" w:rsidP="00C2492C">
            <w:pPr>
              <w:spacing w:after="0" w:line="240" w:lineRule="auto"/>
              <w:jc w:val="center"/>
              <w:rPr>
                <w:sz w:val="22"/>
                <w:szCs w:val="24"/>
              </w:rPr>
            </w:pPr>
            <w:r>
              <w:rPr>
                <w:sz w:val="22"/>
                <w:szCs w:val="24"/>
              </w:rPr>
              <w:t>28,7</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DD76B7" w:rsidP="00C2492C">
            <w:pPr>
              <w:spacing w:after="0" w:line="240" w:lineRule="auto"/>
              <w:jc w:val="center"/>
              <w:rPr>
                <w:sz w:val="22"/>
                <w:szCs w:val="24"/>
              </w:rPr>
            </w:pPr>
            <w:r>
              <w:rPr>
                <w:sz w:val="22"/>
                <w:szCs w:val="24"/>
              </w:rPr>
              <w:t>12,5</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E200A9" w:rsidP="00C2492C">
            <w:pPr>
              <w:spacing w:after="0" w:line="240" w:lineRule="auto"/>
              <w:jc w:val="center"/>
              <w:rPr>
                <w:sz w:val="22"/>
                <w:szCs w:val="24"/>
              </w:rPr>
            </w:pPr>
            <w:r>
              <w:rPr>
                <w:sz w:val="22"/>
                <w:szCs w:val="24"/>
              </w:rPr>
              <w:t>44</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pStyle w:val="a3"/>
              <w:spacing w:before="0" w:beforeAutospacing="0" w:after="0" w:afterAutospacing="0" w:line="240" w:lineRule="exact"/>
              <w:ind w:right="-57"/>
              <w:jc w:val="center"/>
              <w:rPr>
                <w:b/>
              </w:rPr>
            </w:pPr>
            <w:r w:rsidRPr="00085CFC">
              <w:rPr>
                <w:color w:val="000000"/>
              </w:rPr>
              <w:t>«Развитие  образования в   муниципальном образовании «</w:t>
            </w:r>
            <w:proofErr w:type="spellStart"/>
            <w:r w:rsidRPr="00085CFC">
              <w:rPr>
                <w:color w:val="000000"/>
              </w:rPr>
              <w:t>Майнский</w:t>
            </w:r>
            <w:proofErr w:type="spellEnd"/>
            <w:r w:rsidRPr="00085CFC">
              <w:rPr>
                <w:color w:val="000000"/>
              </w:rPr>
              <w:t xml:space="preserve"> район»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E200A9" w:rsidP="00C2492C">
            <w:pPr>
              <w:spacing w:after="0" w:line="240" w:lineRule="auto"/>
              <w:jc w:val="center"/>
              <w:rPr>
                <w:sz w:val="22"/>
                <w:szCs w:val="24"/>
              </w:rPr>
            </w:pPr>
            <w:r>
              <w:rPr>
                <w:sz w:val="22"/>
                <w:szCs w:val="24"/>
              </w:rPr>
              <w:t>346219</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E200A9" w:rsidP="00C2492C">
            <w:pPr>
              <w:spacing w:after="0" w:line="240" w:lineRule="auto"/>
              <w:jc w:val="center"/>
              <w:rPr>
                <w:sz w:val="22"/>
                <w:szCs w:val="24"/>
              </w:rPr>
            </w:pPr>
            <w:r>
              <w:rPr>
                <w:sz w:val="22"/>
                <w:szCs w:val="24"/>
              </w:rPr>
              <w:t>346219</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E200A9" w:rsidP="00C2492C">
            <w:pPr>
              <w:spacing w:after="0" w:line="240" w:lineRule="auto"/>
              <w:jc w:val="center"/>
              <w:rPr>
                <w:sz w:val="22"/>
                <w:szCs w:val="24"/>
              </w:rPr>
            </w:pPr>
            <w:r>
              <w:rPr>
                <w:sz w:val="22"/>
                <w:szCs w:val="24"/>
              </w:rPr>
              <w:t>100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44AD8" w:rsidRPr="00080930" w:rsidRDefault="00344AD8" w:rsidP="00C76B72">
            <w:pPr>
              <w:pStyle w:val="a6"/>
              <w:numPr>
                <w:ilvl w:val="0"/>
                <w:numId w:val="15"/>
              </w:numPr>
              <w:spacing w:after="0" w:line="240" w:lineRule="auto"/>
              <w:jc w:val="center"/>
              <w:rPr>
                <w:rFonts w:eastAsia="Times New Roman"/>
                <w:sz w:val="22"/>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tcPr>
          <w:p w:rsidR="00344AD8" w:rsidRPr="00085CFC" w:rsidRDefault="00344AD8" w:rsidP="001D1014">
            <w:pPr>
              <w:pStyle w:val="a3"/>
              <w:spacing w:before="0" w:beforeAutospacing="0" w:after="0" w:afterAutospacing="0" w:line="240" w:lineRule="exact"/>
              <w:ind w:right="-57"/>
              <w:jc w:val="center"/>
              <w:rPr>
                <w:color w:val="000000"/>
              </w:rPr>
            </w:pPr>
            <w:r w:rsidRPr="00085CFC">
              <w:rPr>
                <w:color w:val="000000"/>
              </w:rPr>
              <w:t>«Внесение в Единый государственный реестр недвижимости сведений о границах населенных пунктов и территориальных зон муниципального образования «</w:t>
            </w:r>
            <w:proofErr w:type="spellStart"/>
            <w:r w:rsidRPr="00085CFC">
              <w:rPr>
                <w:color w:val="000000"/>
              </w:rPr>
              <w:t>Майнский</w:t>
            </w:r>
            <w:proofErr w:type="spellEnd"/>
            <w:r w:rsidRPr="00085CFC">
              <w:rPr>
                <w:color w:val="000000"/>
              </w:rPr>
              <w:t xml:space="preserve"> район» </w:t>
            </w:r>
          </w:p>
        </w:tc>
        <w:tc>
          <w:tcPr>
            <w:tcW w:w="1701"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12275A" w:rsidP="00C2492C">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344AD8" w:rsidRPr="008C5C0D" w:rsidRDefault="0012275A" w:rsidP="00C2492C">
            <w:pPr>
              <w:spacing w:after="0" w:line="240" w:lineRule="auto"/>
              <w:jc w:val="center"/>
              <w:rPr>
                <w:sz w:val="22"/>
                <w:szCs w:val="24"/>
              </w:rPr>
            </w:pPr>
            <w:r>
              <w:rPr>
                <w:sz w:val="22"/>
                <w:szCs w:val="24"/>
              </w:rPr>
              <w:t>0</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44AD8" w:rsidRPr="00080930" w:rsidRDefault="0012275A" w:rsidP="00C2492C">
            <w:pPr>
              <w:spacing w:after="0" w:line="240" w:lineRule="auto"/>
              <w:jc w:val="center"/>
              <w:rPr>
                <w:sz w:val="22"/>
                <w:szCs w:val="24"/>
              </w:rPr>
            </w:pPr>
            <w:r>
              <w:rPr>
                <w:sz w:val="22"/>
                <w:szCs w:val="24"/>
              </w:rPr>
              <w:t>0</w:t>
            </w:r>
          </w:p>
        </w:tc>
      </w:tr>
      <w:tr w:rsidR="00344AD8" w:rsidRPr="00080930" w:rsidTr="00344AD8">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44AD8" w:rsidRPr="00080930" w:rsidRDefault="00344AD8" w:rsidP="00C2492C">
            <w:pPr>
              <w:spacing w:after="0" w:line="240" w:lineRule="auto"/>
              <w:rPr>
                <w:rFonts w:eastAsia="Times New Roman"/>
                <w:sz w:val="22"/>
                <w:szCs w:val="24"/>
                <w:lang w:eastAsia="ru-RU"/>
              </w:rPr>
            </w:pPr>
            <w:r w:rsidRPr="00080930">
              <w:rPr>
                <w:rFonts w:eastAsia="Times New Roman"/>
                <w:sz w:val="22"/>
                <w:szCs w:val="24"/>
                <w:lang w:eastAsia="ru-RU"/>
              </w:rPr>
              <w:t> </w:t>
            </w:r>
          </w:p>
        </w:tc>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rsidR="00344AD8" w:rsidRPr="00080930" w:rsidRDefault="00344AD8" w:rsidP="00C2492C">
            <w:pPr>
              <w:spacing w:after="0" w:line="240" w:lineRule="auto"/>
              <w:rPr>
                <w:rFonts w:eastAsia="Times New Roman"/>
                <w:sz w:val="22"/>
                <w:szCs w:val="24"/>
                <w:lang w:eastAsia="ru-RU"/>
              </w:rPr>
            </w:pPr>
            <w:r w:rsidRPr="00080930">
              <w:rPr>
                <w:rFonts w:eastAsia="Times New Roman"/>
                <w:sz w:val="22"/>
                <w:szCs w:val="24"/>
                <w:lang w:eastAsia="ru-RU"/>
              </w:rPr>
              <w:t>Всего в рамках муниципальных программ</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E200A9" w:rsidP="006742AC">
            <w:pPr>
              <w:spacing w:after="0" w:line="240" w:lineRule="auto"/>
              <w:jc w:val="center"/>
              <w:rPr>
                <w:sz w:val="22"/>
                <w:szCs w:val="24"/>
              </w:rPr>
            </w:pPr>
            <w:r>
              <w:rPr>
                <w:sz w:val="22"/>
                <w:szCs w:val="24"/>
              </w:rPr>
              <w:t>483</w:t>
            </w:r>
            <w:r w:rsidR="00912197">
              <w:rPr>
                <w:sz w:val="22"/>
                <w:szCs w:val="24"/>
              </w:rPr>
              <w:t>74</w:t>
            </w:r>
            <w:r w:rsidR="00EA2249">
              <w:rPr>
                <w:sz w:val="22"/>
                <w:szCs w:val="24"/>
              </w:rPr>
              <w:t>0,00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EA2249" w:rsidP="006742AC">
            <w:pPr>
              <w:spacing w:after="0" w:line="240" w:lineRule="auto"/>
              <w:jc w:val="center"/>
              <w:rPr>
                <w:sz w:val="22"/>
                <w:szCs w:val="24"/>
              </w:rPr>
            </w:pPr>
            <w:r>
              <w:rPr>
                <w:sz w:val="22"/>
                <w:szCs w:val="24"/>
              </w:rPr>
              <w:t>481331,70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344AD8" w:rsidRPr="00080930" w:rsidRDefault="00E200A9" w:rsidP="00C2492C">
            <w:pPr>
              <w:spacing w:after="0" w:line="240" w:lineRule="auto"/>
              <w:jc w:val="center"/>
              <w:rPr>
                <w:sz w:val="22"/>
                <w:szCs w:val="24"/>
              </w:rPr>
            </w:pPr>
            <w:r>
              <w:rPr>
                <w:sz w:val="22"/>
                <w:szCs w:val="24"/>
              </w:rPr>
              <w:t>99,5</w:t>
            </w:r>
          </w:p>
        </w:tc>
      </w:tr>
    </w:tbl>
    <w:p w:rsidR="00C2492C" w:rsidRPr="00080930" w:rsidRDefault="00C2492C" w:rsidP="009C748C">
      <w:pPr>
        <w:spacing w:after="0" w:line="240" w:lineRule="auto"/>
        <w:ind w:firstLine="709"/>
        <w:rPr>
          <w:rFonts w:eastAsia="Times New Roman" w:cs="Times New Roman"/>
          <w:sz w:val="28"/>
          <w:szCs w:val="24"/>
          <w:lang w:eastAsia="ru-RU"/>
        </w:rPr>
      </w:pPr>
    </w:p>
    <w:p w:rsidR="009A2C4F" w:rsidRPr="009A2C4F" w:rsidRDefault="009A2C4F" w:rsidP="009A2C4F">
      <w:pPr>
        <w:spacing w:after="0" w:line="240" w:lineRule="auto"/>
        <w:ind w:firstLine="709"/>
        <w:jc w:val="both"/>
        <w:rPr>
          <w:szCs w:val="24"/>
        </w:rPr>
      </w:pPr>
      <w:r w:rsidRPr="009A2C4F">
        <w:rPr>
          <w:szCs w:val="24"/>
        </w:rPr>
        <w:t xml:space="preserve">В ходе анализа реализации </w:t>
      </w:r>
      <w:r>
        <w:rPr>
          <w:szCs w:val="24"/>
        </w:rPr>
        <w:t>муниципальных</w:t>
      </w:r>
      <w:r w:rsidRPr="009A2C4F">
        <w:rPr>
          <w:szCs w:val="24"/>
        </w:rPr>
        <w:t xml:space="preserve"> программ</w:t>
      </w:r>
      <w:bookmarkStart w:id="0" w:name="_Toc477957728"/>
      <w:r w:rsidRPr="009A2C4F">
        <w:rPr>
          <w:szCs w:val="24"/>
        </w:rPr>
        <w:t xml:space="preserve"> на первом этапе </w:t>
      </w:r>
      <w:r>
        <w:rPr>
          <w:szCs w:val="24"/>
        </w:rPr>
        <w:t xml:space="preserve">Управлением экономического развития </w:t>
      </w:r>
      <w:r w:rsidRPr="009A2C4F">
        <w:rPr>
          <w:szCs w:val="24"/>
        </w:rPr>
        <w:t xml:space="preserve"> был проведен анализ степени достижения целевых индикаторов </w:t>
      </w:r>
      <w:r>
        <w:rPr>
          <w:szCs w:val="24"/>
        </w:rPr>
        <w:t>муниципальных</w:t>
      </w:r>
      <w:r w:rsidRPr="009A2C4F">
        <w:rPr>
          <w:szCs w:val="24"/>
        </w:rPr>
        <w:t xml:space="preserve"> программ.</w:t>
      </w:r>
      <w:bookmarkEnd w:id="0"/>
      <w:r w:rsidRPr="009A2C4F">
        <w:rPr>
          <w:szCs w:val="24"/>
        </w:rPr>
        <w:t xml:space="preserve"> </w:t>
      </w:r>
    </w:p>
    <w:p w:rsidR="009A2C4F" w:rsidRPr="00854D6E" w:rsidRDefault="009A2C4F" w:rsidP="009A2C4F">
      <w:pPr>
        <w:spacing w:after="0" w:line="240" w:lineRule="auto"/>
        <w:ind w:firstLine="709"/>
        <w:jc w:val="both"/>
        <w:rPr>
          <w:szCs w:val="24"/>
        </w:rPr>
      </w:pPr>
      <w:bookmarkStart w:id="1" w:name="_Toc477957729"/>
      <w:r w:rsidRPr="009A2C4F">
        <w:rPr>
          <w:szCs w:val="24"/>
        </w:rPr>
        <w:t xml:space="preserve">Общее </w:t>
      </w:r>
      <w:r w:rsidRPr="00854D6E">
        <w:rPr>
          <w:szCs w:val="24"/>
        </w:rPr>
        <w:t xml:space="preserve">количество утвержденных и необходимых к достижению целевых индикаторов составило </w:t>
      </w:r>
      <w:r w:rsidR="00854D6E" w:rsidRPr="00854D6E">
        <w:rPr>
          <w:szCs w:val="24"/>
        </w:rPr>
        <w:t>188</w:t>
      </w:r>
      <w:r w:rsidRPr="00854D6E">
        <w:rPr>
          <w:szCs w:val="24"/>
        </w:rPr>
        <w:t>.</w:t>
      </w:r>
      <w:bookmarkEnd w:id="1"/>
      <w:r w:rsidRPr="00854D6E">
        <w:rPr>
          <w:szCs w:val="24"/>
        </w:rPr>
        <w:t xml:space="preserve"> </w:t>
      </w:r>
    </w:p>
    <w:p w:rsidR="009A2C4F" w:rsidRPr="009A2C4F" w:rsidRDefault="009A2C4F" w:rsidP="009A2C4F">
      <w:pPr>
        <w:spacing w:after="0" w:line="240" w:lineRule="auto"/>
        <w:ind w:firstLine="709"/>
        <w:jc w:val="both"/>
        <w:rPr>
          <w:szCs w:val="24"/>
        </w:rPr>
      </w:pPr>
      <w:bookmarkStart w:id="2" w:name="_Toc477957730"/>
      <w:r w:rsidRPr="00854D6E">
        <w:rPr>
          <w:szCs w:val="24"/>
        </w:rPr>
        <w:t xml:space="preserve">По предварительным итогам степень достижения целевых индикаторов государственных программ составила </w:t>
      </w:r>
      <w:r w:rsidR="00854D6E" w:rsidRPr="00854D6E">
        <w:rPr>
          <w:szCs w:val="24"/>
        </w:rPr>
        <w:t>88% (165</w:t>
      </w:r>
      <w:r w:rsidRPr="00854D6E">
        <w:rPr>
          <w:szCs w:val="24"/>
        </w:rPr>
        <w:t xml:space="preserve"> шт.).</w:t>
      </w:r>
      <w:bookmarkEnd w:id="2"/>
      <w:r w:rsidRPr="009A2C4F">
        <w:rPr>
          <w:szCs w:val="24"/>
        </w:rPr>
        <w:t xml:space="preserve"> </w:t>
      </w:r>
    </w:p>
    <w:p w:rsidR="009A2C4F" w:rsidRDefault="009A2C4F" w:rsidP="00C23D12">
      <w:pPr>
        <w:spacing w:after="0" w:line="240" w:lineRule="auto"/>
        <w:ind w:firstLine="709"/>
        <w:jc w:val="both"/>
        <w:rPr>
          <w:szCs w:val="24"/>
          <w:highlight w:val="yellow"/>
        </w:rPr>
      </w:pPr>
    </w:p>
    <w:p w:rsidR="00285B6D" w:rsidRPr="00C94FA9" w:rsidRDefault="00285B6D" w:rsidP="00C23D12">
      <w:pPr>
        <w:spacing w:after="0" w:line="240" w:lineRule="auto"/>
        <w:ind w:firstLine="709"/>
        <w:jc w:val="both"/>
        <w:rPr>
          <w:szCs w:val="24"/>
        </w:rPr>
      </w:pPr>
      <w:r w:rsidRPr="00C94FA9">
        <w:rPr>
          <w:szCs w:val="24"/>
        </w:rPr>
        <w:t>По результатам оценки</w:t>
      </w:r>
      <w:r w:rsidR="00865690" w:rsidRPr="00C94FA9">
        <w:rPr>
          <w:szCs w:val="24"/>
        </w:rPr>
        <w:t xml:space="preserve"> эффективности</w:t>
      </w:r>
      <w:r w:rsidRPr="00C94FA9">
        <w:rPr>
          <w:szCs w:val="24"/>
        </w:rPr>
        <w:t xml:space="preserve"> </w:t>
      </w:r>
      <w:r w:rsidR="00C94FA9" w:rsidRPr="00C94FA9">
        <w:rPr>
          <w:szCs w:val="24"/>
        </w:rPr>
        <w:t>27</w:t>
      </w:r>
      <w:r w:rsidRPr="00C94FA9">
        <w:rPr>
          <w:szCs w:val="24"/>
        </w:rPr>
        <w:t xml:space="preserve"> программ (</w:t>
      </w:r>
      <w:r w:rsidR="00C94FA9" w:rsidRPr="00C94FA9">
        <w:rPr>
          <w:szCs w:val="24"/>
        </w:rPr>
        <w:t>77</w:t>
      </w:r>
      <w:r w:rsidRPr="00C94FA9">
        <w:rPr>
          <w:szCs w:val="24"/>
        </w:rPr>
        <w:t xml:space="preserve">%) </w:t>
      </w:r>
      <w:r w:rsidR="00865690" w:rsidRPr="00C94FA9">
        <w:rPr>
          <w:szCs w:val="24"/>
        </w:rPr>
        <w:t>признаны эффективными</w:t>
      </w:r>
      <w:r w:rsidR="00B62243" w:rsidRPr="00B62243">
        <w:rPr>
          <w:szCs w:val="24"/>
        </w:rPr>
        <w:t>(исполнено и финансовое обеспечение и целевые индикаторы)</w:t>
      </w:r>
      <w:r w:rsidR="00865690" w:rsidRPr="00B62243">
        <w:rPr>
          <w:szCs w:val="24"/>
        </w:rPr>
        <w:t>.</w:t>
      </w:r>
      <w:r w:rsidR="00865690" w:rsidRPr="00C94FA9">
        <w:rPr>
          <w:szCs w:val="24"/>
        </w:rPr>
        <w:t xml:space="preserve"> П</w:t>
      </w:r>
      <w:r w:rsidRPr="00C94FA9">
        <w:rPr>
          <w:szCs w:val="24"/>
        </w:rPr>
        <w:t xml:space="preserve">олучили рекомендации </w:t>
      </w:r>
      <w:r w:rsidR="00865690" w:rsidRPr="00C94FA9">
        <w:rPr>
          <w:szCs w:val="24"/>
        </w:rPr>
        <w:t xml:space="preserve">сохранить или </w:t>
      </w:r>
      <w:r w:rsidRPr="00C94FA9">
        <w:rPr>
          <w:szCs w:val="24"/>
        </w:rPr>
        <w:t>обеспечить необходимый уровень финансирования муниципальных программ за счет средств местного бюджета в очередном финансовом году.</w:t>
      </w:r>
    </w:p>
    <w:p w:rsidR="00865690" w:rsidRPr="00C94FA9" w:rsidRDefault="00C94FA9" w:rsidP="00C23D12">
      <w:pPr>
        <w:spacing w:after="0" w:line="240" w:lineRule="auto"/>
        <w:ind w:firstLine="709"/>
        <w:jc w:val="both"/>
        <w:rPr>
          <w:szCs w:val="24"/>
        </w:rPr>
      </w:pPr>
      <w:r w:rsidRPr="00C94FA9">
        <w:rPr>
          <w:szCs w:val="24"/>
        </w:rPr>
        <w:t>7</w:t>
      </w:r>
      <w:r w:rsidR="00865690" w:rsidRPr="00C94FA9">
        <w:rPr>
          <w:szCs w:val="24"/>
        </w:rPr>
        <w:t xml:space="preserve"> программы признаны </w:t>
      </w:r>
      <w:proofErr w:type="spellStart"/>
      <w:r w:rsidRPr="00C94FA9">
        <w:rPr>
          <w:szCs w:val="24"/>
        </w:rPr>
        <w:t>средне</w:t>
      </w:r>
      <w:r w:rsidR="00865690" w:rsidRPr="00C94FA9">
        <w:rPr>
          <w:szCs w:val="24"/>
        </w:rPr>
        <w:t>эффективными</w:t>
      </w:r>
      <w:proofErr w:type="spellEnd"/>
      <w:r w:rsidR="00B62243">
        <w:rPr>
          <w:szCs w:val="24"/>
        </w:rPr>
        <w:t xml:space="preserve"> (</w:t>
      </w:r>
      <w:r w:rsidR="00B62243" w:rsidRPr="00B62243">
        <w:rPr>
          <w:szCs w:val="24"/>
        </w:rPr>
        <w:t>программы не финансировались, но целевые показатели выполнялись)</w:t>
      </w:r>
      <w:r w:rsidR="00865690" w:rsidRPr="00B62243">
        <w:rPr>
          <w:szCs w:val="24"/>
        </w:rPr>
        <w:t>. Получили рекоме</w:t>
      </w:r>
      <w:r w:rsidR="00865690" w:rsidRPr="00C94FA9">
        <w:rPr>
          <w:szCs w:val="24"/>
        </w:rPr>
        <w:t>ндации обеспечить необходимый уровень финансирования муниципальной программы за счет средств бюджета в очередном финансовом году при условии ее корректировки.</w:t>
      </w:r>
    </w:p>
    <w:p w:rsidR="003A7E24" w:rsidRPr="00B62243" w:rsidRDefault="00C94FA9" w:rsidP="00B62243">
      <w:pPr>
        <w:spacing w:after="0" w:line="240" w:lineRule="auto"/>
        <w:ind w:firstLine="709"/>
        <w:jc w:val="both"/>
        <w:rPr>
          <w:szCs w:val="24"/>
        </w:rPr>
      </w:pPr>
      <w:r w:rsidRPr="00C94FA9">
        <w:rPr>
          <w:szCs w:val="24"/>
        </w:rPr>
        <w:t>1</w:t>
      </w:r>
      <w:r w:rsidR="00865690" w:rsidRPr="00C94FA9">
        <w:rPr>
          <w:szCs w:val="24"/>
        </w:rPr>
        <w:t xml:space="preserve"> программ</w:t>
      </w:r>
      <w:r w:rsidRPr="00C94FA9">
        <w:rPr>
          <w:szCs w:val="24"/>
        </w:rPr>
        <w:t>а</w:t>
      </w:r>
      <w:r w:rsidR="00285B6D" w:rsidRPr="00C94FA9">
        <w:rPr>
          <w:szCs w:val="24"/>
        </w:rPr>
        <w:t xml:space="preserve"> </w:t>
      </w:r>
      <w:r w:rsidRPr="00C94FA9">
        <w:rPr>
          <w:szCs w:val="24"/>
        </w:rPr>
        <w:t>признана неэффективной</w:t>
      </w:r>
      <w:r w:rsidR="00865690" w:rsidRPr="00C94FA9">
        <w:rPr>
          <w:szCs w:val="24"/>
        </w:rPr>
        <w:t xml:space="preserve"> </w:t>
      </w:r>
      <w:r w:rsidR="00285B6D" w:rsidRPr="00C94FA9">
        <w:rPr>
          <w:szCs w:val="24"/>
        </w:rPr>
        <w:t xml:space="preserve">и рекомендации </w:t>
      </w:r>
      <w:r w:rsidR="00865690" w:rsidRPr="00C94FA9">
        <w:rPr>
          <w:szCs w:val="24"/>
        </w:rPr>
        <w:t xml:space="preserve">о </w:t>
      </w:r>
      <w:r w:rsidR="00285B6D" w:rsidRPr="00C94FA9">
        <w:rPr>
          <w:szCs w:val="24"/>
        </w:rPr>
        <w:t>досрочно</w:t>
      </w:r>
      <w:r w:rsidR="00865690" w:rsidRPr="00C94FA9">
        <w:rPr>
          <w:szCs w:val="24"/>
        </w:rPr>
        <w:t>м</w:t>
      </w:r>
      <w:r w:rsidR="00285B6D" w:rsidRPr="00C94FA9">
        <w:rPr>
          <w:szCs w:val="24"/>
        </w:rPr>
        <w:t xml:space="preserve"> прекращени</w:t>
      </w:r>
      <w:r w:rsidR="00865690" w:rsidRPr="00C94FA9">
        <w:rPr>
          <w:szCs w:val="24"/>
        </w:rPr>
        <w:t>и</w:t>
      </w:r>
      <w:r w:rsidR="00285B6D" w:rsidRPr="00C94FA9">
        <w:rPr>
          <w:szCs w:val="24"/>
        </w:rPr>
        <w:t xml:space="preserve"> реализации муниципальной программы, либо провести доработку</w:t>
      </w:r>
      <w:r w:rsidR="00285B6D" w:rsidRPr="00C94FA9">
        <w:rPr>
          <w:color w:val="FF0000"/>
          <w:szCs w:val="24"/>
        </w:rPr>
        <w:t xml:space="preserve"> </w:t>
      </w:r>
      <w:r w:rsidR="00285B6D" w:rsidRPr="00C94FA9">
        <w:rPr>
          <w:szCs w:val="24"/>
        </w:rPr>
        <w:t>муниципальной программы, в том числе в части изменения объема бюджетных ассигнований</w:t>
      </w:r>
      <w:r w:rsidR="00865690" w:rsidRPr="00C94FA9">
        <w:rPr>
          <w:szCs w:val="24"/>
        </w:rPr>
        <w:t xml:space="preserve"> и корректировке индикаторов</w:t>
      </w:r>
      <w:r w:rsidR="00285B6D" w:rsidRPr="00C94FA9">
        <w:rPr>
          <w:szCs w:val="24"/>
        </w:rPr>
        <w:t>.</w:t>
      </w:r>
    </w:p>
    <w:p w:rsidR="00285B6D" w:rsidRPr="00A42683" w:rsidRDefault="00285B6D" w:rsidP="00C23D12">
      <w:pPr>
        <w:spacing w:after="0" w:line="240" w:lineRule="auto"/>
        <w:ind w:firstLine="709"/>
        <w:jc w:val="both"/>
        <w:rPr>
          <w:szCs w:val="24"/>
        </w:rPr>
      </w:pPr>
      <w:r>
        <w:rPr>
          <w:szCs w:val="24"/>
        </w:rPr>
        <w:t xml:space="preserve">  </w:t>
      </w:r>
    </w:p>
    <w:p w:rsidR="00285B6D" w:rsidRDefault="00285B6D" w:rsidP="00285B6D">
      <w:pPr>
        <w:spacing w:after="0" w:line="240" w:lineRule="auto"/>
        <w:ind w:firstLine="709"/>
        <w:jc w:val="center"/>
        <w:rPr>
          <w:szCs w:val="24"/>
        </w:rPr>
      </w:pPr>
      <w:r w:rsidRPr="003616B9">
        <w:rPr>
          <w:szCs w:val="24"/>
        </w:rPr>
        <w:t xml:space="preserve">Результаты комплексной оценки эффективности </w:t>
      </w:r>
    </w:p>
    <w:p w:rsidR="00285B6D" w:rsidRDefault="00285B6D" w:rsidP="00285B6D">
      <w:pPr>
        <w:spacing w:after="0" w:line="240" w:lineRule="auto"/>
        <w:ind w:firstLine="709"/>
        <w:jc w:val="center"/>
        <w:rPr>
          <w:szCs w:val="24"/>
        </w:rPr>
      </w:pPr>
      <w:r w:rsidRPr="003616B9">
        <w:rPr>
          <w:szCs w:val="24"/>
        </w:rPr>
        <w:t>реализации муниципальных программ</w:t>
      </w:r>
    </w:p>
    <w:p w:rsidR="00813769" w:rsidRDefault="00813769" w:rsidP="00285B6D">
      <w:pPr>
        <w:spacing w:after="0" w:line="240" w:lineRule="auto"/>
        <w:ind w:firstLine="709"/>
        <w:jc w:val="center"/>
        <w:rPr>
          <w:szCs w:val="24"/>
        </w:rPr>
      </w:pPr>
    </w:p>
    <w:tbl>
      <w:tblPr>
        <w:tblW w:w="21138" w:type="dxa"/>
        <w:tblInd w:w="93" w:type="dxa"/>
        <w:tblLayout w:type="fixed"/>
        <w:tblLook w:val="04A0"/>
      </w:tblPr>
      <w:tblGrid>
        <w:gridCol w:w="724"/>
        <w:gridCol w:w="6946"/>
        <w:gridCol w:w="1843"/>
        <w:gridCol w:w="1134"/>
        <w:gridCol w:w="1417"/>
        <w:gridCol w:w="143"/>
        <w:gridCol w:w="1274"/>
        <w:gridCol w:w="1417"/>
        <w:gridCol w:w="286"/>
        <w:gridCol w:w="1131"/>
        <w:gridCol w:w="1846"/>
        <w:gridCol w:w="2977"/>
      </w:tblGrid>
      <w:tr w:rsidR="00813769" w:rsidRPr="00080930" w:rsidTr="00813769">
        <w:trPr>
          <w:gridAfter w:val="9"/>
          <w:wAfter w:w="11625" w:type="dxa"/>
          <w:trHeight w:val="6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769" w:rsidRPr="00080930" w:rsidRDefault="00813769" w:rsidP="00832E42">
            <w:pPr>
              <w:spacing w:after="0" w:line="240" w:lineRule="auto"/>
              <w:jc w:val="center"/>
              <w:rPr>
                <w:sz w:val="20"/>
                <w:szCs w:val="20"/>
              </w:rPr>
            </w:pPr>
            <w:r w:rsidRPr="00080930">
              <w:rPr>
                <w:sz w:val="20"/>
                <w:szCs w:val="20"/>
              </w:rPr>
              <w:t xml:space="preserve">№ </w:t>
            </w:r>
            <w:proofErr w:type="spellStart"/>
            <w:r w:rsidRPr="00080930">
              <w:rPr>
                <w:sz w:val="20"/>
                <w:szCs w:val="20"/>
              </w:rPr>
              <w:t>п</w:t>
            </w:r>
            <w:proofErr w:type="spellEnd"/>
            <w:r w:rsidRPr="00080930">
              <w:rPr>
                <w:sz w:val="20"/>
                <w:szCs w:val="20"/>
              </w:rPr>
              <w:t>/</w:t>
            </w:r>
            <w:proofErr w:type="spellStart"/>
            <w:r w:rsidRPr="00080930">
              <w:rPr>
                <w:sz w:val="20"/>
                <w:szCs w:val="20"/>
              </w:rPr>
              <w:t>п</w:t>
            </w:r>
            <w:proofErr w:type="spellEnd"/>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769" w:rsidRPr="00080930" w:rsidRDefault="00813769" w:rsidP="00832E42">
            <w:pPr>
              <w:spacing w:after="0" w:line="240" w:lineRule="auto"/>
              <w:jc w:val="center"/>
              <w:rPr>
                <w:sz w:val="20"/>
                <w:szCs w:val="20"/>
              </w:rPr>
            </w:pPr>
            <w:r w:rsidRPr="00080930">
              <w:rPr>
                <w:sz w:val="20"/>
                <w:szCs w:val="20"/>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769" w:rsidRPr="00080930" w:rsidRDefault="00813769" w:rsidP="00832E42">
            <w:pPr>
              <w:spacing w:after="0" w:line="240" w:lineRule="auto"/>
              <w:jc w:val="center"/>
              <w:rPr>
                <w:sz w:val="20"/>
                <w:szCs w:val="20"/>
              </w:rPr>
            </w:pPr>
            <w:r w:rsidRPr="00285B6D">
              <w:rPr>
                <w:rFonts w:eastAsia="Times New Roman"/>
                <w:color w:val="000000"/>
                <w:sz w:val="22"/>
                <w:lang w:eastAsia="ru-RU"/>
              </w:rPr>
              <w:t>Оценка эффективности программы                          з</w:t>
            </w:r>
            <w:r>
              <w:rPr>
                <w:rFonts w:eastAsia="Times New Roman"/>
                <w:color w:val="000000"/>
                <w:sz w:val="22"/>
                <w:lang w:eastAsia="ru-RU"/>
              </w:rPr>
              <w:t xml:space="preserve">а 2020 </w:t>
            </w:r>
            <w:r w:rsidRPr="00285B6D">
              <w:rPr>
                <w:rFonts w:eastAsia="Times New Roman"/>
                <w:color w:val="000000"/>
                <w:sz w:val="22"/>
                <w:lang w:eastAsia="ru-RU"/>
              </w:rPr>
              <w:t>год</w:t>
            </w:r>
          </w:p>
        </w:tc>
      </w:tr>
      <w:tr w:rsidR="00813769" w:rsidRPr="00080930" w:rsidTr="00813769">
        <w:trPr>
          <w:gridAfter w:val="9"/>
          <w:wAfter w:w="11625" w:type="dxa"/>
          <w:trHeight w:val="664"/>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13769" w:rsidRPr="00080930" w:rsidRDefault="00813769" w:rsidP="00832E42">
            <w:pPr>
              <w:spacing w:after="0" w:line="240" w:lineRule="auto"/>
              <w:rPr>
                <w:sz w:val="20"/>
                <w:szCs w:val="20"/>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813769" w:rsidRPr="00080930" w:rsidRDefault="00813769" w:rsidP="00832E42">
            <w:pPr>
              <w:spacing w:after="0" w:line="240" w:lineRule="auto"/>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13769" w:rsidRPr="00080930" w:rsidRDefault="00813769" w:rsidP="00832E42">
            <w:pPr>
              <w:spacing w:after="0" w:line="240" w:lineRule="auto"/>
              <w:rPr>
                <w:sz w:val="20"/>
                <w:szCs w:val="20"/>
              </w:rPr>
            </w:pPr>
          </w:p>
        </w:tc>
      </w:tr>
      <w:tr w:rsidR="00813769" w:rsidRPr="00080930" w:rsidTr="00813769">
        <w:trPr>
          <w:gridAfter w:val="9"/>
          <w:wAfter w:w="11625" w:type="dxa"/>
          <w:trHeight w:val="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shd w:val="clear" w:color="auto" w:fill="FFFFFF"/>
              <w:spacing w:line="240" w:lineRule="exact"/>
              <w:ind w:right="-57"/>
              <w:jc w:val="center"/>
              <w:rPr>
                <w:b/>
              </w:rPr>
            </w:pPr>
            <w:r w:rsidRPr="00085CFC">
              <w:t>«Профилактика правонарушений в муниципальном образовании «</w:t>
            </w:r>
            <w:proofErr w:type="spellStart"/>
            <w:r w:rsidRPr="00085CFC">
              <w:t>Майнский</w:t>
            </w:r>
            <w:proofErr w:type="spellEnd"/>
            <w:r w:rsidRPr="00085CFC">
              <w:t xml:space="preserve"> район» на 2019-2021 годы»</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proofErr w:type="spellStart"/>
            <w:r>
              <w:rPr>
                <w:sz w:val="22"/>
                <w:szCs w:val="24"/>
              </w:rPr>
              <w:t>среднеэффективная</w:t>
            </w:r>
            <w:proofErr w:type="spellEnd"/>
          </w:p>
        </w:tc>
      </w:tr>
      <w:tr w:rsidR="00813769" w:rsidRPr="00080930" w:rsidTr="00813769">
        <w:trPr>
          <w:gridAfter w:val="9"/>
          <w:wAfter w:w="11625" w:type="dxa"/>
          <w:trHeight w:val="3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pStyle w:val="ab"/>
              <w:spacing w:line="240" w:lineRule="exact"/>
              <w:ind w:right="-57"/>
              <w:jc w:val="center"/>
              <w:rPr>
                <w:szCs w:val="24"/>
              </w:rPr>
            </w:pPr>
            <w:r w:rsidRPr="00085CFC">
              <w:rPr>
                <w:szCs w:val="24"/>
              </w:rPr>
              <w:t>«Организация и осуществление мероприятий по гражданской обороне, защите населения и территории МО «</w:t>
            </w:r>
            <w:proofErr w:type="spellStart"/>
            <w:r w:rsidRPr="00085CFC">
              <w:rPr>
                <w:szCs w:val="24"/>
              </w:rPr>
              <w:t>Майнский</w:t>
            </w:r>
            <w:proofErr w:type="spellEnd"/>
            <w:r w:rsidRPr="00085CFC">
              <w:rPr>
                <w:szCs w:val="24"/>
              </w:rPr>
              <w:t xml:space="preserve"> район» от чрезвычайных ситуаций природного и техногенного характера на 2019-2021 годы»</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r>
              <w:rPr>
                <w:sz w:val="22"/>
                <w:szCs w:val="24"/>
              </w:rPr>
              <w:t>эффективная</w:t>
            </w:r>
          </w:p>
        </w:tc>
      </w:tr>
      <w:tr w:rsidR="00813769" w:rsidRPr="00080930" w:rsidTr="00813769">
        <w:trPr>
          <w:gridAfter w:val="9"/>
          <w:wAfter w:w="11625" w:type="dxa"/>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pStyle w:val="42"/>
              <w:shd w:val="clear" w:color="auto" w:fill="auto"/>
              <w:spacing w:before="0" w:after="0" w:line="240" w:lineRule="exact"/>
              <w:ind w:right="-57"/>
              <w:jc w:val="center"/>
              <w:rPr>
                <w:b w:val="0"/>
                <w:sz w:val="24"/>
                <w:szCs w:val="24"/>
              </w:rPr>
            </w:pPr>
            <w:r w:rsidRPr="00085CFC">
              <w:rPr>
                <w:b w:val="0"/>
                <w:bCs w:val="0"/>
                <w:sz w:val="24"/>
                <w:szCs w:val="24"/>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085CFC">
              <w:rPr>
                <w:b w:val="0"/>
                <w:bCs w:val="0"/>
                <w:sz w:val="24"/>
                <w:szCs w:val="24"/>
              </w:rPr>
              <w:t>Майнский</w:t>
            </w:r>
            <w:proofErr w:type="spellEnd"/>
            <w:r w:rsidRPr="00085CFC">
              <w:rPr>
                <w:b w:val="0"/>
                <w:bCs w:val="0"/>
                <w:sz w:val="24"/>
                <w:szCs w:val="24"/>
              </w:rPr>
              <w:t xml:space="preserve"> район» на 2019-2021 годы»</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proofErr w:type="spellStart"/>
            <w:r>
              <w:rPr>
                <w:sz w:val="22"/>
                <w:szCs w:val="24"/>
              </w:rPr>
              <w:t>среднеэффективная</w:t>
            </w:r>
            <w:proofErr w:type="spellEnd"/>
          </w:p>
        </w:tc>
      </w:tr>
      <w:tr w:rsidR="00A15089" w:rsidRPr="00080930" w:rsidTr="00E1218E">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085CFC" w:rsidRDefault="00A15089" w:rsidP="00832E42">
            <w:pPr>
              <w:pStyle w:val="42"/>
              <w:shd w:val="clear" w:color="auto" w:fill="auto"/>
              <w:spacing w:before="0" w:after="0" w:line="240" w:lineRule="exact"/>
              <w:ind w:right="-57"/>
              <w:jc w:val="center"/>
              <w:rPr>
                <w:b w:val="0"/>
                <w:bCs w:val="0"/>
                <w:sz w:val="24"/>
                <w:szCs w:val="24"/>
              </w:rPr>
            </w:pPr>
            <w:r w:rsidRPr="00085CFC">
              <w:rPr>
                <w:b w:val="0"/>
                <w:bCs w:val="0"/>
                <w:sz w:val="24"/>
                <w:szCs w:val="24"/>
              </w:rPr>
              <w:t>«Комплексные меры по профилактике терроризма и экстремизма на территории муниципального образования «</w:t>
            </w:r>
            <w:proofErr w:type="spellStart"/>
            <w:r w:rsidRPr="00085CFC">
              <w:rPr>
                <w:b w:val="0"/>
                <w:bCs w:val="0"/>
                <w:sz w:val="24"/>
                <w:szCs w:val="24"/>
              </w:rPr>
              <w:t>Майнский</w:t>
            </w:r>
            <w:proofErr w:type="spellEnd"/>
            <w:r w:rsidRPr="00085CFC">
              <w:rPr>
                <w:b w:val="0"/>
                <w:bCs w:val="0"/>
                <w:sz w:val="24"/>
                <w:szCs w:val="24"/>
              </w:rPr>
              <w:t xml:space="preserve"> район» </w:t>
            </w:r>
            <w:r w:rsidRPr="00085CFC">
              <w:rPr>
                <w:b w:val="0"/>
                <w:bCs w:val="0"/>
                <w:sz w:val="24"/>
                <w:szCs w:val="24"/>
              </w:rPr>
              <w:lastRenderedPageBreak/>
              <w:t>на 2020-2022 годы»</w:t>
            </w: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BA4E25">
              <w:rPr>
                <w:sz w:val="22"/>
                <w:szCs w:val="24"/>
              </w:rPr>
              <w:lastRenderedPageBreak/>
              <w:t>эффективная</w:t>
            </w:r>
          </w:p>
        </w:tc>
        <w:tc>
          <w:tcPr>
            <w:tcW w:w="2694" w:type="dxa"/>
            <w:gridSpan w:val="3"/>
            <w:vAlign w:val="center"/>
          </w:tcPr>
          <w:p w:rsidR="00A15089" w:rsidRPr="00080930" w:rsidRDefault="00A15089" w:rsidP="00832E42">
            <w:pPr>
              <w:spacing w:after="0" w:line="240" w:lineRule="auto"/>
              <w:jc w:val="center"/>
              <w:rPr>
                <w:sz w:val="20"/>
                <w:szCs w:val="20"/>
              </w:rPr>
            </w:pPr>
            <w:r w:rsidRPr="00080930">
              <w:rPr>
                <w:sz w:val="20"/>
                <w:szCs w:val="20"/>
              </w:rPr>
              <w:t xml:space="preserve">№ </w:t>
            </w:r>
            <w:proofErr w:type="spellStart"/>
            <w:r w:rsidRPr="00080930">
              <w:rPr>
                <w:sz w:val="20"/>
                <w:szCs w:val="20"/>
              </w:rPr>
              <w:t>п</w:t>
            </w:r>
            <w:proofErr w:type="spellEnd"/>
            <w:r w:rsidRPr="00080930">
              <w:rPr>
                <w:sz w:val="20"/>
                <w:szCs w:val="20"/>
              </w:rPr>
              <w:t>/</w:t>
            </w:r>
            <w:proofErr w:type="spellStart"/>
            <w:r w:rsidRPr="00080930">
              <w:rPr>
                <w:sz w:val="20"/>
                <w:szCs w:val="20"/>
              </w:rPr>
              <w:t>п</w:t>
            </w:r>
            <w:proofErr w:type="spellEnd"/>
          </w:p>
        </w:tc>
        <w:tc>
          <w:tcPr>
            <w:tcW w:w="2977" w:type="dxa"/>
            <w:gridSpan w:val="3"/>
            <w:vAlign w:val="center"/>
          </w:tcPr>
          <w:p w:rsidR="00A15089" w:rsidRPr="00080930" w:rsidRDefault="00A15089" w:rsidP="00832E42">
            <w:pPr>
              <w:spacing w:after="0" w:line="240" w:lineRule="auto"/>
              <w:jc w:val="center"/>
              <w:rPr>
                <w:sz w:val="20"/>
                <w:szCs w:val="20"/>
              </w:rPr>
            </w:pPr>
            <w:r w:rsidRPr="00080930">
              <w:rPr>
                <w:sz w:val="20"/>
                <w:szCs w:val="20"/>
              </w:rPr>
              <w:t>Муниципальная программа</w:t>
            </w:r>
          </w:p>
        </w:tc>
        <w:tc>
          <w:tcPr>
            <w:tcW w:w="2977" w:type="dxa"/>
            <w:gridSpan w:val="2"/>
            <w:vAlign w:val="center"/>
          </w:tcPr>
          <w:p w:rsidR="00A15089" w:rsidRPr="00080930" w:rsidRDefault="00A15089" w:rsidP="00832E42">
            <w:pPr>
              <w:spacing w:after="0" w:line="240" w:lineRule="auto"/>
              <w:jc w:val="center"/>
              <w:rPr>
                <w:sz w:val="20"/>
                <w:szCs w:val="20"/>
              </w:rPr>
            </w:pPr>
            <w:r w:rsidRPr="00080930">
              <w:rPr>
                <w:sz w:val="20"/>
                <w:szCs w:val="20"/>
              </w:rPr>
              <w:t>Объем финансирования на 2016 год, тыс. рублей</w:t>
            </w:r>
          </w:p>
        </w:tc>
        <w:tc>
          <w:tcPr>
            <w:tcW w:w="2977" w:type="dxa"/>
            <w:vAlign w:val="center"/>
          </w:tcPr>
          <w:p w:rsidR="00A15089" w:rsidRPr="00080930" w:rsidRDefault="00A15089" w:rsidP="00832E42">
            <w:pPr>
              <w:spacing w:after="0" w:line="240" w:lineRule="auto"/>
              <w:jc w:val="center"/>
              <w:rPr>
                <w:sz w:val="20"/>
                <w:szCs w:val="20"/>
              </w:rPr>
            </w:pPr>
            <w:r w:rsidRPr="00080930">
              <w:rPr>
                <w:sz w:val="20"/>
                <w:szCs w:val="20"/>
              </w:rPr>
              <w:t>Исполнение за 2016 год</w:t>
            </w:r>
          </w:p>
        </w:tc>
      </w:tr>
      <w:tr w:rsidR="00A15089" w:rsidRPr="00080930" w:rsidTr="00E1218E">
        <w:trPr>
          <w:gridAfter w:val="2"/>
          <w:wAfter w:w="4823" w:type="dxa"/>
          <w:trHeight w:val="88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A62E99" w:rsidRDefault="00A15089" w:rsidP="00832E42">
            <w:pPr>
              <w:pStyle w:val="42"/>
              <w:shd w:val="clear" w:color="auto" w:fill="auto"/>
              <w:spacing w:before="0" w:after="0" w:line="240" w:lineRule="exact"/>
              <w:ind w:right="-57"/>
              <w:jc w:val="center"/>
              <w:rPr>
                <w:b w:val="0"/>
                <w:sz w:val="24"/>
                <w:szCs w:val="24"/>
              </w:rPr>
            </w:pPr>
            <w:r w:rsidRPr="00A62E99">
              <w:rPr>
                <w:b w:val="0"/>
                <w:sz w:val="24"/>
                <w:szCs w:val="24"/>
              </w:rPr>
              <w:t>«</w:t>
            </w:r>
            <w:r w:rsidR="00A62E99" w:rsidRPr="00A62E99">
              <w:rPr>
                <w:rFonts w:ascii="PT Astra Serif" w:hAnsi="PT Astra Serif"/>
                <w:b w:val="0"/>
                <w:sz w:val="24"/>
                <w:szCs w:val="24"/>
              </w:rPr>
              <w:t>Комплексное развитие сельских территорий муниципального образования «</w:t>
            </w:r>
            <w:proofErr w:type="spellStart"/>
            <w:r w:rsidR="00A62E99" w:rsidRPr="00A62E99">
              <w:rPr>
                <w:rFonts w:ascii="PT Astra Serif" w:hAnsi="PT Astra Serif"/>
                <w:b w:val="0"/>
                <w:sz w:val="24"/>
                <w:szCs w:val="24"/>
              </w:rPr>
              <w:t>Майнский</w:t>
            </w:r>
            <w:proofErr w:type="spellEnd"/>
            <w:r w:rsidR="00A62E99" w:rsidRPr="00A62E99">
              <w:rPr>
                <w:rFonts w:ascii="PT Astra Serif" w:hAnsi="PT Astra Serif"/>
                <w:b w:val="0"/>
                <w:sz w:val="24"/>
                <w:szCs w:val="24"/>
              </w:rPr>
              <w:t xml:space="preserve"> район» Ульяновской области»</w:t>
            </w: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BA4E25">
              <w:rPr>
                <w:sz w:val="22"/>
                <w:szCs w:val="24"/>
              </w:rPr>
              <w:t>эффективная</w:t>
            </w:r>
          </w:p>
        </w:tc>
        <w:tc>
          <w:tcPr>
            <w:tcW w:w="1134" w:type="dxa"/>
            <w:vAlign w:val="center"/>
          </w:tcPr>
          <w:p w:rsidR="00A15089" w:rsidRPr="00080930" w:rsidRDefault="00A15089" w:rsidP="00832E42">
            <w:pPr>
              <w:spacing w:after="0" w:line="240" w:lineRule="auto"/>
              <w:rPr>
                <w:sz w:val="20"/>
                <w:szCs w:val="20"/>
              </w:rPr>
            </w:pPr>
          </w:p>
        </w:tc>
        <w:tc>
          <w:tcPr>
            <w:tcW w:w="1417" w:type="dxa"/>
            <w:vAlign w:val="center"/>
          </w:tcPr>
          <w:p w:rsidR="00A15089" w:rsidRPr="00080930" w:rsidRDefault="00A15089" w:rsidP="00832E42">
            <w:pPr>
              <w:spacing w:after="0" w:line="240" w:lineRule="auto"/>
              <w:rPr>
                <w:sz w:val="20"/>
                <w:szCs w:val="20"/>
              </w:rPr>
            </w:pPr>
          </w:p>
        </w:tc>
        <w:tc>
          <w:tcPr>
            <w:tcW w:w="1417" w:type="dxa"/>
            <w:gridSpan w:val="2"/>
            <w:vAlign w:val="center"/>
          </w:tcPr>
          <w:p w:rsidR="00A15089" w:rsidRPr="00080930" w:rsidRDefault="00A15089" w:rsidP="00832E42">
            <w:pPr>
              <w:spacing w:after="0" w:line="240" w:lineRule="auto"/>
              <w:rPr>
                <w:sz w:val="20"/>
                <w:szCs w:val="20"/>
              </w:rPr>
            </w:pPr>
          </w:p>
        </w:tc>
        <w:tc>
          <w:tcPr>
            <w:tcW w:w="1417" w:type="dxa"/>
            <w:vAlign w:val="center"/>
          </w:tcPr>
          <w:p w:rsidR="00A15089" w:rsidRPr="00080930" w:rsidRDefault="00A15089" w:rsidP="00832E42">
            <w:pPr>
              <w:spacing w:after="0" w:line="240" w:lineRule="auto"/>
              <w:jc w:val="center"/>
              <w:rPr>
                <w:sz w:val="20"/>
                <w:szCs w:val="20"/>
              </w:rPr>
            </w:pPr>
            <w:r w:rsidRPr="00080930">
              <w:rPr>
                <w:sz w:val="20"/>
                <w:szCs w:val="20"/>
              </w:rPr>
              <w:t>тыс. рублей</w:t>
            </w:r>
          </w:p>
        </w:tc>
        <w:tc>
          <w:tcPr>
            <w:tcW w:w="1417" w:type="dxa"/>
            <w:gridSpan w:val="2"/>
            <w:vAlign w:val="center"/>
          </w:tcPr>
          <w:p w:rsidR="00A15089" w:rsidRPr="00080930" w:rsidRDefault="00A15089" w:rsidP="00832E42">
            <w:pPr>
              <w:spacing w:after="0" w:line="240" w:lineRule="auto"/>
              <w:jc w:val="center"/>
              <w:rPr>
                <w:sz w:val="20"/>
                <w:szCs w:val="20"/>
              </w:rPr>
            </w:pPr>
            <w:r w:rsidRPr="00080930">
              <w:rPr>
                <w:sz w:val="20"/>
                <w:szCs w:val="20"/>
              </w:rPr>
              <w:t>%</w:t>
            </w:r>
          </w:p>
        </w:tc>
      </w:tr>
      <w:tr w:rsidR="00A15089" w:rsidRPr="00080930" w:rsidTr="00E1218E">
        <w:trPr>
          <w:gridAfter w:val="9"/>
          <w:wAfter w:w="11625" w:type="dxa"/>
          <w:trHeight w:val="108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085CFC" w:rsidRDefault="00A15089" w:rsidP="00832E42">
            <w:pPr>
              <w:pStyle w:val="ab"/>
              <w:spacing w:line="240" w:lineRule="exact"/>
              <w:ind w:right="-57"/>
              <w:jc w:val="center"/>
              <w:rPr>
                <w:szCs w:val="24"/>
              </w:rPr>
            </w:pPr>
            <w:r w:rsidRPr="00085CFC">
              <w:rPr>
                <w:szCs w:val="24"/>
              </w:rPr>
              <w:t xml:space="preserve"> «Программа</w:t>
            </w:r>
          </w:p>
          <w:p w:rsidR="00A15089" w:rsidRPr="00085CFC" w:rsidRDefault="00A15089" w:rsidP="00832E42">
            <w:pPr>
              <w:pStyle w:val="ab"/>
              <w:spacing w:line="240" w:lineRule="exact"/>
              <w:ind w:right="-57"/>
              <w:jc w:val="center"/>
              <w:rPr>
                <w:szCs w:val="24"/>
              </w:rPr>
            </w:pPr>
            <w:r w:rsidRPr="00085CFC">
              <w:rPr>
                <w:szCs w:val="24"/>
              </w:rPr>
              <w:t xml:space="preserve">развития малых форм хозяйствования </w:t>
            </w:r>
          </w:p>
          <w:p w:rsidR="00A15089" w:rsidRPr="00085CFC" w:rsidRDefault="00A15089" w:rsidP="00832E42">
            <w:pPr>
              <w:pStyle w:val="ab"/>
              <w:spacing w:line="240" w:lineRule="exact"/>
              <w:ind w:right="-57"/>
              <w:jc w:val="center"/>
              <w:rPr>
                <w:szCs w:val="24"/>
              </w:rPr>
            </w:pPr>
            <w:r w:rsidRPr="00085CFC">
              <w:rPr>
                <w:szCs w:val="24"/>
              </w:rPr>
              <w:t>в муниципальном образовании «</w:t>
            </w:r>
            <w:proofErr w:type="spellStart"/>
            <w:r w:rsidRPr="00085CFC">
              <w:rPr>
                <w:szCs w:val="24"/>
              </w:rPr>
              <w:t>Майнский</w:t>
            </w:r>
            <w:proofErr w:type="spellEnd"/>
            <w:r w:rsidRPr="00085CFC">
              <w:rPr>
                <w:szCs w:val="24"/>
              </w:rPr>
              <w:t xml:space="preserve"> район» Ульяновской области</w:t>
            </w:r>
          </w:p>
          <w:p w:rsidR="00A15089" w:rsidRPr="00085CFC" w:rsidRDefault="00A15089" w:rsidP="00832E42">
            <w:pPr>
              <w:pStyle w:val="ab"/>
              <w:spacing w:line="240" w:lineRule="exact"/>
              <w:ind w:right="-57"/>
              <w:jc w:val="center"/>
              <w:rPr>
                <w:szCs w:val="24"/>
              </w:rPr>
            </w:pPr>
            <w:r w:rsidRPr="00085CFC">
              <w:rPr>
                <w:szCs w:val="24"/>
              </w:rPr>
              <w:t xml:space="preserve"> на 2020-2024 годы</w:t>
            </w: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BA4E25">
              <w:rPr>
                <w:sz w:val="22"/>
                <w:szCs w:val="24"/>
              </w:rPr>
              <w:t>эффективная</w:t>
            </w:r>
          </w:p>
        </w:tc>
      </w:tr>
      <w:tr w:rsidR="00813769" w:rsidRPr="00080930" w:rsidTr="00813769">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shd w:val="clear" w:color="auto" w:fill="FFFFFF"/>
              <w:spacing w:line="240" w:lineRule="exact"/>
              <w:ind w:right="-57"/>
              <w:jc w:val="center"/>
            </w:pPr>
            <w:r w:rsidRPr="00085CFC">
              <w:rPr>
                <w:spacing w:val="-4"/>
              </w:rPr>
              <w:t>«Защита прав потребителей на территории муниципального образования «</w:t>
            </w:r>
            <w:proofErr w:type="spellStart"/>
            <w:r w:rsidRPr="00085CFC">
              <w:rPr>
                <w:spacing w:val="-4"/>
              </w:rPr>
              <w:t>Майнский</w:t>
            </w:r>
            <w:proofErr w:type="spellEnd"/>
            <w:r w:rsidRPr="00085CFC">
              <w:rPr>
                <w:spacing w:val="-4"/>
              </w:rPr>
              <w:t xml:space="preserve"> район» на 2020-2022 годы»</w:t>
            </w:r>
          </w:p>
          <w:p w:rsidR="00813769" w:rsidRPr="00085CFC" w:rsidRDefault="00813769" w:rsidP="00832E42">
            <w:pPr>
              <w:pStyle w:val="ab"/>
              <w:spacing w:line="240" w:lineRule="exact"/>
              <w:ind w:right="-57"/>
              <w:jc w:val="center"/>
              <w:rPr>
                <w:szCs w:val="24"/>
              </w:rPr>
            </w:pP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proofErr w:type="spellStart"/>
            <w:r>
              <w:rPr>
                <w:sz w:val="22"/>
                <w:szCs w:val="24"/>
              </w:rPr>
              <w:t>среднеэффективная</w:t>
            </w:r>
            <w:proofErr w:type="spellEnd"/>
          </w:p>
        </w:tc>
      </w:tr>
      <w:tr w:rsidR="00813769" w:rsidRPr="00080930" w:rsidTr="00813769">
        <w:trPr>
          <w:gridAfter w:val="9"/>
          <w:wAfter w:w="11625" w:type="dxa"/>
          <w:trHeight w:val="14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tabs>
                <w:tab w:val="left" w:pos="6577"/>
              </w:tabs>
              <w:spacing w:line="240" w:lineRule="exact"/>
              <w:ind w:right="-57"/>
              <w:jc w:val="center"/>
            </w:pPr>
            <w:r w:rsidRPr="00085CFC">
              <w:t>«Газификация населенных пунктов муниципального образования «</w:t>
            </w:r>
            <w:proofErr w:type="spellStart"/>
            <w:r w:rsidRPr="00085CFC">
              <w:t>Майнский</w:t>
            </w:r>
            <w:proofErr w:type="spellEnd"/>
            <w:r w:rsidRPr="00085CFC">
              <w:t xml:space="preserve"> район» на 2017-2020 годы»</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r>
              <w:rPr>
                <w:sz w:val="22"/>
                <w:szCs w:val="24"/>
              </w:rPr>
              <w:t>эффективная</w:t>
            </w:r>
          </w:p>
        </w:tc>
      </w:tr>
      <w:tr w:rsidR="00813769" w:rsidRPr="00080930" w:rsidTr="00813769">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tabs>
                <w:tab w:val="left" w:pos="2222"/>
              </w:tabs>
              <w:spacing w:line="240" w:lineRule="exact"/>
              <w:ind w:right="-57"/>
              <w:jc w:val="center"/>
            </w:pPr>
            <w:r w:rsidRPr="00085CFC">
              <w:t>Формирование комфортной городской среды в муниципальном образовании «</w:t>
            </w:r>
            <w:proofErr w:type="spellStart"/>
            <w:r w:rsidRPr="00085CFC">
              <w:t>Майнское</w:t>
            </w:r>
            <w:proofErr w:type="spellEnd"/>
            <w:r w:rsidRPr="00085CFC">
              <w:t xml:space="preserve"> городское поселение» на 2018-2022 годы»</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proofErr w:type="spellStart"/>
            <w:r>
              <w:rPr>
                <w:sz w:val="22"/>
                <w:szCs w:val="24"/>
              </w:rPr>
              <w:t>среднеэффективная</w:t>
            </w:r>
            <w:proofErr w:type="spellEnd"/>
          </w:p>
        </w:tc>
      </w:tr>
      <w:tr w:rsidR="00A15089" w:rsidRPr="00080930" w:rsidTr="00E1218E">
        <w:trPr>
          <w:gridAfter w:val="9"/>
          <w:wAfter w:w="11625" w:type="dxa"/>
          <w:trHeight w:val="9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085CFC" w:rsidRDefault="00A15089" w:rsidP="00832E42">
            <w:pPr>
              <w:spacing w:line="240" w:lineRule="exact"/>
              <w:ind w:right="-57"/>
              <w:jc w:val="center"/>
            </w:pPr>
            <w:r w:rsidRPr="00085CFC">
              <w:t xml:space="preserve"> «Содержание и ремонт муниципального жилого фонда на территории муниципальных образований сельских поселений </w:t>
            </w:r>
            <w:proofErr w:type="spellStart"/>
            <w:r w:rsidRPr="00085CFC">
              <w:t>Майнского</w:t>
            </w:r>
            <w:proofErr w:type="spellEnd"/>
            <w:r w:rsidRPr="00085CFC">
              <w:t xml:space="preserve"> района Ульяновской области на 2020-2023 годы»</w:t>
            </w: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024161">
              <w:rPr>
                <w:sz w:val="22"/>
                <w:szCs w:val="24"/>
              </w:rPr>
              <w:t>эффективная</w:t>
            </w:r>
          </w:p>
        </w:tc>
      </w:tr>
      <w:tr w:rsidR="00A15089" w:rsidRPr="00080930" w:rsidTr="00E1218E">
        <w:trPr>
          <w:gridAfter w:val="9"/>
          <w:wAfter w:w="11625" w:type="dxa"/>
          <w:trHeight w:val="11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085CFC" w:rsidRDefault="00A15089" w:rsidP="00832E42">
            <w:pPr>
              <w:tabs>
                <w:tab w:val="left" w:pos="6577"/>
              </w:tabs>
              <w:spacing w:line="240" w:lineRule="exact"/>
              <w:ind w:right="-57"/>
              <w:jc w:val="center"/>
            </w:pPr>
            <w:r w:rsidRPr="00085CFC">
              <w:t>«Чистая вода» на территории муниципального образования «</w:t>
            </w:r>
            <w:proofErr w:type="spellStart"/>
            <w:r w:rsidRPr="00085CFC">
              <w:t>Майнское</w:t>
            </w:r>
            <w:proofErr w:type="spellEnd"/>
            <w:r w:rsidRPr="00085CFC">
              <w:t xml:space="preserve"> городское поселение» на 2019-2021 годы»</w:t>
            </w: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024161">
              <w:rPr>
                <w:sz w:val="22"/>
                <w:szCs w:val="24"/>
              </w:rPr>
              <w:t>эффективная</w:t>
            </w:r>
          </w:p>
        </w:tc>
      </w:tr>
      <w:tr w:rsidR="00A15089" w:rsidRPr="00080930" w:rsidTr="00E1218E">
        <w:trPr>
          <w:gridAfter w:val="9"/>
          <w:wAfter w:w="11625" w:type="dxa"/>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085CFC" w:rsidRDefault="00A15089" w:rsidP="00832E42">
            <w:pPr>
              <w:spacing w:line="240" w:lineRule="exact"/>
              <w:ind w:right="-57"/>
              <w:jc w:val="center"/>
            </w:pPr>
            <w:r w:rsidRPr="00085CFC">
              <w:t>«Безопасные и качественные дороги муниципального образования «</w:t>
            </w:r>
            <w:proofErr w:type="spellStart"/>
            <w:r w:rsidRPr="00085CFC">
              <w:t>Майнский</w:t>
            </w:r>
            <w:proofErr w:type="spellEnd"/>
            <w:r w:rsidRPr="00085CFC">
              <w:t xml:space="preserve"> район» на 2019-2021 годы»</w:t>
            </w: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024161">
              <w:rPr>
                <w:sz w:val="22"/>
                <w:szCs w:val="24"/>
              </w:rPr>
              <w:t>эффективная</w:t>
            </w:r>
          </w:p>
        </w:tc>
      </w:tr>
      <w:tr w:rsidR="00813769" w:rsidRPr="00080930" w:rsidTr="00813769">
        <w:trPr>
          <w:gridAfter w:val="9"/>
          <w:wAfter w:w="11625" w:type="dxa"/>
          <w:trHeight w:val="45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spacing w:line="240" w:lineRule="exact"/>
              <w:ind w:right="-57"/>
              <w:jc w:val="center"/>
            </w:pPr>
            <w:r w:rsidRPr="00085CFC">
              <w:t>Комплексное развитие систем коммунальной инфраструктуры муниципального образования «</w:t>
            </w:r>
            <w:proofErr w:type="spellStart"/>
            <w:r w:rsidRPr="00085CFC">
              <w:t>Майнское</w:t>
            </w:r>
            <w:proofErr w:type="spellEnd"/>
            <w:r w:rsidRPr="00085CFC">
              <w:t xml:space="preserve"> городское поселение» на 2015-2025 годы</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proofErr w:type="spellStart"/>
            <w:r>
              <w:rPr>
                <w:sz w:val="22"/>
                <w:szCs w:val="24"/>
              </w:rPr>
              <w:t>среднеэффективная</w:t>
            </w:r>
            <w:proofErr w:type="spellEnd"/>
          </w:p>
        </w:tc>
      </w:tr>
      <w:tr w:rsidR="00813769" w:rsidRPr="00080930" w:rsidTr="00813769">
        <w:trPr>
          <w:gridAfter w:val="9"/>
          <w:wAfter w:w="11625" w:type="dxa"/>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tabs>
                <w:tab w:val="left" w:pos="6577"/>
              </w:tabs>
              <w:spacing w:line="240" w:lineRule="exact"/>
              <w:ind w:right="-57"/>
              <w:jc w:val="center"/>
            </w:pPr>
            <w:r w:rsidRPr="00085CFC">
              <w:t>«Развитие благоустройства территории муниципального образования «</w:t>
            </w:r>
            <w:proofErr w:type="spellStart"/>
            <w:r w:rsidRPr="00085CFC">
              <w:t>Майнское</w:t>
            </w:r>
            <w:proofErr w:type="spellEnd"/>
            <w:r w:rsidRPr="00085CFC">
              <w:t xml:space="preserve"> городское поселение» </w:t>
            </w:r>
            <w:proofErr w:type="spellStart"/>
            <w:r w:rsidRPr="00085CFC">
              <w:t>Майнского</w:t>
            </w:r>
            <w:proofErr w:type="spellEnd"/>
            <w:r w:rsidRPr="00085CFC">
              <w:t xml:space="preserve"> района Ульяновской области на 2020-2023»</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r>
              <w:rPr>
                <w:sz w:val="22"/>
                <w:szCs w:val="24"/>
              </w:rPr>
              <w:t>эффективная</w:t>
            </w:r>
          </w:p>
        </w:tc>
      </w:tr>
      <w:tr w:rsidR="00813769" w:rsidRPr="00080930" w:rsidTr="00813769">
        <w:trPr>
          <w:gridAfter w:val="9"/>
          <w:wAfter w:w="11625" w:type="dxa"/>
          <w:trHeight w:val="86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pStyle w:val="ConsPlusTitle"/>
              <w:widowControl/>
              <w:spacing w:line="240" w:lineRule="exact"/>
              <w:ind w:right="-57"/>
              <w:jc w:val="center"/>
              <w:rPr>
                <w:b w:val="0"/>
              </w:rPr>
            </w:pPr>
            <w:r w:rsidRPr="00085CFC">
              <w:rPr>
                <w:b w:val="0"/>
              </w:rPr>
              <w:t>«Противодействие коррупции в муниципальном образовании</w:t>
            </w:r>
          </w:p>
          <w:p w:rsidR="00813769" w:rsidRPr="00085CFC" w:rsidRDefault="00813769" w:rsidP="00832E42">
            <w:pPr>
              <w:pStyle w:val="ConsPlusTitle"/>
              <w:widowControl/>
              <w:spacing w:line="240" w:lineRule="exact"/>
              <w:ind w:right="-57"/>
              <w:jc w:val="center"/>
              <w:rPr>
                <w:b w:val="0"/>
              </w:rPr>
            </w:pPr>
            <w:r w:rsidRPr="00085CFC">
              <w:rPr>
                <w:b w:val="0"/>
              </w:rPr>
              <w:t>«</w:t>
            </w:r>
            <w:proofErr w:type="spellStart"/>
            <w:r w:rsidRPr="00085CFC">
              <w:rPr>
                <w:b w:val="0"/>
              </w:rPr>
              <w:t>Майнский</w:t>
            </w:r>
            <w:proofErr w:type="spellEnd"/>
            <w:r w:rsidRPr="00085CFC">
              <w:rPr>
                <w:b w:val="0"/>
              </w:rPr>
              <w:t xml:space="preserve"> район» на 2019-2021 годы</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proofErr w:type="spellStart"/>
            <w:r>
              <w:rPr>
                <w:sz w:val="22"/>
                <w:szCs w:val="24"/>
              </w:rPr>
              <w:t>среднеэффективная</w:t>
            </w:r>
            <w:proofErr w:type="spellEnd"/>
          </w:p>
        </w:tc>
      </w:tr>
      <w:tr w:rsidR="00813769" w:rsidRPr="00080930" w:rsidTr="00813769">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pStyle w:val="ab"/>
              <w:spacing w:line="240" w:lineRule="exact"/>
              <w:ind w:right="-57"/>
              <w:jc w:val="center"/>
              <w:rPr>
                <w:szCs w:val="24"/>
              </w:rPr>
            </w:pPr>
            <w:r w:rsidRPr="00085CFC">
              <w:rPr>
                <w:szCs w:val="24"/>
              </w:rPr>
              <w:t>«Забота» муниципального образования «</w:t>
            </w:r>
            <w:proofErr w:type="spellStart"/>
            <w:r w:rsidRPr="00085CFC">
              <w:rPr>
                <w:szCs w:val="24"/>
              </w:rPr>
              <w:t>Майнский</w:t>
            </w:r>
            <w:proofErr w:type="spellEnd"/>
            <w:r w:rsidRPr="00085CFC">
              <w:rPr>
                <w:szCs w:val="24"/>
              </w:rPr>
              <w:t xml:space="preserve"> район» на 2019-2020 годы»</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r>
              <w:rPr>
                <w:sz w:val="22"/>
                <w:szCs w:val="24"/>
              </w:rPr>
              <w:t>эффективная</w:t>
            </w:r>
          </w:p>
        </w:tc>
      </w:tr>
      <w:tr w:rsidR="00813769" w:rsidRPr="00080930" w:rsidTr="00813769">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813769" w:rsidRPr="00085CFC" w:rsidRDefault="00813769" w:rsidP="00832E42">
            <w:pPr>
              <w:pStyle w:val="ab"/>
              <w:spacing w:line="240" w:lineRule="exact"/>
              <w:ind w:right="-57"/>
              <w:jc w:val="center"/>
              <w:rPr>
                <w:szCs w:val="24"/>
              </w:rPr>
            </w:pPr>
            <w:r w:rsidRPr="00085CFC">
              <w:rPr>
                <w:szCs w:val="24"/>
              </w:rPr>
              <w:t>«Обеспечение жильём молодых семей на 2015 -2020 годы»</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13769" w:rsidRPr="00080930" w:rsidRDefault="00A15089" w:rsidP="00832E42">
            <w:pPr>
              <w:spacing w:after="0" w:line="240" w:lineRule="auto"/>
              <w:jc w:val="center"/>
              <w:rPr>
                <w:sz w:val="22"/>
                <w:szCs w:val="24"/>
              </w:rPr>
            </w:pPr>
            <w:r>
              <w:rPr>
                <w:sz w:val="22"/>
                <w:szCs w:val="24"/>
              </w:rPr>
              <w:t>эффективная</w:t>
            </w:r>
          </w:p>
        </w:tc>
      </w:tr>
      <w:tr w:rsidR="00A15089" w:rsidRPr="00080930" w:rsidTr="00E1218E">
        <w:trPr>
          <w:gridAfter w:val="9"/>
          <w:wAfter w:w="11625" w:type="dxa"/>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085CFC" w:rsidRDefault="00A15089" w:rsidP="00832E42">
            <w:pPr>
              <w:pStyle w:val="ab"/>
              <w:spacing w:line="240" w:lineRule="exact"/>
              <w:ind w:right="-57"/>
              <w:jc w:val="center"/>
              <w:rPr>
                <w:szCs w:val="24"/>
              </w:rPr>
            </w:pPr>
            <w:r w:rsidRPr="00085CFC">
              <w:rPr>
                <w:szCs w:val="24"/>
              </w:rPr>
              <w:t>«Молодёжь 2019-2023 гг.»</w:t>
            </w: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AB42C0">
              <w:rPr>
                <w:sz w:val="22"/>
                <w:szCs w:val="24"/>
              </w:rPr>
              <w:t>эффективная</w:t>
            </w:r>
          </w:p>
        </w:tc>
      </w:tr>
      <w:tr w:rsidR="00A15089" w:rsidRPr="00080930" w:rsidTr="00E1218E">
        <w:trPr>
          <w:gridAfter w:val="9"/>
          <w:wAfter w:w="11625" w:type="dxa"/>
          <w:trHeight w:val="7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085CFC" w:rsidRDefault="00A15089" w:rsidP="00832E42">
            <w:pPr>
              <w:pStyle w:val="ab"/>
              <w:spacing w:line="240" w:lineRule="exact"/>
              <w:ind w:right="-57"/>
              <w:jc w:val="center"/>
              <w:rPr>
                <w:szCs w:val="24"/>
              </w:rPr>
            </w:pPr>
            <w:r w:rsidRPr="00085CFC">
              <w:rPr>
                <w:szCs w:val="24"/>
              </w:rPr>
              <w:t>«Привлечение и закрепление</w:t>
            </w:r>
          </w:p>
          <w:p w:rsidR="00A15089" w:rsidRPr="00085CFC" w:rsidRDefault="00A15089" w:rsidP="00832E42">
            <w:pPr>
              <w:pStyle w:val="ab"/>
              <w:spacing w:line="240" w:lineRule="exact"/>
              <w:ind w:right="-57"/>
              <w:jc w:val="center"/>
              <w:rPr>
                <w:szCs w:val="24"/>
              </w:rPr>
            </w:pPr>
            <w:r w:rsidRPr="00085CFC">
              <w:rPr>
                <w:szCs w:val="24"/>
              </w:rPr>
              <w:t>молодых специалистов на территории муниципального</w:t>
            </w:r>
          </w:p>
          <w:p w:rsidR="00A15089" w:rsidRPr="00085CFC" w:rsidRDefault="00A15089" w:rsidP="00832E42">
            <w:pPr>
              <w:pStyle w:val="ab"/>
              <w:spacing w:line="240" w:lineRule="exact"/>
              <w:ind w:right="-57"/>
              <w:jc w:val="center"/>
              <w:rPr>
                <w:szCs w:val="24"/>
              </w:rPr>
            </w:pPr>
            <w:r w:rsidRPr="00085CFC">
              <w:rPr>
                <w:szCs w:val="24"/>
              </w:rPr>
              <w:t>образования «</w:t>
            </w:r>
            <w:proofErr w:type="spellStart"/>
            <w:r w:rsidRPr="00085CFC">
              <w:rPr>
                <w:szCs w:val="24"/>
              </w:rPr>
              <w:t>Майнский</w:t>
            </w:r>
            <w:proofErr w:type="spellEnd"/>
            <w:r w:rsidRPr="00085CFC">
              <w:rPr>
                <w:szCs w:val="24"/>
              </w:rPr>
              <w:t xml:space="preserve"> район» на 2019-2020 годы»</w:t>
            </w: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AB42C0">
              <w:rPr>
                <w:sz w:val="22"/>
                <w:szCs w:val="24"/>
              </w:rPr>
              <w:t>эффективная</w:t>
            </w:r>
          </w:p>
        </w:tc>
      </w:tr>
      <w:tr w:rsidR="00A15089" w:rsidRPr="00080930" w:rsidTr="00E1218E">
        <w:trPr>
          <w:gridAfter w:val="9"/>
          <w:wAfter w:w="11625" w:type="dxa"/>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085CFC" w:rsidRDefault="00A15089" w:rsidP="00832E42">
            <w:pPr>
              <w:pStyle w:val="ab"/>
              <w:spacing w:line="240" w:lineRule="exact"/>
              <w:ind w:right="-57"/>
              <w:jc w:val="center"/>
              <w:rPr>
                <w:szCs w:val="24"/>
              </w:rPr>
            </w:pPr>
            <w:r w:rsidRPr="00085CFC">
              <w:rPr>
                <w:szCs w:val="24"/>
              </w:rPr>
              <w:t>Развитие муниципальной службы муниципального образования «</w:t>
            </w:r>
            <w:proofErr w:type="spellStart"/>
            <w:r w:rsidRPr="00085CFC">
              <w:rPr>
                <w:szCs w:val="24"/>
              </w:rPr>
              <w:t>Майнский</w:t>
            </w:r>
            <w:proofErr w:type="spellEnd"/>
            <w:r w:rsidRPr="00085CFC">
              <w:rPr>
                <w:szCs w:val="24"/>
              </w:rPr>
              <w:t xml:space="preserve"> район» на 2020 -2022 годы</w:t>
            </w:r>
          </w:p>
          <w:p w:rsidR="00A15089" w:rsidRPr="00085CFC" w:rsidRDefault="00A15089" w:rsidP="00832E42">
            <w:pPr>
              <w:pStyle w:val="ab"/>
              <w:spacing w:line="240" w:lineRule="exact"/>
              <w:ind w:right="-57"/>
              <w:jc w:val="center"/>
              <w:rPr>
                <w:szCs w:val="24"/>
              </w:rPr>
            </w:pP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AB42C0">
              <w:rPr>
                <w:sz w:val="22"/>
                <w:szCs w:val="24"/>
              </w:rPr>
              <w:lastRenderedPageBreak/>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hideMark/>
          </w:tcPr>
          <w:p w:rsidR="00A15089" w:rsidRPr="00085CFC" w:rsidRDefault="00A15089" w:rsidP="00832E42">
            <w:pPr>
              <w:pStyle w:val="ab"/>
              <w:spacing w:line="240" w:lineRule="exact"/>
              <w:ind w:right="-57"/>
              <w:jc w:val="center"/>
              <w:rPr>
                <w:szCs w:val="24"/>
              </w:rPr>
            </w:pPr>
            <w:r w:rsidRPr="00085CFC">
              <w:rPr>
                <w:szCs w:val="24"/>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085CFC">
              <w:rPr>
                <w:szCs w:val="24"/>
              </w:rPr>
              <w:t>Майнский</w:t>
            </w:r>
            <w:proofErr w:type="spellEnd"/>
            <w:r w:rsidRPr="00085CFC">
              <w:rPr>
                <w:szCs w:val="24"/>
              </w:rPr>
              <w:t xml:space="preserve"> район» на 2020-2022 годы</w:t>
            </w:r>
          </w:p>
        </w:tc>
        <w:tc>
          <w:tcPr>
            <w:tcW w:w="1843" w:type="dxa"/>
            <w:tcBorders>
              <w:top w:val="nil"/>
              <w:left w:val="nil"/>
              <w:bottom w:val="single" w:sz="4" w:space="0" w:color="auto"/>
              <w:right w:val="single" w:sz="4" w:space="0" w:color="auto"/>
            </w:tcBorders>
            <w:shd w:val="clear" w:color="auto" w:fill="FFFFFF" w:themeFill="background1"/>
            <w:noWrap/>
            <w:hideMark/>
          </w:tcPr>
          <w:p w:rsidR="00A15089" w:rsidRDefault="00A15089">
            <w:r w:rsidRPr="00AB42C0">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pStyle w:val="ab"/>
              <w:spacing w:line="240" w:lineRule="exact"/>
              <w:ind w:right="-57"/>
              <w:jc w:val="center"/>
              <w:rPr>
                <w:szCs w:val="24"/>
              </w:rPr>
            </w:pPr>
            <w:r w:rsidRPr="00085CFC">
              <w:rPr>
                <w:szCs w:val="24"/>
              </w:rPr>
              <w:t>Программа управления муниципальной собственностью муниципального образования «</w:t>
            </w:r>
            <w:proofErr w:type="spellStart"/>
            <w:r w:rsidRPr="00085CFC">
              <w:rPr>
                <w:szCs w:val="24"/>
              </w:rPr>
              <w:t>Майнский</w:t>
            </w:r>
            <w:proofErr w:type="spellEnd"/>
            <w:r w:rsidRPr="00085CFC">
              <w:rPr>
                <w:szCs w:val="24"/>
              </w:rPr>
              <w:t xml:space="preserve"> район» Ульяновской области на 2019-2021 годы</w:t>
            </w:r>
          </w:p>
          <w:p w:rsidR="00A15089" w:rsidRPr="00085CFC" w:rsidRDefault="00A15089" w:rsidP="00832E42">
            <w:pPr>
              <w:pStyle w:val="70"/>
              <w:shd w:val="clear" w:color="auto" w:fill="auto"/>
              <w:spacing w:before="0" w:line="240" w:lineRule="exact"/>
              <w:ind w:right="-57"/>
              <w:jc w:val="center"/>
              <w:rPr>
                <w:sz w:val="24"/>
                <w:szCs w:val="24"/>
              </w:rPr>
            </w:pP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AB42C0">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pStyle w:val="ab"/>
              <w:spacing w:line="240" w:lineRule="exact"/>
              <w:ind w:right="-57"/>
              <w:jc w:val="center"/>
              <w:rPr>
                <w:szCs w:val="24"/>
              </w:rPr>
            </w:pPr>
            <w:r w:rsidRPr="00085CFC">
              <w:rPr>
                <w:szCs w:val="24"/>
              </w:rPr>
              <w:t>Программа управления муниципальной собственностью муниципального образования «</w:t>
            </w:r>
            <w:proofErr w:type="spellStart"/>
            <w:r w:rsidRPr="00085CFC">
              <w:rPr>
                <w:szCs w:val="24"/>
              </w:rPr>
              <w:t>Майнское</w:t>
            </w:r>
            <w:proofErr w:type="spellEnd"/>
            <w:r w:rsidRPr="00085CFC">
              <w:rPr>
                <w:szCs w:val="24"/>
              </w:rPr>
              <w:t xml:space="preserve"> городское поселение» на 2019-2021 годы</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D92003">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spacing w:line="240" w:lineRule="exact"/>
              <w:ind w:right="-57"/>
              <w:jc w:val="center"/>
            </w:pPr>
            <w:r w:rsidRPr="00085CFC">
              <w:t>«Развитие физической культуры и спорта в муниципальном  образовании  «</w:t>
            </w:r>
            <w:proofErr w:type="spellStart"/>
            <w:r w:rsidRPr="00085CFC">
              <w:t>Майнский</w:t>
            </w:r>
            <w:proofErr w:type="spellEnd"/>
            <w:r w:rsidRPr="00085CFC">
              <w:t xml:space="preserve"> район»  на 2019-2021 годы».</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D92003">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pStyle w:val="ab"/>
              <w:spacing w:line="240" w:lineRule="exact"/>
              <w:ind w:right="-57"/>
              <w:jc w:val="center"/>
              <w:rPr>
                <w:szCs w:val="24"/>
              </w:rPr>
            </w:pPr>
            <w:r w:rsidRPr="00085CFC">
              <w:rPr>
                <w:szCs w:val="24"/>
              </w:rPr>
              <w:t>«Развитие малого и среднего предпринимательства в муниципальном образовании «</w:t>
            </w:r>
            <w:proofErr w:type="spellStart"/>
            <w:r w:rsidRPr="00085CFC">
              <w:rPr>
                <w:szCs w:val="24"/>
              </w:rPr>
              <w:t>Майнский</w:t>
            </w:r>
            <w:proofErr w:type="spellEnd"/>
            <w:r w:rsidRPr="00085CFC">
              <w:rPr>
                <w:szCs w:val="24"/>
              </w:rPr>
              <w:t xml:space="preserve"> район» на 2019-2021 годы»</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D92003">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pStyle w:val="ab"/>
              <w:spacing w:line="240" w:lineRule="exact"/>
              <w:ind w:right="-57"/>
              <w:jc w:val="center"/>
              <w:rPr>
                <w:szCs w:val="24"/>
              </w:rPr>
            </w:pPr>
            <w:r w:rsidRPr="00085CFC">
              <w:rPr>
                <w:szCs w:val="24"/>
              </w:rPr>
              <w:t>Гражданское общество и национальная политика в МО «</w:t>
            </w:r>
            <w:proofErr w:type="spellStart"/>
            <w:r w:rsidRPr="00085CFC">
              <w:rPr>
                <w:szCs w:val="24"/>
              </w:rPr>
              <w:t>Майнский</w:t>
            </w:r>
            <w:proofErr w:type="spellEnd"/>
            <w:r w:rsidRPr="00085CFC">
              <w:rPr>
                <w:szCs w:val="24"/>
              </w:rPr>
              <w:t xml:space="preserve"> район» Ульяновской области на 2019-2021 годы</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D92003">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pStyle w:val="ab"/>
              <w:spacing w:line="240" w:lineRule="exact"/>
              <w:ind w:right="-57"/>
              <w:jc w:val="center"/>
              <w:rPr>
                <w:szCs w:val="24"/>
              </w:rPr>
            </w:pPr>
            <w:r w:rsidRPr="00085CFC">
              <w:rPr>
                <w:szCs w:val="24"/>
              </w:rPr>
              <w:t>«Укрепление единства российской нации и этнокультурное развитие народов, проживающих на территории муниципального образования «</w:t>
            </w:r>
            <w:proofErr w:type="spellStart"/>
            <w:r w:rsidRPr="00085CFC">
              <w:rPr>
                <w:szCs w:val="24"/>
              </w:rPr>
              <w:t>Майнский</w:t>
            </w:r>
            <w:proofErr w:type="spellEnd"/>
            <w:r w:rsidRPr="00085CFC">
              <w:rPr>
                <w:szCs w:val="24"/>
              </w:rPr>
              <w:t xml:space="preserve"> район» Ульяновской области на 2015-2020 годы»</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D92003">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DB0B74" w:rsidP="00832E42">
            <w:pPr>
              <w:pStyle w:val="1"/>
              <w:spacing w:before="0" w:after="0" w:line="240" w:lineRule="exact"/>
              <w:ind w:right="-57"/>
              <w:rPr>
                <w:b w:val="0"/>
                <w:sz w:val="24"/>
                <w:szCs w:val="24"/>
              </w:rPr>
            </w:pPr>
            <w:hyperlink r:id="rId7" w:history="1">
              <w:r w:rsidR="00A15089" w:rsidRPr="00B94634">
                <w:rPr>
                  <w:rStyle w:val="af"/>
                  <w:b w:val="0"/>
                  <w:bCs w:val="0"/>
                  <w:color w:val="auto"/>
                  <w:sz w:val="24"/>
                  <w:szCs w:val="24"/>
                </w:rPr>
                <w:t xml:space="preserve"> «Развитие территориального общественного самоуправления в муниципальном образовании "</w:t>
              </w:r>
              <w:proofErr w:type="spellStart"/>
              <w:r w:rsidR="00A15089" w:rsidRPr="00B94634">
                <w:rPr>
                  <w:rStyle w:val="af"/>
                  <w:b w:val="0"/>
                  <w:bCs w:val="0"/>
                  <w:color w:val="auto"/>
                  <w:sz w:val="24"/>
                  <w:szCs w:val="24"/>
                </w:rPr>
                <w:t>Майнское</w:t>
              </w:r>
              <w:proofErr w:type="spellEnd"/>
              <w:r w:rsidR="00A15089" w:rsidRPr="00B94634">
                <w:rPr>
                  <w:rStyle w:val="af"/>
                  <w:b w:val="0"/>
                  <w:bCs w:val="0"/>
                  <w:color w:val="auto"/>
                  <w:sz w:val="24"/>
                  <w:szCs w:val="24"/>
                </w:rPr>
                <w:t xml:space="preserve"> городское поселение"</w:t>
              </w:r>
            </w:hyperlink>
            <w:r w:rsidR="00A15089" w:rsidRPr="00B94634">
              <w:rPr>
                <w:sz w:val="24"/>
                <w:szCs w:val="24"/>
              </w:rPr>
              <w:t xml:space="preserve"> </w:t>
            </w:r>
            <w:proofErr w:type="spellStart"/>
            <w:r w:rsidR="00A15089" w:rsidRPr="00085CFC">
              <w:rPr>
                <w:b w:val="0"/>
                <w:sz w:val="24"/>
                <w:szCs w:val="24"/>
              </w:rPr>
              <w:t>Майнского</w:t>
            </w:r>
            <w:proofErr w:type="spellEnd"/>
            <w:r w:rsidR="00A15089" w:rsidRPr="00085CFC">
              <w:rPr>
                <w:b w:val="0"/>
                <w:sz w:val="24"/>
                <w:szCs w:val="24"/>
              </w:rPr>
              <w:t xml:space="preserve"> района Ульяновской области</w:t>
            </w:r>
            <w:r w:rsidR="00A15089" w:rsidRPr="00085CFC">
              <w:rPr>
                <w:sz w:val="24"/>
                <w:szCs w:val="24"/>
              </w:rPr>
              <w:t xml:space="preserve"> </w:t>
            </w:r>
            <w:r w:rsidR="00A15089" w:rsidRPr="00085CFC">
              <w:rPr>
                <w:b w:val="0"/>
                <w:sz w:val="24"/>
                <w:szCs w:val="24"/>
              </w:rPr>
              <w:t>на 2019-2021 годы»</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D92003">
              <w:rPr>
                <w:sz w:val="22"/>
                <w:szCs w:val="24"/>
              </w:rPr>
              <w:t>эффективная</w:t>
            </w:r>
          </w:p>
        </w:tc>
      </w:tr>
      <w:tr w:rsidR="00813769" w:rsidRPr="00080930" w:rsidTr="00813769">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813769" w:rsidRPr="00085CFC" w:rsidRDefault="00813769" w:rsidP="00832E42">
            <w:pPr>
              <w:shd w:val="clear" w:color="auto" w:fill="FFFFFF"/>
              <w:spacing w:line="240" w:lineRule="exact"/>
              <w:ind w:right="-57"/>
              <w:jc w:val="center"/>
              <w:textAlignment w:val="baseline"/>
              <w:outlineLvl w:val="0"/>
              <w:rPr>
                <w:bCs/>
                <w:kern w:val="36"/>
              </w:rPr>
            </w:pPr>
            <w:r w:rsidRPr="00085CFC">
              <w:rPr>
                <w:bCs/>
                <w:kern w:val="36"/>
              </w:rPr>
              <w:t xml:space="preserve">"Здоровый район" </w:t>
            </w:r>
            <w:r w:rsidRPr="00085CFC">
              <w:t>на 2019 - 2020 годы»</w:t>
            </w:r>
          </w:p>
          <w:p w:rsidR="00813769" w:rsidRPr="00085CFC" w:rsidRDefault="00813769" w:rsidP="00832E42">
            <w:pPr>
              <w:spacing w:line="240" w:lineRule="exact"/>
              <w:ind w:right="-57"/>
              <w:jc w:val="center"/>
            </w:pPr>
          </w:p>
        </w:tc>
        <w:tc>
          <w:tcPr>
            <w:tcW w:w="1843" w:type="dxa"/>
            <w:tcBorders>
              <w:top w:val="nil"/>
              <w:left w:val="nil"/>
              <w:bottom w:val="single" w:sz="4" w:space="0" w:color="auto"/>
              <w:right w:val="single" w:sz="4" w:space="0" w:color="auto"/>
            </w:tcBorders>
            <w:shd w:val="clear" w:color="auto" w:fill="FFFFFF" w:themeFill="background1"/>
            <w:noWrap/>
            <w:vAlign w:val="center"/>
          </w:tcPr>
          <w:p w:rsidR="00813769" w:rsidRPr="00080930" w:rsidRDefault="00A15089" w:rsidP="00832E42">
            <w:pPr>
              <w:spacing w:after="0" w:line="240" w:lineRule="auto"/>
              <w:jc w:val="center"/>
              <w:rPr>
                <w:sz w:val="22"/>
                <w:szCs w:val="24"/>
              </w:rPr>
            </w:pPr>
            <w:proofErr w:type="spellStart"/>
            <w:r>
              <w:rPr>
                <w:sz w:val="22"/>
                <w:szCs w:val="24"/>
              </w:rPr>
              <w:t>среднеэффективная</w:t>
            </w:r>
            <w:proofErr w:type="spellEnd"/>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tabs>
                <w:tab w:val="left" w:pos="6577"/>
              </w:tabs>
              <w:spacing w:line="240" w:lineRule="exact"/>
              <w:ind w:right="-57"/>
              <w:jc w:val="center"/>
            </w:pPr>
            <w:r w:rsidRPr="00085CFC">
              <w:t>Развитие культуры муниципального образования «</w:t>
            </w:r>
            <w:proofErr w:type="spellStart"/>
            <w:r w:rsidRPr="00085CFC">
              <w:t>Майнское</w:t>
            </w:r>
            <w:proofErr w:type="spellEnd"/>
            <w:r w:rsidRPr="00085CFC">
              <w:t xml:space="preserve"> городское поселение» 2018-2020гг.</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A049CF">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pStyle w:val="ab"/>
              <w:spacing w:line="240" w:lineRule="exact"/>
              <w:ind w:right="-57"/>
              <w:jc w:val="center"/>
              <w:rPr>
                <w:szCs w:val="24"/>
              </w:rPr>
            </w:pPr>
            <w:r w:rsidRPr="00085CFC">
              <w:rPr>
                <w:szCs w:val="24"/>
              </w:rPr>
              <w:t>«Развитие системы пожарной безопасности в МКУК «Культурный центр»  муниципального образования «</w:t>
            </w:r>
            <w:proofErr w:type="spellStart"/>
            <w:r w:rsidRPr="00085CFC">
              <w:rPr>
                <w:szCs w:val="24"/>
              </w:rPr>
              <w:t>Майнское</w:t>
            </w:r>
            <w:proofErr w:type="spellEnd"/>
            <w:r w:rsidRPr="00085CFC">
              <w:rPr>
                <w:szCs w:val="24"/>
              </w:rPr>
              <w:t xml:space="preserve"> городское поселение» на 2017-2022 годы.</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A049CF">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tabs>
                <w:tab w:val="left" w:pos="6577"/>
              </w:tabs>
              <w:spacing w:line="240" w:lineRule="exact"/>
              <w:ind w:right="-57"/>
              <w:jc w:val="center"/>
            </w:pPr>
            <w:r w:rsidRPr="00085CFC">
              <w:t>Развитие культуры муниципального образования «</w:t>
            </w:r>
            <w:proofErr w:type="spellStart"/>
            <w:r w:rsidRPr="00085CFC">
              <w:t>Майнский</w:t>
            </w:r>
            <w:proofErr w:type="spellEnd"/>
            <w:r w:rsidRPr="00085CFC">
              <w:t xml:space="preserve"> район»</w:t>
            </w:r>
          </w:p>
          <w:p w:rsidR="00A15089" w:rsidRPr="00085CFC" w:rsidRDefault="00A15089" w:rsidP="00832E42">
            <w:pPr>
              <w:spacing w:line="240" w:lineRule="exact"/>
              <w:ind w:right="-57"/>
              <w:jc w:val="center"/>
            </w:pPr>
            <w:r w:rsidRPr="00085CFC">
              <w:t>2020-2022гг.</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A049CF">
              <w:rPr>
                <w:sz w:val="22"/>
                <w:szCs w:val="24"/>
              </w:rPr>
              <w:t>эффективная</w:t>
            </w:r>
          </w:p>
        </w:tc>
      </w:tr>
      <w:tr w:rsidR="00A15089" w:rsidRPr="00080930" w:rsidTr="00E1218E">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A15089" w:rsidRPr="00080930" w:rsidRDefault="00A1508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A15089" w:rsidRPr="00085CFC" w:rsidRDefault="00A15089" w:rsidP="00832E42">
            <w:pPr>
              <w:pStyle w:val="42"/>
              <w:shd w:val="clear" w:color="auto" w:fill="auto"/>
              <w:spacing w:before="0" w:after="0" w:line="240" w:lineRule="exact"/>
              <w:ind w:right="-57"/>
              <w:jc w:val="center"/>
              <w:rPr>
                <w:b w:val="0"/>
                <w:sz w:val="24"/>
                <w:szCs w:val="24"/>
              </w:rPr>
            </w:pPr>
            <w:r w:rsidRPr="00085CFC">
              <w:rPr>
                <w:b w:val="0"/>
                <w:sz w:val="24"/>
                <w:szCs w:val="24"/>
              </w:rPr>
              <w:t>«Энергосбережение и повышение энергетической эффективности в учреждениях культуры муниципального образования «</w:t>
            </w:r>
            <w:proofErr w:type="spellStart"/>
            <w:r w:rsidRPr="00085CFC">
              <w:rPr>
                <w:b w:val="0"/>
                <w:sz w:val="24"/>
                <w:szCs w:val="24"/>
              </w:rPr>
              <w:t>Майнский</w:t>
            </w:r>
            <w:proofErr w:type="spellEnd"/>
            <w:r w:rsidRPr="00085CFC">
              <w:rPr>
                <w:b w:val="0"/>
                <w:sz w:val="24"/>
                <w:szCs w:val="24"/>
              </w:rPr>
              <w:t xml:space="preserve"> район» на 2019-2021 годы»</w:t>
            </w:r>
          </w:p>
        </w:tc>
        <w:tc>
          <w:tcPr>
            <w:tcW w:w="1843" w:type="dxa"/>
            <w:tcBorders>
              <w:top w:val="nil"/>
              <w:left w:val="nil"/>
              <w:bottom w:val="single" w:sz="4" w:space="0" w:color="auto"/>
              <w:right w:val="single" w:sz="4" w:space="0" w:color="auto"/>
            </w:tcBorders>
            <w:shd w:val="clear" w:color="auto" w:fill="FFFFFF" w:themeFill="background1"/>
            <w:noWrap/>
          </w:tcPr>
          <w:p w:rsidR="00A15089" w:rsidRDefault="00A15089">
            <w:r w:rsidRPr="00A049CF">
              <w:rPr>
                <w:sz w:val="22"/>
                <w:szCs w:val="24"/>
              </w:rPr>
              <w:t>эффективная</w:t>
            </w:r>
          </w:p>
        </w:tc>
      </w:tr>
      <w:tr w:rsidR="00813769" w:rsidRPr="00080930" w:rsidTr="00813769">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813769" w:rsidRPr="00085CFC" w:rsidRDefault="00813769" w:rsidP="00832E42">
            <w:pPr>
              <w:pStyle w:val="a3"/>
              <w:spacing w:before="0" w:beforeAutospacing="0" w:after="0" w:afterAutospacing="0" w:line="240" w:lineRule="exact"/>
              <w:ind w:right="-57"/>
              <w:jc w:val="center"/>
              <w:rPr>
                <w:b/>
              </w:rPr>
            </w:pPr>
            <w:r w:rsidRPr="00085CFC">
              <w:rPr>
                <w:color w:val="000000"/>
              </w:rPr>
              <w:t>«Развитие  образования в   муниципальном образовании «</w:t>
            </w:r>
            <w:proofErr w:type="spellStart"/>
            <w:r w:rsidRPr="00085CFC">
              <w:rPr>
                <w:color w:val="000000"/>
              </w:rPr>
              <w:t>Майнский</w:t>
            </w:r>
            <w:proofErr w:type="spellEnd"/>
            <w:r w:rsidRPr="00085CFC">
              <w:rPr>
                <w:color w:val="000000"/>
              </w:rPr>
              <w:t xml:space="preserve"> район» на 2020-2024 гг.»</w:t>
            </w:r>
          </w:p>
        </w:tc>
        <w:tc>
          <w:tcPr>
            <w:tcW w:w="1843" w:type="dxa"/>
            <w:tcBorders>
              <w:top w:val="nil"/>
              <w:left w:val="nil"/>
              <w:bottom w:val="single" w:sz="4" w:space="0" w:color="auto"/>
              <w:right w:val="single" w:sz="4" w:space="0" w:color="auto"/>
            </w:tcBorders>
            <w:shd w:val="clear" w:color="auto" w:fill="FFFFFF" w:themeFill="background1"/>
            <w:noWrap/>
            <w:vAlign w:val="center"/>
          </w:tcPr>
          <w:p w:rsidR="00813769" w:rsidRPr="00080930" w:rsidRDefault="00A15089" w:rsidP="00832E42">
            <w:pPr>
              <w:spacing w:after="0" w:line="240" w:lineRule="auto"/>
              <w:jc w:val="center"/>
              <w:rPr>
                <w:sz w:val="22"/>
                <w:szCs w:val="24"/>
              </w:rPr>
            </w:pPr>
            <w:r>
              <w:rPr>
                <w:sz w:val="22"/>
                <w:szCs w:val="24"/>
              </w:rPr>
              <w:t>эффективная</w:t>
            </w:r>
          </w:p>
        </w:tc>
      </w:tr>
      <w:tr w:rsidR="00813769" w:rsidRPr="00080930" w:rsidTr="00813769">
        <w:trPr>
          <w:gridAfter w:val="9"/>
          <w:wAfter w:w="1162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813769" w:rsidRPr="00080930" w:rsidRDefault="00813769" w:rsidP="00813769">
            <w:pPr>
              <w:pStyle w:val="a6"/>
              <w:numPr>
                <w:ilvl w:val="0"/>
                <w:numId w:val="21"/>
              </w:numPr>
              <w:spacing w:after="0" w:line="240" w:lineRule="auto"/>
              <w:jc w:val="center"/>
              <w:rPr>
                <w:rFonts w:eastAsia="Times New Roman"/>
                <w:sz w:val="22"/>
                <w:szCs w:val="24"/>
                <w:lang w:eastAsia="ru-RU"/>
              </w:rPr>
            </w:pPr>
          </w:p>
        </w:tc>
        <w:tc>
          <w:tcPr>
            <w:tcW w:w="6946" w:type="dxa"/>
            <w:tcBorders>
              <w:top w:val="nil"/>
              <w:left w:val="single" w:sz="4" w:space="0" w:color="auto"/>
              <w:bottom w:val="single" w:sz="4" w:space="0" w:color="auto"/>
              <w:right w:val="single" w:sz="4" w:space="0" w:color="auto"/>
            </w:tcBorders>
            <w:shd w:val="clear" w:color="auto" w:fill="FFFFFF" w:themeFill="background1"/>
          </w:tcPr>
          <w:p w:rsidR="00813769" w:rsidRPr="00085CFC" w:rsidRDefault="00813769" w:rsidP="00832E42">
            <w:pPr>
              <w:pStyle w:val="a3"/>
              <w:spacing w:before="0" w:beforeAutospacing="0" w:after="0" w:afterAutospacing="0" w:line="240" w:lineRule="exact"/>
              <w:ind w:right="-57"/>
              <w:jc w:val="center"/>
              <w:rPr>
                <w:color w:val="000000"/>
              </w:rPr>
            </w:pPr>
            <w:r w:rsidRPr="00085CFC">
              <w:rPr>
                <w:color w:val="000000"/>
              </w:rPr>
              <w:t>«Внесение в Единый государственный реестр недвижимости сведений о границах населенных пунктов и территориальных зон муниципального образования «</w:t>
            </w:r>
            <w:proofErr w:type="spellStart"/>
            <w:r w:rsidRPr="00085CFC">
              <w:rPr>
                <w:color w:val="000000"/>
              </w:rPr>
              <w:t>Майнский</w:t>
            </w:r>
            <w:proofErr w:type="spellEnd"/>
            <w:r w:rsidRPr="00085CFC">
              <w:rPr>
                <w:color w:val="000000"/>
              </w:rPr>
              <w:t xml:space="preserve"> район» на 2019-2020 годы»</w:t>
            </w:r>
          </w:p>
        </w:tc>
        <w:tc>
          <w:tcPr>
            <w:tcW w:w="1843" w:type="dxa"/>
            <w:tcBorders>
              <w:top w:val="nil"/>
              <w:left w:val="nil"/>
              <w:bottom w:val="single" w:sz="4" w:space="0" w:color="auto"/>
              <w:right w:val="single" w:sz="4" w:space="0" w:color="auto"/>
            </w:tcBorders>
            <w:shd w:val="clear" w:color="auto" w:fill="FFFFFF" w:themeFill="background1"/>
            <w:noWrap/>
            <w:vAlign w:val="center"/>
          </w:tcPr>
          <w:p w:rsidR="00813769" w:rsidRPr="00080930" w:rsidRDefault="00A15089" w:rsidP="00832E42">
            <w:pPr>
              <w:spacing w:after="0" w:line="240" w:lineRule="auto"/>
              <w:jc w:val="center"/>
              <w:rPr>
                <w:sz w:val="22"/>
                <w:szCs w:val="24"/>
              </w:rPr>
            </w:pPr>
            <w:r>
              <w:rPr>
                <w:sz w:val="22"/>
                <w:szCs w:val="24"/>
              </w:rPr>
              <w:t>неэффективная</w:t>
            </w:r>
          </w:p>
        </w:tc>
      </w:tr>
    </w:tbl>
    <w:p w:rsidR="00285B6D" w:rsidRDefault="00285B6D" w:rsidP="00285B6D">
      <w:pPr>
        <w:spacing w:after="0" w:line="240" w:lineRule="auto"/>
        <w:rPr>
          <w:szCs w:val="24"/>
        </w:rPr>
      </w:pPr>
    </w:p>
    <w:p w:rsidR="00C2492C" w:rsidRDefault="00C2492C" w:rsidP="009C748C">
      <w:pPr>
        <w:spacing w:after="0" w:line="240" w:lineRule="auto"/>
        <w:ind w:firstLine="709"/>
        <w:rPr>
          <w:rFonts w:eastAsia="Times New Roman" w:cs="Times New Roman"/>
          <w:szCs w:val="24"/>
          <w:lang w:eastAsia="ru-RU"/>
        </w:rPr>
      </w:pPr>
    </w:p>
    <w:p w:rsidR="00712C17" w:rsidRPr="00DA063A" w:rsidRDefault="00EF43B4" w:rsidP="009C748C">
      <w:pPr>
        <w:spacing w:after="0" w:line="240" w:lineRule="auto"/>
        <w:ind w:firstLine="709"/>
        <w:rPr>
          <w:rFonts w:eastAsia="Times New Roman" w:cs="Times New Roman"/>
          <w:szCs w:val="24"/>
          <w:lang w:eastAsia="ru-RU"/>
        </w:rPr>
      </w:pPr>
      <w:r>
        <w:rPr>
          <w:rFonts w:eastAsia="Times New Roman" w:cs="Times New Roman"/>
          <w:szCs w:val="24"/>
          <w:lang w:eastAsia="ru-RU"/>
        </w:rPr>
        <w:t xml:space="preserve">Исполнение </w:t>
      </w:r>
      <w:r w:rsidR="00712C17" w:rsidRPr="00DA063A">
        <w:rPr>
          <w:rFonts w:eastAsia="Times New Roman" w:cs="Times New Roman"/>
          <w:szCs w:val="24"/>
          <w:lang w:eastAsia="ru-RU"/>
        </w:rPr>
        <w:t xml:space="preserve"> муниципальных программ муниципального образования «</w:t>
      </w:r>
      <w:proofErr w:type="spellStart"/>
      <w:r w:rsidR="0072163F" w:rsidRPr="00DA063A">
        <w:rPr>
          <w:rFonts w:eastAsia="Times New Roman" w:cs="Times New Roman"/>
          <w:szCs w:val="24"/>
          <w:lang w:eastAsia="ru-RU"/>
        </w:rPr>
        <w:t>Майнский</w:t>
      </w:r>
      <w:proofErr w:type="spellEnd"/>
      <w:r w:rsidR="00712C17" w:rsidRPr="00DA063A">
        <w:rPr>
          <w:rFonts w:eastAsia="Times New Roman" w:cs="Times New Roman"/>
          <w:szCs w:val="24"/>
          <w:lang w:eastAsia="ru-RU"/>
        </w:rPr>
        <w:t xml:space="preserve"> район» </w:t>
      </w:r>
      <w:r w:rsidR="00813769">
        <w:rPr>
          <w:rFonts w:eastAsia="Times New Roman" w:cs="Times New Roman"/>
          <w:szCs w:val="24"/>
          <w:lang w:eastAsia="ru-RU"/>
        </w:rPr>
        <w:t>за 2020</w:t>
      </w:r>
      <w:r w:rsidR="0072163F" w:rsidRPr="00DA063A">
        <w:rPr>
          <w:rFonts w:eastAsia="Times New Roman" w:cs="Times New Roman"/>
          <w:szCs w:val="24"/>
          <w:lang w:eastAsia="ru-RU"/>
        </w:rPr>
        <w:t xml:space="preserve">  год</w:t>
      </w:r>
      <w:r w:rsidR="00712C17" w:rsidRPr="00DA063A">
        <w:rPr>
          <w:rFonts w:eastAsia="Times New Roman" w:cs="Times New Roman"/>
          <w:szCs w:val="24"/>
          <w:lang w:eastAsia="ru-RU"/>
        </w:rPr>
        <w:t>:</w:t>
      </w:r>
    </w:p>
    <w:p w:rsidR="00D3119B" w:rsidRDefault="00D3119B" w:rsidP="009C748C">
      <w:pPr>
        <w:spacing w:after="0" w:line="240" w:lineRule="auto"/>
        <w:ind w:firstLine="709"/>
        <w:rPr>
          <w:rFonts w:eastAsia="Times New Roman" w:cs="Times New Roman"/>
          <w:b/>
          <w:bCs/>
          <w:color w:val="333333"/>
          <w:szCs w:val="24"/>
          <w:lang w:eastAsia="ru-RU"/>
        </w:rPr>
      </w:pPr>
    </w:p>
    <w:p w:rsidR="00E1254E" w:rsidRPr="00E1254E" w:rsidRDefault="00712C17" w:rsidP="00E1254E">
      <w:pPr>
        <w:spacing w:after="0" w:line="240" w:lineRule="auto"/>
        <w:ind w:firstLine="709"/>
        <w:rPr>
          <w:rFonts w:ascii="PT Astra Serif" w:hAnsi="PT Astra Serif"/>
          <w:b/>
          <w:szCs w:val="24"/>
        </w:rPr>
      </w:pPr>
      <w:r w:rsidRPr="00EF43B4">
        <w:rPr>
          <w:rFonts w:eastAsia="Times New Roman" w:cs="Times New Roman"/>
          <w:b/>
          <w:bCs/>
          <w:szCs w:val="24"/>
          <w:lang w:eastAsia="ru-RU"/>
        </w:rPr>
        <w:lastRenderedPageBreak/>
        <w:t>1</w:t>
      </w:r>
      <w:r w:rsidRPr="00E1254E">
        <w:rPr>
          <w:rFonts w:eastAsia="Times New Roman" w:cs="Times New Roman"/>
          <w:b/>
          <w:bCs/>
          <w:szCs w:val="24"/>
          <w:lang w:eastAsia="ru-RU"/>
        </w:rPr>
        <w:t xml:space="preserve">. </w:t>
      </w:r>
      <w:r w:rsidR="00E1254E" w:rsidRPr="00E1254E">
        <w:rPr>
          <w:rFonts w:ascii="PT Astra Serif" w:hAnsi="PT Astra Serif"/>
          <w:b/>
          <w:szCs w:val="24"/>
        </w:rPr>
        <w:t>Комплексное развитие сельских территорий муниципального образования «</w:t>
      </w:r>
      <w:proofErr w:type="spellStart"/>
      <w:r w:rsidR="00E1254E" w:rsidRPr="00E1254E">
        <w:rPr>
          <w:rFonts w:ascii="PT Astra Serif" w:hAnsi="PT Astra Serif"/>
          <w:b/>
          <w:szCs w:val="24"/>
        </w:rPr>
        <w:t>Майнский</w:t>
      </w:r>
      <w:proofErr w:type="spellEnd"/>
      <w:r w:rsidR="00E1254E" w:rsidRPr="00E1254E">
        <w:rPr>
          <w:rFonts w:ascii="PT Astra Serif" w:hAnsi="PT Astra Serif"/>
          <w:b/>
          <w:szCs w:val="24"/>
        </w:rPr>
        <w:t xml:space="preserve"> район» Ульяновской области»</w:t>
      </w:r>
    </w:p>
    <w:p w:rsidR="00C513DA" w:rsidRPr="00BF4664" w:rsidRDefault="00BF4664" w:rsidP="00E1254E">
      <w:pPr>
        <w:spacing w:after="0" w:line="240" w:lineRule="auto"/>
        <w:ind w:firstLine="709"/>
        <w:rPr>
          <w:b/>
          <w:szCs w:val="24"/>
        </w:rPr>
      </w:pPr>
      <w:r>
        <w:rPr>
          <w:szCs w:val="24"/>
        </w:rPr>
        <w:t xml:space="preserve">            </w:t>
      </w:r>
      <w:r w:rsidR="00C639C8" w:rsidRPr="00AC6C20">
        <w:rPr>
          <w:szCs w:val="24"/>
        </w:rPr>
        <w:t xml:space="preserve">Ответственный исполнитель муниципальной программы – </w:t>
      </w:r>
      <w:r w:rsidR="006F2034" w:rsidRPr="00AC6C20">
        <w:rPr>
          <w:szCs w:val="24"/>
        </w:rPr>
        <w:t>Отдел</w:t>
      </w:r>
      <w:r w:rsidR="006F2034" w:rsidRPr="006F2034">
        <w:rPr>
          <w:szCs w:val="24"/>
        </w:rPr>
        <w:t xml:space="preserve"> по развитию сельских территорий администрации муниципального образования «</w:t>
      </w:r>
      <w:proofErr w:type="spellStart"/>
      <w:r w:rsidR="006F2034" w:rsidRPr="006F2034">
        <w:rPr>
          <w:szCs w:val="24"/>
        </w:rPr>
        <w:t>Майнский</w:t>
      </w:r>
      <w:proofErr w:type="spellEnd"/>
      <w:r w:rsidR="006F2034" w:rsidRPr="006F2034">
        <w:rPr>
          <w:szCs w:val="24"/>
        </w:rPr>
        <w:t xml:space="preserve"> район»        </w:t>
      </w:r>
      <w:r w:rsidRPr="00BF4664">
        <w:rPr>
          <w:szCs w:val="24"/>
        </w:rPr>
        <w:t>о</w:t>
      </w:r>
      <w:r w:rsidR="006F2034" w:rsidRPr="00BF4664">
        <w:rPr>
          <w:szCs w:val="24"/>
        </w:rPr>
        <w:t>тдел архитектуры и строительства  муниципального образования «</w:t>
      </w:r>
      <w:proofErr w:type="spellStart"/>
      <w:r w:rsidR="006F2034" w:rsidRPr="00BF4664">
        <w:rPr>
          <w:szCs w:val="24"/>
        </w:rPr>
        <w:t>Майнский</w:t>
      </w:r>
      <w:proofErr w:type="spellEnd"/>
      <w:r w:rsidR="006F2034" w:rsidRPr="00BF4664">
        <w:rPr>
          <w:szCs w:val="24"/>
        </w:rPr>
        <w:t xml:space="preserve"> район»</w:t>
      </w:r>
      <w:r>
        <w:rPr>
          <w:szCs w:val="24"/>
        </w:rPr>
        <w:t>.</w:t>
      </w:r>
    </w:p>
    <w:p w:rsidR="00100A95" w:rsidRPr="003B4300" w:rsidRDefault="00712C17" w:rsidP="00C44ED6">
      <w:pPr>
        <w:spacing w:after="0" w:line="240" w:lineRule="auto"/>
        <w:ind w:firstLine="709"/>
        <w:jc w:val="both"/>
        <w:rPr>
          <w:rFonts w:eastAsia="Times New Roman" w:cs="Times New Roman"/>
          <w:szCs w:val="24"/>
          <w:lang w:eastAsia="ru-RU"/>
        </w:rPr>
      </w:pPr>
      <w:r w:rsidRPr="003B4300">
        <w:rPr>
          <w:rFonts w:eastAsia="Times New Roman" w:cs="Times New Roman"/>
          <w:szCs w:val="24"/>
          <w:lang w:eastAsia="ru-RU"/>
        </w:rPr>
        <w:t xml:space="preserve">На реализацию мероприятий программы </w:t>
      </w:r>
      <w:r w:rsidR="00352B85" w:rsidRPr="003B4300">
        <w:rPr>
          <w:rFonts w:eastAsia="Times New Roman" w:cs="Times New Roman"/>
          <w:szCs w:val="24"/>
          <w:lang w:eastAsia="ru-RU"/>
        </w:rPr>
        <w:t xml:space="preserve">на </w:t>
      </w:r>
      <w:r w:rsidR="003B4300" w:rsidRPr="003B4300">
        <w:rPr>
          <w:rFonts w:eastAsia="Times New Roman" w:cs="Times New Roman"/>
          <w:szCs w:val="24"/>
          <w:lang w:eastAsia="ru-RU"/>
        </w:rPr>
        <w:t>2020</w:t>
      </w:r>
      <w:r w:rsidRPr="003B4300">
        <w:rPr>
          <w:rFonts w:eastAsia="Times New Roman" w:cs="Times New Roman"/>
          <w:szCs w:val="24"/>
          <w:lang w:eastAsia="ru-RU"/>
        </w:rPr>
        <w:t xml:space="preserve"> год запланировано выделение денежных средств</w:t>
      </w:r>
      <w:r w:rsidR="008F5061" w:rsidRPr="003B4300">
        <w:rPr>
          <w:rFonts w:eastAsia="Times New Roman" w:cs="Times New Roman"/>
          <w:szCs w:val="24"/>
          <w:lang w:eastAsia="ru-RU"/>
        </w:rPr>
        <w:t xml:space="preserve"> в объёме</w:t>
      </w:r>
      <w:r w:rsidR="004C5466" w:rsidRPr="003B4300">
        <w:rPr>
          <w:rFonts w:eastAsia="Times New Roman" w:cs="Times New Roman"/>
          <w:szCs w:val="24"/>
          <w:lang w:eastAsia="ru-RU"/>
        </w:rPr>
        <w:t xml:space="preserve"> </w:t>
      </w:r>
      <w:r w:rsidR="003B4300" w:rsidRPr="003B4300">
        <w:rPr>
          <w:szCs w:val="24"/>
        </w:rPr>
        <w:t xml:space="preserve">2073,88 </w:t>
      </w:r>
      <w:r w:rsidR="004C5466" w:rsidRPr="003B4300">
        <w:rPr>
          <w:rFonts w:eastAsia="Times New Roman" w:cs="Times New Roman"/>
          <w:szCs w:val="24"/>
          <w:lang w:eastAsia="ru-RU"/>
        </w:rPr>
        <w:t>тыс.руб.</w:t>
      </w:r>
      <w:r w:rsidR="008F5061" w:rsidRPr="003B4300">
        <w:rPr>
          <w:rFonts w:eastAsia="Times New Roman" w:cs="Times New Roman"/>
          <w:szCs w:val="24"/>
          <w:lang w:eastAsia="ru-RU"/>
        </w:rPr>
        <w:t xml:space="preserve"> </w:t>
      </w:r>
    </w:p>
    <w:p w:rsidR="00100A95" w:rsidRPr="00301B65" w:rsidRDefault="00712C17" w:rsidP="00100A95">
      <w:pPr>
        <w:spacing w:after="0" w:line="240" w:lineRule="auto"/>
        <w:ind w:firstLine="709"/>
        <w:jc w:val="both"/>
        <w:rPr>
          <w:rFonts w:eastAsia="Times New Roman" w:cs="Times New Roman"/>
          <w:szCs w:val="24"/>
          <w:lang w:eastAsia="ru-RU"/>
        </w:rPr>
      </w:pPr>
      <w:r w:rsidRPr="003B4300">
        <w:rPr>
          <w:rFonts w:eastAsia="Times New Roman" w:cs="Times New Roman"/>
          <w:szCs w:val="24"/>
          <w:lang w:eastAsia="ru-RU"/>
        </w:rPr>
        <w:t xml:space="preserve">В </w:t>
      </w:r>
      <w:r w:rsidRPr="00301B65">
        <w:rPr>
          <w:rFonts w:eastAsia="Times New Roman" w:cs="Times New Roman"/>
          <w:szCs w:val="24"/>
          <w:lang w:eastAsia="ru-RU"/>
        </w:rPr>
        <w:t xml:space="preserve">отчётном периоде освоение средств бюджета составило </w:t>
      </w:r>
      <w:r w:rsidR="003B4300" w:rsidRPr="00301B65">
        <w:rPr>
          <w:szCs w:val="24"/>
        </w:rPr>
        <w:t xml:space="preserve">2073,88 </w:t>
      </w:r>
      <w:r w:rsidRPr="00301B65">
        <w:rPr>
          <w:rFonts w:eastAsia="Times New Roman" w:cs="Times New Roman"/>
          <w:szCs w:val="24"/>
          <w:lang w:eastAsia="ru-RU"/>
        </w:rPr>
        <w:t xml:space="preserve">тыс. рублей </w:t>
      </w:r>
    </w:p>
    <w:p w:rsidR="00712C17" w:rsidRPr="00301B65" w:rsidRDefault="00100A95" w:rsidP="00100A95">
      <w:pPr>
        <w:spacing w:after="0" w:line="240" w:lineRule="auto"/>
        <w:jc w:val="both"/>
        <w:rPr>
          <w:rFonts w:eastAsia="Times New Roman" w:cs="Times New Roman"/>
          <w:szCs w:val="24"/>
          <w:lang w:eastAsia="ru-RU"/>
        </w:rPr>
      </w:pPr>
      <w:r w:rsidRPr="00301B65">
        <w:rPr>
          <w:rFonts w:eastAsia="Times New Roman" w:cs="Times New Roman"/>
          <w:szCs w:val="24"/>
          <w:lang w:eastAsia="ru-RU"/>
        </w:rPr>
        <w:t xml:space="preserve"> </w:t>
      </w:r>
      <w:r w:rsidR="00712C17" w:rsidRPr="00301B65">
        <w:rPr>
          <w:rFonts w:eastAsia="Times New Roman" w:cs="Times New Roman"/>
          <w:szCs w:val="24"/>
          <w:lang w:eastAsia="ru-RU"/>
        </w:rPr>
        <w:t>(</w:t>
      </w:r>
      <w:r w:rsidR="00A73B00" w:rsidRPr="00301B65">
        <w:rPr>
          <w:rFonts w:eastAsia="Times New Roman" w:cs="Times New Roman"/>
          <w:szCs w:val="24"/>
          <w:lang w:eastAsia="ru-RU"/>
        </w:rPr>
        <w:t>100,0</w:t>
      </w:r>
      <w:r w:rsidR="00712C17" w:rsidRPr="00301B65">
        <w:rPr>
          <w:rFonts w:eastAsia="Times New Roman" w:cs="Times New Roman"/>
          <w:szCs w:val="24"/>
          <w:lang w:eastAsia="ru-RU"/>
        </w:rPr>
        <w:t>% от запланированного объёма финансирования).</w:t>
      </w:r>
    </w:p>
    <w:p w:rsidR="003B4300" w:rsidRPr="00301B65" w:rsidRDefault="003B4300" w:rsidP="00100A95">
      <w:pPr>
        <w:spacing w:after="0" w:line="240" w:lineRule="auto"/>
        <w:jc w:val="both"/>
        <w:rPr>
          <w:rFonts w:eastAsia="Times New Roman" w:cs="Times New Roman"/>
          <w:szCs w:val="24"/>
          <w:lang w:eastAsia="ru-RU"/>
        </w:rPr>
      </w:pPr>
      <w:r w:rsidRPr="00301B65">
        <w:rPr>
          <w:rFonts w:cs="Times New Roman"/>
          <w:szCs w:val="24"/>
        </w:rPr>
        <w:tab/>
        <w:t xml:space="preserve">В  рамках государственной программы  «Комплексное развитие сельских территорий»  на территории района   были реализованы    </w:t>
      </w:r>
      <w:r w:rsidRPr="00301B65">
        <w:rPr>
          <w:rFonts w:cs="Times New Roman"/>
          <w:szCs w:val="24"/>
          <w:shd w:val="clear" w:color="auto" w:fill="FFFFFF"/>
        </w:rPr>
        <w:t>общественно значимые проекты по благоустройству территорий</w:t>
      </w:r>
      <w:r w:rsidR="00A43302" w:rsidRPr="00301B65">
        <w:rPr>
          <w:rFonts w:cs="Times New Roman"/>
          <w:szCs w:val="24"/>
          <w:shd w:val="clear" w:color="auto" w:fill="FFFFFF"/>
        </w:rPr>
        <w:t xml:space="preserve"> </w:t>
      </w:r>
      <w:r w:rsidRPr="00301B65">
        <w:rPr>
          <w:rFonts w:cs="Times New Roman"/>
          <w:szCs w:val="24"/>
        </w:rPr>
        <w:t xml:space="preserve"> </w:t>
      </w:r>
      <w:r w:rsidR="00A43302" w:rsidRPr="00301B65">
        <w:rPr>
          <w:rFonts w:cs="Times New Roman"/>
          <w:szCs w:val="24"/>
        </w:rPr>
        <w:t xml:space="preserve"> МО "</w:t>
      </w:r>
      <w:proofErr w:type="spellStart"/>
      <w:r w:rsidR="00A43302" w:rsidRPr="00301B65">
        <w:rPr>
          <w:rFonts w:cs="Times New Roman"/>
          <w:szCs w:val="24"/>
        </w:rPr>
        <w:t>Майнское</w:t>
      </w:r>
      <w:proofErr w:type="spellEnd"/>
      <w:r w:rsidR="00A43302" w:rsidRPr="00301B65">
        <w:rPr>
          <w:rFonts w:cs="Times New Roman"/>
          <w:szCs w:val="24"/>
        </w:rPr>
        <w:t xml:space="preserve"> городское поселение"</w:t>
      </w:r>
      <w:r w:rsidRPr="00301B65">
        <w:rPr>
          <w:rFonts w:cs="Times New Roman"/>
          <w:szCs w:val="24"/>
        </w:rPr>
        <w:t xml:space="preserve"> .</w:t>
      </w:r>
    </w:p>
    <w:p w:rsidR="00712C17" w:rsidRPr="00301B65" w:rsidRDefault="00712C17" w:rsidP="00C44ED6">
      <w:pPr>
        <w:spacing w:after="0" w:line="240" w:lineRule="auto"/>
        <w:ind w:firstLine="709"/>
        <w:jc w:val="both"/>
        <w:rPr>
          <w:rFonts w:eastAsia="Times New Roman" w:cs="Times New Roman"/>
          <w:szCs w:val="24"/>
          <w:lang w:eastAsia="ru-RU"/>
        </w:rPr>
      </w:pPr>
      <w:r w:rsidRPr="00301B65">
        <w:rPr>
          <w:rFonts w:eastAsia="Times New Roman" w:cs="Times New Roman"/>
          <w:szCs w:val="24"/>
          <w:lang w:eastAsia="ru-RU"/>
        </w:rPr>
        <w:t>В рам</w:t>
      </w:r>
      <w:r w:rsidR="003B4300" w:rsidRPr="00301B65">
        <w:rPr>
          <w:rFonts w:eastAsia="Times New Roman" w:cs="Times New Roman"/>
          <w:szCs w:val="24"/>
          <w:lang w:eastAsia="ru-RU"/>
        </w:rPr>
        <w:t>ках реализации программы за  2020</w:t>
      </w:r>
      <w:r w:rsidRPr="00301B65">
        <w:rPr>
          <w:rFonts w:eastAsia="Times New Roman" w:cs="Times New Roman"/>
          <w:szCs w:val="24"/>
          <w:lang w:eastAsia="ru-RU"/>
        </w:rPr>
        <w:t xml:space="preserve"> год профинансирован</w:t>
      </w:r>
      <w:r w:rsidR="002C774E" w:rsidRPr="00301B65">
        <w:rPr>
          <w:rFonts w:eastAsia="Times New Roman" w:cs="Times New Roman"/>
          <w:szCs w:val="24"/>
          <w:lang w:eastAsia="ru-RU"/>
        </w:rPr>
        <w:t>ы</w:t>
      </w:r>
      <w:r w:rsidR="00100A95" w:rsidRPr="00301B65">
        <w:rPr>
          <w:rFonts w:eastAsia="Times New Roman" w:cs="Times New Roman"/>
          <w:szCs w:val="24"/>
          <w:lang w:eastAsia="ru-RU"/>
        </w:rPr>
        <w:t xml:space="preserve"> следующ</w:t>
      </w:r>
      <w:r w:rsidR="002C774E" w:rsidRPr="00301B65">
        <w:rPr>
          <w:rFonts w:eastAsia="Times New Roman" w:cs="Times New Roman"/>
          <w:szCs w:val="24"/>
          <w:lang w:eastAsia="ru-RU"/>
        </w:rPr>
        <w:t>и</w:t>
      </w:r>
      <w:r w:rsidR="00100A95" w:rsidRPr="00301B65">
        <w:rPr>
          <w:rFonts w:eastAsia="Times New Roman" w:cs="Times New Roman"/>
          <w:szCs w:val="24"/>
          <w:lang w:eastAsia="ru-RU"/>
        </w:rPr>
        <w:t>е</w:t>
      </w:r>
      <w:r w:rsidRPr="00301B65">
        <w:rPr>
          <w:rFonts w:eastAsia="Times New Roman" w:cs="Times New Roman"/>
          <w:szCs w:val="24"/>
          <w:lang w:eastAsia="ru-RU"/>
        </w:rPr>
        <w:t xml:space="preserve"> мероприятия:</w:t>
      </w:r>
    </w:p>
    <w:p w:rsidR="00A43302" w:rsidRPr="00301B65" w:rsidRDefault="00A43302" w:rsidP="00A43302">
      <w:pPr>
        <w:spacing w:after="0" w:line="240" w:lineRule="auto"/>
        <w:jc w:val="both"/>
        <w:rPr>
          <w:rFonts w:eastAsia="Times New Roman" w:cs="Times New Roman"/>
          <w:szCs w:val="24"/>
        </w:rPr>
      </w:pPr>
      <w:r w:rsidRPr="00301B65">
        <w:rPr>
          <w:rFonts w:eastAsia="Times New Roman" w:cs="Times New Roman"/>
          <w:szCs w:val="24"/>
        </w:rPr>
        <w:tab/>
        <w:t xml:space="preserve">- Установили 5 спортивных игровых площадок в  с. Абрамовка,   с. Вязовка,  с. Берёзовка,  с. Большое </w:t>
      </w:r>
      <w:proofErr w:type="spellStart"/>
      <w:r w:rsidRPr="00301B65">
        <w:rPr>
          <w:rFonts w:eastAsia="Times New Roman" w:cs="Times New Roman"/>
          <w:szCs w:val="24"/>
        </w:rPr>
        <w:t>Жеребятниково</w:t>
      </w:r>
      <w:proofErr w:type="spellEnd"/>
      <w:r w:rsidRPr="00301B65">
        <w:rPr>
          <w:rFonts w:eastAsia="Times New Roman" w:cs="Times New Roman"/>
          <w:szCs w:val="24"/>
        </w:rPr>
        <w:t xml:space="preserve">, в   р.п. Майна  по ул. Советская дом 24. </w:t>
      </w:r>
    </w:p>
    <w:p w:rsidR="003B4300" w:rsidRPr="00301B65" w:rsidRDefault="00A43302" w:rsidP="00A43302">
      <w:pPr>
        <w:spacing w:after="0" w:line="240" w:lineRule="auto"/>
        <w:jc w:val="both"/>
        <w:rPr>
          <w:rFonts w:eastAsia="Times New Roman" w:cs="Times New Roman"/>
          <w:szCs w:val="24"/>
        </w:rPr>
      </w:pPr>
      <w:r w:rsidRPr="00301B65">
        <w:rPr>
          <w:rFonts w:eastAsia="Times New Roman" w:cs="Times New Roman"/>
          <w:szCs w:val="24"/>
        </w:rPr>
        <w:tab/>
        <w:t xml:space="preserve">-Обустроили   77 контейнерных площадок в р.п. Майна </w:t>
      </w:r>
    </w:p>
    <w:p w:rsidR="00057AB5" w:rsidRPr="00301B65" w:rsidRDefault="00A43302" w:rsidP="004C5466">
      <w:pPr>
        <w:spacing w:after="0" w:line="240" w:lineRule="auto"/>
        <w:ind w:firstLine="709"/>
        <w:jc w:val="both"/>
        <w:rPr>
          <w:rFonts w:eastAsia="Times New Roman" w:cs="Times New Roman"/>
          <w:szCs w:val="24"/>
          <w:lang w:eastAsia="ru-RU"/>
        </w:rPr>
      </w:pPr>
      <w:r w:rsidRPr="00301B65">
        <w:rPr>
          <w:rFonts w:eastAsia="Times New Roman" w:cs="Times New Roman"/>
          <w:szCs w:val="24"/>
          <w:lang w:eastAsia="ru-RU"/>
        </w:rPr>
        <w:t>Также 32</w:t>
      </w:r>
      <w:r w:rsidR="008E08C7" w:rsidRPr="00301B65">
        <w:rPr>
          <w:rFonts w:eastAsia="Times New Roman" w:cs="Times New Roman"/>
          <w:szCs w:val="24"/>
          <w:lang w:eastAsia="ru-RU"/>
        </w:rPr>
        <w:t>,0 тыс. рублей было выделено на</w:t>
      </w:r>
      <w:r w:rsidRPr="00301B65">
        <w:rPr>
          <w:rFonts w:eastAsia="Times New Roman" w:cs="Times New Roman"/>
          <w:szCs w:val="24"/>
          <w:lang w:eastAsia="ru-RU"/>
        </w:rPr>
        <w:t xml:space="preserve"> районный</w:t>
      </w:r>
      <w:r w:rsidR="008E08C7" w:rsidRPr="00301B65">
        <w:rPr>
          <w:rFonts w:eastAsia="Times New Roman" w:cs="Times New Roman"/>
          <w:szCs w:val="24"/>
          <w:lang w:eastAsia="ru-RU"/>
        </w:rPr>
        <w:t xml:space="preserve"> праздник «День сельского хозяйства». </w:t>
      </w:r>
    </w:p>
    <w:p w:rsidR="00301B65" w:rsidRPr="00301B65" w:rsidRDefault="001E4CFB" w:rsidP="001E4CFB">
      <w:pPr>
        <w:tabs>
          <w:tab w:val="left" w:pos="709"/>
        </w:tabs>
        <w:spacing w:after="0" w:line="240" w:lineRule="auto"/>
        <w:ind w:firstLine="709"/>
        <w:jc w:val="both"/>
        <w:rPr>
          <w:rFonts w:eastAsia="Times New Roman"/>
          <w:szCs w:val="24"/>
          <w:lang w:eastAsia="ru-RU"/>
        </w:rPr>
      </w:pPr>
      <w:r w:rsidRPr="00301B65">
        <w:rPr>
          <w:rFonts w:eastAsia="Times New Roman"/>
          <w:szCs w:val="24"/>
          <w:lang w:eastAsia="ru-RU"/>
        </w:rPr>
        <w:t>Оценка эффективности реализации муниципальной программы осуществлялась</w:t>
      </w:r>
      <w:r w:rsidR="00301B65" w:rsidRPr="00301B65">
        <w:rPr>
          <w:rFonts w:eastAsia="Times New Roman"/>
          <w:szCs w:val="24"/>
          <w:lang w:eastAsia="ru-RU"/>
        </w:rPr>
        <w:t xml:space="preserve"> по итогам реализации </w:t>
      </w:r>
      <w:r w:rsidRPr="00301B65">
        <w:rPr>
          <w:rFonts w:eastAsia="Times New Roman"/>
          <w:szCs w:val="24"/>
          <w:lang w:eastAsia="ru-RU"/>
        </w:rPr>
        <w:t xml:space="preserve"> </w:t>
      </w:r>
      <w:r w:rsidR="00301B65" w:rsidRPr="00301B65">
        <w:rPr>
          <w:rFonts w:cs="Times New Roman"/>
          <w:szCs w:val="24"/>
          <w:shd w:val="clear" w:color="auto" w:fill="FFFFFF"/>
        </w:rPr>
        <w:t xml:space="preserve">общественно значимых проектов по благоустройству территорий </w:t>
      </w:r>
      <w:r w:rsidR="00301B65" w:rsidRPr="00301B65">
        <w:rPr>
          <w:rFonts w:cs="Times New Roman"/>
          <w:szCs w:val="24"/>
        </w:rPr>
        <w:t xml:space="preserve">  МО "</w:t>
      </w:r>
      <w:proofErr w:type="spellStart"/>
      <w:r w:rsidR="00301B65" w:rsidRPr="00301B65">
        <w:rPr>
          <w:rFonts w:cs="Times New Roman"/>
          <w:szCs w:val="24"/>
        </w:rPr>
        <w:t>Майнское</w:t>
      </w:r>
      <w:proofErr w:type="spellEnd"/>
      <w:r w:rsidR="00301B65" w:rsidRPr="00301B65">
        <w:rPr>
          <w:rFonts w:cs="Times New Roman"/>
          <w:szCs w:val="24"/>
        </w:rPr>
        <w:t xml:space="preserve"> городское поселение" , главной целью которых является </w:t>
      </w:r>
      <w:r w:rsidR="00301B65" w:rsidRPr="00301B65">
        <w:rPr>
          <w:rFonts w:cs="Times New Roman"/>
          <w:szCs w:val="24"/>
          <w:shd w:val="clear" w:color="auto" w:fill="FFFFFF"/>
        </w:rPr>
        <w:t>создание комфортных условий проживания для людей в сельской местности</w:t>
      </w:r>
    </w:p>
    <w:p w:rsidR="00E85BE3" w:rsidRDefault="00E85BE3" w:rsidP="00CF007C">
      <w:pPr>
        <w:spacing w:after="0" w:line="240" w:lineRule="auto"/>
        <w:jc w:val="both"/>
        <w:rPr>
          <w:rFonts w:eastAsia="Times New Roman" w:cs="Times New Roman"/>
          <w:b/>
          <w:bCs/>
          <w:i/>
          <w:iCs/>
          <w:szCs w:val="24"/>
          <w:lang w:eastAsia="ru-RU"/>
        </w:rPr>
      </w:pPr>
    </w:p>
    <w:p w:rsidR="00E85BE3" w:rsidRDefault="00E85BE3" w:rsidP="00E85BE3">
      <w:pPr>
        <w:tabs>
          <w:tab w:val="left" w:pos="0"/>
        </w:tabs>
        <w:spacing w:after="0" w:line="240" w:lineRule="auto"/>
        <w:ind w:firstLine="709"/>
        <w:contextualSpacing/>
        <w:jc w:val="both"/>
        <w:rPr>
          <w:rFonts w:eastAsia="Times New Roman"/>
          <w:szCs w:val="24"/>
          <w:lang w:eastAsia="ru-RU"/>
        </w:rPr>
      </w:pPr>
      <w:r w:rsidRPr="00E85BE3">
        <w:rPr>
          <w:rFonts w:eastAsia="Times New Roman"/>
          <w:b/>
          <w:i/>
          <w:szCs w:val="24"/>
          <w:lang w:eastAsia="ru-RU"/>
        </w:rPr>
        <w:t>Вывод:</w:t>
      </w:r>
      <w:r>
        <w:rPr>
          <w:rFonts w:eastAsia="Times New Roman"/>
          <w:szCs w:val="24"/>
          <w:lang w:eastAsia="ru-RU"/>
        </w:rPr>
        <w:t xml:space="preserve"> п</w:t>
      </w:r>
      <w:r w:rsidR="00301B65">
        <w:rPr>
          <w:rFonts w:eastAsia="Times New Roman"/>
          <w:szCs w:val="24"/>
          <w:lang w:eastAsia="ru-RU"/>
        </w:rPr>
        <w:t>о результатам реализации за 2020</w:t>
      </w:r>
      <w:r w:rsidRPr="00440F88">
        <w:rPr>
          <w:rFonts w:eastAsia="Times New Roman"/>
          <w:szCs w:val="24"/>
          <w:lang w:eastAsia="ru-RU"/>
        </w:rPr>
        <w:t xml:space="preserve"> год муниципальная программа признана эффективн</w:t>
      </w:r>
      <w:r>
        <w:rPr>
          <w:rFonts w:eastAsia="Times New Roman"/>
          <w:szCs w:val="24"/>
          <w:lang w:eastAsia="ru-RU"/>
        </w:rPr>
        <w:t xml:space="preserve">ой. По данной программе рекомендуется сохранить прежний уровень финансирования. </w:t>
      </w:r>
    </w:p>
    <w:p w:rsidR="00E85BE3" w:rsidRPr="0091287B" w:rsidRDefault="00E85BE3" w:rsidP="00E85BE3">
      <w:pPr>
        <w:tabs>
          <w:tab w:val="left" w:pos="0"/>
        </w:tabs>
        <w:spacing w:after="0" w:line="240" w:lineRule="auto"/>
        <w:ind w:firstLine="709"/>
        <w:contextualSpacing/>
        <w:jc w:val="both"/>
        <w:rPr>
          <w:rFonts w:eastAsia="Times New Roman"/>
          <w:szCs w:val="24"/>
          <w:lang w:eastAsia="ar-SA"/>
        </w:rPr>
      </w:pPr>
    </w:p>
    <w:p w:rsidR="00016C9B" w:rsidRDefault="00016C9B" w:rsidP="00016C9B">
      <w:pPr>
        <w:spacing w:after="0" w:line="240" w:lineRule="auto"/>
        <w:ind w:firstLine="709"/>
        <w:jc w:val="both"/>
        <w:rPr>
          <w:rFonts w:eastAsia="Times New Roman" w:cs="Times New Roman"/>
          <w:b/>
          <w:iCs/>
          <w:color w:val="333333"/>
          <w:szCs w:val="24"/>
          <w:lang w:eastAsia="ru-RU"/>
        </w:rPr>
      </w:pPr>
    </w:p>
    <w:p w:rsidR="00B01C7F" w:rsidRPr="00F06227" w:rsidRDefault="00B65668" w:rsidP="00016C9B">
      <w:pPr>
        <w:spacing w:after="0" w:line="240" w:lineRule="auto"/>
        <w:ind w:firstLine="709"/>
        <w:jc w:val="both"/>
        <w:rPr>
          <w:rFonts w:eastAsia="Times New Roman" w:cs="Times New Roman"/>
          <w:b/>
          <w:iCs/>
          <w:szCs w:val="24"/>
          <w:lang w:eastAsia="ru-RU"/>
        </w:rPr>
      </w:pPr>
      <w:r>
        <w:rPr>
          <w:rFonts w:eastAsia="Times New Roman" w:cs="Times New Roman"/>
          <w:b/>
          <w:iCs/>
          <w:szCs w:val="24"/>
          <w:lang w:eastAsia="ru-RU"/>
        </w:rPr>
        <w:t>2</w:t>
      </w:r>
      <w:r w:rsidR="00316F80" w:rsidRPr="00F06227">
        <w:rPr>
          <w:rFonts w:eastAsia="Times New Roman" w:cs="Times New Roman"/>
          <w:b/>
          <w:iCs/>
          <w:szCs w:val="24"/>
          <w:lang w:eastAsia="ru-RU"/>
        </w:rPr>
        <w:t xml:space="preserve">.  Развитие </w:t>
      </w:r>
      <w:r w:rsidR="005C1186" w:rsidRPr="00F06227">
        <w:rPr>
          <w:rFonts w:eastAsia="Times New Roman" w:cs="Times New Roman"/>
          <w:b/>
          <w:iCs/>
          <w:szCs w:val="24"/>
          <w:lang w:eastAsia="ru-RU"/>
        </w:rPr>
        <w:t>малых форм</w:t>
      </w:r>
      <w:r w:rsidR="00316F80" w:rsidRPr="00F06227">
        <w:rPr>
          <w:rFonts w:eastAsia="Times New Roman" w:cs="Times New Roman"/>
          <w:b/>
          <w:iCs/>
          <w:szCs w:val="24"/>
          <w:lang w:eastAsia="ru-RU"/>
        </w:rPr>
        <w:t xml:space="preserve"> хозяйств</w:t>
      </w:r>
      <w:r w:rsidR="005C1186" w:rsidRPr="00F06227">
        <w:rPr>
          <w:rFonts w:eastAsia="Times New Roman" w:cs="Times New Roman"/>
          <w:b/>
          <w:iCs/>
          <w:szCs w:val="24"/>
          <w:lang w:eastAsia="ru-RU"/>
        </w:rPr>
        <w:t xml:space="preserve">ования </w:t>
      </w:r>
      <w:r w:rsidR="00316F80" w:rsidRPr="00F06227">
        <w:rPr>
          <w:rFonts w:eastAsia="Times New Roman" w:cs="Times New Roman"/>
          <w:b/>
          <w:iCs/>
          <w:szCs w:val="24"/>
          <w:lang w:eastAsia="ru-RU"/>
        </w:rPr>
        <w:t xml:space="preserve"> на террит</w:t>
      </w:r>
      <w:r w:rsidR="005C1186" w:rsidRPr="00F06227">
        <w:rPr>
          <w:rFonts w:eastAsia="Times New Roman" w:cs="Times New Roman"/>
          <w:b/>
          <w:iCs/>
          <w:szCs w:val="24"/>
          <w:lang w:eastAsia="ru-RU"/>
        </w:rPr>
        <w:t>ории МО «</w:t>
      </w:r>
      <w:proofErr w:type="spellStart"/>
      <w:r w:rsidR="005C1186" w:rsidRPr="00F06227">
        <w:rPr>
          <w:rFonts w:eastAsia="Times New Roman" w:cs="Times New Roman"/>
          <w:b/>
          <w:iCs/>
          <w:szCs w:val="24"/>
          <w:lang w:eastAsia="ru-RU"/>
        </w:rPr>
        <w:t>Майнский</w:t>
      </w:r>
      <w:proofErr w:type="spellEnd"/>
      <w:r w:rsidR="005C1186" w:rsidRPr="00F06227">
        <w:rPr>
          <w:rFonts w:eastAsia="Times New Roman" w:cs="Times New Roman"/>
          <w:b/>
          <w:iCs/>
          <w:szCs w:val="24"/>
          <w:lang w:eastAsia="ru-RU"/>
        </w:rPr>
        <w:t xml:space="preserve"> район» на 2020-2024</w:t>
      </w:r>
      <w:r w:rsidR="00316F80" w:rsidRPr="00F06227">
        <w:rPr>
          <w:rFonts w:eastAsia="Times New Roman" w:cs="Times New Roman"/>
          <w:b/>
          <w:iCs/>
          <w:szCs w:val="24"/>
          <w:lang w:eastAsia="ru-RU"/>
        </w:rPr>
        <w:t xml:space="preserve"> гг.</w:t>
      </w:r>
    </w:p>
    <w:p w:rsidR="00316F80" w:rsidRPr="00B01C7F" w:rsidRDefault="00316F80" w:rsidP="00B01C7F">
      <w:pPr>
        <w:spacing w:before="100" w:beforeAutospacing="1" w:after="100" w:afterAutospacing="1" w:line="240" w:lineRule="auto"/>
        <w:ind w:firstLine="708"/>
        <w:jc w:val="both"/>
        <w:rPr>
          <w:rFonts w:eastAsia="Times New Roman" w:cs="Times New Roman"/>
          <w:b/>
          <w:iCs/>
          <w:color w:val="333333"/>
          <w:szCs w:val="24"/>
          <w:lang w:eastAsia="ru-RU"/>
        </w:rPr>
      </w:pPr>
      <w:r w:rsidRPr="00AC6C20">
        <w:t xml:space="preserve">Ответственный исполнитель муниципальной программы – </w:t>
      </w:r>
      <w:r w:rsidRPr="00AC6C20">
        <w:rPr>
          <w:szCs w:val="24"/>
        </w:rPr>
        <w:t>Отдел по развитию</w:t>
      </w:r>
      <w:r w:rsidRPr="00A07357">
        <w:rPr>
          <w:szCs w:val="24"/>
        </w:rPr>
        <w:t xml:space="preserve"> сельских территорий администрации муниципального образования «</w:t>
      </w:r>
      <w:proofErr w:type="spellStart"/>
      <w:r w:rsidRPr="00A07357">
        <w:rPr>
          <w:szCs w:val="24"/>
        </w:rPr>
        <w:t>Майнский</w:t>
      </w:r>
      <w:proofErr w:type="spellEnd"/>
      <w:r w:rsidRPr="00A07357">
        <w:rPr>
          <w:szCs w:val="24"/>
        </w:rPr>
        <w:t xml:space="preserve"> район»               </w:t>
      </w:r>
    </w:p>
    <w:p w:rsidR="00F06227" w:rsidRPr="003B4300" w:rsidRDefault="00F06227" w:rsidP="00F06227">
      <w:pPr>
        <w:spacing w:after="0" w:line="240" w:lineRule="auto"/>
        <w:ind w:firstLine="709"/>
        <w:jc w:val="both"/>
        <w:rPr>
          <w:rFonts w:eastAsia="Times New Roman" w:cs="Times New Roman"/>
          <w:szCs w:val="24"/>
          <w:lang w:eastAsia="ru-RU"/>
        </w:rPr>
      </w:pPr>
      <w:r w:rsidRPr="003B4300">
        <w:rPr>
          <w:rFonts w:eastAsia="Times New Roman" w:cs="Times New Roman"/>
          <w:szCs w:val="24"/>
          <w:lang w:eastAsia="ru-RU"/>
        </w:rPr>
        <w:t xml:space="preserve">На реализацию мероприятий программы на 2020 год запланировано выделение денежных средств в объёме </w:t>
      </w:r>
      <w:r>
        <w:rPr>
          <w:szCs w:val="24"/>
        </w:rPr>
        <w:t>50</w:t>
      </w:r>
      <w:r w:rsidRPr="003B4300">
        <w:rPr>
          <w:szCs w:val="24"/>
        </w:rPr>
        <w:t xml:space="preserve"> </w:t>
      </w:r>
      <w:r w:rsidRPr="003B4300">
        <w:rPr>
          <w:rFonts w:eastAsia="Times New Roman" w:cs="Times New Roman"/>
          <w:szCs w:val="24"/>
          <w:lang w:eastAsia="ru-RU"/>
        </w:rPr>
        <w:t xml:space="preserve">тыс.руб. </w:t>
      </w:r>
    </w:p>
    <w:p w:rsidR="00F06227" w:rsidRPr="00301B65" w:rsidRDefault="00F06227" w:rsidP="00F06227">
      <w:pPr>
        <w:spacing w:after="0" w:line="240" w:lineRule="auto"/>
        <w:ind w:firstLine="709"/>
        <w:jc w:val="both"/>
        <w:rPr>
          <w:rFonts w:eastAsia="Times New Roman" w:cs="Times New Roman"/>
          <w:szCs w:val="24"/>
          <w:lang w:eastAsia="ru-RU"/>
        </w:rPr>
      </w:pPr>
      <w:r w:rsidRPr="003B4300">
        <w:rPr>
          <w:rFonts w:eastAsia="Times New Roman" w:cs="Times New Roman"/>
          <w:szCs w:val="24"/>
          <w:lang w:eastAsia="ru-RU"/>
        </w:rPr>
        <w:t xml:space="preserve">В </w:t>
      </w:r>
      <w:r w:rsidRPr="00301B65">
        <w:rPr>
          <w:rFonts w:eastAsia="Times New Roman" w:cs="Times New Roman"/>
          <w:szCs w:val="24"/>
          <w:lang w:eastAsia="ru-RU"/>
        </w:rPr>
        <w:t xml:space="preserve">отчётном периоде освоение средств бюджета составило </w:t>
      </w:r>
      <w:r>
        <w:rPr>
          <w:szCs w:val="24"/>
        </w:rPr>
        <w:t>30</w:t>
      </w:r>
      <w:r w:rsidRPr="00301B65">
        <w:rPr>
          <w:szCs w:val="24"/>
        </w:rPr>
        <w:t xml:space="preserve"> </w:t>
      </w:r>
      <w:r w:rsidRPr="00301B65">
        <w:rPr>
          <w:rFonts w:eastAsia="Times New Roman" w:cs="Times New Roman"/>
          <w:szCs w:val="24"/>
          <w:lang w:eastAsia="ru-RU"/>
        </w:rPr>
        <w:t xml:space="preserve">тыс. рублей </w:t>
      </w:r>
    </w:p>
    <w:p w:rsidR="00F06227" w:rsidRDefault="00F06227" w:rsidP="00F06227">
      <w:pPr>
        <w:spacing w:after="0" w:line="240" w:lineRule="auto"/>
        <w:jc w:val="both"/>
        <w:rPr>
          <w:rFonts w:eastAsia="Times New Roman" w:cs="Times New Roman"/>
          <w:szCs w:val="24"/>
          <w:lang w:eastAsia="ru-RU"/>
        </w:rPr>
      </w:pPr>
      <w:r w:rsidRPr="00301B65">
        <w:rPr>
          <w:rFonts w:eastAsia="Times New Roman" w:cs="Times New Roman"/>
          <w:szCs w:val="24"/>
          <w:lang w:eastAsia="ru-RU"/>
        </w:rPr>
        <w:t xml:space="preserve"> (</w:t>
      </w:r>
      <w:r>
        <w:rPr>
          <w:rFonts w:eastAsia="Times New Roman" w:cs="Times New Roman"/>
          <w:szCs w:val="24"/>
          <w:lang w:eastAsia="ru-RU"/>
        </w:rPr>
        <w:t>60</w:t>
      </w:r>
      <w:r w:rsidRPr="00301B65">
        <w:rPr>
          <w:rFonts w:eastAsia="Times New Roman" w:cs="Times New Roman"/>
          <w:szCs w:val="24"/>
          <w:lang w:eastAsia="ru-RU"/>
        </w:rPr>
        <w:t>,0% от запланированного объёма финансирования).</w:t>
      </w:r>
    </w:p>
    <w:p w:rsidR="003B05E1" w:rsidRPr="003B05E1" w:rsidRDefault="003B05E1" w:rsidP="003B05E1">
      <w:pPr>
        <w:pStyle w:val="a3"/>
        <w:rPr>
          <w:color w:val="000000"/>
        </w:rPr>
      </w:pPr>
      <w:r w:rsidRPr="003B05E1">
        <w:rPr>
          <w:color w:val="000000"/>
        </w:rPr>
        <w:t>Выделение субсидий главам личных подсобных хозяйств, на возмещение части затрат на приобретение крупного рогатого скота молочного направления.</w:t>
      </w:r>
    </w:p>
    <w:p w:rsidR="003B05E1" w:rsidRPr="003B05E1" w:rsidRDefault="003B05E1" w:rsidP="003B05E1">
      <w:pPr>
        <w:pStyle w:val="a3"/>
        <w:spacing w:before="0" w:beforeAutospacing="0" w:after="0" w:afterAutospacing="0"/>
        <w:rPr>
          <w:color w:val="000000"/>
        </w:rPr>
      </w:pPr>
      <w:r>
        <w:rPr>
          <w:color w:val="000000"/>
        </w:rPr>
        <w:tab/>
      </w:r>
      <w:r w:rsidRPr="003B05E1">
        <w:rPr>
          <w:color w:val="000000"/>
        </w:rPr>
        <w:t>Субсидия на возмещение части затрат на приобретение коров предоставляются в размере 10 (десять) тысяч рублей за 1 голову приобретенной товарной нетели или коровы молочного направления, в целях обеспечения деятельности отдельных категорий граждан, ведущих личное подсобное хозяйство, но не более 30 (тридцати) тысяч рублей.</w:t>
      </w:r>
    </w:p>
    <w:p w:rsidR="003B05E1" w:rsidRPr="003B05E1" w:rsidRDefault="003B05E1" w:rsidP="003B05E1">
      <w:pPr>
        <w:pStyle w:val="a3"/>
        <w:spacing w:before="0" w:beforeAutospacing="0" w:after="0" w:afterAutospacing="0"/>
        <w:rPr>
          <w:color w:val="000000"/>
        </w:rPr>
      </w:pPr>
      <w:r>
        <w:rPr>
          <w:color w:val="000000"/>
        </w:rPr>
        <w:tab/>
      </w:r>
      <w:r w:rsidRPr="003B05E1">
        <w:rPr>
          <w:color w:val="000000"/>
        </w:rPr>
        <w:t>В 2020 году данной мерой поддержки воспользовались 3(три) личных подсобных хозяйства:</w:t>
      </w:r>
    </w:p>
    <w:p w:rsidR="003B05E1" w:rsidRPr="003B05E1" w:rsidRDefault="003B05E1" w:rsidP="003B05E1">
      <w:pPr>
        <w:pStyle w:val="a3"/>
        <w:spacing w:before="0" w:beforeAutospacing="0" w:after="0" w:afterAutospacing="0"/>
        <w:rPr>
          <w:color w:val="000000"/>
        </w:rPr>
      </w:pPr>
      <w:r>
        <w:rPr>
          <w:color w:val="000000"/>
        </w:rPr>
        <w:tab/>
      </w:r>
      <w:r w:rsidRPr="003B05E1">
        <w:rPr>
          <w:color w:val="000000"/>
        </w:rPr>
        <w:t>-ЛПХ Семёнова Анатолия Владимировича, в размере 10 тыс. рублей</w:t>
      </w:r>
    </w:p>
    <w:p w:rsidR="003B05E1" w:rsidRPr="003B05E1" w:rsidRDefault="003B05E1" w:rsidP="003B05E1">
      <w:pPr>
        <w:pStyle w:val="a3"/>
        <w:spacing w:before="0" w:beforeAutospacing="0" w:after="0" w:afterAutospacing="0"/>
        <w:rPr>
          <w:color w:val="000000"/>
        </w:rPr>
      </w:pPr>
      <w:r>
        <w:rPr>
          <w:color w:val="000000"/>
        </w:rPr>
        <w:tab/>
      </w:r>
      <w:r w:rsidRPr="003B05E1">
        <w:rPr>
          <w:color w:val="000000"/>
        </w:rPr>
        <w:t xml:space="preserve">-ЛПХ </w:t>
      </w:r>
      <w:proofErr w:type="spellStart"/>
      <w:r w:rsidRPr="003B05E1">
        <w:rPr>
          <w:color w:val="000000"/>
        </w:rPr>
        <w:t>Велиева</w:t>
      </w:r>
      <w:proofErr w:type="spellEnd"/>
      <w:r w:rsidRPr="003B05E1">
        <w:rPr>
          <w:color w:val="000000"/>
        </w:rPr>
        <w:t xml:space="preserve"> </w:t>
      </w:r>
      <w:proofErr w:type="spellStart"/>
      <w:r w:rsidRPr="003B05E1">
        <w:rPr>
          <w:color w:val="000000"/>
        </w:rPr>
        <w:t>Рашада</w:t>
      </w:r>
      <w:proofErr w:type="spellEnd"/>
      <w:r w:rsidRPr="003B05E1">
        <w:rPr>
          <w:color w:val="000000"/>
        </w:rPr>
        <w:t xml:space="preserve"> Исмаил </w:t>
      </w:r>
      <w:proofErr w:type="spellStart"/>
      <w:r w:rsidRPr="003B05E1">
        <w:rPr>
          <w:color w:val="000000"/>
        </w:rPr>
        <w:t>оглы</w:t>
      </w:r>
      <w:proofErr w:type="spellEnd"/>
      <w:r w:rsidRPr="003B05E1">
        <w:rPr>
          <w:color w:val="000000"/>
        </w:rPr>
        <w:t>, в размере 10 тыс. рублей</w:t>
      </w:r>
    </w:p>
    <w:p w:rsidR="003B05E1" w:rsidRPr="003B05E1" w:rsidRDefault="003B05E1" w:rsidP="003B05E1">
      <w:pPr>
        <w:pStyle w:val="a3"/>
        <w:spacing w:before="0" w:beforeAutospacing="0" w:after="0" w:afterAutospacing="0"/>
        <w:rPr>
          <w:color w:val="000000"/>
        </w:rPr>
      </w:pPr>
      <w:r>
        <w:rPr>
          <w:color w:val="000000"/>
        </w:rPr>
        <w:tab/>
      </w:r>
      <w:r w:rsidRPr="003B05E1">
        <w:rPr>
          <w:color w:val="000000"/>
        </w:rPr>
        <w:t xml:space="preserve">- ЛПХ </w:t>
      </w:r>
      <w:proofErr w:type="spellStart"/>
      <w:r w:rsidRPr="003B05E1">
        <w:rPr>
          <w:color w:val="000000"/>
        </w:rPr>
        <w:t>Ситкиной</w:t>
      </w:r>
      <w:proofErr w:type="spellEnd"/>
      <w:r w:rsidRPr="003B05E1">
        <w:rPr>
          <w:color w:val="000000"/>
        </w:rPr>
        <w:t xml:space="preserve"> Натальи Николаевны, в размере 10 тыс. рублей</w:t>
      </w:r>
    </w:p>
    <w:p w:rsidR="003B05E1" w:rsidRPr="003B05E1" w:rsidRDefault="003B05E1" w:rsidP="00F06227">
      <w:pPr>
        <w:spacing w:after="0" w:line="240" w:lineRule="auto"/>
        <w:jc w:val="both"/>
        <w:rPr>
          <w:rFonts w:eastAsia="Times New Roman" w:cs="Times New Roman"/>
          <w:szCs w:val="24"/>
          <w:lang w:eastAsia="ru-RU"/>
        </w:rPr>
      </w:pPr>
    </w:p>
    <w:p w:rsidR="00984423" w:rsidRDefault="001F3EC4" w:rsidP="001F3EC4">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lastRenderedPageBreak/>
        <w:t xml:space="preserve">Оценка эффективности реализации муниципальной программы осуществлялась по </w:t>
      </w:r>
      <w:r w:rsidR="006653E9">
        <w:rPr>
          <w:rFonts w:eastAsia="Times New Roman"/>
          <w:szCs w:val="24"/>
          <w:lang w:eastAsia="ru-RU"/>
        </w:rPr>
        <w:t>6</w:t>
      </w:r>
      <w:r w:rsidRPr="00F17AA8">
        <w:rPr>
          <w:rFonts w:eastAsia="Times New Roman"/>
          <w:szCs w:val="24"/>
          <w:lang w:eastAsia="ru-RU"/>
        </w:rPr>
        <w:t xml:space="preserve"> целевым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984423" w:rsidRPr="001E4CFB" w:rsidRDefault="00984423" w:rsidP="001F3EC4">
      <w:pPr>
        <w:tabs>
          <w:tab w:val="left" w:pos="709"/>
        </w:tabs>
        <w:spacing w:after="0" w:line="240" w:lineRule="auto"/>
        <w:ind w:firstLine="709"/>
        <w:jc w:val="both"/>
        <w:rPr>
          <w:rFonts w:eastAsia="Times New Roman"/>
          <w:szCs w:val="24"/>
          <w:lang w:eastAsia="ru-RU"/>
        </w:rPr>
      </w:pPr>
    </w:p>
    <w:tbl>
      <w:tblPr>
        <w:tblW w:w="9747" w:type="dxa"/>
        <w:tblLayout w:type="fixed"/>
        <w:tblCellMar>
          <w:left w:w="0" w:type="dxa"/>
          <w:right w:w="0" w:type="dxa"/>
        </w:tblCellMar>
        <w:tblLook w:val="04A0"/>
      </w:tblPr>
      <w:tblGrid>
        <w:gridCol w:w="3794"/>
        <w:gridCol w:w="1355"/>
        <w:gridCol w:w="1361"/>
        <w:gridCol w:w="1678"/>
        <w:gridCol w:w="1559"/>
      </w:tblGrid>
      <w:tr w:rsidR="00984423" w:rsidRPr="006653E9" w:rsidTr="00984423">
        <w:tc>
          <w:tcPr>
            <w:tcW w:w="37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Наименование показателя</w:t>
            </w:r>
          </w:p>
        </w:tc>
        <w:tc>
          <w:tcPr>
            <w:tcW w:w="1355" w:type="dxa"/>
            <w:vMerge w:val="restart"/>
            <w:tcBorders>
              <w:top w:val="single" w:sz="8" w:space="0" w:color="auto"/>
              <w:left w:val="nil"/>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proofErr w:type="spellStart"/>
            <w:r w:rsidRPr="006653E9">
              <w:rPr>
                <w:rFonts w:eastAsia="Times New Roman" w:cs="Times New Roman"/>
                <w:sz w:val="20"/>
                <w:szCs w:val="20"/>
                <w:lang w:eastAsia="ru-RU"/>
              </w:rPr>
              <w:t>Ед.измер</w:t>
            </w:r>
            <w:proofErr w:type="spellEnd"/>
            <w:r w:rsidRPr="006653E9">
              <w:rPr>
                <w:rFonts w:eastAsia="Times New Roman" w:cs="Times New Roman"/>
                <w:sz w:val="20"/>
                <w:szCs w:val="20"/>
                <w:lang w:eastAsia="ru-RU"/>
              </w:rPr>
              <w:t>.</w:t>
            </w:r>
          </w:p>
        </w:tc>
        <w:tc>
          <w:tcPr>
            <w:tcW w:w="4598" w:type="dxa"/>
            <w:gridSpan w:val="3"/>
            <w:tcBorders>
              <w:top w:val="single" w:sz="8" w:space="0" w:color="auto"/>
              <w:left w:val="nil"/>
              <w:bottom w:val="single" w:sz="8" w:space="0" w:color="auto"/>
              <w:right w:val="single" w:sz="8" w:space="0" w:color="auto"/>
            </w:tcBorders>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p>
        </w:tc>
      </w:tr>
      <w:tr w:rsidR="00984423" w:rsidRPr="006653E9" w:rsidTr="00984423">
        <w:tc>
          <w:tcPr>
            <w:tcW w:w="3794" w:type="dxa"/>
            <w:vMerge/>
            <w:tcBorders>
              <w:top w:val="single" w:sz="8" w:space="0" w:color="auto"/>
              <w:left w:val="single" w:sz="8" w:space="0" w:color="auto"/>
              <w:bottom w:val="single" w:sz="8" w:space="0" w:color="auto"/>
              <w:right w:val="single" w:sz="8" w:space="0" w:color="auto"/>
            </w:tcBorders>
            <w:vAlign w:val="center"/>
            <w:hideMark/>
          </w:tcPr>
          <w:p w:rsidR="00984423" w:rsidRPr="006653E9" w:rsidRDefault="00984423" w:rsidP="00EE6C01">
            <w:pPr>
              <w:spacing w:after="0" w:line="240" w:lineRule="auto"/>
              <w:rPr>
                <w:rFonts w:eastAsia="Times New Roman" w:cs="Times New Roman"/>
                <w:sz w:val="20"/>
                <w:szCs w:val="20"/>
                <w:lang w:eastAsia="ru-RU"/>
              </w:rPr>
            </w:pPr>
          </w:p>
        </w:tc>
        <w:tc>
          <w:tcPr>
            <w:tcW w:w="1355" w:type="dxa"/>
            <w:vMerge/>
            <w:tcBorders>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984423">
            <w:pPr>
              <w:spacing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Плановое</w:t>
            </w:r>
          </w:p>
          <w:p w:rsidR="00984423" w:rsidRPr="006653E9" w:rsidRDefault="00984423" w:rsidP="00984423">
            <w:pPr>
              <w:spacing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значение</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Фактическое значение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Отклонение</w:t>
            </w:r>
          </w:p>
        </w:tc>
      </w:tr>
      <w:tr w:rsidR="00984423" w:rsidRPr="006653E9" w:rsidTr="0098442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both"/>
              <w:rPr>
                <w:rFonts w:eastAsia="Times New Roman" w:cs="Times New Roman"/>
                <w:sz w:val="20"/>
                <w:szCs w:val="20"/>
                <w:lang w:eastAsia="ru-RU"/>
              </w:rPr>
            </w:pPr>
            <w:r w:rsidRPr="006653E9">
              <w:rPr>
                <w:rFonts w:eastAsia="Times New Roman" w:cs="Times New Roman"/>
                <w:sz w:val="20"/>
                <w:szCs w:val="20"/>
                <w:lang w:eastAsia="ru-RU"/>
              </w:rPr>
              <w:t>Количество личных подсобных хозяйств, получивших с помощью Программы субсидии на возмещение части затрат на приобретение крупного рогатого скота молочного направления</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7A7D22" w:rsidP="00EE6C01">
            <w:pPr>
              <w:spacing w:before="100" w:beforeAutospacing="1" w:after="0" w:line="240" w:lineRule="auto"/>
              <w:jc w:val="center"/>
              <w:rPr>
                <w:rFonts w:eastAsia="Times New Roman" w:cs="Times New Roman"/>
                <w:sz w:val="20"/>
                <w:szCs w:val="20"/>
                <w:lang w:eastAsia="ru-RU"/>
              </w:rPr>
            </w:pPr>
            <w:proofErr w:type="spellStart"/>
            <w:r w:rsidRPr="006653E9">
              <w:rPr>
                <w:rFonts w:eastAsia="Times New Roman" w:cs="Times New Roman"/>
                <w:sz w:val="20"/>
                <w:szCs w:val="20"/>
                <w:lang w:eastAsia="ru-RU"/>
              </w:rPr>
              <w:t>ед</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3</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984423"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84423"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100%</w:t>
            </w:r>
          </w:p>
        </w:tc>
      </w:tr>
      <w:tr w:rsidR="007A7D22" w:rsidRPr="006653E9" w:rsidTr="0098442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both"/>
              <w:rPr>
                <w:rFonts w:eastAsia="Times New Roman" w:cs="Times New Roman"/>
                <w:sz w:val="20"/>
                <w:szCs w:val="20"/>
                <w:lang w:eastAsia="ru-RU"/>
              </w:rPr>
            </w:pPr>
            <w:r w:rsidRPr="006653E9">
              <w:rPr>
                <w:rFonts w:eastAsia="Times New Roman" w:cs="Times New Roman"/>
                <w:color w:val="000000"/>
                <w:sz w:val="20"/>
                <w:szCs w:val="20"/>
                <w:lang w:eastAsia="ru-RU"/>
              </w:rPr>
              <w:t>Количество</w:t>
            </w:r>
            <w:r w:rsidRPr="006653E9">
              <w:rPr>
                <w:rFonts w:eastAsia="Times New Roman" w:cs="Times New Roman"/>
                <w:sz w:val="20"/>
                <w:szCs w:val="20"/>
                <w:lang w:eastAsia="ru-RU"/>
              </w:rPr>
              <w:t xml:space="preserve"> членов </w:t>
            </w:r>
            <w:proofErr w:type="spellStart"/>
            <w:r w:rsidRPr="006653E9">
              <w:rPr>
                <w:rFonts w:eastAsia="Times New Roman" w:cs="Times New Roman"/>
                <w:sz w:val="20"/>
                <w:szCs w:val="20"/>
                <w:lang w:eastAsia="ru-RU"/>
              </w:rPr>
              <w:t>СПоК</w:t>
            </w:r>
            <w:proofErr w:type="spellEnd"/>
            <w:r w:rsidRPr="006653E9">
              <w:rPr>
                <w:rFonts w:eastAsia="Times New Roman" w:cs="Times New Roman"/>
                <w:sz w:val="20"/>
                <w:szCs w:val="20"/>
                <w:lang w:eastAsia="ru-RU"/>
              </w:rPr>
              <w:t xml:space="preserve"> (растениеводческие), получивших субсидии с помощью Программы на возмещение части затрат на приобретение посадочного материала</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7A7D22">
            <w:pPr>
              <w:jc w:val="center"/>
              <w:rPr>
                <w:rFonts w:cs="Times New Roman"/>
                <w:sz w:val="20"/>
                <w:szCs w:val="20"/>
              </w:rPr>
            </w:pPr>
            <w:proofErr w:type="spellStart"/>
            <w:r w:rsidRPr="006653E9">
              <w:rPr>
                <w:rFonts w:eastAsia="Times New Roman" w:cs="Times New Roman"/>
                <w:sz w:val="20"/>
                <w:szCs w:val="20"/>
                <w:lang w:eastAsia="ru-RU"/>
              </w:rPr>
              <w:t>ед</w:t>
            </w:r>
            <w:proofErr w:type="spellEnd"/>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0</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0</w:t>
            </w:r>
          </w:p>
        </w:tc>
      </w:tr>
      <w:tr w:rsidR="007A7D22" w:rsidRPr="006653E9" w:rsidTr="007A7D22">
        <w:tc>
          <w:tcPr>
            <w:tcW w:w="3794" w:type="dxa"/>
            <w:tcBorders>
              <w:top w:val="nil"/>
              <w:left w:val="single" w:sz="8" w:space="0" w:color="auto"/>
              <w:bottom w:val="nil"/>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rPr>
                <w:rFonts w:eastAsia="Times New Roman" w:cs="Times New Roman"/>
                <w:sz w:val="20"/>
                <w:szCs w:val="20"/>
                <w:lang w:eastAsia="ru-RU"/>
              </w:rPr>
            </w:pPr>
            <w:r w:rsidRPr="006653E9">
              <w:rPr>
                <w:rFonts w:eastAsia="Times New Roman" w:cs="Times New Roman"/>
                <w:color w:val="000000"/>
                <w:sz w:val="20"/>
                <w:szCs w:val="20"/>
                <w:lang w:eastAsia="ru-RU"/>
              </w:rPr>
              <w:t xml:space="preserve">Количество  членов </w:t>
            </w:r>
            <w:proofErr w:type="spellStart"/>
            <w:r w:rsidRPr="006653E9">
              <w:rPr>
                <w:rFonts w:eastAsia="Times New Roman" w:cs="Times New Roman"/>
                <w:color w:val="000000"/>
                <w:sz w:val="20"/>
                <w:szCs w:val="20"/>
                <w:lang w:eastAsia="ru-RU"/>
              </w:rPr>
              <w:t>СПоК</w:t>
            </w:r>
            <w:proofErr w:type="spellEnd"/>
            <w:r w:rsidRPr="006653E9">
              <w:rPr>
                <w:rFonts w:eastAsia="Times New Roman" w:cs="Times New Roman"/>
                <w:color w:val="000000"/>
                <w:sz w:val="20"/>
                <w:szCs w:val="20"/>
                <w:lang w:eastAsia="ru-RU"/>
              </w:rPr>
              <w:t>, получивших субсидии с помощью Программы на</w:t>
            </w:r>
            <w:r w:rsidRPr="006653E9">
              <w:rPr>
                <w:rFonts w:eastAsia="Times New Roman" w:cs="Times New Roman"/>
                <w:sz w:val="20"/>
                <w:szCs w:val="20"/>
                <w:lang w:eastAsia="ru-RU"/>
              </w:rPr>
              <w:t>  возмещение части затрат на приобретение зерна фуражного</w:t>
            </w:r>
          </w:p>
        </w:tc>
        <w:tc>
          <w:tcPr>
            <w:tcW w:w="1355" w:type="dxa"/>
            <w:tcBorders>
              <w:top w:val="nil"/>
              <w:left w:val="nil"/>
              <w:bottom w:val="nil"/>
              <w:right w:val="single" w:sz="8" w:space="0" w:color="auto"/>
            </w:tcBorders>
            <w:tcMar>
              <w:top w:w="0" w:type="dxa"/>
              <w:left w:w="108" w:type="dxa"/>
              <w:bottom w:w="0" w:type="dxa"/>
              <w:right w:w="108" w:type="dxa"/>
            </w:tcMar>
            <w:hideMark/>
          </w:tcPr>
          <w:p w:rsidR="007A7D22" w:rsidRPr="006653E9" w:rsidRDefault="007A7D22" w:rsidP="007A7D22">
            <w:pPr>
              <w:jc w:val="center"/>
              <w:rPr>
                <w:rFonts w:cs="Times New Roman"/>
                <w:sz w:val="20"/>
                <w:szCs w:val="20"/>
              </w:rPr>
            </w:pPr>
            <w:proofErr w:type="spellStart"/>
            <w:r w:rsidRPr="006653E9">
              <w:rPr>
                <w:rFonts w:eastAsia="Times New Roman" w:cs="Times New Roman"/>
                <w:sz w:val="20"/>
                <w:szCs w:val="20"/>
                <w:lang w:eastAsia="ru-RU"/>
              </w:rPr>
              <w:t>ед</w:t>
            </w:r>
            <w:proofErr w:type="spellEnd"/>
          </w:p>
        </w:tc>
        <w:tc>
          <w:tcPr>
            <w:tcW w:w="1361" w:type="dxa"/>
            <w:tcBorders>
              <w:top w:val="nil"/>
              <w:left w:val="nil"/>
              <w:bottom w:val="nil"/>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0</w:t>
            </w:r>
          </w:p>
        </w:tc>
        <w:tc>
          <w:tcPr>
            <w:tcW w:w="1678" w:type="dxa"/>
            <w:tcBorders>
              <w:top w:val="nil"/>
              <w:left w:val="nil"/>
              <w:bottom w:val="nil"/>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0</w:t>
            </w:r>
          </w:p>
        </w:tc>
        <w:tc>
          <w:tcPr>
            <w:tcW w:w="1559" w:type="dxa"/>
            <w:tcBorders>
              <w:top w:val="nil"/>
              <w:left w:val="nil"/>
              <w:bottom w:val="nil"/>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0</w:t>
            </w:r>
          </w:p>
        </w:tc>
      </w:tr>
      <w:tr w:rsidR="007A7D22" w:rsidRPr="006653E9" w:rsidTr="0098442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rPr>
                <w:rFonts w:eastAsia="Times New Roman" w:cs="Times New Roman"/>
                <w:color w:val="000000"/>
                <w:sz w:val="20"/>
                <w:szCs w:val="20"/>
                <w:lang w:eastAsia="ru-RU"/>
              </w:rPr>
            </w:pP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7A7D22">
            <w:pPr>
              <w:jc w:val="center"/>
              <w:rPr>
                <w:rFonts w:eastAsia="Times New Roman" w:cs="Times New Roman"/>
                <w:sz w:val="20"/>
                <w:szCs w:val="20"/>
                <w:lang w:eastAsia="ru-RU"/>
              </w:rPr>
            </w:pP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
        </w:tc>
      </w:tr>
    </w:tbl>
    <w:p w:rsidR="007A7D22" w:rsidRPr="006653E9" w:rsidRDefault="007A7D22" w:rsidP="00F06227">
      <w:pPr>
        <w:spacing w:after="0" w:line="240" w:lineRule="auto"/>
        <w:jc w:val="both"/>
        <w:rPr>
          <w:rFonts w:eastAsia="Times New Roman" w:cs="Times New Roman"/>
          <w:sz w:val="20"/>
          <w:szCs w:val="20"/>
          <w:lang w:eastAsia="ru-RU"/>
        </w:rPr>
      </w:pPr>
    </w:p>
    <w:tbl>
      <w:tblPr>
        <w:tblW w:w="9747" w:type="dxa"/>
        <w:tblCellMar>
          <w:left w:w="0" w:type="dxa"/>
          <w:right w:w="0" w:type="dxa"/>
        </w:tblCellMar>
        <w:tblLook w:val="04A0"/>
      </w:tblPr>
      <w:tblGrid>
        <w:gridCol w:w="3794"/>
        <w:gridCol w:w="1237"/>
        <w:gridCol w:w="1456"/>
        <w:gridCol w:w="1701"/>
        <w:gridCol w:w="1559"/>
      </w:tblGrid>
      <w:tr w:rsidR="007A7D22" w:rsidRPr="006653E9" w:rsidTr="007A7D22">
        <w:tc>
          <w:tcPr>
            <w:tcW w:w="37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Наименование показателя</w:t>
            </w:r>
          </w:p>
        </w:tc>
        <w:tc>
          <w:tcPr>
            <w:tcW w:w="59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
        </w:tc>
      </w:tr>
      <w:tr w:rsidR="007A7D22" w:rsidRPr="006653E9" w:rsidTr="007A7D22">
        <w:tc>
          <w:tcPr>
            <w:tcW w:w="3794" w:type="dxa"/>
            <w:vMerge/>
            <w:tcBorders>
              <w:top w:val="single" w:sz="8" w:space="0" w:color="auto"/>
              <w:left w:val="single" w:sz="8" w:space="0" w:color="auto"/>
              <w:bottom w:val="single" w:sz="8" w:space="0" w:color="auto"/>
              <w:right w:val="single" w:sz="8" w:space="0" w:color="auto"/>
            </w:tcBorders>
            <w:vAlign w:val="center"/>
            <w:hideMark/>
          </w:tcPr>
          <w:p w:rsidR="007A7D22" w:rsidRPr="006653E9" w:rsidRDefault="007A7D22" w:rsidP="00EE6C01">
            <w:pPr>
              <w:spacing w:after="0" w:line="240" w:lineRule="auto"/>
              <w:rPr>
                <w:rFonts w:eastAsia="Times New Roman" w:cs="Times New Roman"/>
                <w:sz w:val="20"/>
                <w:szCs w:val="20"/>
                <w:lang w:eastAsia="ru-RU"/>
              </w:rPr>
            </w:pP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roofErr w:type="spellStart"/>
            <w:r w:rsidRPr="006653E9">
              <w:rPr>
                <w:rFonts w:eastAsia="Times New Roman" w:cs="Times New Roman"/>
                <w:sz w:val="20"/>
                <w:szCs w:val="20"/>
                <w:lang w:eastAsia="ru-RU"/>
              </w:rPr>
              <w:t>Ед.измер</w:t>
            </w:r>
            <w:proofErr w:type="spellEnd"/>
            <w:r w:rsidRPr="006653E9">
              <w:rPr>
                <w:rFonts w:eastAsia="Times New Roman" w:cs="Times New Roman"/>
                <w:sz w:val="20"/>
                <w:szCs w:val="20"/>
                <w:lang w:eastAsia="ru-RU"/>
              </w:rPr>
              <w:t>.</w:t>
            </w:r>
          </w:p>
        </w:tc>
        <w:tc>
          <w:tcPr>
            <w:tcW w:w="1456"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Плановое</w:t>
            </w:r>
          </w:p>
          <w:p w:rsidR="007A7D22" w:rsidRPr="006653E9" w:rsidRDefault="007A7D22" w:rsidP="00EE6C01">
            <w:pPr>
              <w:spacing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значение</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Фактическое значение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Отклонение</w:t>
            </w:r>
          </w:p>
        </w:tc>
      </w:tr>
      <w:tr w:rsidR="007A7D22" w:rsidRPr="006653E9" w:rsidTr="007A7D2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both"/>
              <w:rPr>
                <w:rFonts w:eastAsia="Times New Roman" w:cs="Times New Roman"/>
                <w:sz w:val="20"/>
                <w:szCs w:val="20"/>
                <w:lang w:eastAsia="ru-RU"/>
              </w:rPr>
            </w:pPr>
            <w:r w:rsidRPr="006653E9">
              <w:rPr>
                <w:rFonts w:eastAsia="Times New Roman" w:cs="Times New Roman"/>
                <w:sz w:val="20"/>
                <w:szCs w:val="20"/>
                <w:lang w:eastAsia="ru-RU"/>
              </w:rPr>
              <w:t>Количество вовлечённых в субъекты МСП в МО «</w:t>
            </w:r>
            <w:proofErr w:type="spellStart"/>
            <w:r w:rsidRPr="006653E9">
              <w:rPr>
                <w:rFonts w:eastAsia="Times New Roman" w:cs="Times New Roman"/>
                <w:sz w:val="20"/>
                <w:szCs w:val="20"/>
                <w:lang w:eastAsia="ru-RU"/>
              </w:rPr>
              <w:t>Майнский</w:t>
            </w:r>
            <w:proofErr w:type="spellEnd"/>
            <w:r w:rsidRPr="006653E9">
              <w:rPr>
                <w:rFonts w:eastAsia="Times New Roman" w:cs="Times New Roman"/>
                <w:sz w:val="20"/>
                <w:szCs w:val="20"/>
                <w:lang w:eastAsia="ru-RU"/>
              </w:rPr>
              <w:t xml:space="preserve"> район» Ульяновской области, осуществляющих деятельность в сфере сельского хозяйства, в том числе за счёт средств государственной поддержки, в рамках федерального проекта «Система поддержки фермеров и развития сельской кооперации», человек</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roofErr w:type="spellStart"/>
            <w:r w:rsidRPr="006653E9">
              <w:rPr>
                <w:rFonts w:eastAsia="Times New Roman" w:cs="Times New Roman"/>
                <w:sz w:val="20"/>
                <w:szCs w:val="20"/>
                <w:lang w:eastAsia="ru-RU"/>
              </w:rPr>
              <w:t>ед</w:t>
            </w:r>
            <w:proofErr w:type="spellEnd"/>
          </w:p>
        </w:tc>
        <w:tc>
          <w:tcPr>
            <w:tcW w:w="1456"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24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34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142%</w:t>
            </w:r>
          </w:p>
          <w:p w:rsidR="007A7D22" w:rsidRPr="006653E9" w:rsidRDefault="007A7D22"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(+10)</w:t>
            </w:r>
          </w:p>
        </w:tc>
      </w:tr>
      <w:tr w:rsidR="007A7D22" w:rsidRPr="006653E9" w:rsidTr="007A7D2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D22" w:rsidRPr="006653E9" w:rsidRDefault="006E1CB7" w:rsidP="00EE6C01">
            <w:pPr>
              <w:spacing w:before="100" w:beforeAutospacing="1" w:after="0" w:line="240" w:lineRule="auto"/>
              <w:jc w:val="both"/>
              <w:rPr>
                <w:rFonts w:eastAsia="Times New Roman" w:cs="Times New Roman"/>
                <w:sz w:val="20"/>
                <w:szCs w:val="20"/>
                <w:lang w:eastAsia="ru-RU"/>
              </w:rPr>
            </w:pPr>
            <w:r w:rsidRPr="006653E9">
              <w:rPr>
                <w:rFonts w:eastAsia="Times New Roman" w:cs="Times New Roman"/>
                <w:sz w:val="20"/>
                <w:szCs w:val="20"/>
                <w:lang w:eastAsia="ru-RU"/>
              </w:rPr>
              <w:t>Количество принятых членов сельскохозяйственных потребительских кооперативов (кроме кредитных) в МО «</w:t>
            </w:r>
            <w:proofErr w:type="spellStart"/>
            <w:r w:rsidRPr="006653E9">
              <w:rPr>
                <w:rFonts w:eastAsia="Times New Roman" w:cs="Times New Roman"/>
                <w:sz w:val="20"/>
                <w:szCs w:val="20"/>
                <w:lang w:eastAsia="ru-RU"/>
              </w:rPr>
              <w:t>Майнский</w:t>
            </w:r>
            <w:proofErr w:type="spellEnd"/>
            <w:r w:rsidRPr="006653E9">
              <w:rPr>
                <w:rFonts w:eastAsia="Times New Roman" w:cs="Times New Roman"/>
                <w:sz w:val="20"/>
                <w:szCs w:val="20"/>
                <w:lang w:eastAsia="ru-RU"/>
              </w:rPr>
              <w:t xml:space="preserve"> район» Ульяновской области из числа субъектов МСП, включая личных подсобных хозяйств и крестьянских (фермерских) хозяйств, в году предоставления государственной поддержки, единиц</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7A7D22" w:rsidP="00EE6C01">
            <w:pPr>
              <w:spacing w:before="100" w:beforeAutospacing="1" w:after="0" w:line="240" w:lineRule="auto"/>
              <w:jc w:val="center"/>
              <w:rPr>
                <w:rFonts w:eastAsia="Times New Roman" w:cs="Times New Roman"/>
                <w:sz w:val="20"/>
                <w:szCs w:val="20"/>
                <w:lang w:eastAsia="ru-RU"/>
              </w:rPr>
            </w:pPr>
            <w:proofErr w:type="spellStart"/>
            <w:r w:rsidRPr="006653E9">
              <w:rPr>
                <w:rFonts w:eastAsia="Times New Roman" w:cs="Times New Roman"/>
                <w:sz w:val="20"/>
                <w:szCs w:val="20"/>
                <w:lang w:eastAsia="ru-RU"/>
              </w:rPr>
              <w:t>ед</w:t>
            </w:r>
            <w:proofErr w:type="spellEnd"/>
          </w:p>
        </w:tc>
        <w:tc>
          <w:tcPr>
            <w:tcW w:w="1456"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6E1CB7"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22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6E1CB7"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22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6E1CB7"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100%</w:t>
            </w:r>
          </w:p>
        </w:tc>
      </w:tr>
      <w:tr w:rsidR="007A7D22" w:rsidRPr="006653E9" w:rsidTr="007A7D2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D22" w:rsidRPr="006653E9" w:rsidRDefault="006E1CB7" w:rsidP="00EE6C01">
            <w:pPr>
              <w:spacing w:before="100" w:beforeAutospacing="1" w:after="0" w:line="240" w:lineRule="auto"/>
              <w:rPr>
                <w:rFonts w:eastAsia="Times New Roman" w:cs="Times New Roman"/>
                <w:sz w:val="20"/>
                <w:szCs w:val="20"/>
                <w:lang w:eastAsia="ru-RU"/>
              </w:rPr>
            </w:pPr>
            <w:r w:rsidRPr="006653E9">
              <w:rPr>
                <w:rFonts w:eastAsia="Times New Roman" w:cs="Times New Roman"/>
                <w:sz w:val="20"/>
                <w:szCs w:val="20"/>
                <w:lang w:eastAsia="ru-RU"/>
              </w:rPr>
              <w:t>Количество вновь созданных субъектов малого и среднего предпринимательства в сельском хозяйстве на территории МО «</w:t>
            </w:r>
            <w:proofErr w:type="spellStart"/>
            <w:r w:rsidRPr="006653E9">
              <w:rPr>
                <w:rFonts w:eastAsia="Times New Roman" w:cs="Times New Roman"/>
                <w:sz w:val="20"/>
                <w:szCs w:val="20"/>
                <w:lang w:eastAsia="ru-RU"/>
              </w:rPr>
              <w:t>Майнский</w:t>
            </w:r>
            <w:proofErr w:type="spellEnd"/>
            <w:r w:rsidRPr="006653E9">
              <w:rPr>
                <w:rFonts w:eastAsia="Times New Roman" w:cs="Times New Roman"/>
                <w:sz w:val="20"/>
                <w:szCs w:val="20"/>
                <w:lang w:eastAsia="ru-RU"/>
              </w:rPr>
              <w:t xml:space="preserve"> район» Ульяновской области, включая крестьянские (фермерские) хозяйства и сельскохозяйственные потребительские кооперативы, единиц</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6E1CB7" w:rsidP="00EE6C01">
            <w:pPr>
              <w:spacing w:before="100" w:beforeAutospacing="1" w:after="0" w:line="240" w:lineRule="auto"/>
              <w:jc w:val="center"/>
              <w:rPr>
                <w:rFonts w:eastAsia="Times New Roman" w:cs="Times New Roman"/>
                <w:sz w:val="20"/>
                <w:szCs w:val="20"/>
                <w:lang w:eastAsia="ru-RU"/>
              </w:rPr>
            </w:pPr>
            <w:proofErr w:type="spellStart"/>
            <w:r w:rsidRPr="006653E9">
              <w:rPr>
                <w:rFonts w:eastAsia="Times New Roman" w:cs="Times New Roman"/>
                <w:sz w:val="20"/>
                <w:szCs w:val="20"/>
                <w:lang w:eastAsia="ru-RU"/>
              </w:rPr>
              <w:t>ед</w:t>
            </w:r>
            <w:proofErr w:type="spellEnd"/>
          </w:p>
        </w:tc>
        <w:tc>
          <w:tcPr>
            <w:tcW w:w="1456"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6E1CB7"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6E1CB7"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12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A7D22" w:rsidRPr="006653E9" w:rsidRDefault="006E1CB7" w:rsidP="00EE6C01">
            <w:pPr>
              <w:spacing w:before="100" w:beforeAutospacing="1" w:after="0" w:line="240" w:lineRule="auto"/>
              <w:jc w:val="center"/>
              <w:rPr>
                <w:rFonts w:eastAsia="Times New Roman" w:cs="Times New Roman"/>
                <w:sz w:val="20"/>
                <w:szCs w:val="20"/>
                <w:lang w:eastAsia="ru-RU"/>
              </w:rPr>
            </w:pPr>
            <w:r w:rsidRPr="006653E9">
              <w:rPr>
                <w:rFonts w:eastAsia="Times New Roman" w:cs="Times New Roman"/>
                <w:sz w:val="20"/>
                <w:szCs w:val="20"/>
                <w:lang w:eastAsia="ru-RU"/>
              </w:rPr>
              <w:t>Рост в 12 раз</w:t>
            </w:r>
          </w:p>
        </w:tc>
      </w:tr>
    </w:tbl>
    <w:p w:rsidR="001F3EC4" w:rsidRPr="00301B65" w:rsidRDefault="001F3EC4" w:rsidP="00F06227">
      <w:pPr>
        <w:spacing w:after="0" w:line="240" w:lineRule="auto"/>
        <w:jc w:val="both"/>
        <w:rPr>
          <w:rFonts w:eastAsia="Times New Roman" w:cs="Times New Roman"/>
          <w:szCs w:val="24"/>
          <w:lang w:eastAsia="ru-RU"/>
        </w:rPr>
      </w:pPr>
    </w:p>
    <w:p w:rsidR="00DD7CD1" w:rsidRDefault="00DD7CD1" w:rsidP="00DD7CD1">
      <w:pPr>
        <w:spacing w:after="0" w:line="240" w:lineRule="auto"/>
        <w:ind w:firstLine="709"/>
        <w:jc w:val="both"/>
        <w:rPr>
          <w:color w:val="000000"/>
        </w:rPr>
      </w:pPr>
      <w:r w:rsidRPr="00DD7CD1">
        <w:rPr>
          <w:b/>
          <w:i/>
          <w:color w:val="000000"/>
        </w:rPr>
        <w:t>Вывод:</w:t>
      </w:r>
      <w:r>
        <w:rPr>
          <w:color w:val="000000"/>
        </w:rPr>
        <w:t xml:space="preserve"> п</w:t>
      </w:r>
      <w:r w:rsidR="0076464E">
        <w:rPr>
          <w:color w:val="000000"/>
        </w:rPr>
        <w:t>о результатам реализации за 2020</w:t>
      </w:r>
      <w:r>
        <w:rPr>
          <w:color w:val="000000"/>
        </w:rPr>
        <w:t xml:space="preserve"> год п</w:t>
      </w:r>
      <w:r w:rsidR="0076464E">
        <w:rPr>
          <w:color w:val="000000"/>
        </w:rPr>
        <w:t xml:space="preserve">рограмма признана </w:t>
      </w:r>
      <w:r w:rsidR="006E406B">
        <w:rPr>
          <w:color w:val="000000"/>
        </w:rPr>
        <w:t>эффективной</w:t>
      </w:r>
      <w:r>
        <w:rPr>
          <w:color w:val="000000"/>
        </w:rPr>
        <w:t xml:space="preserve">. </w:t>
      </w:r>
    </w:p>
    <w:p w:rsidR="00B310EF" w:rsidRPr="00DD7CD1" w:rsidRDefault="00B310EF" w:rsidP="00DD7CD1">
      <w:pPr>
        <w:spacing w:after="0" w:line="240" w:lineRule="auto"/>
        <w:ind w:firstLine="709"/>
        <w:jc w:val="both"/>
        <w:rPr>
          <w:rFonts w:eastAsia="Times New Roman"/>
          <w:color w:val="000000"/>
          <w:szCs w:val="24"/>
          <w:lang w:eastAsia="ar-SA"/>
        </w:rPr>
      </w:pPr>
    </w:p>
    <w:p w:rsidR="00712C17" w:rsidRDefault="00B65668" w:rsidP="00D81AD0">
      <w:pPr>
        <w:spacing w:after="0" w:line="240" w:lineRule="auto"/>
        <w:ind w:firstLine="709"/>
        <w:rPr>
          <w:rFonts w:eastAsia="Times New Roman" w:cs="Times New Roman"/>
          <w:b/>
          <w:bCs/>
          <w:szCs w:val="24"/>
          <w:lang w:eastAsia="ru-RU"/>
        </w:rPr>
      </w:pPr>
      <w:r>
        <w:rPr>
          <w:rFonts w:eastAsia="Times New Roman" w:cs="Times New Roman"/>
          <w:b/>
          <w:bCs/>
          <w:szCs w:val="24"/>
          <w:lang w:eastAsia="ru-RU"/>
        </w:rPr>
        <w:t>3</w:t>
      </w:r>
      <w:r w:rsidR="00712C17" w:rsidRPr="00F567A0">
        <w:rPr>
          <w:rFonts w:eastAsia="Times New Roman" w:cs="Times New Roman"/>
          <w:b/>
          <w:bCs/>
          <w:szCs w:val="24"/>
          <w:lang w:eastAsia="ru-RU"/>
        </w:rPr>
        <w:t xml:space="preserve">. </w:t>
      </w:r>
      <w:r w:rsidR="00FD2CFF" w:rsidRPr="00F567A0">
        <w:rPr>
          <w:rFonts w:eastAsia="Times New Roman" w:cs="Times New Roman"/>
          <w:b/>
          <w:bCs/>
          <w:szCs w:val="24"/>
          <w:lang w:eastAsia="ru-RU"/>
        </w:rPr>
        <w:t xml:space="preserve">Газификация </w:t>
      </w:r>
      <w:r w:rsidR="00316F80">
        <w:rPr>
          <w:rFonts w:eastAsia="Times New Roman" w:cs="Times New Roman"/>
          <w:b/>
          <w:bCs/>
          <w:szCs w:val="24"/>
          <w:lang w:eastAsia="ru-RU"/>
        </w:rPr>
        <w:t xml:space="preserve">населенных пунктов </w:t>
      </w:r>
      <w:r w:rsidR="00FD2CFF" w:rsidRPr="00F567A0">
        <w:rPr>
          <w:rFonts w:eastAsia="Times New Roman" w:cs="Times New Roman"/>
          <w:b/>
          <w:bCs/>
          <w:szCs w:val="24"/>
          <w:lang w:eastAsia="ru-RU"/>
        </w:rPr>
        <w:t xml:space="preserve">муниципального образования </w:t>
      </w:r>
      <w:r w:rsidR="008E362C" w:rsidRPr="00F567A0">
        <w:rPr>
          <w:rFonts w:eastAsia="Times New Roman" w:cs="Times New Roman"/>
          <w:b/>
          <w:bCs/>
          <w:szCs w:val="24"/>
          <w:lang w:eastAsia="ru-RU"/>
        </w:rPr>
        <w:t>«</w:t>
      </w:r>
      <w:proofErr w:type="spellStart"/>
      <w:r w:rsidR="008E362C" w:rsidRPr="00F567A0">
        <w:rPr>
          <w:rFonts w:eastAsia="Times New Roman" w:cs="Times New Roman"/>
          <w:b/>
          <w:bCs/>
          <w:szCs w:val="24"/>
          <w:lang w:eastAsia="ru-RU"/>
        </w:rPr>
        <w:t>Майнский</w:t>
      </w:r>
      <w:proofErr w:type="spellEnd"/>
      <w:r w:rsidR="008E362C" w:rsidRPr="00F567A0">
        <w:rPr>
          <w:rFonts w:eastAsia="Times New Roman" w:cs="Times New Roman"/>
          <w:b/>
          <w:bCs/>
          <w:szCs w:val="24"/>
          <w:lang w:eastAsia="ru-RU"/>
        </w:rPr>
        <w:t xml:space="preserve"> район» на </w:t>
      </w:r>
      <w:r w:rsidR="001A53A3">
        <w:rPr>
          <w:rFonts w:eastAsia="Times New Roman" w:cs="Times New Roman"/>
          <w:b/>
          <w:bCs/>
          <w:szCs w:val="24"/>
          <w:lang w:eastAsia="ru-RU"/>
        </w:rPr>
        <w:t>2017-2020</w:t>
      </w:r>
      <w:r w:rsidR="008E362C" w:rsidRPr="00F567A0">
        <w:rPr>
          <w:rFonts w:eastAsia="Times New Roman" w:cs="Times New Roman"/>
          <w:b/>
          <w:bCs/>
          <w:szCs w:val="24"/>
          <w:lang w:eastAsia="ru-RU"/>
        </w:rPr>
        <w:t xml:space="preserve"> годы»</w:t>
      </w:r>
      <w:r w:rsidR="00712C17" w:rsidRPr="00F567A0">
        <w:rPr>
          <w:rFonts w:eastAsia="Times New Roman" w:cs="Times New Roman"/>
          <w:b/>
          <w:bCs/>
          <w:szCs w:val="24"/>
          <w:lang w:eastAsia="ru-RU"/>
        </w:rPr>
        <w:t>.</w:t>
      </w:r>
    </w:p>
    <w:p w:rsidR="002F29EC" w:rsidRPr="002F29EC" w:rsidRDefault="002F29EC" w:rsidP="002F29EC">
      <w:pPr>
        <w:tabs>
          <w:tab w:val="left" w:pos="0"/>
        </w:tabs>
        <w:spacing w:after="0" w:line="240" w:lineRule="auto"/>
        <w:ind w:firstLine="709"/>
        <w:contextualSpacing/>
        <w:jc w:val="both"/>
        <w:rPr>
          <w:rFonts w:eastAsia="Times New Roman"/>
          <w:szCs w:val="24"/>
          <w:lang w:eastAsia="ar-SA"/>
        </w:rPr>
      </w:pPr>
      <w:r w:rsidRPr="00440F88">
        <w:rPr>
          <w:rFonts w:eastAsia="Times New Roman"/>
          <w:szCs w:val="24"/>
          <w:lang w:eastAsia="ar-SA"/>
        </w:rPr>
        <w:t>Программа утвержден</w:t>
      </w:r>
      <w:r>
        <w:rPr>
          <w:rFonts w:eastAsia="Times New Roman"/>
          <w:szCs w:val="24"/>
          <w:lang w:eastAsia="ar-SA"/>
        </w:rPr>
        <w:t>а постановлением администрации МО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от </w:t>
      </w:r>
      <w:r>
        <w:rPr>
          <w:rFonts w:eastAsia="Times New Roman"/>
          <w:szCs w:val="24"/>
          <w:lang w:eastAsia="ar-SA"/>
        </w:rPr>
        <w:t>20.12</w:t>
      </w:r>
      <w:r w:rsidRPr="00440F88">
        <w:rPr>
          <w:rFonts w:eastAsia="Times New Roman"/>
          <w:szCs w:val="24"/>
          <w:lang w:eastAsia="ar-SA"/>
        </w:rPr>
        <w:t>.201</w:t>
      </w:r>
      <w:r>
        <w:rPr>
          <w:rFonts w:eastAsia="Times New Roman"/>
          <w:szCs w:val="24"/>
          <w:lang w:eastAsia="ar-SA"/>
        </w:rPr>
        <w:t>6</w:t>
      </w:r>
      <w:r w:rsidRPr="00440F88">
        <w:rPr>
          <w:rFonts w:eastAsia="Times New Roman"/>
          <w:szCs w:val="24"/>
          <w:lang w:eastAsia="ar-SA"/>
        </w:rPr>
        <w:t xml:space="preserve"> №</w:t>
      </w:r>
      <w:r>
        <w:rPr>
          <w:rFonts w:eastAsia="Times New Roman"/>
          <w:szCs w:val="24"/>
          <w:lang w:eastAsia="ar-SA"/>
        </w:rPr>
        <w:t>1134</w:t>
      </w:r>
      <w:r w:rsidRPr="00440F88">
        <w:rPr>
          <w:rFonts w:eastAsia="Times New Roman"/>
          <w:szCs w:val="24"/>
          <w:lang w:eastAsia="ar-SA"/>
        </w:rPr>
        <w:t>.</w:t>
      </w:r>
    </w:p>
    <w:p w:rsidR="00953CAD" w:rsidRPr="00953CAD" w:rsidRDefault="00953CAD" w:rsidP="00953CAD">
      <w:pPr>
        <w:spacing w:after="0" w:line="240" w:lineRule="auto"/>
        <w:ind w:firstLine="709"/>
        <w:jc w:val="both"/>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топливно</w:t>
      </w:r>
      <w:proofErr w:type="spell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p>
    <w:p w:rsidR="00953CAD" w:rsidRDefault="00953CAD" w:rsidP="00953CAD">
      <w:pPr>
        <w:spacing w:after="0" w:line="240" w:lineRule="auto"/>
        <w:ind w:firstLine="709"/>
        <w:jc w:val="both"/>
        <w:rPr>
          <w:rFonts w:eastAsia="Times New Roman" w:cs="Times New Roman"/>
          <w:szCs w:val="24"/>
          <w:lang w:eastAsia="ru-RU"/>
        </w:rPr>
      </w:pPr>
      <w:r w:rsidRPr="004D32DC">
        <w:rPr>
          <w:rFonts w:eastAsia="Times New Roman" w:cs="Times New Roman"/>
          <w:szCs w:val="24"/>
          <w:lang w:eastAsia="ru-RU"/>
        </w:rPr>
        <w:t>На реализац</w:t>
      </w:r>
      <w:r w:rsidR="00B65668" w:rsidRPr="004D32DC">
        <w:rPr>
          <w:rFonts w:eastAsia="Times New Roman" w:cs="Times New Roman"/>
          <w:szCs w:val="24"/>
          <w:lang w:eastAsia="ru-RU"/>
        </w:rPr>
        <w:t xml:space="preserve">ию мероприятий </w:t>
      </w:r>
      <w:r w:rsidR="00B65668" w:rsidRPr="002F1805">
        <w:rPr>
          <w:rFonts w:eastAsia="Times New Roman" w:cs="Times New Roman"/>
          <w:szCs w:val="24"/>
          <w:lang w:eastAsia="ru-RU"/>
        </w:rPr>
        <w:t>программы на 2020</w:t>
      </w:r>
      <w:r w:rsidRPr="002F1805">
        <w:rPr>
          <w:rFonts w:eastAsia="Times New Roman" w:cs="Times New Roman"/>
          <w:szCs w:val="24"/>
          <w:lang w:eastAsia="ru-RU"/>
        </w:rPr>
        <w:t xml:space="preserve"> год запланировано выделение денежных средств из консолидированного бюджета МО «</w:t>
      </w:r>
      <w:proofErr w:type="spellStart"/>
      <w:r w:rsidRPr="002F1805">
        <w:rPr>
          <w:rFonts w:eastAsia="Times New Roman" w:cs="Times New Roman"/>
          <w:szCs w:val="24"/>
          <w:lang w:eastAsia="ru-RU"/>
        </w:rPr>
        <w:t>Майнский</w:t>
      </w:r>
      <w:proofErr w:type="spellEnd"/>
      <w:r w:rsidRPr="002F1805">
        <w:rPr>
          <w:rFonts w:eastAsia="Times New Roman" w:cs="Times New Roman"/>
          <w:szCs w:val="24"/>
          <w:lang w:eastAsia="ru-RU"/>
        </w:rPr>
        <w:t xml:space="preserve"> район» в объёме </w:t>
      </w:r>
      <w:r w:rsidR="002F1805" w:rsidRPr="002F1805">
        <w:rPr>
          <w:rFonts w:eastAsia="Times New Roman" w:cs="Times New Roman"/>
          <w:szCs w:val="24"/>
          <w:lang w:eastAsia="ru-RU"/>
        </w:rPr>
        <w:t>76,9</w:t>
      </w:r>
      <w:r w:rsidRPr="002F1805">
        <w:rPr>
          <w:rFonts w:eastAsia="Times New Roman" w:cs="Times New Roman"/>
          <w:szCs w:val="24"/>
          <w:lang w:eastAsia="ru-RU"/>
        </w:rPr>
        <w:t xml:space="preserve">  </w:t>
      </w:r>
      <w:r w:rsidRPr="002F1805">
        <w:rPr>
          <w:rFonts w:eastAsia="Times New Roman" w:cs="Times New Roman"/>
          <w:szCs w:val="24"/>
          <w:lang w:eastAsia="ru-RU"/>
        </w:rPr>
        <w:lastRenderedPageBreak/>
        <w:t xml:space="preserve">тыс. рублей. В отчётном периоде денежные средства </w:t>
      </w:r>
      <w:r w:rsidR="00016C9B" w:rsidRPr="002F1805">
        <w:rPr>
          <w:rFonts w:eastAsia="Times New Roman" w:cs="Times New Roman"/>
          <w:szCs w:val="24"/>
          <w:lang w:eastAsia="ru-RU"/>
        </w:rPr>
        <w:t xml:space="preserve">выделены в размере </w:t>
      </w:r>
      <w:r w:rsidR="00B65668" w:rsidRPr="002F1805">
        <w:rPr>
          <w:rFonts w:eastAsia="Times New Roman" w:cs="Times New Roman"/>
          <w:szCs w:val="24"/>
          <w:lang w:eastAsia="ru-RU"/>
        </w:rPr>
        <w:t>76,9</w:t>
      </w:r>
      <w:r w:rsidR="00016C9B" w:rsidRPr="002F1805">
        <w:rPr>
          <w:rFonts w:eastAsia="Times New Roman" w:cs="Times New Roman"/>
          <w:szCs w:val="24"/>
          <w:lang w:eastAsia="ru-RU"/>
        </w:rPr>
        <w:t xml:space="preserve"> тыс.руб. </w:t>
      </w:r>
      <w:r w:rsidR="002F1805" w:rsidRPr="002F1805">
        <w:rPr>
          <w:rFonts w:eastAsia="Times New Roman" w:cs="Times New Roman"/>
          <w:szCs w:val="24"/>
          <w:lang w:eastAsia="ru-RU"/>
        </w:rPr>
        <w:t>(100</w:t>
      </w:r>
      <w:r w:rsidR="00016C9B" w:rsidRPr="002F1805">
        <w:rPr>
          <w:rFonts w:eastAsia="Times New Roman" w:cs="Times New Roman"/>
          <w:szCs w:val="24"/>
          <w:lang w:eastAsia="ru-RU"/>
        </w:rPr>
        <w:t>% от запланированного)</w:t>
      </w:r>
      <w:r w:rsidR="00FA2F85" w:rsidRPr="002F1805">
        <w:rPr>
          <w:rFonts w:eastAsia="Times New Roman" w:cs="Times New Roman"/>
          <w:szCs w:val="24"/>
          <w:lang w:eastAsia="ru-RU"/>
        </w:rPr>
        <w:t>.</w:t>
      </w:r>
    </w:p>
    <w:p w:rsidR="002F1805" w:rsidRDefault="002F1805" w:rsidP="00953CAD">
      <w:pPr>
        <w:spacing w:after="0" w:line="240" w:lineRule="auto"/>
        <w:ind w:firstLine="709"/>
        <w:jc w:val="both"/>
        <w:rPr>
          <w:rFonts w:eastAsia="Times New Roman" w:cs="Times New Roman"/>
          <w:szCs w:val="24"/>
          <w:lang w:eastAsia="ru-RU"/>
        </w:rPr>
      </w:pPr>
      <w:r>
        <w:rPr>
          <w:rFonts w:eastAsia="Times New Roman" w:cs="Times New Roman"/>
          <w:szCs w:val="24"/>
          <w:lang w:eastAsia="ru-RU"/>
        </w:rPr>
        <w:t>Средства были направлены на разработку проектно-сметной документации и обслуживание газовых сетей.</w:t>
      </w:r>
    </w:p>
    <w:p w:rsidR="00D46EE9" w:rsidRPr="001E4CFB" w:rsidRDefault="00D46EE9" w:rsidP="00D46EE9">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2</w:t>
      </w:r>
      <w:r w:rsidRPr="00F17AA8">
        <w:rPr>
          <w:rFonts w:eastAsia="Times New Roman"/>
          <w:szCs w:val="24"/>
          <w:lang w:eastAsia="ru-RU"/>
        </w:rPr>
        <w:t xml:space="preserve"> целевым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D46EE9" w:rsidRDefault="00D46EE9" w:rsidP="00DC51B1">
      <w:pPr>
        <w:spacing w:after="0" w:line="240" w:lineRule="auto"/>
        <w:jc w:val="both"/>
        <w:rPr>
          <w:szCs w:val="24"/>
        </w:rPr>
      </w:pPr>
    </w:p>
    <w:tbl>
      <w:tblPr>
        <w:tblStyle w:val="ad"/>
        <w:tblW w:w="0" w:type="auto"/>
        <w:tblLook w:val="04A0"/>
      </w:tblPr>
      <w:tblGrid>
        <w:gridCol w:w="517"/>
        <w:gridCol w:w="4411"/>
        <w:gridCol w:w="844"/>
        <w:gridCol w:w="1096"/>
        <w:gridCol w:w="1411"/>
        <w:gridCol w:w="1185"/>
      </w:tblGrid>
      <w:tr w:rsidR="00CF007C" w:rsidRPr="00D27F03" w:rsidTr="00CF007C">
        <w:trPr>
          <w:trHeight w:val="1477"/>
        </w:trPr>
        <w:tc>
          <w:tcPr>
            <w:tcW w:w="517" w:type="dxa"/>
            <w:hideMark/>
          </w:tcPr>
          <w:p w:rsidR="00CF007C" w:rsidRPr="00D27F03" w:rsidRDefault="00CF007C" w:rsidP="00953CAD">
            <w:pPr>
              <w:spacing w:after="96" w:line="255" w:lineRule="atLeast"/>
              <w:jc w:val="center"/>
              <w:rPr>
                <w:rFonts w:eastAsia="Times New Roman" w:cs="Times New Roman"/>
                <w:color w:val="2C2C2C"/>
                <w:sz w:val="20"/>
                <w:szCs w:val="20"/>
                <w:lang w:eastAsia="ru-RU"/>
              </w:rPr>
            </w:pPr>
            <w:r w:rsidRPr="00D27F03">
              <w:rPr>
                <w:rFonts w:eastAsia="Times New Roman" w:cs="Times New Roman"/>
                <w:b/>
                <w:bCs/>
                <w:color w:val="2C2C2C"/>
                <w:sz w:val="20"/>
                <w:szCs w:val="20"/>
                <w:lang w:eastAsia="ru-RU"/>
              </w:rPr>
              <w:br/>
            </w:r>
            <w:r w:rsidRPr="00D27F03">
              <w:rPr>
                <w:rFonts w:eastAsia="Times New Roman" w:cs="Times New Roman"/>
                <w:b/>
                <w:bCs/>
                <w:color w:val="2C2C2C"/>
                <w:sz w:val="20"/>
                <w:lang w:eastAsia="ru-RU"/>
              </w:rPr>
              <w:t> № </w:t>
            </w:r>
            <w:r w:rsidRPr="00D27F03">
              <w:rPr>
                <w:rFonts w:eastAsia="Times New Roman" w:cs="Times New Roman"/>
                <w:b/>
                <w:bCs/>
                <w:color w:val="2C2C2C"/>
                <w:sz w:val="20"/>
                <w:szCs w:val="20"/>
                <w:lang w:eastAsia="ru-RU"/>
              </w:rPr>
              <w:br/>
            </w:r>
            <w:proofErr w:type="spellStart"/>
            <w:r w:rsidRPr="00D27F03">
              <w:rPr>
                <w:rFonts w:eastAsia="Times New Roman" w:cs="Times New Roman"/>
                <w:b/>
                <w:bCs/>
                <w:color w:val="2C2C2C"/>
                <w:sz w:val="20"/>
                <w:lang w:eastAsia="ru-RU"/>
              </w:rPr>
              <w:t>п</w:t>
            </w:r>
            <w:proofErr w:type="spellEnd"/>
            <w:r w:rsidRPr="00D27F03">
              <w:rPr>
                <w:rFonts w:eastAsia="Times New Roman" w:cs="Times New Roman"/>
                <w:b/>
                <w:bCs/>
                <w:color w:val="2C2C2C"/>
                <w:sz w:val="20"/>
                <w:lang w:eastAsia="ru-RU"/>
              </w:rPr>
              <w:t>/</w:t>
            </w:r>
            <w:proofErr w:type="spellStart"/>
            <w:r w:rsidRPr="00D27F03">
              <w:rPr>
                <w:rFonts w:eastAsia="Times New Roman" w:cs="Times New Roman"/>
                <w:b/>
                <w:bCs/>
                <w:color w:val="2C2C2C"/>
                <w:sz w:val="20"/>
                <w:lang w:eastAsia="ru-RU"/>
              </w:rPr>
              <w:t>п</w:t>
            </w:r>
            <w:proofErr w:type="spellEnd"/>
          </w:p>
        </w:tc>
        <w:tc>
          <w:tcPr>
            <w:tcW w:w="4411" w:type="dxa"/>
            <w:hideMark/>
          </w:tcPr>
          <w:p w:rsidR="00CF007C" w:rsidRPr="001F4BB4" w:rsidRDefault="00CF007C" w:rsidP="00953CAD">
            <w:pPr>
              <w:spacing w:line="255" w:lineRule="atLeast"/>
              <w:jc w:val="center"/>
              <w:rPr>
                <w:rFonts w:eastAsia="Times New Roman" w:cs="Times New Roman"/>
                <w:b/>
                <w:bCs/>
                <w:color w:val="2C2C2C"/>
                <w:sz w:val="20"/>
                <w:lang w:eastAsia="ru-RU"/>
              </w:rPr>
            </w:pPr>
            <w:r w:rsidRPr="001F4BB4">
              <w:rPr>
                <w:rFonts w:eastAsia="Times New Roman" w:cs="Times New Roman"/>
                <w:b/>
                <w:bCs/>
                <w:color w:val="2C2C2C"/>
                <w:sz w:val="20"/>
                <w:lang w:eastAsia="ru-RU"/>
              </w:rPr>
              <w:t>Наименование</w:t>
            </w:r>
          </w:p>
          <w:p w:rsidR="00CF007C" w:rsidRPr="001F4BB4" w:rsidRDefault="00CF007C" w:rsidP="00953CAD">
            <w:pPr>
              <w:spacing w:line="255" w:lineRule="atLeast"/>
              <w:jc w:val="center"/>
              <w:rPr>
                <w:rFonts w:eastAsia="Times New Roman" w:cs="Times New Roman"/>
                <w:b/>
                <w:bCs/>
                <w:color w:val="2C2C2C"/>
                <w:sz w:val="20"/>
                <w:lang w:eastAsia="ru-RU"/>
              </w:rPr>
            </w:pPr>
            <w:r w:rsidRPr="001F4BB4">
              <w:rPr>
                <w:rFonts w:eastAsia="Times New Roman" w:cs="Times New Roman"/>
                <w:b/>
                <w:bCs/>
                <w:color w:val="2C2C2C"/>
                <w:sz w:val="20"/>
                <w:lang w:eastAsia="ru-RU"/>
              </w:rPr>
              <w:t>целевого</w:t>
            </w:r>
          </w:p>
          <w:p w:rsidR="00CF007C" w:rsidRPr="001F4BB4" w:rsidRDefault="00CF007C" w:rsidP="00953CAD">
            <w:pPr>
              <w:spacing w:line="255" w:lineRule="atLeast"/>
              <w:jc w:val="center"/>
              <w:rPr>
                <w:rFonts w:eastAsia="Times New Roman" w:cs="Times New Roman"/>
                <w:color w:val="2C2C2C"/>
                <w:sz w:val="20"/>
                <w:szCs w:val="20"/>
                <w:lang w:eastAsia="ru-RU"/>
              </w:rPr>
            </w:pPr>
            <w:r w:rsidRPr="001F4BB4">
              <w:rPr>
                <w:rFonts w:eastAsia="Times New Roman" w:cs="Times New Roman"/>
                <w:b/>
                <w:bCs/>
                <w:color w:val="2C2C2C"/>
                <w:sz w:val="20"/>
                <w:lang w:eastAsia="ru-RU"/>
              </w:rPr>
              <w:t>показателя</w:t>
            </w:r>
          </w:p>
        </w:tc>
        <w:tc>
          <w:tcPr>
            <w:tcW w:w="844" w:type="dxa"/>
            <w:hideMark/>
          </w:tcPr>
          <w:p w:rsidR="00CF007C" w:rsidRPr="001F4BB4" w:rsidRDefault="00CF007C"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b/>
                <w:bCs/>
                <w:color w:val="2C2C2C"/>
                <w:sz w:val="20"/>
                <w:lang w:eastAsia="ru-RU"/>
              </w:rPr>
              <w:t>Ед. </w:t>
            </w:r>
            <w:r w:rsidRPr="001F4BB4">
              <w:rPr>
                <w:rFonts w:eastAsia="Times New Roman" w:cs="Times New Roman"/>
                <w:b/>
                <w:bCs/>
                <w:color w:val="2C2C2C"/>
                <w:sz w:val="20"/>
                <w:szCs w:val="20"/>
                <w:lang w:eastAsia="ru-RU"/>
              </w:rPr>
              <w:br/>
            </w:r>
            <w:proofErr w:type="spellStart"/>
            <w:r w:rsidRPr="001F4BB4">
              <w:rPr>
                <w:rFonts w:eastAsia="Times New Roman" w:cs="Times New Roman"/>
                <w:b/>
                <w:bCs/>
                <w:color w:val="2C2C2C"/>
                <w:sz w:val="20"/>
                <w:lang w:eastAsia="ru-RU"/>
              </w:rPr>
              <w:t>изм</w:t>
            </w:r>
            <w:proofErr w:type="spellEnd"/>
            <w:r w:rsidRPr="001F4BB4">
              <w:rPr>
                <w:rFonts w:eastAsia="Times New Roman" w:cs="Times New Roman"/>
                <w:b/>
                <w:bCs/>
                <w:color w:val="2C2C2C"/>
                <w:sz w:val="20"/>
                <w:lang w:eastAsia="ru-RU"/>
              </w:rPr>
              <w:t>.</w:t>
            </w:r>
          </w:p>
        </w:tc>
        <w:tc>
          <w:tcPr>
            <w:tcW w:w="1096" w:type="dxa"/>
            <w:hideMark/>
          </w:tcPr>
          <w:p w:rsidR="00CF007C" w:rsidRPr="001F4BB4" w:rsidRDefault="00CF007C"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b/>
                <w:bCs/>
                <w:color w:val="2C2C2C"/>
                <w:sz w:val="20"/>
                <w:lang w:eastAsia="ru-RU"/>
              </w:rPr>
              <w:t>Плановое</w:t>
            </w:r>
            <w:r w:rsidRPr="001F4BB4">
              <w:rPr>
                <w:rFonts w:eastAsia="Times New Roman" w:cs="Times New Roman"/>
                <w:b/>
                <w:bCs/>
                <w:color w:val="2C2C2C"/>
                <w:sz w:val="20"/>
                <w:szCs w:val="20"/>
                <w:lang w:eastAsia="ru-RU"/>
              </w:rPr>
              <w:br/>
            </w:r>
            <w:r w:rsidRPr="001F4BB4">
              <w:rPr>
                <w:rFonts w:eastAsia="Times New Roman" w:cs="Times New Roman"/>
                <w:b/>
                <w:bCs/>
                <w:color w:val="2C2C2C"/>
                <w:sz w:val="20"/>
                <w:lang w:eastAsia="ru-RU"/>
              </w:rPr>
              <w:t>значение</w:t>
            </w:r>
          </w:p>
        </w:tc>
        <w:tc>
          <w:tcPr>
            <w:tcW w:w="1411" w:type="dxa"/>
            <w:hideMark/>
          </w:tcPr>
          <w:p w:rsidR="00CF007C" w:rsidRPr="001F4BB4" w:rsidRDefault="00CF007C"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b/>
                <w:bCs/>
                <w:color w:val="2C2C2C"/>
                <w:sz w:val="20"/>
                <w:lang w:eastAsia="ru-RU"/>
              </w:rPr>
              <w:t>Фактическое</w:t>
            </w:r>
            <w:r w:rsidRPr="001F4BB4">
              <w:rPr>
                <w:rFonts w:eastAsia="Times New Roman" w:cs="Times New Roman"/>
                <w:b/>
                <w:bCs/>
                <w:color w:val="2C2C2C"/>
                <w:sz w:val="20"/>
                <w:szCs w:val="20"/>
                <w:lang w:eastAsia="ru-RU"/>
              </w:rPr>
              <w:br/>
            </w:r>
            <w:r w:rsidRPr="001F4BB4">
              <w:rPr>
                <w:rFonts w:eastAsia="Times New Roman" w:cs="Times New Roman"/>
                <w:b/>
                <w:bCs/>
                <w:color w:val="2C2C2C"/>
                <w:sz w:val="20"/>
                <w:lang w:eastAsia="ru-RU"/>
              </w:rPr>
              <w:t> значение</w:t>
            </w:r>
          </w:p>
        </w:tc>
        <w:tc>
          <w:tcPr>
            <w:tcW w:w="1185" w:type="dxa"/>
            <w:hideMark/>
          </w:tcPr>
          <w:p w:rsidR="00CF007C" w:rsidRPr="001F4BB4" w:rsidRDefault="00CF007C" w:rsidP="00CF007C">
            <w:pPr>
              <w:spacing w:after="96" w:line="255" w:lineRule="atLeast"/>
              <w:jc w:val="center"/>
              <w:rPr>
                <w:rFonts w:eastAsia="Times New Roman" w:cs="Times New Roman"/>
                <w:color w:val="2C2C2C"/>
                <w:sz w:val="18"/>
                <w:szCs w:val="18"/>
                <w:lang w:eastAsia="ru-RU"/>
              </w:rPr>
            </w:pPr>
            <w:r w:rsidRPr="001F4BB4">
              <w:rPr>
                <w:rFonts w:eastAsia="Times New Roman" w:cs="Times New Roman"/>
                <w:b/>
                <w:bCs/>
                <w:color w:val="2C2C2C"/>
                <w:sz w:val="18"/>
                <w:szCs w:val="18"/>
                <w:lang w:eastAsia="ru-RU"/>
              </w:rPr>
              <w:t>Процент достижения</w:t>
            </w:r>
          </w:p>
          <w:p w:rsidR="00CF007C" w:rsidRPr="001F4BB4" w:rsidRDefault="00CF007C" w:rsidP="00CF007C">
            <w:pPr>
              <w:spacing w:after="96" w:line="255" w:lineRule="atLeast"/>
              <w:jc w:val="center"/>
              <w:rPr>
                <w:rFonts w:eastAsia="Times New Roman" w:cs="Times New Roman"/>
                <w:color w:val="2C2C2C"/>
                <w:sz w:val="20"/>
                <w:szCs w:val="20"/>
                <w:lang w:eastAsia="ru-RU"/>
              </w:rPr>
            </w:pPr>
            <w:r w:rsidRPr="001F4BB4">
              <w:rPr>
                <w:rFonts w:eastAsia="Times New Roman" w:cs="Times New Roman"/>
                <w:b/>
                <w:bCs/>
                <w:color w:val="2C2C2C"/>
                <w:sz w:val="18"/>
                <w:szCs w:val="18"/>
                <w:lang w:eastAsia="ru-RU"/>
              </w:rPr>
              <w:t>%</w:t>
            </w:r>
          </w:p>
        </w:tc>
      </w:tr>
      <w:tr w:rsidR="00CF007C" w:rsidRPr="00D27F03" w:rsidTr="00CF007C">
        <w:tc>
          <w:tcPr>
            <w:tcW w:w="517" w:type="dxa"/>
            <w:hideMark/>
          </w:tcPr>
          <w:p w:rsidR="00CF007C" w:rsidRPr="000005A8" w:rsidRDefault="00CF007C" w:rsidP="00953CA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p>
        </w:tc>
        <w:tc>
          <w:tcPr>
            <w:tcW w:w="4411" w:type="dxa"/>
            <w:shd w:val="clear" w:color="auto" w:fill="auto"/>
            <w:hideMark/>
          </w:tcPr>
          <w:p w:rsidR="00CF007C" w:rsidRPr="001F4BB4" w:rsidRDefault="001F4BB4" w:rsidP="00953CAD">
            <w:pPr>
              <w:spacing w:before="100" w:beforeAutospacing="1" w:after="100" w:afterAutospacing="1"/>
              <w:jc w:val="center"/>
              <w:rPr>
                <w:rFonts w:eastAsia="Times New Roman" w:cs="Times New Roman"/>
                <w:color w:val="2C2C2C"/>
                <w:sz w:val="20"/>
                <w:szCs w:val="20"/>
                <w:lang w:eastAsia="ru-RU"/>
              </w:rPr>
            </w:pPr>
            <w:r w:rsidRPr="001F4BB4">
              <w:rPr>
                <w:rFonts w:eastAsia="Times New Roman" w:cs="Times New Roman"/>
                <w:sz w:val="20"/>
                <w:szCs w:val="20"/>
                <w:lang w:eastAsia="ru-RU"/>
              </w:rPr>
              <w:t>протяженность</w:t>
            </w:r>
            <w:r w:rsidR="00CF007C" w:rsidRPr="001F4BB4">
              <w:rPr>
                <w:rFonts w:eastAsia="Times New Roman" w:cs="Times New Roman"/>
                <w:sz w:val="20"/>
                <w:szCs w:val="20"/>
                <w:lang w:eastAsia="ru-RU"/>
              </w:rPr>
              <w:t xml:space="preserve"> введенных в эксплуатацию газораспределительных сетей </w:t>
            </w:r>
            <w:r w:rsidR="00CF007C" w:rsidRPr="001F4BB4">
              <w:rPr>
                <w:rFonts w:eastAsia="Times New Roman" w:cs="Times New Roman"/>
                <w:color w:val="2C2C2C"/>
                <w:sz w:val="20"/>
                <w:szCs w:val="20"/>
                <w:lang w:eastAsia="ru-RU"/>
              </w:rPr>
              <w:t xml:space="preserve"> </w:t>
            </w:r>
          </w:p>
        </w:tc>
        <w:tc>
          <w:tcPr>
            <w:tcW w:w="844" w:type="dxa"/>
            <w:shd w:val="clear" w:color="auto" w:fill="auto"/>
            <w:hideMark/>
          </w:tcPr>
          <w:p w:rsidR="00CF007C" w:rsidRPr="001F4BB4" w:rsidRDefault="00CF007C"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color w:val="2C2C2C"/>
                <w:sz w:val="20"/>
                <w:szCs w:val="20"/>
                <w:lang w:eastAsia="ru-RU"/>
              </w:rPr>
              <w:t>км.</w:t>
            </w:r>
          </w:p>
        </w:tc>
        <w:tc>
          <w:tcPr>
            <w:tcW w:w="1096" w:type="dxa"/>
            <w:shd w:val="clear" w:color="auto" w:fill="auto"/>
            <w:hideMark/>
          </w:tcPr>
          <w:p w:rsidR="00CF007C" w:rsidRPr="001F4BB4" w:rsidRDefault="001F4BB4"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color w:val="2C2C2C"/>
                <w:sz w:val="20"/>
                <w:szCs w:val="20"/>
                <w:lang w:eastAsia="ru-RU"/>
              </w:rPr>
              <w:t>8,1</w:t>
            </w:r>
          </w:p>
        </w:tc>
        <w:tc>
          <w:tcPr>
            <w:tcW w:w="1411" w:type="dxa"/>
            <w:shd w:val="clear" w:color="auto" w:fill="auto"/>
            <w:hideMark/>
          </w:tcPr>
          <w:p w:rsidR="00CF007C" w:rsidRPr="001F4BB4" w:rsidRDefault="001F4BB4"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color w:val="2C2C2C"/>
                <w:sz w:val="20"/>
                <w:szCs w:val="20"/>
                <w:lang w:eastAsia="ru-RU"/>
              </w:rPr>
              <w:t>8,1</w:t>
            </w:r>
          </w:p>
        </w:tc>
        <w:tc>
          <w:tcPr>
            <w:tcW w:w="1185" w:type="dxa"/>
            <w:shd w:val="clear" w:color="auto" w:fill="auto"/>
            <w:hideMark/>
          </w:tcPr>
          <w:p w:rsidR="00CF007C" w:rsidRPr="001F4BB4" w:rsidRDefault="001F4BB4"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color w:val="2C2C2C"/>
                <w:sz w:val="20"/>
                <w:szCs w:val="20"/>
                <w:lang w:eastAsia="ru-RU"/>
              </w:rPr>
              <w:t>100</w:t>
            </w:r>
          </w:p>
        </w:tc>
      </w:tr>
      <w:tr w:rsidR="00CF007C" w:rsidRPr="00D27F03" w:rsidTr="00CF007C">
        <w:tc>
          <w:tcPr>
            <w:tcW w:w="517" w:type="dxa"/>
            <w:hideMark/>
          </w:tcPr>
          <w:p w:rsidR="00CF007C" w:rsidRPr="000005A8" w:rsidRDefault="00CF007C" w:rsidP="00953CA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w:t>
            </w:r>
          </w:p>
        </w:tc>
        <w:tc>
          <w:tcPr>
            <w:tcW w:w="4411" w:type="dxa"/>
            <w:shd w:val="clear" w:color="auto" w:fill="auto"/>
            <w:hideMark/>
          </w:tcPr>
          <w:p w:rsidR="00CF007C" w:rsidRPr="001F4BB4" w:rsidRDefault="00CF007C"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sz w:val="20"/>
                <w:szCs w:val="20"/>
                <w:lang w:eastAsia="ru-RU"/>
              </w:rPr>
              <w:t xml:space="preserve">Увеличение количества газифицированных населенных пунктов </w:t>
            </w:r>
          </w:p>
        </w:tc>
        <w:tc>
          <w:tcPr>
            <w:tcW w:w="844" w:type="dxa"/>
            <w:shd w:val="clear" w:color="auto" w:fill="auto"/>
            <w:hideMark/>
          </w:tcPr>
          <w:p w:rsidR="00CF007C" w:rsidRPr="001F4BB4" w:rsidRDefault="00CF007C"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color w:val="2C2C2C"/>
                <w:sz w:val="20"/>
                <w:szCs w:val="20"/>
                <w:lang w:eastAsia="ru-RU"/>
              </w:rPr>
              <w:t>шт.</w:t>
            </w:r>
          </w:p>
        </w:tc>
        <w:tc>
          <w:tcPr>
            <w:tcW w:w="1096" w:type="dxa"/>
            <w:shd w:val="clear" w:color="auto" w:fill="auto"/>
            <w:hideMark/>
          </w:tcPr>
          <w:p w:rsidR="00CF007C" w:rsidRPr="001F4BB4" w:rsidRDefault="001F4BB4"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color w:val="2C2C2C"/>
                <w:sz w:val="20"/>
                <w:szCs w:val="20"/>
                <w:lang w:eastAsia="ru-RU"/>
              </w:rPr>
              <w:t>1</w:t>
            </w:r>
          </w:p>
        </w:tc>
        <w:tc>
          <w:tcPr>
            <w:tcW w:w="1411" w:type="dxa"/>
            <w:shd w:val="clear" w:color="auto" w:fill="auto"/>
            <w:hideMark/>
          </w:tcPr>
          <w:p w:rsidR="00CF007C" w:rsidRPr="001F4BB4" w:rsidRDefault="001F4BB4"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color w:val="2C2C2C"/>
                <w:sz w:val="20"/>
                <w:szCs w:val="20"/>
                <w:lang w:eastAsia="ru-RU"/>
              </w:rPr>
              <w:t>1</w:t>
            </w:r>
          </w:p>
        </w:tc>
        <w:tc>
          <w:tcPr>
            <w:tcW w:w="1185" w:type="dxa"/>
            <w:shd w:val="clear" w:color="auto" w:fill="auto"/>
            <w:hideMark/>
          </w:tcPr>
          <w:p w:rsidR="00CF007C" w:rsidRPr="001F4BB4" w:rsidRDefault="00CF007C" w:rsidP="00953CAD">
            <w:pPr>
              <w:spacing w:after="96" w:line="255" w:lineRule="atLeast"/>
              <w:jc w:val="center"/>
              <w:rPr>
                <w:rFonts w:eastAsia="Times New Roman" w:cs="Times New Roman"/>
                <w:color w:val="2C2C2C"/>
                <w:sz w:val="20"/>
                <w:szCs w:val="20"/>
                <w:lang w:eastAsia="ru-RU"/>
              </w:rPr>
            </w:pPr>
            <w:r w:rsidRPr="001F4BB4">
              <w:rPr>
                <w:rFonts w:eastAsia="Times New Roman" w:cs="Times New Roman"/>
                <w:color w:val="2C2C2C"/>
                <w:sz w:val="20"/>
                <w:szCs w:val="20"/>
                <w:lang w:eastAsia="ru-RU"/>
              </w:rPr>
              <w:t>100</w:t>
            </w:r>
          </w:p>
        </w:tc>
      </w:tr>
    </w:tbl>
    <w:p w:rsidR="00953CAD" w:rsidRPr="00F567A0" w:rsidRDefault="00953CAD" w:rsidP="00953CAD">
      <w:pPr>
        <w:spacing w:after="0" w:line="240" w:lineRule="auto"/>
        <w:ind w:firstLine="709"/>
        <w:jc w:val="both"/>
      </w:pPr>
    </w:p>
    <w:p w:rsidR="00FA2F85" w:rsidRPr="001F4BB4" w:rsidRDefault="00FA2F85" w:rsidP="00FA2F85">
      <w:pPr>
        <w:tabs>
          <w:tab w:val="left" w:pos="0"/>
        </w:tabs>
        <w:spacing w:after="0" w:line="240" w:lineRule="auto"/>
        <w:contextualSpacing/>
        <w:jc w:val="both"/>
        <w:rPr>
          <w:szCs w:val="24"/>
          <w:lang w:eastAsia="ru-RU"/>
        </w:rPr>
      </w:pPr>
      <w:r>
        <w:rPr>
          <w:b/>
          <w:i/>
        </w:rPr>
        <w:tab/>
      </w:r>
      <w:r w:rsidR="00953CAD" w:rsidRPr="007C187E">
        <w:t xml:space="preserve"> </w:t>
      </w:r>
      <w:r w:rsidRPr="001F4BB4">
        <w:rPr>
          <w:rFonts w:eastAsia="Times New Roman" w:cs="Times New Roman"/>
          <w:b/>
          <w:bCs/>
          <w:i/>
          <w:iCs/>
          <w:szCs w:val="24"/>
          <w:lang w:eastAsia="ru-RU"/>
        </w:rPr>
        <w:t>Вывод:</w:t>
      </w:r>
      <w:r w:rsidRPr="001F4BB4">
        <w:rPr>
          <w:rFonts w:ascii="Arial" w:eastAsia="Times New Roman" w:hAnsi="Arial" w:cs="Arial"/>
          <w:b/>
          <w:bCs/>
          <w:i/>
          <w:iCs/>
          <w:sz w:val="18"/>
          <w:lang w:eastAsia="ru-RU"/>
        </w:rPr>
        <w:t> </w:t>
      </w:r>
      <w:r w:rsidRPr="001F4BB4">
        <w:rPr>
          <w:rFonts w:eastAsia="Times New Roman" w:cs="Times New Roman"/>
          <w:iCs/>
          <w:szCs w:val="24"/>
          <w:lang w:eastAsia="ru-RU"/>
        </w:rPr>
        <w:t xml:space="preserve"> </w:t>
      </w:r>
      <w:r w:rsidRPr="001F4BB4">
        <w:rPr>
          <w:rFonts w:eastAsia="Times New Roman"/>
          <w:szCs w:val="24"/>
          <w:lang w:eastAsia="ru-RU"/>
        </w:rPr>
        <w:t>п</w:t>
      </w:r>
      <w:r w:rsidR="00834E6B" w:rsidRPr="001F4BB4">
        <w:rPr>
          <w:rFonts w:eastAsia="Times New Roman"/>
          <w:szCs w:val="24"/>
          <w:lang w:eastAsia="ru-RU"/>
        </w:rPr>
        <w:t>о результатам реализации за 2020</w:t>
      </w:r>
      <w:r w:rsidRPr="001F4BB4">
        <w:rPr>
          <w:rFonts w:eastAsia="Times New Roman"/>
          <w:szCs w:val="24"/>
          <w:lang w:eastAsia="ru-RU"/>
        </w:rPr>
        <w:t xml:space="preserve"> год муниципальная программа признана эффективной. По данной программе рекомендуется обеспечить необходимый уровень финансирования.</w:t>
      </w:r>
    </w:p>
    <w:p w:rsidR="00FA2F85" w:rsidRPr="0001616C" w:rsidRDefault="00FA2F85" w:rsidP="00FA2F85">
      <w:pPr>
        <w:autoSpaceDE w:val="0"/>
        <w:autoSpaceDN w:val="0"/>
        <w:adjustRightInd w:val="0"/>
        <w:spacing w:after="0" w:line="240" w:lineRule="auto"/>
        <w:ind w:firstLine="708"/>
        <w:jc w:val="both"/>
        <w:rPr>
          <w:szCs w:val="24"/>
        </w:rPr>
      </w:pPr>
      <w:r w:rsidRPr="001F4BB4">
        <w:rPr>
          <w:szCs w:val="24"/>
        </w:rPr>
        <w:t xml:space="preserve">По итогам оценки эффективности муниципальной программы координатору программы </w:t>
      </w:r>
      <w:r w:rsidRPr="001F4BB4">
        <w:rPr>
          <w:color w:val="000000"/>
          <w:szCs w:val="24"/>
        </w:rPr>
        <w:t xml:space="preserve">рекомендуется </w:t>
      </w:r>
      <w:r w:rsidRPr="001F4BB4">
        <w:rPr>
          <w:szCs w:val="24"/>
        </w:rPr>
        <w:t>обеспечивать своевременную корректировку объемов финансирования мероприятий программы.</w:t>
      </w:r>
    </w:p>
    <w:p w:rsidR="00A4502A" w:rsidRPr="00A4502A" w:rsidRDefault="00A4502A" w:rsidP="00A4502A">
      <w:pPr>
        <w:tabs>
          <w:tab w:val="left" w:pos="0"/>
        </w:tabs>
        <w:spacing w:after="0" w:line="240" w:lineRule="auto"/>
        <w:ind w:firstLine="709"/>
        <w:contextualSpacing/>
        <w:jc w:val="both"/>
        <w:rPr>
          <w:szCs w:val="24"/>
          <w:lang w:eastAsia="ru-RU"/>
        </w:rPr>
      </w:pPr>
    </w:p>
    <w:p w:rsidR="009204EA" w:rsidRPr="009204EA" w:rsidRDefault="00834E6B" w:rsidP="00EF43B4">
      <w:pPr>
        <w:spacing w:after="0" w:line="240" w:lineRule="auto"/>
        <w:ind w:firstLine="709"/>
        <w:jc w:val="both"/>
        <w:rPr>
          <w:rFonts w:eastAsia="Times New Roman" w:cs="Times New Roman"/>
          <w:b/>
          <w:bCs/>
          <w:szCs w:val="24"/>
          <w:lang w:eastAsia="ru-RU"/>
        </w:rPr>
      </w:pPr>
      <w:r>
        <w:rPr>
          <w:rFonts w:eastAsia="Times New Roman" w:cs="Times New Roman"/>
          <w:b/>
          <w:bCs/>
          <w:szCs w:val="24"/>
          <w:lang w:eastAsia="ru-RU"/>
        </w:rPr>
        <w:t>4</w:t>
      </w:r>
      <w:r w:rsidR="00D513DC" w:rsidRPr="00F567A0">
        <w:rPr>
          <w:rFonts w:eastAsia="Times New Roman" w:cs="Times New Roman"/>
          <w:b/>
          <w:bCs/>
          <w:szCs w:val="24"/>
          <w:lang w:eastAsia="ru-RU"/>
        </w:rPr>
        <w:t xml:space="preserve">. </w:t>
      </w:r>
      <w:r w:rsidR="00D513DC">
        <w:rPr>
          <w:rFonts w:eastAsia="Times New Roman" w:cs="Times New Roman"/>
          <w:b/>
          <w:bCs/>
          <w:szCs w:val="24"/>
          <w:lang w:eastAsia="ru-RU"/>
        </w:rPr>
        <w:t>Формирование комфортной городской среды</w:t>
      </w:r>
      <w:r w:rsidR="009204EA">
        <w:rPr>
          <w:rFonts w:eastAsia="Times New Roman" w:cs="Times New Roman"/>
          <w:b/>
          <w:bCs/>
          <w:szCs w:val="24"/>
          <w:lang w:eastAsia="ru-RU"/>
        </w:rPr>
        <w:t xml:space="preserve"> в</w:t>
      </w:r>
      <w:r w:rsidR="00D513DC">
        <w:rPr>
          <w:rFonts w:eastAsia="Times New Roman" w:cs="Times New Roman"/>
          <w:b/>
          <w:bCs/>
          <w:szCs w:val="24"/>
          <w:lang w:eastAsia="ru-RU"/>
        </w:rPr>
        <w:t xml:space="preserve"> </w:t>
      </w:r>
      <w:r w:rsidR="00D513DC" w:rsidRPr="00F567A0">
        <w:rPr>
          <w:rFonts w:eastAsia="Times New Roman" w:cs="Times New Roman"/>
          <w:b/>
          <w:bCs/>
          <w:szCs w:val="24"/>
          <w:lang w:eastAsia="ru-RU"/>
        </w:rPr>
        <w:t>муниципально</w:t>
      </w:r>
      <w:r w:rsidR="009204EA">
        <w:rPr>
          <w:rFonts w:eastAsia="Times New Roman" w:cs="Times New Roman"/>
          <w:b/>
          <w:bCs/>
          <w:szCs w:val="24"/>
          <w:lang w:eastAsia="ru-RU"/>
        </w:rPr>
        <w:t xml:space="preserve">м </w:t>
      </w:r>
      <w:r w:rsidR="00D513DC" w:rsidRPr="00F567A0">
        <w:rPr>
          <w:rFonts w:eastAsia="Times New Roman" w:cs="Times New Roman"/>
          <w:b/>
          <w:bCs/>
          <w:szCs w:val="24"/>
          <w:lang w:eastAsia="ru-RU"/>
        </w:rPr>
        <w:t>образовани</w:t>
      </w:r>
      <w:r w:rsidR="009204EA">
        <w:rPr>
          <w:rFonts w:eastAsia="Times New Roman" w:cs="Times New Roman"/>
          <w:b/>
          <w:bCs/>
          <w:szCs w:val="24"/>
          <w:lang w:eastAsia="ru-RU"/>
        </w:rPr>
        <w:t>и</w:t>
      </w:r>
      <w:r w:rsidR="00D513DC" w:rsidRPr="00F567A0">
        <w:rPr>
          <w:rFonts w:eastAsia="Times New Roman" w:cs="Times New Roman"/>
          <w:b/>
          <w:bCs/>
          <w:szCs w:val="24"/>
          <w:lang w:eastAsia="ru-RU"/>
        </w:rPr>
        <w:t xml:space="preserve"> «</w:t>
      </w:r>
      <w:proofErr w:type="spellStart"/>
      <w:r w:rsidR="00D513DC" w:rsidRPr="00F567A0">
        <w:rPr>
          <w:rFonts w:eastAsia="Times New Roman" w:cs="Times New Roman"/>
          <w:b/>
          <w:bCs/>
          <w:szCs w:val="24"/>
          <w:lang w:eastAsia="ru-RU"/>
        </w:rPr>
        <w:t>Майнск</w:t>
      </w:r>
      <w:r w:rsidR="00D513DC">
        <w:rPr>
          <w:rFonts w:eastAsia="Times New Roman" w:cs="Times New Roman"/>
          <w:b/>
          <w:bCs/>
          <w:szCs w:val="24"/>
          <w:lang w:eastAsia="ru-RU"/>
        </w:rPr>
        <w:t>ое</w:t>
      </w:r>
      <w:proofErr w:type="spellEnd"/>
      <w:r w:rsidR="00D513DC" w:rsidRPr="00F567A0">
        <w:rPr>
          <w:rFonts w:eastAsia="Times New Roman" w:cs="Times New Roman"/>
          <w:b/>
          <w:bCs/>
          <w:szCs w:val="24"/>
          <w:lang w:eastAsia="ru-RU"/>
        </w:rPr>
        <w:t xml:space="preserve"> </w:t>
      </w:r>
      <w:r w:rsidR="00D513DC">
        <w:rPr>
          <w:rFonts w:eastAsia="Times New Roman" w:cs="Times New Roman"/>
          <w:b/>
          <w:bCs/>
          <w:szCs w:val="24"/>
          <w:lang w:eastAsia="ru-RU"/>
        </w:rPr>
        <w:t>городское поселение</w:t>
      </w:r>
      <w:r w:rsidR="00D513DC" w:rsidRPr="00F567A0">
        <w:rPr>
          <w:rFonts w:eastAsia="Times New Roman" w:cs="Times New Roman"/>
          <w:b/>
          <w:bCs/>
          <w:szCs w:val="24"/>
          <w:lang w:eastAsia="ru-RU"/>
        </w:rPr>
        <w:t xml:space="preserve">» на </w:t>
      </w:r>
      <w:r w:rsidR="00D513DC">
        <w:rPr>
          <w:rFonts w:eastAsia="Times New Roman" w:cs="Times New Roman"/>
          <w:b/>
          <w:bCs/>
          <w:szCs w:val="24"/>
          <w:lang w:eastAsia="ru-RU"/>
        </w:rPr>
        <w:t>201</w:t>
      </w:r>
      <w:r w:rsidR="009204EA">
        <w:rPr>
          <w:rFonts w:eastAsia="Times New Roman" w:cs="Times New Roman"/>
          <w:b/>
          <w:bCs/>
          <w:szCs w:val="24"/>
          <w:lang w:eastAsia="ru-RU"/>
        </w:rPr>
        <w:t>8</w:t>
      </w:r>
      <w:r w:rsidR="00D513DC">
        <w:rPr>
          <w:rFonts w:eastAsia="Times New Roman" w:cs="Times New Roman"/>
          <w:b/>
          <w:bCs/>
          <w:szCs w:val="24"/>
          <w:lang w:eastAsia="ru-RU"/>
        </w:rPr>
        <w:t>-202</w:t>
      </w:r>
      <w:r w:rsidR="009204EA">
        <w:rPr>
          <w:rFonts w:eastAsia="Times New Roman" w:cs="Times New Roman"/>
          <w:b/>
          <w:bCs/>
          <w:szCs w:val="24"/>
          <w:lang w:eastAsia="ru-RU"/>
        </w:rPr>
        <w:t>2</w:t>
      </w:r>
      <w:r w:rsidR="00D513DC" w:rsidRPr="00F567A0">
        <w:rPr>
          <w:rFonts w:eastAsia="Times New Roman" w:cs="Times New Roman"/>
          <w:b/>
          <w:bCs/>
          <w:szCs w:val="24"/>
          <w:lang w:eastAsia="ru-RU"/>
        </w:rPr>
        <w:t xml:space="preserve"> годы».</w:t>
      </w:r>
    </w:p>
    <w:p w:rsidR="00DA5723" w:rsidRPr="002F29EC" w:rsidRDefault="00DA5723" w:rsidP="00DA5723">
      <w:pPr>
        <w:tabs>
          <w:tab w:val="left" w:pos="0"/>
        </w:tabs>
        <w:spacing w:after="0" w:line="240" w:lineRule="auto"/>
        <w:ind w:firstLine="709"/>
        <w:contextualSpacing/>
        <w:jc w:val="both"/>
        <w:rPr>
          <w:rFonts w:eastAsia="Times New Roman"/>
          <w:szCs w:val="24"/>
          <w:lang w:eastAsia="ar-SA"/>
        </w:rPr>
      </w:pPr>
      <w:r w:rsidRPr="00440F88">
        <w:rPr>
          <w:rFonts w:eastAsia="Times New Roman"/>
          <w:szCs w:val="24"/>
          <w:lang w:eastAsia="ar-SA"/>
        </w:rPr>
        <w:t>Программа утвержден</w:t>
      </w:r>
      <w:r>
        <w:rPr>
          <w:rFonts w:eastAsia="Times New Roman"/>
          <w:szCs w:val="24"/>
          <w:lang w:eastAsia="ar-SA"/>
        </w:rPr>
        <w:t>а постановлением администрации МО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от </w:t>
      </w:r>
      <w:r>
        <w:rPr>
          <w:rFonts w:eastAsia="Times New Roman"/>
          <w:szCs w:val="24"/>
          <w:lang w:eastAsia="ar-SA"/>
        </w:rPr>
        <w:t>17.04.2018</w:t>
      </w:r>
      <w:r w:rsidRPr="00440F88">
        <w:rPr>
          <w:rFonts w:eastAsia="Times New Roman"/>
          <w:szCs w:val="24"/>
          <w:lang w:eastAsia="ar-SA"/>
        </w:rPr>
        <w:t xml:space="preserve"> №</w:t>
      </w:r>
      <w:r>
        <w:rPr>
          <w:rFonts w:eastAsia="Times New Roman"/>
          <w:szCs w:val="24"/>
          <w:lang w:eastAsia="ar-SA"/>
        </w:rPr>
        <w:t>263</w:t>
      </w:r>
      <w:r w:rsidRPr="00440F88">
        <w:rPr>
          <w:rFonts w:eastAsia="Times New Roman"/>
          <w:szCs w:val="24"/>
          <w:lang w:eastAsia="ar-SA"/>
        </w:rPr>
        <w:t>.</w:t>
      </w:r>
    </w:p>
    <w:p w:rsidR="00DA5723" w:rsidRDefault="00DA5723" w:rsidP="00D513DC">
      <w:pPr>
        <w:spacing w:after="0" w:line="240" w:lineRule="auto"/>
        <w:ind w:firstLine="709"/>
        <w:jc w:val="both"/>
      </w:pPr>
    </w:p>
    <w:p w:rsidR="00D513DC" w:rsidRDefault="00D513DC" w:rsidP="00D513DC">
      <w:pPr>
        <w:spacing w:after="0" w:line="240" w:lineRule="auto"/>
        <w:ind w:firstLine="709"/>
        <w:jc w:val="both"/>
        <w:rPr>
          <w:rFonts w:cs="Times New Roman"/>
        </w:rPr>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топливно</w:t>
      </w:r>
      <w:proofErr w:type="spell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r w:rsidR="00884DC3">
        <w:rPr>
          <w:rFonts w:cs="Times New Roman"/>
        </w:rPr>
        <w:t>.</w:t>
      </w:r>
    </w:p>
    <w:p w:rsidR="00884DC3" w:rsidRDefault="00884DC3" w:rsidP="00D513DC">
      <w:pPr>
        <w:spacing w:after="0" w:line="240" w:lineRule="auto"/>
        <w:ind w:firstLine="709"/>
        <w:jc w:val="both"/>
        <w:rPr>
          <w:rFonts w:eastAsia="Times New Roman"/>
          <w:szCs w:val="24"/>
          <w:lang w:eastAsia="ru-RU"/>
        </w:rPr>
      </w:pPr>
      <w:r>
        <w:rPr>
          <w:rFonts w:eastAsia="Times New Roman" w:cs="Times New Roman"/>
          <w:szCs w:val="24"/>
          <w:lang w:eastAsia="ru-RU"/>
        </w:rPr>
        <w:t>Целью программы является</w:t>
      </w:r>
      <w:r>
        <w:rPr>
          <w:rFonts w:eastAsia="Times New Roman"/>
          <w:szCs w:val="24"/>
          <w:lang w:eastAsia="ru-RU"/>
        </w:rPr>
        <w:t xml:space="preserve"> создание наиболее благоприятной и комфортной среды жизнедеятельности населения муниципального образования «</w:t>
      </w:r>
      <w:proofErr w:type="spellStart"/>
      <w:r>
        <w:rPr>
          <w:rFonts w:eastAsia="Times New Roman"/>
          <w:szCs w:val="24"/>
          <w:lang w:eastAsia="ru-RU"/>
        </w:rPr>
        <w:t>Майнский</w:t>
      </w:r>
      <w:proofErr w:type="spellEnd"/>
      <w:r>
        <w:rPr>
          <w:rFonts w:eastAsia="Times New Roman"/>
          <w:szCs w:val="24"/>
          <w:lang w:eastAsia="ru-RU"/>
        </w:rPr>
        <w:t xml:space="preserve"> район»</w:t>
      </w:r>
    </w:p>
    <w:p w:rsidR="009449BE" w:rsidRPr="00884DC3" w:rsidRDefault="009449BE" w:rsidP="00D513DC">
      <w:pPr>
        <w:spacing w:after="0" w:line="240" w:lineRule="auto"/>
        <w:ind w:firstLine="709"/>
        <w:jc w:val="both"/>
        <w:rPr>
          <w:rFonts w:eastAsia="Times New Roman" w:cs="Times New Roman"/>
          <w:szCs w:val="24"/>
          <w:lang w:eastAsia="ru-RU"/>
        </w:rPr>
      </w:pPr>
      <w:r w:rsidRPr="004D32DC">
        <w:rPr>
          <w:rFonts w:eastAsia="Times New Roman" w:cs="Times New Roman"/>
          <w:szCs w:val="24"/>
          <w:lang w:eastAsia="ru-RU"/>
        </w:rPr>
        <w:t xml:space="preserve">На реализацию мероприятий программы на 2020 год </w:t>
      </w:r>
      <w:r w:rsidRPr="009449BE">
        <w:rPr>
          <w:rFonts w:eastAsia="Times New Roman" w:cs="Times New Roman"/>
          <w:szCs w:val="24"/>
          <w:lang w:eastAsia="ru-RU"/>
        </w:rPr>
        <w:t>запланировано выделение денежных средств из консолидированного бюджета МО «</w:t>
      </w:r>
      <w:proofErr w:type="spellStart"/>
      <w:r w:rsidRPr="009449BE">
        <w:rPr>
          <w:rFonts w:eastAsia="Times New Roman" w:cs="Times New Roman"/>
          <w:szCs w:val="24"/>
          <w:lang w:eastAsia="ru-RU"/>
        </w:rPr>
        <w:t>Майнский</w:t>
      </w:r>
      <w:proofErr w:type="spellEnd"/>
      <w:r w:rsidRPr="009449BE">
        <w:rPr>
          <w:rFonts w:eastAsia="Times New Roman" w:cs="Times New Roman"/>
          <w:szCs w:val="24"/>
          <w:lang w:eastAsia="ru-RU"/>
        </w:rPr>
        <w:t xml:space="preserve"> район» в объёме 500  тыс. рублей.</w:t>
      </w:r>
    </w:p>
    <w:p w:rsidR="009204EA" w:rsidRPr="009449BE" w:rsidRDefault="00D513DC" w:rsidP="009204EA">
      <w:pPr>
        <w:tabs>
          <w:tab w:val="left" w:pos="0"/>
        </w:tabs>
        <w:spacing w:after="0" w:line="240" w:lineRule="auto"/>
        <w:ind w:firstLine="709"/>
        <w:contextualSpacing/>
        <w:jc w:val="both"/>
        <w:rPr>
          <w:rFonts w:eastAsia="Times New Roman" w:cs="Times New Roman"/>
          <w:szCs w:val="24"/>
          <w:lang w:eastAsia="ru-RU"/>
        </w:rPr>
      </w:pPr>
      <w:r w:rsidRPr="00F567A0">
        <w:rPr>
          <w:rFonts w:eastAsia="Times New Roman" w:cs="Times New Roman"/>
          <w:szCs w:val="24"/>
          <w:lang w:eastAsia="ru-RU"/>
        </w:rPr>
        <w:t xml:space="preserve">На </w:t>
      </w:r>
      <w:r w:rsidRPr="009449BE">
        <w:rPr>
          <w:rFonts w:eastAsia="Times New Roman" w:cs="Times New Roman"/>
          <w:szCs w:val="24"/>
          <w:lang w:eastAsia="ru-RU"/>
        </w:rPr>
        <w:t>реализац</w:t>
      </w:r>
      <w:r w:rsidR="00834E6B" w:rsidRPr="009449BE">
        <w:rPr>
          <w:rFonts w:eastAsia="Times New Roman" w:cs="Times New Roman"/>
          <w:szCs w:val="24"/>
          <w:lang w:eastAsia="ru-RU"/>
        </w:rPr>
        <w:t>ию мероприятий программы на 2020</w:t>
      </w:r>
      <w:r w:rsidRPr="009449BE">
        <w:rPr>
          <w:rFonts w:eastAsia="Times New Roman" w:cs="Times New Roman"/>
          <w:szCs w:val="24"/>
          <w:lang w:eastAsia="ru-RU"/>
        </w:rPr>
        <w:t xml:space="preserve"> год </w:t>
      </w:r>
      <w:r w:rsidR="009449BE" w:rsidRPr="009449BE">
        <w:rPr>
          <w:rFonts w:eastAsia="Times New Roman" w:cs="Times New Roman"/>
          <w:szCs w:val="24"/>
          <w:lang w:eastAsia="ru-RU"/>
        </w:rPr>
        <w:t>денежные</w:t>
      </w:r>
      <w:r w:rsidRPr="009449BE">
        <w:rPr>
          <w:rFonts w:eastAsia="Times New Roman" w:cs="Times New Roman"/>
          <w:szCs w:val="24"/>
          <w:lang w:eastAsia="ru-RU"/>
        </w:rPr>
        <w:t xml:space="preserve"> средств</w:t>
      </w:r>
      <w:r w:rsidR="009449BE" w:rsidRPr="009449BE">
        <w:rPr>
          <w:rFonts w:eastAsia="Times New Roman" w:cs="Times New Roman"/>
          <w:szCs w:val="24"/>
          <w:lang w:eastAsia="ru-RU"/>
        </w:rPr>
        <w:t>а</w:t>
      </w:r>
      <w:r w:rsidRPr="009449BE">
        <w:rPr>
          <w:rFonts w:eastAsia="Times New Roman" w:cs="Times New Roman"/>
          <w:szCs w:val="24"/>
          <w:lang w:eastAsia="ru-RU"/>
        </w:rPr>
        <w:t xml:space="preserve"> из консолидированного бюджета МО «</w:t>
      </w:r>
      <w:proofErr w:type="spellStart"/>
      <w:r w:rsidRPr="009449BE">
        <w:rPr>
          <w:rFonts w:eastAsia="Times New Roman" w:cs="Times New Roman"/>
          <w:szCs w:val="24"/>
          <w:lang w:eastAsia="ru-RU"/>
        </w:rPr>
        <w:t>Майнский</w:t>
      </w:r>
      <w:proofErr w:type="spellEnd"/>
      <w:r w:rsidRPr="009449BE">
        <w:rPr>
          <w:rFonts w:eastAsia="Times New Roman" w:cs="Times New Roman"/>
          <w:szCs w:val="24"/>
          <w:lang w:eastAsia="ru-RU"/>
        </w:rPr>
        <w:t xml:space="preserve"> район»</w:t>
      </w:r>
      <w:r w:rsidR="009449BE" w:rsidRPr="009449BE">
        <w:rPr>
          <w:rFonts w:eastAsia="Times New Roman" w:cs="Times New Roman"/>
          <w:szCs w:val="24"/>
          <w:lang w:eastAsia="ru-RU"/>
        </w:rPr>
        <w:t xml:space="preserve"> не выделялись</w:t>
      </w:r>
      <w:r w:rsidR="00834E6B" w:rsidRPr="009449BE">
        <w:rPr>
          <w:rFonts w:eastAsia="Times New Roman" w:cs="Times New Roman"/>
          <w:szCs w:val="24"/>
          <w:lang w:eastAsia="ru-RU"/>
        </w:rPr>
        <w:t xml:space="preserve">  .</w:t>
      </w:r>
      <w:r w:rsidRPr="009449BE">
        <w:rPr>
          <w:rFonts w:eastAsia="Times New Roman" w:cs="Times New Roman"/>
          <w:szCs w:val="24"/>
          <w:lang w:eastAsia="ru-RU"/>
        </w:rPr>
        <w:t xml:space="preserve"> </w:t>
      </w:r>
    </w:p>
    <w:p w:rsidR="00D11A0D" w:rsidRPr="009449BE" w:rsidRDefault="00C8092D" w:rsidP="00C8092D">
      <w:pPr>
        <w:tabs>
          <w:tab w:val="left" w:pos="709"/>
        </w:tabs>
        <w:spacing w:after="0" w:line="240" w:lineRule="auto"/>
        <w:ind w:firstLine="709"/>
        <w:jc w:val="both"/>
        <w:rPr>
          <w:rFonts w:eastAsia="Times New Roman"/>
          <w:szCs w:val="24"/>
          <w:lang w:eastAsia="ru-RU"/>
        </w:rPr>
      </w:pPr>
      <w:r w:rsidRPr="009449BE">
        <w:rPr>
          <w:rFonts w:eastAsia="Times New Roman" w:cs="Times New Roman"/>
          <w:szCs w:val="24"/>
          <w:lang w:eastAsia="ru-RU"/>
        </w:rPr>
        <w:t xml:space="preserve">Оценка эффективности реализации муниципальной программы осуществлялась по </w:t>
      </w:r>
      <w:r w:rsidR="00853BB9" w:rsidRPr="009449BE">
        <w:rPr>
          <w:rFonts w:eastAsia="Times New Roman"/>
          <w:szCs w:val="24"/>
          <w:lang w:eastAsia="ru-RU"/>
        </w:rPr>
        <w:t>3</w:t>
      </w:r>
      <w:r w:rsidRPr="009449BE">
        <w:rPr>
          <w:rFonts w:eastAsia="Times New Roman" w:cs="Times New Roman"/>
          <w:szCs w:val="24"/>
          <w:lang w:eastAsia="ru-RU"/>
        </w:rPr>
        <w:t xml:space="preserve"> целевым показателям, ожидаемое значение достигнуто в полном объеме</w:t>
      </w:r>
      <w:r w:rsidR="00D11A0D" w:rsidRPr="009449BE">
        <w:rPr>
          <w:rFonts w:eastAsia="Times New Roman"/>
          <w:szCs w:val="24"/>
          <w:lang w:eastAsia="ru-RU"/>
        </w:rPr>
        <w:t>.</w:t>
      </w:r>
    </w:p>
    <w:tbl>
      <w:tblPr>
        <w:tblStyle w:val="ad"/>
        <w:tblW w:w="9747" w:type="dxa"/>
        <w:tblLayout w:type="fixed"/>
        <w:tblLook w:val="04A0"/>
      </w:tblPr>
      <w:tblGrid>
        <w:gridCol w:w="517"/>
        <w:gridCol w:w="4553"/>
        <w:gridCol w:w="850"/>
        <w:gridCol w:w="1134"/>
        <w:gridCol w:w="1559"/>
        <w:gridCol w:w="1134"/>
      </w:tblGrid>
      <w:tr w:rsidR="00CF007C" w:rsidRPr="009449BE" w:rsidTr="009449BE">
        <w:trPr>
          <w:trHeight w:val="1477"/>
        </w:trPr>
        <w:tc>
          <w:tcPr>
            <w:tcW w:w="517"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b/>
                <w:bCs/>
                <w:color w:val="2C2C2C"/>
                <w:sz w:val="20"/>
                <w:szCs w:val="20"/>
                <w:lang w:eastAsia="ru-RU"/>
              </w:rPr>
              <w:br/>
            </w:r>
            <w:r w:rsidRPr="009449BE">
              <w:rPr>
                <w:rFonts w:eastAsia="Times New Roman" w:cs="Times New Roman"/>
                <w:b/>
                <w:bCs/>
                <w:color w:val="2C2C2C"/>
                <w:sz w:val="20"/>
                <w:lang w:eastAsia="ru-RU"/>
              </w:rPr>
              <w:t> № </w:t>
            </w:r>
            <w:r w:rsidRPr="009449BE">
              <w:rPr>
                <w:rFonts w:eastAsia="Times New Roman" w:cs="Times New Roman"/>
                <w:b/>
                <w:bCs/>
                <w:color w:val="2C2C2C"/>
                <w:sz w:val="20"/>
                <w:szCs w:val="20"/>
                <w:lang w:eastAsia="ru-RU"/>
              </w:rPr>
              <w:br/>
            </w:r>
            <w:proofErr w:type="spellStart"/>
            <w:r w:rsidRPr="009449BE">
              <w:rPr>
                <w:rFonts w:eastAsia="Times New Roman" w:cs="Times New Roman"/>
                <w:b/>
                <w:bCs/>
                <w:color w:val="2C2C2C"/>
                <w:sz w:val="20"/>
                <w:lang w:eastAsia="ru-RU"/>
              </w:rPr>
              <w:t>п</w:t>
            </w:r>
            <w:proofErr w:type="spellEnd"/>
            <w:r w:rsidRPr="009449BE">
              <w:rPr>
                <w:rFonts w:eastAsia="Times New Roman" w:cs="Times New Roman"/>
                <w:b/>
                <w:bCs/>
                <w:color w:val="2C2C2C"/>
                <w:sz w:val="20"/>
                <w:lang w:eastAsia="ru-RU"/>
              </w:rPr>
              <w:t>/</w:t>
            </w:r>
            <w:proofErr w:type="spellStart"/>
            <w:r w:rsidRPr="009449BE">
              <w:rPr>
                <w:rFonts w:eastAsia="Times New Roman" w:cs="Times New Roman"/>
                <w:b/>
                <w:bCs/>
                <w:color w:val="2C2C2C"/>
                <w:sz w:val="20"/>
                <w:lang w:eastAsia="ru-RU"/>
              </w:rPr>
              <w:t>п</w:t>
            </w:r>
            <w:proofErr w:type="spellEnd"/>
          </w:p>
        </w:tc>
        <w:tc>
          <w:tcPr>
            <w:tcW w:w="4553" w:type="dxa"/>
            <w:hideMark/>
          </w:tcPr>
          <w:p w:rsidR="00CF007C" w:rsidRPr="009449BE" w:rsidRDefault="00CF007C" w:rsidP="008C35E8">
            <w:pPr>
              <w:spacing w:line="255" w:lineRule="atLeast"/>
              <w:jc w:val="center"/>
              <w:rPr>
                <w:rFonts w:eastAsia="Times New Roman" w:cs="Times New Roman"/>
                <w:b/>
                <w:bCs/>
                <w:color w:val="2C2C2C"/>
                <w:sz w:val="20"/>
                <w:lang w:eastAsia="ru-RU"/>
              </w:rPr>
            </w:pPr>
            <w:r w:rsidRPr="009449BE">
              <w:rPr>
                <w:rFonts w:eastAsia="Times New Roman" w:cs="Times New Roman"/>
                <w:b/>
                <w:bCs/>
                <w:color w:val="2C2C2C"/>
                <w:sz w:val="20"/>
                <w:lang w:eastAsia="ru-RU"/>
              </w:rPr>
              <w:t>Наименование</w:t>
            </w:r>
          </w:p>
          <w:p w:rsidR="00CF007C" w:rsidRPr="009449BE" w:rsidRDefault="00CF007C" w:rsidP="008C35E8">
            <w:pPr>
              <w:spacing w:line="255" w:lineRule="atLeast"/>
              <w:jc w:val="center"/>
              <w:rPr>
                <w:rFonts w:eastAsia="Times New Roman" w:cs="Times New Roman"/>
                <w:b/>
                <w:bCs/>
                <w:color w:val="2C2C2C"/>
                <w:sz w:val="20"/>
                <w:lang w:eastAsia="ru-RU"/>
              </w:rPr>
            </w:pPr>
            <w:r w:rsidRPr="009449BE">
              <w:rPr>
                <w:rFonts w:eastAsia="Times New Roman" w:cs="Times New Roman"/>
                <w:b/>
                <w:bCs/>
                <w:color w:val="2C2C2C"/>
                <w:sz w:val="20"/>
                <w:lang w:eastAsia="ru-RU"/>
              </w:rPr>
              <w:t>целевого</w:t>
            </w:r>
          </w:p>
          <w:p w:rsidR="00CF007C" w:rsidRPr="009449BE" w:rsidRDefault="00CF007C" w:rsidP="008C35E8">
            <w:pPr>
              <w:spacing w:line="255" w:lineRule="atLeast"/>
              <w:jc w:val="center"/>
              <w:rPr>
                <w:rFonts w:eastAsia="Times New Roman" w:cs="Times New Roman"/>
                <w:color w:val="2C2C2C"/>
                <w:sz w:val="20"/>
                <w:szCs w:val="20"/>
                <w:lang w:eastAsia="ru-RU"/>
              </w:rPr>
            </w:pPr>
            <w:r w:rsidRPr="009449BE">
              <w:rPr>
                <w:rFonts w:eastAsia="Times New Roman" w:cs="Times New Roman"/>
                <w:b/>
                <w:bCs/>
                <w:color w:val="2C2C2C"/>
                <w:sz w:val="20"/>
                <w:lang w:eastAsia="ru-RU"/>
              </w:rPr>
              <w:t>показателя</w:t>
            </w:r>
          </w:p>
        </w:tc>
        <w:tc>
          <w:tcPr>
            <w:tcW w:w="850"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b/>
                <w:bCs/>
                <w:color w:val="2C2C2C"/>
                <w:sz w:val="20"/>
                <w:lang w:eastAsia="ru-RU"/>
              </w:rPr>
              <w:t>Ед. </w:t>
            </w:r>
            <w:r w:rsidRPr="009449BE">
              <w:rPr>
                <w:rFonts w:eastAsia="Times New Roman" w:cs="Times New Roman"/>
                <w:b/>
                <w:bCs/>
                <w:color w:val="2C2C2C"/>
                <w:sz w:val="20"/>
                <w:szCs w:val="20"/>
                <w:lang w:eastAsia="ru-RU"/>
              </w:rPr>
              <w:br/>
            </w:r>
            <w:proofErr w:type="spellStart"/>
            <w:r w:rsidRPr="009449BE">
              <w:rPr>
                <w:rFonts w:eastAsia="Times New Roman" w:cs="Times New Roman"/>
                <w:b/>
                <w:bCs/>
                <w:color w:val="2C2C2C"/>
                <w:sz w:val="20"/>
                <w:lang w:eastAsia="ru-RU"/>
              </w:rPr>
              <w:t>изм</w:t>
            </w:r>
            <w:proofErr w:type="spellEnd"/>
            <w:r w:rsidRPr="009449BE">
              <w:rPr>
                <w:rFonts w:eastAsia="Times New Roman" w:cs="Times New Roman"/>
                <w:b/>
                <w:bCs/>
                <w:color w:val="2C2C2C"/>
                <w:sz w:val="20"/>
                <w:lang w:eastAsia="ru-RU"/>
              </w:rPr>
              <w:t>.</w:t>
            </w:r>
          </w:p>
        </w:tc>
        <w:tc>
          <w:tcPr>
            <w:tcW w:w="1134"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b/>
                <w:bCs/>
                <w:color w:val="2C2C2C"/>
                <w:sz w:val="20"/>
                <w:lang w:eastAsia="ru-RU"/>
              </w:rPr>
              <w:t>Плановое</w:t>
            </w:r>
            <w:r w:rsidRPr="009449BE">
              <w:rPr>
                <w:rFonts w:eastAsia="Times New Roman" w:cs="Times New Roman"/>
                <w:b/>
                <w:bCs/>
                <w:color w:val="2C2C2C"/>
                <w:sz w:val="20"/>
                <w:szCs w:val="20"/>
                <w:lang w:eastAsia="ru-RU"/>
              </w:rPr>
              <w:br/>
            </w:r>
            <w:r w:rsidRPr="009449BE">
              <w:rPr>
                <w:rFonts w:eastAsia="Times New Roman" w:cs="Times New Roman"/>
                <w:b/>
                <w:bCs/>
                <w:color w:val="2C2C2C"/>
                <w:sz w:val="20"/>
                <w:lang w:eastAsia="ru-RU"/>
              </w:rPr>
              <w:t>значение</w:t>
            </w:r>
          </w:p>
        </w:tc>
        <w:tc>
          <w:tcPr>
            <w:tcW w:w="1559"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b/>
                <w:bCs/>
                <w:color w:val="2C2C2C"/>
                <w:sz w:val="20"/>
                <w:lang w:eastAsia="ru-RU"/>
              </w:rPr>
              <w:t>Фактическое</w:t>
            </w:r>
            <w:r w:rsidRPr="009449BE">
              <w:rPr>
                <w:rFonts w:eastAsia="Times New Roman" w:cs="Times New Roman"/>
                <w:b/>
                <w:bCs/>
                <w:color w:val="2C2C2C"/>
                <w:sz w:val="20"/>
                <w:szCs w:val="20"/>
                <w:lang w:eastAsia="ru-RU"/>
              </w:rPr>
              <w:br/>
            </w:r>
            <w:r w:rsidRPr="009449BE">
              <w:rPr>
                <w:rFonts w:eastAsia="Times New Roman" w:cs="Times New Roman"/>
                <w:b/>
                <w:bCs/>
                <w:color w:val="2C2C2C"/>
                <w:sz w:val="20"/>
                <w:lang w:eastAsia="ru-RU"/>
              </w:rPr>
              <w:t> значение</w:t>
            </w:r>
          </w:p>
        </w:tc>
        <w:tc>
          <w:tcPr>
            <w:tcW w:w="1134" w:type="dxa"/>
            <w:hideMark/>
          </w:tcPr>
          <w:p w:rsidR="00CF007C" w:rsidRPr="009449BE" w:rsidRDefault="00CF007C" w:rsidP="00CF007C">
            <w:pPr>
              <w:spacing w:after="96" w:line="255" w:lineRule="atLeast"/>
              <w:jc w:val="center"/>
              <w:rPr>
                <w:rFonts w:eastAsia="Times New Roman" w:cs="Times New Roman"/>
                <w:color w:val="2C2C2C"/>
                <w:sz w:val="18"/>
                <w:szCs w:val="18"/>
                <w:lang w:eastAsia="ru-RU"/>
              </w:rPr>
            </w:pPr>
            <w:r w:rsidRPr="009449BE">
              <w:rPr>
                <w:rFonts w:eastAsia="Times New Roman" w:cs="Times New Roman"/>
                <w:b/>
                <w:bCs/>
                <w:color w:val="2C2C2C"/>
                <w:sz w:val="18"/>
                <w:szCs w:val="18"/>
                <w:lang w:eastAsia="ru-RU"/>
              </w:rPr>
              <w:t>Процент достижения</w:t>
            </w:r>
          </w:p>
          <w:p w:rsidR="00CF007C" w:rsidRPr="009449BE" w:rsidRDefault="00CF007C" w:rsidP="00CF007C">
            <w:pPr>
              <w:spacing w:after="96" w:line="255" w:lineRule="atLeast"/>
              <w:jc w:val="center"/>
              <w:rPr>
                <w:rFonts w:eastAsia="Times New Roman" w:cs="Times New Roman"/>
                <w:color w:val="2C2C2C"/>
                <w:sz w:val="20"/>
                <w:szCs w:val="20"/>
                <w:lang w:eastAsia="ru-RU"/>
              </w:rPr>
            </w:pPr>
            <w:r w:rsidRPr="009449BE">
              <w:rPr>
                <w:rFonts w:eastAsia="Times New Roman" w:cs="Times New Roman"/>
                <w:b/>
                <w:bCs/>
                <w:color w:val="2C2C2C"/>
                <w:sz w:val="18"/>
                <w:szCs w:val="18"/>
                <w:lang w:eastAsia="ru-RU"/>
              </w:rPr>
              <w:t>%</w:t>
            </w:r>
          </w:p>
        </w:tc>
      </w:tr>
      <w:tr w:rsidR="00CF007C" w:rsidRPr="009449BE" w:rsidTr="009449BE">
        <w:trPr>
          <w:trHeight w:val="427"/>
        </w:trPr>
        <w:tc>
          <w:tcPr>
            <w:tcW w:w="517"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1</w:t>
            </w:r>
          </w:p>
        </w:tc>
        <w:tc>
          <w:tcPr>
            <w:tcW w:w="4553" w:type="dxa"/>
            <w:hideMark/>
          </w:tcPr>
          <w:p w:rsidR="00CF007C" w:rsidRPr="009449BE" w:rsidRDefault="00CF007C" w:rsidP="008C35E8">
            <w:pPr>
              <w:spacing w:after="96" w:line="255" w:lineRule="atLeast"/>
              <w:jc w:val="center"/>
              <w:rPr>
                <w:rFonts w:eastAsia="Times New Roman" w:cs="Times New Roman"/>
                <w:sz w:val="20"/>
                <w:szCs w:val="20"/>
                <w:lang w:eastAsia="ru-RU"/>
              </w:rPr>
            </w:pPr>
            <w:r w:rsidRPr="009449BE">
              <w:rPr>
                <w:rFonts w:eastAsia="Times New Roman" w:cs="Times New Roman"/>
                <w:sz w:val="20"/>
                <w:szCs w:val="20"/>
                <w:lang w:eastAsia="ru-RU"/>
              </w:rPr>
              <w:t>Увеличение доли благоустроенных парков и скверов от общей площади парков и скверов поселения</w:t>
            </w:r>
          </w:p>
        </w:tc>
        <w:tc>
          <w:tcPr>
            <w:tcW w:w="850"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w:t>
            </w:r>
          </w:p>
        </w:tc>
        <w:tc>
          <w:tcPr>
            <w:tcW w:w="1134" w:type="dxa"/>
            <w:hideMark/>
          </w:tcPr>
          <w:p w:rsidR="00CF007C" w:rsidRPr="009449BE" w:rsidRDefault="009449BE"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69</w:t>
            </w:r>
          </w:p>
        </w:tc>
        <w:tc>
          <w:tcPr>
            <w:tcW w:w="1559" w:type="dxa"/>
            <w:hideMark/>
          </w:tcPr>
          <w:p w:rsidR="00CF007C" w:rsidRPr="009449BE" w:rsidRDefault="00025A79" w:rsidP="008C35E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69</w:t>
            </w:r>
          </w:p>
        </w:tc>
        <w:tc>
          <w:tcPr>
            <w:tcW w:w="1134" w:type="dxa"/>
            <w:hideMark/>
          </w:tcPr>
          <w:p w:rsidR="00CF007C" w:rsidRPr="009449BE" w:rsidRDefault="009449BE"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68</w:t>
            </w:r>
          </w:p>
        </w:tc>
      </w:tr>
      <w:tr w:rsidR="00CF007C" w:rsidRPr="009449BE" w:rsidTr="009449BE">
        <w:trPr>
          <w:trHeight w:val="427"/>
        </w:trPr>
        <w:tc>
          <w:tcPr>
            <w:tcW w:w="517"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2</w:t>
            </w:r>
          </w:p>
        </w:tc>
        <w:tc>
          <w:tcPr>
            <w:tcW w:w="4553" w:type="dxa"/>
            <w:hideMark/>
          </w:tcPr>
          <w:p w:rsidR="00CF007C" w:rsidRPr="009449BE" w:rsidRDefault="00CF007C" w:rsidP="008C35E8">
            <w:pPr>
              <w:spacing w:after="96" w:line="255" w:lineRule="atLeast"/>
              <w:jc w:val="center"/>
              <w:rPr>
                <w:rFonts w:eastAsia="Times New Roman" w:cs="Times New Roman"/>
                <w:sz w:val="20"/>
                <w:szCs w:val="20"/>
                <w:lang w:eastAsia="ru-RU"/>
              </w:rPr>
            </w:pPr>
            <w:r w:rsidRPr="009449BE">
              <w:rPr>
                <w:rFonts w:eastAsia="Times New Roman" w:cs="Times New Roman"/>
                <w:sz w:val="20"/>
                <w:szCs w:val="20"/>
                <w:lang w:eastAsia="ru-RU"/>
              </w:rPr>
              <w:t>Увеличение доли благоустроенных (или создание новых) цветников от общей площади поселения</w:t>
            </w:r>
          </w:p>
        </w:tc>
        <w:tc>
          <w:tcPr>
            <w:tcW w:w="850"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w:t>
            </w:r>
          </w:p>
        </w:tc>
        <w:tc>
          <w:tcPr>
            <w:tcW w:w="1134" w:type="dxa"/>
            <w:hideMark/>
          </w:tcPr>
          <w:p w:rsidR="00CF007C" w:rsidRPr="009449BE" w:rsidRDefault="009449BE"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67</w:t>
            </w:r>
          </w:p>
        </w:tc>
        <w:tc>
          <w:tcPr>
            <w:tcW w:w="1559" w:type="dxa"/>
            <w:hideMark/>
          </w:tcPr>
          <w:p w:rsidR="00CF007C" w:rsidRPr="009449BE" w:rsidRDefault="00025A79" w:rsidP="008C35E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67</w:t>
            </w:r>
          </w:p>
        </w:tc>
        <w:tc>
          <w:tcPr>
            <w:tcW w:w="1134" w:type="dxa"/>
            <w:hideMark/>
          </w:tcPr>
          <w:p w:rsidR="00CF007C" w:rsidRPr="009449BE" w:rsidRDefault="009449BE"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69</w:t>
            </w:r>
          </w:p>
        </w:tc>
      </w:tr>
      <w:tr w:rsidR="00CF007C" w:rsidRPr="00884DC3" w:rsidTr="009449BE">
        <w:trPr>
          <w:trHeight w:val="427"/>
        </w:trPr>
        <w:tc>
          <w:tcPr>
            <w:tcW w:w="517"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3</w:t>
            </w:r>
          </w:p>
        </w:tc>
        <w:tc>
          <w:tcPr>
            <w:tcW w:w="4553" w:type="dxa"/>
            <w:hideMark/>
          </w:tcPr>
          <w:p w:rsidR="00CF007C" w:rsidRPr="009449BE" w:rsidRDefault="00CF007C" w:rsidP="00AB6214">
            <w:pPr>
              <w:spacing w:after="96" w:line="255" w:lineRule="atLeast"/>
              <w:jc w:val="center"/>
              <w:rPr>
                <w:rFonts w:eastAsia="Times New Roman" w:cs="Times New Roman"/>
                <w:sz w:val="20"/>
                <w:szCs w:val="20"/>
                <w:lang w:eastAsia="ru-RU"/>
              </w:rPr>
            </w:pPr>
            <w:r w:rsidRPr="009449BE">
              <w:rPr>
                <w:rFonts w:eastAsia="Times New Roman" w:cs="Times New Roman"/>
                <w:sz w:val="20"/>
                <w:szCs w:val="20"/>
                <w:lang w:eastAsia="ru-RU"/>
              </w:rPr>
              <w:t xml:space="preserve">Увеличение доли детских игровых комплексов от общего количества детских игровых комплексов в </w:t>
            </w:r>
            <w:r w:rsidRPr="009449BE">
              <w:rPr>
                <w:rFonts w:eastAsia="Times New Roman" w:cs="Times New Roman"/>
                <w:sz w:val="20"/>
                <w:szCs w:val="20"/>
                <w:lang w:eastAsia="ru-RU"/>
              </w:rPr>
              <w:lastRenderedPageBreak/>
              <w:t>поселении</w:t>
            </w:r>
          </w:p>
        </w:tc>
        <w:tc>
          <w:tcPr>
            <w:tcW w:w="850" w:type="dxa"/>
            <w:hideMark/>
          </w:tcPr>
          <w:p w:rsidR="00CF007C" w:rsidRPr="009449BE" w:rsidRDefault="00CF007C"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lastRenderedPageBreak/>
              <w:t>%</w:t>
            </w:r>
          </w:p>
        </w:tc>
        <w:tc>
          <w:tcPr>
            <w:tcW w:w="1134" w:type="dxa"/>
            <w:hideMark/>
          </w:tcPr>
          <w:p w:rsidR="00CF007C" w:rsidRPr="009449BE" w:rsidRDefault="009449BE"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62</w:t>
            </w:r>
          </w:p>
        </w:tc>
        <w:tc>
          <w:tcPr>
            <w:tcW w:w="1559" w:type="dxa"/>
            <w:hideMark/>
          </w:tcPr>
          <w:p w:rsidR="00CF007C" w:rsidRPr="009449BE" w:rsidRDefault="00025A79" w:rsidP="008C35E8">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62</w:t>
            </w:r>
          </w:p>
        </w:tc>
        <w:tc>
          <w:tcPr>
            <w:tcW w:w="1134" w:type="dxa"/>
            <w:hideMark/>
          </w:tcPr>
          <w:p w:rsidR="00CF007C" w:rsidRPr="009449BE" w:rsidRDefault="009449BE" w:rsidP="008C35E8">
            <w:pPr>
              <w:spacing w:after="96" w:line="255" w:lineRule="atLeast"/>
              <w:jc w:val="center"/>
              <w:rPr>
                <w:rFonts w:eastAsia="Times New Roman" w:cs="Times New Roman"/>
                <w:color w:val="2C2C2C"/>
                <w:sz w:val="20"/>
                <w:szCs w:val="20"/>
                <w:lang w:eastAsia="ru-RU"/>
              </w:rPr>
            </w:pPr>
            <w:r w:rsidRPr="009449BE">
              <w:rPr>
                <w:rFonts w:eastAsia="Times New Roman" w:cs="Times New Roman"/>
                <w:color w:val="2C2C2C"/>
                <w:sz w:val="20"/>
                <w:szCs w:val="20"/>
                <w:lang w:eastAsia="ru-RU"/>
              </w:rPr>
              <w:t>73</w:t>
            </w:r>
          </w:p>
        </w:tc>
      </w:tr>
    </w:tbl>
    <w:p w:rsidR="00D513DC" w:rsidRPr="004500B6" w:rsidRDefault="00D513DC" w:rsidP="00D513DC">
      <w:pPr>
        <w:ind w:firstLine="708"/>
        <w:contextualSpacing/>
        <w:jc w:val="both"/>
        <w:rPr>
          <w:rFonts w:eastAsia="Times New Roman" w:cs="Times New Roman"/>
          <w:iCs/>
          <w:szCs w:val="24"/>
          <w:lang w:eastAsia="ru-RU"/>
        </w:rPr>
      </w:pPr>
    </w:p>
    <w:p w:rsidR="004500B6" w:rsidRPr="009E6B3B" w:rsidRDefault="00AB6214" w:rsidP="004500B6">
      <w:pPr>
        <w:tabs>
          <w:tab w:val="left" w:pos="0"/>
        </w:tabs>
        <w:spacing w:after="0" w:line="240" w:lineRule="auto"/>
        <w:ind w:firstLine="709"/>
        <w:contextualSpacing/>
        <w:jc w:val="both"/>
        <w:rPr>
          <w:szCs w:val="24"/>
        </w:rPr>
      </w:pPr>
      <w:r w:rsidRPr="004500B6">
        <w:rPr>
          <w:rFonts w:eastAsia="Times New Roman" w:cs="Times New Roman"/>
          <w:b/>
          <w:i/>
          <w:iCs/>
          <w:szCs w:val="24"/>
          <w:lang w:eastAsia="ru-RU"/>
        </w:rPr>
        <w:t>Вывод:</w:t>
      </w:r>
      <w:r w:rsidRPr="004500B6">
        <w:rPr>
          <w:rFonts w:eastAsia="Times New Roman" w:cs="Times New Roman"/>
          <w:iCs/>
          <w:szCs w:val="24"/>
          <w:lang w:eastAsia="ru-RU"/>
        </w:rPr>
        <w:t xml:space="preserve"> </w:t>
      </w:r>
      <w:r w:rsidR="00853BB9" w:rsidRPr="004500B6">
        <w:rPr>
          <w:rFonts w:eastAsia="Times New Roman"/>
          <w:szCs w:val="24"/>
          <w:lang w:eastAsia="ru-RU"/>
        </w:rPr>
        <w:t xml:space="preserve">по </w:t>
      </w:r>
      <w:r w:rsidR="004500B6" w:rsidRPr="004500B6">
        <w:rPr>
          <w:rFonts w:eastAsia="Times New Roman"/>
          <w:szCs w:val="24"/>
          <w:lang w:eastAsia="ru-RU"/>
        </w:rPr>
        <w:t>результатам реализации за 2020</w:t>
      </w:r>
      <w:r w:rsidR="00853BB9" w:rsidRPr="004500B6">
        <w:rPr>
          <w:rFonts w:eastAsia="Times New Roman"/>
          <w:szCs w:val="24"/>
          <w:lang w:eastAsia="ru-RU"/>
        </w:rPr>
        <w:t xml:space="preserve"> год муниципальная программа признана эффективной. </w:t>
      </w:r>
      <w:r w:rsidR="004500B6" w:rsidRPr="004500B6">
        <w:rPr>
          <w:szCs w:val="24"/>
        </w:rPr>
        <w:t>По итогам оценки эффективности муниципальной программы за 2020 год координатору программы рекомендуется обеспечить своевременную корректировку объемов финансирования мероприятий программы.</w:t>
      </w:r>
    </w:p>
    <w:p w:rsidR="00A4502A" w:rsidRDefault="00A4502A" w:rsidP="004500B6">
      <w:pPr>
        <w:tabs>
          <w:tab w:val="left" w:pos="0"/>
        </w:tabs>
        <w:spacing w:after="0" w:line="240" w:lineRule="auto"/>
        <w:ind w:firstLine="709"/>
        <w:contextualSpacing/>
        <w:jc w:val="both"/>
        <w:rPr>
          <w:szCs w:val="24"/>
        </w:rPr>
      </w:pPr>
    </w:p>
    <w:p w:rsidR="00712C17" w:rsidRDefault="00884DC3" w:rsidP="00EF43B4">
      <w:pPr>
        <w:spacing w:after="100" w:afterAutospacing="1" w:line="240" w:lineRule="auto"/>
        <w:ind w:firstLine="709"/>
        <w:jc w:val="both"/>
        <w:rPr>
          <w:rFonts w:eastAsia="Times New Roman" w:cs="Times New Roman"/>
          <w:b/>
          <w:bCs/>
          <w:color w:val="000000" w:themeColor="text1"/>
          <w:szCs w:val="24"/>
          <w:lang w:eastAsia="ru-RU"/>
        </w:rPr>
      </w:pPr>
      <w:r>
        <w:rPr>
          <w:rFonts w:eastAsia="Times New Roman" w:cs="Times New Roman"/>
          <w:b/>
          <w:bCs/>
          <w:szCs w:val="24"/>
          <w:lang w:eastAsia="ru-RU"/>
        </w:rPr>
        <w:t>5</w:t>
      </w:r>
      <w:r w:rsidR="00712C17" w:rsidRPr="00B47538">
        <w:rPr>
          <w:rFonts w:eastAsia="Times New Roman" w:cs="Times New Roman"/>
          <w:b/>
          <w:bCs/>
          <w:szCs w:val="24"/>
          <w:lang w:eastAsia="ru-RU"/>
        </w:rPr>
        <w:t>.</w:t>
      </w:r>
      <w:r w:rsidR="009A2CC3" w:rsidRPr="00B47538">
        <w:rPr>
          <w:rFonts w:eastAsia="Times New Roman" w:cs="Times New Roman"/>
          <w:b/>
          <w:bCs/>
          <w:szCs w:val="24"/>
          <w:lang w:eastAsia="ru-RU"/>
        </w:rPr>
        <w:t xml:space="preserve"> </w:t>
      </w:r>
      <w:r w:rsidR="00AB6214">
        <w:rPr>
          <w:rFonts w:eastAsia="Times New Roman" w:cs="Times New Roman"/>
          <w:b/>
          <w:bCs/>
          <w:color w:val="000000" w:themeColor="text1"/>
          <w:szCs w:val="24"/>
          <w:lang w:eastAsia="ru-RU"/>
        </w:rPr>
        <w:t>Содержание и ремонт муниципального жилого фонда</w:t>
      </w:r>
      <w:r w:rsidR="005C33FA" w:rsidRPr="005C33FA">
        <w:rPr>
          <w:rFonts w:eastAsia="Times New Roman" w:cs="Times New Roman"/>
          <w:b/>
          <w:bCs/>
          <w:color w:val="000000" w:themeColor="text1"/>
          <w:szCs w:val="24"/>
          <w:lang w:eastAsia="ru-RU"/>
        </w:rPr>
        <w:t xml:space="preserve"> на территории</w:t>
      </w:r>
      <w:r>
        <w:rPr>
          <w:rFonts w:eastAsia="Times New Roman" w:cs="Times New Roman"/>
          <w:b/>
          <w:bCs/>
          <w:color w:val="000000" w:themeColor="text1"/>
          <w:szCs w:val="24"/>
          <w:lang w:eastAsia="ru-RU"/>
        </w:rPr>
        <w:t xml:space="preserve"> муниципальных образований </w:t>
      </w:r>
      <w:r w:rsidR="005C33FA" w:rsidRPr="005C33FA">
        <w:rPr>
          <w:rFonts w:eastAsia="Times New Roman" w:cs="Times New Roman"/>
          <w:b/>
          <w:bCs/>
          <w:color w:val="000000" w:themeColor="text1"/>
          <w:szCs w:val="24"/>
          <w:lang w:eastAsia="ru-RU"/>
        </w:rPr>
        <w:t xml:space="preserve"> </w:t>
      </w:r>
      <w:r w:rsidR="00AB6214">
        <w:rPr>
          <w:rFonts w:eastAsia="Times New Roman" w:cs="Times New Roman"/>
          <w:b/>
          <w:bCs/>
          <w:color w:val="000000" w:themeColor="text1"/>
          <w:szCs w:val="24"/>
          <w:lang w:eastAsia="ru-RU"/>
        </w:rPr>
        <w:t>сельских поселений</w:t>
      </w:r>
      <w:r w:rsidR="005C33FA" w:rsidRPr="005C33FA">
        <w:rPr>
          <w:rFonts w:eastAsia="Times New Roman" w:cs="Times New Roman"/>
          <w:b/>
          <w:bCs/>
          <w:color w:val="000000" w:themeColor="text1"/>
          <w:szCs w:val="24"/>
          <w:lang w:eastAsia="ru-RU"/>
        </w:rPr>
        <w:t xml:space="preserve"> </w:t>
      </w:r>
      <w:proofErr w:type="spellStart"/>
      <w:r w:rsidR="005C33FA" w:rsidRPr="005C33FA">
        <w:rPr>
          <w:rFonts w:eastAsia="Times New Roman" w:cs="Times New Roman"/>
          <w:b/>
          <w:bCs/>
          <w:color w:val="000000" w:themeColor="text1"/>
          <w:szCs w:val="24"/>
          <w:lang w:eastAsia="ru-RU"/>
        </w:rPr>
        <w:t>Майнск</w:t>
      </w:r>
      <w:r w:rsidR="00AB6214">
        <w:rPr>
          <w:rFonts w:eastAsia="Times New Roman" w:cs="Times New Roman"/>
          <w:b/>
          <w:bCs/>
          <w:color w:val="000000" w:themeColor="text1"/>
          <w:szCs w:val="24"/>
          <w:lang w:eastAsia="ru-RU"/>
        </w:rPr>
        <w:t>ого</w:t>
      </w:r>
      <w:proofErr w:type="spellEnd"/>
      <w:r w:rsidR="005C33FA" w:rsidRPr="005C33FA">
        <w:rPr>
          <w:rFonts w:eastAsia="Times New Roman" w:cs="Times New Roman"/>
          <w:b/>
          <w:bCs/>
          <w:color w:val="000000" w:themeColor="text1"/>
          <w:szCs w:val="24"/>
          <w:lang w:eastAsia="ru-RU"/>
        </w:rPr>
        <w:t xml:space="preserve"> район</w:t>
      </w:r>
      <w:r w:rsidR="00AB6214">
        <w:rPr>
          <w:rFonts w:eastAsia="Times New Roman" w:cs="Times New Roman"/>
          <w:b/>
          <w:bCs/>
          <w:color w:val="000000" w:themeColor="text1"/>
          <w:szCs w:val="24"/>
          <w:lang w:eastAsia="ru-RU"/>
        </w:rPr>
        <w:t xml:space="preserve">а </w:t>
      </w:r>
      <w:r w:rsidR="005C33FA" w:rsidRPr="005C33FA">
        <w:rPr>
          <w:rFonts w:eastAsia="Times New Roman" w:cs="Times New Roman"/>
          <w:b/>
          <w:bCs/>
          <w:color w:val="000000" w:themeColor="text1"/>
          <w:szCs w:val="24"/>
          <w:lang w:eastAsia="ru-RU"/>
        </w:rPr>
        <w:t xml:space="preserve"> </w:t>
      </w:r>
      <w:r w:rsidR="0043187F">
        <w:rPr>
          <w:rFonts w:eastAsia="Times New Roman" w:cs="Times New Roman"/>
          <w:b/>
          <w:bCs/>
          <w:color w:val="000000" w:themeColor="text1"/>
          <w:szCs w:val="24"/>
          <w:lang w:eastAsia="ru-RU"/>
        </w:rPr>
        <w:t xml:space="preserve">Ульяновской области </w:t>
      </w:r>
      <w:r>
        <w:rPr>
          <w:rFonts w:eastAsia="Times New Roman" w:cs="Times New Roman"/>
          <w:b/>
          <w:bCs/>
          <w:color w:val="000000" w:themeColor="text1"/>
          <w:szCs w:val="24"/>
          <w:lang w:eastAsia="ru-RU"/>
        </w:rPr>
        <w:t>2020-2023</w:t>
      </w:r>
      <w:r w:rsidR="005C33FA" w:rsidRPr="005C33FA">
        <w:rPr>
          <w:rFonts w:eastAsia="Times New Roman" w:cs="Times New Roman"/>
          <w:b/>
          <w:bCs/>
          <w:color w:val="000000" w:themeColor="text1"/>
          <w:szCs w:val="24"/>
          <w:lang w:eastAsia="ru-RU"/>
        </w:rPr>
        <w:t xml:space="preserve"> годы.</w:t>
      </w:r>
    </w:p>
    <w:p w:rsidR="005003A8" w:rsidRDefault="00C513DA" w:rsidP="0043187F">
      <w:pPr>
        <w:spacing w:after="0" w:line="240" w:lineRule="auto"/>
        <w:ind w:firstLine="709"/>
        <w:jc w:val="both"/>
        <w:rPr>
          <w:szCs w:val="24"/>
        </w:rPr>
      </w:pPr>
      <w:r w:rsidRPr="00AC6C20">
        <w:t xml:space="preserve">Ответственный исполнитель муниципальной программы – </w:t>
      </w:r>
      <w:r w:rsidR="0011685D" w:rsidRPr="0011685D">
        <w:rPr>
          <w:rFonts w:cs="Times New Roman"/>
        </w:rPr>
        <w:t xml:space="preserve">Управление </w:t>
      </w:r>
      <w:proofErr w:type="spellStart"/>
      <w:r w:rsidR="0011685D" w:rsidRPr="0011685D">
        <w:rPr>
          <w:rFonts w:cs="Times New Roman"/>
        </w:rPr>
        <w:t>топливно</w:t>
      </w:r>
      <w:proofErr w:type="spellEnd"/>
      <w:r w:rsidR="0011685D" w:rsidRPr="0011685D">
        <w:rPr>
          <w:rFonts w:cs="Times New Roman"/>
        </w:rPr>
        <w:t xml:space="preserve">- энергетических ресурсов, </w:t>
      </w:r>
      <w:proofErr w:type="spellStart"/>
      <w:r w:rsidR="0011685D" w:rsidRPr="0011685D">
        <w:rPr>
          <w:rFonts w:cs="Times New Roman"/>
        </w:rPr>
        <w:t>жилищно</w:t>
      </w:r>
      <w:proofErr w:type="spellEnd"/>
      <w:r w:rsidR="0011685D"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0011685D" w:rsidRPr="0011685D">
        <w:rPr>
          <w:rFonts w:cs="Times New Roman"/>
        </w:rPr>
        <w:t>Майнский</w:t>
      </w:r>
      <w:proofErr w:type="spellEnd"/>
      <w:r w:rsidR="0011685D" w:rsidRPr="0011685D">
        <w:rPr>
          <w:rFonts w:cs="Times New Roman"/>
        </w:rPr>
        <w:t xml:space="preserve"> район»</w:t>
      </w:r>
      <w:r w:rsidR="0043187F">
        <w:rPr>
          <w:szCs w:val="24"/>
        </w:rPr>
        <w:t>.</w:t>
      </w:r>
    </w:p>
    <w:p w:rsidR="0043187F" w:rsidRPr="003A0312" w:rsidRDefault="0043187F" w:rsidP="0043187F">
      <w:pPr>
        <w:spacing w:after="0" w:line="240" w:lineRule="auto"/>
        <w:ind w:firstLine="709"/>
        <w:jc w:val="both"/>
        <w:rPr>
          <w:rFonts w:eastAsia="Times New Roman" w:cs="Times New Roman"/>
          <w:szCs w:val="24"/>
          <w:lang w:eastAsia="ru-RU"/>
        </w:rPr>
      </w:pPr>
      <w:r w:rsidRPr="003A0312">
        <w:rPr>
          <w:rFonts w:eastAsia="Times New Roman" w:cs="Times New Roman"/>
          <w:szCs w:val="24"/>
          <w:lang w:eastAsia="ru-RU"/>
        </w:rPr>
        <w:t>По данной муниципальной программе  на 20</w:t>
      </w:r>
      <w:r w:rsidR="00884DC3" w:rsidRPr="003A0312">
        <w:rPr>
          <w:rFonts w:eastAsia="Times New Roman" w:cs="Times New Roman"/>
          <w:szCs w:val="24"/>
          <w:lang w:eastAsia="ru-RU"/>
        </w:rPr>
        <w:t>20</w:t>
      </w:r>
      <w:r w:rsidRPr="003A0312">
        <w:rPr>
          <w:rFonts w:eastAsia="Times New Roman" w:cs="Times New Roman"/>
          <w:szCs w:val="24"/>
          <w:lang w:eastAsia="ru-RU"/>
        </w:rPr>
        <w:t xml:space="preserve"> год предусмотрено финансирование  в объеме </w:t>
      </w:r>
      <w:r w:rsidR="003A0312" w:rsidRPr="003A0312">
        <w:rPr>
          <w:rFonts w:eastAsia="Times New Roman" w:cs="Times New Roman"/>
          <w:szCs w:val="24"/>
          <w:lang w:eastAsia="ru-RU"/>
        </w:rPr>
        <w:t>67,2</w:t>
      </w:r>
      <w:r w:rsidRPr="003A0312">
        <w:rPr>
          <w:rFonts w:eastAsia="Times New Roman" w:cs="Times New Roman"/>
          <w:szCs w:val="24"/>
          <w:lang w:eastAsia="ru-RU"/>
        </w:rPr>
        <w:t xml:space="preserve"> тыс. руб. Освоение  бюджетных средств составило </w:t>
      </w:r>
      <w:r w:rsidR="003A0312" w:rsidRPr="003A0312">
        <w:rPr>
          <w:rFonts w:eastAsia="Times New Roman" w:cs="Times New Roman"/>
          <w:szCs w:val="24"/>
          <w:lang w:eastAsia="ru-RU"/>
        </w:rPr>
        <w:t>41,5</w:t>
      </w:r>
      <w:r w:rsidRPr="003A0312">
        <w:rPr>
          <w:rFonts w:eastAsia="Times New Roman" w:cs="Times New Roman"/>
          <w:szCs w:val="24"/>
          <w:lang w:eastAsia="ru-RU"/>
        </w:rPr>
        <w:t xml:space="preserve"> тыс. руб., или  </w:t>
      </w:r>
      <w:r w:rsidR="003A0312" w:rsidRPr="003A0312">
        <w:rPr>
          <w:rFonts w:eastAsia="Times New Roman" w:cs="Times New Roman"/>
          <w:szCs w:val="24"/>
          <w:lang w:eastAsia="ru-RU"/>
        </w:rPr>
        <w:t>61,7</w:t>
      </w:r>
      <w:r w:rsidRPr="003A0312">
        <w:rPr>
          <w:rFonts w:eastAsia="Times New Roman" w:cs="Times New Roman"/>
          <w:szCs w:val="24"/>
          <w:lang w:eastAsia="ru-RU"/>
        </w:rPr>
        <w:t>%.</w:t>
      </w:r>
    </w:p>
    <w:p w:rsidR="0090415C" w:rsidRDefault="0090415C" w:rsidP="0043187F">
      <w:pPr>
        <w:spacing w:after="0" w:line="240" w:lineRule="auto"/>
        <w:ind w:firstLine="709"/>
        <w:jc w:val="both"/>
        <w:rPr>
          <w:rFonts w:eastAsia="Times New Roman" w:cs="Times New Roman"/>
          <w:szCs w:val="24"/>
          <w:lang w:eastAsia="ru-RU"/>
        </w:rPr>
      </w:pPr>
      <w:r w:rsidRPr="003A0312">
        <w:rPr>
          <w:rFonts w:eastAsia="Times New Roman" w:cs="Times New Roman"/>
          <w:szCs w:val="24"/>
          <w:lang w:eastAsia="ru-RU"/>
        </w:rPr>
        <w:t>Цель программы – создание условий для приведения муниципального жилищного фонда в</w:t>
      </w:r>
      <w:r>
        <w:rPr>
          <w:rFonts w:eastAsia="Times New Roman" w:cs="Times New Roman"/>
          <w:szCs w:val="24"/>
          <w:lang w:eastAsia="ru-RU"/>
        </w:rPr>
        <w:t xml:space="preserve"> соответствие с санитарными, техническими и иными требованиями, о</w:t>
      </w:r>
      <w:r w:rsidR="00C005C0">
        <w:rPr>
          <w:rFonts w:eastAsia="Times New Roman" w:cs="Times New Roman"/>
          <w:szCs w:val="24"/>
          <w:lang w:eastAsia="ru-RU"/>
        </w:rPr>
        <w:t xml:space="preserve">беспечивающими гражданам комфортные и безопасные условия проживания.  </w:t>
      </w:r>
      <w:r>
        <w:rPr>
          <w:rFonts w:eastAsia="Times New Roman" w:cs="Times New Roman"/>
          <w:szCs w:val="24"/>
          <w:lang w:eastAsia="ru-RU"/>
        </w:rPr>
        <w:t xml:space="preserve"> </w:t>
      </w:r>
    </w:p>
    <w:p w:rsidR="0043187F" w:rsidRDefault="0043187F" w:rsidP="00C005C0">
      <w:pPr>
        <w:spacing w:after="0" w:line="240" w:lineRule="auto"/>
        <w:ind w:firstLine="709"/>
        <w:jc w:val="both"/>
        <w:rPr>
          <w:rFonts w:eastAsia="Times New Roman" w:cs="Times New Roman"/>
          <w:szCs w:val="24"/>
          <w:lang w:eastAsia="ru-RU"/>
        </w:rPr>
      </w:pPr>
      <w:r w:rsidRPr="007810DA">
        <w:rPr>
          <w:rFonts w:eastAsia="Times New Roman" w:cs="Times New Roman"/>
          <w:szCs w:val="24"/>
          <w:lang w:eastAsia="ru-RU"/>
        </w:rPr>
        <w:t xml:space="preserve">В рамках реализации программы </w:t>
      </w:r>
      <w:r w:rsidR="00C005C0">
        <w:rPr>
          <w:rFonts w:eastAsia="Times New Roman" w:cs="Times New Roman"/>
          <w:szCs w:val="24"/>
          <w:lang w:eastAsia="ru-RU"/>
        </w:rPr>
        <w:t>денежные средства были выделены из районного бюджета на взносы на капитальный ремонт домов на территории муниципальных образований сельских поселений в Фонд модернизации жилищно-коммунальног</w:t>
      </w:r>
      <w:r w:rsidR="00853BB9">
        <w:rPr>
          <w:rFonts w:eastAsia="Times New Roman" w:cs="Times New Roman"/>
          <w:szCs w:val="24"/>
          <w:lang w:eastAsia="ru-RU"/>
        </w:rPr>
        <w:t>о комплекса Ульяновской области</w:t>
      </w:r>
      <w:r w:rsidR="00C40515">
        <w:rPr>
          <w:rFonts w:eastAsia="Times New Roman" w:cs="Times New Roman"/>
          <w:szCs w:val="24"/>
          <w:lang w:eastAsia="ru-RU"/>
        </w:rPr>
        <w:t>.</w:t>
      </w:r>
    </w:p>
    <w:p w:rsidR="00D42376" w:rsidRPr="001E4CFB" w:rsidRDefault="00D42376" w:rsidP="00D42376">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1</w:t>
      </w:r>
      <w:r w:rsidRPr="00F17AA8">
        <w:rPr>
          <w:rFonts w:eastAsia="Times New Roman"/>
          <w:szCs w:val="24"/>
          <w:lang w:eastAsia="ru-RU"/>
        </w:rPr>
        <w:t xml:space="preserve"> целев</w:t>
      </w:r>
      <w:r>
        <w:rPr>
          <w:rFonts w:eastAsia="Times New Roman"/>
          <w:szCs w:val="24"/>
          <w:lang w:eastAsia="ru-RU"/>
        </w:rPr>
        <w:t>ому</w:t>
      </w:r>
      <w:r w:rsidRPr="00F17AA8">
        <w:rPr>
          <w:rFonts w:eastAsia="Times New Roman"/>
          <w:szCs w:val="24"/>
          <w:lang w:eastAsia="ru-RU"/>
        </w:rPr>
        <w:t xml:space="preserve"> </w:t>
      </w:r>
      <w:r>
        <w:rPr>
          <w:rFonts w:eastAsia="Times New Roman"/>
          <w:szCs w:val="24"/>
          <w:lang w:eastAsia="ru-RU"/>
        </w:rPr>
        <w:t>индикатору</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43187F" w:rsidRDefault="0043187F" w:rsidP="00D42376">
      <w:pPr>
        <w:spacing w:after="0" w:line="240" w:lineRule="auto"/>
        <w:jc w:val="both"/>
        <w:rPr>
          <w:rFonts w:eastAsia="Times New Roman" w:cs="Times New Roman"/>
          <w:color w:val="FF0000"/>
          <w:szCs w:val="24"/>
          <w:lang w:eastAsia="ru-RU"/>
        </w:rPr>
      </w:pPr>
    </w:p>
    <w:tbl>
      <w:tblPr>
        <w:tblStyle w:val="ad"/>
        <w:tblW w:w="0" w:type="auto"/>
        <w:tblLayout w:type="fixed"/>
        <w:tblLook w:val="04A0"/>
      </w:tblPr>
      <w:tblGrid>
        <w:gridCol w:w="441"/>
        <w:gridCol w:w="4062"/>
        <w:gridCol w:w="850"/>
        <w:gridCol w:w="1134"/>
        <w:gridCol w:w="1276"/>
        <w:gridCol w:w="709"/>
        <w:gridCol w:w="992"/>
      </w:tblGrid>
      <w:tr w:rsidR="005E548A" w:rsidRPr="004D78BA" w:rsidTr="00EC60DF">
        <w:trPr>
          <w:trHeight w:val="1530"/>
        </w:trPr>
        <w:tc>
          <w:tcPr>
            <w:tcW w:w="441" w:type="dxa"/>
            <w:hideMark/>
          </w:tcPr>
          <w:p w:rsidR="005E548A" w:rsidRPr="004D78BA" w:rsidRDefault="005E548A" w:rsidP="008C35E8">
            <w:pPr>
              <w:spacing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 </w:t>
            </w:r>
            <w:r w:rsidRPr="004D78BA">
              <w:rPr>
                <w:rFonts w:eastAsia="Times New Roman" w:cs="Times New Roman"/>
                <w:b/>
                <w:bCs/>
                <w:color w:val="2C2C2C"/>
                <w:sz w:val="20"/>
                <w:lang w:eastAsia="ru-RU"/>
              </w:rPr>
              <w:t>№ </w:t>
            </w:r>
            <w:r w:rsidRPr="004D78BA">
              <w:rPr>
                <w:rFonts w:eastAsia="Times New Roman" w:cs="Times New Roman"/>
                <w:b/>
                <w:bCs/>
                <w:color w:val="2C2C2C"/>
                <w:sz w:val="20"/>
                <w:szCs w:val="20"/>
                <w:lang w:eastAsia="ru-RU"/>
              </w:rPr>
              <w:br/>
            </w:r>
            <w:proofErr w:type="spellStart"/>
            <w:r w:rsidRPr="004D78BA">
              <w:rPr>
                <w:rFonts w:eastAsia="Times New Roman" w:cs="Times New Roman"/>
                <w:b/>
                <w:bCs/>
                <w:color w:val="2C2C2C"/>
                <w:sz w:val="20"/>
                <w:lang w:eastAsia="ru-RU"/>
              </w:rPr>
              <w:t>п</w:t>
            </w:r>
            <w:proofErr w:type="spellEnd"/>
            <w:r w:rsidRPr="004D78BA">
              <w:rPr>
                <w:rFonts w:eastAsia="Times New Roman" w:cs="Times New Roman"/>
                <w:b/>
                <w:bCs/>
                <w:color w:val="2C2C2C"/>
                <w:sz w:val="20"/>
                <w:lang w:eastAsia="ru-RU"/>
              </w:rPr>
              <w:t>/</w:t>
            </w:r>
            <w:proofErr w:type="spellStart"/>
            <w:r w:rsidRPr="004D78BA">
              <w:rPr>
                <w:rFonts w:eastAsia="Times New Roman" w:cs="Times New Roman"/>
                <w:b/>
                <w:bCs/>
                <w:color w:val="2C2C2C"/>
                <w:sz w:val="20"/>
                <w:lang w:eastAsia="ru-RU"/>
              </w:rPr>
              <w:t>п</w:t>
            </w:r>
            <w:proofErr w:type="spellEnd"/>
          </w:p>
        </w:tc>
        <w:tc>
          <w:tcPr>
            <w:tcW w:w="4062" w:type="dxa"/>
            <w:hideMark/>
          </w:tcPr>
          <w:p w:rsidR="005E548A" w:rsidRPr="003A0312" w:rsidRDefault="005E548A" w:rsidP="008C35E8">
            <w:pPr>
              <w:spacing w:line="255" w:lineRule="atLeast"/>
              <w:jc w:val="center"/>
              <w:rPr>
                <w:rFonts w:eastAsia="Times New Roman" w:cs="Times New Roman"/>
                <w:b/>
                <w:bCs/>
                <w:color w:val="2C2C2C"/>
                <w:sz w:val="20"/>
                <w:lang w:eastAsia="ru-RU"/>
              </w:rPr>
            </w:pPr>
            <w:r w:rsidRPr="003A0312">
              <w:rPr>
                <w:rFonts w:eastAsia="Times New Roman" w:cs="Times New Roman"/>
                <w:b/>
                <w:bCs/>
                <w:color w:val="2C2C2C"/>
                <w:sz w:val="20"/>
                <w:lang w:eastAsia="ru-RU"/>
              </w:rPr>
              <w:t>Наименование</w:t>
            </w:r>
          </w:p>
          <w:p w:rsidR="005E548A" w:rsidRPr="003A0312" w:rsidRDefault="005E548A" w:rsidP="008C35E8">
            <w:pPr>
              <w:spacing w:line="255" w:lineRule="atLeast"/>
              <w:jc w:val="center"/>
              <w:rPr>
                <w:rFonts w:eastAsia="Times New Roman" w:cs="Times New Roman"/>
                <w:b/>
                <w:bCs/>
                <w:color w:val="2C2C2C"/>
                <w:sz w:val="20"/>
                <w:lang w:eastAsia="ru-RU"/>
              </w:rPr>
            </w:pPr>
            <w:r w:rsidRPr="003A0312">
              <w:rPr>
                <w:rFonts w:eastAsia="Times New Roman" w:cs="Times New Roman"/>
                <w:b/>
                <w:bCs/>
                <w:color w:val="2C2C2C"/>
                <w:sz w:val="20"/>
                <w:lang w:eastAsia="ru-RU"/>
              </w:rPr>
              <w:t>целевого</w:t>
            </w:r>
          </w:p>
          <w:p w:rsidR="005E548A" w:rsidRPr="003A0312" w:rsidRDefault="005E548A" w:rsidP="008C35E8">
            <w:pPr>
              <w:spacing w:line="255" w:lineRule="atLeast"/>
              <w:jc w:val="center"/>
              <w:rPr>
                <w:rFonts w:eastAsia="Times New Roman" w:cs="Times New Roman"/>
                <w:color w:val="2C2C2C"/>
                <w:sz w:val="20"/>
                <w:szCs w:val="20"/>
                <w:lang w:eastAsia="ru-RU"/>
              </w:rPr>
            </w:pPr>
            <w:r w:rsidRPr="003A0312">
              <w:rPr>
                <w:rFonts w:eastAsia="Times New Roman" w:cs="Times New Roman"/>
                <w:b/>
                <w:bCs/>
                <w:color w:val="2C2C2C"/>
                <w:sz w:val="20"/>
                <w:lang w:eastAsia="ru-RU"/>
              </w:rPr>
              <w:t>показателя</w:t>
            </w:r>
          </w:p>
        </w:tc>
        <w:tc>
          <w:tcPr>
            <w:tcW w:w="850" w:type="dxa"/>
            <w:hideMark/>
          </w:tcPr>
          <w:p w:rsidR="005E548A" w:rsidRPr="003A0312" w:rsidRDefault="005E548A" w:rsidP="008C35E8">
            <w:pPr>
              <w:spacing w:after="96" w:line="255" w:lineRule="atLeast"/>
              <w:jc w:val="center"/>
              <w:rPr>
                <w:rFonts w:eastAsia="Times New Roman" w:cs="Times New Roman"/>
                <w:color w:val="2C2C2C"/>
                <w:sz w:val="20"/>
                <w:szCs w:val="20"/>
                <w:lang w:eastAsia="ru-RU"/>
              </w:rPr>
            </w:pPr>
            <w:r w:rsidRPr="003A0312">
              <w:rPr>
                <w:rFonts w:eastAsia="Times New Roman" w:cs="Times New Roman"/>
                <w:b/>
                <w:bCs/>
                <w:color w:val="2C2C2C"/>
                <w:sz w:val="20"/>
                <w:lang w:eastAsia="ru-RU"/>
              </w:rPr>
              <w:t>Ед. </w:t>
            </w:r>
            <w:r w:rsidRPr="003A0312">
              <w:rPr>
                <w:rFonts w:eastAsia="Times New Roman" w:cs="Times New Roman"/>
                <w:b/>
                <w:bCs/>
                <w:color w:val="2C2C2C"/>
                <w:sz w:val="20"/>
                <w:szCs w:val="20"/>
                <w:lang w:eastAsia="ru-RU"/>
              </w:rPr>
              <w:br/>
            </w:r>
            <w:proofErr w:type="spellStart"/>
            <w:r w:rsidRPr="003A0312">
              <w:rPr>
                <w:rFonts w:eastAsia="Times New Roman" w:cs="Times New Roman"/>
                <w:b/>
                <w:bCs/>
                <w:color w:val="2C2C2C"/>
                <w:sz w:val="20"/>
                <w:lang w:eastAsia="ru-RU"/>
              </w:rPr>
              <w:t>изм</w:t>
            </w:r>
            <w:proofErr w:type="spellEnd"/>
            <w:r w:rsidRPr="003A0312">
              <w:rPr>
                <w:rFonts w:eastAsia="Times New Roman" w:cs="Times New Roman"/>
                <w:b/>
                <w:bCs/>
                <w:color w:val="2C2C2C"/>
                <w:sz w:val="20"/>
                <w:lang w:eastAsia="ru-RU"/>
              </w:rPr>
              <w:t>.</w:t>
            </w:r>
          </w:p>
        </w:tc>
        <w:tc>
          <w:tcPr>
            <w:tcW w:w="1134" w:type="dxa"/>
            <w:hideMark/>
          </w:tcPr>
          <w:p w:rsidR="005E548A" w:rsidRPr="003A0312" w:rsidRDefault="005E548A" w:rsidP="008C35E8">
            <w:pPr>
              <w:spacing w:after="96" w:line="255" w:lineRule="atLeast"/>
              <w:jc w:val="center"/>
              <w:rPr>
                <w:rFonts w:eastAsia="Times New Roman" w:cs="Times New Roman"/>
                <w:color w:val="2C2C2C"/>
                <w:sz w:val="20"/>
                <w:szCs w:val="20"/>
                <w:lang w:eastAsia="ru-RU"/>
              </w:rPr>
            </w:pPr>
            <w:r w:rsidRPr="003A0312">
              <w:rPr>
                <w:rFonts w:eastAsia="Times New Roman" w:cs="Times New Roman"/>
                <w:b/>
                <w:bCs/>
                <w:color w:val="2C2C2C"/>
                <w:sz w:val="20"/>
                <w:lang w:eastAsia="ru-RU"/>
              </w:rPr>
              <w:t>Плановое</w:t>
            </w:r>
            <w:r w:rsidRPr="003A0312">
              <w:rPr>
                <w:rFonts w:eastAsia="Times New Roman" w:cs="Times New Roman"/>
                <w:b/>
                <w:bCs/>
                <w:color w:val="2C2C2C"/>
                <w:sz w:val="20"/>
                <w:szCs w:val="20"/>
                <w:lang w:eastAsia="ru-RU"/>
              </w:rPr>
              <w:br/>
            </w:r>
            <w:r w:rsidRPr="003A0312">
              <w:rPr>
                <w:rFonts w:eastAsia="Times New Roman" w:cs="Times New Roman"/>
                <w:b/>
                <w:bCs/>
                <w:color w:val="2C2C2C"/>
                <w:sz w:val="20"/>
                <w:lang w:eastAsia="ru-RU"/>
              </w:rPr>
              <w:t>значение</w:t>
            </w:r>
          </w:p>
        </w:tc>
        <w:tc>
          <w:tcPr>
            <w:tcW w:w="1276" w:type="dxa"/>
            <w:hideMark/>
          </w:tcPr>
          <w:p w:rsidR="005E548A" w:rsidRPr="003A0312" w:rsidRDefault="005E548A" w:rsidP="008C35E8">
            <w:pPr>
              <w:spacing w:after="96" w:line="255" w:lineRule="atLeast"/>
              <w:jc w:val="center"/>
              <w:rPr>
                <w:rFonts w:eastAsia="Times New Roman" w:cs="Times New Roman"/>
                <w:color w:val="2C2C2C"/>
                <w:sz w:val="20"/>
                <w:szCs w:val="20"/>
                <w:lang w:eastAsia="ru-RU"/>
              </w:rPr>
            </w:pPr>
            <w:r w:rsidRPr="003A0312">
              <w:rPr>
                <w:rFonts w:eastAsia="Times New Roman" w:cs="Times New Roman"/>
                <w:b/>
                <w:bCs/>
                <w:color w:val="2C2C2C"/>
                <w:sz w:val="20"/>
                <w:lang w:eastAsia="ru-RU"/>
              </w:rPr>
              <w:t>Фактическое</w:t>
            </w:r>
            <w:r w:rsidRPr="003A0312">
              <w:rPr>
                <w:rFonts w:eastAsia="Times New Roman" w:cs="Times New Roman"/>
                <w:b/>
                <w:bCs/>
                <w:color w:val="2C2C2C"/>
                <w:sz w:val="20"/>
                <w:szCs w:val="20"/>
                <w:lang w:eastAsia="ru-RU"/>
              </w:rPr>
              <w:br/>
            </w:r>
            <w:r w:rsidRPr="003A0312">
              <w:rPr>
                <w:rFonts w:eastAsia="Times New Roman" w:cs="Times New Roman"/>
                <w:b/>
                <w:bCs/>
                <w:color w:val="2C2C2C"/>
                <w:sz w:val="20"/>
                <w:lang w:eastAsia="ru-RU"/>
              </w:rPr>
              <w:t> значение</w:t>
            </w:r>
          </w:p>
        </w:tc>
        <w:tc>
          <w:tcPr>
            <w:tcW w:w="1701" w:type="dxa"/>
            <w:gridSpan w:val="2"/>
            <w:hideMark/>
          </w:tcPr>
          <w:p w:rsidR="005E548A" w:rsidRPr="003A0312" w:rsidRDefault="005E548A" w:rsidP="005E548A">
            <w:pPr>
              <w:spacing w:after="96" w:line="255" w:lineRule="atLeast"/>
              <w:jc w:val="center"/>
              <w:rPr>
                <w:rFonts w:eastAsia="Times New Roman" w:cs="Times New Roman"/>
                <w:color w:val="2C2C2C"/>
                <w:sz w:val="18"/>
                <w:szCs w:val="18"/>
                <w:lang w:eastAsia="ru-RU"/>
              </w:rPr>
            </w:pPr>
            <w:r w:rsidRPr="003A0312">
              <w:rPr>
                <w:rFonts w:eastAsia="Times New Roman" w:cs="Times New Roman"/>
                <w:b/>
                <w:bCs/>
                <w:color w:val="2C2C2C"/>
                <w:sz w:val="18"/>
                <w:szCs w:val="18"/>
                <w:lang w:eastAsia="ru-RU"/>
              </w:rPr>
              <w:t>Процент достижения</w:t>
            </w:r>
          </w:p>
          <w:p w:rsidR="005E548A" w:rsidRPr="003A0312" w:rsidRDefault="005E548A" w:rsidP="005E548A">
            <w:pPr>
              <w:spacing w:after="96" w:line="255" w:lineRule="atLeast"/>
              <w:jc w:val="center"/>
              <w:rPr>
                <w:rFonts w:eastAsia="Times New Roman" w:cs="Times New Roman"/>
                <w:color w:val="2C2C2C"/>
                <w:sz w:val="20"/>
                <w:szCs w:val="20"/>
                <w:lang w:eastAsia="ru-RU"/>
              </w:rPr>
            </w:pPr>
            <w:r w:rsidRPr="003A0312">
              <w:rPr>
                <w:rFonts w:eastAsia="Times New Roman" w:cs="Times New Roman"/>
                <w:b/>
                <w:bCs/>
                <w:color w:val="2C2C2C"/>
                <w:sz w:val="18"/>
                <w:szCs w:val="18"/>
                <w:lang w:eastAsia="ru-RU"/>
              </w:rPr>
              <w:t>%</w:t>
            </w:r>
          </w:p>
        </w:tc>
      </w:tr>
      <w:tr w:rsidR="005E548A" w:rsidRPr="00B84069" w:rsidTr="00EC60DF">
        <w:tc>
          <w:tcPr>
            <w:tcW w:w="441" w:type="dxa"/>
            <w:hideMark/>
          </w:tcPr>
          <w:p w:rsidR="005E548A" w:rsidRPr="004D78BA" w:rsidRDefault="005E548A" w:rsidP="008C35E8">
            <w:pPr>
              <w:pStyle w:val="a6"/>
              <w:numPr>
                <w:ilvl w:val="0"/>
                <w:numId w:val="8"/>
              </w:numPr>
              <w:spacing w:after="96" w:line="255" w:lineRule="atLeast"/>
              <w:jc w:val="center"/>
              <w:rPr>
                <w:rFonts w:eastAsia="Times New Roman" w:cs="Times New Roman"/>
                <w:color w:val="2C2C2C"/>
                <w:sz w:val="20"/>
                <w:szCs w:val="20"/>
                <w:lang w:eastAsia="ru-RU"/>
              </w:rPr>
            </w:pPr>
          </w:p>
        </w:tc>
        <w:tc>
          <w:tcPr>
            <w:tcW w:w="4062" w:type="dxa"/>
            <w:hideMark/>
          </w:tcPr>
          <w:p w:rsidR="005E548A" w:rsidRPr="003A0312" w:rsidRDefault="005E548A" w:rsidP="008C35E8">
            <w:pPr>
              <w:spacing w:after="96" w:line="255" w:lineRule="atLeast"/>
              <w:jc w:val="center"/>
              <w:rPr>
                <w:rFonts w:eastAsia="Times New Roman" w:cs="Times New Roman"/>
                <w:color w:val="000000" w:themeColor="text1"/>
                <w:sz w:val="20"/>
                <w:szCs w:val="20"/>
                <w:lang w:eastAsia="ru-RU"/>
              </w:rPr>
            </w:pPr>
            <w:r w:rsidRPr="003A0312">
              <w:rPr>
                <w:rFonts w:eastAsia="Times New Roman" w:cs="Times New Roman"/>
                <w:color w:val="000000" w:themeColor="text1"/>
                <w:sz w:val="20"/>
                <w:szCs w:val="20"/>
                <w:lang w:eastAsia="ru-RU"/>
              </w:rPr>
              <w:t>Замена изношенных коммуникаций, внутренних инженерных систем муниципального жилого фонда</w:t>
            </w:r>
          </w:p>
        </w:tc>
        <w:tc>
          <w:tcPr>
            <w:tcW w:w="850" w:type="dxa"/>
            <w:hideMark/>
          </w:tcPr>
          <w:p w:rsidR="005E548A" w:rsidRPr="003A0312" w:rsidRDefault="005E548A" w:rsidP="008C35E8">
            <w:pPr>
              <w:spacing w:after="96" w:line="255" w:lineRule="atLeast"/>
              <w:jc w:val="center"/>
              <w:rPr>
                <w:rFonts w:eastAsia="Times New Roman" w:cs="Times New Roman"/>
                <w:color w:val="2C2C2C"/>
                <w:sz w:val="20"/>
                <w:szCs w:val="20"/>
                <w:lang w:eastAsia="ru-RU"/>
              </w:rPr>
            </w:pPr>
            <w:r w:rsidRPr="003A0312">
              <w:rPr>
                <w:rFonts w:eastAsia="Times New Roman" w:cs="Times New Roman"/>
                <w:color w:val="2C2C2C"/>
                <w:sz w:val="20"/>
                <w:szCs w:val="20"/>
                <w:lang w:eastAsia="ru-RU"/>
              </w:rPr>
              <w:t>%</w:t>
            </w:r>
          </w:p>
        </w:tc>
        <w:tc>
          <w:tcPr>
            <w:tcW w:w="1134" w:type="dxa"/>
            <w:hideMark/>
          </w:tcPr>
          <w:p w:rsidR="005E548A" w:rsidRPr="003A0312" w:rsidRDefault="005E548A" w:rsidP="008C35E8">
            <w:pPr>
              <w:spacing w:after="96" w:line="255" w:lineRule="atLeast"/>
              <w:jc w:val="center"/>
              <w:rPr>
                <w:rFonts w:eastAsia="Times New Roman" w:cs="Times New Roman"/>
                <w:color w:val="2C2C2C"/>
                <w:sz w:val="20"/>
                <w:szCs w:val="20"/>
                <w:lang w:eastAsia="ru-RU"/>
              </w:rPr>
            </w:pPr>
            <w:r w:rsidRPr="003A0312">
              <w:rPr>
                <w:rFonts w:eastAsia="Times New Roman" w:cs="Times New Roman"/>
                <w:color w:val="2C2C2C"/>
                <w:sz w:val="20"/>
                <w:szCs w:val="20"/>
                <w:lang w:eastAsia="ru-RU"/>
              </w:rPr>
              <w:t>1</w:t>
            </w:r>
          </w:p>
        </w:tc>
        <w:tc>
          <w:tcPr>
            <w:tcW w:w="1276" w:type="dxa"/>
            <w:hideMark/>
          </w:tcPr>
          <w:p w:rsidR="005E548A" w:rsidRPr="003A0312" w:rsidRDefault="005E548A" w:rsidP="008C35E8">
            <w:pPr>
              <w:spacing w:after="96" w:line="255" w:lineRule="atLeast"/>
              <w:jc w:val="center"/>
              <w:rPr>
                <w:rFonts w:eastAsia="Times New Roman" w:cs="Times New Roman"/>
                <w:color w:val="2C2C2C"/>
                <w:sz w:val="20"/>
                <w:szCs w:val="20"/>
                <w:lang w:eastAsia="ru-RU"/>
              </w:rPr>
            </w:pPr>
            <w:r w:rsidRPr="003A0312">
              <w:rPr>
                <w:rFonts w:eastAsia="Times New Roman" w:cs="Times New Roman"/>
                <w:color w:val="2C2C2C"/>
                <w:sz w:val="20"/>
                <w:szCs w:val="20"/>
                <w:lang w:eastAsia="ru-RU"/>
              </w:rPr>
              <w:t>1</w:t>
            </w:r>
          </w:p>
        </w:tc>
        <w:tc>
          <w:tcPr>
            <w:tcW w:w="709" w:type="dxa"/>
            <w:hideMark/>
          </w:tcPr>
          <w:p w:rsidR="005E548A" w:rsidRPr="003A0312" w:rsidRDefault="005E548A" w:rsidP="008C35E8">
            <w:pPr>
              <w:spacing w:after="96" w:line="255" w:lineRule="atLeast"/>
              <w:jc w:val="center"/>
              <w:rPr>
                <w:rFonts w:eastAsia="Times New Roman" w:cs="Times New Roman"/>
                <w:color w:val="2C2C2C"/>
                <w:sz w:val="20"/>
                <w:szCs w:val="20"/>
                <w:lang w:eastAsia="ru-RU"/>
              </w:rPr>
            </w:pPr>
            <w:r w:rsidRPr="003A0312">
              <w:rPr>
                <w:rFonts w:eastAsia="Times New Roman" w:cs="Times New Roman"/>
                <w:color w:val="2C2C2C"/>
                <w:sz w:val="20"/>
                <w:szCs w:val="20"/>
                <w:lang w:eastAsia="ru-RU"/>
              </w:rPr>
              <w:t>0 </w:t>
            </w:r>
          </w:p>
        </w:tc>
        <w:tc>
          <w:tcPr>
            <w:tcW w:w="992" w:type="dxa"/>
            <w:hideMark/>
          </w:tcPr>
          <w:p w:rsidR="005E548A" w:rsidRPr="003A0312" w:rsidRDefault="005E548A" w:rsidP="008C35E8">
            <w:pPr>
              <w:spacing w:after="96" w:line="255" w:lineRule="atLeast"/>
              <w:jc w:val="center"/>
              <w:rPr>
                <w:rFonts w:eastAsia="Times New Roman" w:cs="Times New Roman"/>
                <w:color w:val="2C2C2C"/>
                <w:sz w:val="20"/>
                <w:szCs w:val="20"/>
                <w:lang w:eastAsia="ru-RU"/>
              </w:rPr>
            </w:pPr>
            <w:r w:rsidRPr="003A0312">
              <w:rPr>
                <w:rFonts w:eastAsia="Times New Roman" w:cs="Times New Roman"/>
                <w:color w:val="2C2C2C"/>
                <w:sz w:val="20"/>
                <w:szCs w:val="20"/>
                <w:lang w:eastAsia="ru-RU"/>
              </w:rPr>
              <w:t>100</w:t>
            </w:r>
          </w:p>
        </w:tc>
      </w:tr>
    </w:tbl>
    <w:p w:rsidR="00853BB9" w:rsidRDefault="0043187F" w:rsidP="00853BB9">
      <w:pPr>
        <w:tabs>
          <w:tab w:val="left" w:pos="0"/>
        </w:tabs>
        <w:spacing w:after="0" w:line="240" w:lineRule="auto"/>
        <w:ind w:firstLine="709"/>
        <w:contextualSpacing/>
        <w:jc w:val="both"/>
        <w:rPr>
          <w:rFonts w:ascii="Arial" w:eastAsia="Times New Roman" w:hAnsi="Arial" w:cs="Arial"/>
          <w:sz w:val="18"/>
          <w:szCs w:val="18"/>
          <w:lang w:eastAsia="ru-RU"/>
        </w:rPr>
      </w:pPr>
      <w:r w:rsidRPr="00F567A0">
        <w:rPr>
          <w:rFonts w:ascii="Arial" w:eastAsia="Times New Roman" w:hAnsi="Arial" w:cs="Arial"/>
          <w:sz w:val="18"/>
          <w:szCs w:val="18"/>
          <w:lang w:eastAsia="ru-RU"/>
        </w:rPr>
        <w:t>        </w:t>
      </w:r>
    </w:p>
    <w:p w:rsidR="00853BB9" w:rsidRPr="00D01847" w:rsidRDefault="00853BB9" w:rsidP="00853BB9">
      <w:pPr>
        <w:tabs>
          <w:tab w:val="left" w:pos="0"/>
        </w:tabs>
        <w:spacing w:after="0" w:line="240" w:lineRule="auto"/>
        <w:ind w:firstLine="709"/>
        <w:contextualSpacing/>
        <w:jc w:val="both"/>
        <w:rPr>
          <w:szCs w:val="24"/>
          <w:lang w:eastAsia="ru-RU"/>
        </w:rPr>
      </w:pPr>
      <w:r w:rsidRPr="00D01847">
        <w:rPr>
          <w:rFonts w:eastAsia="Times New Roman" w:cs="Times New Roman"/>
          <w:b/>
          <w:i/>
          <w:iCs/>
          <w:szCs w:val="24"/>
          <w:lang w:eastAsia="ru-RU"/>
        </w:rPr>
        <w:t>Вывод:</w:t>
      </w:r>
      <w:r w:rsidRPr="00D01847">
        <w:rPr>
          <w:rFonts w:eastAsia="Times New Roman" w:cs="Times New Roman"/>
          <w:iCs/>
          <w:szCs w:val="24"/>
          <w:lang w:eastAsia="ru-RU"/>
        </w:rPr>
        <w:t xml:space="preserve"> </w:t>
      </w:r>
      <w:r w:rsidRPr="00D01847">
        <w:rPr>
          <w:rFonts w:eastAsia="Times New Roman"/>
          <w:szCs w:val="24"/>
          <w:lang w:eastAsia="ru-RU"/>
        </w:rPr>
        <w:t>п</w:t>
      </w:r>
      <w:r w:rsidR="00D01847" w:rsidRPr="00D01847">
        <w:rPr>
          <w:rFonts w:eastAsia="Times New Roman"/>
          <w:szCs w:val="24"/>
          <w:lang w:eastAsia="ru-RU"/>
        </w:rPr>
        <w:t>о результатам реализации за 2020</w:t>
      </w:r>
      <w:r w:rsidRPr="00D01847">
        <w:rPr>
          <w:rFonts w:eastAsia="Times New Roman"/>
          <w:szCs w:val="24"/>
          <w:lang w:eastAsia="ru-RU"/>
        </w:rPr>
        <w:t xml:space="preserve"> год муниципальная программа признана эффективной. </w:t>
      </w:r>
    </w:p>
    <w:p w:rsidR="00853BB9" w:rsidRPr="00D01847" w:rsidRDefault="00853BB9" w:rsidP="00853BB9">
      <w:pPr>
        <w:tabs>
          <w:tab w:val="left" w:pos="0"/>
        </w:tabs>
        <w:spacing w:after="0" w:line="240" w:lineRule="auto"/>
        <w:ind w:firstLine="709"/>
        <w:contextualSpacing/>
        <w:jc w:val="both"/>
        <w:rPr>
          <w:szCs w:val="24"/>
        </w:rPr>
      </w:pPr>
      <w:r w:rsidRPr="00D01847">
        <w:rPr>
          <w:szCs w:val="24"/>
        </w:rPr>
        <w:t>По итогам оценки эффективности муниципальной программы за 2019 год координатору программы рекомендуется обеспечить своевременную корректировку объемов финансирования мероприятий программы.</w:t>
      </w:r>
    </w:p>
    <w:p w:rsidR="0083170E" w:rsidRDefault="00832E42" w:rsidP="00EF43B4">
      <w:pPr>
        <w:spacing w:before="100" w:beforeAutospacing="1" w:after="100" w:afterAutospacing="1" w:line="240" w:lineRule="auto"/>
        <w:jc w:val="both"/>
        <w:rPr>
          <w:rFonts w:eastAsia="Times New Roman" w:cs="Times New Roman"/>
          <w:b/>
          <w:bCs/>
          <w:szCs w:val="24"/>
          <w:lang w:eastAsia="ru-RU"/>
        </w:rPr>
      </w:pPr>
      <w:r w:rsidRPr="00D01847">
        <w:rPr>
          <w:rFonts w:eastAsia="Times New Roman" w:cs="Times New Roman"/>
          <w:b/>
          <w:bCs/>
          <w:szCs w:val="24"/>
          <w:lang w:eastAsia="ru-RU"/>
        </w:rPr>
        <w:t xml:space="preserve">        6</w:t>
      </w:r>
      <w:r w:rsidR="0083170E" w:rsidRPr="00D01847">
        <w:rPr>
          <w:rFonts w:eastAsia="Times New Roman" w:cs="Times New Roman"/>
          <w:b/>
          <w:bCs/>
          <w:szCs w:val="24"/>
          <w:lang w:eastAsia="ru-RU"/>
        </w:rPr>
        <w:t>. «Чистая вода на территории муниципального образования</w:t>
      </w:r>
      <w:r w:rsidR="0083170E" w:rsidRPr="00BB5304">
        <w:rPr>
          <w:rFonts w:eastAsia="Times New Roman" w:cs="Times New Roman"/>
          <w:b/>
          <w:bCs/>
          <w:szCs w:val="24"/>
          <w:lang w:eastAsia="ru-RU"/>
        </w:rPr>
        <w:t xml:space="preserve"> «</w:t>
      </w:r>
      <w:proofErr w:type="spellStart"/>
      <w:r w:rsidR="0083170E" w:rsidRPr="00BB5304">
        <w:rPr>
          <w:rFonts w:eastAsia="Times New Roman" w:cs="Times New Roman"/>
          <w:b/>
          <w:bCs/>
          <w:szCs w:val="24"/>
          <w:lang w:eastAsia="ru-RU"/>
        </w:rPr>
        <w:t>Майн</w:t>
      </w:r>
      <w:r w:rsidR="005F012C">
        <w:rPr>
          <w:rFonts w:eastAsia="Times New Roman" w:cs="Times New Roman"/>
          <w:b/>
          <w:bCs/>
          <w:szCs w:val="24"/>
          <w:lang w:eastAsia="ru-RU"/>
        </w:rPr>
        <w:t>ское</w:t>
      </w:r>
      <w:proofErr w:type="spellEnd"/>
      <w:r w:rsidR="005F012C">
        <w:rPr>
          <w:rFonts w:eastAsia="Times New Roman" w:cs="Times New Roman"/>
          <w:b/>
          <w:bCs/>
          <w:szCs w:val="24"/>
          <w:lang w:eastAsia="ru-RU"/>
        </w:rPr>
        <w:t xml:space="preserve"> городское поселение на 2019-2021</w:t>
      </w:r>
      <w:r w:rsidR="0083170E" w:rsidRPr="00BB5304">
        <w:rPr>
          <w:rFonts w:eastAsia="Times New Roman" w:cs="Times New Roman"/>
          <w:b/>
          <w:bCs/>
          <w:szCs w:val="24"/>
          <w:lang w:eastAsia="ru-RU"/>
        </w:rPr>
        <w:t xml:space="preserve"> годы».</w:t>
      </w:r>
    </w:p>
    <w:p w:rsidR="0083170E" w:rsidRPr="0083170E" w:rsidRDefault="0083170E" w:rsidP="0083170E">
      <w:pPr>
        <w:tabs>
          <w:tab w:val="left" w:pos="0"/>
        </w:tabs>
        <w:spacing w:after="0" w:line="240" w:lineRule="auto"/>
        <w:ind w:firstLine="709"/>
        <w:contextualSpacing/>
        <w:jc w:val="both"/>
        <w:rPr>
          <w:rFonts w:eastAsia="Times New Roman"/>
          <w:szCs w:val="24"/>
          <w:lang w:eastAsia="ar-SA"/>
        </w:rPr>
      </w:pPr>
      <w:r w:rsidRPr="00440F88">
        <w:rPr>
          <w:rFonts w:eastAsia="Times New Roman"/>
          <w:szCs w:val="24"/>
          <w:lang w:eastAsia="ar-SA"/>
        </w:rPr>
        <w:t>Программа утвержден</w:t>
      </w:r>
      <w:r>
        <w:rPr>
          <w:rFonts w:eastAsia="Times New Roman"/>
          <w:szCs w:val="24"/>
          <w:lang w:eastAsia="ar-SA"/>
        </w:rPr>
        <w:t>а постановлением администрации МО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от </w:t>
      </w:r>
      <w:r>
        <w:rPr>
          <w:rFonts w:eastAsia="Times New Roman"/>
          <w:szCs w:val="24"/>
          <w:lang w:eastAsia="ar-SA"/>
        </w:rPr>
        <w:t>18.12.2018</w:t>
      </w:r>
      <w:r w:rsidRPr="00440F88">
        <w:rPr>
          <w:rFonts w:eastAsia="Times New Roman"/>
          <w:szCs w:val="24"/>
          <w:lang w:eastAsia="ar-SA"/>
        </w:rPr>
        <w:t xml:space="preserve"> №</w:t>
      </w:r>
      <w:r>
        <w:rPr>
          <w:rFonts w:eastAsia="Times New Roman"/>
          <w:szCs w:val="24"/>
          <w:lang w:eastAsia="ar-SA"/>
        </w:rPr>
        <w:t>954</w:t>
      </w:r>
      <w:r w:rsidRPr="00440F88">
        <w:rPr>
          <w:rFonts w:eastAsia="Times New Roman"/>
          <w:szCs w:val="24"/>
          <w:lang w:eastAsia="ar-SA"/>
        </w:rPr>
        <w:t>.</w:t>
      </w:r>
    </w:p>
    <w:p w:rsidR="0083170E" w:rsidRPr="00C513DA" w:rsidRDefault="0083170E" w:rsidP="0083170E">
      <w:pPr>
        <w:spacing w:after="0" w:line="240" w:lineRule="auto"/>
        <w:ind w:firstLine="709"/>
        <w:jc w:val="both"/>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топливно</w:t>
      </w:r>
      <w:proofErr w:type="spell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p>
    <w:p w:rsidR="0083170E" w:rsidRDefault="0083170E" w:rsidP="0083170E">
      <w:pPr>
        <w:spacing w:after="0" w:line="240" w:lineRule="auto"/>
        <w:ind w:firstLine="709"/>
        <w:jc w:val="both"/>
        <w:rPr>
          <w:rFonts w:eastAsia="Times New Roman" w:cs="Times New Roman"/>
          <w:szCs w:val="24"/>
          <w:lang w:eastAsia="ru-RU"/>
        </w:rPr>
      </w:pPr>
      <w:r w:rsidRPr="00303C56">
        <w:rPr>
          <w:rFonts w:eastAsia="Times New Roman" w:cs="Times New Roman"/>
          <w:szCs w:val="24"/>
          <w:lang w:eastAsia="ru-RU"/>
        </w:rPr>
        <w:lastRenderedPageBreak/>
        <w:t>На реализацию мероприятий программы в бюджете 20</w:t>
      </w:r>
      <w:r w:rsidR="005F012C">
        <w:rPr>
          <w:rFonts w:eastAsia="Times New Roman" w:cs="Times New Roman"/>
          <w:szCs w:val="24"/>
          <w:lang w:eastAsia="ru-RU"/>
        </w:rPr>
        <w:t>20</w:t>
      </w:r>
      <w:r w:rsidRPr="00303C56">
        <w:rPr>
          <w:rFonts w:eastAsia="Times New Roman" w:cs="Times New Roman"/>
          <w:szCs w:val="24"/>
          <w:lang w:eastAsia="ru-RU"/>
        </w:rPr>
        <w:t xml:space="preserve"> году запланировано выделение денежных </w:t>
      </w:r>
      <w:r w:rsidRPr="003A7E24">
        <w:rPr>
          <w:rFonts w:eastAsia="Times New Roman" w:cs="Times New Roman"/>
          <w:szCs w:val="24"/>
          <w:lang w:eastAsia="ru-RU"/>
        </w:rPr>
        <w:t xml:space="preserve">средств </w:t>
      </w:r>
      <w:r w:rsidR="005F012C" w:rsidRPr="003A7E24">
        <w:rPr>
          <w:rFonts w:eastAsia="Times New Roman" w:cs="Times New Roman"/>
          <w:szCs w:val="24"/>
          <w:lang w:eastAsia="ru-RU"/>
        </w:rPr>
        <w:t>372,4</w:t>
      </w:r>
      <w:r w:rsidRPr="003A7E24">
        <w:rPr>
          <w:rFonts w:eastAsia="Times New Roman" w:cs="Times New Roman"/>
          <w:szCs w:val="24"/>
          <w:lang w:eastAsia="ru-RU"/>
        </w:rPr>
        <w:t xml:space="preserve"> тыс</w:t>
      </w:r>
      <w:r w:rsidRPr="00303C56">
        <w:rPr>
          <w:rFonts w:eastAsia="Times New Roman" w:cs="Times New Roman"/>
          <w:szCs w:val="24"/>
          <w:lang w:eastAsia="ru-RU"/>
        </w:rPr>
        <w:t xml:space="preserve">. руб. </w:t>
      </w:r>
      <w:r w:rsidR="005F012C">
        <w:rPr>
          <w:rFonts w:eastAsia="Times New Roman" w:cs="Times New Roman"/>
          <w:szCs w:val="24"/>
          <w:lang w:eastAsia="ru-RU"/>
        </w:rPr>
        <w:t>В 2020</w:t>
      </w:r>
      <w:r w:rsidR="008C1928">
        <w:rPr>
          <w:rFonts w:eastAsia="Times New Roman" w:cs="Times New Roman"/>
          <w:szCs w:val="24"/>
          <w:lang w:eastAsia="ru-RU"/>
        </w:rPr>
        <w:t xml:space="preserve"> году денежные сред</w:t>
      </w:r>
      <w:r w:rsidR="005F012C">
        <w:rPr>
          <w:rFonts w:eastAsia="Times New Roman" w:cs="Times New Roman"/>
          <w:szCs w:val="24"/>
          <w:lang w:eastAsia="ru-RU"/>
        </w:rPr>
        <w:t>ства были выделены в сумме 372,4</w:t>
      </w:r>
      <w:r w:rsidR="008C1928">
        <w:rPr>
          <w:rFonts w:eastAsia="Times New Roman" w:cs="Times New Roman"/>
          <w:szCs w:val="24"/>
          <w:lang w:eastAsia="ru-RU"/>
        </w:rPr>
        <w:t xml:space="preserve"> тыс.руб. (</w:t>
      </w:r>
      <w:r w:rsidR="00FD1971">
        <w:rPr>
          <w:rFonts w:eastAsia="Times New Roman" w:cs="Times New Roman"/>
          <w:szCs w:val="24"/>
          <w:lang w:eastAsia="ru-RU"/>
        </w:rPr>
        <w:t>100</w:t>
      </w:r>
      <w:r w:rsidR="008C1928">
        <w:rPr>
          <w:rFonts w:eastAsia="Times New Roman" w:cs="Times New Roman"/>
          <w:szCs w:val="24"/>
          <w:lang w:eastAsia="ru-RU"/>
        </w:rPr>
        <w:t>%)</w:t>
      </w:r>
      <w:r w:rsidR="00FD1971">
        <w:rPr>
          <w:rFonts w:eastAsia="Times New Roman" w:cs="Times New Roman"/>
          <w:szCs w:val="24"/>
          <w:lang w:eastAsia="ru-RU"/>
        </w:rPr>
        <w:t xml:space="preserve"> на ремонт системы водоснабжения.</w:t>
      </w:r>
    </w:p>
    <w:p w:rsidR="00C40515" w:rsidRPr="00C40515" w:rsidRDefault="005F012C" w:rsidP="00C40515">
      <w:pPr>
        <w:pStyle w:val="a3"/>
        <w:spacing w:before="0" w:beforeAutospacing="0" w:after="0" w:afterAutospacing="0"/>
        <w:jc w:val="both"/>
      </w:pPr>
      <w:r w:rsidRPr="00C40515">
        <w:t xml:space="preserve">          </w:t>
      </w:r>
      <w:r w:rsidRPr="00C40515">
        <w:rPr>
          <w:shd w:val="clear" w:color="auto" w:fill="FFFFFF"/>
        </w:rPr>
        <w:t xml:space="preserve">На эти средства были заменены  </w:t>
      </w:r>
      <w:proofErr w:type="spellStart"/>
      <w:r w:rsidR="00C40515" w:rsidRPr="00C40515">
        <w:rPr>
          <w:bCs/>
          <w:lang w:eastAsia="hi-IN" w:bidi="hi-IN"/>
        </w:rPr>
        <w:t>заменены</w:t>
      </w:r>
      <w:proofErr w:type="spellEnd"/>
      <w:r w:rsidR="00C40515" w:rsidRPr="00C40515">
        <w:rPr>
          <w:bCs/>
          <w:lang w:eastAsia="hi-IN" w:bidi="hi-IN"/>
        </w:rPr>
        <w:t xml:space="preserve"> </w:t>
      </w:r>
      <w:r w:rsidR="00C40515" w:rsidRPr="00C40515">
        <w:t xml:space="preserve">более  2 км  водопроводных сетей в р.п. Майна, установлены  20 единиц запорной арматуры, проведен   ремонт 97 колодцев. Установлен накопительный резервуар с установкой </w:t>
      </w:r>
      <w:proofErr w:type="spellStart"/>
      <w:r w:rsidR="00C40515" w:rsidRPr="00C40515">
        <w:t>энергоэффективного</w:t>
      </w:r>
      <w:proofErr w:type="spellEnd"/>
      <w:r w:rsidR="00C40515" w:rsidRPr="00C40515">
        <w:t xml:space="preserve"> насосного оборудования на насосной станции 1 подъема.</w:t>
      </w:r>
    </w:p>
    <w:p w:rsidR="002023A9" w:rsidRDefault="002023A9" w:rsidP="0083170E">
      <w:pPr>
        <w:pStyle w:val="a3"/>
        <w:spacing w:before="0" w:beforeAutospacing="0" w:after="0" w:afterAutospacing="0"/>
        <w:jc w:val="both"/>
      </w:pPr>
    </w:p>
    <w:p w:rsidR="002023A9" w:rsidRPr="002023A9" w:rsidRDefault="002023A9" w:rsidP="002023A9">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3</w:t>
      </w:r>
      <w:r w:rsidRPr="00F17AA8">
        <w:rPr>
          <w:rFonts w:eastAsia="Times New Roman"/>
          <w:szCs w:val="24"/>
          <w:lang w:eastAsia="ru-RU"/>
        </w:rPr>
        <w:t xml:space="preserve"> целевым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FD1971" w:rsidRPr="00303C56" w:rsidRDefault="00FD1971" w:rsidP="0083170E">
      <w:pPr>
        <w:pStyle w:val="a3"/>
        <w:spacing w:before="0" w:beforeAutospacing="0" w:after="0" w:afterAutospacing="0"/>
        <w:jc w:val="both"/>
      </w:pPr>
    </w:p>
    <w:tbl>
      <w:tblPr>
        <w:tblStyle w:val="ad"/>
        <w:tblW w:w="0" w:type="auto"/>
        <w:tblLayout w:type="fixed"/>
        <w:tblLook w:val="04A0"/>
      </w:tblPr>
      <w:tblGrid>
        <w:gridCol w:w="534"/>
        <w:gridCol w:w="4536"/>
        <w:gridCol w:w="567"/>
        <w:gridCol w:w="1134"/>
        <w:gridCol w:w="1417"/>
        <w:gridCol w:w="1276"/>
      </w:tblGrid>
      <w:tr w:rsidR="00EC60DF" w:rsidRPr="00303C56" w:rsidTr="00EC60DF">
        <w:trPr>
          <w:trHeight w:val="1477"/>
        </w:trPr>
        <w:tc>
          <w:tcPr>
            <w:tcW w:w="534" w:type="dxa"/>
            <w:hideMark/>
          </w:tcPr>
          <w:p w:rsidR="00EC60DF" w:rsidRPr="00303C56" w:rsidRDefault="00EC60DF" w:rsidP="008C35E8">
            <w:pPr>
              <w:spacing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szCs w:val="20"/>
                <w:lang w:eastAsia="ru-RU"/>
              </w:rPr>
              <w:br/>
            </w:r>
            <w:r w:rsidRPr="00303C56">
              <w:rPr>
                <w:rFonts w:eastAsia="Times New Roman" w:cs="Times New Roman"/>
                <w:b/>
                <w:bCs/>
                <w:color w:val="2C2C2C"/>
                <w:sz w:val="20"/>
                <w:lang w:eastAsia="ru-RU"/>
              </w:rPr>
              <w:t> № </w:t>
            </w:r>
            <w:r w:rsidRPr="00303C56">
              <w:rPr>
                <w:rFonts w:eastAsia="Times New Roman" w:cs="Times New Roman"/>
                <w:b/>
                <w:bCs/>
                <w:color w:val="2C2C2C"/>
                <w:sz w:val="20"/>
                <w:szCs w:val="20"/>
                <w:lang w:eastAsia="ru-RU"/>
              </w:rPr>
              <w:br/>
            </w:r>
            <w:proofErr w:type="spellStart"/>
            <w:r w:rsidRPr="00303C56">
              <w:rPr>
                <w:rFonts w:eastAsia="Times New Roman" w:cs="Times New Roman"/>
                <w:b/>
                <w:bCs/>
                <w:color w:val="2C2C2C"/>
                <w:sz w:val="20"/>
                <w:lang w:eastAsia="ru-RU"/>
              </w:rPr>
              <w:t>п</w:t>
            </w:r>
            <w:proofErr w:type="spellEnd"/>
            <w:r w:rsidRPr="00303C56">
              <w:rPr>
                <w:rFonts w:eastAsia="Times New Roman" w:cs="Times New Roman"/>
                <w:b/>
                <w:bCs/>
                <w:color w:val="2C2C2C"/>
                <w:sz w:val="20"/>
                <w:lang w:eastAsia="ru-RU"/>
              </w:rPr>
              <w:t>/</w:t>
            </w:r>
            <w:proofErr w:type="spellStart"/>
            <w:r w:rsidRPr="00303C56">
              <w:rPr>
                <w:rFonts w:eastAsia="Times New Roman" w:cs="Times New Roman"/>
                <w:b/>
                <w:bCs/>
                <w:color w:val="2C2C2C"/>
                <w:sz w:val="20"/>
                <w:lang w:eastAsia="ru-RU"/>
              </w:rPr>
              <w:t>п</w:t>
            </w:r>
            <w:proofErr w:type="spellEnd"/>
          </w:p>
        </w:tc>
        <w:tc>
          <w:tcPr>
            <w:tcW w:w="4536" w:type="dxa"/>
            <w:hideMark/>
          </w:tcPr>
          <w:p w:rsidR="00EC60DF" w:rsidRPr="00303C56" w:rsidRDefault="00EC60DF" w:rsidP="008C35E8">
            <w:pPr>
              <w:spacing w:line="255" w:lineRule="atLeast"/>
              <w:jc w:val="center"/>
              <w:rPr>
                <w:rFonts w:eastAsia="Times New Roman" w:cs="Times New Roman"/>
                <w:b/>
                <w:bCs/>
                <w:color w:val="2C2C2C"/>
                <w:sz w:val="20"/>
                <w:lang w:eastAsia="ru-RU"/>
              </w:rPr>
            </w:pPr>
            <w:r w:rsidRPr="00303C56">
              <w:rPr>
                <w:rFonts w:eastAsia="Times New Roman" w:cs="Times New Roman"/>
                <w:b/>
                <w:bCs/>
                <w:color w:val="2C2C2C"/>
                <w:sz w:val="20"/>
                <w:lang w:eastAsia="ru-RU"/>
              </w:rPr>
              <w:t>Наименование</w:t>
            </w:r>
          </w:p>
          <w:p w:rsidR="00EC60DF" w:rsidRPr="00303C56" w:rsidRDefault="00EC60DF" w:rsidP="008C35E8">
            <w:pPr>
              <w:spacing w:line="255" w:lineRule="atLeast"/>
              <w:jc w:val="center"/>
              <w:rPr>
                <w:rFonts w:eastAsia="Times New Roman" w:cs="Times New Roman"/>
                <w:b/>
                <w:bCs/>
                <w:color w:val="2C2C2C"/>
                <w:sz w:val="20"/>
                <w:lang w:eastAsia="ru-RU"/>
              </w:rPr>
            </w:pPr>
            <w:r w:rsidRPr="00303C56">
              <w:rPr>
                <w:rFonts w:eastAsia="Times New Roman" w:cs="Times New Roman"/>
                <w:b/>
                <w:bCs/>
                <w:color w:val="2C2C2C"/>
                <w:sz w:val="20"/>
                <w:lang w:eastAsia="ru-RU"/>
              </w:rPr>
              <w:t>целевого</w:t>
            </w:r>
          </w:p>
          <w:p w:rsidR="00EC60DF" w:rsidRPr="00303C56" w:rsidRDefault="00EC60DF" w:rsidP="008C35E8">
            <w:pPr>
              <w:spacing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показателя</w:t>
            </w:r>
          </w:p>
        </w:tc>
        <w:tc>
          <w:tcPr>
            <w:tcW w:w="567" w:type="dxa"/>
            <w:hideMark/>
          </w:tcPr>
          <w:p w:rsidR="00EC60DF" w:rsidRPr="00303C56" w:rsidRDefault="00EC60DF" w:rsidP="008C35E8">
            <w:pPr>
              <w:spacing w:after="96"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Ед. </w:t>
            </w:r>
            <w:r w:rsidRPr="00303C56">
              <w:rPr>
                <w:rFonts w:eastAsia="Times New Roman" w:cs="Times New Roman"/>
                <w:b/>
                <w:bCs/>
                <w:color w:val="2C2C2C"/>
                <w:sz w:val="20"/>
                <w:szCs w:val="20"/>
                <w:lang w:eastAsia="ru-RU"/>
              </w:rPr>
              <w:br/>
            </w:r>
            <w:proofErr w:type="spellStart"/>
            <w:r w:rsidRPr="00303C56">
              <w:rPr>
                <w:rFonts w:eastAsia="Times New Roman" w:cs="Times New Roman"/>
                <w:b/>
                <w:bCs/>
                <w:color w:val="2C2C2C"/>
                <w:sz w:val="20"/>
                <w:lang w:eastAsia="ru-RU"/>
              </w:rPr>
              <w:t>изм</w:t>
            </w:r>
            <w:proofErr w:type="spellEnd"/>
            <w:r w:rsidRPr="00303C56">
              <w:rPr>
                <w:rFonts w:eastAsia="Times New Roman" w:cs="Times New Roman"/>
                <w:b/>
                <w:bCs/>
                <w:color w:val="2C2C2C"/>
                <w:sz w:val="20"/>
                <w:lang w:eastAsia="ru-RU"/>
              </w:rPr>
              <w:t>.</w:t>
            </w:r>
          </w:p>
        </w:tc>
        <w:tc>
          <w:tcPr>
            <w:tcW w:w="1134" w:type="dxa"/>
            <w:hideMark/>
          </w:tcPr>
          <w:p w:rsidR="00EC60DF" w:rsidRPr="00303C56" w:rsidRDefault="00EC60DF" w:rsidP="008C35E8">
            <w:pPr>
              <w:spacing w:after="96"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Плановое</w:t>
            </w:r>
            <w:r w:rsidRPr="00303C56">
              <w:rPr>
                <w:rFonts w:eastAsia="Times New Roman" w:cs="Times New Roman"/>
                <w:b/>
                <w:bCs/>
                <w:color w:val="2C2C2C"/>
                <w:sz w:val="20"/>
                <w:szCs w:val="20"/>
                <w:lang w:eastAsia="ru-RU"/>
              </w:rPr>
              <w:br/>
            </w:r>
            <w:r w:rsidRPr="00303C56">
              <w:rPr>
                <w:rFonts w:eastAsia="Times New Roman" w:cs="Times New Roman"/>
                <w:b/>
                <w:bCs/>
                <w:color w:val="2C2C2C"/>
                <w:sz w:val="20"/>
                <w:lang w:eastAsia="ru-RU"/>
              </w:rPr>
              <w:t>значение</w:t>
            </w:r>
          </w:p>
        </w:tc>
        <w:tc>
          <w:tcPr>
            <w:tcW w:w="1417" w:type="dxa"/>
            <w:hideMark/>
          </w:tcPr>
          <w:p w:rsidR="00EC60DF" w:rsidRPr="00303C56" w:rsidRDefault="00EC60DF" w:rsidP="008C35E8">
            <w:pPr>
              <w:spacing w:after="96"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Фактическое</w:t>
            </w:r>
            <w:r w:rsidRPr="00303C56">
              <w:rPr>
                <w:rFonts w:eastAsia="Times New Roman" w:cs="Times New Roman"/>
                <w:b/>
                <w:bCs/>
                <w:color w:val="2C2C2C"/>
                <w:sz w:val="20"/>
                <w:szCs w:val="20"/>
                <w:lang w:eastAsia="ru-RU"/>
              </w:rPr>
              <w:br/>
            </w:r>
            <w:r w:rsidRPr="00303C56">
              <w:rPr>
                <w:rFonts w:eastAsia="Times New Roman" w:cs="Times New Roman"/>
                <w:b/>
                <w:bCs/>
                <w:color w:val="2C2C2C"/>
                <w:sz w:val="20"/>
                <w:lang w:eastAsia="ru-RU"/>
              </w:rPr>
              <w:t> значение</w:t>
            </w:r>
          </w:p>
        </w:tc>
        <w:tc>
          <w:tcPr>
            <w:tcW w:w="1276" w:type="dxa"/>
            <w:hideMark/>
          </w:tcPr>
          <w:p w:rsidR="00EC60DF" w:rsidRPr="00CD7BD7" w:rsidRDefault="00EC60DF" w:rsidP="00EC60DF">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EC60DF" w:rsidRPr="00303C56" w:rsidRDefault="00EC60DF" w:rsidP="00EC60DF">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EC60DF" w:rsidRPr="00B84069" w:rsidTr="00EC60DF">
        <w:tc>
          <w:tcPr>
            <w:tcW w:w="534" w:type="dxa"/>
            <w:hideMark/>
          </w:tcPr>
          <w:p w:rsidR="00EC60DF" w:rsidRPr="00303C56" w:rsidRDefault="00EC60DF" w:rsidP="008C35E8">
            <w:pPr>
              <w:pStyle w:val="a6"/>
              <w:numPr>
                <w:ilvl w:val="0"/>
                <w:numId w:val="9"/>
              </w:numPr>
              <w:spacing w:after="96" w:line="255" w:lineRule="atLeast"/>
              <w:jc w:val="center"/>
              <w:rPr>
                <w:rFonts w:eastAsia="Times New Roman" w:cs="Times New Roman"/>
                <w:color w:val="2C2C2C"/>
                <w:sz w:val="20"/>
                <w:szCs w:val="20"/>
                <w:lang w:eastAsia="ru-RU"/>
              </w:rPr>
            </w:pPr>
          </w:p>
        </w:tc>
        <w:tc>
          <w:tcPr>
            <w:tcW w:w="4536" w:type="dxa"/>
            <w:hideMark/>
          </w:tcPr>
          <w:p w:rsidR="00EC60DF" w:rsidRPr="003A7E24" w:rsidRDefault="00EC60DF" w:rsidP="008C35E8">
            <w:pPr>
              <w:spacing w:after="96" w:line="255" w:lineRule="atLeast"/>
              <w:jc w:val="center"/>
              <w:rPr>
                <w:rFonts w:eastAsia="Times New Roman" w:cs="Times New Roman"/>
                <w:color w:val="000000" w:themeColor="text1"/>
                <w:sz w:val="20"/>
                <w:szCs w:val="20"/>
                <w:lang w:eastAsia="ru-RU"/>
              </w:rPr>
            </w:pPr>
            <w:r w:rsidRPr="003A7E24">
              <w:rPr>
                <w:rFonts w:eastAsia="Calibri" w:cs="Times New Roman"/>
                <w:color w:val="000000"/>
                <w:sz w:val="20"/>
                <w:szCs w:val="20"/>
              </w:rPr>
              <w:t>Уровень износа объектов водоснабжения</w:t>
            </w:r>
          </w:p>
        </w:tc>
        <w:tc>
          <w:tcPr>
            <w:tcW w:w="567" w:type="dxa"/>
            <w:hideMark/>
          </w:tcPr>
          <w:p w:rsidR="00EC60DF" w:rsidRPr="003A7E24" w:rsidRDefault="00EC60DF"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w:t>
            </w:r>
          </w:p>
        </w:tc>
        <w:tc>
          <w:tcPr>
            <w:tcW w:w="1134" w:type="dxa"/>
            <w:hideMark/>
          </w:tcPr>
          <w:p w:rsidR="00EC60DF" w:rsidRPr="003A7E24" w:rsidRDefault="003A7E24"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43</w:t>
            </w:r>
          </w:p>
        </w:tc>
        <w:tc>
          <w:tcPr>
            <w:tcW w:w="1417" w:type="dxa"/>
            <w:hideMark/>
          </w:tcPr>
          <w:p w:rsidR="00EC60DF" w:rsidRPr="003A7E24" w:rsidRDefault="003A7E24"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43</w:t>
            </w:r>
          </w:p>
        </w:tc>
        <w:tc>
          <w:tcPr>
            <w:tcW w:w="1276" w:type="dxa"/>
            <w:hideMark/>
          </w:tcPr>
          <w:p w:rsidR="00EC60DF" w:rsidRPr="003A7E24" w:rsidRDefault="003A7E24"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100</w:t>
            </w:r>
          </w:p>
        </w:tc>
      </w:tr>
      <w:tr w:rsidR="00EC60DF" w:rsidRPr="00B84069" w:rsidTr="00EC60DF">
        <w:tc>
          <w:tcPr>
            <w:tcW w:w="534" w:type="dxa"/>
            <w:hideMark/>
          </w:tcPr>
          <w:p w:rsidR="00EC60DF" w:rsidRPr="00303C56" w:rsidRDefault="00EC60DF" w:rsidP="008C35E8">
            <w:pPr>
              <w:pStyle w:val="a6"/>
              <w:numPr>
                <w:ilvl w:val="0"/>
                <w:numId w:val="9"/>
              </w:numPr>
              <w:spacing w:after="96" w:line="255" w:lineRule="atLeast"/>
              <w:jc w:val="center"/>
              <w:rPr>
                <w:rFonts w:eastAsia="Times New Roman" w:cs="Times New Roman"/>
                <w:color w:val="2C2C2C"/>
                <w:sz w:val="20"/>
                <w:szCs w:val="20"/>
                <w:lang w:eastAsia="ru-RU"/>
              </w:rPr>
            </w:pPr>
          </w:p>
        </w:tc>
        <w:tc>
          <w:tcPr>
            <w:tcW w:w="4536" w:type="dxa"/>
            <w:hideMark/>
          </w:tcPr>
          <w:p w:rsidR="00EC60DF" w:rsidRPr="003A7E24" w:rsidRDefault="00EC60DF" w:rsidP="008C35E8">
            <w:pPr>
              <w:spacing w:after="96" w:line="255" w:lineRule="atLeast"/>
              <w:jc w:val="center"/>
              <w:rPr>
                <w:rFonts w:eastAsia="Calibri" w:cs="Times New Roman"/>
                <w:color w:val="000000"/>
                <w:sz w:val="20"/>
                <w:szCs w:val="20"/>
              </w:rPr>
            </w:pPr>
            <w:r w:rsidRPr="003A7E24">
              <w:rPr>
                <w:rFonts w:eastAsia="Calibri" w:cs="Times New Roman"/>
                <w:color w:val="000000"/>
                <w:sz w:val="20"/>
                <w:szCs w:val="20"/>
              </w:rPr>
              <w:t>Увеличение доли населения, потребляющего питьевую воду надлежащего качества</w:t>
            </w:r>
          </w:p>
        </w:tc>
        <w:tc>
          <w:tcPr>
            <w:tcW w:w="567" w:type="dxa"/>
            <w:hideMark/>
          </w:tcPr>
          <w:p w:rsidR="00EC60DF" w:rsidRPr="003A7E24" w:rsidRDefault="00EC60DF"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w:t>
            </w:r>
          </w:p>
        </w:tc>
        <w:tc>
          <w:tcPr>
            <w:tcW w:w="1134" w:type="dxa"/>
            <w:hideMark/>
          </w:tcPr>
          <w:p w:rsidR="00EC60DF" w:rsidRPr="003A7E24" w:rsidRDefault="00EC60DF"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89</w:t>
            </w:r>
          </w:p>
        </w:tc>
        <w:tc>
          <w:tcPr>
            <w:tcW w:w="1417" w:type="dxa"/>
            <w:hideMark/>
          </w:tcPr>
          <w:p w:rsidR="00EC60DF" w:rsidRPr="003A7E24" w:rsidRDefault="00EC60DF"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89</w:t>
            </w:r>
          </w:p>
        </w:tc>
        <w:tc>
          <w:tcPr>
            <w:tcW w:w="1276" w:type="dxa"/>
            <w:hideMark/>
          </w:tcPr>
          <w:p w:rsidR="00EC60DF" w:rsidRPr="003A7E24" w:rsidRDefault="00EC60DF"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100</w:t>
            </w:r>
          </w:p>
        </w:tc>
      </w:tr>
      <w:tr w:rsidR="00EC60DF" w:rsidRPr="00B84069" w:rsidTr="00EC60DF">
        <w:tc>
          <w:tcPr>
            <w:tcW w:w="534" w:type="dxa"/>
            <w:hideMark/>
          </w:tcPr>
          <w:p w:rsidR="00EC60DF" w:rsidRPr="00303C56" w:rsidRDefault="00EC60DF" w:rsidP="008C35E8">
            <w:pPr>
              <w:pStyle w:val="a6"/>
              <w:numPr>
                <w:ilvl w:val="0"/>
                <w:numId w:val="9"/>
              </w:numPr>
              <w:spacing w:after="96" w:line="255" w:lineRule="atLeast"/>
              <w:jc w:val="center"/>
              <w:rPr>
                <w:rFonts w:eastAsia="Times New Roman" w:cs="Times New Roman"/>
                <w:color w:val="2C2C2C"/>
                <w:sz w:val="20"/>
                <w:szCs w:val="20"/>
                <w:lang w:eastAsia="ru-RU"/>
              </w:rPr>
            </w:pPr>
          </w:p>
        </w:tc>
        <w:tc>
          <w:tcPr>
            <w:tcW w:w="4536" w:type="dxa"/>
            <w:hideMark/>
          </w:tcPr>
          <w:p w:rsidR="00EC60DF" w:rsidRPr="003A7E24" w:rsidRDefault="00EC60DF" w:rsidP="008C35E8">
            <w:pPr>
              <w:spacing w:after="96" w:line="255" w:lineRule="atLeast"/>
              <w:jc w:val="center"/>
              <w:rPr>
                <w:rFonts w:eastAsia="Calibri" w:cs="Times New Roman"/>
                <w:color w:val="000000"/>
                <w:sz w:val="20"/>
                <w:szCs w:val="20"/>
              </w:rPr>
            </w:pPr>
            <w:r w:rsidRPr="003A7E24">
              <w:rPr>
                <w:rFonts w:eastAsia="Calibri" w:cs="Times New Roman"/>
                <w:color w:val="000000"/>
                <w:sz w:val="20"/>
                <w:szCs w:val="20"/>
              </w:rPr>
              <w:t>Сокращение уровня потерь воды в сетях централизованного водоснабжения, в том числе из-за аварий</w:t>
            </w:r>
          </w:p>
        </w:tc>
        <w:tc>
          <w:tcPr>
            <w:tcW w:w="567" w:type="dxa"/>
            <w:hideMark/>
          </w:tcPr>
          <w:p w:rsidR="00EC60DF" w:rsidRPr="003A7E24" w:rsidRDefault="00EC60DF"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w:t>
            </w:r>
          </w:p>
        </w:tc>
        <w:tc>
          <w:tcPr>
            <w:tcW w:w="1134" w:type="dxa"/>
            <w:hideMark/>
          </w:tcPr>
          <w:p w:rsidR="00EC60DF" w:rsidRPr="003A7E24" w:rsidRDefault="00EC60DF"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14</w:t>
            </w:r>
          </w:p>
        </w:tc>
        <w:tc>
          <w:tcPr>
            <w:tcW w:w="1417" w:type="dxa"/>
            <w:hideMark/>
          </w:tcPr>
          <w:p w:rsidR="00EC60DF" w:rsidRPr="003A7E24" w:rsidRDefault="00EC60DF"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14</w:t>
            </w:r>
          </w:p>
        </w:tc>
        <w:tc>
          <w:tcPr>
            <w:tcW w:w="1276" w:type="dxa"/>
            <w:hideMark/>
          </w:tcPr>
          <w:p w:rsidR="00EC60DF" w:rsidRPr="003A7E24" w:rsidRDefault="00EC60DF" w:rsidP="008C35E8">
            <w:pPr>
              <w:spacing w:after="96" w:line="255" w:lineRule="atLeast"/>
              <w:jc w:val="center"/>
              <w:rPr>
                <w:rFonts w:eastAsia="Times New Roman" w:cs="Times New Roman"/>
                <w:color w:val="2C2C2C"/>
                <w:sz w:val="20"/>
                <w:szCs w:val="20"/>
                <w:lang w:eastAsia="ru-RU"/>
              </w:rPr>
            </w:pPr>
            <w:r w:rsidRPr="003A7E24">
              <w:rPr>
                <w:rFonts w:eastAsia="Times New Roman" w:cs="Times New Roman"/>
                <w:color w:val="2C2C2C"/>
                <w:sz w:val="20"/>
                <w:szCs w:val="20"/>
                <w:lang w:eastAsia="ru-RU"/>
              </w:rPr>
              <w:t>100</w:t>
            </w:r>
          </w:p>
        </w:tc>
      </w:tr>
    </w:tbl>
    <w:p w:rsidR="0083170E" w:rsidRPr="00F567A0" w:rsidRDefault="0083170E" w:rsidP="0083170E">
      <w:pPr>
        <w:pStyle w:val="a3"/>
        <w:shd w:val="clear" w:color="auto" w:fill="FFFFFF"/>
        <w:spacing w:before="0" w:beforeAutospacing="0" w:after="0" w:afterAutospacing="0" w:line="312" w:lineRule="atLeast"/>
        <w:ind w:firstLine="709"/>
        <w:jc w:val="both"/>
        <w:rPr>
          <w:b/>
          <w:i/>
          <w:spacing w:val="-1"/>
        </w:rPr>
      </w:pPr>
    </w:p>
    <w:p w:rsidR="00157157" w:rsidRPr="00162A62" w:rsidRDefault="00157157" w:rsidP="00157157">
      <w:pPr>
        <w:tabs>
          <w:tab w:val="left" w:pos="0"/>
        </w:tabs>
        <w:spacing w:after="0" w:line="240" w:lineRule="auto"/>
        <w:ind w:firstLine="709"/>
        <w:contextualSpacing/>
        <w:jc w:val="both"/>
        <w:rPr>
          <w:szCs w:val="24"/>
          <w:lang w:eastAsia="ru-RU"/>
        </w:rPr>
      </w:pPr>
      <w:r w:rsidRPr="00157157">
        <w:rPr>
          <w:rFonts w:eastAsia="Times New Roman"/>
          <w:b/>
          <w:i/>
          <w:szCs w:val="24"/>
          <w:lang w:eastAsia="ru-RU"/>
        </w:rPr>
        <w:t>Вывод:</w:t>
      </w:r>
      <w:r>
        <w:rPr>
          <w:rFonts w:eastAsia="Times New Roman"/>
          <w:szCs w:val="24"/>
          <w:lang w:eastAsia="ru-RU"/>
        </w:rPr>
        <w:t xml:space="preserve"> п</w:t>
      </w:r>
      <w:r w:rsidR="00C40515">
        <w:rPr>
          <w:rFonts w:eastAsia="Times New Roman"/>
          <w:szCs w:val="24"/>
          <w:lang w:eastAsia="ru-RU"/>
        </w:rPr>
        <w:t>о результатам реализации за 2020</w:t>
      </w:r>
      <w:r w:rsidRPr="003409B8">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162A62">
        <w:rPr>
          <w:rFonts w:eastAsia="Times New Roman"/>
          <w:szCs w:val="24"/>
          <w:lang w:eastAsia="ru-RU"/>
        </w:rPr>
        <w:t xml:space="preserve">. </w:t>
      </w:r>
      <w:r w:rsidRPr="00162A62">
        <w:rPr>
          <w:szCs w:val="24"/>
          <w:lang w:eastAsia="ru-RU"/>
        </w:rPr>
        <w:t>По данной программе рекомендуется обеспечить необходимый уровень финансирования.</w:t>
      </w:r>
    </w:p>
    <w:p w:rsidR="00157157" w:rsidRPr="00162A62" w:rsidRDefault="00157157" w:rsidP="00157157">
      <w:pPr>
        <w:tabs>
          <w:tab w:val="left" w:pos="0"/>
        </w:tabs>
        <w:spacing w:after="0" w:line="240" w:lineRule="auto"/>
        <w:ind w:firstLine="709"/>
        <w:contextualSpacing/>
        <w:jc w:val="both"/>
        <w:rPr>
          <w:szCs w:val="24"/>
        </w:rPr>
      </w:pPr>
      <w:r w:rsidRPr="00DC394B">
        <w:rPr>
          <w:color w:val="000000"/>
          <w:szCs w:val="24"/>
        </w:rPr>
        <w:t>По итогам оценки эффективности</w:t>
      </w:r>
      <w:r w:rsidR="00C40515">
        <w:rPr>
          <w:color w:val="000000"/>
          <w:szCs w:val="24"/>
        </w:rPr>
        <w:t xml:space="preserve">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6E2B95" w:rsidRDefault="00832E42" w:rsidP="006E2B95">
      <w:pPr>
        <w:spacing w:before="100" w:beforeAutospacing="1" w:after="100" w:afterAutospacing="1" w:line="240" w:lineRule="auto"/>
        <w:rPr>
          <w:rFonts w:eastAsia="Times New Roman" w:cs="Times New Roman"/>
          <w:b/>
          <w:bCs/>
          <w:szCs w:val="24"/>
          <w:lang w:eastAsia="ru-RU"/>
        </w:rPr>
      </w:pPr>
      <w:r>
        <w:rPr>
          <w:rFonts w:eastAsia="Times New Roman" w:cs="Times New Roman"/>
          <w:b/>
          <w:bCs/>
          <w:szCs w:val="24"/>
          <w:lang w:eastAsia="ru-RU"/>
        </w:rPr>
        <w:t xml:space="preserve">        7</w:t>
      </w:r>
      <w:r w:rsidR="006E2B95" w:rsidRPr="00BB5304">
        <w:rPr>
          <w:rFonts w:eastAsia="Times New Roman" w:cs="Times New Roman"/>
          <w:b/>
          <w:bCs/>
          <w:szCs w:val="24"/>
          <w:lang w:eastAsia="ru-RU"/>
        </w:rPr>
        <w:t xml:space="preserve">. </w:t>
      </w:r>
      <w:r w:rsidR="006E2B95">
        <w:rPr>
          <w:rFonts w:eastAsia="Times New Roman" w:cs="Times New Roman"/>
          <w:b/>
          <w:bCs/>
          <w:szCs w:val="24"/>
          <w:lang w:eastAsia="ru-RU"/>
        </w:rPr>
        <w:t>Безопасные и качественные дороги муниципального образования «</w:t>
      </w:r>
      <w:proofErr w:type="spellStart"/>
      <w:r w:rsidR="006E2B95">
        <w:rPr>
          <w:rFonts w:eastAsia="Times New Roman" w:cs="Times New Roman"/>
          <w:b/>
          <w:bCs/>
          <w:szCs w:val="24"/>
          <w:lang w:eastAsia="ru-RU"/>
        </w:rPr>
        <w:t>Майнский</w:t>
      </w:r>
      <w:proofErr w:type="spellEnd"/>
      <w:r w:rsidR="006E2B95">
        <w:rPr>
          <w:rFonts w:eastAsia="Times New Roman" w:cs="Times New Roman"/>
          <w:b/>
          <w:bCs/>
          <w:szCs w:val="24"/>
          <w:lang w:eastAsia="ru-RU"/>
        </w:rPr>
        <w:t xml:space="preserve"> район» на 2019-2021 годы</w:t>
      </w:r>
    </w:p>
    <w:p w:rsidR="006E2B95" w:rsidRPr="00C513DA" w:rsidRDefault="006E2B95" w:rsidP="006E2B95">
      <w:pPr>
        <w:spacing w:after="0" w:line="240" w:lineRule="auto"/>
        <w:ind w:firstLine="709"/>
        <w:jc w:val="both"/>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топливно</w:t>
      </w:r>
      <w:proofErr w:type="spell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p>
    <w:p w:rsidR="00832E42" w:rsidRDefault="00832E42" w:rsidP="00832E42">
      <w:pPr>
        <w:pStyle w:val="a3"/>
        <w:spacing w:before="0" w:beforeAutospacing="0" w:after="0" w:afterAutospacing="0"/>
        <w:ind w:firstLine="709"/>
        <w:jc w:val="both"/>
        <w:rPr>
          <w:color w:val="000000"/>
        </w:rPr>
      </w:pPr>
      <w:r>
        <w:rPr>
          <w:color w:val="000000"/>
        </w:rPr>
        <w:t xml:space="preserve">Целью программы является </w:t>
      </w:r>
      <w:r w:rsidRPr="00D83AE8">
        <w:rPr>
          <w:color w:val="000000"/>
        </w:rPr>
        <w:t>снижение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p w:rsidR="00F47764" w:rsidRDefault="006E2B95" w:rsidP="00F47764">
      <w:pPr>
        <w:spacing w:after="0" w:line="240" w:lineRule="auto"/>
        <w:ind w:firstLine="709"/>
        <w:jc w:val="both"/>
        <w:rPr>
          <w:rFonts w:eastAsia="Times New Roman" w:cs="Times New Roman"/>
          <w:color w:val="FF0000"/>
          <w:szCs w:val="24"/>
          <w:lang w:eastAsia="ru-RU"/>
        </w:rPr>
      </w:pPr>
      <w:r w:rsidRPr="00EC2B72">
        <w:rPr>
          <w:rFonts w:eastAsia="Times New Roman" w:cs="Times New Roman"/>
          <w:szCs w:val="24"/>
          <w:lang w:eastAsia="ru-RU"/>
        </w:rPr>
        <w:t xml:space="preserve">На реализацию мероприятий программы в бюджете </w:t>
      </w:r>
      <w:r w:rsidR="00EC2B72" w:rsidRPr="00EC2B72">
        <w:rPr>
          <w:rFonts w:eastAsia="Times New Roman" w:cs="Times New Roman"/>
          <w:szCs w:val="24"/>
          <w:lang w:eastAsia="ru-RU"/>
        </w:rPr>
        <w:t xml:space="preserve">района </w:t>
      </w:r>
      <w:r w:rsidR="00832E42">
        <w:rPr>
          <w:rFonts w:eastAsia="Times New Roman" w:cs="Times New Roman"/>
          <w:szCs w:val="24"/>
          <w:lang w:eastAsia="ru-RU"/>
        </w:rPr>
        <w:t>2020</w:t>
      </w:r>
      <w:r w:rsidRPr="00EC2B72">
        <w:rPr>
          <w:rFonts w:eastAsia="Times New Roman" w:cs="Times New Roman"/>
          <w:szCs w:val="24"/>
          <w:lang w:eastAsia="ru-RU"/>
        </w:rPr>
        <w:t xml:space="preserve"> году запланировано выделение денежных </w:t>
      </w:r>
      <w:r w:rsidR="00F66B57">
        <w:rPr>
          <w:rFonts w:eastAsia="Times New Roman" w:cs="Times New Roman"/>
          <w:szCs w:val="24"/>
          <w:lang w:eastAsia="ru-RU"/>
        </w:rPr>
        <w:t>средств 60 476</w:t>
      </w:r>
      <w:r w:rsidR="00EF43B4">
        <w:rPr>
          <w:rFonts w:eastAsia="Times New Roman" w:cs="Times New Roman"/>
          <w:szCs w:val="24"/>
          <w:lang w:eastAsia="ru-RU"/>
        </w:rPr>
        <w:t xml:space="preserve"> тыс. руб.</w:t>
      </w:r>
      <w:r w:rsidR="00EF43B4" w:rsidRPr="00EF43B4">
        <w:rPr>
          <w:rFonts w:eastAsia="Times New Roman" w:cs="Times New Roman"/>
          <w:szCs w:val="24"/>
          <w:lang w:eastAsia="ru-RU"/>
        </w:rPr>
        <w:t xml:space="preserve"> </w:t>
      </w:r>
      <w:r w:rsidR="00EF43B4">
        <w:rPr>
          <w:rFonts w:eastAsia="Times New Roman" w:cs="Times New Roman"/>
          <w:szCs w:val="24"/>
          <w:lang w:eastAsia="ru-RU"/>
        </w:rPr>
        <w:t>В 2020 году денежные средства были выделены в сумме 60</w:t>
      </w:r>
      <w:r w:rsidR="00EE6C01">
        <w:rPr>
          <w:rFonts w:eastAsia="Times New Roman" w:cs="Times New Roman"/>
          <w:szCs w:val="24"/>
          <w:lang w:eastAsia="ru-RU"/>
        </w:rPr>
        <w:t xml:space="preserve"> </w:t>
      </w:r>
      <w:r w:rsidR="00EF43B4">
        <w:rPr>
          <w:rFonts w:eastAsia="Times New Roman" w:cs="Times New Roman"/>
          <w:szCs w:val="24"/>
          <w:lang w:eastAsia="ru-RU"/>
        </w:rPr>
        <w:t>476 тыс.руб. (100%) .</w:t>
      </w:r>
    </w:p>
    <w:p w:rsidR="00832E42" w:rsidRPr="00F66B57" w:rsidRDefault="00F66B57" w:rsidP="00F66B57">
      <w:pPr>
        <w:pStyle w:val="a3"/>
        <w:spacing w:before="0" w:beforeAutospacing="0" w:after="0" w:afterAutospacing="0"/>
        <w:jc w:val="both"/>
        <w:rPr>
          <w:shd w:val="clear" w:color="auto" w:fill="FFFFFF"/>
        </w:rPr>
      </w:pPr>
      <w:r>
        <w:rPr>
          <w:color w:val="000000"/>
        </w:rPr>
        <w:tab/>
      </w:r>
      <w:r w:rsidR="00EF43B4">
        <w:rPr>
          <w:color w:val="000000"/>
        </w:rPr>
        <w:t xml:space="preserve">В том числе </w:t>
      </w:r>
      <w:r w:rsidR="00EF43B4">
        <w:rPr>
          <w:shd w:val="clear" w:color="auto" w:fill="FFFFFF"/>
        </w:rPr>
        <w:t>н</w:t>
      </w:r>
      <w:r w:rsidRPr="00F66B57">
        <w:rPr>
          <w:shd w:val="clear" w:color="auto" w:fill="FFFFFF"/>
        </w:rPr>
        <w:t>а ремонт дорог муниципального значения в 2020 году было направл</w:t>
      </w:r>
      <w:r w:rsidR="00EF43B4">
        <w:rPr>
          <w:shd w:val="clear" w:color="auto" w:fill="FFFFFF"/>
        </w:rPr>
        <w:t>ено 55,4 млн.рублей</w:t>
      </w:r>
      <w:r w:rsidRPr="00F66B57">
        <w:rPr>
          <w:shd w:val="clear" w:color="auto" w:fill="FFFFFF"/>
        </w:rPr>
        <w:t>:</w:t>
      </w:r>
    </w:p>
    <w:p w:rsidR="00832E42" w:rsidRPr="00832E42" w:rsidRDefault="00832E42" w:rsidP="00832E42">
      <w:pPr>
        <w:spacing w:after="0" w:line="240" w:lineRule="auto"/>
        <w:jc w:val="both"/>
        <w:rPr>
          <w:rFonts w:cs="Times New Roman"/>
          <w:szCs w:val="24"/>
        </w:rPr>
      </w:pPr>
      <w:r>
        <w:rPr>
          <w:rFonts w:cs="Times New Roman"/>
          <w:szCs w:val="24"/>
        </w:rPr>
        <w:tab/>
      </w:r>
      <w:r w:rsidRPr="00832E42">
        <w:rPr>
          <w:rFonts w:cs="Times New Roman"/>
          <w:szCs w:val="24"/>
        </w:rPr>
        <w:t>в  «</w:t>
      </w:r>
      <w:proofErr w:type="spellStart"/>
      <w:r w:rsidRPr="00832E42">
        <w:rPr>
          <w:rFonts w:cs="Times New Roman"/>
          <w:szCs w:val="24"/>
        </w:rPr>
        <w:t>Майнское</w:t>
      </w:r>
      <w:proofErr w:type="spellEnd"/>
      <w:r w:rsidRPr="00832E42">
        <w:rPr>
          <w:rFonts w:cs="Times New Roman"/>
          <w:szCs w:val="24"/>
        </w:rPr>
        <w:t xml:space="preserve"> городское поселение»  - 14,4 млн. рублей:</w:t>
      </w:r>
      <w:r w:rsidRPr="00832E42">
        <w:rPr>
          <w:szCs w:val="24"/>
        </w:rPr>
        <w:t xml:space="preserve">      </w:t>
      </w:r>
    </w:p>
    <w:p w:rsidR="00832E42" w:rsidRPr="00832E42" w:rsidRDefault="00832E42" w:rsidP="00832E42">
      <w:pPr>
        <w:pStyle w:val="a3"/>
        <w:spacing w:before="0" w:beforeAutospacing="0" w:after="0" w:afterAutospacing="0"/>
        <w:jc w:val="both"/>
      </w:pPr>
      <w:r w:rsidRPr="00832E42">
        <w:t>отремонтированы ул. Ленинская, ул. Селиванова, ул. Почтовая ,ул. Новая - ул. П. Морозова  ;</w:t>
      </w:r>
    </w:p>
    <w:p w:rsidR="00832E42" w:rsidRPr="00832E42" w:rsidRDefault="00832E42" w:rsidP="00832E42">
      <w:pPr>
        <w:pStyle w:val="a3"/>
        <w:spacing w:before="0" w:beforeAutospacing="0" w:after="0" w:afterAutospacing="0"/>
        <w:jc w:val="both"/>
      </w:pPr>
      <w:r w:rsidRPr="00832E42">
        <w:t xml:space="preserve">площадка  у  </w:t>
      </w:r>
      <w:proofErr w:type="spellStart"/>
      <w:r w:rsidRPr="00832E42">
        <w:t>Майнского</w:t>
      </w:r>
      <w:proofErr w:type="spellEnd"/>
      <w:r w:rsidRPr="00832E42">
        <w:t xml:space="preserve"> лицея , территория детского  сада «Сказка» в р.п. Майна;</w:t>
      </w:r>
    </w:p>
    <w:p w:rsidR="00832E42" w:rsidRPr="00832E42" w:rsidRDefault="00832E42" w:rsidP="00832E42">
      <w:pPr>
        <w:pStyle w:val="a3"/>
        <w:spacing w:before="0" w:beforeAutospacing="0" w:after="0" w:afterAutospacing="0"/>
        <w:jc w:val="both"/>
      </w:pPr>
      <w:r w:rsidRPr="00832E42">
        <w:t>пешеходный переход на ул. Советская в р.п. Майна.</w:t>
      </w:r>
    </w:p>
    <w:p w:rsidR="00832E42" w:rsidRPr="00832E42" w:rsidRDefault="00832E42" w:rsidP="00832E42">
      <w:pPr>
        <w:spacing w:after="0" w:line="240" w:lineRule="auto"/>
        <w:jc w:val="both"/>
        <w:rPr>
          <w:rFonts w:cs="Times New Roman"/>
          <w:szCs w:val="24"/>
        </w:rPr>
      </w:pPr>
      <w:r>
        <w:rPr>
          <w:rFonts w:cs="Times New Roman"/>
          <w:szCs w:val="24"/>
        </w:rPr>
        <w:tab/>
      </w:r>
      <w:r w:rsidRPr="00832E42">
        <w:rPr>
          <w:rFonts w:cs="Times New Roman"/>
          <w:szCs w:val="24"/>
        </w:rPr>
        <w:t xml:space="preserve"> в «</w:t>
      </w:r>
      <w:proofErr w:type="spellStart"/>
      <w:r w:rsidRPr="00832E42">
        <w:rPr>
          <w:rFonts w:cs="Times New Roman"/>
          <w:szCs w:val="24"/>
        </w:rPr>
        <w:t>Игнатовское</w:t>
      </w:r>
      <w:proofErr w:type="spellEnd"/>
      <w:r w:rsidRPr="00832E42">
        <w:rPr>
          <w:rFonts w:cs="Times New Roman"/>
          <w:szCs w:val="24"/>
        </w:rPr>
        <w:t xml:space="preserve"> городское поселение»  направлено - 4,2 млн.  рублей:</w:t>
      </w:r>
    </w:p>
    <w:p w:rsidR="00832E42" w:rsidRPr="00832E42" w:rsidRDefault="00832E42" w:rsidP="00832E42">
      <w:pPr>
        <w:spacing w:after="0" w:line="240" w:lineRule="auto"/>
        <w:jc w:val="both"/>
        <w:rPr>
          <w:rFonts w:cs="Times New Roman"/>
          <w:szCs w:val="24"/>
        </w:rPr>
      </w:pPr>
      <w:r w:rsidRPr="00832E42">
        <w:rPr>
          <w:rFonts w:cs="Times New Roman"/>
          <w:szCs w:val="24"/>
        </w:rPr>
        <w:t xml:space="preserve">отремонтирована ул. Ленина  в р.п. </w:t>
      </w:r>
      <w:proofErr w:type="spellStart"/>
      <w:r w:rsidRPr="00832E42">
        <w:rPr>
          <w:rFonts w:cs="Times New Roman"/>
          <w:szCs w:val="24"/>
        </w:rPr>
        <w:t>Игнатовка</w:t>
      </w:r>
      <w:proofErr w:type="spellEnd"/>
      <w:r w:rsidRPr="00832E42">
        <w:rPr>
          <w:rFonts w:cs="Times New Roman"/>
          <w:szCs w:val="24"/>
        </w:rPr>
        <w:t xml:space="preserve">  и  ул. </w:t>
      </w:r>
      <w:proofErr w:type="spellStart"/>
      <w:r w:rsidRPr="00832E42">
        <w:rPr>
          <w:rFonts w:cs="Times New Roman"/>
          <w:szCs w:val="24"/>
        </w:rPr>
        <w:t>Озерская</w:t>
      </w:r>
      <w:proofErr w:type="spellEnd"/>
      <w:r w:rsidRPr="00832E42">
        <w:rPr>
          <w:rFonts w:cs="Times New Roman"/>
          <w:szCs w:val="24"/>
        </w:rPr>
        <w:t xml:space="preserve">    в с. Белое Озеро.</w:t>
      </w:r>
    </w:p>
    <w:p w:rsidR="00832E42" w:rsidRPr="00832E42" w:rsidRDefault="00832E42" w:rsidP="00832E42">
      <w:pPr>
        <w:spacing w:after="0" w:line="240" w:lineRule="auto"/>
        <w:jc w:val="both"/>
        <w:rPr>
          <w:rFonts w:cs="Times New Roman"/>
          <w:szCs w:val="24"/>
        </w:rPr>
      </w:pPr>
      <w:r>
        <w:rPr>
          <w:rFonts w:cs="Times New Roman"/>
          <w:color w:val="0070C0"/>
          <w:szCs w:val="24"/>
        </w:rPr>
        <w:tab/>
      </w:r>
      <w:r w:rsidRPr="00832E42">
        <w:rPr>
          <w:rFonts w:cs="Times New Roman"/>
          <w:color w:val="0070C0"/>
          <w:szCs w:val="24"/>
        </w:rPr>
        <w:t xml:space="preserve"> </w:t>
      </w:r>
      <w:r w:rsidRPr="00832E42">
        <w:rPr>
          <w:rFonts w:cs="Times New Roman"/>
          <w:szCs w:val="24"/>
        </w:rPr>
        <w:t>на ремонт в   «</w:t>
      </w:r>
      <w:proofErr w:type="spellStart"/>
      <w:r w:rsidRPr="00832E42">
        <w:rPr>
          <w:rFonts w:cs="Times New Roman"/>
          <w:szCs w:val="24"/>
        </w:rPr>
        <w:t>Тагайское</w:t>
      </w:r>
      <w:proofErr w:type="spellEnd"/>
      <w:r w:rsidRPr="00832E42">
        <w:rPr>
          <w:rFonts w:cs="Times New Roman"/>
          <w:szCs w:val="24"/>
        </w:rPr>
        <w:t xml:space="preserve"> сельское поселение»  направлено  15,1 млн. рублей:</w:t>
      </w:r>
    </w:p>
    <w:p w:rsidR="00832E42" w:rsidRPr="00832E42" w:rsidRDefault="00832E42" w:rsidP="00832E42">
      <w:pPr>
        <w:spacing w:after="0" w:line="240" w:lineRule="auto"/>
        <w:jc w:val="both"/>
        <w:rPr>
          <w:rFonts w:cs="Times New Roman"/>
          <w:szCs w:val="24"/>
        </w:rPr>
      </w:pPr>
      <w:r w:rsidRPr="00832E42">
        <w:rPr>
          <w:rFonts w:cs="Times New Roman"/>
          <w:szCs w:val="24"/>
        </w:rPr>
        <w:lastRenderedPageBreak/>
        <w:t xml:space="preserve">работы велись в   с. Тагай  по ул. Центральная,   3- </w:t>
      </w:r>
      <w:proofErr w:type="spellStart"/>
      <w:r w:rsidRPr="00832E42">
        <w:rPr>
          <w:rFonts w:cs="Times New Roman"/>
          <w:szCs w:val="24"/>
        </w:rPr>
        <w:t>й</w:t>
      </w:r>
      <w:proofErr w:type="spellEnd"/>
      <w:r w:rsidRPr="00832E42">
        <w:rPr>
          <w:rFonts w:cs="Times New Roman"/>
          <w:szCs w:val="24"/>
        </w:rPr>
        <w:t xml:space="preserve"> переулок Центральный, на ул. Крупской  отремонтирован пешеходный переход,</w:t>
      </w:r>
    </w:p>
    <w:p w:rsidR="00832E42" w:rsidRPr="00832E42" w:rsidRDefault="00832E42" w:rsidP="00832E42">
      <w:pPr>
        <w:pStyle w:val="a3"/>
        <w:spacing w:before="0" w:beforeAutospacing="0" w:after="0" w:afterAutospacing="0"/>
        <w:jc w:val="both"/>
      </w:pPr>
      <w:r w:rsidRPr="00832E42">
        <w:t>в с. Подлесное   - ул. Центральная и  переулок  Спортивный  ;</w:t>
      </w:r>
    </w:p>
    <w:p w:rsidR="00832E42" w:rsidRPr="00F66B57" w:rsidRDefault="00832E42" w:rsidP="00832E42">
      <w:pPr>
        <w:spacing w:after="0" w:line="240" w:lineRule="auto"/>
        <w:jc w:val="both"/>
        <w:rPr>
          <w:rFonts w:cs="Times New Roman"/>
          <w:b/>
          <w:szCs w:val="24"/>
        </w:rPr>
      </w:pPr>
      <w:r>
        <w:rPr>
          <w:rFonts w:cs="Times New Roman"/>
          <w:b/>
          <w:szCs w:val="24"/>
        </w:rPr>
        <w:tab/>
      </w:r>
      <w:r w:rsidRPr="00832E42">
        <w:rPr>
          <w:rFonts w:cs="Times New Roman"/>
          <w:szCs w:val="24"/>
        </w:rPr>
        <w:t>в  «</w:t>
      </w:r>
      <w:proofErr w:type="spellStart"/>
      <w:r w:rsidRPr="00832E42">
        <w:rPr>
          <w:rFonts w:cs="Times New Roman"/>
          <w:szCs w:val="24"/>
        </w:rPr>
        <w:t>Гимовское</w:t>
      </w:r>
      <w:proofErr w:type="spellEnd"/>
      <w:r w:rsidRPr="00832E42">
        <w:rPr>
          <w:rFonts w:cs="Times New Roman"/>
          <w:szCs w:val="24"/>
        </w:rPr>
        <w:t xml:space="preserve"> сельское поселение» выделено  -12,8 млн. рублей</w:t>
      </w:r>
      <w:r w:rsidRPr="00832E42">
        <w:rPr>
          <w:rFonts w:cs="Times New Roman"/>
          <w:b/>
          <w:szCs w:val="24"/>
        </w:rPr>
        <w:t>:</w:t>
      </w:r>
    </w:p>
    <w:p w:rsidR="00832E42" w:rsidRPr="00832E42" w:rsidRDefault="00832E42" w:rsidP="00832E42">
      <w:pPr>
        <w:pStyle w:val="a3"/>
        <w:spacing w:before="0" w:beforeAutospacing="0" w:after="0" w:afterAutospacing="0"/>
        <w:jc w:val="both"/>
      </w:pPr>
      <w:r w:rsidRPr="00832E42">
        <w:t xml:space="preserve">в п. </w:t>
      </w:r>
      <w:proofErr w:type="spellStart"/>
      <w:r w:rsidRPr="00832E42">
        <w:t>Гимово</w:t>
      </w:r>
      <w:proofErr w:type="spellEnd"/>
      <w:r w:rsidRPr="00832E42">
        <w:t xml:space="preserve"> отремонтирована ул. Интернационала  ;</w:t>
      </w:r>
    </w:p>
    <w:p w:rsidR="00832E42" w:rsidRPr="00F66B57" w:rsidRDefault="00832E42" w:rsidP="00F66B57">
      <w:pPr>
        <w:pStyle w:val="a3"/>
        <w:spacing w:before="0" w:beforeAutospacing="0" w:after="0" w:afterAutospacing="0"/>
        <w:jc w:val="both"/>
      </w:pPr>
      <w:r w:rsidRPr="00832E42">
        <w:t xml:space="preserve">в с. </w:t>
      </w:r>
      <w:proofErr w:type="spellStart"/>
      <w:r w:rsidRPr="00832E42">
        <w:t>Карлинское</w:t>
      </w:r>
      <w:proofErr w:type="spellEnd"/>
      <w:r w:rsidRPr="00832E42">
        <w:t xml:space="preserve"> ул. Сельская  .</w:t>
      </w:r>
    </w:p>
    <w:p w:rsidR="00832E42" w:rsidRPr="00FD2D20" w:rsidRDefault="00F66B57" w:rsidP="00832E42">
      <w:pPr>
        <w:spacing w:after="0" w:line="240" w:lineRule="auto"/>
        <w:jc w:val="both"/>
        <w:rPr>
          <w:rFonts w:cs="Times New Roman"/>
          <w:b/>
          <w:sz w:val="28"/>
          <w:szCs w:val="28"/>
        </w:rPr>
      </w:pPr>
      <w:r>
        <w:rPr>
          <w:rFonts w:cs="Times New Roman"/>
          <w:b/>
          <w:szCs w:val="24"/>
        </w:rPr>
        <w:tab/>
      </w:r>
      <w:r w:rsidR="00832E42" w:rsidRPr="00F66B57">
        <w:rPr>
          <w:rFonts w:cs="Times New Roman"/>
          <w:szCs w:val="24"/>
        </w:rPr>
        <w:t>в</w:t>
      </w:r>
      <w:r w:rsidR="00832E42" w:rsidRPr="00832E42">
        <w:rPr>
          <w:rFonts w:cs="Times New Roman"/>
          <w:b/>
          <w:szCs w:val="24"/>
        </w:rPr>
        <w:t xml:space="preserve">  </w:t>
      </w:r>
      <w:r w:rsidR="00832E42" w:rsidRPr="00F66B57">
        <w:rPr>
          <w:rFonts w:cs="Times New Roman"/>
          <w:szCs w:val="24"/>
        </w:rPr>
        <w:t>«</w:t>
      </w:r>
      <w:proofErr w:type="spellStart"/>
      <w:r w:rsidR="00832E42" w:rsidRPr="00F66B57">
        <w:rPr>
          <w:rFonts w:cs="Times New Roman"/>
          <w:szCs w:val="24"/>
        </w:rPr>
        <w:t>Анненковское</w:t>
      </w:r>
      <w:proofErr w:type="spellEnd"/>
      <w:r w:rsidR="00832E42" w:rsidRPr="00F66B57">
        <w:rPr>
          <w:rFonts w:cs="Times New Roman"/>
          <w:szCs w:val="24"/>
        </w:rPr>
        <w:t xml:space="preserve"> сельское поселение» -  направлено 600 тыс. рублей</w:t>
      </w:r>
      <w:r w:rsidR="00832E42" w:rsidRPr="00832E42">
        <w:rPr>
          <w:rFonts w:cs="Times New Roman"/>
          <w:szCs w:val="24"/>
        </w:rPr>
        <w:t xml:space="preserve">  на разработку  проекта ремонта водопропускных труб в пос. </w:t>
      </w:r>
      <w:proofErr w:type="spellStart"/>
      <w:r w:rsidR="00832E42" w:rsidRPr="00832E42">
        <w:rPr>
          <w:rFonts w:cs="Times New Roman"/>
          <w:szCs w:val="24"/>
        </w:rPr>
        <w:t>Новоанненковский</w:t>
      </w:r>
      <w:proofErr w:type="spellEnd"/>
      <w:r w:rsidR="00832E42" w:rsidRPr="00FD2D20">
        <w:rPr>
          <w:rFonts w:cs="Times New Roman"/>
          <w:sz w:val="28"/>
          <w:szCs w:val="28"/>
        </w:rPr>
        <w:t>.</w:t>
      </w:r>
    </w:p>
    <w:p w:rsidR="00832E42" w:rsidRDefault="00832E42" w:rsidP="00F47764">
      <w:pPr>
        <w:pStyle w:val="a3"/>
        <w:spacing w:before="0" w:beforeAutospacing="0" w:after="0" w:afterAutospacing="0"/>
        <w:ind w:firstLine="709"/>
        <w:jc w:val="both"/>
        <w:rPr>
          <w:color w:val="000000"/>
        </w:rPr>
      </w:pPr>
    </w:p>
    <w:p w:rsidR="002023A9" w:rsidRPr="001E4CFB" w:rsidRDefault="002023A9" w:rsidP="002023A9">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FC5C6B">
        <w:rPr>
          <w:rFonts w:eastAsia="Times New Roman"/>
          <w:szCs w:val="24"/>
          <w:lang w:eastAsia="ru-RU"/>
        </w:rPr>
        <w:t>5</w:t>
      </w:r>
      <w:r w:rsidRPr="00F17AA8">
        <w:rPr>
          <w:rFonts w:eastAsia="Times New Roman"/>
          <w:szCs w:val="24"/>
          <w:lang w:eastAsia="ru-RU"/>
        </w:rPr>
        <w:t xml:space="preserve"> целев</w:t>
      </w:r>
      <w:r w:rsidR="00FC5C6B">
        <w:rPr>
          <w:rFonts w:eastAsia="Times New Roman"/>
          <w:szCs w:val="24"/>
          <w:lang w:eastAsia="ru-RU"/>
        </w:rPr>
        <w:t>ым</w:t>
      </w:r>
      <w:r w:rsidRPr="00F17AA8">
        <w:rPr>
          <w:rFonts w:eastAsia="Times New Roman"/>
          <w:szCs w:val="24"/>
          <w:lang w:eastAsia="ru-RU"/>
        </w:rPr>
        <w:t xml:space="preserve"> </w:t>
      </w:r>
      <w:r w:rsidR="00FC5C6B">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2023A9" w:rsidRPr="00303C56" w:rsidRDefault="002023A9" w:rsidP="00E57CC0">
      <w:pPr>
        <w:pStyle w:val="a3"/>
        <w:spacing w:before="0" w:beforeAutospacing="0" w:after="0" w:afterAutospacing="0"/>
        <w:ind w:firstLine="709"/>
        <w:jc w:val="both"/>
      </w:pPr>
    </w:p>
    <w:tbl>
      <w:tblPr>
        <w:tblStyle w:val="ad"/>
        <w:tblW w:w="9606" w:type="dxa"/>
        <w:tblLayout w:type="fixed"/>
        <w:tblLook w:val="04A0"/>
      </w:tblPr>
      <w:tblGrid>
        <w:gridCol w:w="534"/>
        <w:gridCol w:w="4394"/>
        <w:gridCol w:w="709"/>
        <w:gridCol w:w="1134"/>
        <w:gridCol w:w="1417"/>
        <w:gridCol w:w="1418"/>
      </w:tblGrid>
      <w:tr w:rsidR="00EC60DF" w:rsidRPr="00303C56" w:rsidTr="00221846">
        <w:trPr>
          <w:trHeight w:val="1477"/>
        </w:trPr>
        <w:tc>
          <w:tcPr>
            <w:tcW w:w="534" w:type="dxa"/>
            <w:hideMark/>
          </w:tcPr>
          <w:p w:rsidR="00EC60DF" w:rsidRPr="00303C56" w:rsidRDefault="00EC60DF" w:rsidP="008C35E8">
            <w:pPr>
              <w:spacing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szCs w:val="20"/>
                <w:lang w:eastAsia="ru-RU"/>
              </w:rPr>
              <w:br/>
            </w:r>
            <w:r w:rsidRPr="00303C56">
              <w:rPr>
                <w:rFonts w:eastAsia="Times New Roman" w:cs="Times New Roman"/>
                <w:b/>
                <w:bCs/>
                <w:color w:val="2C2C2C"/>
                <w:sz w:val="20"/>
                <w:lang w:eastAsia="ru-RU"/>
              </w:rPr>
              <w:t> № </w:t>
            </w:r>
            <w:r w:rsidRPr="00303C56">
              <w:rPr>
                <w:rFonts w:eastAsia="Times New Roman" w:cs="Times New Roman"/>
                <w:b/>
                <w:bCs/>
                <w:color w:val="2C2C2C"/>
                <w:sz w:val="20"/>
                <w:szCs w:val="20"/>
                <w:lang w:eastAsia="ru-RU"/>
              </w:rPr>
              <w:br/>
            </w:r>
            <w:proofErr w:type="spellStart"/>
            <w:r w:rsidRPr="00303C56">
              <w:rPr>
                <w:rFonts w:eastAsia="Times New Roman" w:cs="Times New Roman"/>
                <w:b/>
                <w:bCs/>
                <w:color w:val="2C2C2C"/>
                <w:sz w:val="20"/>
                <w:lang w:eastAsia="ru-RU"/>
              </w:rPr>
              <w:t>п</w:t>
            </w:r>
            <w:proofErr w:type="spellEnd"/>
            <w:r w:rsidRPr="00303C56">
              <w:rPr>
                <w:rFonts w:eastAsia="Times New Roman" w:cs="Times New Roman"/>
                <w:b/>
                <w:bCs/>
                <w:color w:val="2C2C2C"/>
                <w:sz w:val="20"/>
                <w:lang w:eastAsia="ru-RU"/>
              </w:rPr>
              <w:t>/</w:t>
            </w:r>
            <w:proofErr w:type="spellStart"/>
            <w:r w:rsidRPr="00303C56">
              <w:rPr>
                <w:rFonts w:eastAsia="Times New Roman" w:cs="Times New Roman"/>
                <w:b/>
                <w:bCs/>
                <w:color w:val="2C2C2C"/>
                <w:sz w:val="20"/>
                <w:lang w:eastAsia="ru-RU"/>
              </w:rPr>
              <w:t>п</w:t>
            </w:r>
            <w:proofErr w:type="spellEnd"/>
          </w:p>
        </w:tc>
        <w:tc>
          <w:tcPr>
            <w:tcW w:w="4394" w:type="dxa"/>
            <w:hideMark/>
          </w:tcPr>
          <w:p w:rsidR="00EC60DF" w:rsidRPr="00303C56" w:rsidRDefault="00EC60DF" w:rsidP="008C35E8">
            <w:pPr>
              <w:spacing w:line="255" w:lineRule="atLeast"/>
              <w:jc w:val="center"/>
              <w:rPr>
                <w:rFonts w:eastAsia="Times New Roman" w:cs="Times New Roman"/>
                <w:b/>
                <w:bCs/>
                <w:color w:val="2C2C2C"/>
                <w:sz w:val="20"/>
                <w:lang w:eastAsia="ru-RU"/>
              </w:rPr>
            </w:pPr>
            <w:r w:rsidRPr="00303C56">
              <w:rPr>
                <w:rFonts w:eastAsia="Times New Roman" w:cs="Times New Roman"/>
                <w:b/>
                <w:bCs/>
                <w:color w:val="2C2C2C"/>
                <w:sz w:val="20"/>
                <w:lang w:eastAsia="ru-RU"/>
              </w:rPr>
              <w:t>Наименование</w:t>
            </w:r>
          </w:p>
          <w:p w:rsidR="00EC60DF" w:rsidRPr="00303C56" w:rsidRDefault="00EC60DF" w:rsidP="008C35E8">
            <w:pPr>
              <w:spacing w:line="255" w:lineRule="atLeast"/>
              <w:jc w:val="center"/>
              <w:rPr>
                <w:rFonts w:eastAsia="Times New Roman" w:cs="Times New Roman"/>
                <w:b/>
                <w:bCs/>
                <w:color w:val="2C2C2C"/>
                <w:sz w:val="20"/>
                <w:lang w:eastAsia="ru-RU"/>
              </w:rPr>
            </w:pPr>
            <w:r w:rsidRPr="00303C56">
              <w:rPr>
                <w:rFonts w:eastAsia="Times New Roman" w:cs="Times New Roman"/>
                <w:b/>
                <w:bCs/>
                <w:color w:val="2C2C2C"/>
                <w:sz w:val="20"/>
                <w:lang w:eastAsia="ru-RU"/>
              </w:rPr>
              <w:t>целевого</w:t>
            </w:r>
          </w:p>
          <w:p w:rsidR="00EC60DF" w:rsidRPr="00303C56" w:rsidRDefault="00EC60DF" w:rsidP="008C35E8">
            <w:pPr>
              <w:spacing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показателя</w:t>
            </w:r>
          </w:p>
        </w:tc>
        <w:tc>
          <w:tcPr>
            <w:tcW w:w="709" w:type="dxa"/>
            <w:hideMark/>
          </w:tcPr>
          <w:p w:rsidR="00EC60DF" w:rsidRPr="00303C56" w:rsidRDefault="00EC60DF" w:rsidP="008C35E8">
            <w:pPr>
              <w:spacing w:after="96"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Ед. </w:t>
            </w:r>
            <w:r w:rsidRPr="00303C56">
              <w:rPr>
                <w:rFonts w:eastAsia="Times New Roman" w:cs="Times New Roman"/>
                <w:b/>
                <w:bCs/>
                <w:color w:val="2C2C2C"/>
                <w:sz w:val="20"/>
                <w:szCs w:val="20"/>
                <w:lang w:eastAsia="ru-RU"/>
              </w:rPr>
              <w:br/>
            </w:r>
            <w:proofErr w:type="spellStart"/>
            <w:r w:rsidRPr="00303C56">
              <w:rPr>
                <w:rFonts w:eastAsia="Times New Roman" w:cs="Times New Roman"/>
                <w:b/>
                <w:bCs/>
                <w:color w:val="2C2C2C"/>
                <w:sz w:val="20"/>
                <w:lang w:eastAsia="ru-RU"/>
              </w:rPr>
              <w:t>изм</w:t>
            </w:r>
            <w:proofErr w:type="spellEnd"/>
            <w:r w:rsidRPr="00303C56">
              <w:rPr>
                <w:rFonts w:eastAsia="Times New Roman" w:cs="Times New Roman"/>
                <w:b/>
                <w:bCs/>
                <w:color w:val="2C2C2C"/>
                <w:sz w:val="20"/>
                <w:lang w:eastAsia="ru-RU"/>
              </w:rPr>
              <w:t>.</w:t>
            </w:r>
          </w:p>
        </w:tc>
        <w:tc>
          <w:tcPr>
            <w:tcW w:w="1134" w:type="dxa"/>
            <w:hideMark/>
          </w:tcPr>
          <w:p w:rsidR="00EC60DF" w:rsidRPr="00303C56" w:rsidRDefault="00EC60DF" w:rsidP="008C35E8">
            <w:pPr>
              <w:spacing w:after="96"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Плановое</w:t>
            </w:r>
            <w:r w:rsidRPr="00303C56">
              <w:rPr>
                <w:rFonts w:eastAsia="Times New Roman" w:cs="Times New Roman"/>
                <w:b/>
                <w:bCs/>
                <w:color w:val="2C2C2C"/>
                <w:sz w:val="20"/>
                <w:szCs w:val="20"/>
                <w:lang w:eastAsia="ru-RU"/>
              </w:rPr>
              <w:br/>
            </w:r>
            <w:r w:rsidRPr="00303C56">
              <w:rPr>
                <w:rFonts w:eastAsia="Times New Roman" w:cs="Times New Roman"/>
                <w:b/>
                <w:bCs/>
                <w:color w:val="2C2C2C"/>
                <w:sz w:val="20"/>
                <w:lang w:eastAsia="ru-RU"/>
              </w:rPr>
              <w:t>значение</w:t>
            </w:r>
          </w:p>
        </w:tc>
        <w:tc>
          <w:tcPr>
            <w:tcW w:w="1417" w:type="dxa"/>
            <w:hideMark/>
          </w:tcPr>
          <w:p w:rsidR="00EC60DF" w:rsidRPr="00303C56" w:rsidRDefault="00EC60DF" w:rsidP="008C35E8">
            <w:pPr>
              <w:spacing w:after="96"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Фактическое</w:t>
            </w:r>
            <w:r w:rsidRPr="00303C56">
              <w:rPr>
                <w:rFonts w:eastAsia="Times New Roman" w:cs="Times New Roman"/>
                <w:b/>
                <w:bCs/>
                <w:color w:val="2C2C2C"/>
                <w:sz w:val="20"/>
                <w:szCs w:val="20"/>
                <w:lang w:eastAsia="ru-RU"/>
              </w:rPr>
              <w:br/>
            </w:r>
            <w:r w:rsidRPr="00303C56">
              <w:rPr>
                <w:rFonts w:eastAsia="Times New Roman" w:cs="Times New Roman"/>
                <w:b/>
                <w:bCs/>
                <w:color w:val="2C2C2C"/>
                <w:sz w:val="20"/>
                <w:lang w:eastAsia="ru-RU"/>
              </w:rPr>
              <w:t> значение</w:t>
            </w:r>
          </w:p>
        </w:tc>
        <w:tc>
          <w:tcPr>
            <w:tcW w:w="1418" w:type="dxa"/>
            <w:hideMark/>
          </w:tcPr>
          <w:p w:rsidR="00EC60DF" w:rsidRPr="00CD7BD7" w:rsidRDefault="00EC60DF" w:rsidP="00EC60DF">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EC60DF" w:rsidRPr="00303C56" w:rsidRDefault="00EC60DF" w:rsidP="00EC60DF">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EC60DF" w:rsidRPr="00B84069" w:rsidTr="00221846">
        <w:tc>
          <w:tcPr>
            <w:tcW w:w="534" w:type="dxa"/>
            <w:shd w:val="clear" w:color="auto" w:fill="FFFFFF" w:themeFill="background1"/>
            <w:hideMark/>
          </w:tcPr>
          <w:p w:rsidR="00EC60DF" w:rsidRPr="00303C56" w:rsidRDefault="00EC60DF"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EC60DF" w:rsidRPr="00EE6C01" w:rsidRDefault="00EC60DF" w:rsidP="008C35E8">
            <w:pPr>
              <w:snapToGrid w:val="0"/>
              <w:rPr>
                <w:rFonts w:eastAsia="Calibri" w:cs="Times New Roman"/>
                <w:sz w:val="20"/>
                <w:szCs w:val="28"/>
              </w:rPr>
            </w:pPr>
            <w:r w:rsidRPr="00EE6C01">
              <w:rPr>
                <w:rFonts w:eastAsia="Calibri" w:cs="Times New Roman"/>
                <w:sz w:val="20"/>
                <w:szCs w:val="28"/>
              </w:rPr>
              <w:t>Доля автомобильных дорог общего п</w:t>
            </w:r>
            <w:r w:rsidR="00F66B57" w:rsidRPr="00EE6C01">
              <w:rPr>
                <w:rFonts w:eastAsia="Calibri" w:cs="Times New Roman"/>
                <w:sz w:val="20"/>
                <w:szCs w:val="28"/>
              </w:rPr>
              <w:t xml:space="preserve">ользования местного значения, </w:t>
            </w:r>
            <w:r w:rsidRPr="00EE6C01">
              <w:rPr>
                <w:rFonts w:eastAsia="Calibri" w:cs="Times New Roman"/>
                <w:sz w:val="20"/>
                <w:szCs w:val="28"/>
              </w:rPr>
              <w:t xml:space="preserve"> соответствующих нормативным требованиям к транспортно-эксплуатационным показателям</w:t>
            </w:r>
            <w:r w:rsidR="00F66B57" w:rsidRPr="00EE6C01">
              <w:rPr>
                <w:rFonts w:eastAsia="Calibri" w:cs="Times New Roman"/>
                <w:sz w:val="20"/>
                <w:szCs w:val="28"/>
              </w:rPr>
              <w:t>, в результате ремонта автомобильных дорог</w:t>
            </w:r>
          </w:p>
        </w:tc>
        <w:tc>
          <w:tcPr>
            <w:tcW w:w="709" w:type="dxa"/>
            <w:shd w:val="clear" w:color="auto" w:fill="FFFFFF" w:themeFill="background1"/>
            <w:hideMark/>
          </w:tcPr>
          <w:p w:rsidR="00EC60DF" w:rsidRPr="00EE6C01" w:rsidRDefault="00EC60DF"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w:t>
            </w:r>
          </w:p>
        </w:tc>
        <w:tc>
          <w:tcPr>
            <w:tcW w:w="1134" w:type="dxa"/>
            <w:shd w:val="clear" w:color="auto" w:fill="FFFFFF" w:themeFill="background1"/>
            <w:hideMark/>
          </w:tcPr>
          <w:p w:rsidR="00EC60DF"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80,0</w:t>
            </w:r>
          </w:p>
        </w:tc>
        <w:tc>
          <w:tcPr>
            <w:tcW w:w="1417" w:type="dxa"/>
            <w:shd w:val="clear" w:color="auto" w:fill="FFFFFF" w:themeFill="background1"/>
            <w:hideMark/>
          </w:tcPr>
          <w:p w:rsidR="00EC60DF"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80,0</w:t>
            </w:r>
          </w:p>
        </w:tc>
        <w:tc>
          <w:tcPr>
            <w:tcW w:w="1418" w:type="dxa"/>
            <w:shd w:val="clear" w:color="auto" w:fill="FFFFFF" w:themeFill="background1"/>
            <w:hideMark/>
          </w:tcPr>
          <w:p w:rsidR="00EC60DF" w:rsidRPr="00EE6C01" w:rsidRDefault="00EC60DF"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100</w:t>
            </w:r>
          </w:p>
        </w:tc>
      </w:tr>
      <w:tr w:rsidR="00F66B57" w:rsidRPr="00B84069" w:rsidTr="00221846">
        <w:tc>
          <w:tcPr>
            <w:tcW w:w="534" w:type="dxa"/>
            <w:shd w:val="clear" w:color="auto" w:fill="FFFFFF" w:themeFill="background1"/>
            <w:hideMark/>
          </w:tcPr>
          <w:p w:rsidR="00F66B57" w:rsidRPr="00303C56" w:rsidRDefault="00F66B57"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F66B57" w:rsidRPr="00EE6C01" w:rsidRDefault="00F66B57" w:rsidP="008C35E8">
            <w:pPr>
              <w:snapToGrid w:val="0"/>
              <w:rPr>
                <w:rFonts w:eastAsia="Calibri" w:cs="Times New Roman"/>
                <w:sz w:val="20"/>
                <w:szCs w:val="28"/>
              </w:rPr>
            </w:pPr>
            <w:r w:rsidRPr="00EE6C01">
              <w:rPr>
                <w:rFonts w:eastAsia="Calibri" w:cs="Times New Roman"/>
                <w:sz w:val="20"/>
                <w:szCs w:val="28"/>
              </w:rPr>
              <w:t>Количество  мест концентрации ДТП  улично-дорожной сети</w:t>
            </w:r>
          </w:p>
        </w:tc>
        <w:tc>
          <w:tcPr>
            <w:tcW w:w="709"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proofErr w:type="spellStart"/>
            <w:r w:rsidRPr="00EE6C01">
              <w:rPr>
                <w:rFonts w:eastAsia="Times New Roman" w:cs="Times New Roman"/>
                <w:sz w:val="20"/>
                <w:szCs w:val="20"/>
                <w:lang w:eastAsia="ru-RU"/>
              </w:rPr>
              <w:t>ед</w:t>
            </w:r>
            <w:proofErr w:type="spellEnd"/>
          </w:p>
        </w:tc>
        <w:tc>
          <w:tcPr>
            <w:tcW w:w="1134"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4</w:t>
            </w:r>
          </w:p>
        </w:tc>
        <w:tc>
          <w:tcPr>
            <w:tcW w:w="1417"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4</w:t>
            </w:r>
          </w:p>
        </w:tc>
        <w:tc>
          <w:tcPr>
            <w:tcW w:w="1418"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 xml:space="preserve">Не превысил </w:t>
            </w:r>
          </w:p>
        </w:tc>
      </w:tr>
      <w:tr w:rsidR="00F66B57" w:rsidRPr="00B84069" w:rsidTr="00221846">
        <w:tc>
          <w:tcPr>
            <w:tcW w:w="534" w:type="dxa"/>
            <w:shd w:val="clear" w:color="auto" w:fill="FFFFFF" w:themeFill="background1"/>
            <w:hideMark/>
          </w:tcPr>
          <w:p w:rsidR="00F66B57" w:rsidRPr="00303C56" w:rsidRDefault="00F66B57"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F66B57" w:rsidRPr="00EE6C01" w:rsidRDefault="00F66B57" w:rsidP="008C35E8">
            <w:pPr>
              <w:snapToGrid w:val="0"/>
              <w:rPr>
                <w:rFonts w:eastAsia="Calibri" w:cs="Times New Roman"/>
                <w:sz w:val="20"/>
                <w:szCs w:val="28"/>
              </w:rPr>
            </w:pPr>
            <w:r w:rsidRPr="00EE6C01">
              <w:rPr>
                <w:rFonts w:eastAsia="Calibri" w:cs="Times New Roman"/>
                <w:sz w:val="20"/>
                <w:szCs w:val="28"/>
              </w:rPr>
              <w:t>Число ДТП  с участием детей</w:t>
            </w:r>
          </w:p>
        </w:tc>
        <w:tc>
          <w:tcPr>
            <w:tcW w:w="709"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proofErr w:type="spellStart"/>
            <w:r w:rsidRPr="00EE6C01">
              <w:rPr>
                <w:rFonts w:eastAsia="Times New Roman" w:cs="Times New Roman"/>
                <w:sz w:val="20"/>
                <w:szCs w:val="20"/>
                <w:lang w:eastAsia="ru-RU"/>
              </w:rPr>
              <w:t>ед</w:t>
            </w:r>
            <w:proofErr w:type="spellEnd"/>
          </w:p>
        </w:tc>
        <w:tc>
          <w:tcPr>
            <w:tcW w:w="1134"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1</w:t>
            </w:r>
          </w:p>
        </w:tc>
        <w:tc>
          <w:tcPr>
            <w:tcW w:w="1417"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0</w:t>
            </w:r>
          </w:p>
        </w:tc>
        <w:tc>
          <w:tcPr>
            <w:tcW w:w="1418"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Не превысил</w:t>
            </w:r>
          </w:p>
        </w:tc>
      </w:tr>
      <w:tr w:rsidR="00F66B57" w:rsidRPr="00B84069" w:rsidTr="00221846">
        <w:tc>
          <w:tcPr>
            <w:tcW w:w="534" w:type="dxa"/>
            <w:shd w:val="clear" w:color="auto" w:fill="FFFFFF" w:themeFill="background1"/>
            <w:hideMark/>
          </w:tcPr>
          <w:p w:rsidR="00F66B57" w:rsidRPr="00303C56" w:rsidRDefault="00F66B57"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F66B57" w:rsidRPr="00EE6C01" w:rsidRDefault="00F66B57" w:rsidP="008C35E8">
            <w:pPr>
              <w:snapToGrid w:val="0"/>
              <w:rPr>
                <w:rFonts w:eastAsia="Calibri" w:cs="Times New Roman"/>
                <w:sz w:val="20"/>
                <w:szCs w:val="28"/>
              </w:rPr>
            </w:pPr>
            <w:r w:rsidRPr="00EE6C01">
              <w:rPr>
                <w:rFonts w:eastAsia="Times New Roman" w:cs="Times New Roman"/>
                <w:sz w:val="20"/>
                <w:szCs w:val="20"/>
                <w:lang w:eastAsia="ru-RU"/>
              </w:rPr>
              <w:t xml:space="preserve">Число лиц, погибших/пострадавших в результате ДТП </w:t>
            </w:r>
          </w:p>
        </w:tc>
        <w:tc>
          <w:tcPr>
            <w:tcW w:w="709"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Чел.</w:t>
            </w:r>
          </w:p>
        </w:tc>
        <w:tc>
          <w:tcPr>
            <w:tcW w:w="1134"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1/14</w:t>
            </w:r>
          </w:p>
        </w:tc>
        <w:tc>
          <w:tcPr>
            <w:tcW w:w="1417"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0/12</w:t>
            </w:r>
          </w:p>
        </w:tc>
        <w:tc>
          <w:tcPr>
            <w:tcW w:w="1418" w:type="dxa"/>
            <w:shd w:val="clear" w:color="auto" w:fill="FFFFFF" w:themeFill="background1"/>
            <w:hideMark/>
          </w:tcPr>
          <w:p w:rsidR="00F66B57" w:rsidRPr="00EE6C01" w:rsidRDefault="00F66B57"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 xml:space="preserve">ДТП со смертельным исходом </w:t>
            </w:r>
            <w:r w:rsidR="00221846" w:rsidRPr="00EE6C01">
              <w:rPr>
                <w:rFonts w:eastAsia="Times New Roman" w:cs="Times New Roman"/>
                <w:sz w:val="20"/>
                <w:szCs w:val="20"/>
                <w:lang w:eastAsia="ru-RU"/>
              </w:rPr>
              <w:t xml:space="preserve"> на дорогах местного значения не зарегистрировано</w:t>
            </w:r>
          </w:p>
        </w:tc>
      </w:tr>
      <w:tr w:rsidR="00221846" w:rsidRPr="00B84069" w:rsidTr="00221846">
        <w:tc>
          <w:tcPr>
            <w:tcW w:w="534" w:type="dxa"/>
            <w:shd w:val="clear" w:color="auto" w:fill="FFFFFF" w:themeFill="background1"/>
            <w:hideMark/>
          </w:tcPr>
          <w:p w:rsidR="00221846" w:rsidRPr="00303C56" w:rsidRDefault="00221846" w:rsidP="006E2B95">
            <w:pPr>
              <w:pStyle w:val="a6"/>
              <w:numPr>
                <w:ilvl w:val="0"/>
                <w:numId w:val="10"/>
              </w:numPr>
              <w:spacing w:after="96" w:line="255" w:lineRule="atLeast"/>
              <w:jc w:val="center"/>
              <w:rPr>
                <w:rFonts w:eastAsia="Times New Roman" w:cs="Times New Roman"/>
                <w:color w:val="2C2C2C"/>
                <w:sz w:val="20"/>
                <w:szCs w:val="20"/>
                <w:lang w:eastAsia="ru-RU"/>
              </w:rPr>
            </w:pPr>
          </w:p>
        </w:tc>
        <w:tc>
          <w:tcPr>
            <w:tcW w:w="4394" w:type="dxa"/>
            <w:shd w:val="clear" w:color="auto" w:fill="FFFFFF" w:themeFill="background1"/>
            <w:hideMark/>
          </w:tcPr>
          <w:p w:rsidR="00221846" w:rsidRPr="00EE6C01" w:rsidRDefault="00221846" w:rsidP="008C35E8">
            <w:pPr>
              <w:snapToGrid w:val="0"/>
              <w:rPr>
                <w:rFonts w:eastAsia="Times New Roman" w:cs="Times New Roman"/>
                <w:sz w:val="20"/>
                <w:szCs w:val="20"/>
                <w:lang w:eastAsia="ru-RU"/>
              </w:rPr>
            </w:pPr>
            <w:r w:rsidRPr="00EE6C01">
              <w:rPr>
                <w:rFonts w:eastAsia="Times New Roman" w:cs="Times New Roman"/>
                <w:sz w:val="20"/>
                <w:szCs w:val="20"/>
                <w:lang w:eastAsia="ru-RU"/>
              </w:rPr>
              <w:t>Число ДТП</w:t>
            </w:r>
          </w:p>
        </w:tc>
        <w:tc>
          <w:tcPr>
            <w:tcW w:w="709" w:type="dxa"/>
            <w:shd w:val="clear" w:color="auto" w:fill="FFFFFF" w:themeFill="background1"/>
            <w:hideMark/>
          </w:tcPr>
          <w:p w:rsidR="00221846" w:rsidRPr="00EE6C01" w:rsidRDefault="00221846" w:rsidP="008C35E8">
            <w:pPr>
              <w:spacing w:after="96" w:line="255" w:lineRule="atLeast"/>
              <w:jc w:val="center"/>
              <w:rPr>
                <w:rFonts w:eastAsia="Times New Roman" w:cs="Times New Roman"/>
                <w:sz w:val="20"/>
                <w:szCs w:val="20"/>
                <w:lang w:eastAsia="ru-RU"/>
              </w:rPr>
            </w:pPr>
            <w:proofErr w:type="spellStart"/>
            <w:r w:rsidRPr="00EE6C01">
              <w:rPr>
                <w:rFonts w:eastAsia="Times New Roman" w:cs="Times New Roman"/>
                <w:sz w:val="20"/>
                <w:szCs w:val="20"/>
                <w:lang w:eastAsia="ru-RU"/>
              </w:rPr>
              <w:t>ед</w:t>
            </w:r>
            <w:proofErr w:type="spellEnd"/>
          </w:p>
        </w:tc>
        <w:tc>
          <w:tcPr>
            <w:tcW w:w="1134" w:type="dxa"/>
            <w:shd w:val="clear" w:color="auto" w:fill="FFFFFF" w:themeFill="background1"/>
            <w:hideMark/>
          </w:tcPr>
          <w:p w:rsidR="00221846" w:rsidRPr="00EE6C01" w:rsidRDefault="00221846"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78</w:t>
            </w:r>
          </w:p>
        </w:tc>
        <w:tc>
          <w:tcPr>
            <w:tcW w:w="1417" w:type="dxa"/>
            <w:shd w:val="clear" w:color="auto" w:fill="FFFFFF" w:themeFill="background1"/>
            <w:hideMark/>
          </w:tcPr>
          <w:p w:rsidR="00221846" w:rsidRPr="00EE6C01" w:rsidRDefault="00221846"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28</w:t>
            </w:r>
          </w:p>
        </w:tc>
        <w:tc>
          <w:tcPr>
            <w:tcW w:w="1418" w:type="dxa"/>
            <w:shd w:val="clear" w:color="auto" w:fill="FFFFFF" w:themeFill="background1"/>
            <w:hideMark/>
          </w:tcPr>
          <w:p w:rsidR="00221846" w:rsidRPr="00EE6C01" w:rsidRDefault="00221846" w:rsidP="008C35E8">
            <w:pPr>
              <w:spacing w:after="96" w:line="255" w:lineRule="atLeast"/>
              <w:jc w:val="center"/>
              <w:rPr>
                <w:rFonts w:eastAsia="Times New Roman" w:cs="Times New Roman"/>
                <w:sz w:val="20"/>
                <w:szCs w:val="20"/>
                <w:lang w:eastAsia="ru-RU"/>
              </w:rPr>
            </w:pPr>
            <w:r w:rsidRPr="00EE6C01">
              <w:rPr>
                <w:rFonts w:eastAsia="Times New Roman" w:cs="Times New Roman"/>
                <w:sz w:val="20"/>
                <w:szCs w:val="20"/>
                <w:lang w:eastAsia="ru-RU"/>
              </w:rPr>
              <w:t>-64%  (снижение на 50 ед.)</w:t>
            </w:r>
          </w:p>
        </w:tc>
      </w:tr>
    </w:tbl>
    <w:p w:rsidR="006E2B95" w:rsidRPr="00F567A0" w:rsidRDefault="006E2B95" w:rsidP="006E2B95">
      <w:pPr>
        <w:pStyle w:val="a3"/>
        <w:shd w:val="clear" w:color="auto" w:fill="FFFFFF"/>
        <w:spacing w:before="0" w:beforeAutospacing="0" w:after="0" w:afterAutospacing="0" w:line="312" w:lineRule="atLeast"/>
        <w:ind w:firstLine="709"/>
        <w:jc w:val="both"/>
        <w:rPr>
          <w:b/>
          <w:i/>
          <w:spacing w:val="-1"/>
        </w:rPr>
      </w:pPr>
    </w:p>
    <w:p w:rsidR="00157157" w:rsidRPr="00162A62" w:rsidRDefault="00157157" w:rsidP="00157157">
      <w:pPr>
        <w:tabs>
          <w:tab w:val="left" w:pos="0"/>
        </w:tabs>
        <w:spacing w:after="0" w:line="240" w:lineRule="auto"/>
        <w:ind w:firstLine="709"/>
        <w:contextualSpacing/>
        <w:jc w:val="both"/>
        <w:rPr>
          <w:szCs w:val="24"/>
        </w:rPr>
      </w:pPr>
      <w:r w:rsidRPr="00157157">
        <w:rPr>
          <w:rFonts w:eastAsia="Times New Roman"/>
          <w:b/>
          <w:i/>
          <w:szCs w:val="24"/>
          <w:lang w:eastAsia="ru-RU"/>
        </w:rPr>
        <w:t>Вывод:</w:t>
      </w:r>
      <w:r>
        <w:rPr>
          <w:rFonts w:eastAsia="Times New Roman"/>
          <w:szCs w:val="24"/>
          <w:lang w:eastAsia="ru-RU"/>
        </w:rPr>
        <w:t xml:space="preserve"> п</w:t>
      </w:r>
      <w:r w:rsidR="00FC5C6B">
        <w:rPr>
          <w:rFonts w:eastAsia="Times New Roman"/>
          <w:szCs w:val="24"/>
          <w:lang w:eastAsia="ru-RU"/>
        </w:rPr>
        <w:t>о результатам реализации за 2020</w:t>
      </w:r>
      <w:r w:rsidRPr="003409B8">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162A62">
        <w:rPr>
          <w:rFonts w:eastAsia="Times New Roman"/>
          <w:szCs w:val="24"/>
          <w:lang w:eastAsia="ru-RU"/>
        </w:rPr>
        <w:t xml:space="preserve">. </w:t>
      </w:r>
      <w:r w:rsidRPr="00DC394B">
        <w:rPr>
          <w:color w:val="000000"/>
          <w:szCs w:val="24"/>
        </w:rPr>
        <w:t>По итогам оценки эффективност</w:t>
      </w:r>
      <w:r w:rsidR="00FC5C6B">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6E2B95" w:rsidRDefault="006E2B95" w:rsidP="006E2B95">
      <w:pPr>
        <w:ind w:firstLine="709"/>
        <w:contextualSpacing/>
        <w:jc w:val="both"/>
        <w:rPr>
          <w:rFonts w:eastAsia="Times New Roman" w:cs="Times New Roman"/>
          <w:i/>
          <w:iCs/>
          <w:szCs w:val="24"/>
          <w:lang w:eastAsia="ru-RU"/>
        </w:rPr>
      </w:pPr>
    </w:p>
    <w:p w:rsidR="00D83AE8" w:rsidRDefault="009A056D" w:rsidP="00EE6C01">
      <w:pPr>
        <w:spacing w:before="100" w:beforeAutospacing="1" w:after="100" w:afterAutospacing="1" w:line="240" w:lineRule="auto"/>
        <w:ind w:firstLine="709"/>
        <w:jc w:val="both"/>
        <w:rPr>
          <w:rFonts w:eastAsia="Times New Roman" w:cs="Times New Roman"/>
          <w:b/>
          <w:bCs/>
          <w:szCs w:val="24"/>
          <w:lang w:eastAsia="ru-RU"/>
        </w:rPr>
      </w:pPr>
      <w:r>
        <w:rPr>
          <w:rFonts w:eastAsia="Times New Roman" w:cs="Times New Roman"/>
          <w:b/>
          <w:bCs/>
          <w:szCs w:val="24"/>
          <w:lang w:eastAsia="ru-RU"/>
        </w:rPr>
        <w:t>8</w:t>
      </w:r>
      <w:r w:rsidR="00D83AE8" w:rsidRPr="00B47538">
        <w:rPr>
          <w:rFonts w:eastAsia="Times New Roman" w:cs="Times New Roman"/>
          <w:b/>
          <w:bCs/>
          <w:szCs w:val="24"/>
          <w:lang w:eastAsia="ru-RU"/>
        </w:rPr>
        <w:t>. Комплексное развитие систем коммунальной инфраструктуры муниципального образования «</w:t>
      </w:r>
      <w:proofErr w:type="spellStart"/>
      <w:r w:rsidR="00D83AE8" w:rsidRPr="00B47538">
        <w:rPr>
          <w:rFonts w:eastAsia="Times New Roman" w:cs="Times New Roman"/>
          <w:b/>
          <w:bCs/>
          <w:szCs w:val="24"/>
          <w:lang w:eastAsia="ru-RU"/>
        </w:rPr>
        <w:t>Майнское</w:t>
      </w:r>
      <w:proofErr w:type="spellEnd"/>
      <w:r w:rsidR="00D83AE8" w:rsidRPr="00B47538">
        <w:rPr>
          <w:rFonts w:eastAsia="Times New Roman" w:cs="Times New Roman"/>
          <w:b/>
          <w:bCs/>
          <w:szCs w:val="24"/>
          <w:lang w:eastAsia="ru-RU"/>
        </w:rPr>
        <w:t xml:space="preserve"> городское поселение на 2015-2025гг».</w:t>
      </w:r>
    </w:p>
    <w:p w:rsidR="00D83AE8" w:rsidRPr="00D83AE8" w:rsidRDefault="00D83AE8" w:rsidP="00D83AE8">
      <w:pPr>
        <w:shd w:val="clear" w:color="auto" w:fill="FFFFFF" w:themeFill="background1"/>
        <w:tabs>
          <w:tab w:val="left" w:pos="0"/>
        </w:tabs>
        <w:spacing w:after="0" w:line="240" w:lineRule="auto"/>
        <w:ind w:firstLine="709"/>
        <w:contextualSpacing/>
        <w:jc w:val="both"/>
        <w:rPr>
          <w:rFonts w:eastAsia="Times New Roman"/>
          <w:szCs w:val="24"/>
          <w:lang w:eastAsia="ar-SA"/>
        </w:rPr>
      </w:pPr>
      <w:r w:rsidRPr="00440F88">
        <w:rPr>
          <w:rFonts w:eastAsia="Times New Roman"/>
          <w:szCs w:val="24"/>
          <w:lang w:eastAsia="ar-SA"/>
        </w:rPr>
        <w:t>Программа утвержден</w:t>
      </w:r>
      <w:r>
        <w:rPr>
          <w:rFonts w:eastAsia="Times New Roman"/>
          <w:szCs w:val="24"/>
          <w:lang w:eastAsia="ar-SA"/>
        </w:rPr>
        <w:t>а постановлением администрации МО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от </w:t>
      </w:r>
      <w:r>
        <w:rPr>
          <w:rFonts w:eastAsia="Times New Roman"/>
          <w:szCs w:val="24"/>
          <w:lang w:eastAsia="ar-SA"/>
        </w:rPr>
        <w:t>06.11.2015</w:t>
      </w:r>
      <w:r w:rsidRPr="00440F88">
        <w:rPr>
          <w:rFonts w:eastAsia="Times New Roman"/>
          <w:szCs w:val="24"/>
          <w:lang w:eastAsia="ar-SA"/>
        </w:rPr>
        <w:t xml:space="preserve"> №</w:t>
      </w:r>
      <w:r>
        <w:rPr>
          <w:rFonts w:eastAsia="Times New Roman"/>
          <w:szCs w:val="24"/>
          <w:lang w:eastAsia="ar-SA"/>
        </w:rPr>
        <w:t>1158</w:t>
      </w:r>
    </w:p>
    <w:p w:rsidR="009A056D" w:rsidRPr="00C513DA" w:rsidRDefault="00D83AE8" w:rsidP="009A056D">
      <w:pPr>
        <w:spacing w:after="0" w:line="240" w:lineRule="auto"/>
        <w:ind w:firstLine="709"/>
        <w:jc w:val="both"/>
      </w:pPr>
      <w:r w:rsidRPr="00AC6C20">
        <w:t xml:space="preserve">Ответственный исполнитель муниципальной программы – </w:t>
      </w:r>
      <w:r w:rsidR="009A056D" w:rsidRPr="0011685D">
        <w:rPr>
          <w:rFonts w:cs="Times New Roman"/>
        </w:rPr>
        <w:t xml:space="preserve">Управление </w:t>
      </w:r>
      <w:proofErr w:type="spellStart"/>
      <w:r w:rsidR="009A056D" w:rsidRPr="0011685D">
        <w:rPr>
          <w:rFonts w:cs="Times New Roman"/>
        </w:rPr>
        <w:t>топливно</w:t>
      </w:r>
      <w:proofErr w:type="spellEnd"/>
      <w:r w:rsidR="009A056D" w:rsidRPr="0011685D">
        <w:rPr>
          <w:rFonts w:cs="Times New Roman"/>
        </w:rPr>
        <w:t xml:space="preserve">- энергетических ресурсов, </w:t>
      </w:r>
      <w:proofErr w:type="spellStart"/>
      <w:r w:rsidR="009A056D" w:rsidRPr="0011685D">
        <w:rPr>
          <w:rFonts w:cs="Times New Roman"/>
        </w:rPr>
        <w:t>жилищно</w:t>
      </w:r>
      <w:proofErr w:type="spellEnd"/>
      <w:r w:rsidR="009A056D"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009A056D" w:rsidRPr="0011685D">
        <w:rPr>
          <w:rFonts w:cs="Times New Roman"/>
        </w:rPr>
        <w:t>Майнский</w:t>
      </w:r>
      <w:proofErr w:type="spellEnd"/>
      <w:r w:rsidR="009A056D" w:rsidRPr="0011685D">
        <w:rPr>
          <w:rFonts w:cs="Times New Roman"/>
        </w:rPr>
        <w:t xml:space="preserve"> район»</w:t>
      </w:r>
    </w:p>
    <w:p w:rsidR="00D83AE8" w:rsidRPr="001455D3" w:rsidRDefault="00204DBD" w:rsidP="00D83AE8">
      <w:pPr>
        <w:spacing w:after="0" w:line="240" w:lineRule="auto"/>
        <w:ind w:firstLine="709"/>
        <w:jc w:val="both"/>
        <w:rPr>
          <w:rFonts w:eastAsia="Times New Roman" w:cs="Times New Roman"/>
          <w:szCs w:val="24"/>
          <w:lang w:eastAsia="ru-RU"/>
        </w:rPr>
      </w:pPr>
      <w:r>
        <w:rPr>
          <w:rFonts w:eastAsia="Times New Roman" w:cs="Times New Roman"/>
          <w:szCs w:val="24"/>
          <w:lang w:eastAsia="ru-RU"/>
        </w:rPr>
        <w:t>Целью программы является с</w:t>
      </w:r>
      <w:r w:rsidRPr="00204DBD">
        <w:rPr>
          <w:rFonts w:eastAsia="Times New Roman" w:cs="Times New Roman"/>
          <w:szCs w:val="24"/>
          <w:lang w:eastAsia="ru-RU"/>
        </w:rPr>
        <w:t xml:space="preserve">оздание условий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w:t>
      </w:r>
      <w:r w:rsidRPr="00204DBD">
        <w:rPr>
          <w:rFonts w:eastAsia="Times New Roman" w:cs="Times New Roman"/>
          <w:szCs w:val="24"/>
          <w:lang w:eastAsia="ru-RU"/>
        </w:rPr>
        <w:lastRenderedPageBreak/>
        <w:t>необходимой нагрузки на бюджетную систему, а также переход к долгосрочным тарифам и заключению концессионных соглашений</w:t>
      </w:r>
      <w:r>
        <w:rPr>
          <w:rFonts w:eastAsia="Times New Roman" w:cs="Times New Roman"/>
          <w:szCs w:val="24"/>
          <w:lang w:eastAsia="ru-RU"/>
        </w:rPr>
        <w:t>.</w:t>
      </w:r>
    </w:p>
    <w:p w:rsidR="00204DBD" w:rsidRDefault="00D83AE8" w:rsidP="00E6522A">
      <w:pPr>
        <w:spacing w:after="0" w:line="240" w:lineRule="auto"/>
        <w:ind w:firstLine="709"/>
        <w:jc w:val="both"/>
        <w:rPr>
          <w:rFonts w:eastAsia="Times New Roman" w:cs="Times New Roman"/>
          <w:szCs w:val="24"/>
          <w:lang w:eastAsia="ru-RU"/>
        </w:rPr>
      </w:pPr>
      <w:r w:rsidRPr="001455D3">
        <w:rPr>
          <w:rFonts w:eastAsia="Times New Roman" w:cs="Times New Roman"/>
          <w:szCs w:val="24"/>
          <w:lang w:eastAsia="ru-RU"/>
        </w:rPr>
        <w:t xml:space="preserve">В отчетном году на реализацию муниципальной программы финансирование не осуществлялось. </w:t>
      </w:r>
    </w:p>
    <w:p w:rsidR="009A056D" w:rsidRPr="009A056D" w:rsidRDefault="009A056D" w:rsidP="009A056D">
      <w:pPr>
        <w:pStyle w:val="a3"/>
        <w:spacing w:before="0" w:beforeAutospacing="0" w:after="0" w:afterAutospacing="0"/>
        <w:jc w:val="both"/>
      </w:pPr>
      <w:r>
        <w:rPr>
          <w:shd w:val="clear" w:color="auto" w:fill="FFFFFF"/>
        </w:rPr>
        <w:tab/>
      </w:r>
      <w:r w:rsidRPr="009A056D">
        <w:rPr>
          <w:shd w:val="clear" w:color="auto" w:fill="FFFFFF"/>
        </w:rPr>
        <w:t>Все котельные, а их в районе  37, были своевременно подготовлены к отопительному периоду.</w:t>
      </w:r>
      <w:r w:rsidRPr="009A056D">
        <w:rPr>
          <w:color w:val="0070C0"/>
        </w:rPr>
        <w:t xml:space="preserve">  </w:t>
      </w:r>
      <w:r w:rsidRPr="009A056D">
        <w:t xml:space="preserve">Общий положительный результат достигнут за счет проведения всеми </w:t>
      </w:r>
      <w:proofErr w:type="spellStart"/>
      <w:r w:rsidRPr="009A056D">
        <w:t>ресурсоснабжающими</w:t>
      </w:r>
      <w:proofErr w:type="spellEnd"/>
      <w:r w:rsidRPr="009A056D">
        <w:t xml:space="preserve"> организациями требуемого объема ремонтных работ при подготовке к отопительному сезону.</w:t>
      </w:r>
    </w:p>
    <w:p w:rsidR="009A056D" w:rsidRPr="009A056D" w:rsidRDefault="009A056D" w:rsidP="009A056D">
      <w:pPr>
        <w:pStyle w:val="a3"/>
        <w:spacing w:before="0" w:beforeAutospacing="0" w:after="0" w:afterAutospacing="0"/>
        <w:jc w:val="both"/>
      </w:pPr>
      <w:r>
        <w:tab/>
      </w:r>
      <w:r w:rsidRPr="009A056D">
        <w:t xml:space="preserve">На подготовку жилищно-коммунального хозяйства к работе в осенне-зимний период </w:t>
      </w:r>
      <w:r>
        <w:t xml:space="preserve"> </w:t>
      </w:r>
      <w:proofErr w:type="spellStart"/>
      <w:r w:rsidR="00EE6C01" w:rsidRPr="009A056D">
        <w:t>ресурсоснабжающими</w:t>
      </w:r>
      <w:proofErr w:type="spellEnd"/>
      <w:r w:rsidR="00EE6C01">
        <w:t xml:space="preserve"> </w:t>
      </w:r>
      <w:r>
        <w:t xml:space="preserve">организациями </w:t>
      </w:r>
      <w:r w:rsidRPr="009A056D">
        <w:t xml:space="preserve"> направлено  более 20  млн. рублей.</w:t>
      </w:r>
    </w:p>
    <w:p w:rsidR="009A056D" w:rsidRPr="009A056D" w:rsidRDefault="009A056D" w:rsidP="009A056D">
      <w:pPr>
        <w:pStyle w:val="a3"/>
        <w:spacing w:before="0" w:beforeAutospacing="0" w:after="0" w:afterAutospacing="0"/>
        <w:jc w:val="both"/>
      </w:pPr>
      <w:r w:rsidRPr="009A056D">
        <w:t xml:space="preserve">                  В частности:</w:t>
      </w:r>
    </w:p>
    <w:p w:rsidR="009A056D" w:rsidRPr="009A056D" w:rsidRDefault="009A056D" w:rsidP="009A056D">
      <w:pPr>
        <w:pStyle w:val="a3"/>
        <w:spacing w:before="0" w:beforeAutospacing="0" w:after="0" w:afterAutospacing="0"/>
        <w:jc w:val="both"/>
      </w:pPr>
      <w:r w:rsidRPr="009A056D">
        <w:t>- произведен ремонт вспомогательного оборудования - 70 ед.,</w:t>
      </w:r>
    </w:p>
    <w:p w:rsidR="009A056D" w:rsidRPr="009A056D" w:rsidRDefault="009A056D" w:rsidP="009A056D">
      <w:pPr>
        <w:pStyle w:val="a3"/>
        <w:spacing w:before="0" w:beforeAutospacing="0" w:after="0" w:afterAutospacing="0"/>
        <w:jc w:val="both"/>
      </w:pPr>
      <w:r w:rsidRPr="009A056D">
        <w:t xml:space="preserve">- произведена замена участка тепловых сетей протяженностью -2820 </w:t>
      </w:r>
      <w:proofErr w:type="spellStart"/>
      <w:r w:rsidRPr="009A056D">
        <w:t>п</w:t>
      </w:r>
      <w:proofErr w:type="spellEnd"/>
      <w:r w:rsidRPr="009A056D">
        <w:t>/м,</w:t>
      </w:r>
    </w:p>
    <w:p w:rsidR="009A056D" w:rsidRPr="009A056D" w:rsidRDefault="009A056D" w:rsidP="009A056D">
      <w:pPr>
        <w:pStyle w:val="a3"/>
        <w:spacing w:before="0" w:beforeAutospacing="0" w:after="0" w:afterAutospacing="0"/>
        <w:jc w:val="both"/>
      </w:pPr>
      <w:r w:rsidRPr="009A056D">
        <w:t>- произведена изоляция тепловых сетей протяженностью 1900п/м</w:t>
      </w:r>
    </w:p>
    <w:p w:rsidR="009A056D" w:rsidRPr="009A056D" w:rsidRDefault="009A056D" w:rsidP="009A056D">
      <w:pPr>
        <w:pStyle w:val="a3"/>
        <w:spacing w:before="0" w:beforeAutospacing="0" w:after="0" w:afterAutospacing="0"/>
        <w:jc w:val="both"/>
      </w:pPr>
      <w:r w:rsidRPr="009A056D">
        <w:t>- произведена замена  водопроводных сетей протяженностью -8400п/м.</w:t>
      </w:r>
    </w:p>
    <w:p w:rsidR="009A056D" w:rsidRPr="001455D3" w:rsidRDefault="009A056D" w:rsidP="00E6522A">
      <w:pPr>
        <w:spacing w:after="0" w:line="240" w:lineRule="auto"/>
        <w:ind w:firstLine="709"/>
        <w:jc w:val="both"/>
        <w:rPr>
          <w:rFonts w:eastAsia="Times New Roman" w:cs="Times New Roman"/>
          <w:szCs w:val="24"/>
          <w:lang w:eastAsia="ru-RU"/>
        </w:rPr>
      </w:pPr>
    </w:p>
    <w:p w:rsidR="002023A9" w:rsidRPr="001E4CFB" w:rsidRDefault="002023A9" w:rsidP="002023A9">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11</w:t>
      </w:r>
      <w:r w:rsidRPr="00F17AA8">
        <w:rPr>
          <w:rFonts w:eastAsia="Times New Roman"/>
          <w:szCs w:val="24"/>
          <w:lang w:eastAsia="ru-RU"/>
        </w:rPr>
        <w:t xml:space="preserve"> целевым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D83AE8" w:rsidRPr="001455D3" w:rsidRDefault="00D83AE8" w:rsidP="00D83AE8">
      <w:pPr>
        <w:spacing w:after="0" w:line="240" w:lineRule="auto"/>
        <w:ind w:firstLine="709"/>
        <w:jc w:val="both"/>
        <w:rPr>
          <w:rFonts w:eastAsia="Times New Roman" w:cs="Times New Roman"/>
          <w:szCs w:val="24"/>
          <w:lang w:eastAsia="ru-RU"/>
        </w:rPr>
      </w:pPr>
    </w:p>
    <w:tbl>
      <w:tblPr>
        <w:tblStyle w:val="ad"/>
        <w:tblW w:w="0" w:type="auto"/>
        <w:tblLayout w:type="fixed"/>
        <w:tblLook w:val="04A0"/>
      </w:tblPr>
      <w:tblGrid>
        <w:gridCol w:w="534"/>
        <w:gridCol w:w="4252"/>
        <w:gridCol w:w="851"/>
        <w:gridCol w:w="1134"/>
        <w:gridCol w:w="1417"/>
        <w:gridCol w:w="1276"/>
      </w:tblGrid>
      <w:tr w:rsidR="00EC60DF" w:rsidRPr="00303C56" w:rsidTr="00EC60DF">
        <w:trPr>
          <w:trHeight w:val="1477"/>
        </w:trPr>
        <w:tc>
          <w:tcPr>
            <w:tcW w:w="534" w:type="dxa"/>
            <w:hideMark/>
          </w:tcPr>
          <w:p w:rsidR="00EC60DF" w:rsidRPr="00303C56" w:rsidRDefault="00EC60DF" w:rsidP="00334140">
            <w:pPr>
              <w:spacing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szCs w:val="20"/>
                <w:lang w:eastAsia="ru-RU"/>
              </w:rPr>
              <w:br/>
            </w:r>
            <w:r w:rsidRPr="00303C56">
              <w:rPr>
                <w:rFonts w:eastAsia="Times New Roman" w:cs="Times New Roman"/>
                <w:b/>
                <w:bCs/>
                <w:color w:val="2C2C2C"/>
                <w:sz w:val="20"/>
                <w:lang w:eastAsia="ru-RU"/>
              </w:rPr>
              <w:t> № </w:t>
            </w:r>
            <w:r w:rsidRPr="00303C56">
              <w:rPr>
                <w:rFonts w:eastAsia="Times New Roman" w:cs="Times New Roman"/>
                <w:b/>
                <w:bCs/>
                <w:color w:val="2C2C2C"/>
                <w:sz w:val="20"/>
                <w:szCs w:val="20"/>
                <w:lang w:eastAsia="ru-RU"/>
              </w:rPr>
              <w:br/>
            </w:r>
            <w:proofErr w:type="spellStart"/>
            <w:r w:rsidRPr="00303C56">
              <w:rPr>
                <w:rFonts w:eastAsia="Times New Roman" w:cs="Times New Roman"/>
                <w:b/>
                <w:bCs/>
                <w:color w:val="2C2C2C"/>
                <w:sz w:val="20"/>
                <w:lang w:eastAsia="ru-RU"/>
              </w:rPr>
              <w:t>п</w:t>
            </w:r>
            <w:proofErr w:type="spellEnd"/>
            <w:r w:rsidRPr="00303C56">
              <w:rPr>
                <w:rFonts w:eastAsia="Times New Roman" w:cs="Times New Roman"/>
                <w:b/>
                <w:bCs/>
                <w:color w:val="2C2C2C"/>
                <w:sz w:val="20"/>
                <w:lang w:eastAsia="ru-RU"/>
              </w:rPr>
              <w:t>/</w:t>
            </w:r>
            <w:proofErr w:type="spellStart"/>
            <w:r w:rsidRPr="00303C56">
              <w:rPr>
                <w:rFonts w:eastAsia="Times New Roman" w:cs="Times New Roman"/>
                <w:b/>
                <w:bCs/>
                <w:color w:val="2C2C2C"/>
                <w:sz w:val="20"/>
                <w:lang w:eastAsia="ru-RU"/>
              </w:rPr>
              <w:t>п</w:t>
            </w:r>
            <w:proofErr w:type="spellEnd"/>
          </w:p>
        </w:tc>
        <w:tc>
          <w:tcPr>
            <w:tcW w:w="4252" w:type="dxa"/>
            <w:hideMark/>
          </w:tcPr>
          <w:p w:rsidR="00EC60DF" w:rsidRPr="00303C56" w:rsidRDefault="00EC60DF" w:rsidP="00334140">
            <w:pPr>
              <w:spacing w:line="255" w:lineRule="atLeast"/>
              <w:jc w:val="center"/>
              <w:rPr>
                <w:rFonts w:eastAsia="Times New Roman" w:cs="Times New Roman"/>
                <w:b/>
                <w:bCs/>
                <w:color w:val="2C2C2C"/>
                <w:sz w:val="20"/>
                <w:lang w:eastAsia="ru-RU"/>
              </w:rPr>
            </w:pPr>
            <w:r w:rsidRPr="00303C56">
              <w:rPr>
                <w:rFonts w:eastAsia="Times New Roman" w:cs="Times New Roman"/>
                <w:b/>
                <w:bCs/>
                <w:color w:val="2C2C2C"/>
                <w:sz w:val="20"/>
                <w:lang w:eastAsia="ru-RU"/>
              </w:rPr>
              <w:t>Наименование</w:t>
            </w:r>
          </w:p>
          <w:p w:rsidR="00EC60DF" w:rsidRPr="00303C56" w:rsidRDefault="00EC60DF" w:rsidP="00334140">
            <w:pPr>
              <w:spacing w:line="255" w:lineRule="atLeast"/>
              <w:jc w:val="center"/>
              <w:rPr>
                <w:rFonts w:eastAsia="Times New Roman" w:cs="Times New Roman"/>
                <w:b/>
                <w:bCs/>
                <w:color w:val="2C2C2C"/>
                <w:sz w:val="20"/>
                <w:lang w:eastAsia="ru-RU"/>
              </w:rPr>
            </w:pPr>
            <w:r w:rsidRPr="00303C56">
              <w:rPr>
                <w:rFonts w:eastAsia="Times New Roman" w:cs="Times New Roman"/>
                <w:b/>
                <w:bCs/>
                <w:color w:val="2C2C2C"/>
                <w:sz w:val="20"/>
                <w:lang w:eastAsia="ru-RU"/>
              </w:rPr>
              <w:t>целевого</w:t>
            </w:r>
          </w:p>
          <w:p w:rsidR="00EC60DF" w:rsidRPr="00303C56" w:rsidRDefault="00EC60DF" w:rsidP="00334140">
            <w:pPr>
              <w:spacing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показателя</w:t>
            </w:r>
          </w:p>
        </w:tc>
        <w:tc>
          <w:tcPr>
            <w:tcW w:w="851" w:type="dxa"/>
            <w:hideMark/>
          </w:tcPr>
          <w:p w:rsidR="00EC60DF" w:rsidRPr="00303C56" w:rsidRDefault="00EC60DF" w:rsidP="00334140">
            <w:pPr>
              <w:spacing w:after="96"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Ед. </w:t>
            </w:r>
            <w:r w:rsidRPr="00303C56">
              <w:rPr>
                <w:rFonts w:eastAsia="Times New Roman" w:cs="Times New Roman"/>
                <w:b/>
                <w:bCs/>
                <w:color w:val="2C2C2C"/>
                <w:sz w:val="20"/>
                <w:szCs w:val="20"/>
                <w:lang w:eastAsia="ru-RU"/>
              </w:rPr>
              <w:br/>
            </w:r>
            <w:proofErr w:type="spellStart"/>
            <w:r w:rsidRPr="00303C56">
              <w:rPr>
                <w:rFonts w:eastAsia="Times New Roman" w:cs="Times New Roman"/>
                <w:b/>
                <w:bCs/>
                <w:color w:val="2C2C2C"/>
                <w:sz w:val="20"/>
                <w:lang w:eastAsia="ru-RU"/>
              </w:rPr>
              <w:t>изм</w:t>
            </w:r>
            <w:proofErr w:type="spellEnd"/>
            <w:r w:rsidRPr="00303C56">
              <w:rPr>
                <w:rFonts w:eastAsia="Times New Roman" w:cs="Times New Roman"/>
                <w:b/>
                <w:bCs/>
                <w:color w:val="2C2C2C"/>
                <w:sz w:val="20"/>
                <w:lang w:eastAsia="ru-RU"/>
              </w:rPr>
              <w:t>.</w:t>
            </w:r>
          </w:p>
        </w:tc>
        <w:tc>
          <w:tcPr>
            <w:tcW w:w="1134" w:type="dxa"/>
            <w:hideMark/>
          </w:tcPr>
          <w:p w:rsidR="00EC60DF" w:rsidRPr="00303C56" w:rsidRDefault="00EC60DF" w:rsidP="00334140">
            <w:pPr>
              <w:spacing w:after="96"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Плановое</w:t>
            </w:r>
            <w:r w:rsidRPr="00303C56">
              <w:rPr>
                <w:rFonts w:eastAsia="Times New Roman" w:cs="Times New Roman"/>
                <w:b/>
                <w:bCs/>
                <w:color w:val="2C2C2C"/>
                <w:sz w:val="20"/>
                <w:szCs w:val="20"/>
                <w:lang w:eastAsia="ru-RU"/>
              </w:rPr>
              <w:br/>
            </w:r>
            <w:r w:rsidRPr="00303C56">
              <w:rPr>
                <w:rFonts w:eastAsia="Times New Roman" w:cs="Times New Roman"/>
                <w:b/>
                <w:bCs/>
                <w:color w:val="2C2C2C"/>
                <w:sz w:val="20"/>
                <w:lang w:eastAsia="ru-RU"/>
              </w:rPr>
              <w:t>значение</w:t>
            </w:r>
          </w:p>
        </w:tc>
        <w:tc>
          <w:tcPr>
            <w:tcW w:w="1417" w:type="dxa"/>
            <w:hideMark/>
          </w:tcPr>
          <w:p w:rsidR="00EC60DF" w:rsidRPr="00303C56" w:rsidRDefault="00EC60DF" w:rsidP="00334140">
            <w:pPr>
              <w:spacing w:after="96" w:line="255" w:lineRule="atLeast"/>
              <w:jc w:val="center"/>
              <w:rPr>
                <w:rFonts w:eastAsia="Times New Roman" w:cs="Times New Roman"/>
                <w:color w:val="2C2C2C"/>
                <w:sz w:val="20"/>
                <w:szCs w:val="20"/>
                <w:lang w:eastAsia="ru-RU"/>
              </w:rPr>
            </w:pPr>
            <w:r w:rsidRPr="00303C56">
              <w:rPr>
                <w:rFonts w:eastAsia="Times New Roman" w:cs="Times New Roman"/>
                <w:b/>
                <w:bCs/>
                <w:color w:val="2C2C2C"/>
                <w:sz w:val="20"/>
                <w:lang w:eastAsia="ru-RU"/>
              </w:rPr>
              <w:t>Фактическое</w:t>
            </w:r>
            <w:r w:rsidRPr="00303C56">
              <w:rPr>
                <w:rFonts w:eastAsia="Times New Roman" w:cs="Times New Roman"/>
                <w:b/>
                <w:bCs/>
                <w:color w:val="2C2C2C"/>
                <w:sz w:val="20"/>
                <w:szCs w:val="20"/>
                <w:lang w:eastAsia="ru-RU"/>
              </w:rPr>
              <w:br/>
            </w:r>
            <w:r w:rsidRPr="00303C56">
              <w:rPr>
                <w:rFonts w:eastAsia="Times New Roman" w:cs="Times New Roman"/>
                <w:b/>
                <w:bCs/>
                <w:color w:val="2C2C2C"/>
                <w:sz w:val="20"/>
                <w:lang w:eastAsia="ru-RU"/>
              </w:rPr>
              <w:t> значение</w:t>
            </w:r>
          </w:p>
        </w:tc>
        <w:tc>
          <w:tcPr>
            <w:tcW w:w="1276" w:type="dxa"/>
            <w:hideMark/>
          </w:tcPr>
          <w:p w:rsidR="00EC60DF" w:rsidRPr="00CD7BD7" w:rsidRDefault="00EC60DF" w:rsidP="00EC60DF">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EC60DF" w:rsidRPr="00303C56" w:rsidRDefault="00EC60DF" w:rsidP="00EC60DF">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EC60DF" w:rsidRPr="00B84069" w:rsidTr="00EC60DF">
        <w:tc>
          <w:tcPr>
            <w:tcW w:w="534" w:type="dxa"/>
            <w:shd w:val="clear" w:color="auto" w:fill="FFFFFF" w:themeFill="background1"/>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shd w:val="clear" w:color="auto" w:fill="FFFFFF" w:themeFill="background1"/>
            <w:vAlign w:val="center"/>
            <w:hideMark/>
          </w:tcPr>
          <w:p w:rsidR="00EC60DF" w:rsidRPr="009A7C58" w:rsidRDefault="00EC60DF" w:rsidP="00334140">
            <w:pPr>
              <w:ind w:left="-57" w:right="-57"/>
              <w:jc w:val="center"/>
              <w:rPr>
                <w:rFonts w:eastAsia="Times New Roman" w:cs="Times New Roman"/>
                <w:sz w:val="17"/>
                <w:szCs w:val="17"/>
                <w:lang w:eastAsia="ru-RU"/>
              </w:rPr>
            </w:pPr>
            <w:r w:rsidRPr="009A7C58">
              <w:rPr>
                <w:rFonts w:eastAsia="Times New Roman" w:cs="Times New Roman"/>
                <w:sz w:val="17"/>
                <w:szCs w:val="17"/>
                <w:lang w:eastAsia="ru-RU"/>
              </w:rPr>
              <w:t>Аварийность систем коммунальной инфраструктуры</w:t>
            </w:r>
          </w:p>
        </w:tc>
        <w:tc>
          <w:tcPr>
            <w:tcW w:w="851" w:type="dxa"/>
            <w:shd w:val="clear" w:color="auto" w:fill="FFFFFF" w:themeFill="background1"/>
            <w:vAlign w:val="center"/>
            <w:hideMark/>
          </w:tcPr>
          <w:p w:rsidR="00EC60DF" w:rsidRPr="009A7C58" w:rsidRDefault="00EC60DF" w:rsidP="00334140">
            <w:pPr>
              <w:ind w:left="-57" w:right="-57"/>
              <w:jc w:val="center"/>
              <w:rPr>
                <w:rFonts w:eastAsia="Times New Roman" w:cs="Times New Roman"/>
                <w:sz w:val="17"/>
                <w:szCs w:val="17"/>
                <w:lang w:eastAsia="ru-RU"/>
              </w:rPr>
            </w:pPr>
            <w:r w:rsidRPr="009A7C58">
              <w:rPr>
                <w:rFonts w:eastAsia="Times New Roman" w:cs="Times New Roman"/>
                <w:sz w:val="17"/>
                <w:szCs w:val="17"/>
                <w:lang w:eastAsia="ru-RU"/>
              </w:rPr>
              <w:t>ед./км</w:t>
            </w:r>
          </w:p>
        </w:tc>
        <w:tc>
          <w:tcPr>
            <w:tcW w:w="1134" w:type="dxa"/>
            <w:shd w:val="clear" w:color="auto" w:fill="FFFFFF" w:themeFill="background1"/>
            <w:vAlign w:val="center"/>
            <w:hideMark/>
          </w:tcPr>
          <w:p w:rsidR="00EC60DF" w:rsidRPr="009A7C58" w:rsidRDefault="00EC60DF" w:rsidP="00334140">
            <w:pPr>
              <w:ind w:left="-57" w:right="-57"/>
              <w:jc w:val="center"/>
              <w:rPr>
                <w:rFonts w:eastAsia="Times New Roman" w:cs="Times New Roman"/>
                <w:sz w:val="17"/>
                <w:szCs w:val="17"/>
                <w:lang w:eastAsia="ru-RU"/>
              </w:rPr>
            </w:pPr>
            <w:r w:rsidRPr="009A7C58">
              <w:rPr>
                <w:rFonts w:eastAsia="Times New Roman" w:cs="Times New Roman"/>
                <w:sz w:val="17"/>
                <w:szCs w:val="17"/>
                <w:lang w:eastAsia="ru-RU"/>
              </w:rPr>
              <w:t>0</w:t>
            </w:r>
          </w:p>
        </w:tc>
        <w:tc>
          <w:tcPr>
            <w:tcW w:w="1417" w:type="dxa"/>
            <w:shd w:val="clear" w:color="auto" w:fill="FFFFFF" w:themeFill="background1"/>
            <w:vAlign w:val="center"/>
            <w:hideMark/>
          </w:tcPr>
          <w:p w:rsidR="00EC60DF" w:rsidRPr="009A7C58" w:rsidRDefault="00EC60DF" w:rsidP="00334140">
            <w:pPr>
              <w:ind w:left="-57" w:right="-57"/>
              <w:jc w:val="center"/>
              <w:rPr>
                <w:rFonts w:eastAsia="Times New Roman" w:cs="Times New Roman"/>
                <w:sz w:val="17"/>
                <w:szCs w:val="17"/>
                <w:lang w:eastAsia="ru-RU"/>
              </w:rPr>
            </w:pPr>
            <w:r w:rsidRPr="009A7C58">
              <w:rPr>
                <w:rFonts w:eastAsia="Times New Roman" w:cs="Times New Roman"/>
                <w:sz w:val="17"/>
                <w:szCs w:val="17"/>
                <w:lang w:eastAsia="ru-RU"/>
              </w:rPr>
              <w:t>0</w:t>
            </w:r>
          </w:p>
        </w:tc>
        <w:tc>
          <w:tcPr>
            <w:tcW w:w="1276" w:type="dxa"/>
            <w:shd w:val="clear" w:color="auto" w:fill="FFFFFF" w:themeFill="background1"/>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0</w:t>
            </w:r>
          </w:p>
        </w:tc>
      </w:tr>
      <w:tr w:rsidR="00EC60DF" w:rsidRPr="00B84069" w:rsidTr="00EC60DF">
        <w:tc>
          <w:tcPr>
            <w:tcW w:w="534" w:type="dxa"/>
            <w:hideMark/>
          </w:tcPr>
          <w:p w:rsidR="00EC60DF" w:rsidRPr="00303C56" w:rsidRDefault="00EC60DF" w:rsidP="00E6522A">
            <w:pPr>
              <w:pStyle w:val="ab"/>
              <w:numPr>
                <w:ilvl w:val="0"/>
                <w:numId w:val="17"/>
              </w:numPr>
              <w:spacing w:after="96" w:line="255" w:lineRule="atLeast"/>
              <w:jc w:val="center"/>
              <w:rPr>
                <w:color w:val="2C2C2C"/>
                <w:sz w:val="20"/>
              </w:rPr>
            </w:pPr>
          </w:p>
        </w:tc>
        <w:tc>
          <w:tcPr>
            <w:tcW w:w="4252" w:type="dxa"/>
            <w:vAlign w:val="center"/>
            <w:hideMark/>
          </w:tcPr>
          <w:p w:rsidR="00EC60DF" w:rsidRPr="009A7C58" w:rsidRDefault="00EC60DF" w:rsidP="00334140">
            <w:pPr>
              <w:ind w:left="-108" w:right="-108"/>
              <w:jc w:val="center"/>
              <w:rPr>
                <w:rFonts w:eastAsia="Times New Roman" w:cs="Times New Roman"/>
                <w:sz w:val="17"/>
                <w:szCs w:val="17"/>
                <w:lang w:eastAsia="ru-RU"/>
              </w:rPr>
            </w:pPr>
            <w:r w:rsidRPr="009A7C58">
              <w:rPr>
                <w:rFonts w:eastAsia="Times New Roman" w:cs="Times New Roman"/>
                <w:sz w:val="17"/>
                <w:szCs w:val="17"/>
                <w:lang w:eastAsia="ru-RU"/>
              </w:rPr>
              <w:t>Продолжительность (бесперебойность) поставки товаров и услуг</w:t>
            </w:r>
          </w:p>
        </w:tc>
        <w:tc>
          <w:tcPr>
            <w:tcW w:w="851" w:type="dxa"/>
            <w:vAlign w:val="center"/>
            <w:hideMark/>
          </w:tcPr>
          <w:p w:rsidR="00EC60DF" w:rsidRPr="009A7C58" w:rsidRDefault="00EC60DF" w:rsidP="00334140">
            <w:pPr>
              <w:ind w:left="-57" w:right="-57"/>
              <w:jc w:val="center"/>
              <w:rPr>
                <w:rFonts w:eastAsia="Times New Roman" w:cs="Times New Roman"/>
                <w:sz w:val="17"/>
                <w:szCs w:val="17"/>
                <w:lang w:eastAsia="ru-RU"/>
              </w:rPr>
            </w:pPr>
            <w:r w:rsidRPr="009A7C58">
              <w:rPr>
                <w:rFonts w:eastAsia="Times New Roman" w:cs="Times New Roman"/>
                <w:sz w:val="17"/>
                <w:szCs w:val="17"/>
                <w:lang w:eastAsia="ru-RU"/>
              </w:rPr>
              <w:t>час./день</w:t>
            </w:r>
          </w:p>
        </w:tc>
        <w:tc>
          <w:tcPr>
            <w:tcW w:w="1134" w:type="dxa"/>
            <w:vAlign w:val="center"/>
            <w:hideMark/>
          </w:tcPr>
          <w:p w:rsidR="00EC60DF" w:rsidRPr="009A7C58" w:rsidRDefault="00EC60DF" w:rsidP="00334140">
            <w:pPr>
              <w:ind w:left="-57" w:right="-57"/>
              <w:jc w:val="center"/>
              <w:rPr>
                <w:rFonts w:eastAsia="Times New Roman" w:cs="Times New Roman"/>
                <w:sz w:val="18"/>
                <w:szCs w:val="18"/>
                <w:lang w:eastAsia="ru-RU"/>
              </w:rPr>
            </w:pPr>
            <w:r w:rsidRPr="009A7C58">
              <w:rPr>
                <w:rFonts w:eastAsia="Times New Roman" w:cs="Times New Roman"/>
                <w:sz w:val="18"/>
                <w:szCs w:val="18"/>
                <w:lang w:eastAsia="ru-RU"/>
              </w:rPr>
              <w:t>24</w:t>
            </w:r>
          </w:p>
        </w:tc>
        <w:tc>
          <w:tcPr>
            <w:tcW w:w="1417" w:type="dxa"/>
            <w:vAlign w:val="center"/>
            <w:hideMark/>
          </w:tcPr>
          <w:p w:rsidR="00EC60DF" w:rsidRPr="009A7C58" w:rsidRDefault="00EC60DF" w:rsidP="00334140">
            <w:pPr>
              <w:ind w:left="-108" w:right="-108"/>
              <w:jc w:val="center"/>
              <w:rPr>
                <w:rFonts w:eastAsia="Times New Roman" w:cs="Times New Roman"/>
                <w:sz w:val="18"/>
                <w:szCs w:val="18"/>
                <w:lang w:eastAsia="ru-RU"/>
              </w:rPr>
            </w:pPr>
            <w:r w:rsidRPr="009A7C58">
              <w:rPr>
                <w:rFonts w:eastAsia="Times New Roman" w:cs="Times New Roman"/>
                <w:sz w:val="18"/>
                <w:szCs w:val="18"/>
                <w:lang w:eastAsia="ru-RU"/>
              </w:rPr>
              <w:t>24</w:t>
            </w:r>
          </w:p>
        </w:tc>
        <w:tc>
          <w:tcPr>
            <w:tcW w:w="1276" w:type="dxa"/>
            <w:hideMark/>
          </w:tcPr>
          <w:p w:rsidR="00EC60DF" w:rsidRPr="009A7C58" w:rsidRDefault="00EC60DF" w:rsidP="00334140">
            <w:pPr>
              <w:spacing w:after="96" w:line="255" w:lineRule="atLeast"/>
              <w:jc w:val="center"/>
              <w:rPr>
                <w:rFonts w:eastAsia="Times New Roman" w:cs="Times New Roman"/>
                <w:color w:val="2C2C2C"/>
                <w:sz w:val="18"/>
                <w:szCs w:val="18"/>
                <w:lang w:eastAsia="ru-RU"/>
              </w:rPr>
            </w:pPr>
            <w:r w:rsidRPr="009A7C58">
              <w:rPr>
                <w:rFonts w:eastAsia="Times New Roman" w:cs="Times New Roman"/>
                <w:color w:val="2C2C2C"/>
                <w:sz w:val="18"/>
                <w:szCs w:val="18"/>
                <w:lang w:eastAsia="ru-RU"/>
              </w:rPr>
              <w:t>100</w:t>
            </w:r>
          </w:p>
        </w:tc>
      </w:tr>
      <w:tr w:rsidR="00EC60DF" w:rsidRPr="00B84069" w:rsidTr="00EC60DF">
        <w:tc>
          <w:tcPr>
            <w:tcW w:w="534" w:type="dxa"/>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hideMark/>
          </w:tcPr>
          <w:p w:rsidR="00EC60DF" w:rsidRPr="009A7C58" w:rsidRDefault="00EC60DF" w:rsidP="00334140">
            <w:pPr>
              <w:snapToGrid w:val="0"/>
              <w:rPr>
                <w:rFonts w:eastAsia="Calibri" w:cs="Times New Roman"/>
                <w:sz w:val="20"/>
                <w:szCs w:val="28"/>
              </w:rPr>
            </w:pPr>
            <w:r w:rsidRPr="009A7C58">
              <w:rPr>
                <w:rFonts w:eastAsia="Calibri" w:cs="Times New Roman"/>
                <w:sz w:val="18"/>
                <w:szCs w:val="28"/>
              </w:rPr>
              <w:t>Удельное потребление</w:t>
            </w:r>
          </w:p>
        </w:tc>
        <w:tc>
          <w:tcPr>
            <w:tcW w:w="851" w:type="dxa"/>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м3/чел</w:t>
            </w:r>
          </w:p>
        </w:tc>
        <w:tc>
          <w:tcPr>
            <w:tcW w:w="1134" w:type="dxa"/>
            <w:hideMark/>
          </w:tcPr>
          <w:p w:rsidR="00EC60DF" w:rsidRPr="009A7C58" w:rsidRDefault="00EC60DF" w:rsidP="00334140">
            <w:pPr>
              <w:spacing w:after="96" w:line="255" w:lineRule="atLeast"/>
              <w:jc w:val="center"/>
              <w:rPr>
                <w:rFonts w:eastAsia="Times New Roman" w:cs="Times New Roman"/>
                <w:color w:val="2C2C2C"/>
                <w:sz w:val="18"/>
                <w:szCs w:val="18"/>
                <w:lang w:eastAsia="ru-RU"/>
              </w:rPr>
            </w:pPr>
            <w:r w:rsidRPr="009A7C58">
              <w:rPr>
                <w:rFonts w:eastAsia="Times New Roman" w:cs="Times New Roman"/>
                <w:color w:val="2C2C2C"/>
                <w:sz w:val="18"/>
                <w:szCs w:val="18"/>
                <w:lang w:eastAsia="ru-RU"/>
              </w:rPr>
              <w:t>28,1</w:t>
            </w:r>
          </w:p>
        </w:tc>
        <w:tc>
          <w:tcPr>
            <w:tcW w:w="1417" w:type="dxa"/>
            <w:hideMark/>
          </w:tcPr>
          <w:p w:rsidR="00EC60DF" w:rsidRPr="009A7C58" w:rsidRDefault="00EC60DF" w:rsidP="00334140">
            <w:pPr>
              <w:spacing w:after="96" w:line="255" w:lineRule="atLeast"/>
              <w:jc w:val="center"/>
              <w:rPr>
                <w:rFonts w:eastAsia="Times New Roman" w:cs="Times New Roman"/>
                <w:color w:val="2C2C2C"/>
                <w:sz w:val="18"/>
                <w:szCs w:val="18"/>
                <w:lang w:eastAsia="ru-RU"/>
              </w:rPr>
            </w:pPr>
            <w:r w:rsidRPr="009A7C58">
              <w:rPr>
                <w:rFonts w:eastAsia="Times New Roman" w:cs="Times New Roman"/>
                <w:color w:val="2C2C2C"/>
                <w:sz w:val="18"/>
                <w:szCs w:val="18"/>
                <w:lang w:eastAsia="ru-RU"/>
              </w:rPr>
              <w:t>28,1</w:t>
            </w:r>
          </w:p>
        </w:tc>
        <w:tc>
          <w:tcPr>
            <w:tcW w:w="1276" w:type="dxa"/>
            <w:hideMark/>
          </w:tcPr>
          <w:p w:rsidR="00EC60DF" w:rsidRPr="009A7C58" w:rsidRDefault="00EC60DF" w:rsidP="00334140">
            <w:pPr>
              <w:spacing w:after="96" w:line="255" w:lineRule="atLeast"/>
              <w:jc w:val="center"/>
              <w:rPr>
                <w:rFonts w:eastAsia="Times New Roman" w:cs="Times New Roman"/>
                <w:color w:val="2C2C2C"/>
                <w:sz w:val="18"/>
                <w:szCs w:val="18"/>
                <w:lang w:eastAsia="ru-RU"/>
              </w:rPr>
            </w:pPr>
            <w:r w:rsidRPr="009A7C58">
              <w:rPr>
                <w:rFonts w:eastAsia="Times New Roman" w:cs="Times New Roman"/>
                <w:color w:val="2C2C2C"/>
                <w:sz w:val="18"/>
                <w:szCs w:val="18"/>
                <w:lang w:eastAsia="ru-RU"/>
              </w:rPr>
              <w:t>100</w:t>
            </w:r>
          </w:p>
        </w:tc>
      </w:tr>
      <w:tr w:rsidR="00EC60DF" w:rsidRPr="00B84069" w:rsidTr="00EC60DF">
        <w:tc>
          <w:tcPr>
            <w:tcW w:w="534" w:type="dxa"/>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Уровень потерь и неучтенных расходов газа</w:t>
            </w:r>
          </w:p>
        </w:tc>
        <w:tc>
          <w:tcPr>
            <w:tcW w:w="851"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w:t>
            </w:r>
          </w:p>
        </w:tc>
        <w:tc>
          <w:tcPr>
            <w:tcW w:w="1134"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0</w:t>
            </w:r>
          </w:p>
        </w:tc>
        <w:tc>
          <w:tcPr>
            <w:tcW w:w="1417"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0</w:t>
            </w:r>
          </w:p>
        </w:tc>
        <w:tc>
          <w:tcPr>
            <w:tcW w:w="1276" w:type="dxa"/>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0</w:t>
            </w:r>
          </w:p>
        </w:tc>
      </w:tr>
      <w:tr w:rsidR="00EC60DF" w:rsidRPr="00B84069" w:rsidTr="00EC60DF">
        <w:tc>
          <w:tcPr>
            <w:tcW w:w="534" w:type="dxa"/>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Удельное потребление газа</w:t>
            </w:r>
          </w:p>
        </w:tc>
        <w:tc>
          <w:tcPr>
            <w:tcW w:w="851" w:type="dxa"/>
            <w:vAlign w:val="center"/>
            <w:hideMark/>
          </w:tcPr>
          <w:p w:rsidR="00EC60DF" w:rsidRPr="009A7C58" w:rsidRDefault="00EC60DF" w:rsidP="00334140">
            <w:pPr>
              <w:ind w:left="-57" w:right="-57"/>
              <w:jc w:val="center"/>
              <w:rPr>
                <w:rFonts w:eastAsia="Times New Roman" w:cs="Times New Roman"/>
                <w:sz w:val="17"/>
                <w:szCs w:val="17"/>
                <w:lang w:eastAsia="ru-RU"/>
              </w:rPr>
            </w:pPr>
            <w:r w:rsidRPr="009A7C58">
              <w:rPr>
                <w:rFonts w:eastAsia="Times New Roman" w:cs="Times New Roman"/>
                <w:sz w:val="17"/>
                <w:szCs w:val="17"/>
                <w:lang w:eastAsia="ru-RU"/>
              </w:rPr>
              <w:t>м</w:t>
            </w:r>
            <w:r w:rsidRPr="009A7C58">
              <w:rPr>
                <w:rFonts w:eastAsia="Times New Roman" w:cs="Times New Roman"/>
                <w:sz w:val="17"/>
                <w:szCs w:val="17"/>
                <w:vertAlign w:val="superscript"/>
                <w:lang w:eastAsia="ru-RU"/>
              </w:rPr>
              <w:t>3</w:t>
            </w:r>
            <w:r w:rsidRPr="009A7C58">
              <w:rPr>
                <w:rFonts w:eastAsia="Times New Roman" w:cs="Times New Roman"/>
                <w:sz w:val="17"/>
                <w:szCs w:val="17"/>
                <w:lang w:eastAsia="ru-RU"/>
              </w:rPr>
              <w:t>/чел.</w:t>
            </w:r>
          </w:p>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/мес.</w:t>
            </w:r>
          </w:p>
        </w:tc>
        <w:tc>
          <w:tcPr>
            <w:tcW w:w="1134"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14</w:t>
            </w:r>
          </w:p>
        </w:tc>
        <w:tc>
          <w:tcPr>
            <w:tcW w:w="1417"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14</w:t>
            </w:r>
          </w:p>
        </w:tc>
        <w:tc>
          <w:tcPr>
            <w:tcW w:w="1276" w:type="dxa"/>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100</w:t>
            </w:r>
          </w:p>
        </w:tc>
      </w:tr>
      <w:tr w:rsidR="00EC60DF" w:rsidRPr="00B84069" w:rsidTr="00EC60DF">
        <w:tc>
          <w:tcPr>
            <w:tcW w:w="534" w:type="dxa"/>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Количество аварий и повреждений на  1  км сети в год</w:t>
            </w:r>
          </w:p>
        </w:tc>
        <w:tc>
          <w:tcPr>
            <w:tcW w:w="851"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ед./км</w:t>
            </w:r>
          </w:p>
        </w:tc>
        <w:tc>
          <w:tcPr>
            <w:tcW w:w="1134"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0</w:t>
            </w:r>
          </w:p>
        </w:tc>
        <w:tc>
          <w:tcPr>
            <w:tcW w:w="1417"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0</w:t>
            </w:r>
          </w:p>
        </w:tc>
        <w:tc>
          <w:tcPr>
            <w:tcW w:w="1276" w:type="dxa"/>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0</w:t>
            </w:r>
          </w:p>
        </w:tc>
      </w:tr>
      <w:tr w:rsidR="00EC60DF" w:rsidRPr="00B84069" w:rsidTr="00EC60DF">
        <w:tc>
          <w:tcPr>
            <w:tcW w:w="534" w:type="dxa"/>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hideMark/>
          </w:tcPr>
          <w:p w:rsidR="00EC60DF" w:rsidRPr="009A7C58" w:rsidRDefault="00EC60DF" w:rsidP="00975383">
            <w:pPr>
              <w:snapToGrid w:val="0"/>
              <w:jc w:val="center"/>
              <w:rPr>
                <w:rFonts w:eastAsia="Calibri" w:cs="Times New Roman"/>
                <w:sz w:val="18"/>
                <w:szCs w:val="28"/>
              </w:rPr>
            </w:pPr>
            <w:r w:rsidRPr="009A7C58">
              <w:rPr>
                <w:rFonts w:eastAsia="Calibri" w:cs="Times New Roman"/>
                <w:sz w:val="18"/>
                <w:szCs w:val="28"/>
              </w:rPr>
              <w:t>Уровень потерь</w:t>
            </w:r>
          </w:p>
        </w:tc>
        <w:tc>
          <w:tcPr>
            <w:tcW w:w="851" w:type="dxa"/>
            <w:hideMark/>
          </w:tcPr>
          <w:p w:rsidR="00EC60DF" w:rsidRPr="009A7C58" w:rsidRDefault="00EC60DF" w:rsidP="00975383">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w:t>
            </w:r>
          </w:p>
        </w:tc>
        <w:tc>
          <w:tcPr>
            <w:tcW w:w="1134" w:type="dxa"/>
            <w:hideMark/>
          </w:tcPr>
          <w:p w:rsidR="00EC60DF" w:rsidRPr="009A7C58" w:rsidRDefault="00EC60DF" w:rsidP="00975383">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8</w:t>
            </w:r>
          </w:p>
        </w:tc>
        <w:tc>
          <w:tcPr>
            <w:tcW w:w="1417" w:type="dxa"/>
            <w:hideMark/>
          </w:tcPr>
          <w:p w:rsidR="00EC60DF" w:rsidRPr="009A7C58" w:rsidRDefault="00EC60DF" w:rsidP="00975383">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8</w:t>
            </w:r>
          </w:p>
        </w:tc>
        <w:tc>
          <w:tcPr>
            <w:tcW w:w="1276" w:type="dxa"/>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100</w:t>
            </w:r>
          </w:p>
        </w:tc>
      </w:tr>
      <w:tr w:rsidR="00EC60DF" w:rsidRPr="00B84069" w:rsidTr="00EC60DF">
        <w:tc>
          <w:tcPr>
            <w:tcW w:w="534" w:type="dxa"/>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hideMark/>
          </w:tcPr>
          <w:p w:rsidR="00EC60DF" w:rsidRPr="009A7C58" w:rsidRDefault="00EC60DF" w:rsidP="00975383">
            <w:pPr>
              <w:snapToGrid w:val="0"/>
              <w:jc w:val="center"/>
              <w:rPr>
                <w:rFonts w:eastAsia="Calibri" w:cs="Times New Roman"/>
                <w:sz w:val="18"/>
                <w:szCs w:val="28"/>
              </w:rPr>
            </w:pPr>
            <w:r w:rsidRPr="009A7C58">
              <w:rPr>
                <w:rFonts w:eastAsia="Calibri" w:cs="Times New Roman"/>
                <w:sz w:val="18"/>
                <w:szCs w:val="28"/>
              </w:rPr>
              <w:t>Износ системы</w:t>
            </w:r>
          </w:p>
        </w:tc>
        <w:tc>
          <w:tcPr>
            <w:tcW w:w="851" w:type="dxa"/>
            <w:hideMark/>
          </w:tcPr>
          <w:p w:rsidR="00EC60DF" w:rsidRPr="009A7C58" w:rsidRDefault="00EC60DF" w:rsidP="00975383">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w:t>
            </w:r>
          </w:p>
        </w:tc>
        <w:tc>
          <w:tcPr>
            <w:tcW w:w="1134" w:type="dxa"/>
            <w:hideMark/>
          </w:tcPr>
          <w:p w:rsidR="00EC60DF" w:rsidRPr="009A7C58" w:rsidRDefault="00EC60DF" w:rsidP="00975383">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34</w:t>
            </w:r>
          </w:p>
        </w:tc>
        <w:tc>
          <w:tcPr>
            <w:tcW w:w="1417" w:type="dxa"/>
            <w:hideMark/>
          </w:tcPr>
          <w:p w:rsidR="00EC60DF" w:rsidRPr="009A7C58" w:rsidRDefault="00EC60DF" w:rsidP="00975383">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34</w:t>
            </w:r>
          </w:p>
        </w:tc>
        <w:tc>
          <w:tcPr>
            <w:tcW w:w="1276" w:type="dxa"/>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100</w:t>
            </w:r>
          </w:p>
        </w:tc>
      </w:tr>
      <w:tr w:rsidR="00EC60DF" w:rsidRPr="00B84069" w:rsidTr="00EC60DF">
        <w:tc>
          <w:tcPr>
            <w:tcW w:w="534" w:type="dxa"/>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hideMark/>
          </w:tcPr>
          <w:p w:rsidR="00EC60DF" w:rsidRPr="009A7C58" w:rsidRDefault="00EC60DF" w:rsidP="00334140">
            <w:pPr>
              <w:snapToGrid w:val="0"/>
              <w:rPr>
                <w:rFonts w:eastAsia="Calibri" w:cs="Times New Roman"/>
                <w:sz w:val="18"/>
                <w:szCs w:val="28"/>
              </w:rPr>
            </w:pPr>
            <w:r w:rsidRPr="009A7C58">
              <w:rPr>
                <w:rFonts w:eastAsia="Calibri" w:cs="Times New Roman"/>
                <w:sz w:val="18"/>
                <w:szCs w:val="28"/>
              </w:rPr>
              <w:t>Удельное теплопотребление</w:t>
            </w:r>
          </w:p>
        </w:tc>
        <w:tc>
          <w:tcPr>
            <w:tcW w:w="851" w:type="dxa"/>
            <w:hideMark/>
          </w:tcPr>
          <w:p w:rsidR="00EC60DF" w:rsidRPr="009A7C58" w:rsidRDefault="00EC60DF" w:rsidP="00334140">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Гкал/чел</w:t>
            </w:r>
          </w:p>
        </w:tc>
        <w:tc>
          <w:tcPr>
            <w:tcW w:w="1134" w:type="dxa"/>
            <w:hideMark/>
          </w:tcPr>
          <w:p w:rsidR="00EC60DF" w:rsidRPr="009A7C58" w:rsidRDefault="00EC60DF" w:rsidP="00334140">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8,55</w:t>
            </w:r>
          </w:p>
        </w:tc>
        <w:tc>
          <w:tcPr>
            <w:tcW w:w="1417" w:type="dxa"/>
            <w:hideMark/>
          </w:tcPr>
          <w:p w:rsidR="00EC60DF" w:rsidRPr="009A7C58" w:rsidRDefault="00EC60DF" w:rsidP="00334140">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8,55</w:t>
            </w:r>
          </w:p>
        </w:tc>
        <w:tc>
          <w:tcPr>
            <w:tcW w:w="1276" w:type="dxa"/>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100</w:t>
            </w:r>
          </w:p>
        </w:tc>
      </w:tr>
      <w:tr w:rsidR="00EC60DF" w:rsidRPr="00B84069" w:rsidTr="00EC60DF">
        <w:tc>
          <w:tcPr>
            <w:tcW w:w="534" w:type="dxa"/>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Доля потребителей в жилых домах, обеспеченных доступом к услуге</w:t>
            </w:r>
          </w:p>
        </w:tc>
        <w:tc>
          <w:tcPr>
            <w:tcW w:w="851"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w:t>
            </w:r>
          </w:p>
        </w:tc>
        <w:tc>
          <w:tcPr>
            <w:tcW w:w="1134"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98</w:t>
            </w:r>
          </w:p>
        </w:tc>
        <w:tc>
          <w:tcPr>
            <w:tcW w:w="1417"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98</w:t>
            </w:r>
          </w:p>
        </w:tc>
        <w:tc>
          <w:tcPr>
            <w:tcW w:w="1276" w:type="dxa"/>
            <w:vAlign w:val="center"/>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100</w:t>
            </w:r>
          </w:p>
        </w:tc>
      </w:tr>
      <w:tr w:rsidR="00EC60DF" w:rsidRPr="00B84069" w:rsidTr="00EC60DF">
        <w:tc>
          <w:tcPr>
            <w:tcW w:w="534" w:type="dxa"/>
            <w:hideMark/>
          </w:tcPr>
          <w:p w:rsidR="00EC60DF" w:rsidRPr="00303C56" w:rsidRDefault="00EC60DF" w:rsidP="00E6522A">
            <w:pPr>
              <w:pStyle w:val="a6"/>
              <w:numPr>
                <w:ilvl w:val="0"/>
                <w:numId w:val="17"/>
              </w:numPr>
              <w:spacing w:after="96" w:line="255" w:lineRule="atLeast"/>
              <w:jc w:val="center"/>
              <w:rPr>
                <w:rFonts w:eastAsia="Times New Roman" w:cs="Times New Roman"/>
                <w:color w:val="2C2C2C"/>
                <w:sz w:val="20"/>
                <w:szCs w:val="20"/>
                <w:lang w:eastAsia="ru-RU"/>
              </w:rPr>
            </w:pPr>
          </w:p>
        </w:tc>
        <w:tc>
          <w:tcPr>
            <w:tcW w:w="4252"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Объем утилизируемых (</w:t>
            </w:r>
            <w:proofErr w:type="spellStart"/>
            <w:r w:rsidRPr="009A7C58">
              <w:rPr>
                <w:rFonts w:eastAsia="Times New Roman" w:cs="Times New Roman"/>
                <w:sz w:val="17"/>
                <w:szCs w:val="17"/>
                <w:lang w:eastAsia="ru-RU"/>
              </w:rPr>
              <w:t>захороняемых</w:t>
            </w:r>
            <w:proofErr w:type="spellEnd"/>
            <w:r w:rsidRPr="009A7C58">
              <w:rPr>
                <w:rFonts w:eastAsia="Times New Roman" w:cs="Times New Roman"/>
                <w:sz w:val="17"/>
                <w:szCs w:val="17"/>
                <w:lang w:eastAsia="ru-RU"/>
              </w:rPr>
              <w:t>) твердых бытовых отходов от всех потребителей</w:t>
            </w:r>
          </w:p>
        </w:tc>
        <w:tc>
          <w:tcPr>
            <w:tcW w:w="851" w:type="dxa"/>
            <w:vAlign w:val="center"/>
            <w:hideMark/>
          </w:tcPr>
          <w:p w:rsidR="00EC60DF" w:rsidRPr="009A7C58" w:rsidRDefault="00EC60DF" w:rsidP="00334140">
            <w:pPr>
              <w:spacing w:line="23" w:lineRule="atLeast"/>
              <w:ind w:left="-57" w:right="-57"/>
              <w:jc w:val="center"/>
              <w:rPr>
                <w:rFonts w:eastAsia="Times New Roman" w:cs="Times New Roman"/>
                <w:sz w:val="17"/>
                <w:szCs w:val="17"/>
                <w:lang w:eastAsia="ru-RU"/>
              </w:rPr>
            </w:pPr>
            <w:r w:rsidRPr="009A7C58">
              <w:rPr>
                <w:rFonts w:eastAsia="Times New Roman" w:cs="Times New Roman"/>
                <w:sz w:val="17"/>
                <w:szCs w:val="17"/>
                <w:lang w:eastAsia="ru-RU"/>
              </w:rPr>
              <w:t>тыс. м</w:t>
            </w:r>
            <w:r w:rsidRPr="009A7C58">
              <w:rPr>
                <w:rFonts w:eastAsia="Times New Roman" w:cs="Times New Roman"/>
                <w:sz w:val="17"/>
                <w:szCs w:val="17"/>
                <w:vertAlign w:val="superscript"/>
                <w:lang w:eastAsia="ru-RU"/>
              </w:rPr>
              <w:t>3</w:t>
            </w:r>
          </w:p>
        </w:tc>
        <w:tc>
          <w:tcPr>
            <w:tcW w:w="1134" w:type="dxa"/>
            <w:vAlign w:val="center"/>
            <w:hideMark/>
          </w:tcPr>
          <w:p w:rsidR="00EC60DF" w:rsidRPr="009A7C58" w:rsidRDefault="009A7C58" w:rsidP="00975383">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15,8</w:t>
            </w:r>
          </w:p>
        </w:tc>
        <w:tc>
          <w:tcPr>
            <w:tcW w:w="1417" w:type="dxa"/>
            <w:vAlign w:val="center"/>
            <w:hideMark/>
          </w:tcPr>
          <w:p w:rsidR="00EC60DF" w:rsidRPr="009A7C58" w:rsidRDefault="009A7C58" w:rsidP="00975383">
            <w:pPr>
              <w:spacing w:after="96" w:line="255" w:lineRule="atLeast"/>
              <w:jc w:val="center"/>
              <w:rPr>
                <w:rFonts w:eastAsia="Times New Roman" w:cs="Times New Roman"/>
                <w:color w:val="2C2C2C"/>
                <w:sz w:val="18"/>
                <w:szCs w:val="20"/>
                <w:lang w:eastAsia="ru-RU"/>
              </w:rPr>
            </w:pPr>
            <w:r w:rsidRPr="009A7C58">
              <w:rPr>
                <w:rFonts w:eastAsia="Times New Roman" w:cs="Times New Roman"/>
                <w:color w:val="2C2C2C"/>
                <w:sz w:val="18"/>
                <w:szCs w:val="20"/>
                <w:lang w:eastAsia="ru-RU"/>
              </w:rPr>
              <w:t>15,8</w:t>
            </w:r>
          </w:p>
        </w:tc>
        <w:tc>
          <w:tcPr>
            <w:tcW w:w="1276" w:type="dxa"/>
            <w:hideMark/>
          </w:tcPr>
          <w:p w:rsidR="00EC60DF" w:rsidRPr="009A7C58" w:rsidRDefault="00EC60DF" w:rsidP="00334140">
            <w:pPr>
              <w:spacing w:after="96" w:line="255" w:lineRule="atLeast"/>
              <w:jc w:val="center"/>
              <w:rPr>
                <w:rFonts w:eastAsia="Times New Roman" w:cs="Times New Roman"/>
                <w:color w:val="2C2C2C"/>
                <w:sz w:val="20"/>
                <w:szCs w:val="20"/>
                <w:lang w:eastAsia="ru-RU"/>
              </w:rPr>
            </w:pPr>
            <w:r w:rsidRPr="009A7C58">
              <w:rPr>
                <w:rFonts w:eastAsia="Times New Roman" w:cs="Times New Roman"/>
                <w:color w:val="2C2C2C"/>
                <w:sz w:val="20"/>
                <w:szCs w:val="20"/>
                <w:lang w:eastAsia="ru-RU"/>
              </w:rPr>
              <w:t>100</w:t>
            </w:r>
          </w:p>
        </w:tc>
      </w:tr>
    </w:tbl>
    <w:p w:rsidR="00E6522A" w:rsidRDefault="00E6522A" w:rsidP="00D83AE8">
      <w:pPr>
        <w:ind w:firstLine="708"/>
        <w:contextualSpacing/>
        <w:jc w:val="both"/>
        <w:rPr>
          <w:rFonts w:eastAsia="Times New Roman" w:cs="Times New Roman"/>
          <w:b/>
          <w:i/>
          <w:iCs/>
          <w:szCs w:val="24"/>
          <w:lang w:eastAsia="ru-RU"/>
        </w:rPr>
      </w:pPr>
    </w:p>
    <w:p w:rsidR="008305DD" w:rsidRPr="004D6964" w:rsidRDefault="00D83AE8" w:rsidP="008305DD">
      <w:pPr>
        <w:tabs>
          <w:tab w:val="left" w:pos="0"/>
        </w:tabs>
        <w:spacing w:after="0" w:line="240" w:lineRule="auto"/>
        <w:ind w:firstLine="709"/>
        <w:contextualSpacing/>
        <w:jc w:val="both"/>
        <w:rPr>
          <w:szCs w:val="24"/>
          <w:lang w:eastAsia="ru-RU"/>
        </w:rPr>
      </w:pPr>
      <w:r w:rsidRPr="00F567A0">
        <w:rPr>
          <w:rFonts w:eastAsia="Times New Roman" w:cs="Times New Roman"/>
          <w:b/>
          <w:i/>
          <w:iCs/>
          <w:szCs w:val="24"/>
          <w:lang w:eastAsia="ru-RU"/>
        </w:rPr>
        <w:t xml:space="preserve">Вывод: </w:t>
      </w:r>
      <w:r w:rsidR="009A056D">
        <w:rPr>
          <w:rFonts w:eastAsia="Times New Roman"/>
          <w:szCs w:val="24"/>
          <w:lang w:eastAsia="ru-RU"/>
        </w:rPr>
        <w:t>По результатам реализации за 2020</w:t>
      </w:r>
      <w:r w:rsidR="008305DD" w:rsidRPr="00CC1D22">
        <w:rPr>
          <w:rFonts w:eastAsia="Times New Roman"/>
          <w:szCs w:val="24"/>
          <w:lang w:eastAsia="ru-RU"/>
        </w:rPr>
        <w:t xml:space="preserve"> год муниципальная программа признана </w:t>
      </w:r>
      <w:r w:rsidR="00E53548">
        <w:rPr>
          <w:rFonts w:eastAsia="Times New Roman"/>
          <w:szCs w:val="24"/>
          <w:lang w:eastAsia="ru-RU"/>
        </w:rPr>
        <w:t>умеренно эффективной</w:t>
      </w:r>
      <w:r w:rsidR="008305DD" w:rsidRPr="004D6964">
        <w:rPr>
          <w:rFonts w:eastAsia="Times New Roman"/>
          <w:szCs w:val="24"/>
          <w:lang w:eastAsia="ru-RU"/>
        </w:rPr>
        <w:t xml:space="preserve">. </w:t>
      </w:r>
    </w:p>
    <w:p w:rsidR="008305DD" w:rsidRPr="009140F7" w:rsidRDefault="008305DD" w:rsidP="008305DD">
      <w:pPr>
        <w:spacing w:after="0" w:line="240" w:lineRule="auto"/>
        <w:ind w:firstLine="709"/>
        <w:jc w:val="both"/>
        <w:rPr>
          <w:rFonts w:eastAsia="Times New Roman"/>
          <w:color w:val="000000"/>
          <w:szCs w:val="24"/>
          <w:lang w:eastAsia="ar-SA"/>
        </w:rPr>
      </w:pPr>
      <w:r w:rsidRPr="009140F7">
        <w:rPr>
          <w:szCs w:val="24"/>
        </w:rPr>
        <w:t>По итогам оценки эффективности</w:t>
      </w:r>
      <w:r w:rsidR="009A056D">
        <w:rPr>
          <w:szCs w:val="24"/>
        </w:rPr>
        <w:t xml:space="preserve"> муниципальной программы за 2020</w:t>
      </w:r>
      <w:r w:rsidRPr="009140F7">
        <w:rPr>
          <w:szCs w:val="24"/>
        </w:rPr>
        <w:t xml:space="preserve"> год координатору программы рекомендуется</w:t>
      </w:r>
      <w:r w:rsidRPr="009140F7">
        <w:rPr>
          <w:rFonts w:eastAsia="Times New Roman"/>
          <w:szCs w:val="24"/>
          <w:lang w:eastAsia="ru-RU"/>
        </w:rPr>
        <w:t xml:space="preserve"> провести доработку, в том числе в части изменения объемов бюджетных ассигнований и целевых показателей.</w:t>
      </w:r>
    </w:p>
    <w:p w:rsidR="00975383" w:rsidRDefault="00975383" w:rsidP="008305DD">
      <w:pPr>
        <w:ind w:firstLine="708"/>
        <w:contextualSpacing/>
        <w:jc w:val="both"/>
        <w:rPr>
          <w:rFonts w:eastAsia="Times New Roman" w:cs="Times New Roman"/>
          <w:b/>
          <w:bCs/>
          <w:color w:val="333333"/>
          <w:szCs w:val="24"/>
          <w:lang w:eastAsia="ru-RU"/>
        </w:rPr>
      </w:pPr>
    </w:p>
    <w:p w:rsidR="008C35E8" w:rsidRPr="00A74977" w:rsidRDefault="009A056D" w:rsidP="008C35E8">
      <w:pPr>
        <w:spacing w:before="100" w:beforeAutospacing="1" w:after="100" w:afterAutospacing="1" w:line="240" w:lineRule="auto"/>
        <w:jc w:val="both"/>
        <w:rPr>
          <w:rFonts w:eastAsia="Times New Roman" w:cs="Times New Roman"/>
          <w:b/>
          <w:color w:val="333333"/>
          <w:szCs w:val="24"/>
          <w:lang w:eastAsia="ru-RU"/>
        </w:rPr>
      </w:pPr>
      <w:r w:rsidRPr="00D17E46">
        <w:rPr>
          <w:rFonts w:eastAsia="Times New Roman" w:cs="Times New Roman"/>
          <w:b/>
          <w:color w:val="333333"/>
          <w:szCs w:val="24"/>
          <w:lang w:eastAsia="ru-RU"/>
        </w:rPr>
        <w:t>9</w:t>
      </w:r>
      <w:r w:rsidR="008C35E8" w:rsidRPr="00D17E46">
        <w:rPr>
          <w:rFonts w:eastAsia="Times New Roman" w:cs="Times New Roman"/>
          <w:b/>
          <w:color w:val="333333"/>
          <w:szCs w:val="24"/>
          <w:lang w:eastAsia="ru-RU"/>
        </w:rPr>
        <w:t xml:space="preserve">. </w:t>
      </w:r>
      <w:r w:rsidR="008C35E8" w:rsidRPr="00A74977">
        <w:rPr>
          <w:rFonts w:eastAsia="Times New Roman" w:cs="Times New Roman"/>
          <w:b/>
          <w:color w:val="333333"/>
          <w:szCs w:val="24"/>
          <w:lang w:eastAsia="ru-RU"/>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МО «</w:t>
      </w:r>
      <w:proofErr w:type="spellStart"/>
      <w:r w:rsidR="008C35E8" w:rsidRPr="00A74977">
        <w:rPr>
          <w:rFonts w:eastAsia="Times New Roman" w:cs="Times New Roman"/>
          <w:b/>
          <w:color w:val="333333"/>
          <w:szCs w:val="24"/>
          <w:lang w:eastAsia="ru-RU"/>
        </w:rPr>
        <w:t>Майнский</w:t>
      </w:r>
      <w:proofErr w:type="spellEnd"/>
      <w:r w:rsidR="008C35E8" w:rsidRPr="00A74977">
        <w:rPr>
          <w:rFonts w:eastAsia="Times New Roman" w:cs="Times New Roman"/>
          <w:b/>
          <w:color w:val="333333"/>
          <w:szCs w:val="24"/>
          <w:lang w:eastAsia="ru-RU"/>
        </w:rPr>
        <w:t xml:space="preserve"> район» на 2019-2021 годы.</w:t>
      </w:r>
    </w:p>
    <w:p w:rsidR="008C35E8" w:rsidRPr="002E7D38" w:rsidRDefault="008C35E8" w:rsidP="008C35E8">
      <w:pPr>
        <w:spacing w:after="0" w:line="240" w:lineRule="auto"/>
        <w:ind w:firstLine="709"/>
        <w:jc w:val="both"/>
        <w:rPr>
          <w:szCs w:val="24"/>
        </w:rPr>
      </w:pPr>
      <w:r w:rsidRPr="00A74977">
        <w:t>Ответственный исполнитель муниципальной программы – М</w:t>
      </w:r>
      <w:r w:rsidRPr="00A74977">
        <w:rPr>
          <w:szCs w:val="24"/>
        </w:rPr>
        <w:t>ежведомственная комиссия по противодействию злоупотреблению наркотическими средствами и их незаконному обороту Межмуниципальный отдел МВД РФ «</w:t>
      </w:r>
      <w:proofErr w:type="spellStart"/>
      <w:r w:rsidRPr="00A74977">
        <w:rPr>
          <w:szCs w:val="24"/>
        </w:rPr>
        <w:t>Майнский</w:t>
      </w:r>
      <w:proofErr w:type="spellEnd"/>
      <w:r w:rsidRPr="00A74977">
        <w:rPr>
          <w:szCs w:val="24"/>
        </w:rPr>
        <w:t xml:space="preserve">» (по </w:t>
      </w:r>
      <w:r w:rsidRPr="002E7D38">
        <w:rPr>
          <w:szCs w:val="24"/>
        </w:rPr>
        <w:lastRenderedPageBreak/>
        <w:t xml:space="preserve">согласованию), Управление образования администрации района,  ГУЗ </w:t>
      </w:r>
      <w:proofErr w:type="spellStart"/>
      <w:r w:rsidRPr="002E7D38">
        <w:rPr>
          <w:szCs w:val="24"/>
        </w:rPr>
        <w:t>Майнская</w:t>
      </w:r>
      <w:proofErr w:type="spellEnd"/>
      <w:r w:rsidRPr="002E7D38">
        <w:rPr>
          <w:szCs w:val="24"/>
        </w:rPr>
        <w:t xml:space="preserve"> ЦРБ (по согласованию), комиссии по ДН и ЗП.</w:t>
      </w:r>
    </w:p>
    <w:p w:rsidR="008C35E8" w:rsidRPr="002E7D38" w:rsidRDefault="008C35E8" w:rsidP="008C35E8">
      <w:pPr>
        <w:spacing w:after="0" w:line="240" w:lineRule="auto"/>
        <w:ind w:firstLine="709"/>
        <w:rPr>
          <w:rFonts w:eastAsia="Times New Roman" w:cs="Times New Roman"/>
          <w:szCs w:val="24"/>
          <w:lang w:eastAsia="ru-RU"/>
        </w:rPr>
      </w:pPr>
      <w:r w:rsidRPr="002E7D38">
        <w:rPr>
          <w:rFonts w:eastAsia="Times New Roman" w:cs="Times New Roman"/>
          <w:szCs w:val="24"/>
          <w:lang w:eastAsia="ru-RU"/>
        </w:rPr>
        <w:t>Целью программы является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8C35E8" w:rsidRPr="002E7D38" w:rsidRDefault="008C35E8" w:rsidP="008C35E8">
      <w:pPr>
        <w:spacing w:after="0" w:line="240" w:lineRule="auto"/>
        <w:ind w:firstLine="709"/>
        <w:jc w:val="both"/>
        <w:rPr>
          <w:rFonts w:eastAsia="Times New Roman" w:cs="Times New Roman"/>
          <w:szCs w:val="24"/>
          <w:lang w:eastAsia="ru-RU"/>
        </w:rPr>
      </w:pPr>
      <w:r w:rsidRPr="002E7D38">
        <w:rPr>
          <w:rFonts w:eastAsia="Times New Roman" w:cs="Times New Roman"/>
          <w:szCs w:val="24"/>
          <w:lang w:eastAsia="ru-RU"/>
        </w:rPr>
        <w:t>На реализацию</w:t>
      </w:r>
      <w:r w:rsidR="00D17E46" w:rsidRPr="002E7D38">
        <w:rPr>
          <w:rFonts w:eastAsia="Times New Roman" w:cs="Times New Roman"/>
          <w:szCs w:val="24"/>
          <w:lang w:eastAsia="ru-RU"/>
        </w:rPr>
        <w:t xml:space="preserve"> мероприятий программы на 2020 год </w:t>
      </w:r>
      <w:r w:rsidRPr="002E7D38">
        <w:rPr>
          <w:rFonts w:eastAsia="Times New Roman" w:cs="Times New Roman"/>
          <w:szCs w:val="24"/>
          <w:lang w:eastAsia="ru-RU"/>
        </w:rPr>
        <w:t>выделение денежных средств из консолидированного бюджета МО «</w:t>
      </w:r>
      <w:proofErr w:type="spellStart"/>
      <w:r w:rsidRPr="002E7D38">
        <w:rPr>
          <w:rFonts w:eastAsia="Times New Roman" w:cs="Times New Roman"/>
          <w:szCs w:val="24"/>
          <w:lang w:eastAsia="ru-RU"/>
        </w:rPr>
        <w:t>Майнский</w:t>
      </w:r>
      <w:proofErr w:type="spellEnd"/>
      <w:r w:rsidRPr="002E7D38">
        <w:rPr>
          <w:rFonts w:eastAsia="Times New Roman" w:cs="Times New Roman"/>
          <w:szCs w:val="24"/>
          <w:lang w:eastAsia="ru-RU"/>
        </w:rPr>
        <w:t xml:space="preserve"> район» </w:t>
      </w:r>
      <w:r w:rsidR="00D17E46" w:rsidRPr="002E7D38">
        <w:rPr>
          <w:rFonts w:eastAsia="Times New Roman" w:cs="Times New Roman"/>
          <w:szCs w:val="24"/>
          <w:lang w:eastAsia="ru-RU"/>
        </w:rPr>
        <w:t xml:space="preserve"> не запланировано </w:t>
      </w:r>
      <w:r w:rsidRPr="002E7D38">
        <w:rPr>
          <w:rFonts w:eastAsia="Times New Roman" w:cs="Times New Roman"/>
          <w:szCs w:val="24"/>
          <w:lang w:eastAsia="ru-RU"/>
        </w:rPr>
        <w:t xml:space="preserve"> .</w:t>
      </w:r>
    </w:p>
    <w:p w:rsidR="008C35E8" w:rsidRPr="002E7D38" w:rsidRDefault="00D17E46" w:rsidP="008C35E8">
      <w:pPr>
        <w:spacing w:after="0" w:line="240" w:lineRule="auto"/>
        <w:ind w:firstLine="709"/>
        <w:jc w:val="both"/>
        <w:rPr>
          <w:szCs w:val="24"/>
        </w:rPr>
      </w:pPr>
      <w:r w:rsidRPr="002E7D38">
        <w:rPr>
          <w:rFonts w:eastAsia="Times New Roman" w:cs="Times New Roman"/>
          <w:szCs w:val="24"/>
          <w:lang w:eastAsia="ru-RU"/>
        </w:rPr>
        <w:t>Н</w:t>
      </w:r>
      <w:r w:rsidR="008C35E8" w:rsidRPr="002E7D38">
        <w:rPr>
          <w:szCs w:val="24"/>
        </w:rPr>
        <w:t>о тем не менее в рамках реализации программы проведены следующие мероприятия:</w:t>
      </w:r>
    </w:p>
    <w:p w:rsidR="008C35E8" w:rsidRPr="00D17E46" w:rsidRDefault="008C35E8" w:rsidP="008C35E8">
      <w:pPr>
        <w:spacing w:after="0" w:line="240" w:lineRule="auto"/>
        <w:ind w:firstLine="709"/>
        <w:jc w:val="both"/>
      </w:pPr>
      <w:r w:rsidRPr="002E7D38">
        <w:t>- ежеквартальные заседания</w:t>
      </w:r>
      <w:r w:rsidRPr="002E7D38">
        <w:rPr>
          <w:rFonts w:eastAsia="Calibri" w:cs="Times New Roman"/>
        </w:rPr>
        <w:t xml:space="preserve"> межведомственной комиссии по противодействию злоупотреблению наркотическими средствами</w:t>
      </w:r>
      <w:r w:rsidRPr="00D17E46">
        <w:rPr>
          <w:rFonts w:eastAsia="Calibri" w:cs="Times New Roman"/>
        </w:rPr>
        <w:t xml:space="preserve"> и их незаконному обороту</w:t>
      </w:r>
      <w:r w:rsidRPr="00D17E46">
        <w:t>;</w:t>
      </w:r>
    </w:p>
    <w:p w:rsidR="008C35E8" w:rsidRPr="00D17E46" w:rsidRDefault="008C35E8" w:rsidP="008C35E8">
      <w:pPr>
        <w:spacing w:after="0" w:line="240" w:lineRule="auto"/>
        <w:ind w:firstLine="709"/>
        <w:jc w:val="both"/>
      </w:pPr>
      <w:r w:rsidRPr="00D17E46">
        <w:t>- ежеквартальное п</w:t>
      </w:r>
      <w:r w:rsidRPr="00D17E46">
        <w:rPr>
          <w:rFonts w:eastAsia="Calibri" w:cs="Times New Roman"/>
        </w:rPr>
        <w:t>роведение совместных рейдов сотрудников межмуниципального отдела МВД РФ «</w:t>
      </w:r>
      <w:proofErr w:type="spellStart"/>
      <w:r w:rsidRPr="00D17E46">
        <w:rPr>
          <w:rFonts w:eastAsia="Calibri" w:cs="Times New Roman"/>
        </w:rPr>
        <w:t>Майнский</w:t>
      </w:r>
      <w:proofErr w:type="spellEnd"/>
      <w:r w:rsidRPr="00D17E46">
        <w:rPr>
          <w:rFonts w:eastAsia="Calibri" w:cs="Times New Roman"/>
        </w:rPr>
        <w:t>», органов системы профилактики учреждений образования, учреждений здравоохранения администрации района в местах проведения досуга молодежи (дискотека, кафе) для выявления торговых точек реализующих курительные смеси запрещенные к обороту, и пресечения потребления и сбыта наркотических и психотропных веществ</w:t>
      </w:r>
      <w:r w:rsidRPr="00D17E46">
        <w:t>;</w:t>
      </w:r>
    </w:p>
    <w:p w:rsidR="008C35E8" w:rsidRPr="00D17E46" w:rsidRDefault="008C35E8" w:rsidP="008C35E8">
      <w:pPr>
        <w:spacing w:after="0" w:line="240" w:lineRule="auto"/>
        <w:ind w:firstLine="709"/>
        <w:jc w:val="both"/>
      </w:pPr>
      <w:r w:rsidRPr="00D17E46">
        <w:t>- п</w:t>
      </w:r>
      <w:r w:rsidRPr="00D17E46">
        <w:rPr>
          <w:rFonts w:eastAsia="Calibri" w:cs="Times New Roman"/>
        </w:rPr>
        <w:t>рове</w:t>
      </w:r>
      <w:r w:rsidRPr="00D17E46">
        <w:t>дение</w:t>
      </w:r>
      <w:r w:rsidRPr="00D17E46">
        <w:rPr>
          <w:rFonts w:eastAsia="Calibri" w:cs="Times New Roman"/>
        </w:rPr>
        <w:t xml:space="preserve"> семинар</w:t>
      </w:r>
      <w:r w:rsidRPr="00D17E46">
        <w:t>ов</w:t>
      </w:r>
      <w:r w:rsidRPr="00D17E46">
        <w:rPr>
          <w:rFonts w:eastAsia="Calibri" w:cs="Times New Roman"/>
        </w:rPr>
        <w:t>-совещани</w:t>
      </w:r>
      <w:r w:rsidRPr="00D17E46">
        <w:t>й</w:t>
      </w:r>
      <w:r w:rsidRPr="00D17E46">
        <w:rPr>
          <w:rFonts w:eastAsia="Calibri" w:cs="Times New Roman"/>
        </w:rPr>
        <w:t xml:space="preserve"> с руководителями учреждений образования, детских, молодежных организаций по вопросам профилактик и наркомании, ВИЧ-инфекции, токсикомании</w:t>
      </w:r>
      <w:r w:rsidRPr="00D17E46">
        <w:t>;</w:t>
      </w:r>
    </w:p>
    <w:p w:rsidR="008C35E8" w:rsidRPr="00D17E46" w:rsidRDefault="008C35E8" w:rsidP="008C35E8">
      <w:pPr>
        <w:spacing w:after="0" w:line="240" w:lineRule="auto"/>
        <w:ind w:firstLine="709"/>
        <w:jc w:val="both"/>
      </w:pPr>
      <w:r w:rsidRPr="00D17E46">
        <w:t>- о</w:t>
      </w:r>
      <w:r w:rsidRPr="00D17E46">
        <w:rPr>
          <w:rFonts w:eastAsia="Calibri" w:cs="Times New Roman"/>
        </w:rPr>
        <w:t>рганизова</w:t>
      </w:r>
      <w:r w:rsidRPr="00D17E46">
        <w:t>на</w:t>
      </w:r>
      <w:r w:rsidRPr="00D17E46">
        <w:rPr>
          <w:rFonts w:eastAsia="Calibri" w:cs="Times New Roman"/>
        </w:rPr>
        <w:t xml:space="preserve"> пропаганд</w:t>
      </w:r>
      <w:r w:rsidRPr="00D17E46">
        <w:t>а</w:t>
      </w:r>
      <w:r w:rsidRPr="00D17E46">
        <w:rPr>
          <w:rFonts w:eastAsia="Calibri" w:cs="Times New Roman"/>
        </w:rPr>
        <w:t xml:space="preserve"> здорового образа жизни, освещ</w:t>
      </w:r>
      <w:r w:rsidRPr="00D17E46">
        <w:t>ены</w:t>
      </w:r>
      <w:r w:rsidRPr="00D17E46">
        <w:rPr>
          <w:rFonts w:eastAsia="Calibri" w:cs="Times New Roman"/>
        </w:rPr>
        <w:t xml:space="preserve"> на страницах районной газеты вопросы реабилитации и борьбы среди детей подростков, молодежи</w:t>
      </w:r>
      <w:r w:rsidRPr="00D17E46">
        <w:t>.</w:t>
      </w:r>
    </w:p>
    <w:p w:rsidR="00E94D00" w:rsidRPr="00D17E46" w:rsidRDefault="00E94D00" w:rsidP="00E94D00">
      <w:pPr>
        <w:pStyle w:val="a9"/>
        <w:tabs>
          <w:tab w:val="left" w:pos="709"/>
        </w:tabs>
        <w:rPr>
          <w:rFonts w:ascii="Times New Roman" w:hAnsi="Times New Roman"/>
          <w:sz w:val="24"/>
          <w:szCs w:val="24"/>
          <w:lang w:eastAsia="ar-SA"/>
        </w:rPr>
      </w:pPr>
      <w:r w:rsidRPr="00D17E46">
        <w:rPr>
          <w:rFonts w:ascii="Times New Roman" w:hAnsi="Times New Roman"/>
          <w:sz w:val="24"/>
          <w:szCs w:val="24"/>
          <w:lang w:eastAsia="ar-SA"/>
        </w:rPr>
        <w:tab/>
      </w:r>
    </w:p>
    <w:p w:rsidR="00E94D00" w:rsidRPr="00D17E46" w:rsidRDefault="00E94D00" w:rsidP="00E94D00">
      <w:pPr>
        <w:pStyle w:val="a9"/>
        <w:tabs>
          <w:tab w:val="left" w:pos="709"/>
        </w:tabs>
        <w:rPr>
          <w:rFonts w:ascii="Times New Roman" w:hAnsi="Times New Roman"/>
          <w:sz w:val="24"/>
          <w:szCs w:val="24"/>
          <w:lang w:eastAsia="ar-SA"/>
        </w:rPr>
      </w:pPr>
      <w:r w:rsidRPr="00D17E46">
        <w:rPr>
          <w:rFonts w:ascii="Times New Roman" w:hAnsi="Times New Roman"/>
          <w:sz w:val="24"/>
          <w:szCs w:val="24"/>
          <w:lang w:eastAsia="ar-SA"/>
        </w:rPr>
        <w:tab/>
        <w:t xml:space="preserve">Оценка эффективности реализации муниципальной программы осуществлялась по 7 целевом индикаторам, ожидаемое значение </w:t>
      </w:r>
      <w:r w:rsidR="00A74977">
        <w:rPr>
          <w:rFonts w:ascii="Times New Roman" w:hAnsi="Times New Roman"/>
          <w:sz w:val="24"/>
          <w:szCs w:val="24"/>
          <w:lang w:eastAsia="ar-SA"/>
        </w:rPr>
        <w:t xml:space="preserve"> </w:t>
      </w:r>
      <w:r w:rsidRPr="00D17E46">
        <w:rPr>
          <w:rFonts w:ascii="Times New Roman" w:hAnsi="Times New Roman"/>
          <w:sz w:val="24"/>
          <w:szCs w:val="24"/>
          <w:lang w:eastAsia="ar-SA"/>
        </w:rPr>
        <w:t>достигнуто.</w:t>
      </w:r>
    </w:p>
    <w:p w:rsidR="00E94D00" w:rsidRPr="009A056D" w:rsidRDefault="00E94D00" w:rsidP="008C35E8">
      <w:pPr>
        <w:spacing w:after="0" w:line="240" w:lineRule="auto"/>
        <w:ind w:firstLine="709"/>
        <w:jc w:val="both"/>
        <w:rPr>
          <w:highlight w:val="yellow"/>
        </w:rPr>
      </w:pPr>
    </w:p>
    <w:p w:rsidR="00971278" w:rsidRPr="009A056D" w:rsidRDefault="00971278" w:rsidP="008C35E8">
      <w:pPr>
        <w:spacing w:after="0" w:line="240" w:lineRule="auto"/>
        <w:ind w:firstLine="709"/>
        <w:jc w:val="both"/>
        <w:rPr>
          <w:highlight w:val="yellow"/>
        </w:rPr>
      </w:pPr>
    </w:p>
    <w:tbl>
      <w:tblPr>
        <w:tblStyle w:val="ad"/>
        <w:tblW w:w="0" w:type="auto"/>
        <w:tblLayout w:type="fixed"/>
        <w:tblLook w:val="04A0"/>
      </w:tblPr>
      <w:tblGrid>
        <w:gridCol w:w="675"/>
        <w:gridCol w:w="4253"/>
        <w:gridCol w:w="709"/>
        <w:gridCol w:w="1134"/>
        <w:gridCol w:w="1417"/>
        <w:gridCol w:w="1276"/>
      </w:tblGrid>
      <w:tr w:rsidR="004C40DB" w:rsidRPr="009A056D" w:rsidTr="004C40DB">
        <w:trPr>
          <w:trHeight w:val="1477"/>
        </w:trPr>
        <w:tc>
          <w:tcPr>
            <w:tcW w:w="675"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szCs w:val="20"/>
                <w:lang w:eastAsia="ru-RU"/>
              </w:rPr>
              <w:br/>
            </w:r>
            <w:r w:rsidRPr="00D17E46">
              <w:rPr>
                <w:rFonts w:eastAsia="Times New Roman" w:cs="Times New Roman"/>
                <w:b/>
                <w:bCs/>
                <w:color w:val="2C2C2C"/>
                <w:sz w:val="20"/>
                <w:lang w:eastAsia="ru-RU"/>
              </w:rPr>
              <w:t> № </w:t>
            </w:r>
            <w:r w:rsidRPr="00D17E46">
              <w:rPr>
                <w:rFonts w:eastAsia="Times New Roman" w:cs="Times New Roman"/>
                <w:b/>
                <w:bCs/>
                <w:color w:val="2C2C2C"/>
                <w:sz w:val="20"/>
                <w:szCs w:val="20"/>
                <w:lang w:eastAsia="ru-RU"/>
              </w:rPr>
              <w:br/>
            </w:r>
            <w:proofErr w:type="spellStart"/>
            <w:r w:rsidRPr="00D17E46">
              <w:rPr>
                <w:rFonts w:eastAsia="Times New Roman" w:cs="Times New Roman"/>
                <w:b/>
                <w:bCs/>
                <w:color w:val="2C2C2C"/>
                <w:sz w:val="20"/>
                <w:lang w:eastAsia="ru-RU"/>
              </w:rPr>
              <w:t>п</w:t>
            </w:r>
            <w:proofErr w:type="spellEnd"/>
            <w:r w:rsidRPr="00D17E46">
              <w:rPr>
                <w:rFonts w:eastAsia="Times New Roman" w:cs="Times New Roman"/>
                <w:b/>
                <w:bCs/>
                <w:color w:val="2C2C2C"/>
                <w:sz w:val="20"/>
                <w:lang w:eastAsia="ru-RU"/>
              </w:rPr>
              <w:t>/</w:t>
            </w:r>
            <w:proofErr w:type="spellStart"/>
            <w:r w:rsidRPr="00D17E46">
              <w:rPr>
                <w:rFonts w:eastAsia="Times New Roman" w:cs="Times New Roman"/>
                <w:b/>
                <w:bCs/>
                <w:color w:val="2C2C2C"/>
                <w:sz w:val="20"/>
                <w:lang w:eastAsia="ru-RU"/>
              </w:rPr>
              <w:t>п</w:t>
            </w:r>
            <w:proofErr w:type="spellEnd"/>
          </w:p>
        </w:tc>
        <w:tc>
          <w:tcPr>
            <w:tcW w:w="4253" w:type="dxa"/>
            <w:hideMark/>
          </w:tcPr>
          <w:p w:rsidR="004C40DB" w:rsidRPr="00D17E46" w:rsidRDefault="004C40DB" w:rsidP="00334140">
            <w:pPr>
              <w:spacing w:line="255" w:lineRule="atLeast"/>
              <w:jc w:val="center"/>
              <w:rPr>
                <w:rFonts w:eastAsia="Times New Roman" w:cs="Times New Roman"/>
                <w:b/>
                <w:bCs/>
                <w:color w:val="2C2C2C"/>
                <w:sz w:val="20"/>
                <w:lang w:eastAsia="ru-RU"/>
              </w:rPr>
            </w:pPr>
            <w:r w:rsidRPr="00D17E46">
              <w:rPr>
                <w:rFonts w:eastAsia="Times New Roman" w:cs="Times New Roman"/>
                <w:b/>
                <w:bCs/>
                <w:color w:val="2C2C2C"/>
                <w:sz w:val="20"/>
                <w:lang w:eastAsia="ru-RU"/>
              </w:rPr>
              <w:t>Наименование</w:t>
            </w:r>
          </w:p>
          <w:p w:rsidR="004C40DB" w:rsidRPr="00D17E46" w:rsidRDefault="004C40DB" w:rsidP="00334140">
            <w:pPr>
              <w:spacing w:line="255" w:lineRule="atLeast"/>
              <w:jc w:val="center"/>
              <w:rPr>
                <w:rFonts w:eastAsia="Times New Roman" w:cs="Times New Roman"/>
                <w:b/>
                <w:bCs/>
                <w:color w:val="2C2C2C"/>
                <w:sz w:val="20"/>
                <w:lang w:eastAsia="ru-RU"/>
              </w:rPr>
            </w:pPr>
            <w:r w:rsidRPr="00D17E46">
              <w:rPr>
                <w:rFonts w:eastAsia="Times New Roman" w:cs="Times New Roman"/>
                <w:b/>
                <w:bCs/>
                <w:color w:val="2C2C2C"/>
                <w:sz w:val="20"/>
                <w:lang w:eastAsia="ru-RU"/>
              </w:rPr>
              <w:t>целевого</w:t>
            </w:r>
          </w:p>
          <w:p w:rsidR="004C40DB" w:rsidRPr="00D17E46" w:rsidRDefault="004C40DB" w:rsidP="00334140">
            <w:pPr>
              <w:spacing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lang w:eastAsia="ru-RU"/>
              </w:rPr>
              <w:t>показателя</w:t>
            </w:r>
          </w:p>
        </w:tc>
        <w:tc>
          <w:tcPr>
            <w:tcW w:w="709"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lang w:eastAsia="ru-RU"/>
              </w:rPr>
              <w:t>Ед. </w:t>
            </w:r>
            <w:r w:rsidRPr="00D17E46">
              <w:rPr>
                <w:rFonts w:eastAsia="Times New Roman" w:cs="Times New Roman"/>
                <w:b/>
                <w:bCs/>
                <w:color w:val="2C2C2C"/>
                <w:sz w:val="20"/>
                <w:szCs w:val="20"/>
                <w:lang w:eastAsia="ru-RU"/>
              </w:rPr>
              <w:br/>
            </w:r>
            <w:proofErr w:type="spellStart"/>
            <w:r w:rsidRPr="00D17E46">
              <w:rPr>
                <w:rFonts w:eastAsia="Times New Roman" w:cs="Times New Roman"/>
                <w:b/>
                <w:bCs/>
                <w:color w:val="2C2C2C"/>
                <w:sz w:val="20"/>
                <w:lang w:eastAsia="ru-RU"/>
              </w:rPr>
              <w:t>изм</w:t>
            </w:r>
            <w:proofErr w:type="spellEnd"/>
            <w:r w:rsidRPr="00D17E46">
              <w:rPr>
                <w:rFonts w:eastAsia="Times New Roman" w:cs="Times New Roman"/>
                <w:b/>
                <w:bCs/>
                <w:color w:val="2C2C2C"/>
                <w:sz w:val="20"/>
                <w:lang w:eastAsia="ru-RU"/>
              </w:rPr>
              <w:t>.</w:t>
            </w:r>
          </w:p>
        </w:tc>
        <w:tc>
          <w:tcPr>
            <w:tcW w:w="1134"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lang w:eastAsia="ru-RU"/>
              </w:rPr>
              <w:t>Плановое</w:t>
            </w:r>
            <w:r w:rsidRPr="00D17E46">
              <w:rPr>
                <w:rFonts w:eastAsia="Times New Roman" w:cs="Times New Roman"/>
                <w:b/>
                <w:bCs/>
                <w:color w:val="2C2C2C"/>
                <w:sz w:val="20"/>
                <w:szCs w:val="20"/>
                <w:lang w:eastAsia="ru-RU"/>
              </w:rPr>
              <w:br/>
            </w:r>
            <w:r w:rsidRPr="00D17E46">
              <w:rPr>
                <w:rFonts w:eastAsia="Times New Roman" w:cs="Times New Roman"/>
                <w:b/>
                <w:bCs/>
                <w:color w:val="2C2C2C"/>
                <w:sz w:val="20"/>
                <w:lang w:eastAsia="ru-RU"/>
              </w:rPr>
              <w:t>значение</w:t>
            </w:r>
          </w:p>
        </w:tc>
        <w:tc>
          <w:tcPr>
            <w:tcW w:w="1417"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20"/>
                <w:lang w:eastAsia="ru-RU"/>
              </w:rPr>
              <w:t>Фактическое</w:t>
            </w:r>
            <w:r w:rsidRPr="00D17E46">
              <w:rPr>
                <w:rFonts w:eastAsia="Times New Roman" w:cs="Times New Roman"/>
                <w:b/>
                <w:bCs/>
                <w:color w:val="2C2C2C"/>
                <w:sz w:val="20"/>
                <w:szCs w:val="20"/>
                <w:lang w:eastAsia="ru-RU"/>
              </w:rPr>
              <w:br/>
            </w:r>
            <w:r w:rsidRPr="00D17E46">
              <w:rPr>
                <w:rFonts w:eastAsia="Times New Roman" w:cs="Times New Roman"/>
                <w:b/>
                <w:bCs/>
                <w:color w:val="2C2C2C"/>
                <w:sz w:val="20"/>
                <w:lang w:eastAsia="ru-RU"/>
              </w:rPr>
              <w:t> значение</w:t>
            </w:r>
          </w:p>
        </w:tc>
        <w:tc>
          <w:tcPr>
            <w:tcW w:w="1276" w:type="dxa"/>
            <w:hideMark/>
          </w:tcPr>
          <w:p w:rsidR="004C40DB" w:rsidRPr="00D17E46" w:rsidRDefault="004C40DB" w:rsidP="004C40DB">
            <w:pPr>
              <w:spacing w:after="96" w:line="255" w:lineRule="atLeast"/>
              <w:jc w:val="center"/>
              <w:rPr>
                <w:rFonts w:eastAsia="Times New Roman" w:cs="Times New Roman"/>
                <w:color w:val="2C2C2C"/>
                <w:sz w:val="18"/>
                <w:szCs w:val="18"/>
                <w:lang w:eastAsia="ru-RU"/>
              </w:rPr>
            </w:pPr>
            <w:r w:rsidRPr="00D17E46">
              <w:rPr>
                <w:rFonts w:eastAsia="Times New Roman" w:cs="Times New Roman"/>
                <w:b/>
                <w:bCs/>
                <w:color w:val="2C2C2C"/>
                <w:sz w:val="18"/>
                <w:szCs w:val="18"/>
                <w:lang w:eastAsia="ru-RU"/>
              </w:rPr>
              <w:t>Процент достижения</w:t>
            </w:r>
          </w:p>
          <w:p w:rsidR="004C40DB" w:rsidRPr="00D17E46" w:rsidRDefault="004C40DB" w:rsidP="004C40DB">
            <w:pPr>
              <w:spacing w:after="96" w:line="255" w:lineRule="atLeast"/>
              <w:jc w:val="center"/>
              <w:rPr>
                <w:rFonts w:eastAsia="Times New Roman" w:cs="Times New Roman"/>
                <w:color w:val="2C2C2C"/>
                <w:sz w:val="20"/>
                <w:szCs w:val="20"/>
                <w:lang w:eastAsia="ru-RU"/>
              </w:rPr>
            </w:pPr>
            <w:r w:rsidRPr="00D17E46">
              <w:rPr>
                <w:rFonts w:eastAsia="Times New Roman" w:cs="Times New Roman"/>
                <w:b/>
                <w:bCs/>
                <w:color w:val="2C2C2C"/>
                <w:sz w:val="18"/>
                <w:szCs w:val="18"/>
                <w:lang w:eastAsia="ru-RU"/>
              </w:rPr>
              <w:t>%</w:t>
            </w:r>
          </w:p>
        </w:tc>
      </w:tr>
      <w:tr w:rsidR="004C40DB" w:rsidRPr="009A056D" w:rsidTr="004C40DB">
        <w:tc>
          <w:tcPr>
            <w:tcW w:w="675" w:type="dxa"/>
            <w:vAlign w:val="center"/>
            <w:hideMark/>
          </w:tcPr>
          <w:p w:rsidR="004C40DB" w:rsidRPr="00D17E46" w:rsidRDefault="004C40DB" w:rsidP="00971278">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4C40DB" w:rsidRPr="00D17E46" w:rsidRDefault="004C40DB" w:rsidP="00334140">
            <w:pPr>
              <w:jc w:val="both"/>
              <w:rPr>
                <w:rFonts w:eastAsia="Calibri" w:cs="Times New Roman"/>
                <w:sz w:val="20"/>
                <w:szCs w:val="20"/>
              </w:rPr>
            </w:pPr>
            <w:r w:rsidRPr="00D17E46">
              <w:rPr>
                <w:rFonts w:eastAsia="Calibri" w:cs="Times New Roman"/>
                <w:sz w:val="20"/>
                <w:szCs w:val="20"/>
              </w:rPr>
              <w:t>Снижение уровня наркотизации населения на территории МО «</w:t>
            </w:r>
            <w:proofErr w:type="spellStart"/>
            <w:r w:rsidRPr="00D17E46">
              <w:rPr>
                <w:rFonts w:eastAsia="Calibri" w:cs="Times New Roman"/>
                <w:sz w:val="20"/>
                <w:szCs w:val="20"/>
              </w:rPr>
              <w:t>Майнский</w:t>
            </w:r>
            <w:proofErr w:type="spellEnd"/>
            <w:r w:rsidRPr="00D17E46">
              <w:rPr>
                <w:rFonts w:eastAsia="Calibri" w:cs="Times New Roman"/>
                <w:sz w:val="20"/>
                <w:szCs w:val="20"/>
              </w:rPr>
              <w:t xml:space="preserve"> район» </w:t>
            </w:r>
          </w:p>
        </w:tc>
        <w:tc>
          <w:tcPr>
            <w:tcW w:w="709"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4C40DB" w:rsidRPr="00D17E46" w:rsidRDefault="004C40DB" w:rsidP="00334140">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100</w:t>
            </w:r>
          </w:p>
        </w:tc>
        <w:tc>
          <w:tcPr>
            <w:tcW w:w="1417" w:type="dxa"/>
            <w:shd w:val="clear" w:color="auto" w:fill="FFFFFF" w:themeFill="background1"/>
            <w:hideMark/>
          </w:tcPr>
          <w:p w:rsidR="004C40DB" w:rsidRPr="00D17E46" w:rsidRDefault="00022F29" w:rsidP="00B22603">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hideMark/>
          </w:tcPr>
          <w:p w:rsidR="004C40DB" w:rsidRPr="00D17E46" w:rsidRDefault="00C50B5D"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4C40DB" w:rsidRPr="00D17E46">
              <w:rPr>
                <w:rFonts w:eastAsia="Times New Roman" w:cs="Times New Roman"/>
                <w:color w:val="2C2C2C"/>
                <w:sz w:val="20"/>
                <w:szCs w:val="20"/>
                <w:lang w:eastAsia="ru-RU"/>
              </w:rPr>
              <w:t>0</w:t>
            </w:r>
          </w:p>
        </w:tc>
      </w:tr>
      <w:tr w:rsidR="004C40DB" w:rsidRPr="009A056D" w:rsidTr="004C40DB">
        <w:trPr>
          <w:trHeight w:val="780"/>
        </w:trPr>
        <w:tc>
          <w:tcPr>
            <w:tcW w:w="675" w:type="dxa"/>
            <w:vAlign w:val="center"/>
            <w:hideMark/>
          </w:tcPr>
          <w:p w:rsidR="004C40DB" w:rsidRPr="00D17E46" w:rsidRDefault="004C40DB" w:rsidP="00971278">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4C40DB" w:rsidRPr="00D17E46" w:rsidRDefault="004C40DB" w:rsidP="00334140">
            <w:pPr>
              <w:jc w:val="both"/>
              <w:rPr>
                <w:rFonts w:eastAsia="Calibri" w:cs="Times New Roman"/>
                <w:sz w:val="20"/>
                <w:szCs w:val="20"/>
              </w:rPr>
            </w:pPr>
            <w:r w:rsidRPr="00D17E46">
              <w:rPr>
                <w:rFonts w:eastAsia="Calibri" w:cs="Times New Roman"/>
                <w:sz w:val="20"/>
                <w:szCs w:val="20"/>
              </w:rPr>
              <w:t>Пресечение вовлечения подростков и молодежи в потребление наркотических веществ и совершение преступлений.</w:t>
            </w:r>
          </w:p>
        </w:tc>
        <w:tc>
          <w:tcPr>
            <w:tcW w:w="709"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p w:rsidR="004C40DB" w:rsidRPr="00D17E46" w:rsidRDefault="004C40DB" w:rsidP="004C40DB">
            <w:pPr>
              <w:rPr>
                <w:rFonts w:eastAsia="Times New Roman" w:cs="Times New Roman"/>
                <w:sz w:val="20"/>
                <w:szCs w:val="20"/>
                <w:lang w:eastAsia="ru-RU"/>
              </w:rPr>
            </w:pPr>
          </w:p>
        </w:tc>
        <w:tc>
          <w:tcPr>
            <w:tcW w:w="1134" w:type="dxa"/>
            <w:hideMark/>
          </w:tcPr>
          <w:p w:rsidR="004C40DB" w:rsidRPr="00D17E46" w:rsidRDefault="004C40DB" w:rsidP="004C40DB">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100</w:t>
            </w:r>
          </w:p>
        </w:tc>
        <w:tc>
          <w:tcPr>
            <w:tcW w:w="1417" w:type="dxa"/>
            <w:shd w:val="clear" w:color="auto" w:fill="FFFFFF" w:themeFill="background1"/>
            <w:hideMark/>
          </w:tcPr>
          <w:p w:rsidR="004C40DB" w:rsidRPr="00D17E46" w:rsidRDefault="00022F29"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p w:rsidR="004C40DB" w:rsidRPr="00D17E46" w:rsidRDefault="004C40DB" w:rsidP="004C40DB">
            <w:pPr>
              <w:rPr>
                <w:rFonts w:eastAsia="Times New Roman" w:cs="Times New Roman"/>
                <w:sz w:val="20"/>
                <w:szCs w:val="20"/>
                <w:lang w:eastAsia="ru-RU"/>
              </w:rPr>
            </w:pPr>
          </w:p>
        </w:tc>
        <w:tc>
          <w:tcPr>
            <w:tcW w:w="1276" w:type="dxa"/>
            <w:hideMark/>
          </w:tcPr>
          <w:p w:rsidR="004C40DB" w:rsidRPr="00D17E46" w:rsidRDefault="00C50B5D" w:rsidP="004C40D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4C40DB" w:rsidRPr="00D17E46">
              <w:rPr>
                <w:rFonts w:eastAsia="Times New Roman" w:cs="Times New Roman"/>
                <w:color w:val="2C2C2C"/>
                <w:sz w:val="20"/>
                <w:szCs w:val="20"/>
                <w:lang w:eastAsia="ru-RU"/>
              </w:rPr>
              <w:t>0</w:t>
            </w:r>
          </w:p>
        </w:tc>
      </w:tr>
      <w:tr w:rsidR="004C40DB" w:rsidRPr="009A056D" w:rsidTr="004C40DB">
        <w:trPr>
          <w:trHeight w:val="268"/>
        </w:trPr>
        <w:tc>
          <w:tcPr>
            <w:tcW w:w="675" w:type="dxa"/>
            <w:vAlign w:val="center"/>
            <w:hideMark/>
          </w:tcPr>
          <w:p w:rsidR="004C40DB" w:rsidRPr="00D17E46" w:rsidRDefault="004C40DB" w:rsidP="00971278">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4C40DB" w:rsidRPr="00D17E46" w:rsidRDefault="004C40DB" w:rsidP="00334140">
            <w:pPr>
              <w:jc w:val="both"/>
              <w:rPr>
                <w:rFonts w:eastAsia="Calibri" w:cs="Times New Roman"/>
                <w:sz w:val="20"/>
                <w:szCs w:val="20"/>
              </w:rPr>
            </w:pPr>
            <w:r w:rsidRPr="00D17E46">
              <w:rPr>
                <w:rFonts w:eastAsia="Calibri" w:cs="Times New Roman"/>
                <w:sz w:val="20"/>
                <w:szCs w:val="20"/>
              </w:rPr>
              <w:t>Снижение степени доступности наркотических средств и психотропных веществ, для их незаконного потребления на территории района.</w:t>
            </w:r>
          </w:p>
        </w:tc>
        <w:tc>
          <w:tcPr>
            <w:tcW w:w="709"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4C40DB" w:rsidRPr="00D17E46" w:rsidRDefault="004C40DB" w:rsidP="00334140">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80</w:t>
            </w:r>
          </w:p>
        </w:tc>
        <w:tc>
          <w:tcPr>
            <w:tcW w:w="1417" w:type="dxa"/>
            <w:shd w:val="clear" w:color="auto" w:fill="FFFFFF" w:themeFill="background1"/>
            <w:hideMark/>
          </w:tcPr>
          <w:p w:rsidR="004C40DB" w:rsidRPr="00D17E46" w:rsidRDefault="00022F29"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80</w:t>
            </w:r>
          </w:p>
        </w:tc>
        <w:tc>
          <w:tcPr>
            <w:tcW w:w="1276" w:type="dxa"/>
            <w:hideMark/>
          </w:tcPr>
          <w:p w:rsidR="004C40DB" w:rsidRPr="00D17E46" w:rsidRDefault="00C50B5D"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4C40DB" w:rsidRPr="00D17E46">
              <w:rPr>
                <w:rFonts w:eastAsia="Times New Roman" w:cs="Times New Roman"/>
                <w:color w:val="2C2C2C"/>
                <w:sz w:val="20"/>
                <w:szCs w:val="20"/>
                <w:lang w:eastAsia="ru-RU"/>
              </w:rPr>
              <w:t>0</w:t>
            </w:r>
          </w:p>
        </w:tc>
      </w:tr>
      <w:tr w:rsidR="004C40DB" w:rsidRPr="009A056D" w:rsidTr="004C40DB">
        <w:trPr>
          <w:trHeight w:val="268"/>
        </w:trPr>
        <w:tc>
          <w:tcPr>
            <w:tcW w:w="675" w:type="dxa"/>
            <w:vAlign w:val="center"/>
            <w:hideMark/>
          </w:tcPr>
          <w:p w:rsidR="004C40DB" w:rsidRPr="00D17E46" w:rsidRDefault="004C40DB" w:rsidP="00971278">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4C40DB" w:rsidRPr="00D17E46" w:rsidRDefault="004C40DB" w:rsidP="00334140">
            <w:pPr>
              <w:jc w:val="both"/>
              <w:rPr>
                <w:rFonts w:eastAsia="Calibri" w:cs="Times New Roman"/>
                <w:sz w:val="20"/>
                <w:szCs w:val="20"/>
              </w:rPr>
            </w:pPr>
            <w:r w:rsidRPr="00D17E46">
              <w:rPr>
                <w:rFonts w:eastAsia="Calibri" w:cs="Times New Roman"/>
                <w:sz w:val="20"/>
                <w:szCs w:val="20"/>
              </w:rPr>
              <w:t xml:space="preserve">Увеличение количества изъятых из незаконного оборота наркотиков, </w:t>
            </w:r>
            <w:proofErr w:type="spellStart"/>
            <w:r w:rsidRPr="00D17E46">
              <w:rPr>
                <w:rFonts w:eastAsia="Calibri" w:cs="Times New Roman"/>
                <w:sz w:val="20"/>
                <w:szCs w:val="20"/>
              </w:rPr>
              <w:t>выявляемости</w:t>
            </w:r>
            <w:proofErr w:type="spellEnd"/>
            <w:r w:rsidR="00C50B5D">
              <w:rPr>
                <w:rFonts w:eastAsia="Calibri" w:cs="Times New Roman"/>
                <w:sz w:val="20"/>
                <w:szCs w:val="20"/>
              </w:rPr>
              <w:t xml:space="preserve"> </w:t>
            </w:r>
            <w:r w:rsidRPr="00D17E46">
              <w:rPr>
                <w:rFonts w:eastAsia="Calibri" w:cs="Times New Roman"/>
                <w:sz w:val="20"/>
                <w:szCs w:val="20"/>
              </w:rPr>
              <w:t xml:space="preserve"> </w:t>
            </w:r>
            <w:proofErr w:type="spellStart"/>
            <w:r w:rsidRPr="00D17E46">
              <w:rPr>
                <w:rFonts w:eastAsia="Calibri" w:cs="Times New Roman"/>
                <w:sz w:val="20"/>
                <w:szCs w:val="20"/>
              </w:rPr>
              <w:t>наркопреступлений</w:t>
            </w:r>
            <w:proofErr w:type="spellEnd"/>
            <w:r w:rsidRPr="00D17E46">
              <w:rPr>
                <w:rFonts w:eastAsia="Calibri" w:cs="Times New Roman"/>
                <w:sz w:val="20"/>
                <w:szCs w:val="20"/>
              </w:rPr>
              <w:t>.</w:t>
            </w:r>
          </w:p>
        </w:tc>
        <w:tc>
          <w:tcPr>
            <w:tcW w:w="709"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4C40DB" w:rsidRPr="00D17E46" w:rsidRDefault="004C40DB" w:rsidP="00334140">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100</w:t>
            </w:r>
          </w:p>
        </w:tc>
        <w:tc>
          <w:tcPr>
            <w:tcW w:w="1417" w:type="dxa"/>
            <w:shd w:val="clear" w:color="auto" w:fill="FFFFFF" w:themeFill="background1"/>
            <w:hideMark/>
          </w:tcPr>
          <w:p w:rsidR="004C40DB" w:rsidRPr="00D17E46" w:rsidRDefault="00C50B5D"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hideMark/>
          </w:tcPr>
          <w:p w:rsidR="004C40DB" w:rsidRPr="00D17E46" w:rsidRDefault="00C50B5D"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4C40DB" w:rsidRPr="00D17E46">
              <w:rPr>
                <w:rFonts w:eastAsia="Times New Roman" w:cs="Times New Roman"/>
                <w:color w:val="2C2C2C"/>
                <w:sz w:val="20"/>
                <w:szCs w:val="20"/>
                <w:lang w:eastAsia="ru-RU"/>
              </w:rPr>
              <w:t>0</w:t>
            </w:r>
          </w:p>
        </w:tc>
      </w:tr>
      <w:tr w:rsidR="004C40DB" w:rsidRPr="009A056D" w:rsidTr="004C40DB">
        <w:trPr>
          <w:trHeight w:val="268"/>
        </w:trPr>
        <w:tc>
          <w:tcPr>
            <w:tcW w:w="675" w:type="dxa"/>
            <w:vAlign w:val="center"/>
            <w:hideMark/>
          </w:tcPr>
          <w:p w:rsidR="004C40DB" w:rsidRPr="00D17E46" w:rsidRDefault="004C40DB" w:rsidP="00971278">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4C40DB" w:rsidRPr="00D17E46" w:rsidRDefault="004C40DB" w:rsidP="00334140">
            <w:pPr>
              <w:jc w:val="both"/>
              <w:rPr>
                <w:rFonts w:eastAsia="Calibri" w:cs="Times New Roman"/>
                <w:sz w:val="20"/>
                <w:szCs w:val="20"/>
              </w:rPr>
            </w:pPr>
            <w:r w:rsidRPr="00D17E46">
              <w:rPr>
                <w:rFonts w:eastAsia="Calibri" w:cs="Times New Roman"/>
                <w:sz w:val="20"/>
                <w:szCs w:val="20"/>
              </w:rPr>
              <w:t>Повышение уровня профилактических мероприятий связанных с информированием населения о вреде наркотиков.</w:t>
            </w:r>
          </w:p>
        </w:tc>
        <w:tc>
          <w:tcPr>
            <w:tcW w:w="709"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4C40DB" w:rsidRPr="00D17E46" w:rsidRDefault="004C40DB" w:rsidP="00334140">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100</w:t>
            </w:r>
          </w:p>
        </w:tc>
        <w:tc>
          <w:tcPr>
            <w:tcW w:w="1417" w:type="dxa"/>
            <w:shd w:val="clear" w:color="auto" w:fill="FFFFFF" w:themeFill="background1"/>
            <w:hideMark/>
          </w:tcPr>
          <w:p w:rsidR="004C40DB" w:rsidRPr="00D17E46" w:rsidRDefault="00022F29"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hideMark/>
          </w:tcPr>
          <w:p w:rsidR="004C40DB" w:rsidRPr="00D17E46" w:rsidRDefault="00C50B5D"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4C40DB" w:rsidRPr="00D17E46">
              <w:rPr>
                <w:rFonts w:eastAsia="Times New Roman" w:cs="Times New Roman"/>
                <w:color w:val="2C2C2C"/>
                <w:sz w:val="20"/>
                <w:szCs w:val="20"/>
                <w:lang w:eastAsia="ru-RU"/>
              </w:rPr>
              <w:t>0</w:t>
            </w:r>
          </w:p>
        </w:tc>
      </w:tr>
      <w:tr w:rsidR="004C40DB" w:rsidRPr="009A056D" w:rsidTr="004C40DB">
        <w:trPr>
          <w:trHeight w:val="268"/>
        </w:trPr>
        <w:tc>
          <w:tcPr>
            <w:tcW w:w="675" w:type="dxa"/>
            <w:vAlign w:val="center"/>
            <w:hideMark/>
          </w:tcPr>
          <w:p w:rsidR="004C40DB" w:rsidRPr="00D17E46" w:rsidRDefault="004C40DB" w:rsidP="00971278">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4C40DB" w:rsidRPr="00D17E46" w:rsidRDefault="004C40DB" w:rsidP="00334140">
            <w:pPr>
              <w:jc w:val="both"/>
              <w:rPr>
                <w:rFonts w:eastAsia="Calibri" w:cs="Times New Roman"/>
                <w:sz w:val="20"/>
                <w:szCs w:val="20"/>
              </w:rPr>
            </w:pPr>
            <w:r w:rsidRPr="00D17E46">
              <w:rPr>
                <w:rFonts w:eastAsia="Calibri" w:cs="Times New Roman"/>
                <w:sz w:val="20"/>
                <w:szCs w:val="20"/>
              </w:rPr>
              <w:t>Снижения числа правонарушений и чрезвычайных происшествий, связанных с незаконным оборотом и потреблением наркотиков</w:t>
            </w:r>
          </w:p>
        </w:tc>
        <w:tc>
          <w:tcPr>
            <w:tcW w:w="709"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4C40DB" w:rsidRPr="00D17E46" w:rsidRDefault="004C40DB" w:rsidP="00334140">
            <w:pPr>
              <w:pStyle w:val="ConsPlusCell"/>
              <w:widowControl/>
              <w:tabs>
                <w:tab w:val="center" w:pos="107"/>
              </w:tabs>
              <w:jc w:val="center"/>
              <w:rPr>
                <w:rFonts w:ascii="Times New Roman" w:hAnsi="Times New Roman" w:cs="Times New Roman"/>
                <w:sz w:val="20"/>
                <w:szCs w:val="24"/>
              </w:rPr>
            </w:pPr>
            <w:r w:rsidRPr="00D17E46">
              <w:rPr>
                <w:rFonts w:ascii="Times New Roman" w:hAnsi="Times New Roman" w:cs="Times New Roman"/>
                <w:sz w:val="20"/>
                <w:szCs w:val="24"/>
              </w:rPr>
              <w:t>80</w:t>
            </w:r>
          </w:p>
        </w:tc>
        <w:tc>
          <w:tcPr>
            <w:tcW w:w="1417" w:type="dxa"/>
            <w:shd w:val="clear" w:color="auto" w:fill="FFFFFF" w:themeFill="background1"/>
            <w:hideMark/>
          </w:tcPr>
          <w:p w:rsidR="004C40DB" w:rsidRPr="00D17E46" w:rsidRDefault="00022F29"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80</w:t>
            </w:r>
          </w:p>
        </w:tc>
        <w:tc>
          <w:tcPr>
            <w:tcW w:w="1276" w:type="dxa"/>
            <w:hideMark/>
          </w:tcPr>
          <w:p w:rsidR="004C40DB" w:rsidRPr="00D17E46" w:rsidRDefault="00C50B5D"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4C40DB" w:rsidRPr="00D17E46">
              <w:rPr>
                <w:rFonts w:eastAsia="Times New Roman" w:cs="Times New Roman"/>
                <w:color w:val="2C2C2C"/>
                <w:sz w:val="20"/>
                <w:szCs w:val="20"/>
                <w:lang w:eastAsia="ru-RU"/>
              </w:rPr>
              <w:t>0</w:t>
            </w:r>
          </w:p>
        </w:tc>
      </w:tr>
      <w:tr w:rsidR="004C40DB" w:rsidRPr="009A056D" w:rsidTr="004C40DB">
        <w:trPr>
          <w:trHeight w:val="248"/>
        </w:trPr>
        <w:tc>
          <w:tcPr>
            <w:tcW w:w="675" w:type="dxa"/>
            <w:vAlign w:val="center"/>
            <w:hideMark/>
          </w:tcPr>
          <w:p w:rsidR="004C40DB" w:rsidRPr="00D17E46" w:rsidRDefault="004C40DB" w:rsidP="00971278">
            <w:pPr>
              <w:pStyle w:val="a6"/>
              <w:numPr>
                <w:ilvl w:val="0"/>
                <w:numId w:val="18"/>
              </w:numPr>
              <w:spacing w:after="96" w:line="255" w:lineRule="atLeast"/>
              <w:rPr>
                <w:rFonts w:eastAsia="Times New Roman" w:cs="Times New Roman"/>
                <w:color w:val="2C2C2C"/>
                <w:sz w:val="20"/>
                <w:szCs w:val="20"/>
                <w:lang w:eastAsia="ru-RU"/>
              </w:rPr>
            </w:pPr>
          </w:p>
        </w:tc>
        <w:tc>
          <w:tcPr>
            <w:tcW w:w="4253" w:type="dxa"/>
            <w:hideMark/>
          </w:tcPr>
          <w:p w:rsidR="004C40DB" w:rsidRPr="00D17E46" w:rsidRDefault="004C40DB" w:rsidP="00334140">
            <w:pPr>
              <w:pStyle w:val="ConsPlusNonformat"/>
              <w:widowControl/>
              <w:jc w:val="both"/>
              <w:rPr>
                <w:rFonts w:ascii="Times New Roman" w:hAnsi="Times New Roman" w:cs="Times New Roman"/>
              </w:rPr>
            </w:pPr>
            <w:r w:rsidRPr="00D17E46">
              <w:rPr>
                <w:rFonts w:ascii="Times New Roman" w:hAnsi="Times New Roman" w:cs="Times New Roman"/>
              </w:rPr>
              <w:t>Снижение уровня поступления из других регионов наркотических веществ, их  приобретение и потребление на территории МО «</w:t>
            </w:r>
            <w:proofErr w:type="spellStart"/>
            <w:r w:rsidRPr="00D17E46">
              <w:rPr>
                <w:rFonts w:ascii="Times New Roman" w:hAnsi="Times New Roman" w:cs="Times New Roman"/>
              </w:rPr>
              <w:t>Майнский</w:t>
            </w:r>
            <w:proofErr w:type="spellEnd"/>
            <w:r w:rsidRPr="00D17E46">
              <w:rPr>
                <w:rFonts w:ascii="Times New Roman" w:hAnsi="Times New Roman" w:cs="Times New Roman"/>
              </w:rPr>
              <w:t xml:space="preserve"> район». </w:t>
            </w:r>
          </w:p>
        </w:tc>
        <w:tc>
          <w:tcPr>
            <w:tcW w:w="709" w:type="dxa"/>
            <w:hideMark/>
          </w:tcPr>
          <w:p w:rsidR="004C40DB" w:rsidRPr="00D17E46" w:rsidRDefault="004C40DB" w:rsidP="00334140">
            <w:pPr>
              <w:spacing w:after="96" w:line="255" w:lineRule="atLeast"/>
              <w:jc w:val="center"/>
              <w:rPr>
                <w:rFonts w:eastAsia="Times New Roman" w:cs="Times New Roman"/>
                <w:color w:val="2C2C2C"/>
                <w:sz w:val="20"/>
                <w:szCs w:val="20"/>
                <w:lang w:eastAsia="ru-RU"/>
              </w:rPr>
            </w:pPr>
            <w:r w:rsidRPr="00D17E46">
              <w:rPr>
                <w:rFonts w:eastAsia="Times New Roman" w:cs="Times New Roman"/>
                <w:color w:val="2C2C2C"/>
                <w:sz w:val="20"/>
                <w:szCs w:val="20"/>
                <w:lang w:eastAsia="ru-RU"/>
              </w:rPr>
              <w:t>%</w:t>
            </w:r>
          </w:p>
        </w:tc>
        <w:tc>
          <w:tcPr>
            <w:tcW w:w="1134" w:type="dxa"/>
            <w:hideMark/>
          </w:tcPr>
          <w:p w:rsidR="004C40DB" w:rsidRPr="00D17E46" w:rsidRDefault="004C40DB" w:rsidP="00334140">
            <w:pPr>
              <w:pStyle w:val="ConsPlusCell"/>
              <w:widowControl/>
              <w:jc w:val="center"/>
              <w:rPr>
                <w:rFonts w:ascii="Times New Roman" w:hAnsi="Times New Roman" w:cs="Times New Roman"/>
                <w:sz w:val="20"/>
                <w:szCs w:val="24"/>
              </w:rPr>
            </w:pPr>
            <w:r w:rsidRPr="00D17E46">
              <w:rPr>
                <w:rFonts w:ascii="Times New Roman" w:hAnsi="Times New Roman" w:cs="Times New Roman"/>
                <w:sz w:val="20"/>
                <w:szCs w:val="24"/>
              </w:rPr>
              <w:t>90</w:t>
            </w:r>
          </w:p>
        </w:tc>
        <w:tc>
          <w:tcPr>
            <w:tcW w:w="1417" w:type="dxa"/>
            <w:shd w:val="clear" w:color="auto" w:fill="FFFFFF" w:themeFill="background1"/>
            <w:hideMark/>
          </w:tcPr>
          <w:p w:rsidR="004C40DB" w:rsidRPr="00D17E46" w:rsidRDefault="00022F29"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90</w:t>
            </w:r>
          </w:p>
        </w:tc>
        <w:tc>
          <w:tcPr>
            <w:tcW w:w="1276" w:type="dxa"/>
            <w:hideMark/>
          </w:tcPr>
          <w:p w:rsidR="004C40DB" w:rsidRPr="00D17E46" w:rsidRDefault="00C50B5D" w:rsidP="00334140">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w:t>
            </w:r>
            <w:r w:rsidR="004C40DB" w:rsidRPr="00D17E46">
              <w:rPr>
                <w:rFonts w:eastAsia="Times New Roman" w:cs="Times New Roman"/>
                <w:color w:val="2C2C2C"/>
                <w:sz w:val="20"/>
                <w:szCs w:val="20"/>
                <w:lang w:eastAsia="ru-RU"/>
              </w:rPr>
              <w:t>0</w:t>
            </w:r>
          </w:p>
        </w:tc>
      </w:tr>
    </w:tbl>
    <w:p w:rsidR="00971278" w:rsidRPr="009A056D" w:rsidRDefault="00971278" w:rsidP="008305DD">
      <w:pPr>
        <w:spacing w:after="0"/>
        <w:contextualSpacing/>
        <w:jc w:val="both"/>
        <w:rPr>
          <w:rFonts w:eastAsia="Times New Roman" w:cs="Times New Roman"/>
          <w:b/>
          <w:bCs/>
          <w:i/>
          <w:iCs/>
          <w:color w:val="333333"/>
          <w:szCs w:val="24"/>
          <w:highlight w:val="yellow"/>
          <w:lang w:eastAsia="ru-RU"/>
        </w:rPr>
      </w:pPr>
    </w:p>
    <w:p w:rsidR="008305DD" w:rsidRPr="00D17E46" w:rsidRDefault="008305DD" w:rsidP="008305DD">
      <w:pPr>
        <w:tabs>
          <w:tab w:val="left" w:pos="0"/>
        </w:tabs>
        <w:spacing w:after="0" w:line="240" w:lineRule="auto"/>
        <w:ind w:firstLine="709"/>
        <w:contextualSpacing/>
        <w:jc w:val="both"/>
        <w:rPr>
          <w:szCs w:val="24"/>
          <w:lang w:eastAsia="ru-RU"/>
        </w:rPr>
      </w:pPr>
      <w:r w:rsidRPr="00D17E46">
        <w:rPr>
          <w:rFonts w:eastAsia="Times New Roman" w:cs="Times New Roman"/>
          <w:b/>
          <w:i/>
          <w:iCs/>
          <w:szCs w:val="24"/>
          <w:lang w:eastAsia="ru-RU"/>
        </w:rPr>
        <w:t xml:space="preserve">Вывод: </w:t>
      </w:r>
      <w:r w:rsidRPr="00D17E46">
        <w:rPr>
          <w:rFonts w:eastAsia="Times New Roman"/>
          <w:szCs w:val="24"/>
          <w:lang w:eastAsia="ru-RU"/>
        </w:rPr>
        <w:t>По результата</w:t>
      </w:r>
      <w:r w:rsidR="00D17E46" w:rsidRPr="00D17E46">
        <w:rPr>
          <w:rFonts w:eastAsia="Times New Roman"/>
          <w:szCs w:val="24"/>
          <w:lang w:eastAsia="ru-RU"/>
        </w:rPr>
        <w:t>м реализации за 2020</w:t>
      </w:r>
      <w:r w:rsidRPr="00D17E46">
        <w:rPr>
          <w:rFonts w:eastAsia="Times New Roman"/>
          <w:szCs w:val="24"/>
          <w:lang w:eastAsia="ru-RU"/>
        </w:rPr>
        <w:t xml:space="preserve"> год муниципальная программа признана неэффективной. </w:t>
      </w:r>
    </w:p>
    <w:p w:rsidR="008305DD" w:rsidRPr="004D6964" w:rsidRDefault="008305DD" w:rsidP="008305DD">
      <w:pPr>
        <w:spacing w:after="0" w:line="240" w:lineRule="auto"/>
        <w:ind w:firstLine="709"/>
        <w:jc w:val="both"/>
        <w:rPr>
          <w:rFonts w:eastAsia="Times New Roman"/>
          <w:color w:val="000000"/>
          <w:szCs w:val="24"/>
          <w:lang w:eastAsia="ar-SA"/>
        </w:rPr>
      </w:pPr>
      <w:r w:rsidRPr="00D17E46">
        <w:rPr>
          <w:szCs w:val="24"/>
        </w:rPr>
        <w:lastRenderedPageBreak/>
        <w:t>По итогам оценки эффективности</w:t>
      </w:r>
      <w:r w:rsidR="00D17E46" w:rsidRPr="00D17E46">
        <w:rPr>
          <w:szCs w:val="24"/>
        </w:rPr>
        <w:t xml:space="preserve"> муниципальной программы за 2020</w:t>
      </w:r>
      <w:r w:rsidRPr="00D17E46">
        <w:rPr>
          <w:szCs w:val="24"/>
        </w:rPr>
        <w:t xml:space="preserve"> год координатору программы рекомендуется</w:t>
      </w:r>
      <w:r w:rsidRPr="00D17E46">
        <w:rPr>
          <w:rFonts w:eastAsia="Times New Roman"/>
          <w:szCs w:val="24"/>
          <w:lang w:eastAsia="ru-RU"/>
        </w:rPr>
        <w:t xml:space="preserve"> досрочное прекращение реализации муниципальной программы, либо координатору муниципальной программы провести доработку, в том числе в части изменения объемов бюджетных ассигнований и целевых показателей.</w:t>
      </w:r>
    </w:p>
    <w:p w:rsidR="008C35E8" w:rsidRPr="007B3329" w:rsidRDefault="008C35E8" w:rsidP="008305DD">
      <w:pPr>
        <w:spacing w:before="100" w:beforeAutospacing="1" w:after="100" w:afterAutospacing="1" w:line="240" w:lineRule="auto"/>
        <w:ind w:firstLine="708"/>
        <w:rPr>
          <w:rFonts w:eastAsia="Times New Roman" w:cs="Times New Roman"/>
          <w:b/>
          <w:szCs w:val="24"/>
          <w:lang w:eastAsia="ru-RU"/>
        </w:rPr>
      </w:pPr>
      <w:r w:rsidRPr="007B3329">
        <w:rPr>
          <w:rFonts w:eastAsia="Times New Roman" w:cs="Times New Roman"/>
          <w:b/>
          <w:szCs w:val="24"/>
          <w:lang w:eastAsia="ru-RU"/>
        </w:rPr>
        <w:t>1</w:t>
      </w:r>
      <w:r w:rsidR="009A056D" w:rsidRPr="007B3329">
        <w:rPr>
          <w:rFonts w:eastAsia="Times New Roman" w:cs="Times New Roman"/>
          <w:b/>
          <w:szCs w:val="24"/>
          <w:lang w:eastAsia="ru-RU"/>
        </w:rPr>
        <w:t>0</w:t>
      </w:r>
      <w:r w:rsidRPr="007B3329">
        <w:rPr>
          <w:rFonts w:eastAsia="Times New Roman" w:cs="Times New Roman"/>
          <w:b/>
          <w:szCs w:val="24"/>
          <w:lang w:eastAsia="ru-RU"/>
        </w:rPr>
        <w:t>. Профилактика правонарушений в муниципальном образовании «</w:t>
      </w:r>
      <w:proofErr w:type="spellStart"/>
      <w:r w:rsidRPr="007B3329">
        <w:rPr>
          <w:rFonts w:eastAsia="Times New Roman" w:cs="Times New Roman"/>
          <w:b/>
          <w:szCs w:val="24"/>
          <w:lang w:eastAsia="ru-RU"/>
        </w:rPr>
        <w:t>Майнский</w:t>
      </w:r>
      <w:proofErr w:type="spellEnd"/>
      <w:r w:rsidRPr="007B3329">
        <w:rPr>
          <w:rFonts w:eastAsia="Times New Roman" w:cs="Times New Roman"/>
          <w:b/>
          <w:szCs w:val="24"/>
          <w:lang w:eastAsia="ru-RU"/>
        </w:rPr>
        <w:t xml:space="preserve"> район на 2019-2021 годы</w:t>
      </w:r>
    </w:p>
    <w:p w:rsidR="008C35E8" w:rsidRPr="0064057F" w:rsidRDefault="008C35E8" w:rsidP="00511A20">
      <w:pPr>
        <w:shd w:val="clear" w:color="auto" w:fill="FFFFFF" w:themeFill="background1"/>
        <w:ind w:firstLine="709"/>
        <w:jc w:val="both"/>
      </w:pPr>
      <w:r w:rsidRPr="0064057F">
        <w:t>Ответственный исполнитель муниципальной программы –  Администрация муниципального образования «</w:t>
      </w:r>
      <w:proofErr w:type="spellStart"/>
      <w:r w:rsidRPr="0064057F">
        <w:t>Майнский</w:t>
      </w:r>
      <w:proofErr w:type="spellEnd"/>
      <w:r w:rsidRPr="0064057F">
        <w:t xml:space="preserve"> район»; - Межмуниципальный отдел МВД России «</w:t>
      </w:r>
      <w:proofErr w:type="spellStart"/>
      <w:r w:rsidRPr="0064057F">
        <w:t>Майнский</w:t>
      </w:r>
      <w:proofErr w:type="spellEnd"/>
      <w:r w:rsidRPr="0064057F">
        <w:t>» (по согласованию); - Межведомственная комиссия по профилактике правонарушений; - Комиссия по делам несовершеннолетних и защите их прав администрации муниципального образования «</w:t>
      </w:r>
      <w:proofErr w:type="spellStart"/>
      <w:r w:rsidRPr="0064057F">
        <w:t>Майнский</w:t>
      </w:r>
      <w:proofErr w:type="spellEnd"/>
      <w:r w:rsidRPr="0064057F">
        <w:t xml:space="preserve"> район»; - Управление образования администрации муниципального образования «</w:t>
      </w:r>
      <w:proofErr w:type="spellStart"/>
      <w:r w:rsidRPr="0064057F">
        <w:t>Майнский</w:t>
      </w:r>
      <w:proofErr w:type="spellEnd"/>
      <w:r w:rsidRPr="0064057F">
        <w:t xml:space="preserve"> район»; - ГУЗ «</w:t>
      </w:r>
      <w:proofErr w:type="spellStart"/>
      <w:r w:rsidRPr="0064057F">
        <w:t>Майнская</w:t>
      </w:r>
      <w:proofErr w:type="spellEnd"/>
      <w:r w:rsidRPr="0064057F">
        <w:t xml:space="preserve"> районная больница» (по согласованию).</w:t>
      </w:r>
    </w:p>
    <w:p w:rsidR="008C35E8" w:rsidRPr="0064057F" w:rsidRDefault="008C35E8" w:rsidP="008C35E8">
      <w:pPr>
        <w:spacing w:after="0" w:line="240" w:lineRule="auto"/>
        <w:ind w:firstLine="709"/>
        <w:jc w:val="both"/>
        <w:rPr>
          <w:rFonts w:eastAsia="Times New Roman" w:cs="Times New Roman"/>
          <w:color w:val="333333"/>
          <w:szCs w:val="24"/>
          <w:lang w:eastAsia="ru-RU"/>
        </w:rPr>
      </w:pPr>
      <w:r w:rsidRPr="0064057F">
        <w:rPr>
          <w:rFonts w:eastAsia="Times New Roman" w:cs="Times New Roman"/>
          <w:szCs w:val="24"/>
          <w:lang w:eastAsia="ru-RU"/>
        </w:rPr>
        <w:t>На реализа</w:t>
      </w:r>
      <w:r w:rsidR="0064057F" w:rsidRPr="0064057F">
        <w:rPr>
          <w:rFonts w:eastAsia="Times New Roman" w:cs="Times New Roman"/>
          <w:szCs w:val="24"/>
          <w:lang w:eastAsia="ru-RU"/>
        </w:rPr>
        <w:t>цию мероприятий программы в 2020</w:t>
      </w:r>
      <w:r w:rsidRPr="0064057F">
        <w:rPr>
          <w:rFonts w:eastAsia="Times New Roman" w:cs="Times New Roman"/>
          <w:szCs w:val="24"/>
          <w:lang w:eastAsia="ru-RU"/>
        </w:rPr>
        <w:t xml:space="preserve"> году запланировано выделение денежных средств из консолидированного бюджета МО «</w:t>
      </w:r>
      <w:proofErr w:type="spellStart"/>
      <w:r w:rsidRPr="0064057F">
        <w:rPr>
          <w:rFonts w:eastAsia="Times New Roman" w:cs="Times New Roman"/>
          <w:szCs w:val="24"/>
          <w:lang w:eastAsia="ru-RU"/>
        </w:rPr>
        <w:t>Майнский</w:t>
      </w:r>
      <w:proofErr w:type="spellEnd"/>
      <w:r w:rsidRPr="0064057F">
        <w:rPr>
          <w:rFonts w:eastAsia="Times New Roman" w:cs="Times New Roman"/>
          <w:szCs w:val="24"/>
          <w:lang w:eastAsia="ru-RU"/>
        </w:rPr>
        <w:t xml:space="preserve"> район»</w:t>
      </w:r>
      <w:r w:rsidR="0064057F" w:rsidRPr="0064057F">
        <w:rPr>
          <w:rFonts w:eastAsia="Times New Roman" w:cs="Times New Roman"/>
          <w:szCs w:val="24"/>
          <w:lang w:eastAsia="ru-RU"/>
        </w:rPr>
        <w:t xml:space="preserve"> </w:t>
      </w:r>
      <w:r w:rsidRPr="0064057F">
        <w:rPr>
          <w:rFonts w:eastAsia="Times New Roman" w:cs="Times New Roman"/>
          <w:szCs w:val="24"/>
          <w:lang w:eastAsia="ru-RU"/>
        </w:rPr>
        <w:t xml:space="preserve">  в объёме </w:t>
      </w:r>
      <w:r w:rsidR="0064057F" w:rsidRPr="0064057F">
        <w:rPr>
          <w:rFonts w:eastAsia="Times New Roman" w:cs="Times New Roman"/>
          <w:szCs w:val="24"/>
          <w:lang w:eastAsia="ru-RU"/>
        </w:rPr>
        <w:t>310</w:t>
      </w:r>
      <w:r w:rsidRPr="0064057F">
        <w:rPr>
          <w:rFonts w:eastAsia="Times New Roman" w:cs="Times New Roman"/>
          <w:szCs w:val="24"/>
          <w:lang w:eastAsia="ru-RU"/>
        </w:rPr>
        <w:t xml:space="preserve"> тыс. рублей. В отчётном периоде освоение средств бюджета составило </w:t>
      </w:r>
      <w:r w:rsidR="0064057F" w:rsidRPr="0064057F">
        <w:rPr>
          <w:rFonts w:eastAsia="Times New Roman" w:cs="Times New Roman"/>
          <w:szCs w:val="24"/>
          <w:lang w:eastAsia="ru-RU"/>
        </w:rPr>
        <w:t>0</w:t>
      </w:r>
      <w:r w:rsidRPr="0064057F">
        <w:rPr>
          <w:rFonts w:eastAsia="Times New Roman" w:cs="Times New Roman"/>
          <w:szCs w:val="24"/>
          <w:lang w:eastAsia="ru-RU"/>
        </w:rPr>
        <w:t xml:space="preserve"> тыс. рублей или </w:t>
      </w:r>
      <w:r w:rsidR="008305DD" w:rsidRPr="0064057F">
        <w:rPr>
          <w:rFonts w:eastAsia="Times New Roman" w:cs="Times New Roman"/>
          <w:szCs w:val="24"/>
          <w:lang w:eastAsia="ru-RU"/>
        </w:rPr>
        <w:t>96,6</w:t>
      </w:r>
      <w:r w:rsidRPr="0064057F">
        <w:rPr>
          <w:rFonts w:eastAsia="Times New Roman" w:cs="Times New Roman"/>
          <w:szCs w:val="24"/>
          <w:lang w:eastAsia="ru-RU"/>
        </w:rPr>
        <w:t>%</w:t>
      </w:r>
      <w:r w:rsidRPr="0064057F">
        <w:rPr>
          <w:rFonts w:eastAsia="Times New Roman" w:cs="Times New Roman"/>
          <w:color w:val="333333"/>
          <w:szCs w:val="24"/>
          <w:lang w:eastAsia="ru-RU"/>
        </w:rPr>
        <w:t>.</w:t>
      </w:r>
    </w:p>
    <w:p w:rsidR="008C35E8" w:rsidRPr="00565D4C" w:rsidRDefault="008C35E8" w:rsidP="008C35E8">
      <w:pPr>
        <w:spacing w:after="0" w:line="240" w:lineRule="auto"/>
        <w:ind w:firstLine="709"/>
        <w:jc w:val="both"/>
        <w:rPr>
          <w:color w:val="000000"/>
          <w:szCs w:val="24"/>
        </w:rPr>
      </w:pPr>
      <w:r w:rsidRPr="00565D4C">
        <w:rPr>
          <w:color w:val="000000"/>
          <w:szCs w:val="24"/>
        </w:rPr>
        <w:t>Целью программы является снижение количества правонарушений на территории муниципального образования «</w:t>
      </w:r>
      <w:proofErr w:type="spellStart"/>
      <w:r w:rsidRPr="00565D4C">
        <w:rPr>
          <w:color w:val="000000"/>
          <w:szCs w:val="24"/>
        </w:rPr>
        <w:t>Майнский</w:t>
      </w:r>
      <w:proofErr w:type="spellEnd"/>
      <w:r w:rsidRPr="00565D4C">
        <w:rPr>
          <w:color w:val="000000"/>
          <w:szCs w:val="24"/>
        </w:rPr>
        <w:t xml:space="preserve"> район».</w:t>
      </w:r>
    </w:p>
    <w:p w:rsidR="008C35E8" w:rsidRPr="00565D4C" w:rsidRDefault="008C35E8" w:rsidP="008C35E8">
      <w:pPr>
        <w:spacing w:after="0" w:line="240" w:lineRule="auto"/>
        <w:ind w:firstLine="709"/>
        <w:jc w:val="both"/>
        <w:rPr>
          <w:color w:val="000000"/>
          <w:szCs w:val="24"/>
        </w:rPr>
      </w:pPr>
      <w:r w:rsidRPr="00565D4C">
        <w:rPr>
          <w:color w:val="000000"/>
          <w:szCs w:val="24"/>
        </w:rPr>
        <w:t>В рамках реализации программы проведены следующие мероприятия:</w:t>
      </w:r>
    </w:p>
    <w:p w:rsidR="008C35E8" w:rsidRPr="00565D4C" w:rsidRDefault="008C35E8" w:rsidP="008C35E8">
      <w:pPr>
        <w:pStyle w:val="a3"/>
        <w:spacing w:before="0" w:beforeAutospacing="0" w:after="0" w:afterAutospacing="0"/>
        <w:ind w:firstLine="709"/>
        <w:jc w:val="both"/>
        <w:rPr>
          <w:color w:val="000000"/>
        </w:rPr>
      </w:pPr>
      <w:r w:rsidRPr="00565D4C">
        <w:rPr>
          <w:color w:val="000000"/>
        </w:rPr>
        <w:t>- ежеквартально на совещаниях при Главе администрации МО «</w:t>
      </w:r>
      <w:proofErr w:type="spellStart"/>
      <w:r w:rsidRPr="00565D4C">
        <w:rPr>
          <w:color w:val="000000"/>
        </w:rPr>
        <w:t>Майнский</w:t>
      </w:r>
      <w:proofErr w:type="spellEnd"/>
      <w:r w:rsidRPr="00565D4C">
        <w:rPr>
          <w:color w:val="000000"/>
        </w:rPr>
        <w:t xml:space="preserve"> район» рассматриваются вопросы обеспечения взаимодействия, органов местного самоуправления, правоохранительных, контролирующих органов в решении задач в области профилактики правонарушений;</w:t>
      </w:r>
    </w:p>
    <w:p w:rsidR="008C35E8" w:rsidRPr="00565D4C" w:rsidRDefault="008C35E8" w:rsidP="008C35E8">
      <w:pPr>
        <w:pStyle w:val="a3"/>
        <w:spacing w:before="0" w:beforeAutospacing="0" w:after="0" w:afterAutospacing="0"/>
        <w:ind w:firstLine="709"/>
        <w:jc w:val="both"/>
        <w:rPr>
          <w:color w:val="000000"/>
        </w:rPr>
      </w:pPr>
      <w:r w:rsidRPr="00565D4C">
        <w:rPr>
          <w:color w:val="000000"/>
        </w:rPr>
        <w:t>- проводится мониторинг реализации пива и алкогольных напитков вблизи мест расположения дошкольных, учебных заведений;</w:t>
      </w:r>
    </w:p>
    <w:p w:rsidR="008C35E8" w:rsidRPr="00565D4C" w:rsidRDefault="008C35E8" w:rsidP="008C35E8">
      <w:pPr>
        <w:pStyle w:val="a3"/>
        <w:spacing w:before="0" w:beforeAutospacing="0" w:after="0" w:afterAutospacing="0"/>
        <w:ind w:firstLine="709"/>
        <w:jc w:val="both"/>
        <w:rPr>
          <w:color w:val="000000"/>
        </w:rPr>
      </w:pPr>
      <w:r w:rsidRPr="00565D4C">
        <w:rPr>
          <w:color w:val="000000"/>
        </w:rPr>
        <w:t>- ведется работа ДДООП по предупреждению правонарушений на улицах населенных пунктов.</w:t>
      </w:r>
    </w:p>
    <w:p w:rsidR="008C35E8" w:rsidRPr="00565D4C" w:rsidRDefault="008C35E8" w:rsidP="008C35E8">
      <w:pPr>
        <w:pStyle w:val="a3"/>
        <w:spacing w:before="0" w:beforeAutospacing="0" w:after="0" w:afterAutospacing="0"/>
        <w:ind w:firstLine="709"/>
        <w:jc w:val="both"/>
        <w:rPr>
          <w:color w:val="000000"/>
        </w:rPr>
      </w:pPr>
      <w:r w:rsidRPr="00565D4C">
        <w:rPr>
          <w:color w:val="000000"/>
        </w:rPr>
        <w:t>Проводимые мероприятия по противодействию терроризму и экстремизму:</w:t>
      </w:r>
    </w:p>
    <w:p w:rsidR="008C35E8" w:rsidRPr="00565D4C" w:rsidRDefault="008C35E8" w:rsidP="008C35E8">
      <w:pPr>
        <w:pStyle w:val="a3"/>
        <w:spacing w:before="0" w:beforeAutospacing="0" w:after="0" w:afterAutospacing="0"/>
        <w:ind w:firstLine="709"/>
        <w:jc w:val="both"/>
        <w:rPr>
          <w:color w:val="000000"/>
        </w:rPr>
      </w:pPr>
      <w:r w:rsidRPr="00565D4C">
        <w:rPr>
          <w:color w:val="000000"/>
        </w:rPr>
        <w:t>- ежеквартально на заседаниях комиссии рассматриваются наиболее актуальные вопросы обеспечения антитеррористической защищенности опасных объектов, объектов жизнеобеспечения, населения;</w:t>
      </w:r>
    </w:p>
    <w:p w:rsidR="008C35E8" w:rsidRPr="00565D4C" w:rsidRDefault="008C35E8" w:rsidP="008C35E8">
      <w:pPr>
        <w:pStyle w:val="a3"/>
        <w:spacing w:before="0" w:beforeAutospacing="0" w:after="0" w:afterAutospacing="0"/>
        <w:ind w:firstLine="709"/>
        <w:jc w:val="both"/>
        <w:rPr>
          <w:color w:val="000000"/>
        </w:rPr>
      </w:pPr>
      <w:r w:rsidRPr="00565D4C">
        <w:rPr>
          <w:color w:val="000000"/>
        </w:rPr>
        <w:t>- во всех образовательных организациях района ведется видеонаблюдение;</w:t>
      </w:r>
    </w:p>
    <w:p w:rsidR="008C35E8" w:rsidRPr="00565D4C" w:rsidRDefault="008C35E8" w:rsidP="008C35E8">
      <w:pPr>
        <w:pStyle w:val="a3"/>
        <w:spacing w:before="0" w:beforeAutospacing="0" w:after="0" w:afterAutospacing="0"/>
        <w:ind w:firstLine="709"/>
        <w:jc w:val="both"/>
        <w:rPr>
          <w:color w:val="000000"/>
        </w:rPr>
      </w:pPr>
      <w:r w:rsidRPr="00565D4C">
        <w:rPr>
          <w:color w:val="000000"/>
        </w:rPr>
        <w:t>- на постоянной основе обеспечивается обмен информацией между правоохранительными органами, органами исполнительной власти, органами местного самоуправления о деятельности общественных организаций и частных лиц, представляющих угрозу безопасности для жизни и здоровья граждан.</w:t>
      </w:r>
    </w:p>
    <w:p w:rsidR="00E94D00" w:rsidRPr="00565D4C" w:rsidRDefault="00E94D00" w:rsidP="00E94D00">
      <w:pPr>
        <w:pStyle w:val="a9"/>
        <w:tabs>
          <w:tab w:val="left" w:pos="709"/>
        </w:tabs>
        <w:rPr>
          <w:rFonts w:ascii="Times New Roman" w:hAnsi="Times New Roman"/>
          <w:sz w:val="24"/>
          <w:szCs w:val="24"/>
          <w:lang w:eastAsia="ar-SA"/>
        </w:rPr>
      </w:pPr>
      <w:r w:rsidRPr="00565D4C">
        <w:rPr>
          <w:rFonts w:ascii="Times New Roman" w:hAnsi="Times New Roman"/>
          <w:sz w:val="24"/>
          <w:szCs w:val="24"/>
          <w:lang w:eastAsia="ar-SA"/>
        </w:rPr>
        <w:tab/>
      </w:r>
    </w:p>
    <w:p w:rsidR="00E94D00" w:rsidRPr="00565D4C" w:rsidRDefault="00E94D00" w:rsidP="00E94D00">
      <w:pPr>
        <w:pStyle w:val="a9"/>
        <w:tabs>
          <w:tab w:val="left" w:pos="709"/>
        </w:tabs>
        <w:rPr>
          <w:rFonts w:ascii="Times New Roman" w:hAnsi="Times New Roman"/>
          <w:sz w:val="24"/>
          <w:szCs w:val="24"/>
          <w:lang w:eastAsia="ar-SA"/>
        </w:rPr>
      </w:pPr>
      <w:r w:rsidRPr="00565D4C">
        <w:rPr>
          <w:rFonts w:ascii="Times New Roman" w:hAnsi="Times New Roman"/>
          <w:sz w:val="24"/>
          <w:szCs w:val="24"/>
          <w:lang w:eastAsia="ar-SA"/>
        </w:rPr>
        <w:tab/>
        <w:t>Оценка эффективности реализации муниципальной программы осуществлялась по 17 целевом индикато</w:t>
      </w:r>
      <w:r w:rsidR="00565D4C" w:rsidRPr="00565D4C">
        <w:rPr>
          <w:rFonts w:ascii="Times New Roman" w:hAnsi="Times New Roman"/>
          <w:sz w:val="24"/>
          <w:szCs w:val="24"/>
          <w:lang w:eastAsia="ar-SA"/>
        </w:rPr>
        <w:t>рам, ожидаемое значение которых</w:t>
      </w:r>
      <w:r w:rsidRPr="00565D4C">
        <w:rPr>
          <w:rFonts w:ascii="Times New Roman" w:hAnsi="Times New Roman"/>
          <w:sz w:val="24"/>
          <w:szCs w:val="24"/>
          <w:lang w:eastAsia="ar-SA"/>
        </w:rPr>
        <w:t xml:space="preserve"> достигнуто.</w:t>
      </w:r>
    </w:p>
    <w:p w:rsidR="00E94D00" w:rsidRPr="00565D4C" w:rsidRDefault="00E94D00" w:rsidP="008C35E8">
      <w:pPr>
        <w:pStyle w:val="a3"/>
        <w:spacing w:before="0" w:beforeAutospacing="0" w:after="0" w:afterAutospacing="0"/>
        <w:ind w:firstLine="709"/>
        <w:jc w:val="both"/>
        <w:rPr>
          <w:color w:val="FF0000"/>
        </w:rPr>
      </w:pPr>
    </w:p>
    <w:tbl>
      <w:tblPr>
        <w:tblStyle w:val="ad"/>
        <w:tblW w:w="0" w:type="auto"/>
        <w:tblLayout w:type="fixed"/>
        <w:tblLook w:val="04A0"/>
      </w:tblPr>
      <w:tblGrid>
        <w:gridCol w:w="441"/>
        <w:gridCol w:w="4487"/>
        <w:gridCol w:w="709"/>
        <w:gridCol w:w="1134"/>
        <w:gridCol w:w="1417"/>
        <w:gridCol w:w="1276"/>
      </w:tblGrid>
      <w:tr w:rsidR="004C40DB" w:rsidRPr="00565D4C" w:rsidTr="004C40DB">
        <w:trPr>
          <w:trHeight w:val="1530"/>
        </w:trPr>
        <w:tc>
          <w:tcPr>
            <w:tcW w:w="441" w:type="dxa"/>
            <w:hideMark/>
          </w:tcPr>
          <w:p w:rsidR="004C40DB" w:rsidRPr="00565D4C" w:rsidRDefault="004C40DB" w:rsidP="008C35E8">
            <w:pPr>
              <w:spacing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br/>
              <w:t> № </w:t>
            </w:r>
            <w:r w:rsidRPr="00565D4C">
              <w:rPr>
                <w:rFonts w:eastAsia="Times New Roman" w:cs="Times New Roman"/>
                <w:b/>
                <w:bCs/>
                <w:color w:val="2C2C2C"/>
                <w:sz w:val="18"/>
                <w:szCs w:val="18"/>
                <w:lang w:eastAsia="ru-RU"/>
              </w:rPr>
              <w:br/>
            </w:r>
            <w:proofErr w:type="spellStart"/>
            <w:r w:rsidRPr="00565D4C">
              <w:rPr>
                <w:rFonts w:eastAsia="Times New Roman" w:cs="Times New Roman"/>
                <w:b/>
                <w:bCs/>
                <w:color w:val="2C2C2C"/>
                <w:sz w:val="18"/>
                <w:szCs w:val="18"/>
                <w:lang w:eastAsia="ru-RU"/>
              </w:rPr>
              <w:t>п</w:t>
            </w:r>
            <w:proofErr w:type="spellEnd"/>
            <w:r w:rsidRPr="00565D4C">
              <w:rPr>
                <w:rFonts w:eastAsia="Times New Roman" w:cs="Times New Roman"/>
                <w:b/>
                <w:bCs/>
                <w:color w:val="2C2C2C"/>
                <w:sz w:val="18"/>
                <w:szCs w:val="18"/>
                <w:lang w:eastAsia="ru-RU"/>
              </w:rPr>
              <w:t>/</w:t>
            </w:r>
            <w:proofErr w:type="spellStart"/>
            <w:r w:rsidRPr="00565D4C">
              <w:rPr>
                <w:rFonts w:eastAsia="Times New Roman" w:cs="Times New Roman"/>
                <w:b/>
                <w:bCs/>
                <w:color w:val="2C2C2C"/>
                <w:sz w:val="18"/>
                <w:szCs w:val="18"/>
                <w:lang w:eastAsia="ru-RU"/>
              </w:rPr>
              <w:t>п</w:t>
            </w:r>
            <w:proofErr w:type="spellEnd"/>
          </w:p>
        </w:tc>
        <w:tc>
          <w:tcPr>
            <w:tcW w:w="4487" w:type="dxa"/>
            <w:hideMark/>
          </w:tcPr>
          <w:p w:rsidR="004C40DB" w:rsidRPr="00565D4C" w:rsidRDefault="004C40DB" w:rsidP="008C35E8">
            <w:pPr>
              <w:spacing w:after="96" w:line="255" w:lineRule="atLeast"/>
              <w:jc w:val="center"/>
              <w:rPr>
                <w:rFonts w:eastAsia="Times New Roman" w:cs="Times New Roman"/>
                <w:b/>
                <w:bCs/>
                <w:color w:val="2C2C2C"/>
                <w:sz w:val="18"/>
                <w:szCs w:val="18"/>
                <w:lang w:eastAsia="ru-RU"/>
              </w:rPr>
            </w:pPr>
            <w:r w:rsidRPr="00565D4C">
              <w:rPr>
                <w:rFonts w:eastAsia="Times New Roman" w:cs="Times New Roman"/>
                <w:b/>
                <w:bCs/>
                <w:color w:val="2C2C2C"/>
                <w:sz w:val="18"/>
                <w:szCs w:val="18"/>
                <w:lang w:eastAsia="ru-RU"/>
              </w:rPr>
              <w:t>Наименование целевого </w:t>
            </w:r>
          </w:p>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показателя</w:t>
            </w:r>
          </w:p>
        </w:tc>
        <w:tc>
          <w:tcPr>
            <w:tcW w:w="709"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Ед. </w:t>
            </w:r>
            <w:r w:rsidRPr="00565D4C">
              <w:rPr>
                <w:rFonts w:eastAsia="Times New Roman" w:cs="Times New Roman"/>
                <w:b/>
                <w:bCs/>
                <w:color w:val="2C2C2C"/>
                <w:sz w:val="18"/>
                <w:szCs w:val="18"/>
                <w:lang w:eastAsia="ru-RU"/>
              </w:rPr>
              <w:br/>
            </w:r>
            <w:proofErr w:type="spellStart"/>
            <w:r w:rsidRPr="00565D4C">
              <w:rPr>
                <w:rFonts w:eastAsia="Times New Roman" w:cs="Times New Roman"/>
                <w:b/>
                <w:bCs/>
                <w:color w:val="2C2C2C"/>
                <w:sz w:val="18"/>
                <w:szCs w:val="18"/>
                <w:lang w:eastAsia="ru-RU"/>
              </w:rPr>
              <w:t>изм</w:t>
            </w:r>
            <w:proofErr w:type="spellEnd"/>
            <w:r w:rsidRPr="00565D4C">
              <w:rPr>
                <w:rFonts w:eastAsia="Times New Roman" w:cs="Times New Roman"/>
                <w:b/>
                <w:bCs/>
                <w:color w:val="2C2C2C"/>
                <w:sz w:val="18"/>
                <w:szCs w:val="18"/>
                <w:lang w:eastAsia="ru-RU"/>
              </w:rPr>
              <w:t>.</w:t>
            </w:r>
          </w:p>
        </w:tc>
        <w:tc>
          <w:tcPr>
            <w:tcW w:w="1134"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Плановое</w:t>
            </w:r>
            <w:r w:rsidRPr="00565D4C">
              <w:rPr>
                <w:rFonts w:eastAsia="Times New Roman" w:cs="Times New Roman"/>
                <w:b/>
                <w:bCs/>
                <w:color w:val="2C2C2C"/>
                <w:sz w:val="18"/>
                <w:szCs w:val="18"/>
                <w:lang w:eastAsia="ru-RU"/>
              </w:rPr>
              <w:br/>
              <w:t>значение</w:t>
            </w:r>
          </w:p>
        </w:tc>
        <w:tc>
          <w:tcPr>
            <w:tcW w:w="1417"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Фактическое</w:t>
            </w:r>
            <w:r w:rsidRPr="00565D4C">
              <w:rPr>
                <w:rFonts w:eastAsia="Times New Roman" w:cs="Times New Roman"/>
                <w:b/>
                <w:bCs/>
                <w:color w:val="2C2C2C"/>
                <w:sz w:val="18"/>
                <w:szCs w:val="18"/>
                <w:lang w:eastAsia="ru-RU"/>
              </w:rPr>
              <w:br/>
              <w:t> значение</w:t>
            </w:r>
          </w:p>
        </w:tc>
        <w:tc>
          <w:tcPr>
            <w:tcW w:w="1276" w:type="dxa"/>
            <w:hideMark/>
          </w:tcPr>
          <w:p w:rsidR="004C40DB" w:rsidRPr="00565D4C" w:rsidRDefault="004C40DB" w:rsidP="004C40DB">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Процент достижения</w:t>
            </w:r>
          </w:p>
          <w:p w:rsidR="004C40DB" w:rsidRPr="00565D4C" w:rsidRDefault="004C40DB" w:rsidP="004C40DB">
            <w:pPr>
              <w:spacing w:after="96" w:line="255" w:lineRule="atLeast"/>
              <w:jc w:val="center"/>
              <w:rPr>
                <w:rFonts w:eastAsia="Times New Roman" w:cs="Times New Roman"/>
                <w:color w:val="2C2C2C"/>
                <w:sz w:val="18"/>
                <w:szCs w:val="18"/>
                <w:lang w:eastAsia="ru-RU"/>
              </w:rPr>
            </w:pPr>
            <w:r w:rsidRPr="00565D4C">
              <w:rPr>
                <w:rFonts w:eastAsia="Times New Roman" w:cs="Times New Roman"/>
                <w:b/>
                <w:bCs/>
                <w:color w:val="2C2C2C"/>
                <w:sz w:val="18"/>
                <w:szCs w:val="18"/>
                <w:lang w:eastAsia="ru-RU"/>
              </w:rPr>
              <w:t>%</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8C35E8">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 xml:space="preserve">Пресечение незаконной коммерческой  деятельности </w:t>
            </w:r>
          </w:p>
        </w:tc>
        <w:tc>
          <w:tcPr>
            <w:tcW w:w="709"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8C35E8">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 xml:space="preserve">Пресечение оборота контрафактной продукции </w:t>
            </w:r>
          </w:p>
        </w:tc>
        <w:tc>
          <w:tcPr>
            <w:tcW w:w="709"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8C35E8">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 xml:space="preserve">Пресечение нелегального оборота лома черных и </w:t>
            </w:r>
            <w:r w:rsidRPr="00565D4C">
              <w:rPr>
                <w:rFonts w:eastAsia="Times New Roman" w:cs="Times New Roman"/>
                <w:color w:val="000000" w:themeColor="text1"/>
                <w:sz w:val="18"/>
                <w:szCs w:val="18"/>
                <w:lang w:eastAsia="ru-RU"/>
              </w:rPr>
              <w:lastRenderedPageBreak/>
              <w:t>цветных металлов</w:t>
            </w:r>
          </w:p>
        </w:tc>
        <w:tc>
          <w:tcPr>
            <w:tcW w:w="709"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lastRenderedPageBreak/>
              <w:t>%</w:t>
            </w:r>
          </w:p>
        </w:tc>
        <w:tc>
          <w:tcPr>
            <w:tcW w:w="1134"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70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70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8C35E8">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Пресечение нелегального оборота алкогольной продукции</w:t>
            </w:r>
          </w:p>
        </w:tc>
        <w:tc>
          <w:tcPr>
            <w:tcW w:w="709"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8C35E8">
            <w:pPr>
              <w:spacing w:after="96" w:line="255" w:lineRule="atLeast"/>
              <w:jc w:val="center"/>
              <w:rPr>
                <w:rFonts w:eastAsia="Times New Roman" w:cs="Times New Roman"/>
                <w:color w:val="000000" w:themeColor="text1"/>
                <w:sz w:val="18"/>
                <w:szCs w:val="18"/>
                <w:lang w:eastAsia="ru-RU"/>
              </w:rPr>
            </w:pPr>
            <w:r w:rsidRPr="00565D4C">
              <w:rPr>
                <w:rFonts w:eastAsia="Times New Roman" w:cs="Times New Roman"/>
                <w:color w:val="000000" w:themeColor="text1"/>
                <w:sz w:val="18"/>
                <w:szCs w:val="18"/>
                <w:lang w:eastAsia="ru-RU"/>
              </w:rPr>
              <w:t>Снижение безнаказанности правонарушений несовершеннолетних</w:t>
            </w:r>
          </w:p>
        </w:tc>
        <w:tc>
          <w:tcPr>
            <w:tcW w:w="709"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90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90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jc w:val="center"/>
              <w:rPr>
                <w:rFonts w:eastAsia="Calibri" w:cs="Times New Roman"/>
                <w:sz w:val="18"/>
                <w:szCs w:val="24"/>
              </w:rPr>
            </w:pPr>
            <w:r w:rsidRPr="00565D4C">
              <w:rPr>
                <w:rFonts w:eastAsia="Calibri" w:cs="Times New Roman"/>
                <w:sz w:val="18"/>
                <w:szCs w:val="24"/>
              </w:rPr>
              <w:t>Расширение доступности организованных форм занятости для менее защищенных категорий граждан</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tabs>
                <w:tab w:val="center" w:pos="107"/>
              </w:tabs>
              <w:jc w:val="center"/>
              <w:rPr>
                <w:rFonts w:ascii="Times New Roman" w:hAnsi="Times New Roman" w:cs="Times New Roman"/>
                <w:sz w:val="18"/>
                <w:szCs w:val="20"/>
              </w:rPr>
            </w:pPr>
            <w:r w:rsidRPr="00565D4C">
              <w:rPr>
                <w:rFonts w:ascii="Times New Roman" w:hAnsi="Times New Roman" w:cs="Times New Roman"/>
                <w:sz w:val="18"/>
                <w:szCs w:val="20"/>
              </w:rPr>
              <w:tab/>
              <w:t>80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pStyle w:val="ConsPlusNonformat"/>
              <w:widowControl/>
              <w:jc w:val="center"/>
              <w:rPr>
                <w:rFonts w:ascii="Times New Roman" w:hAnsi="Times New Roman" w:cs="Times New Roman"/>
                <w:sz w:val="18"/>
                <w:szCs w:val="24"/>
              </w:rPr>
            </w:pPr>
            <w:r w:rsidRPr="00565D4C">
              <w:rPr>
                <w:rFonts w:ascii="Times New Roman" w:hAnsi="Times New Roman"/>
                <w:sz w:val="18"/>
                <w:szCs w:val="24"/>
              </w:rPr>
              <w:t>Вовлечение населения в предупреждение правонарушений.</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Снижение безнадзорности и правонарушений несовершеннолетних.</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50</w:t>
            </w:r>
          </w:p>
        </w:tc>
        <w:tc>
          <w:tcPr>
            <w:tcW w:w="1276" w:type="dxa"/>
            <w:hideMark/>
          </w:tcPr>
          <w:p w:rsidR="004C40DB" w:rsidRPr="00565D4C" w:rsidRDefault="00565D4C"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Пресечение детской безнадзорности и правонарушений несовершеннолетних.</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50</w:t>
            </w:r>
          </w:p>
        </w:tc>
        <w:tc>
          <w:tcPr>
            <w:tcW w:w="1276" w:type="dxa"/>
            <w:hideMark/>
          </w:tcPr>
          <w:p w:rsidR="004C40DB" w:rsidRPr="00565D4C" w:rsidRDefault="00565D4C"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Создание условий занятости несовершеннолетних, состоящих на профилактических учетах в ОВД</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4C40DB" w:rsidRPr="00565D4C" w:rsidRDefault="00565D4C"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4C40DB" w:rsidRPr="00565D4C" w:rsidRDefault="00565D4C"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Формирование у граждан стереотипов поведения при возникновении чрезвычайных ситуаций</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100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Профилактика террористических актов, правонарушений среди несовершеннолетних в образовательных организациях.</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100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Повышение общественной безопасности на улицах и в иных общественных местах</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Вовлечение населения в предупреждение правонарушений.</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100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Снижение уровня молодежной  групповой преступности</w:t>
            </w:r>
          </w:p>
        </w:tc>
        <w:tc>
          <w:tcPr>
            <w:tcW w:w="709" w:type="dxa"/>
            <w:hideMark/>
          </w:tcPr>
          <w:p w:rsidR="004C40DB" w:rsidRPr="00565D4C" w:rsidRDefault="004C40DB" w:rsidP="00334140">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90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90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565D4C"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Пресечение незаконного предпринимательства и уклонения от уплаты налогов.</w:t>
            </w:r>
          </w:p>
        </w:tc>
        <w:tc>
          <w:tcPr>
            <w:tcW w:w="709"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80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80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r w:rsidR="004C40DB" w:rsidRPr="009A056D" w:rsidTr="004C40DB">
        <w:tc>
          <w:tcPr>
            <w:tcW w:w="441" w:type="dxa"/>
            <w:hideMark/>
          </w:tcPr>
          <w:p w:rsidR="004C40DB" w:rsidRPr="00565D4C" w:rsidRDefault="004C40DB" w:rsidP="008C35E8">
            <w:pPr>
              <w:pStyle w:val="a6"/>
              <w:numPr>
                <w:ilvl w:val="0"/>
                <w:numId w:val="6"/>
              </w:numPr>
              <w:spacing w:after="96" w:line="255" w:lineRule="atLeast"/>
              <w:jc w:val="center"/>
              <w:rPr>
                <w:rFonts w:eastAsia="Times New Roman" w:cs="Times New Roman"/>
                <w:color w:val="2C2C2C"/>
                <w:sz w:val="18"/>
                <w:szCs w:val="18"/>
                <w:lang w:eastAsia="ru-RU"/>
              </w:rPr>
            </w:pPr>
          </w:p>
        </w:tc>
        <w:tc>
          <w:tcPr>
            <w:tcW w:w="4487" w:type="dxa"/>
            <w:hideMark/>
          </w:tcPr>
          <w:p w:rsidR="004C40DB" w:rsidRPr="00565D4C" w:rsidRDefault="004C40DB" w:rsidP="00334140">
            <w:pPr>
              <w:shd w:val="clear" w:color="auto" w:fill="FFFFFF"/>
              <w:jc w:val="center"/>
              <w:rPr>
                <w:rFonts w:eastAsia="Calibri" w:cs="Times New Roman"/>
                <w:sz w:val="18"/>
                <w:szCs w:val="24"/>
              </w:rPr>
            </w:pPr>
            <w:r w:rsidRPr="00565D4C">
              <w:rPr>
                <w:rFonts w:eastAsia="Calibri" w:cs="Times New Roman"/>
                <w:sz w:val="18"/>
                <w:szCs w:val="24"/>
              </w:rPr>
              <w:t>Содействие работе участковых пунктов полиции.</w:t>
            </w:r>
          </w:p>
        </w:tc>
        <w:tc>
          <w:tcPr>
            <w:tcW w:w="709" w:type="dxa"/>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w:t>
            </w:r>
          </w:p>
        </w:tc>
        <w:tc>
          <w:tcPr>
            <w:tcW w:w="1134" w:type="dxa"/>
            <w:hideMark/>
          </w:tcPr>
          <w:p w:rsidR="004C40DB" w:rsidRPr="00565D4C" w:rsidRDefault="004C40DB" w:rsidP="00334140">
            <w:pPr>
              <w:pStyle w:val="ConsPlusCell"/>
              <w:widowControl/>
              <w:jc w:val="center"/>
              <w:rPr>
                <w:rFonts w:ascii="Times New Roman" w:hAnsi="Times New Roman" w:cs="Times New Roman"/>
                <w:sz w:val="18"/>
                <w:szCs w:val="20"/>
              </w:rPr>
            </w:pPr>
            <w:r w:rsidRPr="00565D4C">
              <w:rPr>
                <w:rFonts w:ascii="Times New Roman" w:hAnsi="Times New Roman" w:cs="Times New Roman"/>
                <w:sz w:val="18"/>
                <w:szCs w:val="20"/>
              </w:rPr>
              <w:t>100</w:t>
            </w:r>
          </w:p>
        </w:tc>
        <w:tc>
          <w:tcPr>
            <w:tcW w:w="1417" w:type="dxa"/>
            <w:shd w:val="clear" w:color="auto" w:fill="FFFFFF" w:themeFill="background1"/>
            <w:hideMark/>
          </w:tcPr>
          <w:p w:rsidR="004C40DB" w:rsidRPr="00565D4C" w:rsidRDefault="004C40DB" w:rsidP="008C35E8">
            <w:pPr>
              <w:spacing w:after="96" w:line="255" w:lineRule="atLeast"/>
              <w:jc w:val="center"/>
              <w:rPr>
                <w:rFonts w:eastAsia="Times New Roman" w:cs="Times New Roman"/>
                <w:color w:val="2C2C2C"/>
                <w:sz w:val="18"/>
                <w:szCs w:val="18"/>
                <w:lang w:eastAsia="ru-RU"/>
              </w:rPr>
            </w:pPr>
            <w:r w:rsidRPr="00565D4C">
              <w:rPr>
                <w:rFonts w:eastAsia="Times New Roman" w:cs="Times New Roman"/>
                <w:color w:val="2C2C2C"/>
                <w:sz w:val="18"/>
                <w:szCs w:val="18"/>
                <w:lang w:eastAsia="ru-RU"/>
              </w:rPr>
              <w:t>100</w:t>
            </w:r>
          </w:p>
        </w:tc>
        <w:tc>
          <w:tcPr>
            <w:tcW w:w="1276" w:type="dxa"/>
            <w:hideMark/>
          </w:tcPr>
          <w:p w:rsidR="004C40DB" w:rsidRPr="00565D4C" w:rsidRDefault="004C40DB" w:rsidP="008305DD">
            <w:pPr>
              <w:jc w:val="center"/>
              <w:rPr>
                <w:rFonts w:cs="Times New Roman"/>
                <w:color w:val="000000"/>
                <w:sz w:val="20"/>
              </w:rPr>
            </w:pPr>
            <w:r w:rsidRPr="00565D4C">
              <w:rPr>
                <w:rFonts w:cs="Times New Roman"/>
                <w:color w:val="000000"/>
                <w:sz w:val="20"/>
              </w:rPr>
              <w:t>100</w:t>
            </w:r>
          </w:p>
        </w:tc>
      </w:tr>
    </w:tbl>
    <w:p w:rsidR="008C35E8" w:rsidRPr="009A056D" w:rsidRDefault="008C35E8" w:rsidP="008C35E8">
      <w:pPr>
        <w:pStyle w:val="a3"/>
        <w:spacing w:before="0" w:beforeAutospacing="0" w:after="0" w:afterAutospacing="0"/>
        <w:ind w:firstLine="709"/>
        <w:jc w:val="both"/>
        <w:rPr>
          <w:color w:val="FF0000"/>
          <w:highlight w:val="yellow"/>
        </w:rPr>
      </w:pPr>
    </w:p>
    <w:p w:rsidR="00411B80" w:rsidRPr="00565D4C" w:rsidRDefault="008C35E8" w:rsidP="00411B80">
      <w:pPr>
        <w:tabs>
          <w:tab w:val="left" w:pos="0"/>
        </w:tabs>
        <w:spacing w:after="0" w:line="240" w:lineRule="auto"/>
        <w:ind w:firstLine="709"/>
        <w:contextualSpacing/>
        <w:jc w:val="both"/>
        <w:rPr>
          <w:szCs w:val="24"/>
          <w:lang w:eastAsia="ru-RU"/>
        </w:rPr>
      </w:pPr>
      <w:r w:rsidRPr="00565D4C">
        <w:rPr>
          <w:b/>
          <w:bCs/>
          <w:i/>
          <w:iCs/>
          <w:color w:val="333333"/>
        </w:rPr>
        <w:t>Вывод</w:t>
      </w:r>
      <w:r w:rsidRPr="00565D4C">
        <w:rPr>
          <w:b/>
          <w:bCs/>
          <w:i/>
          <w:iCs/>
        </w:rPr>
        <w:t>:</w:t>
      </w:r>
      <w:r w:rsidRPr="00565D4C">
        <w:rPr>
          <w:rFonts w:ascii="Arial" w:hAnsi="Arial" w:cs="Arial"/>
          <w:b/>
          <w:bCs/>
          <w:i/>
          <w:iCs/>
          <w:sz w:val="18"/>
        </w:rPr>
        <w:t xml:space="preserve">  </w:t>
      </w:r>
      <w:r w:rsidR="00411B80" w:rsidRPr="00565D4C">
        <w:rPr>
          <w:rFonts w:eastAsia="Times New Roman"/>
          <w:szCs w:val="24"/>
          <w:lang w:eastAsia="ru-RU"/>
        </w:rPr>
        <w:t>п</w:t>
      </w:r>
      <w:r w:rsidR="00565D4C" w:rsidRPr="00565D4C">
        <w:rPr>
          <w:rFonts w:eastAsia="Times New Roman"/>
          <w:szCs w:val="24"/>
          <w:lang w:eastAsia="ru-RU"/>
        </w:rPr>
        <w:t>о результатам реализации за 2020</w:t>
      </w:r>
      <w:r w:rsidR="00411B80" w:rsidRPr="00565D4C">
        <w:rPr>
          <w:rFonts w:eastAsia="Times New Roman"/>
          <w:szCs w:val="24"/>
          <w:lang w:eastAsia="ru-RU"/>
        </w:rPr>
        <w:t xml:space="preserve"> год муниципальная программа признана эффективной. </w:t>
      </w:r>
      <w:r w:rsidR="00411B80" w:rsidRPr="00565D4C">
        <w:rPr>
          <w:szCs w:val="24"/>
          <w:lang w:eastAsia="ru-RU"/>
        </w:rPr>
        <w:t>По данной программе рекомендуется обеспечить необходимый уровень финансирования.</w:t>
      </w:r>
    </w:p>
    <w:p w:rsidR="00411B80" w:rsidRDefault="00411B80" w:rsidP="00411B80">
      <w:pPr>
        <w:tabs>
          <w:tab w:val="left" w:pos="0"/>
        </w:tabs>
        <w:spacing w:after="0" w:line="240" w:lineRule="auto"/>
        <w:ind w:firstLine="709"/>
        <w:contextualSpacing/>
        <w:jc w:val="both"/>
        <w:rPr>
          <w:szCs w:val="24"/>
        </w:rPr>
      </w:pPr>
      <w:r w:rsidRPr="00565D4C">
        <w:rPr>
          <w:color w:val="000000"/>
          <w:szCs w:val="24"/>
        </w:rPr>
        <w:t>По итогам оценки эффективности</w:t>
      </w:r>
      <w:r w:rsidR="00565D4C" w:rsidRPr="00565D4C">
        <w:rPr>
          <w:color w:val="000000"/>
          <w:szCs w:val="24"/>
        </w:rPr>
        <w:t xml:space="preserve"> муниципальной программы за 2020</w:t>
      </w:r>
      <w:r w:rsidRPr="00565D4C">
        <w:rPr>
          <w:color w:val="000000"/>
          <w:szCs w:val="24"/>
        </w:rPr>
        <w:t xml:space="preserve"> год </w:t>
      </w:r>
      <w:r w:rsidRPr="00565D4C">
        <w:rPr>
          <w:szCs w:val="24"/>
        </w:rPr>
        <w:t>координатору программы рекомендуется обеспечивать своевременную корректировку объемов финансирования мероприятий программы.</w:t>
      </w:r>
    </w:p>
    <w:p w:rsidR="00411B80" w:rsidRDefault="00411B80" w:rsidP="00411B80">
      <w:pPr>
        <w:pStyle w:val="a3"/>
        <w:spacing w:before="0" w:beforeAutospacing="0" w:after="0" w:afterAutospacing="0"/>
        <w:ind w:firstLine="709"/>
        <w:jc w:val="both"/>
        <w:rPr>
          <w:b/>
          <w:bCs/>
          <w:color w:val="333333"/>
        </w:rPr>
      </w:pPr>
    </w:p>
    <w:p w:rsidR="008C35E8" w:rsidRPr="007B3329" w:rsidRDefault="008C35E8" w:rsidP="00411B80">
      <w:pPr>
        <w:pStyle w:val="a3"/>
        <w:spacing w:before="0" w:beforeAutospacing="0" w:after="0" w:afterAutospacing="0"/>
        <w:ind w:firstLine="709"/>
        <w:jc w:val="both"/>
        <w:rPr>
          <w:b/>
          <w:bCs/>
        </w:rPr>
      </w:pPr>
      <w:r w:rsidRPr="007B3329">
        <w:rPr>
          <w:b/>
          <w:bCs/>
        </w:rPr>
        <w:t>1</w:t>
      </w:r>
      <w:r w:rsidR="009A056D" w:rsidRPr="007B3329">
        <w:rPr>
          <w:b/>
          <w:bCs/>
        </w:rPr>
        <w:t>1</w:t>
      </w:r>
      <w:r w:rsidRPr="007B3329">
        <w:rPr>
          <w:b/>
          <w:bCs/>
        </w:rPr>
        <w:t>. Противодействие коррупции в муниципальном образовании «</w:t>
      </w:r>
      <w:proofErr w:type="spellStart"/>
      <w:r w:rsidRPr="007B3329">
        <w:rPr>
          <w:b/>
          <w:bCs/>
        </w:rPr>
        <w:t>Майнский</w:t>
      </w:r>
      <w:proofErr w:type="spellEnd"/>
      <w:r w:rsidRPr="007B3329">
        <w:rPr>
          <w:b/>
          <w:bCs/>
        </w:rPr>
        <w:t xml:space="preserve"> район» на 2019-2021 годы.</w:t>
      </w:r>
    </w:p>
    <w:p w:rsidR="008C35E8" w:rsidRPr="00BE721D" w:rsidRDefault="008C35E8" w:rsidP="008C35E8">
      <w:pPr>
        <w:autoSpaceDE w:val="0"/>
        <w:autoSpaceDN w:val="0"/>
        <w:adjustRightInd w:val="0"/>
        <w:ind w:firstLine="709"/>
        <w:jc w:val="both"/>
        <w:rPr>
          <w:szCs w:val="24"/>
        </w:rPr>
      </w:pPr>
      <w:r w:rsidRPr="00BE721D">
        <w:t>Ответственный исполнитель муниципальной программы – Функциональные органы и структурные подразделения администрации муниципального образования «</w:t>
      </w:r>
      <w:proofErr w:type="spellStart"/>
      <w:r w:rsidRPr="00BE721D">
        <w:t>Майнский</w:t>
      </w:r>
      <w:proofErr w:type="spellEnd"/>
      <w:r w:rsidRPr="00BE721D">
        <w:t xml:space="preserve"> район»; </w:t>
      </w:r>
      <w:r w:rsidRPr="00BE721D">
        <w:rPr>
          <w:szCs w:val="24"/>
        </w:rPr>
        <w:t>Общественный совет по противодействию коррупции в  муниципальном образовании «</w:t>
      </w:r>
      <w:proofErr w:type="spellStart"/>
      <w:r w:rsidRPr="00BE721D">
        <w:rPr>
          <w:szCs w:val="24"/>
        </w:rPr>
        <w:t>Майнский</w:t>
      </w:r>
      <w:proofErr w:type="spellEnd"/>
      <w:r w:rsidRPr="00BE721D">
        <w:rPr>
          <w:szCs w:val="24"/>
        </w:rPr>
        <w:t xml:space="preserve"> район».</w:t>
      </w:r>
    </w:p>
    <w:p w:rsidR="008C35E8" w:rsidRPr="00BE721D" w:rsidRDefault="008C35E8" w:rsidP="008C35E8">
      <w:pPr>
        <w:autoSpaceDE w:val="0"/>
        <w:autoSpaceDN w:val="0"/>
        <w:adjustRightInd w:val="0"/>
        <w:ind w:firstLine="709"/>
        <w:jc w:val="both"/>
        <w:rPr>
          <w:szCs w:val="24"/>
        </w:rPr>
      </w:pPr>
      <w:r w:rsidRPr="00BE721D">
        <w:rPr>
          <w:szCs w:val="24"/>
        </w:rPr>
        <w:t>Основной целью программы является снижение уровня коррупции в муниципальном образовании «</w:t>
      </w:r>
      <w:proofErr w:type="spellStart"/>
      <w:r w:rsidRPr="00BE721D">
        <w:rPr>
          <w:szCs w:val="24"/>
        </w:rPr>
        <w:t>Майнский</w:t>
      </w:r>
      <w:proofErr w:type="spellEnd"/>
      <w:r w:rsidRPr="00BE721D">
        <w:rPr>
          <w:szCs w:val="24"/>
        </w:rPr>
        <w:t xml:space="preserve"> район».</w:t>
      </w:r>
    </w:p>
    <w:p w:rsidR="00411B80" w:rsidRPr="00BE721D" w:rsidRDefault="00411B80" w:rsidP="008C35E8">
      <w:pPr>
        <w:autoSpaceDE w:val="0"/>
        <w:autoSpaceDN w:val="0"/>
        <w:adjustRightInd w:val="0"/>
        <w:ind w:firstLine="709"/>
        <w:jc w:val="both"/>
        <w:rPr>
          <w:rFonts w:eastAsia="Times New Roman" w:cs="Times New Roman"/>
          <w:b/>
          <w:bCs/>
          <w:color w:val="333333"/>
          <w:szCs w:val="24"/>
          <w:lang w:eastAsia="ru-RU"/>
        </w:rPr>
      </w:pPr>
      <w:r w:rsidRPr="00BE721D">
        <w:rPr>
          <w:szCs w:val="24"/>
        </w:rPr>
        <w:t>В отчетном периоде финансирование по данной программе не осуществлялось.</w:t>
      </w:r>
    </w:p>
    <w:p w:rsidR="008C35E8" w:rsidRPr="00BE721D" w:rsidRDefault="008C35E8" w:rsidP="008C35E8">
      <w:pPr>
        <w:spacing w:after="0" w:line="240" w:lineRule="auto"/>
        <w:ind w:firstLine="709"/>
        <w:jc w:val="both"/>
        <w:rPr>
          <w:rFonts w:eastAsia="Times New Roman" w:cs="Times New Roman"/>
          <w:color w:val="333333"/>
          <w:szCs w:val="24"/>
          <w:lang w:eastAsia="ru-RU"/>
        </w:rPr>
      </w:pPr>
      <w:r w:rsidRPr="00BE721D">
        <w:rPr>
          <w:color w:val="000000"/>
        </w:rPr>
        <w:t>Проводимые мероприятия по противодействию коррупции:</w:t>
      </w:r>
    </w:p>
    <w:p w:rsidR="008C35E8" w:rsidRPr="00BE721D" w:rsidRDefault="008C35E8" w:rsidP="008C35E8">
      <w:pPr>
        <w:spacing w:after="0" w:line="240" w:lineRule="auto"/>
        <w:ind w:firstLine="709"/>
        <w:jc w:val="both"/>
      </w:pPr>
      <w:r w:rsidRPr="00BE721D">
        <w:t>- о</w:t>
      </w:r>
      <w:r w:rsidRPr="00BE721D">
        <w:rPr>
          <w:rFonts w:eastAsia="Calibri" w:cs="Times New Roman"/>
        </w:rPr>
        <w:t>формление информационных стендов, регулярное обновление на официальном сайте администрации района соответствующих разделов с  информацией о структуре и  функциях органов местного самоуправления района, времени и месте приема граждан и  представителей организаций, о порядке обжалования действий должностных лиц</w:t>
      </w:r>
      <w:r w:rsidRPr="00BE721D">
        <w:t>;</w:t>
      </w:r>
    </w:p>
    <w:p w:rsidR="008C35E8" w:rsidRPr="009A056D" w:rsidRDefault="008C35E8" w:rsidP="008C35E8">
      <w:pPr>
        <w:spacing w:after="0" w:line="240" w:lineRule="auto"/>
        <w:ind w:firstLine="709"/>
        <w:jc w:val="both"/>
        <w:rPr>
          <w:rStyle w:val="FontStyle24"/>
          <w:sz w:val="24"/>
          <w:szCs w:val="24"/>
        </w:rPr>
      </w:pPr>
      <w:r w:rsidRPr="00BE721D">
        <w:t xml:space="preserve">- </w:t>
      </w:r>
      <w:r w:rsidRPr="00BE721D">
        <w:rPr>
          <w:szCs w:val="24"/>
        </w:rPr>
        <w:t>п</w:t>
      </w:r>
      <w:r w:rsidRPr="00BE721D">
        <w:rPr>
          <w:rStyle w:val="FontStyle24"/>
          <w:rFonts w:eastAsia="Calibri"/>
          <w:sz w:val="24"/>
          <w:szCs w:val="24"/>
        </w:rPr>
        <w:t>убликация на официальном сайте в информационно-телекоммуникационной сети Интернет текстов нормативных правовых актов МО «</w:t>
      </w:r>
      <w:proofErr w:type="spellStart"/>
      <w:r w:rsidRPr="00BE721D">
        <w:rPr>
          <w:rStyle w:val="FontStyle24"/>
          <w:rFonts w:eastAsia="Calibri"/>
          <w:sz w:val="24"/>
          <w:szCs w:val="24"/>
        </w:rPr>
        <w:t>Майнский</w:t>
      </w:r>
      <w:proofErr w:type="spellEnd"/>
      <w:r w:rsidRPr="00BE721D">
        <w:rPr>
          <w:rStyle w:val="FontStyle24"/>
          <w:rFonts w:eastAsia="Calibri"/>
          <w:sz w:val="24"/>
          <w:szCs w:val="24"/>
        </w:rPr>
        <w:t xml:space="preserve"> район» в сфере противодействия коррупции</w:t>
      </w:r>
      <w:r w:rsidRPr="00BE721D">
        <w:rPr>
          <w:rStyle w:val="FontStyle24"/>
          <w:sz w:val="24"/>
          <w:szCs w:val="24"/>
        </w:rPr>
        <w:t>;</w:t>
      </w:r>
    </w:p>
    <w:p w:rsidR="008C35E8" w:rsidRPr="00BE721D" w:rsidRDefault="008C35E8" w:rsidP="008C35E8">
      <w:pPr>
        <w:spacing w:after="0" w:line="240" w:lineRule="auto"/>
        <w:ind w:firstLine="709"/>
        <w:jc w:val="both"/>
      </w:pPr>
      <w:r w:rsidRPr="00BE721D">
        <w:rPr>
          <w:rFonts w:eastAsia="Times New Roman" w:cs="Times New Roman"/>
          <w:color w:val="333333"/>
          <w:szCs w:val="24"/>
          <w:lang w:eastAsia="ru-RU"/>
        </w:rPr>
        <w:lastRenderedPageBreak/>
        <w:t>- п</w:t>
      </w:r>
      <w:r w:rsidRPr="00BE721D">
        <w:rPr>
          <w:rFonts w:eastAsia="Calibri" w:cs="Times New Roman"/>
        </w:rPr>
        <w:t>убликация в районной газете «Ленинец» и на официальном сайте МО «</w:t>
      </w:r>
      <w:proofErr w:type="spellStart"/>
      <w:r w:rsidRPr="00BE721D">
        <w:rPr>
          <w:rFonts w:eastAsia="Calibri" w:cs="Times New Roman"/>
        </w:rPr>
        <w:t>Майнский</w:t>
      </w:r>
      <w:proofErr w:type="spellEnd"/>
      <w:r w:rsidRPr="00BE721D">
        <w:rPr>
          <w:rFonts w:eastAsia="Calibri" w:cs="Times New Roman"/>
        </w:rPr>
        <w:t xml:space="preserve"> район»  текста муниципальной целевой программы по  противодействию коррупции в муниципальном образовании «</w:t>
      </w:r>
      <w:proofErr w:type="spellStart"/>
      <w:r w:rsidRPr="00BE721D">
        <w:rPr>
          <w:rFonts w:eastAsia="Calibri" w:cs="Times New Roman"/>
        </w:rPr>
        <w:t>Майнский</w:t>
      </w:r>
      <w:proofErr w:type="spellEnd"/>
      <w:r w:rsidRPr="00BE721D">
        <w:rPr>
          <w:rFonts w:eastAsia="Calibri" w:cs="Times New Roman"/>
        </w:rPr>
        <w:t xml:space="preserve"> район» и ее изменений</w:t>
      </w:r>
      <w:r w:rsidRPr="00BE721D">
        <w:t>;</w:t>
      </w:r>
    </w:p>
    <w:p w:rsidR="008C35E8" w:rsidRDefault="008C35E8" w:rsidP="008C35E8">
      <w:pPr>
        <w:spacing w:after="0" w:line="240" w:lineRule="auto"/>
        <w:ind w:firstLine="709"/>
        <w:jc w:val="both"/>
      </w:pPr>
      <w:r w:rsidRPr="00BE721D">
        <w:t xml:space="preserve">- размещение в средствах массовой информации тематических публикаций о деятельности МФЦ и перечня </w:t>
      </w:r>
      <w:proofErr w:type="spellStart"/>
      <w:r w:rsidRPr="00BE721D">
        <w:t>оказ</w:t>
      </w:r>
      <w:proofErr w:type="spellEnd"/>
      <w:r w:rsidR="00D62278" w:rsidRPr="00BE721D">
        <w:t xml:space="preserve"> </w:t>
      </w:r>
      <w:proofErr w:type="spellStart"/>
      <w:r w:rsidRPr="00BE721D">
        <w:t>ываемых</w:t>
      </w:r>
      <w:proofErr w:type="spellEnd"/>
      <w:r w:rsidRPr="00BE721D">
        <w:t xml:space="preserve"> им услуг на территории района.</w:t>
      </w:r>
    </w:p>
    <w:p w:rsidR="00BE721D" w:rsidRDefault="00BE721D" w:rsidP="008C35E8">
      <w:pPr>
        <w:spacing w:after="0" w:line="240" w:lineRule="auto"/>
        <w:ind w:firstLine="709"/>
        <w:jc w:val="both"/>
      </w:pPr>
    </w:p>
    <w:p w:rsidR="00BE721D" w:rsidRDefault="00BE721D" w:rsidP="00BE721D">
      <w:pPr>
        <w:pStyle w:val="a9"/>
        <w:tabs>
          <w:tab w:val="left" w:pos="709"/>
        </w:tabs>
        <w:rPr>
          <w:rFonts w:ascii="Times New Roman" w:hAnsi="Times New Roman"/>
          <w:sz w:val="24"/>
          <w:szCs w:val="24"/>
          <w:lang w:eastAsia="ar-SA"/>
        </w:rPr>
      </w:pPr>
      <w:r w:rsidRPr="00A02709">
        <w:rPr>
          <w:rFonts w:ascii="Times New Roman" w:hAnsi="Times New Roman"/>
          <w:sz w:val="24"/>
          <w:szCs w:val="24"/>
          <w:lang w:eastAsia="ar-SA"/>
        </w:rPr>
        <w:t>Оценка эффективности реализации муниципальной программы осуществлялась по 9 целевом индикаторам, ожидаемое значение которого достигнуто по 8 индикаторам.</w:t>
      </w:r>
    </w:p>
    <w:p w:rsidR="00A115A7" w:rsidRPr="00A02709" w:rsidRDefault="00A115A7" w:rsidP="00BE721D">
      <w:pPr>
        <w:pStyle w:val="a9"/>
        <w:tabs>
          <w:tab w:val="left" w:pos="709"/>
        </w:tabs>
        <w:rPr>
          <w:rFonts w:ascii="Times New Roman" w:hAnsi="Times New Roman"/>
          <w:sz w:val="24"/>
          <w:szCs w:val="24"/>
          <w:lang w:eastAsia="ar-SA"/>
        </w:rPr>
      </w:pPr>
    </w:p>
    <w:tbl>
      <w:tblPr>
        <w:tblW w:w="0" w:type="auto"/>
        <w:tblCellSpacing w:w="0" w:type="dxa"/>
        <w:tblInd w:w="-83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582"/>
        <w:gridCol w:w="3388"/>
        <w:gridCol w:w="709"/>
        <w:gridCol w:w="1134"/>
        <w:gridCol w:w="850"/>
        <w:gridCol w:w="440"/>
        <w:gridCol w:w="1686"/>
        <w:gridCol w:w="1843"/>
      </w:tblGrid>
      <w:tr w:rsidR="00A02709" w:rsidRPr="00A02709" w:rsidTr="00C50B5D">
        <w:trPr>
          <w:tblCellSpacing w:w="0" w:type="dxa"/>
        </w:trPr>
        <w:tc>
          <w:tcPr>
            <w:tcW w:w="58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rPr>
                <w:rFonts w:cs="Times New Roman"/>
                <w:sz w:val="20"/>
                <w:szCs w:val="20"/>
              </w:rPr>
            </w:pPr>
            <w:r w:rsidRPr="00A02709">
              <w:rPr>
                <w:rFonts w:cs="Times New Roman"/>
                <w:sz w:val="20"/>
                <w:szCs w:val="20"/>
              </w:rPr>
              <w:br/>
              <w:t> № </w:t>
            </w:r>
            <w:r w:rsidRPr="00A02709">
              <w:rPr>
                <w:rFonts w:cs="Times New Roman"/>
                <w:sz w:val="20"/>
                <w:szCs w:val="20"/>
              </w:rPr>
              <w:br/>
            </w:r>
            <w:proofErr w:type="spellStart"/>
            <w:r w:rsidRPr="00A02709">
              <w:rPr>
                <w:rFonts w:cs="Times New Roman"/>
                <w:sz w:val="20"/>
                <w:szCs w:val="20"/>
              </w:rPr>
              <w:t>п</w:t>
            </w:r>
            <w:proofErr w:type="spellEnd"/>
            <w:r w:rsidRPr="00A02709">
              <w:rPr>
                <w:rFonts w:cs="Times New Roman"/>
                <w:sz w:val="20"/>
                <w:szCs w:val="20"/>
              </w:rPr>
              <w:t>/</w:t>
            </w:r>
            <w:proofErr w:type="spellStart"/>
            <w:r w:rsidRPr="00A02709">
              <w:rPr>
                <w:rFonts w:cs="Times New Roman"/>
                <w:sz w:val="20"/>
                <w:szCs w:val="20"/>
              </w:rPr>
              <w:t>п</w:t>
            </w:r>
            <w:proofErr w:type="spellEnd"/>
          </w:p>
        </w:tc>
        <w:tc>
          <w:tcPr>
            <w:tcW w:w="338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jc w:val="center"/>
              <w:rPr>
                <w:rFonts w:cs="Times New Roman"/>
                <w:sz w:val="20"/>
                <w:szCs w:val="20"/>
              </w:rPr>
            </w:pPr>
            <w:r w:rsidRPr="00A02709">
              <w:rPr>
                <w:rFonts w:cs="Times New Roman"/>
                <w:sz w:val="20"/>
                <w:szCs w:val="20"/>
              </w:rPr>
              <w:t>Наименование   </w:t>
            </w:r>
            <w:r w:rsidRPr="00A02709">
              <w:rPr>
                <w:rFonts w:cs="Times New Roman"/>
                <w:sz w:val="20"/>
                <w:szCs w:val="20"/>
              </w:rPr>
              <w:br/>
              <w:t>     целевого     </w:t>
            </w:r>
            <w:r w:rsidRPr="00A02709">
              <w:rPr>
                <w:rFonts w:cs="Times New Roman"/>
                <w:sz w:val="20"/>
                <w:szCs w:val="20"/>
              </w:rPr>
              <w:br/>
              <w:t>    показателя</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jc w:val="center"/>
              <w:rPr>
                <w:rFonts w:cs="Times New Roman"/>
                <w:sz w:val="20"/>
                <w:szCs w:val="20"/>
              </w:rPr>
            </w:pPr>
            <w:r w:rsidRPr="00A02709">
              <w:rPr>
                <w:rFonts w:cs="Times New Roman"/>
                <w:sz w:val="20"/>
                <w:szCs w:val="20"/>
              </w:rPr>
              <w:t>Ед. </w:t>
            </w:r>
            <w:r w:rsidRPr="00A02709">
              <w:rPr>
                <w:rFonts w:cs="Times New Roman"/>
                <w:sz w:val="20"/>
                <w:szCs w:val="20"/>
              </w:rPr>
              <w:br/>
            </w:r>
            <w:proofErr w:type="spellStart"/>
            <w:r w:rsidRPr="00A02709">
              <w:rPr>
                <w:rFonts w:cs="Times New Roman"/>
                <w:sz w:val="20"/>
                <w:szCs w:val="20"/>
              </w:rPr>
              <w:t>изм</w:t>
            </w:r>
            <w:proofErr w:type="spellEnd"/>
            <w:r w:rsidRPr="00A02709">
              <w:rPr>
                <w:rFonts w:cs="Times New Roman"/>
                <w:sz w:val="20"/>
                <w:szCs w:val="20"/>
              </w:rPr>
              <w:t>.</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118"/>
              <w:jc w:val="center"/>
              <w:rPr>
                <w:rFonts w:cs="Times New Roman"/>
                <w:sz w:val="20"/>
                <w:szCs w:val="20"/>
              </w:rPr>
            </w:pPr>
            <w:r w:rsidRPr="00A02709">
              <w:rPr>
                <w:rFonts w:cs="Times New Roman"/>
                <w:sz w:val="20"/>
                <w:szCs w:val="20"/>
              </w:rPr>
              <w:t>Плановое</w:t>
            </w:r>
            <w:r w:rsidRPr="00A02709">
              <w:rPr>
                <w:rFonts w:cs="Times New Roman"/>
                <w:sz w:val="20"/>
                <w:szCs w:val="20"/>
              </w:rPr>
              <w:br/>
              <w:t>значение</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jc w:val="center"/>
              <w:rPr>
                <w:rFonts w:cs="Times New Roman"/>
                <w:sz w:val="20"/>
                <w:szCs w:val="20"/>
              </w:rPr>
            </w:pPr>
            <w:r w:rsidRPr="00A02709">
              <w:rPr>
                <w:rFonts w:cs="Times New Roman"/>
                <w:sz w:val="20"/>
                <w:szCs w:val="20"/>
              </w:rPr>
              <w:t>Фактическое</w:t>
            </w:r>
            <w:r w:rsidRPr="00A02709">
              <w:rPr>
                <w:rFonts w:cs="Times New Roman"/>
                <w:sz w:val="20"/>
                <w:szCs w:val="20"/>
              </w:rPr>
              <w:br/>
              <w:t> значение</w:t>
            </w:r>
          </w:p>
        </w:tc>
        <w:tc>
          <w:tcPr>
            <w:tcW w:w="212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118"/>
              <w:jc w:val="center"/>
              <w:rPr>
                <w:rFonts w:cs="Times New Roman"/>
                <w:sz w:val="20"/>
                <w:szCs w:val="20"/>
              </w:rPr>
            </w:pPr>
            <w:r w:rsidRPr="00A02709">
              <w:rPr>
                <w:rFonts w:cs="Times New Roman"/>
                <w:sz w:val="20"/>
                <w:szCs w:val="20"/>
              </w:rPr>
              <w:t>Отклонение </w:t>
            </w:r>
            <w:r w:rsidRPr="00A02709">
              <w:rPr>
                <w:rFonts w:cs="Times New Roman"/>
                <w:sz w:val="20"/>
                <w:szCs w:val="20"/>
              </w:rPr>
              <w:br/>
              <w:t>фактического</w:t>
            </w:r>
            <w:r w:rsidRPr="00A02709">
              <w:rPr>
                <w:rFonts w:cs="Times New Roman"/>
                <w:sz w:val="20"/>
                <w:szCs w:val="20"/>
              </w:rPr>
              <w:br/>
              <w:t>значения от </w:t>
            </w:r>
            <w:r w:rsidRPr="00A02709">
              <w:rPr>
                <w:rFonts w:cs="Times New Roman"/>
                <w:sz w:val="20"/>
                <w:szCs w:val="20"/>
              </w:rPr>
              <w:br/>
              <w:t> планового</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hanging="23"/>
              <w:jc w:val="center"/>
              <w:rPr>
                <w:rFonts w:cs="Times New Roman"/>
                <w:sz w:val="20"/>
                <w:szCs w:val="20"/>
              </w:rPr>
            </w:pPr>
            <w:r w:rsidRPr="00A02709">
              <w:rPr>
                <w:rFonts w:cs="Times New Roman"/>
                <w:sz w:val="20"/>
                <w:szCs w:val="20"/>
              </w:rPr>
              <w:t>Обоснование</w:t>
            </w:r>
          </w:p>
          <w:p w:rsidR="00A02709" w:rsidRPr="00A02709" w:rsidRDefault="00A02709" w:rsidP="00C50B5D">
            <w:pPr>
              <w:ind w:left="567"/>
              <w:jc w:val="center"/>
              <w:rPr>
                <w:rFonts w:cs="Times New Roman"/>
                <w:sz w:val="20"/>
                <w:szCs w:val="20"/>
              </w:rPr>
            </w:pPr>
            <w:r w:rsidRPr="00A02709">
              <w:rPr>
                <w:rFonts w:cs="Times New Roman"/>
                <w:sz w:val="20"/>
                <w:szCs w:val="20"/>
              </w:rPr>
              <w:t>причин</w:t>
            </w:r>
          </w:p>
          <w:p w:rsidR="00A02709" w:rsidRPr="00A02709" w:rsidRDefault="00A02709" w:rsidP="00C50B5D">
            <w:pPr>
              <w:ind w:left="567"/>
              <w:jc w:val="center"/>
              <w:rPr>
                <w:rFonts w:cs="Times New Roman"/>
                <w:sz w:val="20"/>
                <w:szCs w:val="20"/>
              </w:rPr>
            </w:pPr>
            <w:r w:rsidRPr="00A02709">
              <w:rPr>
                <w:rFonts w:cs="Times New Roman"/>
                <w:sz w:val="20"/>
                <w:szCs w:val="20"/>
              </w:rPr>
              <w:t>отклонения</w:t>
            </w:r>
          </w:p>
        </w:tc>
      </w:tr>
      <w:tr w:rsidR="00A02709" w:rsidRPr="00A02709" w:rsidTr="00C50B5D">
        <w:trPr>
          <w:trHeight w:val="576"/>
          <w:tblCellSpacing w:w="0" w:type="dxa"/>
        </w:trPr>
        <w:tc>
          <w:tcPr>
            <w:tcW w:w="5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rPr>
                <w:rFonts w:cs="Times New Roman"/>
                <w:sz w:val="20"/>
                <w:szCs w:val="20"/>
              </w:rPr>
            </w:pPr>
          </w:p>
        </w:tc>
        <w:tc>
          <w:tcPr>
            <w:tcW w:w="338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rPr>
                <w:rFonts w:cs="Times New Roman"/>
                <w:sz w:val="20"/>
                <w:szCs w:val="20"/>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rPr>
                <w:rFonts w:cs="Times New Roman"/>
                <w:sz w:val="20"/>
                <w:szCs w:val="20"/>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rPr>
                <w:rFonts w:cs="Times New Roman"/>
                <w:sz w:val="20"/>
                <w:szCs w:val="20"/>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rPr>
                <w:rFonts w:cs="Times New Roman"/>
                <w:sz w:val="20"/>
                <w:szCs w:val="20"/>
              </w:rPr>
            </w:pP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rPr>
                <w:rFonts w:cs="Times New Roman"/>
                <w:sz w:val="20"/>
                <w:szCs w:val="20"/>
              </w:rPr>
            </w:pPr>
            <w:r w:rsidRPr="00A02709">
              <w:rPr>
                <w:rFonts w:cs="Times New Roman"/>
                <w:sz w:val="20"/>
                <w:szCs w:val="20"/>
              </w:rPr>
              <w:t>-/+</w:t>
            </w:r>
          </w:p>
        </w:tc>
        <w:tc>
          <w:tcPr>
            <w:tcW w:w="1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rPr>
                <w:rFonts w:cs="Times New Roman"/>
                <w:sz w:val="20"/>
                <w:szCs w:val="20"/>
              </w:rPr>
            </w:pPr>
            <w:r w:rsidRPr="00A02709">
              <w:rPr>
                <w:rFonts w:cs="Times New Roman"/>
                <w:sz w:val="20"/>
                <w:szCs w:val="20"/>
              </w:rPr>
              <w:t>%</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rPr>
                <w:rFonts w:cs="Times New Roman"/>
                <w:sz w:val="20"/>
                <w:szCs w:val="20"/>
              </w:rPr>
            </w:pPr>
          </w:p>
        </w:tc>
      </w:tr>
      <w:tr w:rsidR="00A02709" w:rsidRPr="00A02709" w:rsidTr="00C50B5D">
        <w:trPr>
          <w:trHeight w:val="2221"/>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Доля населения положительно оценивающего повышение степени открытости и прозрачности деятельности органов местного самоуправления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(по данным социологических исследований).</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jc w:val="center"/>
              <w:rPr>
                <w:rFonts w:cs="Times New Roman"/>
                <w:sz w:val="20"/>
                <w:szCs w:val="20"/>
              </w:rPr>
            </w:pPr>
          </w:p>
          <w:p w:rsidR="00A02709" w:rsidRDefault="00A02709" w:rsidP="00A02709">
            <w:pPr>
              <w:jc w:val="center"/>
              <w:rPr>
                <w:rFonts w:cs="Times New Roman"/>
                <w:sz w:val="20"/>
                <w:szCs w:val="20"/>
              </w:rPr>
            </w:pPr>
          </w:p>
          <w:p w:rsidR="00A02709" w:rsidRPr="00A02709" w:rsidRDefault="00A02709" w:rsidP="00A02709">
            <w:pPr>
              <w:jc w:val="center"/>
              <w:rPr>
                <w:rFonts w:cs="Times New Roman"/>
                <w:sz w:val="20"/>
                <w:szCs w:val="20"/>
              </w:rPr>
            </w:pPr>
            <w:r w:rsidRPr="00A02709">
              <w:rPr>
                <w:rFonts w:cs="Times New Roman"/>
                <w:sz w:val="20"/>
                <w:szCs w:val="20"/>
              </w:rPr>
              <w:t>90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ind w:left="118"/>
              <w:jc w:val="center"/>
              <w:rPr>
                <w:rFonts w:cs="Times New Roman"/>
                <w:sz w:val="20"/>
                <w:szCs w:val="20"/>
              </w:rPr>
            </w:pPr>
            <w:r w:rsidRPr="00A02709">
              <w:rPr>
                <w:rFonts w:cs="Times New Roman"/>
                <w:sz w:val="20"/>
                <w:szCs w:val="20"/>
              </w:rPr>
              <w:t>90</w:t>
            </w:r>
          </w:p>
        </w:tc>
        <w:tc>
          <w:tcPr>
            <w:tcW w:w="440"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A02709">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ind w:left="567"/>
              <w:jc w:val="center"/>
              <w:rPr>
                <w:rFonts w:cs="Times New Roman"/>
                <w:sz w:val="20"/>
                <w:szCs w:val="20"/>
              </w:rPr>
            </w:pPr>
          </w:p>
          <w:p w:rsidR="00A02709" w:rsidRDefault="00A02709" w:rsidP="00A02709">
            <w:pPr>
              <w:ind w:left="567"/>
              <w:jc w:val="center"/>
              <w:rPr>
                <w:rFonts w:cs="Times New Roman"/>
                <w:sz w:val="20"/>
                <w:szCs w:val="20"/>
              </w:rPr>
            </w:pPr>
          </w:p>
          <w:p w:rsidR="00A02709" w:rsidRPr="00A02709" w:rsidRDefault="00A02709" w:rsidP="00A02709">
            <w:pPr>
              <w:ind w:left="567"/>
              <w:jc w:val="center"/>
              <w:rPr>
                <w:rFonts w:cs="Times New Roman"/>
                <w:sz w:val="20"/>
                <w:szCs w:val="20"/>
              </w:rPr>
            </w:pPr>
            <w:r>
              <w:rPr>
                <w:rFonts w:cs="Times New Roman"/>
                <w:sz w:val="20"/>
                <w:szCs w:val="20"/>
              </w:rPr>
              <w:t>100</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567"/>
              <w:jc w:val="center"/>
              <w:rPr>
                <w:rFonts w:cs="Times New Roman"/>
                <w:sz w:val="20"/>
                <w:szCs w:val="20"/>
              </w:rPr>
            </w:pPr>
          </w:p>
        </w:tc>
      </w:tr>
      <w:tr w:rsidR="00A02709" w:rsidRPr="00A02709" w:rsidTr="00C50B5D">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Доля жителей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сталкивавшихся в государственных и муниципальных учреждениях, расположенных на территории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и оказывающих услуги населению, с фактами коррупции (по данным социологических исследований).</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jc w:val="center"/>
              <w:rPr>
                <w:rFonts w:cs="Times New Roman"/>
                <w:sz w:val="20"/>
                <w:szCs w:val="20"/>
              </w:rPr>
            </w:pPr>
          </w:p>
          <w:p w:rsidR="00A02709" w:rsidRDefault="00A02709" w:rsidP="00A02709">
            <w:pPr>
              <w:jc w:val="center"/>
              <w:rPr>
                <w:rFonts w:cs="Times New Roman"/>
                <w:sz w:val="20"/>
                <w:szCs w:val="20"/>
              </w:rPr>
            </w:pPr>
          </w:p>
          <w:p w:rsidR="00A02709" w:rsidRPr="00A02709" w:rsidRDefault="00A02709" w:rsidP="00A02709">
            <w:pPr>
              <w:jc w:val="center"/>
              <w:rPr>
                <w:rFonts w:cs="Times New Roman"/>
                <w:sz w:val="20"/>
                <w:szCs w:val="20"/>
              </w:rPr>
            </w:pPr>
            <w:r w:rsidRPr="00A02709">
              <w:rPr>
                <w:rFonts w:cs="Times New Roman"/>
                <w:sz w:val="20"/>
                <w:szCs w:val="20"/>
              </w:rPr>
              <w:t>2,5</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ind w:left="118"/>
              <w:jc w:val="center"/>
              <w:rPr>
                <w:rFonts w:cs="Times New Roman"/>
                <w:sz w:val="20"/>
                <w:szCs w:val="20"/>
              </w:rPr>
            </w:pPr>
            <w:r w:rsidRPr="00A02709">
              <w:rPr>
                <w:rFonts w:cs="Times New Roman"/>
                <w:sz w:val="20"/>
                <w:szCs w:val="20"/>
              </w:rPr>
              <w:t>2,5</w:t>
            </w:r>
          </w:p>
        </w:tc>
        <w:tc>
          <w:tcPr>
            <w:tcW w:w="440"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A02709">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ind w:left="567"/>
              <w:jc w:val="center"/>
              <w:rPr>
                <w:rFonts w:cs="Times New Roman"/>
                <w:sz w:val="20"/>
                <w:szCs w:val="20"/>
              </w:rPr>
            </w:pPr>
          </w:p>
          <w:p w:rsidR="00A02709" w:rsidRDefault="00A02709" w:rsidP="00A02709">
            <w:pPr>
              <w:ind w:left="567"/>
              <w:jc w:val="center"/>
              <w:rPr>
                <w:rFonts w:cs="Times New Roman"/>
                <w:sz w:val="20"/>
                <w:szCs w:val="20"/>
              </w:rPr>
            </w:pPr>
          </w:p>
          <w:p w:rsidR="00A02709" w:rsidRPr="00A02709" w:rsidRDefault="00A02709" w:rsidP="00A02709">
            <w:pPr>
              <w:ind w:left="567"/>
              <w:jc w:val="center"/>
              <w:rPr>
                <w:rFonts w:cs="Times New Roman"/>
                <w:sz w:val="20"/>
                <w:szCs w:val="20"/>
              </w:rPr>
            </w:pPr>
            <w:r>
              <w:rPr>
                <w:rFonts w:cs="Times New Roman"/>
                <w:sz w:val="20"/>
                <w:szCs w:val="20"/>
              </w:rPr>
              <w:t>100</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567"/>
              <w:jc w:val="center"/>
              <w:rPr>
                <w:rFonts w:cs="Times New Roman"/>
                <w:sz w:val="20"/>
                <w:szCs w:val="20"/>
              </w:rPr>
            </w:pPr>
          </w:p>
        </w:tc>
      </w:tr>
      <w:tr w:rsidR="00A02709" w:rsidRPr="00A02709" w:rsidTr="00C50B5D">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 xml:space="preserve">Доля подготовленных сотрудниками органов местного самоуправления муниципального района экспертных заключений по результатам </w:t>
            </w:r>
            <w:proofErr w:type="spellStart"/>
            <w:r w:rsidRPr="00A02709">
              <w:rPr>
                <w:rFonts w:cs="Times New Roman"/>
                <w:sz w:val="20"/>
                <w:szCs w:val="20"/>
              </w:rPr>
              <w:t>антикоррупционных</w:t>
            </w:r>
            <w:proofErr w:type="spellEnd"/>
            <w:r w:rsidRPr="00A02709">
              <w:rPr>
                <w:rFonts w:cs="Times New Roman"/>
                <w:sz w:val="20"/>
                <w:szCs w:val="20"/>
              </w:rPr>
              <w:t xml:space="preserve"> экспертиз проектов муниципальных правовых актов от общего количества, разработанных сотрудниками органов местного самоуправления муниципального района проектов муниципальных нормативных правовых актов.</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jc w:val="center"/>
              <w:rPr>
                <w:rFonts w:cs="Times New Roman"/>
                <w:sz w:val="20"/>
                <w:szCs w:val="20"/>
              </w:rPr>
            </w:pPr>
          </w:p>
          <w:p w:rsidR="00A02709" w:rsidRDefault="00A02709" w:rsidP="00A02709">
            <w:pPr>
              <w:jc w:val="center"/>
              <w:rPr>
                <w:rFonts w:cs="Times New Roman"/>
                <w:sz w:val="20"/>
                <w:szCs w:val="20"/>
              </w:rPr>
            </w:pPr>
          </w:p>
          <w:p w:rsidR="00A02709" w:rsidRPr="00A02709" w:rsidRDefault="00A02709" w:rsidP="00A02709">
            <w:pPr>
              <w:jc w:val="center"/>
              <w:rPr>
                <w:rFonts w:cs="Times New Roman"/>
                <w:sz w:val="20"/>
                <w:szCs w:val="20"/>
              </w:rPr>
            </w:pPr>
            <w:r w:rsidRPr="00A02709">
              <w:rPr>
                <w:rFonts w:cs="Times New Roman"/>
                <w:sz w:val="20"/>
                <w:szCs w:val="20"/>
              </w:rPr>
              <w:t>100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ind w:left="118"/>
              <w:jc w:val="center"/>
              <w:rPr>
                <w:rFonts w:cs="Times New Roman"/>
                <w:sz w:val="20"/>
                <w:szCs w:val="20"/>
              </w:rPr>
            </w:pPr>
            <w:r w:rsidRPr="00A02709">
              <w:rPr>
                <w:rFonts w:cs="Times New Roman"/>
                <w:sz w:val="20"/>
                <w:szCs w:val="20"/>
              </w:rPr>
              <w:t>100</w:t>
            </w:r>
          </w:p>
        </w:tc>
        <w:tc>
          <w:tcPr>
            <w:tcW w:w="440"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A02709">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ind w:left="567"/>
              <w:jc w:val="center"/>
              <w:rPr>
                <w:rFonts w:cs="Times New Roman"/>
                <w:sz w:val="20"/>
                <w:szCs w:val="20"/>
              </w:rPr>
            </w:pPr>
          </w:p>
          <w:p w:rsidR="00A02709" w:rsidRDefault="00A02709" w:rsidP="00A02709">
            <w:pPr>
              <w:ind w:left="567"/>
              <w:jc w:val="center"/>
              <w:rPr>
                <w:rFonts w:cs="Times New Roman"/>
                <w:sz w:val="20"/>
                <w:szCs w:val="20"/>
              </w:rPr>
            </w:pPr>
          </w:p>
          <w:p w:rsidR="00A02709" w:rsidRDefault="00A02709" w:rsidP="00A02709">
            <w:pPr>
              <w:ind w:left="567"/>
              <w:jc w:val="center"/>
              <w:rPr>
                <w:rFonts w:cs="Times New Roman"/>
                <w:sz w:val="20"/>
                <w:szCs w:val="20"/>
              </w:rPr>
            </w:pPr>
          </w:p>
          <w:p w:rsidR="00A02709" w:rsidRPr="00A02709" w:rsidRDefault="00A02709" w:rsidP="00A02709">
            <w:pPr>
              <w:ind w:left="567"/>
              <w:jc w:val="center"/>
              <w:rPr>
                <w:rFonts w:cs="Times New Roman"/>
                <w:sz w:val="20"/>
                <w:szCs w:val="20"/>
              </w:rPr>
            </w:pPr>
            <w:r>
              <w:rPr>
                <w:rFonts w:cs="Times New Roman"/>
                <w:sz w:val="20"/>
                <w:szCs w:val="20"/>
              </w:rPr>
              <w:t>100</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567"/>
              <w:jc w:val="center"/>
              <w:rPr>
                <w:rFonts w:cs="Times New Roman"/>
                <w:sz w:val="20"/>
                <w:szCs w:val="20"/>
              </w:rPr>
            </w:pPr>
          </w:p>
        </w:tc>
      </w:tr>
      <w:tr w:rsidR="00A02709" w:rsidRPr="00A02709" w:rsidTr="00C50B5D">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Количество действующих нормативных правовых актов органов местного самоуправления, расположенных на территории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прошедших </w:t>
            </w:r>
            <w:proofErr w:type="spellStart"/>
            <w:r w:rsidRPr="00A02709">
              <w:rPr>
                <w:rFonts w:cs="Times New Roman"/>
                <w:sz w:val="20"/>
                <w:szCs w:val="20"/>
              </w:rPr>
              <w:lastRenderedPageBreak/>
              <w:t>антикоррупционную</w:t>
            </w:r>
            <w:proofErr w:type="spellEnd"/>
            <w:r w:rsidRPr="00A02709">
              <w:rPr>
                <w:rFonts w:cs="Times New Roman"/>
                <w:sz w:val="20"/>
                <w:szCs w:val="20"/>
              </w:rPr>
              <w:t xml:space="preserve"> экспертизу.</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lastRenderedPageBreak/>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jc w:val="center"/>
              <w:rPr>
                <w:rFonts w:cs="Times New Roman"/>
                <w:sz w:val="20"/>
                <w:szCs w:val="20"/>
              </w:rPr>
            </w:pPr>
          </w:p>
          <w:p w:rsidR="00A02709" w:rsidRDefault="00A02709" w:rsidP="00A02709">
            <w:pPr>
              <w:jc w:val="center"/>
              <w:rPr>
                <w:rFonts w:cs="Times New Roman"/>
                <w:sz w:val="20"/>
                <w:szCs w:val="20"/>
              </w:rPr>
            </w:pPr>
          </w:p>
          <w:p w:rsidR="00A02709" w:rsidRPr="00A02709" w:rsidRDefault="00A02709" w:rsidP="00A02709">
            <w:pPr>
              <w:jc w:val="center"/>
              <w:rPr>
                <w:rFonts w:cs="Times New Roman"/>
                <w:sz w:val="20"/>
                <w:szCs w:val="20"/>
              </w:rPr>
            </w:pPr>
            <w:r w:rsidRPr="00A02709">
              <w:rPr>
                <w:rFonts w:cs="Times New Roman"/>
                <w:sz w:val="20"/>
                <w:szCs w:val="20"/>
              </w:rPr>
              <w:t>100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ind w:left="118"/>
              <w:jc w:val="center"/>
              <w:rPr>
                <w:rFonts w:cs="Times New Roman"/>
                <w:sz w:val="20"/>
                <w:szCs w:val="20"/>
              </w:rPr>
            </w:pPr>
            <w:r w:rsidRPr="00A02709">
              <w:rPr>
                <w:rFonts w:cs="Times New Roman"/>
                <w:sz w:val="20"/>
                <w:szCs w:val="20"/>
              </w:rPr>
              <w:t>100</w:t>
            </w:r>
          </w:p>
        </w:tc>
        <w:tc>
          <w:tcPr>
            <w:tcW w:w="440"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A02709">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ind w:left="567"/>
              <w:jc w:val="center"/>
              <w:rPr>
                <w:rFonts w:cs="Times New Roman"/>
                <w:sz w:val="20"/>
                <w:szCs w:val="20"/>
              </w:rPr>
            </w:pPr>
          </w:p>
          <w:p w:rsidR="00A02709" w:rsidRDefault="00A02709" w:rsidP="00A02709">
            <w:pPr>
              <w:ind w:left="567"/>
              <w:jc w:val="center"/>
              <w:rPr>
                <w:rFonts w:cs="Times New Roman"/>
                <w:sz w:val="20"/>
                <w:szCs w:val="20"/>
              </w:rPr>
            </w:pPr>
          </w:p>
          <w:p w:rsidR="00A02709" w:rsidRPr="00A02709" w:rsidRDefault="00A02709" w:rsidP="00A02709">
            <w:pPr>
              <w:ind w:left="567"/>
              <w:jc w:val="center"/>
              <w:rPr>
                <w:rFonts w:cs="Times New Roman"/>
                <w:sz w:val="20"/>
                <w:szCs w:val="20"/>
              </w:rPr>
            </w:pPr>
            <w:r>
              <w:rPr>
                <w:rFonts w:cs="Times New Roman"/>
                <w:sz w:val="20"/>
                <w:szCs w:val="20"/>
              </w:rPr>
              <w:t>100</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567"/>
              <w:jc w:val="center"/>
              <w:rPr>
                <w:rFonts w:cs="Times New Roman"/>
                <w:sz w:val="20"/>
                <w:szCs w:val="20"/>
              </w:rPr>
            </w:pPr>
          </w:p>
        </w:tc>
      </w:tr>
      <w:tr w:rsidR="00A02709" w:rsidRPr="00A02709" w:rsidTr="00C50B5D">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Число заседаний Межведомственной комиссии по противодействию коррупции в муниципальном образовании «</w:t>
            </w:r>
            <w:proofErr w:type="spellStart"/>
            <w:r w:rsidRPr="00A02709">
              <w:rPr>
                <w:rFonts w:cs="Times New Roman"/>
                <w:sz w:val="20"/>
                <w:szCs w:val="20"/>
              </w:rPr>
              <w:t>Майнский</w:t>
            </w:r>
            <w:proofErr w:type="spellEnd"/>
            <w:r w:rsidRPr="00A02709">
              <w:rPr>
                <w:rFonts w:cs="Times New Roman"/>
                <w:sz w:val="20"/>
                <w:szCs w:val="20"/>
              </w:rPr>
              <w:t xml:space="preserve"> район».</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jc w:val="center"/>
              <w:rPr>
                <w:rFonts w:cs="Times New Roman"/>
                <w:sz w:val="20"/>
                <w:szCs w:val="20"/>
              </w:rPr>
            </w:pPr>
          </w:p>
          <w:p w:rsidR="00A02709" w:rsidRPr="00A02709" w:rsidRDefault="00A02709" w:rsidP="00A02709">
            <w:pPr>
              <w:jc w:val="center"/>
              <w:rPr>
                <w:rFonts w:cs="Times New Roman"/>
                <w:sz w:val="20"/>
                <w:szCs w:val="20"/>
              </w:rPr>
            </w:pPr>
            <w:r w:rsidRPr="00A02709">
              <w:rPr>
                <w:rFonts w:cs="Times New Roman"/>
                <w:sz w:val="20"/>
                <w:szCs w:val="20"/>
              </w:rPr>
              <w:t>12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ind w:right="-7"/>
              <w:jc w:val="center"/>
              <w:rPr>
                <w:rFonts w:cs="Times New Roman"/>
                <w:sz w:val="20"/>
                <w:szCs w:val="20"/>
              </w:rPr>
            </w:pPr>
            <w:r w:rsidRPr="00A02709">
              <w:rPr>
                <w:rFonts w:cs="Times New Roman"/>
                <w:sz w:val="20"/>
                <w:szCs w:val="20"/>
              </w:rPr>
              <w:t>10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jc w:val="center"/>
              <w:rPr>
                <w:rFonts w:cs="Times New Roman"/>
                <w:sz w:val="20"/>
                <w:szCs w:val="20"/>
              </w:rPr>
            </w:pPr>
            <w:r w:rsidRPr="00A02709">
              <w:rPr>
                <w:rFonts w:cs="Times New Roman"/>
                <w:sz w:val="20"/>
                <w:szCs w:val="20"/>
              </w:rPr>
              <w:t>16,7</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r>
      <w:tr w:rsidR="00A02709" w:rsidRPr="00A02709" w:rsidTr="00C50B5D">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 xml:space="preserve">Число рассмотренных обращений граждан и организаций, поступивших на </w:t>
            </w:r>
            <w:proofErr w:type="spellStart"/>
            <w:r w:rsidRPr="00A02709">
              <w:rPr>
                <w:rFonts w:cs="Times New Roman"/>
                <w:sz w:val="20"/>
                <w:szCs w:val="20"/>
              </w:rPr>
              <w:t>антикоррупционные</w:t>
            </w:r>
            <w:proofErr w:type="spellEnd"/>
            <w:r w:rsidRPr="00A02709">
              <w:rPr>
                <w:rFonts w:cs="Times New Roman"/>
                <w:sz w:val="20"/>
                <w:szCs w:val="20"/>
              </w:rPr>
              <w:t xml:space="preserve"> «горячие линии» в органы местного самоуправления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Default="00A02709" w:rsidP="00A02709">
            <w:pPr>
              <w:jc w:val="center"/>
              <w:rPr>
                <w:rFonts w:cs="Times New Roman"/>
                <w:sz w:val="20"/>
                <w:szCs w:val="20"/>
              </w:rPr>
            </w:pPr>
          </w:p>
          <w:p w:rsidR="00A02709" w:rsidRPr="00A02709" w:rsidRDefault="00A02709" w:rsidP="00A02709">
            <w:pPr>
              <w:jc w:val="center"/>
              <w:rPr>
                <w:rFonts w:cs="Times New Roman"/>
                <w:sz w:val="20"/>
                <w:szCs w:val="20"/>
              </w:rPr>
            </w:pPr>
            <w:r w:rsidRPr="00A02709">
              <w:rPr>
                <w:rFonts w:cs="Times New Roman"/>
                <w:sz w:val="20"/>
                <w:szCs w:val="20"/>
              </w:rPr>
              <w:t>100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jc w:val="center"/>
              <w:rPr>
                <w:rFonts w:cs="Times New Roman"/>
                <w:sz w:val="20"/>
                <w:szCs w:val="20"/>
              </w:rPr>
            </w:pPr>
            <w:r w:rsidRPr="00A02709">
              <w:rPr>
                <w:rFonts w:cs="Times New Roman"/>
                <w:sz w:val="20"/>
                <w:szCs w:val="20"/>
              </w:rPr>
              <w:t>100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ind w:left="567"/>
              <w:jc w:val="center"/>
              <w:rPr>
                <w:rFonts w:cs="Times New Roman"/>
                <w:sz w:val="20"/>
                <w:szCs w:val="20"/>
              </w:rPr>
            </w:pPr>
            <w:r>
              <w:rPr>
                <w:rFonts w:cs="Times New Roman"/>
                <w:sz w:val="20"/>
                <w:szCs w:val="20"/>
              </w:rPr>
              <w:t>100</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r>
      <w:tr w:rsidR="00A02709" w:rsidRPr="00A02709" w:rsidTr="00C50B5D">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Количество публикаций по теме коррупции и противодействию коррупции, размещённых в муниципальных печатных средствах массовой информации.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единиц</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12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jc w:val="center"/>
              <w:rPr>
                <w:rFonts w:cs="Times New Roman"/>
                <w:sz w:val="20"/>
                <w:szCs w:val="20"/>
              </w:rPr>
            </w:pPr>
            <w:r w:rsidRPr="00A02709">
              <w:rPr>
                <w:rFonts w:cs="Times New Roman"/>
                <w:sz w:val="20"/>
                <w:szCs w:val="20"/>
              </w:rPr>
              <w:t>31</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r>
      <w:tr w:rsidR="00A02709" w:rsidRPr="00A02709" w:rsidTr="00C50B5D">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Доля официальных сайтов сельских поселений, расположенных на территории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содержащих тексты федеральных, региональных и муниципальных нормативных правовых актов о противодействии коррупции.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100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jc w:val="center"/>
              <w:rPr>
                <w:rFonts w:cs="Times New Roman"/>
                <w:sz w:val="20"/>
                <w:szCs w:val="20"/>
              </w:rPr>
            </w:pPr>
            <w:r w:rsidRPr="00A02709">
              <w:rPr>
                <w:rFonts w:cs="Times New Roman"/>
                <w:sz w:val="20"/>
                <w:szCs w:val="20"/>
              </w:rPr>
              <w:t>100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r>
      <w:tr w:rsidR="00A02709" w:rsidRPr="00A02709" w:rsidTr="00C50B5D">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Доля общеобразовательных организаций, расположенных на территории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внедривших элементы </w:t>
            </w:r>
            <w:proofErr w:type="spellStart"/>
            <w:r w:rsidRPr="00A02709">
              <w:rPr>
                <w:rFonts w:cs="Times New Roman"/>
                <w:sz w:val="20"/>
                <w:szCs w:val="20"/>
              </w:rPr>
              <w:t>антикоррупционного</w:t>
            </w:r>
            <w:proofErr w:type="spellEnd"/>
            <w:r w:rsidRPr="00A02709">
              <w:rPr>
                <w:rFonts w:cs="Times New Roman"/>
                <w:sz w:val="20"/>
                <w:szCs w:val="20"/>
              </w:rPr>
              <w:t xml:space="preserve"> воспитания и образования в учебные планы.</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100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jc w:val="center"/>
              <w:rPr>
                <w:rFonts w:cs="Times New Roman"/>
                <w:sz w:val="20"/>
                <w:szCs w:val="20"/>
              </w:rPr>
            </w:pPr>
            <w:r w:rsidRPr="00A02709">
              <w:rPr>
                <w:rFonts w:cs="Times New Roman"/>
                <w:sz w:val="20"/>
                <w:szCs w:val="20"/>
              </w:rPr>
              <w:t>100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r>
      <w:tr w:rsidR="00A02709" w:rsidRPr="00A02709" w:rsidTr="00C50B5D">
        <w:trPr>
          <w:tblCellSpacing w:w="0" w:type="dxa"/>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A02709">
            <w:pPr>
              <w:pStyle w:val="a6"/>
              <w:numPr>
                <w:ilvl w:val="0"/>
                <w:numId w:val="24"/>
              </w:numPr>
              <w:spacing w:after="0" w:line="240" w:lineRule="auto"/>
              <w:jc w:val="both"/>
              <w:rPr>
                <w:rFonts w:cs="Times New Roman"/>
                <w:sz w:val="20"/>
                <w:szCs w:val="20"/>
              </w:rPr>
            </w:pP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ind w:left="127" w:firstLine="141"/>
              <w:rPr>
                <w:rFonts w:cs="Times New Roman"/>
                <w:sz w:val="20"/>
                <w:szCs w:val="20"/>
              </w:rPr>
            </w:pPr>
            <w:r w:rsidRPr="00A02709">
              <w:rPr>
                <w:rFonts w:cs="Times New Roman"/>
                <w:sz w:val="20"/>
                <w:szCs w:val="20"/>
              </w:rPr>
              <w:t>Число выявляемых в органах местного самоуправления муниципального образования «</w:t>
            </w:r>
            <w:proofErr w:type="spellStart"/>
            <w:r w:rsidRPr="00A02709">
              <w:rPr>
                <w:rFonts w:cs="Times New Roman"/>
                <w:sz w:val="20"/>
                <w:szCs w:val="20"/>
              </w:rPr>
              <w:t>Майнский</w:t>
            </w:r>
            <w:proofErr w:type="spellEnd"/>
            <w:r w:rsidRPr="00A02709">
              <w:rPr>
                <w:rFonts w:cs="Times New Roman"/>
                <w:sz w:val="20"/>
                <w:szCs w:val="20"/>
              </w:rPr>
              <w:t xml:space="preserve"> район» должностных преступлений, совершённых с использованием служебного положения в личных целях или корпоративных интересах.</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единиц</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2709" w:rsidRPr="00A02709" w:rsidRDefault="00A02709" w:rsidP="00C50B5D">
            <w:pPr>
              <w:jc w:val="center"/>
              <w:rPr>
                <w:rFonts w:cs="Times New Roman"/>
                <w:sz w:val="20"/>
                <w:szCs w:val="20"/>
              </w:rPr>
            </w:pPr>
            <w:r w:rsidRPr="00A02709">
              <w:rPr>
                <w:rFonts w:cs="Times New Roman"/>
                <w:sz w:val="20"/>
                <w:szCs w:val="20"/>
              </w:rPr>
              <w:t>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r w:rsidRPr="00A02709">
              <w:rPr>
                <w:rFonts w:cs="Times New Roman"/>
                <w:sz w:val="20"/>
                <w:szCs w:val="20"/>
              </w:rPr>
              <w:t>0</w:t>
            </w:r>
          </w:p>
        </w:tc>
        <w:tc>
          <w:tcPr>
            <w:tcW w:w="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c>
          <w:tcPr>
            <w:tcW w:w="1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2709" w:rsidRPr="00A02709" w:rsidRDefault="00A02709" w:rsidP="00C50B5D">
            <w:pPr>
              <w:ind w:left="567"/>
              <w:jc w:val="center"/>
              <w:rPr>
                <w:rFonts w:cs="Times New Roman"/>
                <w:sz w:val="20"/>
                <w:szCs w:val="20"/>
              </w:rPr>
            </w:pPr>
          </w:p>
        </w:tc>
      </w:tr>
    </w:tbl>
    <w:p w:rsidR="00A45D06" w:rsidRPr="000C311F" w:rsidRDefault="00A45D06" w:rsidP="008C35E8">
      <w:pPr>
        <w:shd w:val="clear" w:color="auto" w:fill="FFFFFF"/>
        <w:tabs>
          <w:tab w:val="left" w:pos="8114"/>
        </w:tabs>
        <w:spacing w:after="96" w:line="255" w:lineRule="atLeast"/>
        <w:rPr>
          <w:rFonts w:eastAsia="Times New Roman"/>
          <w:szCs w:val="24"/>
          <w:highlight w:val="red"/>
          <w:lang w:eastAsia="ru-RU"/>
        </w:rPr>
      </w:pPr>
    </w:p>
    <w:p w:rsidR="00F1080D" w:rsidRPr="001E493A" w:rsidRDefault="008C35E8" w:rsidP="001E493A">
      <w:pPr>
        <w:shd w:val="clear" w:color="auto" w:fill="FFFFFF"/>
        <w:tabs>
          <w:tab w:val="left" w:pos="8114"/>
        </w:tabs>
        <w:spacing w:after="96" w:line="255" w:lineRule="atLeast"/>
        <w:rPr>
          <w:rFonts w:eastAsia="Times New Roman" w:cs="Times New Roman"/>
          <w:color w:val="000000" w:themeColor="text1"/>
          <w:szCs w:val="24"/>
          <w:lang w:eastAsia="ru-RU"/>
        </w:rPr>
      </w:pPr>
      <w:r w:rsidRPr="00A02709">
        <w:rPr>
          <w:rFonts w:eastAsia="Times New Roman" w:cs="Times New Roman"/>
          <w:color w:val="000000" w:themeColor="text1"/>
          <w:szCs w:val="24"/>
          <w:lang w:eastAsia="ru-RU"/>
        </w:rPr>
        <w:t>  </w:t>
      </w:r>
      <w:r w:rsidRPr="00A02709">
        <w:rPr>
          <w:rFonts w:eastAsia="Times New Roman" w:cs="Times New Roman"/>
          <w:b/>
          <w:bCs/>
          <w:i/>
          <w:iCs/>
          <w:color w:val="000000" w:themeColor="text1"/>
          <w:szCs w:val="24"/>
          <w:lang w:eastAsia="ru-RU"/>
        </w:rPr>
        <w:t>Вывод: </w:t>
      </w:r>
      <w:r w:rsidR="00EC2B72" w:rsidRPr="00A02709">
        <w:rPr>
          <w:rFonts w:eastAsia="Times New Roman" w:cs="Times New Roman"/>
          <w:iCs/>
          <w:color w:val="000000" w:themeColor="text1"/>
          <w:szCs w:val="24"/>
          <w:lang w:eastAsia="ru-RU"/>
        </w:rPr>
        <w:t>Р</w:t>
      </w:r>
      <w:r w:rsidRPr="00A02709">
        <w:rPr>
          <w:rFonts w:eastAsia="Times New Roman" w:cs="Times New Roman"/>
          <w:iCs/>
          <w:color w:val="000000" w:themeColor="text1"/>
          <w:szCs w:val="24"/>
          <w:lang w:eastAsia="ru-RU"/>
        </w:rPr>
        <w:t xml:space="preserve">еализация программы осуществляется </w:t>
      </w:r>
      <w:r w:rsidR="00EC2B72" w:rsidRPr="00A02709">
        <w:rPr>
          <w:rFonts w:eastAsia="Times New Roman" w:cs="Times New Roman"/>
          <w:iCs/>
          <w:color w:val="000000" w:themeColor="text1"/>
          <w:szCs w:val="24"/>
          <w:lang w:eastAsia="ru-RU"/>
        </w:rPr>
        <w:t>эфф</w:t>
      </w:r>
      <w:r w:rsidR="000E6A18" w:rsidRPr="00A02709">
        <w:rPr>
          <w:rFonts w:eastAsia="Times New Roman" w:cs="Times New Roman"/>
          <w:iCs/>
          <w:color w:val="000000" w:themeColor="text1"/>
          <w:szCs w:val="24"/>
          <w:lang w:eastAsia="ru-RU"/>
        </w:rPr>
        <w:t>е</w:t>
      </w:r>
      <w:r w:rsidR="00EC2B72" w:rsidRPr="00A02709">
        <w:rPr>
          <w:rFonts w:eastAsia="Times New Roman" w:cs="Times New Roman"/>
          <w:iCs/>
          <w:color w:val="000000" w:themeColor="text1"/>
          <w:szCs w:val="24"/>
          <w:lang w:eastAsia="ru-RU"/>
        </w:rPr>
        <w:t>ктивно</w:t>
      </w:r>
      <w:r w:rsidRPr="00A02709">
        <w:rPr>
          <w:rFonts w:eastAsia="Times New Roman" w:cs="Times New Roman"/>
          <w:iCs/>
          <w:color w:val="000000" w:themeColor="text1"/>
          <w:szCs w:val="24"/>
          <w:lang w:eastAsia="ru-RU"/>
        </w:rPr>
        <w:t>.</w:t>
      </w:r>
    </w:p>
    <w:p w:rsidR="008C35E8" w:rsidRPr="001E493A" w:rsidRDefault="009A056D" w:rsidP="008C35E8">
      <w:pPr>
        <w:spacing w:before="100" w:beforeAutospacing="1" w:after="100" w:afterAutospacing="1" w:line="240" w:lineRule="auto"/>
        <w:rPr>
          <w:rFonts w:eastAsia="Times New Roman" w:cs="Times New Roman"/>
          <w:b/>
          <w:bCs/>
          <w:szCs w:val="24"/>
          <w:lang w:eastAsia="ru-RU"/>
        </w:rPr>
      </w:pPr>
      <w:r w:rsidRPr="00581DE2">
        <w:rPr>
          <w:rFonts w:eastAsia="Times New Roman" w:cs="Times New Roman"/>
          <w:b/>
          <w:bCs/>
          <w:szCs w:val="24"/>
          <w:lang w:eastAsia="ru-RU"/>
        </w:rPr>
        <w:t>12</w:t>
      </w:r>
      <w:r w:rsidR="008C35E8" w:rsidRPr="00581DE2">
        <w:rPr>
          <w:rFonts w:eastAsia="Times New Roman" w:cs="Times New Roman"/>
          <w:b/>
          <w:bCs/>
          <w:szCs w:val="24"/>
          <w:lang w:eastAsia="ru-RU"/>
        </w:rPr>
        <w:t>. Развитие образо</w:t>
      </w:r>
      <w:r w:rsidRPr="00581DE2">
        <w:rPr>
          <w:rFonts w:eastAsia="Times New Roman" w:cs="Times New Roman"/>
          <w:b/>
          <w:bCs/>
          <w:szCs w:val="24"/>
          <w:lang w:eastAsia="ru-RU"/>
        </w:rPr>
        <w:t>вания МО «</w:t>
      </w:r>
      <w:proofErr w:type="spellStart"/>
      <w:r w:rsidRPr="00581DE2">
        <w:rPr>
          <w:rFonts w:eastAsia="Times New Roman" w:cs="Times New Roman"/>
          <w:b/>
          <w:bCs/>
          <w:szCs w:val="24"/>
          <w:lang w:eastAsia="ru-RU"/>
        </w:rPr>
        <w:t>Майнский</w:t>
      </w:r>
      <w:proofErr w:type="spellEnd"/>
      <w:r w:rsidRPr="00581DE2">
        <w:rPr>
          <w:rFonts w:eastAsia="Times New Roman" w:cs="Times New Roman"/>
          <w:b/>
          <w:bCs/>
          <w:szCs w:val="24"/>
          <w:lang w:eastAsia="ru-RU"/>
        </w:rPr>
        <w:t xml:space="preserve"> район на 2020-2024</w:t>
      </w:r>
      <w:r w:rsidR="008C35E8" w:rsidRPr="00581DE2">
        <w:rPr>
          <w:rFonts w:eastAsia="Times New Roman" w:cs="Times New Roman"/>
          <w:b/>
          <w:bCs/>
          <w:szCs w:val="24"/>
          <w:lang w:eastAsia="ru-RU"/>
        </w:rPr>
        <w:t xml:space="preserve"> годы.</w:t>
      </w:r>
    </w:p>
    <w:p w:rsidR="008C35E8" w:rsidRPr="001E493A" w:rsidRDefault="008C35E8" w:rsidP="008C35E8">
      <w:pPr>
        <w:pStyle w:val="a9"/>
        <w:ind w:firstLine="708"/>
        <w:rPr>
          <w:rFonts w:ascii="Times New Roman" w:hAnsi="Times New Roman"/>
          <w:sz w:val="24"/>
          <w:szCs w:val="24"/>
        </w:rPr>
      </w:pPr>
      <w:r w:rsidRPr="001E493A">
        <w:rPr>
          <w:rFonts w:ascii="Times New Roman" w:hAnsi="Times New Roman"/>
          <w:sz w:val="24"/>
          <w:szCs w:val="24"/>
        </w:rPr>
        <w:t>Ответственный исполнитель муниципальной программы – МУ «Управление образования администрации МО «</w:t>
      </w:r>
      <w:proofErr w:type="spellStart"/>
      <w:r w:rsidRPr="001E493A">
        <w:rPr>
          <w:rFonts w:ascii="Times New Roman" w:hAnsi="Times New Roman"/>
          <w:sz w:val="24"/>
          <w:szCs w:val="24"/>
        </w:rPr>
        <w:t>Майнский</w:t>
      </w:r>
      <w:proofErr w:type="spellEnd"/>
      <w:r w:rsidRPr="001E493A">
        <w:rPr>
          <w:rFonts w:ascii="Times New Roman" w:hAnsi="Times New Roman"/>
          <w:sz w:val="24"/>
          <w:szCs w:val="24"/>
        </w:rPr>
        <w:t xml:space="preserve"> район».</w:t>
      </w:r>
    </w:p>
    <w:p w:rsidR="008C35E8" w:rsidRPr="001E493A" w:rsidRDefault="008C35E8" w:rsidP="008C35E8">
      <w:pPr>
        <w:pStyle w:val="a9"/>
        <w:ind w:firstLine="708"/>
        <w:rPr>
          <w:rFonts w:ascii="Times New Roman" w:hAnsi="Times New Roman"/>
          <w:bCs/>
          <w:sz w:val="24"/>
          <w:szCs w:val="24"/>
        </w:rPr>
      </w:pPr>
      <w:r w:rsidRPr="001E493A">
        <w:rPr>
          <w:rFonts w:ascii="Times New Roman" w:hAnsi="Times New Roman"/>
          <w:bCs/>
          <w:sz w:val="24"/>
          <w:szCs w:val="24"/>
        </w:rPr>
        <w:t>Основной целью программы является создание условий для обеспечения доступности качественного образования и инновационных механизмов развития системы образования МО «</w:t>
      </w:r>
      <w:proofErr w:type="spellStart"/>
      <w:r w:rsidRPr="001E493A">
        <w:rPr>
          <w:rFonts w:ascii="Times New Roman" w:hAnsi="Times New Roman"/>
          <w:bCs/>
          <w:sz w:val="24"/>
          <w:szCs w:val="24"/>
        </w:rPr>
        <w:t>Майнский</w:t>
      </w:r>
      <w:proofErr w:type="spellEnd"/>
      <w:r w:rsidRPr="001E493A">
        <w:rPr>
          <w:rFonts w:ascii="Times New Roman" w:hAnsi="Times New Roman"/>
          <w:bCs/>
          <w:sz w:val="24"/>
          <w:szCs w:val="24"/>
        </w:rPr>
        <w:t xml:space="preserve"> район»</w:t>
      </w:r>
    </w:p>
    <w:p w:rsidR="008C35E8" w:rsidRPr="00BF47E8" w:rsidRDefault="008C35E8" w:rsidP="00EC2B72">
      <w:pPr>
        <w:pStyle w:val="a9"/>
        <w:ind w:firstLine="708"/>
        <w:rPr>
          <w:rFonts w:ascii="Times New Roman" w:hAnsi="Times New Roman"/>
          <w:sz w:val="24"/>
          <w:szCs w:val="24"/>
        </w:rPr>
      </w:pPr>
      <w:r w:rsidRPr="001E493A">
        <w:rPr>
          <w:rFonts w:ascii="Times New Roman" w:hAnsi="Times New Roman"/>
          <w:sz w:val="24"/>
          <w:szCs w:val="24"/>
        </w:rPr>
        <w:lastRenderedPageBreak/>
        <w:t>На реализа</w:t>
      </w:r>
      <w:r w:rsidR="00A2248E">
        <w:rPr>
          <w:rFonts w:ascii="Times New Roman" w:hAnsi="Times New Roman"/>
          <w:sz w:val="24"/>
          <w:szCs w:val="24"/>
        </w:rPr>
        <w:t>цию мероприятий программы в 2020</w:t>
      </w:r>
      <w:r w:rsidRPr="001E493A">
        <w:rPr>
          <w:rFonts w:ascii="Times New Roman" w:hAnsi="Times New Roman"/>
          <w:sz w:val="24"/>
          <w:szCs w:val="24"/>
        </w:rPr>
        <w:t xml:space="preserve"> году запланировано выделение денежных средств из </w:t>
      </w:r>
      <w:r w:rsidR="007B26D2">
        <w:rPr>
          <w:rFonts w:ascii="Times New Roman" w:hAnsi="Times New Roman"/>
          <w:sz w:val="24"/>
          <w:szCs w:val="24"/>
        </w:rPr>
        <w:t>районного</w:t>
      </w:r>
      <w:r w:rsidRPr="001E493A">
        <w:rPr>
          <w:rFonts w:ascii="Times New Roman" w:hAnsi="Times New Roman"/>
          <w:sz w:val="24"/>
          <w:szCs w:val="24"/>
        </w:rPr>
        <w:t xml:space="preserve"> бюджета МО «</w:t>
      </w:r>
      <w:proofErr w:type="spellStart"/>
      <w:r w:rsidRPr="001E493A">
        <w:rPr>
          <w:rFonts w:ascii="Times New Roman" w:hAnsi="Times New Roman"/>
          <w:sz w:val="24"/>
          <w:szCs w:val="24"/>
        </w:rPr>
        <w:t>Майнский</w:t>
      </w:r>
      <w:proofErr w:type="spellEnd"/>
      <w:r w:rsidRPr="001E493A">
        <w:rPr>
          <w:rFonts w:ascii="Times New Roman" w:hAnsi="Times New Roman"/>
          <w:sz w:val="24"/>
          <w:szCs w:val="24"/>
        </w:rPr>
        <w:t xml:space="preserve"> район» в объёме </w:t>
      </w:r>
      <w:r w:rsidR="00BF47E8" w:rsidRPr="00BF47E8">
        <w:rPr>
          <w:rFonts w:ascii="Times New Roman" w:hAnsi="Times New Roman"/>
          <w:sz w:val="24"/>
          <w:szCs w:val="24"/>
        </w:rPr>
        <w:t>346219,2</w:t>
      </w:r>
      <w:r w:rsidRPr="00BF47E8">
        <w:rPr>
          <w:rFonts w:ascii="Times New Roman" w:hAnsi="Times New Roman"/>
          <w:sz w:val="24"/>
          <w:szCs w:val="24"/>
        </w:rPr>
        <w:t xml:space="preserve"> </w:t>
      </w:r>
      <w:r w:rsidR="00CF15F1" w:rsidRPr="00BF47E8">
        <w:rPr>
          <w:rFonts w:ascii="Times New Roman" w:hAnsi="Times New Roman"/>
          <w:sz w:val="24"/>
          <w:szCs w:val="24"/>
        </w:rPr>
        <w:t>тыс</w:t>
      </w:r>
      <w:r w:rsidRPr="00BF47E8">
        <w:rPr>
          <w:rFonts w:ascii="Times New Roman" w:hAnsi="Times New Roman"/>
          <w:sz w:val="24"/>
          <w:szCs w:val="24"/>
        </w:rPr>
        <w:t>. рублей.</w:t>
      </w:r>
    </w:p>
    <w:p w:rsidR="00411B80" w:rsidRDefault="008C35E8" w:rsidP="00AA314E">
      <w:pPr>
        <w:pStyle w:val="a3"/>
        <w:spacing w:before="0" w:beforeAutospacing="0" w:after="0" w:afterAutospacing="0"/>
        <w:ind w:firstLine="709"/>
      </w:pPr>
      <w:r w:rsidRPr="00BF47E8">
        <w:t xml:space="preserve">В отчётном </w:t>
      </w:r>
      <w:r w:rsidR="00CF15F1" w:rsidRPr="00BF47E8">
        <w:t>году финансирование по данной программе осуществлялось</w:t>
      </w:r>
      <w:r w:rsidR="00411B80" w:rsidRPr="00BF47E8">
        <w:t xml:space="preserve"> в сум</w:t>
      </w:r>
      <w:r w:rsidR="00EC2B72" w:rsidRPr="00BF47E8">
        <w:t>м</w:t>
      </w:r>
      <w:r w:rsidR="00411B80" w:rsidRPr="00BF47E8">
        <w:t xml:space="preserve">е </w:t>
      </w:r>
      <w:r w:rsidR="00BF47E8" w:rsidRPr="00BF47E8">
        <w:t>346219,2</w:t>
      </w:r>
      <w:r w:rsidR="00A2248E" w:rsidRPr="00BF47E8">
        <w:t xml:space="preserve"> </w:t>
      </w:r>
      <w:r w:rsidR="00411B80" w:rsidRPr="00BF47E8">
        <w:t xml:space="preserve"> тыс.руб.</w:t>
      </w:r>
    </w:p>
    <w:p w:rsidR="000E6A18" w:rsidRDefault="000E6A18" w:rsidP="0099648D">
      <w:pPr>
        <w:pStyle w:val="a9"/>
        <w:ind w:firstLine="708"/>
        <w:rPr>
          <w:rFonts w:ascii="Times New Roman" w:hAnsi="Times New Roman"/>
          <w:sz w:val="24"/>
        </w:rPr>
      </w:pPr>
      <w:r>
        <w:rPr>
          <w:rFonts w:ascii="Times New Roman" w:hAnsi="Times New Roman"/>
          <w:sz w:val="24"/>
        </w:rPr>
        <w:t xml:space="preserve">Данная программа является комплексной по образованию. </w:t>
      </w:r>
    </w:p>
    <w:p w:rsidR="00BD6F41" w:rsidRDefault="00BD6F41" w:rsidP="0099648D">
      <w:pPr>
        <w:pStyle w:val="a9"/>
        <w:rPr>
          <w:rFonts w:ascii="Times New Roman" w:hAnsi="Times New Roman"/>
          <w:sz w:val="24"/>
        </w:rPr>
      </w:pPr>
    </w:p>
    <w:tbl>
      <w:tblPr>
        <w:tblW w:w="10436" w:type="dxa"/>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27"/>
        <w:gridCol w:w="1100"/>
        <w:gridCol w:w="565"/>
        <w:gridCol w:w="988"/>
        <w:gridCol w:w="988"/>
        <w:gridCol w:w="1242"/>
        <w:gridCol w:w="1143"/>
        <w:gridCol w:w="605"/>
        <w:gridCol w:w="830"/>
        <w:gridCol w:w="830"/>
        <w:gridCol w:w="1118"/>
      </w:tblGrid>
      <w:tr w:rsidR="00BD6F41" w:rsidRPr="00841C56" w:rsidTr="00BD6F41">
        <w:trPr>
          <w:tblCellSpacing w:w="0" w:type="dxa"/>
        </w:trPr>
        <w:tc>
          <w:tcPr>
            <w:tcW w:w="102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240"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Период реализации программы </w:t>
            </w:r>
          </w:p>
        </w:tc>
        <w:tc>
          <w:tcPr>
            <w:tcW w:w="488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Объем финансирования, предусмотренный программой, тыс. руб.</w:t>
            </w:r>
          </w:p>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(с одним знаком после запятой)</w:t>
            </w:r>
          </w:p>
        </w:tc>
        <w:tc>
          <w:tcPr>
            <w:tcW w:w="452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Расходы за отчетный период, тыс. руб.</w:t>
            </w:r>
          </w:p>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(с одним знаком после запятой)</w:t>
            </w:r>
          </w:p>
        </w:tc>
      </w:tr>
      <w:tr w:rsidR="00BD6F41" w:rsidRPr="00841C56" w:rsidTr="00BD6F41">
        <w:trPr>
          <w:tblCellSpacing w:w="0" w:type="dxa"/>
        </w:trPr>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rPr>
                <w:rFonts w:eastAsia="Times New Roman" w:cs="Times New Roman"/>
                <w:sz w:val="18"/>
                <w:szCs w:val="18"/>
                <w:lang w:eastAsia="ru-RU"/>
              </w:rPr>
            </w:pPr>
          </w:p>
        </w:tc>
        <w:tc>
          <w:tcPr>
            <w:tcW w:w="11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Финансовые</w:t>
            </w:r>
            <w:r w:rsidRPr="00BD6F41">
              <w:rPr>
                <w:rFonts w:eastAsia="Times New Roman" w:cs="Times New Roman"/>
                <w:b/>
                <w:bCs/>
                <w:sz w:val="18"/>
                <w:szCs w:val="18"/>
                <w:lang w:eastAsia="ru-RU"/>
              </w:rPr>
              <w:br/>
              <w:t>средства, всего</w:t>
            </w:r>
          </w:p>
        </w:tc>
        <w:tc>
          <w:tcPr>
            <w:tcW w:w="378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в том числе</w:t>
            </w:r>
          </w:p>
        </w:tc>
        <w:tc>
          <w:tcPr>
            <w:tcW w:w="11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Финансовые</w:t>
            </w:r>
            <w:r w:rsidRPr="00BD6F41">
              <w:rPr>
                <w:rFonts w:eastAsia="Times New Roman" w:cs="Times New Roman"/>
                <w:b/>
                <w:bCs/>
                <w:sz w:val="18"/>
                <w:szCs w:val="18"/>
                <w:lang w:eastAsia="ru-RU"/>
              </w:rPr>
              <w:br/>
              <w:t>средства, всего</w:t>
            </w:r>
          </w:p>
        </w:tc>
        <w:tc>
          <w:tcPr>
            <w:tcW w:w="338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в том числе</w:t>
            </w:r>
          </w:p>
        </w:tc>
      </w:tr>
      <w:tr w:rsidR="00BD6F41" w:rsidRPr="00841C56" w:rsidTr="00BD6F41">
        <w:trPr>
          <w:tblCellSpacing w:w="0" w:type="dxa"/>
        </w:trPr>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rPr>
                <w:rFonts w:eastAsia="Times New Roman" w:cs="Times New Roman"/>
                <w:sz w:val="18"/>
                <w:szCs w:val="18"/>
                <w:lang w:eastAsia="ru-RU"/>
              </w:rPr>
            </w:pPr>
          </w:p>
        </w:tc>
        <w:tc>
          <w:tcPr>
            <w:tcW w:w="11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rPr>
                <w:rFonts w:eastAsia="Times New Roman" w:cs="Times New Roman"/>
                <w:sz w:val="18"/>
                <w:szCs w:val="18"/>
                <w:lang w:eastAsia="ru-RU"/>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ФБ</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ОБ</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РБ</w:t>
            </w:r>
          </w:p>
        </w:tc>
        <w:tc>
          <w:tcPr>
            <w:tcW w:w="12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proofErr w:type="spellStart"/>
            <w:r w:rsidRPr="00BD6F41">
              <w:rPr>
                <w:rFonts w:eastAsia="Times New Roman" w:cs="Times New Roman"/>
                <w:b/>
                <w:bCs/>
                <w:sz w:val="18"/>
                <w:szCs w:val="18"/>
                <w:lang w:eastAsia="ru-RU"/>
              </w:rPr>
              <w:t>внебюд</w:t>
            </w:r>
            <w:proofErr w:type="spellEnd"/>
            <w:r w:rsidRPr="00BD6F41">
              <w:rPr>
                <w:rFonts w:eastAsia="Times New Roman" w:cs="Times New Roman"/>
                <w:b/>
                <w:bCs/>
                <w:sz w:val="18"/>
                <w:szCs w:val="18"/>
                <w:lang w:eastAsia="ru-RU"/>
              </w:rPr>
              <w:t>-</w:t>
            </w:r>
          </w:p>
          <w:p w:rsidR="00BD6F41" w:rsidRPr="00BD6F41" w:rsidRDefault="00BD6F41" w:rsidP="00BD6F41">
            <w:pPr>
              <w:spacing w:after="96" w:line="206" w:lineRule="atLeast"/>
              <w:jc w:val="center"/>
              <w:rPr>
                <w:rFonts w:eastAsia="Times New Roman" w:cs="Times New Roman"/>
                <w:sz w:val="18"/>
                <w:szCs w:val="18"/>
                <w:lang w:eastAsia="ru-RU"/>
              </w:rPr>
            </w:pPr>
            <w:proofErr w:type="spellStart"/>
            <w:r w:rsidRPr="00BD6F41">
              <w:rPr>
                <w:rFonts w:eastAsia="Times New Roman" w:cs="Times New Roman"/>
                <w:b/>
                <w:bCs/>
                <w:sz w:val="18"/>
                <w:szCs w:val="18"/>
                <w:lang w:eastAsia="ru-RU"/>
              </w:rPr>
              <w:t>жетные</w:t>
            </w:r>
            <w:proofErr w:type="spellEnd"/>
          </w:p>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средства</w:t>
            </w:r>
          </w:p>
        </w:tc>
        <w:tc>
          <w:tcPr>
            <w:tcW w:w="11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rPr>
                <w:rFonts w:eastAsia="Times New Roman" w:cs="Times New Roman"/>
                <w:sz w:val="18"/>
                <w:szCs w:val="18"/>
                <w:lang w:eastAsia="ru-RU"/>
              </w:rPr>
            </w:pPr>
          </w:p>
        </w:tc>
        <w:tc>
          <w:tcPr>
            <w:tcW w:w="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ФБ</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ОБ</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РБ</w:t>
            </w:r>
          </w:p>
        </w:tc>
        <w:tc>
          <w:tcPr>
            <w:tcW w:w="1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6F41" w:rsidRPr="00BD6F41" w:rsidRDefault="00BD6F41" w:rsidP="00BD6F41">
            <w:pPr>
              <w:spacing w:after="96" w:line="206" w:lineRule="atLeast"/>
              <w:jc w:val="center"/>
              <w:rPr>
                <w:rFonts w:eastAsia="Times New Roman" w:cs="Times New Roman"/>
                <w:sz w:val="18"/>
                <w:szCs w:val="18"/>
                <w:lang w:eastAsia="ru-RU"/>
              </w:rPr>
            </w:pPr>
            <w:proofErr w:type="spellStart"/>
            <w:r w:rsidRPr="00BD6F41">
              <w:rPr>
                <w:rFonts w:eastAsia="Times New Roman" w:cs="Times New Roman"/>
                <w:b/>
                <w:bCs/>
                <w:sz w:val="18"/>
                <w:szCs w:val="18"/>
                <w:lang w:eastAsia="ru-RU"/>
              </w:rPr>
              <w:t>внебюд</w:t>
            </w:r>
            <w:proofErr w:type="spellEnd"/>
            <w:r w:rsidRPr="00BD6F41">
              <w:rPr>
                <w:rFonts w:eastAsia="Times New Roman" w:cs="Times New Roman"/>
                <w:b/>
                <w:bCs/>
                <w:sz w:val="18"/>
                <w:szCs w:val="18"/>
                <w:lang w:eastAsia="ru-RU"/>
              </w:rPr>
              <w:t>-</w:t>
            </w:r>
          </w:p>
          <w:p w:rsidR="00BD6F41" w:rsidRPr="00BD6F41" w:rsidRDefault="00BD6F41" w:rsidP="00BD6F41">
            <w:pPr>
              <w:spacing w:after="96" w:line="206" w:lineRule="atLeast"/>
              <w:jc w:val="center"/>
              <w:rPr>
                <w:rFonts w:eastAsia="Times New Roman" w:cs="Times New Roman"/>
                <w:sz w:val="18"/>
                <w:szCs w:val="18"/>
                <w:lang w:eastAsia="ru-RU"/>
              </w:rPr>
            </w:pPr>
            <w:proofErr w:type="spellStart"/>
            <w:r w:rsidRPr="00BD6F41">
              <w:rPr>
                <w:rFonts w:eastAsia="Times New Roman" w:cs="Times New Roman"/>
                <w:b/>
                <w:bCs/>
                <w:sz w:val="18"/>
                <w:szCs w:val="18"/>
                <w:lang w:eastAsia="ru-RU"/>
              </w:rPr>
              <w:t>жетные</w:t>
            </w:r>
            <w:proofErr w:type="spellEnd"/>
          </w:p>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b/>
                <w:bCs/>
                <w:sz w:val="18"/>
                <w:szCs w:val="18"/>
                <w:lang w:eastAsia="ru-RU"/>
              </w:rPr>
              <w:t>средства</w:t>
            </w:r>
          </w:p>
        </w:tc>
      </w:tr>
      <w:tr w:rsidR="00BD6F41" w:rsidRPr="00841C56" w:rsidTr="00BD6F41">
        <w:trPr>
          <w:tblCellSpacing w:w="0" w:type="dxa"/>
        </w:trPr>
        <w:tc>
          <w:tcPr>
            <w:tcW w:w="1027" w:type="dxa"/>
            <w:tcBorders>
              <w:top w:val="outset" w:sz="6" w:space="0" w:color="auto"/>
              <w:left w:val="outset" w:sz="6" w:space="0" w:color="auto"/>
              <w:bottom w:val="outset" w:sz="6" w:space="0" w:color="auto"/>
              <w:right w:val="outset" w:sz="6" w:space="0" w:color="auto"/>
            </w:tcBorders>
            <w:shd w:val="clear" w:color="auto" w:fill="FFFFFF"/>
            <w:hideMark/>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sz w:val="18"/>
                <w:szCs w:val="18"/>
                <w:lang w:eastAsia="ru-RU"/>
              </w:rPr>
              <w:t>2020 год</w:t>
            </w:r>
          </w:p>
          <w:p w:rsidR="00BD6F41" w:rsidRPr="00BD6F41" w:rsidRDefault="00BD6F41" w:rsidP="00BD6F41">
            <w:pPr>
              <w:spacing w:after="96" w:line="206" w:lineRule="atLeast"/>
              <w:jc w:val="center"/>
              <w:rPr>
                <w:rFonts w:eastAsia="Times New Roman" w:cs="Times New Roman"/>
                <w:sz w:val="18"/>
                <w:szCs w:val="18"/>
                <w:lang w:eastAsia="ru-RU"/>
              </w:rPr>
            </w:pPr>
          </w:p>
          <w:p w:rsidR="00BD6F41" w:rsidRPr="00BD6F41" w:rsidRDefault="00BD6F41" w:rsidP="00BD6F41">
            <w:pPr>
              <w:spacing w:after="96" w:line="206" w:lineRule="atLeast"/>
              <w:jc w:val="center"/>
              <w:rPr>
                <w:rFonts w:eastAsia="Times New Roman" w:cs="Times New Roman"/>
                <w:sz w:val="18"/>
                <w:szCs w:val="18"/>
                <w:lang w:eastAsia="ru-RU"/>
              </w:rPr>
            </w:pPr>
          </w:p>
          <w:p w:rsidR="00BD6F41" w:rsidRPr="00BD6F41" w:rsidRDefault="00BD6F41" w:rsidP="00BD6F41">
            <w:pPr>
              <w:spacing w:after="96" w:line="206" w:lineRule="atLeast"/>
              <w:jc w:val="center"/>
              <w:rPr>
                <w:rFonts w:eastAsia="Times New Roman" w:cs="Times New Roman"/>
                <w:sz w:val="18"/>
                <w:szCs w:val="18"/>
                <w:lang w:eastAsia="ru-RU"/>
              </w:rPr>
            </w:pPr>
          </w:p>
        </w:tc>
        <w:tc>
          <w:tcPr>
            <w:tcW w:w="1100"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34</w:t>
            </w:r>
            <w:r w:rsidRPr="00BD6F41">
              <w:rPr>
                <w:rFonts w:eastAsia="Times New Roman" w:cs="Times New Roman"/>
                <w:sz w:val="18"/>
                <w:szCs w:val="18"/>
                <w:lang w:eastAsia="ru-RU"/>
              </w:rPr>
              <w:t>6 219,2</w:t>
            </w:r>
          </w:p>
        </w:tc>
        <w:tc>
          <w:tcPr>
            <w:tcW w:w="565"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p>
        </w:tc>
        <w:tc>
          <w:tcPr>
            <w:tcW w:w="988"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sz w:val="18"/>
                <w:szCs w:val="18"/>
                <w:lang w:eastAsia="ru-RU"/>
              </w:rPr>
              <w:t>233 838,5</w:t>
            </w:r>
          </w:p>
        </w:tc>
        <w:tc>
          <w:tcPr>
            <w:tcW w:w="988"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sz w:val="18"/>
                <w:szCs w:val="18"/>
                <w:lang w:eastAsia="ru-RU"/>
              </w:rPr>
              <w:t>112 380,7</w:t>
            </w:r>
          </w:p>
        </w:tc>
        <w:tc>
          <w:tcPr>
            <w:tcW w:w="1242"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0</w:t>
            </w:r>
          </w:p>
        </w:tc>
        <w:tc>
          <w:tcPr>
            <w:tcW w:w="1143"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Pr>
                <w:rFonts w:eastAsia="Times New Roman" w:cs="Times New Roman"/>
                <w:sz w:val="18"/>
                <w:szCs w:val="18"/>
                <w:lang w:eastAsia="ru-RU"/>
              </w:rPr>
              <w:t>34</w:t>
            </w:r>
            <w:r w:rsidRPr="00BD6F41">
              <w:rPr>
                <w:rFonts w:eastAsia="Times New Roman" w:cs="Times New Roman"/>
                <w:sz w:val="18"/>
                <w:szCs w:val="18"/>
                <w:lang w:eastAsia="ru-RU"/>
              </w:rPr>
              <w:t>6 219,2</w:t>
            </w:r>
          </w:p>
        </w:tc>
        <w:tc>
          <w:tcPr>
            <w:tcW w:w="605"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p>
        </w:tc>
        <w:tc>
          <w:tcPr>
            <w:tcW w:w="830"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sz w:val="18"/>
                <w:szCs w:val="18"/>
                <w:lang w:eastAsia="ru-RU"/>
              </w:rPr>
              <w:t>233 838,5</w:t>
            </w:r>
          </w:p>
        </w:tc>
        <w:tc>
          <w:tcPr>
            <w:tcW w:w="830"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sz w:val="18"/>
                <w:szCs w:val="18"/>
                <w:lang w:eastAsia="ru-RU"/>
              </w:rPr>
              <w:t>112 380,7</w:t>
            </w:r>
          </w:p>
        </w:tc>
        <w:tc>
          <w:tcPr>
            <w:tcW w:w="1118" w:type="dxa"/>
            <w:tcBorders>
              <w:top w:val="outset" w:sz="6" w:space="0" w:color="auto"/>
              <w:left w:val="outset" w:sz="6" w:space="0" w:color="auto"/>
              <w:bottom w:val="outset" w:sz="6" w:space="0" w:color="auto"/>
              <w:right w:val="outset" w:sz="6" w:space="0" w:color="auto"/>
            </w:tcBorders>
            <w:shd w:val="clear" w:color="auto" w:fill="FFFFFF"/>
          </w:tcPr>
          <w:p w:rsidR="00BD6F41" w:rsidRPr="00BD6F41" w:rsidRDefault="00BD6F41" w:rsidP="00BD6F41">
            <w:pPr>
              <w:spacing w:after="96" w:line="206" w:lineRule="atLeast"/>
              <w:jc w:val="center"/>
              <w:rPr>
                <w:rFonts w:eastAsia="Times New Roman" w:cs="Times New Roman"/>
                <w:sz w:val="18"/>
                <w:szCs w:val="18"/>
                <w:lang w:eastAsia="ru-RU"/>
              </w:rPr>
            </w:pPr>
            <w:r w:rsidRPr="00BD6F41">
              <w:rPr>
                <w:rFonts w:eastAsia="Times New Roman" w:cs="Times New Roman"/>
                <w:sz w:val="18"/>
                <w:szCs w:val="18"/>
                <w:lang w:eastAsia="ru-RU"/>
              </w:rPr>
              <w:t>0</w:t>
            </w:r>
          </w:p>
        </w:tc>
      </w:tr>
    </w:tbl>
    <w:p w:rsidR="00BD6F41" w:rsidRDefault="00BD6F41" w:rsidP="0099648D">
      <w:pPr>
        <w:pStyle w:val="a9"/>
        <w:rPr>
          <w:rFonts w:ascii="Times New Roman" w:hAnsi="Times New Roman"/>
          <w:sz w:val="24"/>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077"/>
        <w:gridCol w:w="1183"/>
        <w:gridCol w:w="1172"/>
      </w:tblGrid>
      <w:tr w:rsidR="00BD6F41" w:rsidRPr="00A81DD3" w:rsidTr="00BD6F41">
        <w:trPr>
          <w:tblHeader/>
        </w:trPr>
        <w:tc>
          <w:tcPr>
            <w:tcW w:w="6345" w:type="dxa"/>
          </w:tcPr>
          <w:p w:rsidR="00BD6F41" w:rsidRPr="00BA4CF1" w:rsidRDefault="00BD6F41" w:rsidP="00BD6F41">
            <w:pPr>
              <w:widowControl w:val="0"/>
              <w:autoSpaceDE w:val="0"/>
              <w:autoSpaceDN w:val="0"/>
              <w:adjustRightInd w:val="0"/>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1</w:t>
            </w:r>
          </w:p>
        </w:tc>
        <w:tc>
          <w:tcPr>
            <w:tcW w:w="1077" w:type="dxa"/>
          </w:tcPr>
          <w:p w:rsidR="00BD6F41" w:rsidRPr="00BA4CF1" w:rsidRDefault="00BD6F41" w:rsidP="00BD6F41">
            <w:pPr>
              <w:widowControl w:val="0"/>
              <w:autoSpaceDE w:val="0"/>
              <w:autoSpaceDN w:val="0"/>
              <w:adjustRightInd w:val="0"/>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2</w:t>
            </w:r>
          </w:p>
        </w:tc>
        <w:tc>
          <w:tcPr>
            <w:tcW w:w="1183" w:type="dxa"/>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3</w:t>
            </w:r>
          </w:p>
        </w:tc>
        <w:tc>
          <w:tcPr>
            <w:tcW w:w="1172" w:type="dxa"/>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4</w:t>
            </w:r>
          </w:p>
        </w:tc>
      </w:tr>
      <w:tr w:rsidR="00BD6F41" w:rsidRPr="00A81DD3" w:rsidTr="00BD6F41">
        <w:tc>
          <w:tcPr>
            <w:tcW w:w="9777" w:type="dxa"/>
            <w:gridSpan w:val="4"/>
          </w:tcPr>
          <w:p w:rsidR="00BD6F41" w:rsidRPr="00BA4CF1" w:rsidRDefault="00BD6F41" w:rsidP="00BD6F41">
            <w:pPr>
              <w:widowControl w:val="0"/>
              <w:numPr>
                <w:ilvl w:val="0"/>
                <w:numId w:val="23"/>
              </w:numPr>
              <w:autoSpaceDE w:val="0"/>
              <w:autoSpaceDN w:val="0"/>
              <w:adjustRightInd w:val="0"/>
              <w:spacing w:after="0" w:line="240" w:lineRule="auto"/>
              <w:jc w:val="center"/>
              <w:rPr>
                <w:rFonts w:eastAsia="Times New Roman" w:cs="Times New Roman"/>
                <w:b/>
                <w:sz w:val="20"/>
                <w:szCs w:val="20"/>
                <w:lang w:eastAsia="ru-RU"/>
              </w:rPr>
            </w:pPr>
            <w:r w:rsidRPr="00BA4CF1">
              <w:rPr>
                <w:rFonts w:eastAsia="Times New Roman" w:cs="Times New Roman"/>
                <w:b/>
                <w:sz w:val="20"/>
                <w:szCs w:val="20"/>
                <w:lang w:eastAsia="ru-RU"/>
              </w:rPr>
              <w:t>Обеспечение деятельности муниципального заказчика и соисполнителей муниципальной программы</w:t>
            </w:r>
          </w:p>
          <w:p w:rsidR="00BD6F41" w:rsidRPr="00BA4CF1" w:rsidRDefault="00BD6F41" w:rsidP="00BD6F41">
            <w:pPr>
              <w:shd w:val="clear" w:color="auto" w:fill="FFFFFF"/>
              <w:ind w:right="-57"/>
              <w:jc w:val="center"/>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1.1 Обеспечение деятельности исполнительного органа муниципального образования</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highlight w:val="yellow"/>
                <w:lang w:eastAsia="ru-RU"/>
              </w:rPr>
            </w:pPr>
            <w:r w:rsidRPr="00BA4CF1">
              <w:rPr>
                <w:rFonts w:eastAsia="Times New Roman" w:cs="Times New Roman"/>
                <w:sz w:val="20"/>
                <w:szCs w:val="20"/>
                <w:lang w:eastAsia="ru-RU"/>
              </w:rPr>
              <w:t>954,3</w:t>
            </w:r>
          </w:p>
        </w:tc>
        <w:tc>
          <w:tcPr>
            <w:tcW w:w="1172" w:type="dxa"/>
            <w:vAlign w:val="center"/>
          </w:tcPr>
          <w:p w:rsidR="00BD6F41" w:rsidRPr="00BA4CF1" w:rsidRDefault="00BD6F41" w:rsidP="00BD6F41">
            <w:pPr>
              <w:shd w:val="clear" w:color="auto" w:fill="FFFFFF"/>
              <w:ind w:right="-57"/>
              <w:jc w:val="center"/>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1.2. Обеспечение деятельности учреждений дошкольного образования в дошкольных образовательных организациях</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21 222,1</w:t>
            </w:r>
          </w:p>
        </w:tc>
        <w:tc>
          <w:tcPr>
            <w:tcW w:w="1172" w:type="dxa"/>
            <w:vAlign w:val="center"/>
          </w:tcPr>
          <w:p w:rsidR="00BD6F41" w:rsidRPr="00BA4CF1" w:rsidRDefault="00BD6F41" w:rsidP="00BD6F41">
            <w:pPr>
              <w:shd w:val="clear" w:color="auto" w:fill="FFFFFF"/>
              <w:ind w:right="-57"/>
              <w:jc w:val="center"/>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1.3. Обеспечение деятельности учреждений общедоступного и бесплатного дошкольного, начального общего, основного общего, среднего общего образования</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63 105,4</w:t>
            </w:r>
          </w:p>
        </w:tc>
        <w:tc>
          <w:tcPr>
            <w:tcW w:w="1172" w:type="dxa"/>
            <w:vAlign w:val="center"/>
          </w:tcPr>
          <w:p w:rsidR="00BD6F41" w:rsidRPr="00BA4CF1" w:rsidRDefault="00BD6F41" w:rsidP="00BD6F41">
            <w:pPr>
              <w:shd w:val="clear" w:color="auto" w:fill="FFFFFF"/>
              <w:ind w:right="-57"/>
              <w:jc w:val="center"/>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1.4. Обеспечение деятельности учреждений по внешкольной работе с детьми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14 878,5</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1.5. Обеспечение деятельности организаций дополнительного образования в рамках персонифицированного финансирования дополнительного образования детей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241,8</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1.6.Обеспечение деятельности учебно-методических кабинетов, централизованных бухгалтерий, групп хозяйственного обслуживания</w:t>
            </w:r>
          </w:p>
        </w:tc>
        <w:tc>
          <w:tcPr>
            <w:tcW w:w="1077" w:type="dxa"/>
            <w:vAlign w:val="center"/>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3 598,1</w:t>
            </w:r>
          </w:p>
        </w:tc>
        <w:tc>
          <w:tcPr>
            <w:tcW w:w="1172" w:type="dxa"/>
            <w:vAlign w:val="center"/>
          </w:tcPr>
          <w:p w:rsidR="00BD6F41" w:rsidRPr="00BA4CF1" w:rsidRDefault="00BD6F41" w:rsidP="00BD6F41">
            <w:pPr>
              <w:shd w:val="clear" w:color="auto" w:fill="FFFFFF"/>
              <w:ind w:right="-57"/>
              <w:jc w:val="center"/>
              <w:rPr>
                <w:rFonts w:eastAsia="Times New Roman" w:cs="Times New Roman"/>
                <w:color w:val="FF0000"/>
                <w:sz w:val="20"/>
                <w:szCs w:val="20"/>
                <w:highlight w:val="yellow"/>
                <w:lang w:eastAsia="ru-RU"/>
              </w:rPr>
            </w:pPr>
          </w:p>
        </w:tc>
      </w:tr>
      <w:tr w:rsidR="00BD6F41" w:rsidRPr="00A81DD3" w:rsidTr="00BD6F41">
        <w:tc>
          <w:tcPr>
            <w:tcW w:w="9777" w:type="dxa"/>
            <w:gridSpan w:val="4"/>
          </w:tcPr>
          <w:p w:rsidR="00BD6F41" w:rsidRPr="00BA4CF1" w:rsidRDefault="00BD6F41" w:rsidP="00BD6F41">
            <w:pPr>
              <w:shd w:val="clear" w:color="auto" w:fill="FFFFFF"/>
              <w:ind w:right="-57"/>
              <w:jc w:val="center"/>
              <w:rPr>
                <w:rFonts w:eastAsia="Times New Roman" w:cs="Times New Roman"/>
                <w:b/>
                <w:sz w:val="20"/>
                <w:szCs w:val="20"/>
                <w:lang w:eastAsia="ru-RU"/>
              </w:rPr>
            </w:pPr>
            <w:r w:rsidRPr="00BA4CF1">
              <w:rPr>
                <w:rFonts w:eastAsia="Times New Roman" w:cs="Times New Roman"/>
                <w:b/>
                <w:sz w:val="20"/>
                <w:szCs w:val="20"/>
                <w:lang w:eastAsia="ru-RU"/>
              </w:rPr>
              <w:t>2.Поддержка мер по обеспечению сбалансированности бюджетов муниципальных районов (городских округов) Ульяновской области</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2.1. Финансовое обеспечение бюджетов муниципальных районов (городских округов) Ульяновской области в целях </w:t>
            </w:r>
            <w:proofErr w:type="spellStart"/>
            <w:r w:rsidRPr="00BA4CF1">
              <w:rPr>
                <w:rFonts w:eastAsia="Times New Roman" w:cs="Times New Roman"/>
                <w:sz w:val="20"/>
                <w:szCs w:val="20"/>
                <w:lang w:eastAsia="ru-RU"/>
              </w:rPr>
              <w:t>софинансирования</w:t>
            </w:r>
            <w:proofErr w:type="spellEnd"/>
            <w:r w:rsidRPr="00BA4CF1">
              <w:rPr>
                <w:rFonts w:eastAsia="Times New Roman" w:cs="Times New Roman"/>
                <w:sz w:val="20"/>
                <w:szCs w:val="20"/>
                <w:lang w:eastAsia="ru-RU"/>
              </w:rPr>
              <w:t xml:space="preserve"> расходов на выплату заработной платы с начислениями работникам муниципальных учреждений (за исключением органов местного самоуправления) муниципальных образований, оплату коммунальных услуг и приобретение твердого топлива (уголь, дрова) муниципальными учреждениями (за исключением органов местного самоуправления) (включая погашение кредиторской задолженности) </w:t>
            </w:r>
            <w:r w:rsidRPr="00BA4CF1">
              <w:rPr>
                <w:rFonts w:eastAsia="Times New Roman" w:cs="Times New Roman"/>
                <w:sz w:val="20"/>
                <w:szCs w:val="20"/>
                <w:lang w:eastAsia="ru-RU"/>
              </w:rPr>
              <w:lastRenderedPageBreak/>
              <w:t>муниципальных образований Ульяновской области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lastRenderedPageBreak/>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r>
      <w:tr w:rsidR="00BD6F41" w:rsidRPr="00A81DD3" w:rsidTr="00BD6F41">
        <w:tc>
          <w:tcPr>
            <w:tcW w:w="9777" w:type="dxa"/>
            <w:gridSpan w:val="4"/>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b/>
                <w:sz w:val="20"/>
                <w:szCs w:val="20"/>
                <w:lang w:eastAsia="ru-RU"/>
              </w:rPr>
              <w:lastRenderedPageBreak/>
              <w:t>3.Развитие кадрового потенциала системы общего образования</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3.1.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326,9</w:t>
            </w:r>
          </w:p>
        </w:tc>
      </w:tr>
      <w:tr w:rsidR="00BD6F41" w:rsidRPr="00A81DD3" w:rsidTr="00BD6F41">
        <w:tc>
          <w:tcPr>
            <w:tcW w:w="9777" w:type="dxa"/>
            <w:gridSpan w:val="4"/>
          </w:tcPr>
          <w:p w:rsidR="00BD6F41" w:rsidRPr="00BA4CF1" w:rsidRDefault="00817D2D" w:rsidP="00BD6F41">
            <w:pPr>
              <w:shd w:val="clear" w:color="auto" w:fill="FFFFFF"/>
              <w:ind w:right="-57"/>
              <w:jc w:val="center"/>
              <w:rPr>
                <w:rFonts w:eastAsia="Times New Roman" w:cs="Times New Roman"/>
                <w:sz w:val="20"/>
                <w:szCs w:val="20"/>
                <w:lang w:eastAsia="ru-RU"/>
              </w:rPr>
            </w:pPr>
            <w:r w:rsidRPr="00BA4CF1">
              <w:rPr>
                <w:rFonts w:eastAsia="Times New Roman" w:cs="Times New Roman"/>
                <w:b/>
                <w:sz w:val="20"/>
                <w:szCs w:val="20"/>
                <w:lang w:eastAsia="ru-RU"/>
              </w:rPr>
              <w:t>4.Содействие развитию дошкольного образования</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4.1.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color w:val="FF0000"/>
                <w:sz w:val="20"/>
                <w:szCs w:val="20"/>
                <w:lang w:eastAsia="ru-RU"/>
              </w:rPr>
            </w:pP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val="en-US" w:eastAsia="ru-RU"/>
              </w:rPr>
              <w:t>42 360</w:t>
            </w:r>
            <w:r w:rsidRPr="00BA4CF1">
              <w:rPr>
                <w:rFonts w:eastAsia="Times New Roman" w:cs="Times New Roman"/>
                <w:sz w:val="20"/>
                <w:szCs w:val="20"/>
                <w:lang w:eastAsia="ru-RU"/>
              </w:rPr>
              <w:t>,5</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4.2.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2603,7</w:t>
            </w:r>
          </w:p>
        </w:tc>
      </w:tr>
      <w:tr w:rsidR="00817D2D" w:rsidRPr="00A81DD3" w:rsidTr="000C311F">
        <w:tc>
          <w:tcPr>
            <w:tcW w:w="9777" w:type="dxa"/>
            <w:gridSpan w:val="4"/>
          </w:tcPr>
          <w:p w:rsidR="00817D2D" w:rsidRPr="00BA4CF1" w:rsidRDefault="00817D2D" w:rsidP="00BD6F41">
            <w:pPr>
              <w:shd w:val="clear" w:color="auto" w:fill="FFFFFF"/>
              <w:ind w:right="-57"/>
              <w:jc w:val="center"/>
              <w:rPr>
                <w:rFonts w:eastAsia="Times New Roman" w:cs="Times New Roman"/>
                <w:b/>
                <w:sz w:val="20"/>
                <w:szCs w:val="20"/>
                <w:lang w:eastAsia="ru-RU"/>
              </w:rPr>
            </w:pPr>
            <w:r w:rsidRPr="00BA4CF1">
              <w:rPr>
                <w:rFonts w:eastAsia="Times New Roman" w:cs="Times New Roman"/>
                <w:b/>
                <w:sz w:val="20"/>
                <w:szCs w:val="20"/>
                <w:lang w:eastAsia="ru-RU"/>
              </w:rPr>
              <w:t>5. Введение федеральных государственных образовательных стандартов начального общего, основного общего и среднего общего образования</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5.1. 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154 415,9</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5.2. Финансовое обеспечение расходных обязательств,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128,6</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5.3. Финансовое обеспечение расходных обязательств, связанных с выплатой родителям или иным законным представителям обучающихся получающих  начальное общее, основное общее, среднее общее образование в форме семейного образования,</w:t>
            </w:r>
            <w:r w:rsidRPr="00BA4CF1">
              <w:rPr>
                <w:rFonts w:eastAsia="Times New Roman" w:cs="Times New Roman"/>
                <w:b/>
                <w:sz w:val="20"/>
                <w:szCs w:val="20"/>
                <w:lang w:eastAsia="ru-RU"/>
              </w:rPr>
              <w:t xml:space="preserve"> </w:t>
            </w:r>
            <w:r w:rsidRPr="00BA4CF1">
              <w:rPr>
                <w:rFonts w:eastAsia="Times New Roman" w:cs="Times New Roman"/>
                <w:sz w:val="20"/>
                <w:szCs w:val="20"/>
                <w:lang w:eastAsia="ru-RU"/>
              </w:rPr>
              <w:t>компенсация, затрат в связи с обеспечением получения такого образования</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5.4.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color w:val="FF0000"/>
                <w:sz w:val="20"/>
                <w:szCs w:val="20"/>
                <w:lang w:eastAsia="ru-RU"/>
              </w:rPr>
            </w:pP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4 643,1</w:t>
            </w:r>
          </w:p>
        </w:tc>
      </w:tr>
      <w:tr w:rsidR="00817D2D" w:rsidRPr="00817D2D" w:rsidTr="000C311F">
        <w:tc>
          <w:tcPr>
            <w:tcW w:w="9777" w:type="dxa"/>
            <w:gridSpan w:val="4"/>
          </w:tcPr>
          <w:p w:rsidR="00817D2D" w:rsidRPr="00BA4CF1" w:rsidRDefault="00817D2D" w:rsidP="00BD6F41">
            <w:pPr>
              <w:shd w:val="clear" w:color="auto" w:fill="FFFFFF"/>
              <w:ind w:right="-57"/>
              <w:jc w:val="center"/>
              <w:rPr>
                <w:rFonts w:eastAsia="Times New Roman" w:cs="Times New Roman"/>
                <w:sz w:val="20"/>
                <w:szCs w:val="20"/>
                <w:lang w:eastAsia="ru-RU"/>
              </w:rPr>
            </w:pPr>
            <w:r w:rsidRPr="00BA4CF1">
              <w:rPr>
                <w:rFonts w:eastAsia="Times New Roman" w:cs="Times New Roman"/>
                <w:b/>
                <w:sz w:val="20"/>
                <w:szCs w:val="20"/>
                <w:lang w:eastAsia="ru-RU"/>
              </w:rPr>
              <w:t>6. Создание условий для обучения детей с ограниченными возможностями здоровья</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6.1.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w:t>
            </w:r>
            <w:proofErr w:type="spellStart"/>
            <w:r w:rsidRPr="00BA4CF1">
              <w:rPr>
                <w:rFonts w:eastAsia="Times New Roman" w:cs="Times New Roman"/>
                <w:sz w:val="20"/>
                <w:szCs w:val="20"/>
                <w:lang w:eastAsia="ru-RU"/>
              </w:rPr>
              <w:t>сурдопереводчиков</w:t>
            </w:r>
            <w:proofErr w:type="spellEnd"/>
            <w:r w:rsidRPr="00BA4CF1">
              <w:rPr>
                <w:rFonts w:eastAsia="Times New Roman" w:cs="Times New Roman"/>
                <w:sz w:val="20"/>
                <w:szCs w:val="20"/>
                <w:lang w:eastAsia="ru-RU"/>
              </w:rPr>
              <w:t xml:space="preserve"> и </w:t>
            </w:r>
            <w:proofErr w:type="spellStart"/>
            <w:r w:rsidRPr="00BA4CF1">
              <w:rPr>
                <w:rFonts w:eastAsia="Times New Roman" w:cs="Times New Roman"/>
                <w:sz w:val="20"/>
                <w:szCs w:val="20"/>
                <w:lang w:eastAsia="ru-RU"/>
              </w:rPr>
              <w:t>тифлосурдопереводчиков</w:t>
            </w:r>
            <w:proofErr w:type="spellEnd"/>
            <w:r w:rsidRPr="00BA4CF1">
              <w:rPr>
                <w:rFonts w:eastAsia="Times New Roman" w:cs="Times New Roman"/>
                <w:sz w:val="20"/>
                <w:szCs w:val="20"/>
                <w:lang w:eastAsia="ru-RU"/>
              </w:rPr>
              <w:t xml:space="preserve"> при получении обучающимися с ограниченными возможностями здоровья образования в </w:t>
            </w:r>
            <w:r w:rsidRPr="00BA4CF1">
              <w:rPr>
                <w:rFonts w:eastAsia="Times New Roman" w:cs="Times New Roman"/>
                <w:sz w:val="20"/>
                <w:szCs w:val="20"/>
                <w:lang w:eastAsia="ru-RU"/>
              </w:rPr>
              <w:lastRenderedPageBreak/>
              <w:t>муниципальных образовательных организациях</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lastRenderedPageBreak/>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18,2</w:t>
            </w:r>
          </w:p>
        </w:tc>
      </w:tr>
      <w:tr w:rsidR="00817D2D" w:rsidRPr="00A81DD3" w:rsidTr="000C311F">
        <w:tc>
          <w:tcPr>
            <w:tcW w:w="9777" w:type="dxa"/>
            <w:gridSpan w:val="4"/>
          </w:tcPr>
          <w:p w:rsidR="00817D2D" w:rsidRPr="00BA4CF1" w:rsidRDefault="00817D2D" w:rsidP="00BD6F41">
            <w:pPr>
              <w:shd w:val="clear" w:color="auto" w:fill="FFFFFF"/>
              <w:ind w:right="-57"/>
              <w:jc w:val="center"/>
              <w:rPr>
                <w:rFonts w:eastAsia="Times New Roman" w:cs="Times New Roman"/>
                <w:sz w:val="20"/>
                <w:szCs w:val="20"/>
                <w:lang w:eastAsia="ru-RU"/>
              </w:rPr>
            </w:pPr>
            <w:r w:rsidRPr="00BA4CF1">
              <w:rPr>
                <w:rFonts w:eastAsia="Times New Roman" w:cs="Times New Roman"/>
                <w:b/>
                <w:sz w:val="20"/>
                <w:szCs w:val="20"/>
                <w:lang w:eastAsia="ru-RU"/>
              </w:rPr>
              <w:lastRenderedPageBreak/>
              <w:t>7. Содействие развитию начального общего, основного общего и среднего общего образования</w:t>
            </w:r>
          </w:p>
        </w:tc>
      </w:tr>
      <w:tr w:rsidR="00BD6F41" w:rsidRPr="00A81DD3" w:rsidTr="00BD6F41">
        <w:tc>
          <w:tcPr>
            <w:tcW w:w="6345" w:type="dxa"/>
          </w:tcPr>
          <w:p w:rsidR="00BD6F41" w:rsidRPr="00BA4CF1" w:rsidRDefault="00BD6F41" w:rsidP="00BD6F41">
            <w:pPr>
              <w:ind w:right="-57"/>
              <w:rPr>
                <w:rFonts w:eastAsia="Arial Unicode MS" w:cs="Times New Roman"/>
                <w:sz w:val="20"/>
                <w:szCs w:val="20"/>
                <w:u w:color="000000"/>
                <w:lang w:eastAsia="ru-RU"/>
              </w:rPr>
            </w:pPr>
            <w:r w:rsidRPr="00BA4CF1">
              <w:rPr>
                <w:rFonts w:eastAsia="Arial Unicode MS" w:cs="Times New Roman"/>
                <w:sz w:val="20"/>
                <w:szCs w:val="20"/>
                <w:u w:color="000000"/>
                <w:lang w:eastAsia="ru-RU"/>
              </w:rPr>
              <w:t xml:space="preserve">7.1. </w:t>
            </w:r>
            <w:proofErr w:type="spellStart"/>
            <w:r w:rsidRPr="00BA4CF1">
              <w:rPr>
                <w:rFonts w:eastAsia="Arial Unicode MS" w:cs="Times New Roman"/>
                <w:sz w:val="20"/>
                <w:szCs w:val="20"/>
                <w:u w:color="000000"/>
                <w:lang w:eastAsia="ru-RU"/>
              </w:rPr>
              <w:t>Софинансирование</w:t>
            </w:r>
            <w:proofErr w:type="spellEnd"/>
            <w:r w:rsidRPr="00BA4CF1">
              <w:rPr>
                <w:rFonts w:eastAsia="Arial Unicode MS" w:cs="Times New Roman"/>
                <w:sz w:val="20"/>
                <w:szCs w:val="20"/>
                <w:u w:color="000000"/>
                <w:lang w:eastAsia="ru-RU"/>
              </w:rPr>
              <w:t xml:space="preserve">  для обновление материально-технической базы для  реализации основных и дополнительных общеобразовательных программ цифрового, естественнонаучного и гуманитарного профилей в  общеобразовательных организаций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694,0</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p>
        </w:tc>
      </w:tr>
      <w:tr w:rsidR="00BD6F41" w:rsidRPr="00A81DD3" w:rsidTr="00BD6F41">
        <w:tc>
          <w:tcPr>
            <w:tcW w:w="6345" w:type="dxa"/>
          </w:tcPr>
          <w:p w:rsidR="00BD6F41" w:rsidRPr="00BA4CF1" w:rsidRDefault="00BD6F41" w:rsidP="00BD6F41">
            <w:pPr>
              <w:ind w:right="-57"/>
              <w:rPr>
                <w:rFonts w:eastAsia="Arial Unicode MS" w:cs="Times New Roman"/>
                <w:sz w:val="20"/>
                <w:szCs w:val="20"/>
                <w:u w:color="000000"/>
                <w:lang w:eastAsia="ru-RU"/>
              </w:rPr>
            </w:pPr>
            <w:r w:rsidRPr="00BA4CF1">
              <w:rPr>
                <w:rFonts w:eastAsia="Times New Roman" w:cs="Times New Roman"/>
                <w:sz w:val="20"/>
                <w:szCs w:val="20"/>
                <w:lang w:eastAsia="ru-RU"/>
              </w:rPr>
              <w:t xml:space="preserve">7.2. </w:t>
            </w:r>
            <w:proofErr w:type="spellStart"/>
            <w:r w:rsidRPr="00BA4CF1">
              <w:rPr>
                <w:rFonts w:eastAsia="Times New Roman" w:cs="Times New Roman"/>
                <w:sz w:val="20"/>
                <w:szCs w:val="20"/>
                <w:lang w:eastAsia="ru-RU"/>
              </w:rPr>
              <w:t>Софинансирование</w:t>
            </w:r>
            <w:proofErr w:type="spellEnd"/>
            <w:r w:rsidRPr="00BA4CF1">
              <w:rPr>
                <w:rFonts w:eastAsia="Times New Roman" w:cs="Times New Roman"/>
                <w:sz w:val="20"/>
                <w:szCs w:val="20"/>
                <w:lang w:eastAsia="ru-RU"/>
              </w:rPr>
              <w:t>,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0</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7.3. </w:t>
            </w:r>
            <w:proofErr w:type="spellStart"/>
            <w:r w:rsidRPr="00BA4CF1">
              <w:rPr>
                <w:rFonts w:eastAsia="Times New Roman" w:cs="Times New Roman"/>
                <w:sz w:val="20"/>
                <w:szCs w:val="20"/>
                <w:lang w:eastAsia="ru-RU"/>
              </w:rPr>
              <w:t>Софинансирование</w:t>
            </w:r>
            <w:proofErr w:type="spellEnd"/>
            <w:r w:rsidRPr="00BA4CF1">
              <w:rPr>
                <w:rFonts w:eastAsia="Times New Roman" w:cs="Times New Roman"/>
                <w:sz w:val="20"/>
                <w:szCs w:val="20"/>
                <w:lang w:eastAsia="ru-RU"/>
              </w:rPr>
              <w:t xml:space="preserve">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p>
        </w:tc>
      </w:tr>
      <w:tr w:rsidR="00817D2D" w:rsidRPr="00A81DD3" w:rsidTr="000C311F">
        <w:tc>
          <w:tcPr>
            <w:tcW w:w="9777" w:type="dxa"/>
            <w:gridSpan w:val="4"/>
          </w:tcPr>
          <w:p w:rsidR="00817D2D" w:rsidRPr="00BA4CF1" w:rsidRDefault="00817D2D" w:rsidP="00BD6F41">
            <w:pPr>
              <w:shd w:val="clear" w:color="auto" w:fill="FFFFFF"/>
              <w:ind w:right="-57"/>
              <w:jc w:val="center"/>
              <w:rPr>
                <w:rFonts w:eastAsia="Times New Roman" w:cs="Times New Roman"/>
                <w:sz w:val="20"/>
                <w:szCs w:val="20"/>
                <w:lang w:eastAsia="ru-RU"/>
              </w:rPr>
            </w:pPr>
            <w:r w:rsidRPr="00BA4CF1">
              <w:rPr>
                <w:rFonts w:eastAsia="Times New Roman" w:cs="Times New Roman"/>
                <w:b/>
                <w:sz w:val="20"/>
                <w:szCs w:val="20"/>
                <w:lang w:eastAsia="ru-RU"/>
              </w:rPr>
              <w:t>8. Развитие потенциала талантливых молодых людей, в том числе являющихся молодыми специалистами</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8.1. финансовое обеспечение расходных обязательств, связанных с реализацией Закона Ульяновской области от 2 мая 2012 года № 49-ЗО "О мерах социальной поддержки отдельных категорий молодых специалистов на территории Ульяновской области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495,5</w:t>
            </w:r>
          </w:p>
        </w:tc>
      </w:tr>
      <w:tr w:rsidR="00817D2D" w:rsidRPr="00A81DD3" w:rsidTr="000C311F">
        <w:tc>
          <w:tcPr>
            <w:tcW w:w="9777" w:type="dxa"/>
            <w:gridSpan w:val="4"/>
          </w:tcPr>
          <w:p w:rsidR="00817D2D" w:rsidRPr="00BA4CF1" w:rsidRDefault="00817D2D" w:rsidP="00BD6F41">
            <w:pPr>
              <w:shd w:val="clear" w:color="auto" w:fill="FFFFFF"/>
              <w:ind w:right="-57"/>
              <w:jc w:val="center"/>
              <w:rPr>
                <w:rFonts w:eastAsia="Times New Roman" w:cs="Times New Roman"/>
                <w:sz w:val="20"/>
                <w:szCs w:val="20"/>
                <w:lang w:eastAsia="ru-RU"/>
              </w:rPr>
            </w:pPr>
            <w:r w:rsidRPr="00BA4CF1">
              <w:rPr>
                <w:rFonts w:eastAsia="Times New Roman" w:cs="Times New Roman"/>
                <w:b/>
                <w:sz w:val="20"/>
                <w:szCs w:val="20"/>
                <w:lang w:eastAsia="ru-RU"/>
              </w:rPr>
              <w:t>9. Предоставление мер социальной поддержки</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9.1. 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404,6</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9.2. 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приёмным родителям причитающегося им вознаграждения</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21 628,5</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9.3. Финансовое обеспечение расходных обязательств, связанных с опекой и попечительством в отношении несовершеннолетних</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734,1</w:t>
            </w:r>
          </w:p>
        </w:tc>
      </w:tr>
      <w:tr w:rsidR="00817D2D" w:rsidRPr="00A81DD3" w:rsidTr="000C311F">
        <w:tc>
          <w:tcPr>
            <w:tcW w:w="9777" w:type="dxa"/>
            <w:gridSpan w:val="4"/>
          </w:tcPr>
          <w:p w:rsidR="00817D2D" w:rsidRPr="00BA4CF1" w:rsidRDefault="00817D2D" w:rsidP="00BD6F41">
            <w:pPr>
              <w:shd w:val="clear" w:color="auto" w:fill="FFFFFF"/>
              <w:ind w:right="-57"/>
              <w:jc w:val="center"/>
              <w:rPr>
                <w:rFonts w:eastAsia="Times New Roman" w:cs="Times New Roman"/>
                <w:sz w:val="20"/>
                <w:szCs w:val="20"/>
                <w:lang w:eastAsia="ru-RU"/>
              </w:rPr>
            </w:pPr>
            <w:r w:rsidRPr="00BA4CF1">
              <w:rPr>
                <w:rFonts w:eastAsia="Times New Roman" w:cs="Times New Roman"/>
                <w:b/>
                <w:sz w:val="20"/>
                <w:szCs w:val="20"/>
                <w:lang w:eastAsia="ru-RU"/>
              </w:rPr>
              <w:t>10. Обеспечение отдыха и оздоровления</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10.1. </w:t>
            </w:r>
            <w:proofErr w:type="spellStart"/>
            <w:r w:rsidRPr="00BA4CF1">
              <w:rPr>
                <w:rFonts w:eastAsia="Times New Roman" w:cs="Times New Roman"/>
                <w:sz w:val="20"/>
                <w:szCs w:val="20"/>
                <w:lang w:eastAsia="ru-RU"/>
              </w:rPr>
              <w:t>Софинансирование</w:t>
            </w:r>
            <w:proofErr w:type="spellEnd"/>
            <w:r w:rsidRPr="00BA4CF1">
              <w:rPr>
                <w:rFonts w:eastAsia="Times New Roman" w:cs="Times New Roman"/>
                <w:sz w:val="20"/>
                <w:szCs w:val="20"/>
                <w:lang w:eastAsia="ru-RU"/>
              </w:rPr>
              <w:t xml:space="preserve"> организации оздоровления работников бюджетной сферы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1,9</w:t>
            </w:r>
          </w:p>
        </w:tc>
        <w:tc>
          <w:tcPr>
            <w:tcW w:w="1172" w:type="dxa"/>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7,7</w:t>
            </w:r>
          </w:p>
        </w:tc>
      </w:tr>
      <w:tr w:rsidR="00817D2D" w:rsidRPr="00A81DD3" w:rsidTr="000C311F">
        <w:tc>
          <w:tcPr>
            <w:tcW w:w="9777" w:type="dxa"/>
            <w:gridSpan w:val="4"/>
          </w:tcPr>
          <w:p w:rsidR="00817D2D" w:rsidRPr="00BA4CF1" w:rsidRDefault="00817D2D" w:rsidP="00BD6F41">
            <w:pPr>
              <w:shd w:val="clear" w:color="auto" w:fill="FFFFFF"/>
              <w:ind w:right="-57"/>
              <w:jc w:val="center"/>
              <w:rPr>
                <w:rFonts w:eastAsia="Times New Roman" w:cs="Times New Roman"/>
                <w:sz w:val="20"/>
                <w:szCs w:val="20"/>
                <w:lang w:eastAsia="ru-RU"/>
              </w:rPr>
            </w:pPr>
            <w:r w:rsidRPr="00BA4CF1">
              <w:rPr>
                <w:rFonts w:eastAsia="Times New Roman" w:cs="Times New Roman"/>
                <w:sz w:val="20"/>
                <w:szCs w:val="20"/>
                <w:lang w:eastAsia="ru-RU"/>
              </w:rPr>
              <w:t xml:space="preserve">11. </w:t>
            </w:r>
            <w:r w:rsidRPr="00BA4CF1">
              <w:rPr>
                <w:rFonts w:eastAsia="Times New Roman" w:cs="Times New Roman"/>
                <w:b/>
                <w:sz w:val="20"/>
                <w:szCs w:val="20"/>
                <w:lang w:eastAsia="ru-RU"/>
              </w:rPr>
              <w:t>Развитие физической культуры и спорта</w:t>
            </w:r>
          </w:p>
        </w:tc>
      </w:tr>
      <w:tr w:rsidR="00BD6F41" w:rsidRPr="00A81DD3" w:rsidTr="00BD6F41">
        <w:tc>
          <w:tcPr>
            <w:tcW w:w="6345" w:type="dxa"/>
            <w:shd w:val="clear" w:color="auto" w:fill="auto"/>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11.1.Развитие физкультурно-спортивной работы с детьми и молодежью</w:t>
            </w:r>
          </w:p>
        </w:tc>
        <w:tc>
          <w:tcPr>
            <w:tcW w:w="1077" w:type="dxa"/>
            <w:shd w:val="clear" w:color="auto" w:fill="auto"/>
          </w:tcPr>
          <w:p w:rsidR="00BD6F41" w:rsidRPr="00BA4CF1" w:rsidRDefault="00BD6F41" w:rsidP="00BD6F41">
            <w:pPr>
              <w:rPr>
                <w:rFonts w:eastAsia="Times New Roman" w:cs="Times New Roman"/>
                <w:sz w:val="20"/>
                <w:szCs w:val="20"/>
                <w:lang w:eastAsia="ru-RU"/>
              </w:rPr>
            </w:pPr>
          </w:p>
          <w:p w:rsidR="00BD6F41" w:rsidRPr="00BA4CF1" w:rsidRDefault="00BD6F41" w:rsidP="00BD6F41">
            <w:pP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shd w:val="clear" w:color="auto" w:fill="auto"/>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shd w:val="clear" w:color="auto" w:fill="auto"/>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shd w:val="clear" w:color="auto" w:fill="auto"/>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lastRenderedPageBreak/>
              <w:t>11.2.Оснащение объектов спортивной инфраструктуры спортивно-техническим оборудованием</w:t>
            </w:r>
          </w:p>
        </w:tc>
        <w:tc>
          <w:tcPr>
            <w:tcW w:w="1077" w:type="dxa"/>
            <w:shd w:val="clear" w:color="auto" w:fill="auto"/>
          </w:tcPr>
          <w:p w:rsidR="00BD6F41" w:rsidRPr="00BA4CF1" w:rsidRDefault="00BD6F41" w:rsidP="00BD6F41">
            <w:pPr>
              <w:rPr>
                <w:rFonts w:eastAsia="Times New Roman" w:cs="Times New Roman"/>
                <w:sz w:val="20"/>
                <w:szCs w:val="20"/>
                <w:lang w:eastAsia="ru-RU"/>
              </w:rPr>
            </w:pPr>
          </w:p>
          <w:p w:rsidR="00BD6F41" w:rsidRPr="00BA4CF1" w:rsidRDefault="00BD6F41" w:rsidP="00BD6F41">
            <w:pPr>
              <w:rPr>
                <w:rFonts w:eastAsia="Times New Roman" w:cs="Times New Roman"/>
                <w:sz w:val="20"/>
                <w:szCs w:val="20"/>
                <w:lang w:eastAsia="ru-RU"/>
              </w:rPr>
            </w:pPr>
          </w:p>
          <w:p w:rsidR="00BD6F41" w:rsidRPr="00BA4CF1" w:rsidRDefault="00BD6F41" w:rsidP="00BD6F41">
            <w:pP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shd w:val="clear" w:color="auto" w:fill="auto"/>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shd w:val="clear" w:color="auto" w:fill="auto"/>
            <w:vAlign w:val="center"/>
          </w:tcPr>
          <w:p w:rsidR="00BD6F41" w:rsidRPr="00BA4CF1" w:rsidRDefault="00BD6F41" w:rsidP="00BD6F41">
            <w:pPr>
              <w:shd w:val="clear" w:color="auto" w:fill="FFFFFF"/>
              <w:ind w:right="-57"/>
              <w:jc w:val="center"/>
              <w:rPr>
                <w:rFonts w:eastAsia="Times New Roman" w:cs="Times New Roman"/>
                <w:color w:val="FF0000"/>
                <w:sz w:val="20"/>
                <w:szCs w:val="20"/>
                <w:lang w:eastAsia="ru-RU"/>
              </w:rPr>
            </w:pPr>
          </w:p>
        </w:tc>
      </w:tr>
      <w:tr w:rsidR="00817D2D" w:rsidRPr="00A81DD3" w:rsidTr="000C311F">
        <w:tc>
          <w:tcPr>
            <w:tcW w:w="9777" w:type="dxa"/>
            <w:gridSpan w:val="4"/>
            <w:shd w:val="clear" w:color="auto" w:fill="auto"/>
          </w:tcPr>
          <w:p w:rsidR="00817D2D" w:rsidRPr="00BA4CF1" w:rsidRDefault="00817D2D" w:rsidP="00BD6F41">
            <w:pPr>
              <w:shd w:val="clear" w:color="auto" w:fill="FFFFFF"/>
              <w:ind w:right="-57"/>
              <w:jc w:val="center"/>
              <w:rPr>
                <w:rFonts w:eastAsia="Times New Roman" w:cs="Times New Roman"/>
                <w:color w:val="FF0000"/>
                <w:sz w:val="20"/>
                <w:szCs w:val="20"/>
                <w:lang w:eastAsia="ru-RU"/>
              </w:rPr>
            </w:pPr>
            <w:r w:rsidRPr="00BA4CF1">
              <w:rPr>
                <w:rFonts w:eastAsia="Times New Roman" w:cs="Times New Roman"/>
                <w:b/>
                <w:sz w:val="20"/>
                <w:szCs w:val="20"/>
                <w:lang w:eastAsia="ru-RU"/>
              </w:rPr>
              <w:t>12. Проведение независимой оценки качества условий осуществления образовательной деятельности организациями, осуществляющими образовательную деятельность</w:t>
            </w:r>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дошкольные образовательные организации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shd w:val="clear" w:color="auto" w:fill="auto"/>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shd w:val="clear" w:color="auto" w:fill="auto"/>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p>
        </w:tc>
      </w:tr>
      <w:tr w:rsidR="00BD6F41" w:rsidRPr="00A81DD3" w:rsidTr="00BD6F41">
        <w:tc>
          <w:tcPr>
            <w:tcW w:w="6345" w:type="dxa"/>
            <w:shd w:val="clear" w:color="auto" w:fill="auto"/>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общеобразовательные школы</w:t>
            </w:r>
          </w:p>
        </w:tc>
        <w:tc>
          <w:tcPr>
            <w:tcW w:w="1077" w:type="dxa"/>
            <w:shd w:val="clear" w:color="auto" w:fill="auto"/>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shd w:val="clear" w:color="auto" w:fill="auto"/>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shd w:val="clear" w:color="auto" w:fill="auto"/>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 - организации дополнительного образования детей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shd w:val="clear" w:color="auto" w:fill="auto"/>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shd w:val="clear" w:color="auto" w:fill="auto"/>
            <w:vAlign w:val="center"/>
          </w:tcPr>
          <w:p w:rsidR="00BD6F41" w:rsidRPr="00BA4CF1" w:rsidRDefault="00BD6F41" w:rsidP="00BD6F41">
            <w:pPr>
              <w:shd w:val="clear" w:color="auto" w:fill="FFFFFF"/>
              <w:ind w:right="-57"/>
              <w:jc w:val="center"/>
              <w:rPr>
                <w:rFonts w:eastAsia="Times New Roman" w:cs="Times New Roman"/>
                <w:sz w:val="20"/>
                <w:szCs w:val="20"/>
                <w:lang w:eastAsia="ru-RU"/>
              </w:rPr>
            </w:pPr>
          </w:p>
        </w:tc>
      </w:tr>
      <w:tr w:rsidR="001604C5" w:rsidRPr="00A81DD3" w:rsidTr="000C311F">
        <w:tc>
          <w:tcPr>
            <w:tcW w:w="9777" w:type="dxa"/>
            <w:gridSpan w:val="4"/>
            <w:vAlign w:val="bottom"/>
          </w:tcPr>
          <w:p w:rsidR="001604C5" w:rsidRPr="00BA4CF1" w:rsidRDefault="001604C5" w:rsidP="00BD6F41">
            <w:pPr>
              <w:shd w:val="clear" w:color="auto" w:fill="FFFFFF"/>
              <w:ind w:right="-57"/>
              <w:jc w:val="center"/>
              <w:rPr>
                <w:rFonts w:eastAsia="Times New Roman" w:cs="Times New Roman"/>
                <w:sz w:val="20"/>
                <w:szCs w:val="20"/>
                <w:lang w:eastAsia="ru-RU"/>
              </w:rPr>
            </w:pPr>
            <w:r w:rsidRPr="00BA4CF1">
              <w:rPr>
                <w:rFonts w:eastAsia="Times New Roman" w:cs="Times New Roman"/>
                <w:b/>
                <w:sz w:val="20"/>
                <w:szCs w:val="20"/>
                <w:u w:val="single"/>
                <w:lang w:eastAsia="ru-RU"/>
              </w:rPr>
              <w:t>Подпрограмма «Совершенствование организации школьного питания муниципального образования «</w:t>
            </w:r>
            <w:proofErr w:type="spellStart"/>
            <w:r w:rsidRPr="00BA4CF1">
              <w:rPr>
                <w:rFonts w:eastAsia="Times New Roman" w:cs="Times New Roman"/>
                <w:b/>
                <w:sz w:val="20"/>
                <w:szCs w:val="20"/>
                <w:u w:val="single"/>
                <w:lang w:eastAsia="ru-RU"/>
              </w:rPr>
              <w:t>Майнский</w:t>
            </w:r>
            <w:proofErr w:type="spellEnd"/>
            <w:r w:rsidRPr="00BA4CF1">
              <w:rPr>
                <w:rFonts w:eastAsia="Times New Roman" w:cs="Times New Roman"/>
                <w:b/>
                <w:sz w:val="20"/>
                <w:szCs w:val="20"/>
                <w:u w:val="single"/>
                <w:lang w:eastAsia="ru-RU"/>
              </w:rPr>
              <w:t xml:space="preserve"> район на 2020 - 2024 гг.»</w:t>
            </w:r>
          </w:p>
        </w:tc>
      </w:tr>
      <w:tr w:rsidR="001604C5" w:rsidRPr="00A81DD3" w:rsidTr="000C311F">
        <w:tc>
          <w:tcPr>
            <w:tcW w:w="9777" w:type="dxa"/>
            <w:gridSpan w:val="4"/>
            <w:vAlign w:val="bottom"/>
          </w:tcPr>
          <w:p w:rsidR="001604C5" w:rsidRPr="00BA4CF1" w:rsidRDefault="001604C5" w:rsidP="001604C5">
            <w:pPr>
              <w:widowControl w:val="0"/>
              <w:autoSpaceDE w:val="0"/>
              <w:autoSpaceDN w:val="0"/>
              <w:adjustRightInd w:val="0"/>
              <w:spacing w:after="0"/>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Задача 1</w:t>
            </w:r>
          </w:p>
          <w:p w:rsidR="001604C5" w:rsidRPr="00BA4CF1" w:rsidRDefault="001604C5" w:rsidP="001604C5">
            <w:pPr>
              <w:shd w:val="clear" w:color="auto" w:fill="FFFFFF"/>
              <w:ind w:right="-57"/>
              <w:jc w:val="center"/>
              <w:rPr>
                <w:rFonts w:eastAsia="Times New Roman" w:cs="Times New Roman"/>
                <w:sz w:val="20"/>
                <w:szCs w:val="20"/>
                <w:lang w:eastAsia="ru-RU"/>
              </w:rPr>
            </w:pPr>
            <w:r w:rsidRPr="00BA4CF1">
              <w:rPr>
                <w:rFonts w:eastAsia="Times New Roman" w:cs="Times New Roman"/>
                <w:b/>
                <w:kern w:val="28"/>
                <w:sz w:val="20"/>
                <w:szCs w:val="20"/>
                <w:lang w:eastAsia="ru-RU"/>
              </w:rPr>
              <w:t>Модернизация материально-технической базы школьных столовых</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kern w:val="28"/>
                <w:sz w:val="20"/>
                <w:szCs w:val="20"/>
                <w:lang w:eastAsia="ru-RU"/>
              </w:rPr>
              <w:t>1.1.Закупка и установка технологического и холодильного оборудования в школьных столовых</w:t>
            </w:r>
          </w:p>
        </w:tc>
        <w:tc>
          <w:tcPr>
            <w:tcW w:w="1077" w:type="dxa"/>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27,6</w:t>
            </w:r>
          </w:p>
        </w:tc>
        <w:tc>
          <w:tcPr>
            <w:tcW w:w="1172" w:type="dxa"/>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highlight w:val="yellow"/>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kern w:val="28"/>
                <w:sz w:val="20"/>
                <w:szCs w:val="20"/>
                <w:lang w:eastAsia="ru-RU"/>
              </w:rPr>
              <w:t>1.2.Закупка и установка мебели в обеденные залы</w:t>
            </w:r>
          </w:p>
        </w:tc>
        <w:tc>
          <w:tcPr>
            <w:tcW w:w="1077" w:type="dxa"/>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w:t>
            </w:r>
          </w:p>
        </w:tc>
        <w:tc>
          <w:tcPr>
            <w:tcW w:w="1172" w:type="dxa"/>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kern w:val="28"/>
                <w:sz w:val="20"/>
                <w:szCs w:val="20"/>
                <w:lang w:eastAsia="ru-RU"/>
              </w:rPr>
              <w:t>1.3.Приобретение посуды, инвентаря</w:t>
            </w:r>
          </w:p>
        </w:tc>
        <w:tc>
          <w:tcPr>
            <w:tcW w:w="1077" w:type="dxa"/>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highlight w:val="yellow"/>
                <w:lang w:eastAsia="ru-RU"/>
              </w:rPr>
            </w:pPr>
            <w:r w:rsidRPr="00BA4CF1">
              <w:rPr>
                <w:rFonts w:eastAsia="Times New Roman" w:cs="Times New Roman"/>
                <w:kern w:val="28"/>
                <w:sz w:val="20"/>
                <w:szCs w:val="20"/>
                <w:lang w:eastAsia="ru-RU"/>
              </w:rPr>
              <w:t>30,1</w:t>
            </w:r>
          </w:p>
        </w:tc>
        <w:tc>
          <w:tcPr>
            <w:tcW w:w="1172" w:type="dxa"/>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highlight w:val="yellow"/>
                <w:lang w:eastAsia="ru-RU"/>
              </w:rPr>
            </w:pPr>
          </w:p>
        </w:tc>
      </w:tr>
      <w:tr w:rsidR="001604C5" w:rsidRPr="00A81DD3" w:rsidTr="000C311F">
        <w:tc>
          <w:tcPr>
            <w:tcW w:w="9777" w:type="dxa"/>
            <w:gridSpan w:val="4"/>
          </w:tcPr>
          <w:p w:rsidR="001604C5" w:rsidRPr="00BA4CF1" w:rsidRDefault="001604C5" w:rsidP="00BD6F41">
            <w:pPr>
              <w:widowControl w:val="0"/>
              <w:autoSpaceDE w:val="0"/>
              <w:autoSpaceDN w:val="0"/>
              <w:adjustRightInd w:val="0"/>
              <w:ind w:right="-57"/>
              <w:jc w:val="center"/>
              <w:rPr>
                <w:rFonts w:eastAsia="Times New Roman" w:cs="Times New Roman"/>
                <w:kern w:val="28"/>
                <w:sz w:val="20"/>
                <w:szCs w:val="20"/>
                <w:highlight w:val="yellow"/>
                <w:lang w:eastAsia="ru-RU"/>
              </w:rPr>
            </w:pPr>
            <w:r w:rsidRPr="00BA4CF1">
              <w:rPr>
                <w:rFonts w:eastAsia="Times New Roman" w:cs="Times New Roman"/>
                <w:b/>
                <w:kern w:val="28"/>
                <w:sz w:val="20"/>
                <w:szCs w:val="20"/>
                <w:lang w:eastAsia="ru-RU"/>
              </w:rPr>
              <w:t>Задача 2.</w:t>
            </w:r>
            <w:r w:rsidR="00800834" w:rsidRPr="00BA4CF1">
              <w:rPr>
                <w:rFonts w:eastAsia="Times New Roman" w:cs="Times New Roman"/>
                <w:b/>
                <w:kern w:val="28"/>
                <w:sz w:val="20"/>
                <w:szCs w:val="20"/>
                <w:lang w:eastAsia="ru-RU"/>
              </w:rPr>
              <w:t xml:space="preserve"> </w:t>
            </w:r>
            <w:r w:rsidRPr="00BA4CF1">
              <w:rPr>
                <w:rFonts w:eastAsia="Times New Roman" w:cs="Times New Roman"/>
                <w:b/>
                <w:kern w:val="28"/>
                <w:sz w:val="20"/>
                <w:szCs w:val="20"/>
                <w:lang w:eastAsia="ru-RU"/>
              </w:rPr>
              <w:t>Повышение квалификации и профессионализма специалистов, занятых в организации  питания школьников</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kern w:val="28"/>
                <w:sz w:val="20"/>
                <w:szCs w:val="20"/>
                <w:lang w:eastAsia="ru-RU"/>
              </w:rPr>
              <w:t>Повышение квалификации работников системы   школьного питания (повара)</w:t>
            </w:r>
          </w:p>
        </w:tc>
        <w:tc>
          <w:tcPr>
            <w:tcW w:w="1077" w:type="dxa"/>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w:t>
            </w:r>
          </w:p>
        </w:tc>
        <w:tc>
          <w:tcPr>
            <w:tcW w:w="1172" w:type="dxa"/>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lang w:eastAsia="ru-RU"/>
              </w:rPr>
            </w:pPr>
          </w:p>
        </w:tc>
      </w:tr>
      <w:tr w:rsidR="00800834" w:rsidRPr="00A81DD3" w:rsidTr="000C311F">
        <w:tc>
          <w:tcPr>
            <w:tcW w:w="9777" w:type="dxa"/>
            <w:gridSpan w:val="4"/>
          </w:tcPr>
          <w:p w:rsidR="00800834" w:rsidRPr="00BA4CF1" w:rsidRDefault="00800834" w:rsidP="00BD6F41">
            <w:pPr>
              <w:widowControl w:val="0"/>
              <w:autoSpaceDE w:val="0"/>
              <w:autoSpaceDN w:val="0"/>
              <w:adjustRightInd w:val="0"/>
              <w:ind w:right="-57"/>
              <w:jc w:val="center"/>
              <w:rPr>
                <w:rFonts w:eastAsia="Times New Roman" w:cs="Times New Roman"/>
                <w:kern w:val="28"/>
                <w:sz w:val="20"/>
                <w:szCs w:val="20"/>
                <w:lang w:eastAsia="ru-RU"/>
              </w:rPr>
            </w:pPr>
            <w:r w:rsidRPr="00BA4CF1">
              <w:rPr>
                <w:rFonts w:eastAsia="Times New Roman" w:cs="Times New Roman"/>
                <w:b/>
                <w:kern w:val="28"/>
                <w:sz w:val="20"/>
                <w:szCs w:val="20"/>
                <w:lang w:eastAsia="ru-RU"/>
              </w:rPr>
              <w:t>Задача 3. Обеспечение льготным питанием школьников из малообеспеченных семей</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kern w:val="28"/>
                <w:sz w:val="20"/>
                <w:szCs w:val="20"/>
                <w:lang w:eastAsia="ru-RU"/>
              </w:rPr>
              <w:t>Оплата льготного питания школьников из малообеспеченных семей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998,5</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color w:val="FF0000"/>
                <w:kern w:val="28"/>
                <w:sz w:val="20"/>
                <w:szCs w:val="20"/>
                <w:lang w:eastAsia="ru-RU"/>
              </w:rPr>
            </w:pPr>
          </w:p>
        </w:tc>
      </w:tr>
      <w:tr w:rsidR="00800834" w:rsidRPr="00A81DD3" w:rsidTr="000C311F">
        <w:tc>
          <w:tcPr>
            <w:tcW w:w="9777" w:type="dxa"/>
            <w:gridSpan w:val="4"/>
          </w:tcPr>
          <w:p w:rsidR="00800834" w:rsidRPr="00BA4CF1" w:rsidRDefault="00800834" w:rsidP="00BD6F41">
            <w:pPr>
              <w:widowControl w:val="0"/>
              <w:autoSpaceDE w:val="0"/>
              <w:autoSpaceDN w:val="0"/>
              <w:adjustRightInd w:val="0"/>
              <w:ind w:right="-57"/>
              <w:jc w:val="center"/>
              <w:rPr>
                <w:rFonts w:eastAsia="Times New Roman" w:cs="Times New Roman"/>
                <w:color w:val="FF0000"/>
                <w:kern w:val="28"/>
                <w:sz w:val="20"/>
                <w:szCs w:val="20"/>
                <w:lang w:eastAsia="ru-RU"/>
              </w:rPr>
            </w:pPr>
            <w:r w:rsidRPr="00BA4CF1">
              <w:rPr>
                <w:rFonts w:eastAsia="Times New Roman" w:cs="Times New Roman"/>
                <w:b/>
                <w:kern w:val="28"/>
                <w:sz w:val="20"/>
                <w:szCs w:val="20"/>
                <w:lang w:eastAsia="ru-RU"/>
              </w:rPr>
              <w:t xml:space="preserve">Задача 4. </w:t>
            </w:r>
            <w:r w:rsidRPr="00BA4CF1">
              <w:rPr>
                <w:rFonts w:eastAsia="Times New Roman" w:cs="Times New Roman"/>
                <w:b/>
                <w:bCs/>
                <w:sz w:val="20"/>
                <w:szCs w:val="20"/>
                <w:lang w:eastAsia="ar-SA"/>
              </w:rPr>
              <w:t xml:space="preserve">Обеспечение финансированием на компенсацию расходов на оплату питания обучающихся с ограниченными возможностями здоровья в муниципальных общеобразовательных организациях, по адаптивным основным общеобразовательным программам, обучение которых муниципальными общеобразовательными организациями </w:t>
            </w:r>
            <w:proofErr w:type="spellStart"/>
            <w:r w:rsidRPr="00BA4CF1">
              <w:rPr>
                <w:rFonts w:eastAsia="Times New Roman" w:cs="Times New Roman"/>
                <w:b/>
                <w:bCs/>
                <w:sz w:val="20"/>
                <w:szCs w:val="20"/>
                <w:lang w:eastAsia="ar-SA"/>
              </w:rPr>
              <w:t>Майнского</w:t>
            </w:r>
            <w:proofErr w:type="spellEnd"/>
            <w:r w:rsidRPr="00BA4CF1">
              <w:rPr>
                <w:rFonts w:eastAsia="Times New Roman" w:cs="Times New Roman"/>
                <w:b/>
                <w:bCs/>
                <w:sz w:val="20"/>
                <w:szCs w:val="20"/>
                <w:lang w:eastAsia="ar-SA"/>
              </w:rPr>
              <w:t xml:space="preserve"> района Ульяновской области организовано на дому</w:t>
            </w:r>
          </w:p>
        </w:tc>
      </w:tr>
      <w:tr w:rsidR="00BD6F41" w:rsidRPr="00A81DD3" w:rsidTr="00BD6F41">
        <w:tc>
          <w:tcPr>
            <w:tcW w:w="6345" w:type="dxa"/>
            <w:tcBorders>
              <w:top w:val="single" w:sz="4" w:space="0" w:color="auto"/>
            </w:tcBorders>
            <w:shd w:val="clear" w:color="auto" w:fill="FFFFFF"/>
          </w:tcPr>
          <w:p w:rsidR="00BD6F41" w:rsidRPr="00BA4CF1" w:rsidRDefault="00BD6F41" w:rsidP="00BD6F41">
            <w:pPr>
              <w:widowControl w:val="0"/>
              <w:autoSpaceDE w:val="0"/>
              <w:autoSpaceDN w:val="0"/>
              <w:adjustRightInd w:val="0"/>
              <w:rPr>
                <w:rFonts w:eastAsia="Times New Roman" w:cs="Times New Roman"/>
                <w:kern w:val="28"/>
                <w:sz w:val="20"/>
                <w:szCs w:val="20"/>
                <w:lang w:eastAsia="ru-RU"/>
              </w:rPr>
            </w:pPr>
            <w:r w:rsidRPr="00BA4CF1">
              <w:rPr>
                <w:rFonts w:eastAsia="Times New Roman" w:cs="Times New Roman"/>
                <w:bCs/>
                <w:sz w:val="20"/>
                <w:szCs w:val="20"/>
                <w:lang w:eastAsia="ar-SA"/>
              </w:rPr>
              <w:t xml:space="preserve">Компенсация расходов на оплату питания обучающихся с ограниченными возможностями здоровья в муниципальных общеобразовательных организациях, по адаптивным основным общеобразовательным программам, обучение которых муниципальными общеобразовательными организациями </w:t>
            </w:r>
            <w:proofErr w:type="spellStart"/>
            <w:r w:rsidRPr="00BA4CF1">
              <w:rPr>
                <w:rFonts w:eastAsia="Times New Roman" w:cs="Times New Roman"/>
                <w:bCs/>
                <w:sz w:val="20"/>
                <w:szCs w:val="20"/>
                <w:lang w:eastAsia="ar-SA"/>
              </w:rPr>
              <w:t>Майнского</w:t>
            </w:r>
            <w:proofErr w:type="spellEnd"/>
            <w:r w:rsidRPr="00BA4CF1">
              <w:rPr>
                <w:rFonts w:eastAsia="Times New Roman" w:cs="Times New Roman"/>
                <w:bCs/>
                <w:sz w:val="20"/>
                <w:szCs w:val="20"/>
                <w:lang w:eastAsia="ar-SA"/>
              </w:rPr>
              <w:t xml:space="preserve"> района Ульяновской области организовано на дому</w:t>
            </w:r>
          </w:p>
        </w:tc>
        <w:tc>
          <w:tcPr>
            <w:tcW w:w="1077" w:type="dxa"/>
            <w:shd w:val="clear" w:color="auto" w:fill="FFFFFF"/>
          </w:tcPr>
          <w:p w:rsidR="00BD6F41" w:rsidRPr="00BA4CF1" w:rsidRDefault="00BD6F41" w:rsidP="00BD6F41">
            <w:pPr>
              <w:jc w:val="center"/>
              <w:rPr>
                <w:rFonts w:eastAsia="Times New Roman" w:cs="Times New Roman"/>
                <w:b/>
                <w:sz w:val="20"/>
                <w:szCs w:val="20"/>
                <w:lang w:eastAsia="ru-RU"/>
              </w:rPr>
            </w:pPr>
          </w:p>
          <w:p w:rsidR="00BD6F41" w:rsidRPr="00BA4CF1" w:rsidRDefault="00BD6F41" w:rsidP="00BD6F41">
            <w:pPr>
              <w:jc w:val="center"/>
              <w:rPr>
                <w:rFonts w:eastAsia="Times New Roman" w:cs="Times New Roman"/>
                <w:sz w:val="20"/>
                <w:szCs w:val="20"/>
                <w:lang w:eastAsia="ru-RU"/>
              </w:rPr>
            </w:pPr>
            <w:r w:rsidRPr="00BA4CF1">
              <w:rPr>
                <w:rFonts w:eastAsia="Times New Roman" w:cs="Times New Roman"/>
                <w:b/>
                <w:sz w:val="20"/>
                <w:szCs w:val="20"/>
                <w:lang w:eastAsia="ru-RU"/>
              </w:rPr>
              <w:t>Тыс. руб.</w:t>
            </w:r>
          </w:p>
        </w:tc>
        <w:tc>
          <w:tcPr>
            <w:tcW w:w="1183" w:type="dxa"/>
          </w:tcPr>
          <w:p w:rsidR="00BD6F41" w:rsidRPr="00BA4CF1" w:rsidRDefault="00BD6F41" w:rsidP="00BD6F41">
            <w:pPr>
              <w:widowControl w:val="0"/>
              <w:autoSpaceDE w:val="0"/>
              <w:autoSpaceDN w:val="0"/>
              <w:adjustRightInd w:val="0"/>
              <w:jc w:val="center"/>
              <w:rPr>
                <w:rFonts w:eastAsia="Times New Roman" w:cs="Times New Roman"/>
                <w:kern w:val="28"/>
                <w:sz w:val="20"/>
                <w:szCs w:val="20"/>
                <w:lang w:eastAsia="ru-RU"/>
              </w:rPr>
            </w:pPr>
          </w:p>
          <w:p w:rsidR="00BD6F41" w:rsidRPr="00BA4CF1" w:rsidRDefault="00BD6F41" w:rsidP="00BD6F41">
            <w:pPr>
              <w:widowControl w:val="0"/>
              <w:autoSpaceDE w:val="0"/>
              <w:autoSpaceDN w:val="0"/>
              <w:adjustRightInd w:val="0"/>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189,7</w:t>
            </w:r>
          </w:p>
        </w:tc>
        <w:tc>
          <w:tcPr>
            <w:tcW w:w="1172" w:type="dxa"/>
          </w:tcPr>
          <w:p w:rsidR="00BD6F41" w:rsidRPr="00BA4CF1" w:rsidRDefault="00BD6F41" w:rsidP="00BD6F41">
            <w:pPr>
              <w:widowControl w:val="0"/>
              <w:autoSpaceDE w:val="0"/>
              <w:autoSpaceDN w:val="0"/>
              <w:adjustRightInd w:val="0"/>
              <w:jc w:val="center"/>
              <w:rPr>
                <w:rFonts w:eastAsia="Times New Roman" w:cs="Times New Roman"/>
                <w:kern w:val="28"/>
                <w:sz w:val="20"/>
                <w:szCs w:val="20"/>
                <w:lang w:eastAsia="ru-RU"/>
              </w:rPr>
            </w:pPr>
          </w:p>
        </w:tc>
      </w:tr>
      <w:tr w:rsidR="00800834" w:rsidRPr="00A81DD3" w:rsidTr="000C311F">
        <w:tc>
          <w:tcPr>
            <w:tcW w:w="9777" w:type="dxa"/>
            <w:gridSpan w:val="4"/>
            <w:tcBorders>
              <w:top w:val="single" w:sz="4" w:space="0" w:color="auto"/>
            </w:tcBorders>
            <w:shd w:val="clear" w:color="auto" w:fill="FFFFFF"/>
          </w:tcPr>
          <w:p w:rsidR="00800834" w:rsidRPr="00BA4CF1" w:rsidRDefault="00800834" w:rsidP="00BD6F41">
            <w:pPr>
              <w:widowControl w:val="0"/>
              <w:autoSpaceDE w:val="0"/>
              <w:autoSpaceDN w:val="0"/>
              <w:adjustRightInd w:val="0"/>
              <w:jc w:val="center"/>
              <w:rPr>
                <w:rFonts w:eastAsia="Times New Roman" w:cs="Times New Roman"/>
                <w:kern w:val="28"/>
                <w:sz w:val="20"/>
                <w:szCs w:val="20"/>
                <w:lang w:eastAsia="ru-RU"/>
              </w:rPr>
            </w:pPr>
            <w:r w:rsidRPr="00BA4CF1">
              <w:rPr>
                <w:rFonts w:eastAsia="Times New Roman" w:cs="Times New Roman"/>
                <w:b/>
                <w:kern w:val="28"/>
                <w:sz w:val="20"/>
                <w:szCs w:val="20"/>
                <w:lang w:eastAsia="ru-RU"/>
              </w:rPr>
              <w:t>Задача 5. Обеспечение финансированием на бесплатное горячее питание обучающихся 1-4 классов в общеобразовательных организациях муниципального образования «</w:t>
            </w:r>
            <w:proofErr w:type="spellStart"/>
            <w:r w:rsidRPr="00BA4CF1">
              <w:rPr>
                <w:rFonts w:eastAsia="Times New Roman" w:cs="Times New Roman"/>
                <w:b/>
                <w:kern w:val="28"/>
                <w:sz w:val="20"/>
                <w:szCs w:val="20"/>
                <w:lang w:eastAsia="ru-RU"/>
              </w:rPr>
              <w:t>Майнский</w:t>
            </w:r>
            <w:proofErr w:type="spellEnd"/>
            <w:r w:rsidRPr="00BA4CF1">
              <w:rPr>
                <w:rFonts w:eastAsia="Times New Roman" w:cs="Times New Roman"/>
                <w:b/>
                <w:kern w:val="28"/>
                <w:sz w:val="20"/>
                <w:szCs w:val="20"/>
                <w:lang w:eastAsia="ru-RU"/>
              </w:rPr>
              <w:t xml:space="preserve"> район»</w:t>
            </w:r>
          </w:p>
        </w:tc>
      </w:tr>
      <w:tr w:rsidR="00BD6F41" w:rsidRPr="00A81DD3" w:rsidTr="00BD6F41">
        <w:tc>
          <w:tcPr>
            <w:tcW w:w="6345" w:type="dxa"/>
          </w:tcPr>
          <w:p w:rsidR="00BD6F41" w:rsidRPr="00BA4CF1" w:rsidRDefault="00BD6F41" w:rsidP="00BD6F41">
            <w:pPr>
              <w:rPr>
                <w:rFonts w:eastAsia="Times New Roman" w:cs="Times New Roman"/>
                <w:kern w:val="28"/>
                <w:sz w:val="20"/>
                <w:szCs w:val="20"/>
                <w:lang w:eastAsia="ru-RU"/>
              </w:rPr>
            </w:pPr>
            <w:r w:rsidRPr="00BA4CF1">
              <w:rPr>
                <w:rFonts w:eastAsia="Times New Roman" w:cs="Times New Roman"/>
                <w:kern w:val="28"/>
                <w:sz w:val="20"/>
                <w:szCs w:val="20"/>
                <w:lang w:eastAsia="ru-RU"/>
              </w:rPr>
              <w:t>Освоение бюджетных средств на обеспечение бесплатного горячего сбалансированного питания обучающихся 1-4 классов</w:t>
            </w:r>
          </w:p>
        </w:tc>
        <w:tc>
          <w:tcPr>
            <w:tcW w:w="1077" w:type="dxa"/>
          </w:tcPr>
          <w:p w:rsidR="00BD6F41" w:rsidRPr="00BA4CF1" w:rsidRDefault="00BD6F41" w:rsidP="00BD6F41">
            <w:pPr>
              <w:jc w:val="center"/>
              <w:rPr>
                <w:rFonts w:eastAsia="Times New Roman" w:cs="Times New Roman"/>
                <w:b/>
                <w:sz w:val="20"/>
                <w:szCs w:val="20"/>
                <w:lang w:eastAsia="ru-RU"/>
              </w:rPr>
            </w:pPr>
          </w:p>
          <w:p w:rsidR="00BD6F41" w:rsidRPr="00BA4CF1" w:rsidRDefault="00BD6F41" w:rsidP="00BD6F41">
            <w:pPr>
              <w:jc w:val="center"/>
              <w:rPr>
                <w:rFonts w:eastAsia="Times New Roman" w:cs="Times New Roman"/>
                <w:b/>
                <w:sz w:val="20"/>
                <w:szCs w:val="20"/>
                <w:lang w:eastAsia="ru-RU"/>
              </w:rPr>
            </w:pPr>
          </w:p>
          <w:p w:rsidR="00BD6F41" w:rsidRPr="00BA4CF1" w:rsidRDefault="00BD6F41" w:rsidP="00BD6F41">
            <w:pPr>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tcBorders>
              <w:right w:val="single" w:sz="4" w:space="0" w:color="auto"/>
            </w:tcBorders>
            <w:shd w:val="clear" w:color="auto" w:fill="FFFFFF"/>
          </w:tcPr>
          <w:p w:rsidR="00BD6F41" w:rsidRPr="00BA4CF1" w:rsidRDefault="00BD6F41" w:rsidP="00BD6F41">
            <w:pPr>
              <w:widowControl w:val="0"/>
              <w:autoSpaceDE w:val="0"/>
              <w:autoSpaceDN w:val="0"/>
              <w:adjustRightInd w:val="0"/>
              <w:jc w:val="center"/>
              <w:rPr>
                <w:rFonts w:eastAsia="Times New Roman" w:cs="Times New Roman"/>
                <w:color w:val="FF0000"/>
                <w:kern w:val="28"/>
                <w:sz w:val="20"/>
                <w:szCs w:val="20"/>
                <w:lang w:eastAsia="ru-RU"/>
              </w:rPr>
            </w:pPr>
          </w:p>
          <w:p w:rsidR="00BD6F41" w:rsidRPr="00BA4CF1" w:rsidRDefault="00BD6F41" w:rsidP="00BD6F41">
            <w:pPr>
              <w:widowControl w:val="0"/>
              <w:autoSpaceDE w:val="0"/>
              <w:autoSpaceDN w:val="0"/>
              <w:adjustRightInd w:val="0"/>
              <w:jc w:val="center"/>
              <w:rPr>
                <w:rFonts w:eastAsia="Times New Roman" w:cs="Times New Roman"/>
                <w:color w:val="FF0000"/>
                <w:kern w:val="28"/>
                <w:sz w:val="20"/>
                <w:szCs w:val="20"/>
                <w:lang w:eastAsia="ru-RU"/>
              </w:rPr>
            </w:pPr>
          </w:p>
          <w:p w:rsidR="00BD6F41" w:rsidRPr="00BA4CF1" w:rsidRDefault="00BD6F41" w:rsidP="00BD6F41">
            <w:pPr>
              <w:widowControl w:val="0"/>
              <w:autoSpaceDE w:val="0"/>
              <w:autoSpaceDN w:val="0"/>
              <w:adjustRightInd w:val="0"/>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15,1</w:t>
            </w:r>
          </w:p>
        </w:tc>
        <w:tc>
          <w:tcPr>
            <w:tcW w:w="1172" w:type="dxa"/>
            <w:tcBorders>
              <w:left w:val="single" w:sz="4" w:space="0" w:color="auto"/>
              <w:right w:val="single" w:sz="4" w:space="0" w:color="auto"/>
            </w:tcBorders>
            <w:shd w:val="clear" w:color="auto" w:fill="FFFFFF"/>
          </w:tcPr>
          <w:p w:rsidR="00BD6F41" w:rsidRPr="00BA4CF1" w:rsidRDefault="00BD6F41" w:rsidP="00BD6F41">
            <w:pPr>
              <w:widowControl w:val="0"/>
              <w:autoSpaceDE w:val="0"/>
              <w:autoSpaceDN w:val="0"/>
              <w:adjustRightInd w:val="0"/>
              <w:jc w:val="center"/>
              <w:rPr>
                <w:rFonts w:eastAsia="Times New Roman" w:cs="Times New Roman"/>
                <w:color w:val="FF0000"/>
                <w:kern w:val="28"/>
                <w:sz w:val="20"/>
                <w:szCs w:val="20"/>
                <w:lang w:eastAsia="ru-RU"/>
              </w:rPr>
            </w:pPr>
          </w:p>
          <w:p w:rsidR="00BD6F41" w:rsidRPr="00BA4CF1" w:rsidRDefault="00BD6F41" w:rsidP="00BD6F41">
            <w:pPr>
              <w:widowControl w:val="0"/>
              <w:autoSpaceDE w:val="0"/>
              <w:autoSpaceDN w:val="0"/>
              <w:adjustRightInd w:val="0"/>
              <w:jc w:val="center"/>
              <w:rPr>
                <w:rFonts w:eastAsia="Times New Roman" w:cs="Times New Roman"/>
                <w:color w:val="FF0000"/>
                <w:kern w:val="28"/>
                <w:sz w:val="20"/>
                <w:szCs w:val="20"/>
                <w:lang w:eastAsia="ru-RU"/>
              </w:rPr>
            </w:pPr>
          </w:p>
          <w:p w:rsidR="00BD6F41" w:rsidRPr="00BA4CF1" w:rsidRDefault="00BD6F41" w:rsidP="00BD6F41">
            <w:pPr>
              <w:widowControl w:val="0"/>
              <w:autoSpaceDE w:val="0"/>
              <w:autoSpaceDN w:val="0"/>
              <w:adjustRightInd w:val="0"/>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2 527,4</w:t>
            </w:r>
          </w:p>
        </w:tc>
      </w:tr>
      <w:tr w:rsidR="00BD6F41" w:rsidRPr="00A81DD3" w:rsidTr="00BD6F41">
        <w:tc>
          <w:tcPr>
            <w:tcW w:w="6345" w:type="dxa"/>
          </w:tcPr>
          <w:p w:rsidR="00BD6F41" w:rsidRPr="00BA4CF1" w:rsidRDefault="00BD6F41" w:rsidP="00BD6F41">
            <w:pPr>
              <w:ind w:right="-57"/>
              <w:rPr>
                <w:rFonts w:eastAsia="Times New Roman" w:cs="Times New Roman"/>
                <w:b/>
                <w:sz w:val="20"/>
                <w:szCs w:val="20"/>
                <w:lang w:eastAsia="ru-RU"/>
              </w:rPr>
            </w:pPr>
            <w:r w:rsidRPr="00BA4CF1">
              <w:rPr>
                <w:rFonts w:eastAsia="Times New Roman" w:cs="Times New Roman"/>
                <w:b/>
                <w:kern w:val="28"/>
                <w:sz w:val="20"/>
                <w:szCs w:val="20"/>
                <w:lang w:eastAsia="ru-RU"/>
              </w:rPr>
              <w:lastRenderedPageBreak/>
              <w:t xml:space="preserve">Всего затрат по подпрограмме </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1 261,0</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2 527,4</w:t>
            </w:r>
          </w:p>
        </w:tc>
      </w:tr>
      <w:tr w:rsidR="00D60696" w:rsidRPr="00A81DD3" w:rsidTr="000C311F">
        <w:tc>
          <w:tcPr>
            <w:tcW w:w="9777" w:type="dxa"/>
            <w:gridSpan w:val="4"/>
          </w:tcPr>
          <w:p w:rsidR="00D60696" w:rsidRPr="00BA4CF1" w:rsidRDefault="00D60696" w:rsidP="00D606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7"/>
              <w:jc w:val="center"/>
              <w:rPr>
                <w:rFonts w:eastAsia="Times New Roman" w:cs="Times New Roman"/>
                <w:b/>
                <w:sz w:val="20"/>
                <w:szCs w:val="20"/>
                <w:u w:val="single"/>
                <w:lang w:eastAsia="ru-RU"/>
              </w:rPr>
            </w:pPr>
            <w:r w:rsidRPr="00BA4CF1">
              <w:rPr>
                <w:rFonts w:eastAsia="Times New Roman" w:cs="Times New Roman"/>
                <w:b/>
                <w:sz w:val="20"/>
                <w:szCs w:val="20"/>
                <w:u w:val="single"/>
                <w:lang w:eastAsia="ru-RU"/>
              </w:rPr>
              <w:t>Подпрограмма «Организация летнего отдыха, оздоровления и занятости детей и молодежи на территории МО «</w:t>
            </w:r>
            <w:proofErr w:type="spellStart"/>
            <w:r w:rsidRPr="00BA4CF1">
              <w:rPr>
                <w:rFonts w:eastAsia="Times New Roman" w:cs="Times New Roman"/>
                <w:b/>
                <w:sz w:val="20"/>
                <w:szCs w:val="20"/>
                <w:u w:val="single"/>
                <w:lang w:eastAsia="ru-RU"/>
              </w:rPr>
              <w:t>Майнский</w:t>
            </w:r>
            <w:proofErr w:type="spellEnd"/>
            <w:r w:rsidRPr="00BA4CF1">
              <w:rPr>
                <w:rFonts w:eastAsia="Times New Roman" w:cs="Times New Roman"/>
                <w:b/>
                <w:sz w:val="20"/>
                <w:szCs w:val="20"/>
                <w:u w:val="single"/>
                <w:lang w:eastAsia="ru-RU"/>
              </w:rPr>
              <w:t xml:space="preserve"> район» на 2020-2024 гг.»</w:t>
            </w:r>
          </w:p>
        </w:tc>
      </w:tr>
      <w:tr w:rsidR="00D60696" w:rsidRPr="00A81DD3" w:rsidTr="000C311F">
        <w:tc>
          <w:tcPr>
            <w:tcW w:w="9777" w:type="dxa"/>
            <w:gridSpan w:val="4"/>
          </w:tcPr>
          <w:p w:rsidR="00D60696" w:rsidRPr="00BA4CF1" w:rsidRDefault="00D60696" w:rsidP="00D606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7"/>
              <w:jc w:val="center"/>
              <w:rPr>
                <w:rFonts w:eastAsia="Times New Roman" w:cs="Times New Roman"/>
                <w:b/>
                <w:sz w:val="20"/>
                <w:szCs w:val="20"/>
                <w:u w:val="single"/>
                <w:lang w:eastAsia="ru-RU"/>
              </w:rPr>
            </w:pPr>
            <w:r w:rsidRPr="00BA4CF1">
              <w:rPr>
                <w:rFonts w:eastAsia="Times New Roman" w:cs="Times New Roman"/>
                <w:b/>
                <w:kern w:val="28"/>
                <w:sz w:val="20"/>
                <w:szCs w:val="20"/>
                <w:lang w:eastAsia="ru-RU"/>
              </w:rPr>
              <w:t>Задача 1.</w:t>
            </w:r>
            <w:r w:rsidRPr="00BA4CF1">
              <w:rPr>
                <w:rFonts w:eastAsia="Times New Roman" w:cs="Times New Roman"/>
                <w:b/>
                <w:bCs/>
                <w:sz w:val="20"/>
                <w:szCs w:val="20"/>
                <w:lang w:eastAsia="ru-RU"/>
              </w:rPr>
              <w:t xml:space="preserve"> Подготовка дневных оздоровительных лагерей с дневным пребыванием на базе образовательных организаций</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Дератизация</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bCs/>
                <w:sz w:val="20"/>
                <w:szCs w:val="20"/>
                <w:lang w:eastAsia="ru-RU"/>
              </w:rPr>
            </w:pPr>
            <w:r w:rsidRPr="00BA4CF1">
              <w:rPr>
                <w:rFonts w:eastAsia="Times New Roman" w:cs="Times New Roman"/>
                <w:bCs/>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bCs/>
                <w:color w:val="FF0000"/>
                <w:sz w:val="20"/>
                <w:szCs w:val="20"/>
                <w:highlight w:val="yellow"/>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Замена посуды</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Производственный контроль СЭУ</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bCs/>
                <w:sz w:val="20"/>
                <w:szCs w:val="20"/>
                <w:lang w:eastAsia="ru-RU"/>
              </w:rPr>
              <w:t>Медикаменты</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 xml:space="preserve">Медосмотр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Обучение поваров</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2B103C" w:rsidRPr="00A81DD3" w:rsidTr="000C311F">
        <w:tc>
          <w:tcPr>
            <w:tcW w:w="9777" w:type="dxa"/>
            <w:gridSpan w:val="4"/>
          </w:tcPr>
          <w:p w:rsidR="002B103C" w:rsidRPr="00BA4CF1" w:rsidRDefault="002B103C" w:rsidP="00BD6F41">
            <w:pPr>
              <w:ind w:right="-57"/>
              <w:jc w:val="center"/>
              <w:rPr>
                <w:rFonts w:eastAsia="Times New Roman" w:cs="Times New Roman"/>
                <w:color w:val="FF0000"/>
                <w:sz w:val="20"/>
                <w:szCs w:val="20"/>
                <w:lang w:eastAsia="ru-RU"/>
              </w:rPr>
            </w:pPr>
            <w:r w:rsidRPr="00BA4CF1">
              <w:rPr>
                <w:rFonts w:eastAsia="Times New Roman" w:cs="Times New Roman"/>
                <w:b/>
                <w:kern w:val="28"/>
                <w:sz w:val="20"/>
                <w:szCs w:val="20"/>
                <w:lang w:eastAsia="ru-RU"/>
              </w:rPr>
              <w:t xml:space="preserve">Задача 2. </w:t>
            </w:r>
            <w:r w:rsidRPr="00BA4CF1">
              <w:rPr>
                <w:rFonts w:eastAsia="Times New Roman" w:cs="Times New Roman"/>
                <w:b/>
                <w:sz w:val="20"/>
                <w:szCs w:val="20"/>
                <w:lang w:eastAsia="ru-RU"/>
              </w:rPr>
              <w:t>Организация доставки детей в оздоровительные лагеря</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ГСМ</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2B103C" w:rsidRPr="00A81DD3" w:rsidTr="000C311F">
        <w:tc>
          <w:tcPr>
            <w:tcW w:w="9777" w:type="dxa"/>
            <w:gridSpan w:val="4"/>
          </w:tcPr>
          <w:p w:rsidR="002B103C" w:rsidRPr="00BA4CF1" w:rsidRDefault="002B103C" w:rsidP="00BD6F41">
            <w:pPr>
              <w:ind w:right="-57"/>
              <w:jc w:val="center"/>
              <w:rPr>
                <w:rFonts w:eastAsia="Times New Roman" w:cs="Times New Roman"/>
                <w:color w:val="FF0000"/>
                <w:sz w:val="20"/>
                <w:szCs w:val="20"/>
                <w:lang w:eastAsia="ru-RU"/>
              </w:rPr>
            </w:pPr>
            <w:r w:rsidRPr="00BA4CF1">
              <w:rPr>
                <w:rFonts w:eastAsia="Times New Roman" w:cs="Times New Roman"/>
                <w:b/>
                <w:kern w:val="28"/>
                <w:sz w:val="20"/>
                <w:szCs w:val="20"/>
                <w:lang w:eastAsia="ru-RU"/>
              </w:rPr>
              <w:t>Задача 3.</w:t>
            </w:r>
            <w:r w:rsidRPr="00BA4CF1">
              <w:rPr>
                <w:rFonts w:eastAsia="Times New Roman" w:cs="Times New Roman"/>
                <w:b/>
                <w:sz w:val="20"/>
                <w:szCs w:val="20"/>
                <w:lang w:eastAsia="ru-RU"/>
              </w:rPr>
              <w:t xml:space="preserve"> Организация лагерей труда и отдыха</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 xml:space="preserve">Производственные бригады  по договору через кадровый центр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102,6</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2B103C" w:rsidRPr="00A81DD3" w:rsidTr="000C311F">
        <w:tc>
          <w:tcPr>
            <w:tcW w:w="9777" w:type="dxa"/>
            <w:gridSpan w:val="4"/>
          </w:tcPr>
          <w:p w:rsidR="002B103C" w:rsidRPr="00BA4CF1" w:rsidRDefault="002B103C" w:rsidP="00BD6F41">
            <w:pPr>
              <w:ind w:right="-57"/>
              <w:jc w:val="center"/>
              <w:rPr>
                <w:rFonts w:eastAsia="Times New Roman" w:cs="Times New Roman"/>
                <w:color w:val="FF0000"/>
                <w:sz w:val="20"/>
                <w:szCs w:val="20"/>
                <w:lang w:eastAsia="ru-RU"/>
              </w:rPr>
            </w:pPr>
            <w:r w:rsidRPr="00BA4CF1">
              <w:rPr>
                <w:rFonts w:eastAsia="Times New Roman" w:cs="Times New Roman"/>
                <w:b/>
                <w:kern w:val="28"/>
                <w:sz w:val="20"/>
                <w:szCs w:val="20"/>
                <w:lang w:eastAsia="ru-RU"/>
              </w:rPr>
              <w:t>Задача 4.</w:t>
            </w:r>
            <w:r w:rsidRPr="00BA4CF1">
              <w:rPr>
                <w:rFonts w:eastAsia="Times New Roman" w:cs="Times New Roman"/>
                <w:b/>
                <w:sz w:val="20"/>
                <w:szCs w:val="20"/>
                <w:lang w:eastAsia="ru-RU"/>
              </w:rPr>
              <w:t xml:space="preserve"> Обеспечение питания детей в оздоровительных лагерях</w:t>
            </w:r>
          </w:p>
        </w:tc>
      </w:tr>
      <w:tr w:rsidR="00BD6F41" w:rsidRPr="00BA4CF1" w:rsidTr="00BD6F41">
        <w:trPr>
          <w:gridAfter w:val="3"/>
          <w:wAfter w:w="3432" w:type="dxa"/>
        </w:trPr>
        <w:tc>
          <w:tcPr>
            <w:tcW w:w="6345" w:type="dxa"/>
          </w:tcPr>
          <w:p w:rsidR="00BD6F41" w:rsidRPr="00BA4CF1" w:rsidRDefault="00BD6F41" w:rsidP="00BD6F41">
            <w:pPr>
              <w:ind w:right="-57"/>
              <w:jc w:val="center"/>
              <w:rPr>
                <w:rFonts w:eastAsia="Times New Roman" w:cs="Times New Roman"/>
                <w:b/>
                <w:kern w:val="28"/>
                <w:sz w:val="20"/>
                <w:szCs w:val="20"/>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Питание</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highlight w:val="yellow"/>
                <w:lang w:eastAsia="ru-RU"/>
              </w:rPr>
            </w:pPr>
            <w:r w:rsidRPr="00BA4CF1">
              <w:rPr>
                <w:rFonts w:eastAsia="Times New Roman" w:cs="Times New Roman"/>
                <w:sz w:val="20"/>
                <w:szCs w:val="20"/>
                <w:lang w:eastAsia="ru-RU"/>
              </w:rPr>
              <w:t>49,1</w:t>
            </w:r>
          </w:p>
        </w:tc>
        <w:tc>
          <w:tcPr>
            <w:tcW w:w="1172"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b/>
                <w:kern w:val="28"/>
                <w:sz w:val="20"/>
                <w:szCs w:val="20"/>
                <w:lang w:eastAsia="ru-RU"/>
              </w:rPr>
            </w:pPr>
            <w:r w:rsidRPr="00BA4CF1">
              <w:rPr>
                <w:rFonts w:eastAsia="Times New Roman" w:cs="Times New Roman"/>
                <w:b/>
                <w:kern w:val="28"/>
                <w:sz w:val="20"/>
                <w:szCs w:val="20"/>
                <w:lang w:eastAsia="ru-RU"/>
              </w:rPr>
              <w:t>Всего затрат по подпрограмме</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151,7</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w:t>
            </w:r>
          </w:p>
        </w:tc>
      </w:tr>
      <w:tr w:rsidR="002B103C" w:rsidRPr="00A81DD3" w:rsidTr="000C311F">
        <w:tc>
          <w:tcPr>
            <w:tcW w:w="9777" w:type="dxa"/>
            <w:gridSpan w:val="4"/>
          </w:tcPr>
          <w:p w:rsidR="002B103C" w:rsidRPr="00BA4CF1" w:rsidRDefault="002B103C"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sz w:val="20"/>
                <w:szCs w:val="20"/>
                <w:u w:val="single"/>
                <w:lang w:eastAsia="ru-RU"/>
              </w:rPr>
              <w:t>Подпрограмма «Создание условий для занятий физической культурой и спортом на 2020-</w:t>
            </w:r>
            <w:smartTag w:uri="urn:schemas-microsoft-com:office:smarttags" w:element="metricconverter">
              <w:smartTagPr>
                <w:attr w:name="ProductID" w:val="2024 г"/>
              </w:smartTagPr>
              <w:r w:rsidRPr="00BA4CF1">
                <w:rPr>
                  <w:rFonts w:eastAsia="Times New Roman" w:cs="Times New Roman"/>
                  <w:b/>
                  <w:sz w:val="20"/>
                  <w:szCs w:val="20"/>
                  <w:u w:val="single"/>
                  <w:lang w:eastAsia="ru-RU"/>
                </w:rPr>
                <w:t>2024 г</w:t>
              </w:r>
            </w:smartTag>
            <w:r w:rsidRPr="00BA4CF1">
              <w:rPr>
                <w:rFonts w:eastAsia="Times New Roman" w:cs="Times New Roman"/>
                <w:b/>
                <w:sz w:val="20"/>
                <w:szCs w:val="20"/>
                <w:u w:val="single"/>
                <w:lang w:eastAsia="ru-RU"/>
              </w:rPr>
              <w:t>г. в образовательных организациях, расположенных в сельской местности и малых городах на территории «</w:t>
            </w:r>
            <w:proofErr w:type="spellStart"/>
            <w:r w:rsidRPr="00BA4CF1">
              <w:rPr>
                <w:rFonts w:eastAsia="Times New Roman" w:cs="Times New Roman"/>
                <w:b/>
                <w:sz w:val="20"/>
                <w:szCs w:val="20"/>
                <w:u w:val="single"/>
                <w:lang w:eastAsia="ru-RU"/>
              </w:rPr>
              <w:t>Майнский</w:t>
            </w:r>
            <w:proofErr w:type="spellEnd"/>
            <w:r w:rsidRPr="00BA4CF1">
              <w:rPr>
                <w:rFonts w:eastAsia="Times New Roman" w:cs="Times New Roman"/>
                <w:b/>
                <w:sz w:val="20"/>
                <w:szCs w:val="20"/>
                <w:u w:val="single"/>
                <w:lang w:eastAsia="ru-RU"/>
              </w:rPr>
              <w:t xml:space="preserve"> район» Ульяновской области»</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Ремонт спортивного зала</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shd w:val="clear" w:color="auto" w:fill="FFFFFF"/>
            <w:vAlign w:val="center"/>
          </w:tcPr>
          <w:p w:rsidR="00BD6F41" w:rsidRPr="00BA4CF1" w:rsidRDefault="00BD6F41" w:rsidP="00BD6F41">
            <w:pPr>
              <w:keepNext/>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shd w:val="clear" w:color="auto" w:fill="FFFFFF"/>
            <w:vAlign w:val="center"/>
          </w:tcPr>
          <w:p w:rsidR="00BD6F41" w:rsidRPr="00BA4CF1" w:rsidRDefault="00BD6F41" w:rsidP="00BD6F41">
            <w:pPr>
              <w:ind w:right="-57"/>
              <w:jc w:val="center"/>
              <w:rPr>
                <w:rFonts w:eastAsia="Times New Roman" w:cs="Times New Roman"/>
                <w:color w:val="FF0000"/>
                <w:sz w:val="20"/>
                <w:szCs w:val="20"/>
                <w:lang w:eastAsia="ru-RU"/>
              </w:rPr>
            </w:pPr>
            <w:r w:rsidRPr="00BA4CF1">
              <w:rPr>
                <w:rFonts w:eastAsia="Times New Roman" w:cs="Times New Roman"/>
                <w:color w:val="FF0000"/>
                <w:sz w:val="20"/>
                <w:szCs w:val="20"/>
                <w:lang w:eastAsia="ru-RU"/>
              </w:rPr>
              <w:t>-</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Установка антивандальных тренажёров на плоскостных спортивных сооружениях</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keepNext/>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Развитие школьного спортивного движения</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keepNext/>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keepNext/>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b/>
                <w:kern w:val="28"/>
                <w:sz w:val="20"/>
                <w:szCs w:val="20"/>
                <w:lang w:eastAsia="ru-RU"/>
              </w:rPr>
            </w:pPr>
            <w:r w:rsidRPr="00BA4CF1">
              <w:rPr>
                <w:rFonts w:eastAsia="Times New Roman" w:cs="Times New Roman"/>
                <w:b/>
                <w:kern w:val="28"/>
                <w:sz w:val="20"/>
                <w:szCs w:val="20"/>
                <w:lang w:eastAsia="ru-RU"/>
              </w:rPr>
              <w:t>Итого затрат по подпрограмме</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w:t>
            </w:r>
          </w:p>
        </w:tc>
      </w:tr>
      <w:tr w:rsidR="002B103C" w:rsidRPr="00A81DD3" w:rsidTr="000C311F">
        <w:tc>
          <w:tcPr>
            <w:tcW w:w="9777" w:type="dxa"/>
            <w:gridSpan w:val="4"/>
          </w:tcPr>
          <w:p w:rsidR="002B103C" w:rsidRPr="00BA4CF1" w:rsidRDefault="002B103C" w:rsidP="002B103C">
            <w:pPr>
              <w:widowControl w:val="0"/>
              <w:autoSpaceDE w:val="0"/>
              <w:autoSpaceDN w:val="0"/>
              <w:adjustRightInd w:val="0"/>
              <w:ind w:right="-57"/>
              <w:jc w:val="center"/>
              <w:rPr>
                <w:rFonts w:eastAsia="Times New Roman" w:cs="Times New Roman"/>
                <w:b/>
                <w:sz w:val="20"/>
                <w:szCs w:val="20"/>
                <w:u w:val="single"/>
                <w:lang w:eastAsia="ru-RU"/>
              </w:rPr>
            </w:pPr>
            <w:r w:rsidRPr="00BA4CF1">
              <w:rPr>
                <w:rFonts w:eastAsia="Times New Roman" w:cs="Times New Roman"/>
                <w:b/>
                <w:sz w:val="20"/>
                <w:szCs w:val="20"/>
                <w:u w:val="single"/>
                <w:lang w:eastAsia="ru-RU"/>
              </w:rPr>
              <w:t>Подпрограмма «Развитие дошкольного образования на территории МО «</w:t>
            </w:r>
            <w:proofErr w:type="spellStart"/>
            <w:r w:rsidRPr="00BA4CF1">
              <w:rPr>
                <w:rFonts w:eastAsia="Times New Roman" w:cs="Times New Roman"/>
                <w:b/>
                <w:sz w:val="20"/>
                <w:szCs w:val="20"/>
                <w:u w:val="single"/>
                <w:lang w:eastAsia="ru-RU"/>
              </w:rPr>
              <w:t>Майнский</w:t>
            </w:r>
            <w:proofErr w:type="spellEnd"/>
            <w:r w:rsidRPr="00BA4CF1">
              <w:rPr>
                <w:rFonts w:eastAsia="Times New Roman" w:cs="Times New Roman"/>
                <w:b/>
                <w:sz w:val="20"/>
                <w:szCs w:val="20"/>
                <w:u w:val="single"/>
                <w:lang w:eastAsia="ru-RU"/>
              </w:rPr>
              <w:t xml:space="preserve"> район» на 2020-</w:t>
            </w:r>
            <w:smartTag w:uri="urn:schemas-microsoft-com:office:smarttags" w:element="metricconverter">
              <w:smartTagPr>
                <w:attr w:name="ProductID" w:val="2024 г"/>
              </w:smartTagPr>
              <w:r w:rsidRPr="00BA4CF1">
                <w:rPr>
                  <w:rFonts w:eastAsia="Times New Roman" w:cs="Times New Roman"/>
                  <w:b/>
                  <w:sz w:val="20"/>
                  <w:szCs w:val="20"/>
                  <w:u w:val="single"/>
                  <w:lang w:eastAsia="ru-RU"/>
                </w:rPr>
                <w:t>2024 г</w:t>
              </w:r>
            </w:smartTag>
            <w:r w:rsidRPr="00BA4CF1">
              <w:rPr>
                <w:rFonts w:eastAsia="Times New Roman" w:cs="Times New Roman"/>
                <w:b/>
                <w:sz w:val="20"/>
                <w:szCs w:val="20"/>
                <w:u w:val="single"/>
                <w:lang w:eastAsia="ru-RU"/>
              </w:rPr>
              <w:t>г.»</w:t>
            </w:r>
          </w:p>
          <w:p w:rsidR="002B103C" w:rsidRPr="00BA4CF1" w:rsidRDefault="002B103C" w:rsidP="00BD6F41">
            <w:pPr>
              <w:widowControl w:val="0"/>
              <w:autoSpaceDE w:val="0"/>
              <w:autoSpaceDN w:val="0"/>
              <w:adjustRightInd w:val="0"/>
              <w:ind w:right="-57"/>
              <w:jc w:val="center"/>
              <w:rPr>
                <w:rFonts w:eastAsia="Times New Roman" w:cs="Times New Roman"/>
                <w:b/>
                <w:kern w:val="28"/>
                <w:sz w:val="20"/>
                <w:szCs w:val="20"/>
                <w:lang w:eastAsia="ru-RU"/>
              </w:rPr>
            </w:pPr>
          </w:p>
        </w:tc>
      </w:tr>
      <w:tr w:rsidR="002B103C" w:rsidRPr="00A81DD3" w:rsidTr="000C311F">
        <w:tc>
          <w:tcPr>
            <w:tcW w:w="9777" w:type="dxa"/>
            <w:gridSpan w:val="4"/>
          </w:tcPr>
          <w:p w:rsidR="002B103C" w:rsidRPr="00BA4CF1" w:rsidRDefault="002B103C"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sz w:val="20"/>
                <w:szCs w:val="20"/>
                <w:lang w:eastAsia="ru-RU"/>
              </w:rPr>
              <w:t>Задача 1. Ремонт зданий ДОО</w:t>
            </w:r>
          </w:p>
        </w:tc>
      </w:tr>
      <w:tr w:rsidR="00BD6F41" w:rsidRPr="00A81DD3" w:rsidTr="00BD6F41">
        <w:tc>
          <w:tcPr>
            <w:tcW w:w="6345" w:type="dxa"/>
            <w:vAlign w:val="center"/>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 xml:space="preserve">1.1. Ремонт МДОУ </w:t>
            </w:r>
            <w:proofErr w:type="spellStart"/>
            <w:r w:rsidRPr="00BA4CF1">
              <w:rPr>
                <w:rFonts w:eastAsia="Times New Roman" w:cs="Times New Roman"/>
                <w:sz w:val="20"/>
                <w:szCs w:val="20"/>
                <w:lang w:eastAsia="ru-RU"/>
              </w:rPr>
              <w:t>Майнского</w:t>
            </w:r>
            <w:proofErr w:type="spellEnd"/>
            <w:r w:rsidRPr="00BA4CF1">
              <w:rPr>
                <w:rFonts w:eastAsia="Times New Roman" w:cs="Times New Roman"/>
                <w:sz w:val="20"/>
                <w:szCs w:val="20"/>
                <w:lang w:eastAsia="ru-RU"/>
              </w:rPr>
              <w:t xml:space="preserve"> детского № 1 «Ромашка»</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shd w:val="clear" w:color="auto" w:fill="FFFFFF"/>
              <w:autoSpaceDE w:val="0"/>
              <w:autoSpaceDN w:val="0"/>
              <w:adjustRightInd w:val="0"/>
              <w:ind w:right="-57"/>
              <w:jc w:val="center"/>
              <w:rPr>
                <w:rFonts w:eastAsia="Times New Roman" w:cs="Times New Roman"/>
                <w:sz w:val="20"/>
                <w:szCs w:val="20"/>
                <w:lang w:eastAsia="ru-RU"/>
              </w:rPr>
            </w:pPr>
            <w:r w:rsidRPr="00BA4CF1">
              <w:rPr>
                <w:rFonts w:eastAsia="Times New Roman" w:cs="Times New Roman"/>
                <w:sz w:val="20"/>
                <w:szCs w:val="20"/>
                <w:lang w:eastAsia="ru-RU"/>
              </w:rPr>
              <w:t>41,2</w:t>
            </w:r>
          </w:p>
        </w:tc>
        <w:tc>
          <w:tcPr>
            <w:tcW w:w="1172" w:type="dxa"/>
            <w:vAlign w:val="center"/>
          </w:tcPr>
          <w:p w:rsidR="00BD6F41" w:rsidRPr="00BA4CF1" w:rsidRDefault="00BD6F41"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iCs/>
                <w:sz w:val="20"/>
                <w:szCs w:val="20"/>
                <w:lang w:eastAsia="ru-RU"/>
              </w:rPr>
              <w:t>782,9</w:t>
            </w:r>
          </w:p>
        </w:tc>
      </w:tr>
      <w:tr w:rsidR="00BD6F41" w:rsidRPr="00A81DD3" w:rsidTr="00BD6F41">
        <w:tc>
          <w:tcPr>
            <w:tcW w:w="6345" w:type="dxa"/>
            <w:vAlign w:val="center"/>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1.2. Ремонт МДОУ Тагайского детского сада «</w:t>
            </w:r>
            <w:proofErr w:type="spellStart"/>
            <w:r w:rsidRPr="00BA4CF1">
              <w:rPr>
                <w:rFonts w:eastAsia="Times New Roman" w:cs="Times New Roman"/>
                <w:sz w:val="20"/>
                <w:szCs w:val="20"/>
                <w:lang w:eastAsia="ru-RU"/>
              </w:rPr>
              <w:t>Алёнушка</w:t>
            </w:r>
            <w:proofErr w:type="spellEnd"/>
            <w:r w:rsidRPr="00BA4CF1">
              <w:rPr>
                <w:rFonts w:eastAsia="Times New Roman" w:cs="Times New Roman"/>
                <w:sz w:val="20"/>
                <w:szCs w:val="20"/>
                <w:lang w:eastAsia="ru-RU"/>
              </w:rPr>
              <w:t xml:space="preserve">»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shd w:val="clear" w:color="auto" w:fill="FFFFFF"/>
              <w:autoSpaceDE w:val="0"/>
              <w:autoSpaceDN w:val="0"/>
              <w:adjustRightInd w:val="0"/>
              <w:ind w:right="-57"/>
              <w:jc w:val="center"/>
              <w:rPr>
                <w:rFonts w:eastAsia="Times New Roman" w:cs="Times New Roman"/>
                <w:sz w:val="20"/>
                <w:szCs w:val="20"/>
                <w:lang w:eastAsia="ru-RU"/>
              </w:rPr>
            </w:pPr>
            <w:r w:rsidRPr="00BA4CF1">
              <w:rPr>
                <w:rFonts w:eastAsia="Times New Roman" w:cs="Times New Roman"/>
                <w:sz w:val="20"/>
                <w:szCs w:val="20"/>
                <w:lang w:eastAsia="ru-RU"/>
              </w:rPr>
              <w:t>37,0</w:t>
            </w:r>
          </w:p>
        </w:tc>
        <w:tc>
          <w:tcPr>
            <w:tcW w:w="1172" w:type="dxa"/>
            <w:vAlign w:val="center"/>
          </w:tcPr>
          <w:p w:rsidR="00BD6F41" w:rsidRPr="00BA4CF1" w:rsidRDefault="00BD6F41"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iCs/>
                <w:sz w:val="20"/>
                <w:szCs w:val="20"/>
                <w:lang w:eastAsia="ru-RU"/>
              </w:rPr>
              <w:t>701,6</w:t>
            </w:r>
          </w:p>
        </w:tc>
      </w:tr>
      <w:tr w:rsidR="00BD6F41" w:rsidRPr="00A81DD3" w:rsidTr="00BD6F41">
        <w:tc>
          <w:tcPr>
            <w:tcW w:w="6345" w:type="dxa"/>
            <w:vAlign w:val="center"/>
          </w:tcPr>
          <w:p w:rsidR="00BD6F41" w:rsidRPr="00BA4CF1" w:rsidRDefault="00BD6F41" w:rsidP="00BD6F41">
            <w:pPr>
              <w:widowControl w:val="0"/>
              <w:autoSpaceDE w:val="0"/>
              <w:autoSpaceDN w:val="0"/>
              <w:adjustRightInd w:val="0"/>
              <w:ind w:right="-57"/>
              <w:rPr>
                <w:rFonts w:eastAsia="Times New Roman" w:cs="Times New Roman"/>
                <w:sz w:val="20"/>
                <w:szCs w:val="20"/>
                <w:lang w:eastAsia="ru-RU"/>
              </w:rPr>
            </w:pPr>
            <w:r w:rsidRPr="00BA4CF1">
              <w:rPr>
                <w:rFonts w:eastAsia="Times New Roman" w:cs="Times New Roman"/>
                <w:sz w:val="20"/>
                <w:szCs w:val="20"/>
                <w:lang w:eastAsia="ru-RU"/>
              </w:rPr>
              <w:lastRenderedPageBreak/>
              <w:t xml:space="preserve">1.3. Ремонт МДОУ </w:t>
            </w:r>
            <w:proofErr w:type="spellStart"/>
            <w:r w:rsidRPr="00BA4CF1">
              <w:rPr>
                <w:rFonts w:eastAsia="Times New Roman" w:cs="Times New Roman"/>
                <w:sz w:val="20"/>
                <w:szCs w:val="20"/>
                <w:lang w:eastAsia="ru-RU"/>
              </w:rPr>
              <w:t>Майнского</w:t>
            </w:r>
            <w:proofErr w:type="spellEnd"/>
            <w:r w:rsidRPr="00BA4CF1">
              <w:rPr>
                <w:rFonts w:eastAsia="Times New Roman" w:cs="Times New Roman"/>
                <w:sz w:val="20"/>
                <w:szCs w:val="20"/>
                <w:lang w:eastAsia="ru-RU"/>
              </w:rPr>
              <w:t xml:space="preserve"> детского сада </w:t>
            </w:r>
          </w:p>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 xml:space="preserve">№ 2 «Сказка»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shd w:val="clear" w:color="auto" w:fill="FFFFFF"/>
              <w:autoSpaceDE w:val="0"/>
              <w:autoSpaceDN w:val="0"/>
              <w:adjustRightInd w:val="0"/>
              <w:ind w:right="-57"/>
              <w:jc w:val="center"/>
              <w:rPr>
                <w:rFonts w:eastAsia="Times New Roman" w:cs="Times New Roman"/>
                <w:sz w:val="20"/>
                <w:szCs w:val="20"/>
                <w:lang w:eastAsia="ru-RU"/>
              </w:rPr>
            </w:pPr>
            <w:r w:rsidRPr="00BA4CF1">
              <w:rPr>
                <w:rFonts w:eastAsia="Times New Roman" w:cs="Times New Roman"/>
                <w:sz w:val="20"/>
                <w:szCs w:val="20"/>
                <w:lang w:eastAsia="ru-RU"/>
              </w:rPr>
              <w:t>62,1</w:t>
            </w:r>
          </w:p>
        </w:tc>
        <w:tc>
          <w:tcPr>
            <w:tcW w:w="1172" w:type="dxa"/>
            <w:vAlign w:val="center"/>
          </w:tcPr>
          <w:p w:rsidR="00BD6F41" w:rsidRPr="00BA4CF1" w:rsidRDefault="00BD6F41"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iCs/>
                <w:sz w:val="20"/>
                <w:szCs w:val="20"/>
                <w:lang w:eastAsia="ru-RU"/>
              </w:rPr>
              <w:t>1 179,5</w:t>
            </w:r>
          </w:p>
        </w:tc>
      </w:tr>
      <w:tr w:rsidR="00BD6F41" w:rsidRPr="00A81DD3" w:rsidTr="00BD6F41">
        <w:tc>
          <w:tcPr>
            <w:tcW w:w="6345" w:type="dxa"/>
            <w:vAlign w:val="center"/>
          </w:tcPr>
          <w:p w:rsidR="00BD6F41" w:rsidRPr="00BA4CF1" w:rsidRDefault="00BD6F41" w:rsidP="00BD6F41">
            <w:pPr>
              <w:widowControl w:val="0"/>
              <w:autoSpaceDE w:val="0"/>
              <w:autoSpaceDN w:val="0"/>
              <w:adjustRightInd w:val="0"/>
              <w:rPr>
                <w:rFonts w:eastAsia="Times New Roman" w:cs="Times New Roman"/>
                <w:kern w:val="28"/>
                <w:sz w:val="20"/>
                <w:szCs w:val="20"/>
                <w:lang w:eastAsia="ru-RU"/>
              </w:rPr>
            </w:pPr>
            <w:r w:rsidRPr="00BA4CF1">
              <w:rPr>
                <w:rFonts w:eastAsia="Times New Roman" w:cs="Times New Roman"/>
                <w:sz w:val="20"/>
                <w:szCs w:val="20"/>
                <w:lang w:eastAsia="ru-RU"/>
              </w:rPr>
              <w:t xml:space="preserve">1.4. Ремонт МДОУ </w:t>
            </w:r>
            <w:proofErr w:type="spellStart"/>
            <w:r w:rsidRPr="00BA4CF1">
              <w:rPr>
                <w:rFonts w:eastAsia="Times New Roman" w:cs="Times New Roman"/>
                <w:sz w:val="20"/>
                <w:szCs w:val="20"/>
                <w:lang w:eastAsia="ru-RU"/>
              </w:rPr>
              <w:t>Игнатовского</w:t>
            </w:r>
            <w:proofErr w:type="spellEnd"/>
            <w:r w:rsidRPr="00BA4CF1">
              <w:rPr>
                <w:rFonts w:eastAsia="Times New Roman" w:cs="Times New Roman"/>
                <w:sz w:val="20"/>
                <w:szCs w:val="20"/>
                <w:lang w:eastAsia="ru-RU"/>
              </w:rPr>
              <w:t xml:space="preserve"> детского сада «Колокольчик»</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shd w:val="clear" w:color="auto" w:fill="FFFFFF"/>
              <w:autoSpaceDE w:val="0"/>
              <w:autoSpaceDN w:val="0"/>
              <w:adjustRightInd w:val="0"/>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iCs/>
                <w:sz w:val="20"/>
                <w:szCs w:val="20"/>
                <w:lang w:eastAsia="ru-RU"/>
              </w:rPr>
              <w:t>-</w:t>
            </w:r>
          </w:p>
        </w:tc>
      </w:tr>
      <w:tr w:rsidR="00BD6F41" w:rsidRPr="00A81DD3" w:rsidTr="00BD6F41">
        <w:tc>
          <w:tcPr>
            <w:tcW w:w="6345" w:type="dxa"/>
            <w:vAlign w:val="center"/>
          </w:tcPr>
          <w:p w:rsidR="00BD6F41" w:rsidRPr="00BA4CF1" w:rsidRDefault="00BD6F41" w:rsidP="00BD6F41">
            <w:pPr>
              <w:widowControl w:val="0"/>
              <w:autoSpaceDE w:val="0"/>
              <w:autoSpaceDN w:val="0"/>
              <w:adjustRightInd w:val="0"/>
              <w:rPr>
                <w:rFonts w:eastAsia="Times New Roman" w:cs="Times New Roman"/>
                <w:kern w:val="28"/>
                <w:sz w:val="20"/>
                <w:szCs w:val="20"/>
                <w:lang w:eastAsia="ru-RU"/>
              </w:rPr>
            </w:pPr>
            <w:r w:rsidRPr="00BA4CF1">
              <w:rPr>
                <w:rFonts w:eastAsia="Times New Roman" w:cs="Times New Roman"/>
                <w:sz w:val="20"/>
                <w:szCs w:val="20"/>
                <w:lang w:eastAsia="ru-RU"/>
              </w:rPr>
              <w:t xml:space="preserve">1.5. Ремонт МДОУ </w:t>
            </w:r>
            <w:proofErr w:type="spellStart"/>
            <w:r w:rsidRPr="00BA4CF1">
              <w:rPr>
                <w:rFonts w:eastAsia="Times New Roman" w:cs="Times New Roman"/>
                <w:sz w:val="20"/>
                <w:szCs w:val="20"/>
                <w:lang w:eastAsia="ru-RU"/>
              </w:rPr>
              <w:t>Майнского</w:t>
            </w:r>
            <w:proofErr w:type="spellEnd"/>
            <w:r w:rsidRPr="00BA4CF1">
              <w:rPr>
                <w:rFonts w:eastAsia="Times New Roman" w:cs="Times New Roman"/>
                <w:sz w:val="20"/>
                <w:szCs w:val="20"/>
                <w:lang w:eastAsia="ru-RU"/>
              </w:rPr>
              <w:t xml:space="preserve"> детского сада №5 «Теремок»</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shd w:val="clear" w:color="auto" w:fill="FFFFFF"/>
              <w:autoSpaceDE w:val="0"/>
              <w:autoSpaceDN w:val="0"/>
              <w:adjustRightInd w:val="0"/>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iCs/>
                <w:sz w:val="20"/>
                <w:szCs w:val="20"/>
                <w:lang w:eastAsia="ru-RU"/>
              </w:rPr>
              <w:t>-</w:t>
            </w:r>
          </w:p>
        </w:tc>
      </w:tr>
      <w:tr w:rsidR="002B103C" w:rsidRPr="00A81DD3" w:rsidTr="000C311F">
        <w:tc>
          <w:tcPr>
            <w:tcW w:w="9777" w:type="dxa"/>
            <w:gridSpan w:val="4"/>
            <w:vAlign w:val="center"/>
          </w:tcPr>
          <w:p w:rsidR="002B103C" w:rsidRPr="00BA4CF1" w:rsidRDefault="002B103C"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b/>
                <w:sz w:val="20"/>
                <w:szCs w:val="20"/>
                <w:lang w:eastAsia="ru-RU"/>
              </w:rPr>
              <w:t>Задача 2. Развитие инновационных процессов в ДОО</w:t>
            </w:r>
          </w:p>
        </w:tc>
      </w:tr>
      <w:tr w:rsidR="00BD6F41" w:rsidRPr="00A81DD3" w:rsidTr="00BD6F41">
        <w:tc>
          <w:tcPr>
            <w:tcW w:w="6345" w:type="dxa"/>
            <w:vAlign w:val="center"/>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2.1. Проведение конкурсов, «Воспитатель года», Спартакиада «Малышок», «Смотр строя и песни»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iCs/>
                <w:sz w:val="20"/>
                <w:szCs w:val="20"/>
                <w:lang w:eastAsia="ru-RU"/>
              </w:rPr>
              <w:t>-</w:t>
            </w:r>
          </w:p>
        </w:tc>
        <w:tc>
          <w:tcPr>
            <w:tcW w:w="1172" w:type="dxa"/>
            <w:vAlign w:val="center"/>
          </w:tcPr>
          <w:p w:rsidR="00BD6F41" w:rsidRPr="00BA4CF1" w:rsidRDefault="00BD6F41"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iCs/>
                <w:sz w:val="20"/>
                <w:szCs w:val="20"/>
                <w:lang w:eastAsia="ru-RU"/>
              </w:rPr>
              <w:t>-</w:t>
            </w:r>
          </w:p>
        </w:tc>
      </w:tr>
      <w:tr w:rsidR="002B103C" w:rsidRPr="00A81DD3" w:rsidTr="000C311F">
        <w:tc>
          <w:tcPr>
            <w:tcW w:w="9777" w:type="dxa"/>
            <w:gridSpan w:val="4"/>
            <w:vAlign w:val="center"/>
          </w:tcPr>
          <w:p w:rsidR="002B103C" w:rsidRPr="00BA4CF1" w:rsidRDefault="002B103C"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b/>
                <w:kern w:val="28"/>
                <w:sz w:val="20"/>
                <w:szCs w:val="20"/>
                <w:lang w:eastAsia="ru-RU"/>
              </w:rPr>
              <w:t>Задача 3. Расширение и модернизация материально-технической базы дошкольного образования</w:t>
            </w:r>
          </w:p>
        </w:tc>
      </w:tr>
      <w:tr w:rsidR="00BD6F41" w:rsidRPr="00A81DD3" w:rsidTr="00BD6F41">
        <w:tc>
          <w:tcPr>
            <w:tcW w:w="6345" w:type="dxa"/>
            <w:vAlign w:val="center"/>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3.1. Приобретение кухонного оборудования, инвентаря, посуды для пищеблоков и детских столовых</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iCs/>
                <w:sz w:val="20"/>
                <w:szCs w:val="20"/>
                <w:lang w:eastAsia="ru-RU"/>
              </w:rPr>
              <w:t>21,6</w:t>
            </w:r>
          </w:p>
        </w:tc>
        <w:tc>
          <w:tcPr>
            <w:tcW w:w="1172" w:type="dxa"/>
            <w:vAlign w:val="center"/>
          </w:tcPr>
          <w:p w:rsidR="00BD6F41" w:rsidRPr="00BA4CF1" w:rsidRDefault="00BD6F41" w:rsidP="00BD6F41">
            <w:pPr>
              <w:autoSpaceDE w:val="0"/>
              <w:autoSpaceDN w:val="0"/>
              <w:adjustRightInd w:val="0"/>
              <w:ind w:right="-57"/>
              <w:jc w:val="center"/>
              <w:rPr>
                <w:rFonts w:eastAsia="Times New Roman" w:cs="Times New Roman"/>
                <w:iCs/>
                <w:sz w:val="20"/>
                <w:szCs w:val="20"/>
                <w:lang w:eastAsia="ru-RU"/>
              </w:rPr>
            </w:pPr>
            <w:r w:rsidRPr="00BA4CF1">
              <w:rPr>
                <w:rFonts w:eastAsia="Times New Roman" w:cs="Times New Roman"/>
                <w:iCs/>
                <w:sz w:val="20"/>
                <w:szCs w:val="20"/>
                <w:lang w:eastAsia="ru-RU"/>
              </w:rPr>
              <w:t>409,8</w:t>
            </w:r>
          </w:p>
        </w:tc>
      </w:tr>
      <w:tr w:rsidR="00BD6F41" w:rsidRPr="00A81DD3" w:rsidTr="00BD6F41">
        <w:tc>
          <w:tcPr>
            <w:tcW w:w="6345" w:type="dxa"/>
          </w:tcPr>
          <w:p w:rsidR="00BD6F41" w:rsidRPr="00BA4CF1" w:rsidRDefault="00BD6F41" w:rsidP="00BD6F41">
            <w:pPr>
              <w:ind w:right="-57"/>
              <w:rPr>
                <w:rFonts w:eastAsia="Times New Roman" w:cs="Times New Roman"/>
                <w:b/>
                <w:sz w:val="20"/>
                <w:szCs w:val="20"/>
                <w:lang w:eastAsia="ru-RU"/>
              </w:rPr>
            </w:pPr>
            <w:r w:rsidRPr="00BA4CF1">
              <w:rPr>
                <w:rFonts w:eastAsia="Times New Roman" w:cs="Times New Roman"/>
                <w:b/>
                <w:kern w:val="28"/>
                <w:sz w:val="20"/>
                <w:szCs w:val="20"/>
                <w:lang w:eastAsia="ru-RU"/>
              </w:rPr>
              <w:t>Всего затрат по подпрограмме</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vAlign w:val="center"/>
          </w:tcPr>
          <w:p w:rsidR="00BD6F41" w:rsidRPr="00BA4CF1" w:rsidRDefault="00BD6F41" w:rsidP="00BD6F41">
            <w:pPr>
              <w:autoSpaceDE w:val="0"/>
              <w:autoSpaceDN w:val="0"/>
              <w:adjustRightInd w:val="0"/>
              <w:ind w:right="-57"/>
              <w:jc w:val="center"/>
              <w:rPr>
                <w:rFonts w:eastAsia="Times New Roman" w:cs="Times New Roman"/>
                <w:b/>
                <w:iCs/>
                <w:sz w:val="20"/>
                <w:szCs w:val="20"/>
                <w:lang w:eastAsia="ru-RU"/>
              </w:rPr>
            </w:pPr>
            <w:r w:rsidRPr="00BA4CF1">
              <w:rPr>
                <w:rFonts w:eastAsia="Times New Roman" w:cs="Times New Roman"/>
                <w:b/>
                <w:iCs/>
                <w:sz w:val="20"/>
                <w:szCs w:val="20"/>
                <w:lang w:eastAsia="ru-RU"/>
              </w:rPr>
              <w:t>161,9</w:t>
            </w:r>
          </w:p>
        </w:tc>
        <w:tc>
          <w:tcPr>
            <w:tcW w:w="1172" w:type="dxa"/>
            <w:vAlign w:val="center"/>
          </w:tcPr>
          <w:p w:rsidR="00BD6F41" w:rsidRPr="00BA4CF1" w:rsidRDefault="00BD6F41" w:rsidP="00BD6F41">
            <w:pPr>
              <w:autoSpaceDE w:val="0"/>
              <w:autoSpaceDN w:val="0"/>
              <w:adjustRightInd w:val="0"/>
              <w:ind w:right="-57"/>
              <w:jc w:val="center"/>
              <w:rPr>
                <w:rFonts w:eastAsia="Times New Roman" w:cs="Times New Roman"/>
                <w:b/>
                <w:iCs/>
                <w:sz w:val="20"/>
                <w:szCs w:val="20"/>
                <w:lang w:eastAsia="ru-RU"/>
              </w:rPr>
            </w:pPr>
            <w:r w:rsidRPr="00BA4CF1">
              <w:rPr>
                <w:rFonts w:eastAsia="Times New Roman" w:cs="Times New Roman"/>
                <w:b/>
                <w:iCs/>
                <w:sz w:val="20"/>
                <w:szCs w:val="20"/>
                <w:lang w:eastAsia="ru-RU"/>
              </w:rPr>
              <w:t>3 073,8</w:t>
            </w:r>
          </w:p>
        </w:tc>
      </w:tr>
      <w:tr w:rsidR="002B103C" w:rsidRPr="00A81DD3" w:rsidTr="000C311F">
        <w:tc>
          <w:tcPr>
            <w:tcW w:w="9777" w:type="dxa"/>
            <w:gridSpan w:val="4"/>
          </w:tcPr>
          <w:p w:rsidR="002B103C" w:rsidRPr="00BA4CF1" w:rsidRDefault="002B103C" w:rsidP="00BD6F41">
            <w:pPr>
              <w:autoSpaceDE w:val="0"/>
              <w:autoSpaceDN w:val="0"/>
              <w:adjustRightInd w:val="0"/>
              <w:ind w:right="-57"/>
              <w:jc w:val="center"/>
              <w:rPr>
                <w:rFonts w:eastAsia="Times New Roman" w:cs="Times New Roman"/>
                <w:b/>
                <w:iCs/>
                <w:sz w:val="20"/>
                <w:szCs w:val="20"/>
                <w:lang w:eastAsia="ru-RU"/>
              </w:rPr>
            </w:pPr>
            <w:r w:rsidRPr="00BA4CF1">
              <w:rPr>
                <w:rFonts w:eastAsia="Times New Roman" w:cs="Times New Roman"/>
                <w:b/>
                <w:sz w:val="20"/>
                <w:szCs w:val="20"/>
                <w:u w:val="single"/>
                <w:lang w:eastAsia="ru-RU"/>
              </w:rPr>
              <w:t xml:space="preserve">Подпрограмма «Комплексное обслуживание школьных автобусов в </w:t>
            </w:r>
            <w:proofErr w:type="spellStart"/>
            <w:r w:rsidRPr="00BA4CF1">
              <w:rPr>
                <w:rFonts w:eastAsia="Times New Roman" w:cs="Times New Roman"/>
                <w:b/>
                <w:sz w:val="20"/>
                <w:szCs w:val="20"/>
                <w:u w:val="single"/>
                <w:lang w:eastAsia="ru-RU"/>
              </w:rPr>
              <w:t>Майнском</w:t>
            </w:r>
            <w:proofErr w:type="spellEnd"/>
            <w:r w:rsidRPr="00BA4CF1">
              <w:rPr>
                <w:rFonts w:eastAsia="Times New Roman" w:cs="Times New Roman"/>
                <w:b/>
                <w:sz w:val="20"/>
                <w:szCs w:val="20"/>
                <w:u w:val="single"/>
                <w:lang w:eastAsia="ru-RU"/>
              </w:rPr>
              <w:t xml:space="preserve"> районе на 2020-</w:t>
            </w:r>
            <w:smartTag w:uri="urn:schemas-microsoft-com:office:smarttags" w:element="metricconverter">
              <w:smartTagPr>
                <w:attr w:name="ProductID" w:val="2024 г"/>
              </w:smartTagPr>
              <w:r w:rsidRPr="00BA4CF1">
                <w:rPr>
                  <w:rFonts w:eastAsia="Times New Roman" w:cs="Times New Roman"/>
                  <w:b/>
                  <w:sz w:val="20"/>
                  <w:szCs w:val="20"/>
                  <w:u w:val="single"/>
                  <w:lang w:eastAsia="ru-RU"/>
                </w:rPr>
                <w:t>2024 г</w:t>
              </w:r>
            </w:smartTag>
            <w:r w:rsidRPr="00BA4CF1">
              <w:rPr>
                <w:rFonts w:eastAsia="Times New Roman" w:cs="Times New Roman"/>
                <w:b/>
                <w:sz w:val="20"/>
                <w:szCs w:val="20"/>
                <w:u w:val="single"/>
                <w:lang w:eastAsia="ru-RU"/>
              </w:rPr>
              <w:t>г.»</w:t>
            </w:r>
          </w:p>
        </w:tc>
      </w:tr>
      <w:tr w:rsidR="002B103C" w:rsidRPr="00A81DD3" w:rsidTr="000C311F">
        <w:tc>
          <w:tcPr>
            <w:tcW w:w="9777" w:type="dxa"/>
            <w:gridSpan w:val="4"/>
          </w:tcPr>
          <w:p w:rsidR="002B103C" w:rsidRPr="00BA4CF1" w:rsidRDefault="002B103C" w:rsidP="00BD6F41">
            <w:pPr>
              <w:autoSpaceDE w:val="0"/>
              <w:autoSpaceDN w:val="0"/>
              <w:adjustRightInd w:val="0"/>
              <w:ind w:right="-57"/>
              <w:jc w:val="center"/>
              <w:rPr>
                <w:rFonts w:eastAsia="Times New Roman" w:cs="Times New Roman"/>
                <w:b/>
                <w:iCs/>
                <w:sz w:val="20"/>
                <w:szCs w:val="20"/>
                <w:lang w:eastAsia="ru-RU"/>
              </w:rPr>
            </w:pPr>
            <w:r w:rsidRPr="00BA4CF1">
              <w:rPr>
                <w:rFonts w:eastAsia="Times New Roman" w:cs="Times New Roman"/>
                <w:b/>
                <w:kern w:val="28"/>
                <w:sz w:val="20"/>
                <w:szCs w:val="20"/>
                <w:lang w:eastAsia="ru-RU"/>
              </w:rPr>
              <w:t>Задача 1.</w:t>
            </w:r>
            <w:r w:rsidRPr="00BA4CF1">
              <w:rPr>
                <w:rFonts w:eastAsia="Times New Roman" w:cs="Times New Roman"/>
                <w:b/>
                <w:sz w:val="20"/>
                <w:szCs w:val="20"/>
                <w:lang w:eastAsia="ru-RU"/>
              </w:rPr>
              <w:t xml:space="preserve"> Обеспечение проведения работ по техническому обслуживанию и ремонту автобусов в  порядке и сроках,  определяемых действующими нормативными документами</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1.1.Замена резины</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highlight w:val="yellow"/>
              </w:rPr>
            </w:pPr>
            <w:r w:rsidRPr="00BA4CF1">
              <w:rPr>
                <w:rFonts w:eastAsia="Times New Roman" w:cs="Times New Roman"/>
                <w:bCs/>
                <w:sz w:val="20"/>
                <w:szCs w:val="20"/>
              </w:rPr>
              <w:t>259,7</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color w:val="FF0000"/>
                <w:kern w:val="28"/>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1.2.Техническое обслуживание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highlight w:val="yellow"/>
              </w:rPr>
            </w:pPr>
            <w:r w:rsidRPr="00BA4CF1">
              <w:rPr>
                <w:rFonts w:eastAsia="Times New Roman" w:cs="Times New Roman"/>
                <w:bCs/>
                <w:sz w:val="20"/>
                <w:szCs w:val="20"/>
              </w:rPr>
              <w:t>144,1</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color w:val="FF0000"/>
                <w:kern w:val="28"/>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1.3.Диагностика</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rPr>
            </w:pPr>
            <w:r w:rsidRPr="00BA4CF1">
              <w:rPr>
                <w:rFonts w:eastAsia="Times New Roman" w:cs="Times New Roman"/>
                <w:bCs/>
                <w:sz w:val="20"/>
                <w:szCs w:val="20"/>
              </w:rPr>
              <w:t>39,0</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color w:val="FF0000"/>
                <w:kern w:val="28"/>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1.4.Страховка  (ОСАГО)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highlight w:val="yellow"/>
              </w:rPr>
            </w:pPr>
            <w:r w:rsidRPr="00BA4CF1">
              <w:rPr>
                <w:rFonts w:eastAsia="Times New Roman" w:cs="Times New Roman"/>
                <w:bCs/>
                <w:sz w:val="20"/>
                <w:szCs w:val="20"/>
              </w:rPr>
              <w:t>50,8</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color w:val="FF0000"/>
                <w:kern w:val="28"/>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1.5.Ремонт</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rPr>
            </w:pPr>
            <w:r w:rsidRPr="00BA4CF1">
              <w:rPr>
                <w:rFonts w:eastAsia="Times New Roman" w:cs="Times New Roman"/>
                <w:bCs/>
                <w:sz w:val="20"/>
                <w:szCs w:val="20"/>
              </w:rPr>
              <w:t>124,3</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color w:val="FF0000"/>
                <w:kern w:val="28"/>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b/>
                <w:sz w:val="20"/>
                <w:szCs w:val="20"/>
                <w:lang w:eastAsia="ru-RU"/>
              </w:rPr>
            </w:pPr>
            <w:r w:rsidRPr="00BA4CF1">
              <w:rPr>
                <w:rFonts w:eastAsia="Times New Roman" w:cs="Times New Roman"/>
                <w:b/>
                <w:kern w:val="28"/>
                <w:sz w:val="20"/>
                <w:szCs w:val="20"/>
                <w:lang w:eastAsia="ru-RU"/>
              </w:rPr>
              <w:t>Итого затрат на решение задачи 1</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color w:val="FF0000"/>
                <w:kern w:val="28"/>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2.Осуществление контроля технического состояния автобуса перед выездом на линию и по возвращении к месту стоянки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highlight w:val="yellow"/>
              </w:rPr>
            </w:pPr>
            <w:r w:rsidRPr="00BA4CF1">
              <w:rPr>
                <w:rFonts w:eastAsia="Times New Roman" w:cs="Times New Roman"/>
                <w:bCs/>
                <w:sz w:val="20"/>
                <w:szCs w:val="20"/>
              </w:rPr>
              <w:t>34,2</w:t>
            </w:r>
          </w:p>
        </w:tc>
        <w:tc>
          <w:tcPr>
            <w:tcW w:w="1172" w:type="dxa"/>
            <w:vAlign w:val="center"/>
          </w:tcPr>
          <w:p w:rsidR="00BD6F41" w:rsidRPr="00BA4CF1" w:rsidRDefault="00BD6F41" w:rsidP="00BD6F41">
            <w:pPr>
              <w:ind w:right="-57"/>
              <w:jc w:val="center"/>
              <w:outlineLvl w:val="3"/>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3.Повышение профессионального мастерства водителей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rPr>
            </w:pPr>
            <w:r w:rsidRPr="00BA4CF1">
              <w:rPr>
                <w:rFonts w:eastAsia="Times New Roman" w:cs="Times New Roman"/>
                <w:bCs/>
                <w:sz w:val="20"/>
                <w:szCs w:val="20"/>
              </w:rPr>
              <w:t>-</w:t>
            </w:r>
          </w:p>
        </w:tc>
        <w:tc>
          <w:tcPr>
            <w:tcW w:w="1172" w:type="dxa"/>
            <w:vAlign w:val="center"/>
          </w:tcPr>
          <w:p w:rsidR="00BD6F41" w:rsidRPr="00BA4CF1" w:rsidRDefault="00BD6F41" w:rsidP="00BD6F41">
            <w:pPr>
              <w:ind w:right="-57"/>
              <w:jc w:val="center"/>
              <w:outlineLvl w:val="3"/>
              <w:rPr>
                <w:rFonts w:eastAsia="Times New Roman" w:cs="Times New Roman"/>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4.Приобретение ГСМ</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rPr>
            </w:pPr>
            <w:r w:rsidRPr="00BA4CF1">
              <w:rPr>
                <w:rFonts w:eastAsia="Times New Roman" w:cs="Times New Roman"/>
                <w:bCs/>
                <w:sz w:val="20"/>
                <w:szCs w:val="20"/>
              </w:rPr>
              <w:t>1 736,1</w:t>
            </w:r>
          </w:p>
        </w:tc>
        <w:tc>
          <w:tcPr>
            <w:tcW w:w="1172" w:type="dxa"/>
            <w:vAlign w:val="center"/>
          </w:tcPr>
          <w:p w:rsidR="00BD6F41" w:rsidRPr="00BA4CF1" w:rsidRDefault="00BD6F41" w:rsidP="00BD6F41">
            <w:pPr>
              <w:ind w:right="-57"/>
              <w:jc w:val="center"/>
              <w:outlineLvl w:val="3"/>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5.Приобретение автобусов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outlineLvl w:val="3"/>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6.Предрейсовый медицинский осмотр водителей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lang w:eastAsia="ru-RU"/>
              </w:rPr>
            </w:pPr>
            <w:r w:rsidRPr="00BA4CF1">
              <w:rPr>
                <w:rFonts w:eastAsia="Times New Roman" w:cs="Times New Roman"/>
                <w:bCs/>
                <w:sz w:val="20"/>
                <w:szCs w:val="20"/>
                <w:lang w:eastAsia="ru-RU"/>
              </w:rPr>
              <w:t>-</w:t>
            </w:r>
          </w:p>
        </w:tc>
        <w:tc>
          <w:tcPr>
            <w:tcW w:w="1172" w:type="dxa"/>
            <w:vAlign w:val="center"/>
          </w:tcPr>
          <w:p w:rsidR="00BD6F41" w:rsidRPr="00BA4CF1" w:rsidRDefault="00BD6F41" w:rsidP="00BD6F41">
            <w:pPr>
              <w:ind w:right="-57"/>
              <w:jc w:val="center"/>
              <w:outlineLvl w:val="3"/>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7. Транспортный налог</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outlineLvl w:val="3"/>
              <w:rPr>
                <w:rFonts w:eastAsia="Times New Roman" w:cs="Times New Roman"/>
                <w:bCs/>
                <w:sz w:val="20"/>
                <w:szCs w:val="20"/>
                <w:lang w:eastAsia="ru-RU"/>
              </w:rPr>
            </w:pPr>
            <w:r w:rsidRPr="00BA4CF1">
              <w:rPr>
                <w:rFonts w:eastAsia="Times New Roman" w:cs="Times New Roman"/>
                <w:bCs/>
                <w:sz w:val="20"/>
                <w:szCs w:val="20"/>
                <w:lang w:eastAsia="ru-RU"/>
              </w:rPr>
              <w:t>47,7</w:t>
            </w:r>
          </w:p>
        </w:tc>
        <w:tc>
          <w:tcPr>
            <w:tcW w:w="1172" w:type="dxa"/>
            <w:vAlign w:val="center"/>
          </w:tcPr>
          <w:p w:rsidR="00BD6F41" w:rsidRPr="00BA4CF1" w:rsidRDefault="00BD6F41" w:rsidP="00BD6F41">
            <w:pPr>
              <w:ind w:right="-57"/>
              <w:jc w:val="center"/>
              <w:outlineLvl w:val="3"/>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b/>
                <w:sz w:val="20"/>
                <w:szCs w:val="20"/>
                <w:lang w:eastAsia="ru-RU"/>
              </w:rPr>
            </w:pPr>
            <w:r w:rsidRPr="00BA4CF1">
              <w:rPr>
                <w:rFonts w:eastAsia="Times New Roman" w:cs="Times New Roman"/>
                <w:b/>
                <w:kern w:val="28"/>
                <w:sz w:val="20"/>
                <w:szCs w:val="20"/>
                <w:lang w:eastAsia="ru-RU"/>
              </w:rPr>
              <w:t>Всего  затрат по подпрограмме</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2 435,9</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p>
        </w:tc>
      </w:tr>
      <w:tr w:rsidR="00BA4CF1" w:rsidRPr="00A81DD3" w:rsidTr="000C311F">
        <w:tc>
          <w:tcPr>
            <w:tcW w:w="9777" w:type="dxa"/>
            <w:gridSpan w:val="4"/>
          </w:tcPr>
          <w:p w:rsidR="00BA4CF1" w:rsidRPr="00BA4CF1" w:rsidRDefault="00BA4CF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sz w:val="20"/>
                <w:szCs w:val="20"/>
                <w:u w:val="single"/>
                <w:lang w:eastAsia="ru-RU"/>
              </w:rPr>
              <w:t>Подпрограмма «Обеспечение пожарной безопасности образовательных организаций МО «</w:t>
            </w:r>
            <w:proofErr w:type="spellStart"/>
            <w:r w:rsidRPr="00BA4CF1">
              <w:rPr>
                <w:rFonts w:eastAsia="Times New Roman" w:cs="Times New Roman"/>
                <w:b/>
                <w:sz w:val="20"/>
                <w:szCs w:val="20"/>
                <w:u w:val="single"/>
                <w:lang w:eastAsia="ru-RU"/>
              </w:rPr>
              <w:t>Майнский</w:t>
            </w:r>
            <w:proofErr w:type="spellEnd"/>
            <w:r w:rsidRPr="00BA4CF1">
              <w:rPr>
                <w:rFonts w:eastAsia="Times New Roman" w:cs="Times New Roman"/>
                <w:b/>
                <w:sz w:val="20"/>
                <w:szCs w:val="20"/>
                <w:u w:val="single"/>
                <w:lang w:eastAsia="ru-RU"/>
              </w:rPr>
              <w:t xml:space="preserve"> район» на 2020-</w:t>
            </w:r>
            <w:smartTag w:uri="urn:schemas-microsoft-com:office:smarttags" w:element="metricconverter">
              <w:smartTagPr>
                <w:attr w:name="ProductID" w:val="2024 г"/>
              </w:smartTagPr>
              <w:r w:rsidRPr="00BA4CF1">
                <w:rPr>
                  <w:rFonts w:eastAsia="Times New Roman" w:cs="Times New Roman"/>
                  <w:b/>
                  <w:sz w:val="20"/>
                  <w:szCs w:val="20"/>
                  <w:u w:val="single"/>
                  <w:lang w:eastAsia="ru-RU"/>
                </w:rPr>
                <w:t>2024 г</w:t>
              </w:r>
            </w:smartTag>
            <w:r w:rsidRPr="00BA4CF1">
              <w:rPr>
                <w:rFonts w:eastAsia="Times New Roman" w:cs="Times New Roman"/>
                <w:b/>
                <w:sz w:val="20"/>
                <w:szCs w:val="20"/>
                <w:u w:val="single"/>
                <w:lang w:eastAsia="ru-RU"/>
              </w:rPr>
              <w:t>г.»</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Организация ежегодного обязательного обучения руководителей организаций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highlight w:val="yellow"/>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Обеспечение организаций образования в полном объеме первичными средствами пожаротушения</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172,3</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lastRenderedPageBreak/>
              <w:t>Замер сопротивления изоляции электрической проводки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26,7</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Обработка огнезащитным составом деревянных конструкций чердачных помещений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167,0</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Техобслуживание автоматической пожарной сигнализации и системы оповещения  людей о пожаре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1 085,3</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Техническое обслуживание систем пожарной безопасности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highlight w:val="yellow"/>
                <w:lang w:eastAsia="ru-RU"/>
              </w:rPr>
            </w:pPr>
            <w:r w:rsidRPr="00BA4CF1">
              <w:rPr>
                <w:rFonts w:eastAsia="Times New Roman" w:cs="Times New Roman"/>
                <w:sz w:val="20"/>
                <w:szCs w:val="20"/>
                <w:lang w:eastAsia="ru-RU"/>
              </w:rPr>
              <w:t>1 159,3</w:t>
            </w:r>
          </w:p>
        </w:tc>
        <w:tc>
          <w:tcPr>
            <w:tcW w:w="1172" w:type="dxa"/>
            <w:vAlign w:val="center"/>
          </w:tcPr>
          <w:p w:rsidR="00BD6F41" w:rsidRPr="00BA4CF1" w:rsidRDefault="00BD6F41" w:rsidP="00BD6F41">
            <w:pPr>
              <w:ind w:right="-57"/>
              <w:jc w:val="center"/>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b/>
                <w:sz w:val="20"/>
                <w:szCs w:val="20"/>
                <w:lang w:eastAsia="ru-RU"/>
              </w:rPr>
            </w:pPr>
            <w:r w:rsidRPr="00BA4CF1">
              <w:rPr>
                <w:rFonts w:eastAsia="Times New Roman" w:cs="Times New Roman"/>
                <w:b/>
                <w:kern w:val="28"/>
                <w:sz w:val="20"/>
                <w:szCs w:val="20"/>
                <w:lang w:eastAsia="ru-RU"/>
              </w:rPr>
              <w:t>Итого затрат по подпрограмме</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2 610,6</w:t>
            </w:r>
          </w:p>
        </w:tc>
        <w:tc>
          <w:tcPr>
            <w:tcW w:w="1172" w:type="dxa"/>
            <w:vAlign w:val="center"/>
          </w:tcPr>
          <w:p w:rsidR="00BD6F41" w:rsidRPr="00BA4CF1" w:rsidRDefault="00BD6F41" w:rsidP="00BD6F41">
            <w:pPr>
              <w:ind w:right="-57"/>
              <w:jc w:val="center"/>
              <w:rPr>
                <w:rFonts w:eastAsia="Times New Roman" w:cs="Times New Roman"/>
                <w:b/>
                <w:sz w:val="20"/>
                <w:szCs w:val="20"/>
                <w:lang w:eastAsia="ru-RU"/>
              </w:rPr>
            </w:pPr>
          </w:p>
        </w:tc>
      </w:tr>
      <w:tr w:rsidR="00BA4CF1" w:rsidRPr="00A81DD3" w:rsidTr="000C311F">
        <w:tc>
          <w:tcPr>
            <w:tcW w:w="9777" w:type="dxa"/>
            <w:gridSpan w:val="4"/>
          </w:tcPr>
          <w:p w:rsidR="00BA4CF1" w:rsidRPr="00BA4CF1" w:rsidRDefault="00BA4CF1" w:rsidP="00BA4C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7"/>
              <w:jc w:val="center"/>
              <w:rPr>
                <w:rFonts w:eastAsia="Times New Roman" w:cs="Times New Roman"/>
                <w:b/>
                <w:sz w:val="20"/>
                <w:szCs w:val="20"/>
                <w:u w:val="single"/>
                <w:lang w:eastAsia="ru-RU"/>
              </w:rPr>
            </w:pPr>
            <w:r w:rsidRPr="00BA4CF1">
              <w:rPr>
                <w:rFonts w:eastAsia="Times New Roman" w:cs="Times New Roman"/>
                <w:b/>
                <w:sz w:val="20"/>
                <w:szCs w:val="20"/>
                <w:u w:val="single"/>
                <w:lang w:eastAsia="ru-RU"/>
              </w:rPr>
              <w:t>Подпрограмма «Укрепление антитеррористической защищенности муниципальных образовательных организаций «</w:t>
            </w:r>
            <w:proofErr w:type="spellStart"/>
            <w:r w:rsidRPr="00BA4CF1">
              <w:rPr>
                <w:rFonts w:eastAsia="Times New Roman" w:cs="Times New Roman"/>
                <w:b/>
                <w:sz w:val="20"/>
                <w:szCs w:val="20"/>
                <w:u w:val="single"/>
                <w:lang w:eastAsia="ru-RU"/>
              </w:rPr>
              <w:t>Майнский</w:t>
            </w:r>
            <w:proofErr w:type="spellEnd"/>
            <w:r w:rsidRPr="00BA4CF1">
              <w:rPr>
                <w:rFonts w:eastAsia="Times New Roman" w:cs="Times New Roman"/>
                <w:b/>
                <w:sz w:val="20"/>
                <w:szCs w:val="20"/>
                <w:u w:val="single"/>
                <w:lang w:eastAsia="ru-RU"/>
              </w:rPr>
              <w:t xml:space="preserve"> район» </w:t>
            </w:r>
          </w:p>
          <w:p w:rsidR="00BA4CF1" w:rsidRPr="00BA4CF1" w:rsidRDefault="00BA4CF1" w:rsidP="00BA4CF1">
            <w:pPr>
              <w:ind w:right="-57"/>
              <w:jc w:val="center"/>
              <w:rPr>
                <w:rFonts w:eastAsia="Times New Roman" w:cs="Times New Roman"/>
                <w:b/>
                <w:sz w:val="20"/>
                <w:szCs w:val="20"/>
                <w:lang w:eastAsia="ru-RU"/>
              </w:rPr>
            </w:pPr>
            <w:r w:rsidRPr="00BA4CF1">
              <w:rPr>
                <w:rFonts w:eastAsia="Times New Roman" w:cs="Times New Roman"/>
                <w:b/>
                <w:sz w:val="20"/>
                <w:szCs w:val="20"/>
                <w:u w:val="single"/>
                <w:lang w:eastAsia="ru-RU"/>
              </w:rPr>
              <w:t>на 2020-</w:t>
            </w:r>
            <w:smartTag w:uri="urn:schemas-microsoft-com:office:smarttags" w:element="metricconverter">
              <w:smartTagPr>
                <w:attr w:name="ProductID" w:val="2024 г"/>
              </w:smartTagPr>
              <w:r w:rsidRPr="00BA4CF1">
                <w:rPr>
                  <w:rFonts w:eastAsia="Times New Roman" w:cs="Times New Roman"/>
                  <w:b/>
                  <w:sz w:val="20"/>
                  <w:szCs w:val="20"/>
                  <w:u w:val="single"/>
                  <w:lang w:eastAsia="ru-RU"/>
                </w:rPr>
                <w:t>2024 г</w:t>
              </w:r>
            </w:smartTag>
            <w:r w:rsidRPr="00BA4CF1">
              <w:rPr>
                <w:rFonts w:eastAsia="Times New Roman" w:cs="Times New Roman"/>
                <w:b/>
                <w:sz w:val="20"/>
                <w:szCs w:val="20"/>
                <w:u w:val="single"/>
                <w:lang w:eastAsia="ru-RU"/>
              </w:rPr>
              <w:t>г.»</w:t>
            </w:r>
          </w:p>
        </w:tc>
      </w:tr>
      <w:tr w:rsidR="00BA4CF1" w:rsidRPr="00A81DD3" w:rsidTr="000C311F">
        <w:tc>
          <w:tcPr>
            <w:tcW w:w="9777" w:type="dxa"/>
            <w:gridSpan w:val="4"/>
          </w:tcPr>
          <w:p w:rsidR="00BA4CF1" w:rsidRPr="00BA4CF1" w:rsidRDefault="00BA4CF1" w:rsidP="00BD6F41">
            <w:pPr>
              <w:ind w:right="-57"/>
              <w:jc w:val="center"/>
              <w:rPr>
                <w:rFonts w:eastAsia="Times New Roman" w:cs="Times New Roman"/>
                <w:b/>
                <w:sz w:val="20"/>
                <w:szCs w:val="20"/>
                <w:lang w:eastAsia="ru-RU"/>
              </w:rPr>
            </w:pPr>
            <w:r w:rsidRPr="00BA4CF1">
              <w:rPr>
                <w:rFonts w:eastAsia="Times New Roman" w:cs="Times New Roman"/>
                <w:b/>
                <w:kern w:val="28"/>
                <w:sz w:val="20"/>
                <w:szCs w:val="20"/>
                <w:lang w:eastAsia="ru-RU"/>
              </w:rPr>
              <w:t>Задача 1.</w:t>
            </w:r>
            <w:r w:rsidRPr="00BA4CF1">
              <w:rPr>
                <w:rFonts w:eastAsia="Times New Roman" w:cs="Times New Roman"/>
                <w:b/>
                <w:sz w:val="20"/>
                <w:szCs w:val="20"/>
                <w:lang w:eastAsia="ru-RU"/>
              </w:rPr>
              <w:t xml:space="preserve"> Обеспечение охраны </w:t>
            </w:r>
            <w:proofErr w:type="spellStart"/>
            <w:r w:rsidRPr="00BA4CF1">
              <w:rPr>
                <w:rFonts w:eastAsia="Times New Roman" w:cs="Times New Roman"/>
                <w:b/>
                <w:sz w:val="20"/>
                <w:szCs w:val="20"/>
                <w:lang w:eastAsia="ru-RU"/>
              </w:rPr>
              <w:t>объек</w:t>
            </w:r>
            <w:proofErr w:type="spellEnd"/>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1.1. Установка кнопок экстренного вызова (КЭВ):</w:t>
            </w:r>
          </w:p>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дошкольные образовательные организации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общеобразовательные школы</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32,3</w:t>
            </w:r>
          </w:p>
        </w:tc>
        <w:tc>
          <w:tcPr>
            <w:tcW w:w="1172" w:type="dxa"/>
            <w:vAlign w:val="center"/>
          </w:tcPr>
          <w:p w:rsidR="00BD6F41" w:rsidRPr="00BA4CF1" w:rsidRDefault="00BD6F41" w:rsidP="00BD6F41">
            <w:pPr>
              <w:ind w:right="-57"/>
              <w:jc w:val="center"/>
              <w:rPr>
                <w:rFonts w:eastAsia="Times New Roman" w:cs="Times New Roman"/>
                <w:color w:val="FF0000"/>
                <w:sz w:val="20"/>
                <w:szCs w:val="20"/>
                <w:highlight w:val="yellow"/>
                <w:lang w:eastAsia="ru-RU"/>
              </w:rPr>
            </w:pPr>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xml:space="preserve"> - организации дополнительного образования детей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b/>
                <w:sz w:val="20"/>
                <w:szCs w:val="20"/>
                <w:lang w:eastAsia="ru-RU"/>
              </w:rPr>
            </w:pPr>
            <w:r w:rsidRPr="00BA4CF1">
              <w:rPr>
                <w:rFonts w:eastAsia="Times New Roman" w:cs="Times New Roman"/>
                <w:b/>
                <w:kern w:val="28"/>
                <w:sz w:val="20"/>
                <w:szCs w:val="20"/>
                <w:lang w:eastAsia="ru-RU"/>
              </w:rPr>
              <w:t>Итого затрат на решение задачи 1</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sz w:val="20"/>
                <w:szCs w:val="20"/>
                <w:lang w:eastAsia="ru-RU"/>
              </w:rPr>
              <w:t>32,3</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color w:val="FF0000"/>
                <w:kern w:val="28"/>
                <w:sz w:val="20"/>
                <w:szCs w:val="20"/>
                <w:highlight w:val="yellow"/>
                <w:lang w:eastAsia="ru-RU"/>
              </w:rPr>
            </w:pPr>
          </w:p>
        </w:tc>
      </w:tr>
      <w:tr w:rsidR="00BA4CF1" w:rsidRPr="00A81DD3" w:rsidTr="000C311F">
        <w:tc>
          <w:tcPr>
            <w:tcW w:w="9777" w:type="dxa"/>
            <w:gridSpan w:val="4"/>
          </w:tcPr>
          <w:p w:rsidR="00BA4CF1" w:rsidRPr="00BA4CF1" w:rsidRDefault="00BA4CF1" w:rsidP="00BD6F41">
            <w:pPr>
              <w:widowControl w:val="0"/>
              <w:autoSpaceDE w:val="0"/>
              <w:autoSpaceDN w:val="0"/>
              <w:adjustRightInd w:val="0"/>
              <w:ind w:right="-57"/>
              <w:jc w:val="center"/>
              <w:rPr>
                <w:rFonts w:eastAsia="Times New Roman" w:cs="Times New Roman"/>
                <w:b/>
                <w:color w:val="FF0000"/>
                <w:kern w:val="28"/>
                <w:sz w:val="20"/>
                <w:szCs w:val="20"/>
                <w:highlight w:val="yellow"/>
                <w:lang w:eastAsia="ru-RU"/>
              </w:rPr>
            </w:pPr>
            <w:r w:rsidRPr="00BA4CF1">
              <w:rPr>
                <w:rFonts w:eastAsia="Times New Roman" w:cs="Times New Roman"/>
                <w:b/>
                <w:kern w:val="28"/>
                <w:sz w:val="20"/>
                <w:szCs w:val="20"/>
                <w:lang w:eastAsia="ru-RU"/>
              </w:rPr>
              <w:t>Задача 2.</w:t>
            </w:r>
            <w:r w:rsidRPr="00BA4CF1">
              <w:rPr>
                <w:rFonts w:eastAsia="Times New Roman" w:cs="Times New Roman"/>
                <w:b/>
                <w:sz w:val="20"/>
                <w:szCs w:val="20"/>
                <w:lang w:eastAsia="ru-RU"/>
              </w:rPr>
              <w:t xml:space="preserve"> Техническое обеспечение</w:t>
            </w: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sz w:val="20"/>
                <w:szCs w:val="20"/>
                <w:lang w:eastAsia="ru-RU"/>
              </w:rPr>
            </w:pPr>
            <w:r w:rsidRPr="00BA4CF1">
              <w:rPr>
                <w:rFonts w:eastAsia="Times New Roman" w:cs="Times New Roman"/>
                <w:kern w:val="28"/>
                <w:sz w:val="20"/>
                <w:szCs w:val="20"/>
                <w:lang w:eastAsia="ru-RU"/>
              </w:rPr>
              <w:t xml:space="preserve">2.1. </w:t>
            </w:r>
            <w:r w:rsidRPr="00BA4CF1">
              <w:rPr>
                <w:rFonts w:eastAsia="Times New Roman" w:cs="Times New Roman"/>
                <w:sz w:val="20"/>
                <w:szCs w:val="20"/>
                <w:lang w:eastAsia="ru-RU"/>
              </w:rPr>
              <w:t xml:space="preserve">Обеспечение функционирования КЭВ: </w:t>
            </w:r>
          </w:p>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дошкольные образовательные организации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37,5</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общеобразовательные школы</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99,5</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kern w:val="28"/>
                <w:sz w:val="20"/>
                <w:szCs w:val="20"/>
                <w:lang w:eastAsia="ru-RU"/>
              </w:rPr>
              <w:t xml:space="preserve">- </w:t>
            </w:r>
            <w:r w:rsidRPr="00BA4CF1">
              <w:rPr>
                <w:rFonts w:eastAsia="Times New Roman" w:cs="Times New Roman"/>
                <w:sz w:val="20"/>
                <w:szCs w:val="20"/>
                <w:lang w:eastAsia="ru-RU"/>
              </w:rPr>
              <w:t>организации дополнительного образования детей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color w:val="FF0000"/>
                <w:kern w:val="28"/>
                <w:sz w:val="20"/>
                <w:szCs w:val="20"/>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sz w:val="20"/>
                <w:szCs w:val="20"/>
                <w:lang w:eastAsia="ru-RU"/>
              </w:rPr>
            </w:pPr>
            <w:r w:rsidRPr="00BA4CF1">
              <w:rPr>
                <w:rFonts w:eastAsia="Times New Roman" w:cs="Times New Roman"/>
                <w:kern w:val="28"/>
                <w:sz w:val="20"/>
                <w:szCs w:val="20"/>
                <w:lang w:eastAsia="ru-RU"/>
              </w:rPr>
              <w:t xml:space="preserve">2.2. </w:t>
            </w:r>
            <w:r w:rsidRPr="00BA4CF1">
              <w:rPr>
                <w:rFonts w:eastAsia="Times New Roman" w:cs="Times New Roman"/>
                <w:sz w:val="20"/>
                <w:szCs w:val="20"/>
                <w:lang w:eastAsia="ru-RU"/>
              </w:rPr>
              <w:t xml:space="preserve">Замена, ремонт ограждений: </w:t>
            </w:r>
          </w:p>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дошкольные образовательные организации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highlight w:val="yellow"/>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общеобразовательные школы</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330,7</w:t>
            </w:r>
          </w:p>
        </w:tc>
        <w:tc>
          <w:tcPr>
            <w:tcW w:w="1172" w:type="dxa"/>
            <w:vAlign w:val="center"/>
          </w:tcPr>
          <w:p w:rsidR="00BD6F41" w:rsidRPr="00BA4CF1" w:rsidRDefault="00BD6F41" w:rsidP="00BD6F41">
            <w:pPr>
              <w:ind w:right="-57"/>
              <w:jc w:val="center"/>
              <w:rPr>
                <w:rFonts w:eastAsia="Times New Roman" w:cs="Times New Roman"/>
                <w:sz w:val="20"/>
                <w:szCs w:val="20"/>
                <w:highlight w:val="yellow"/>
                <w:lang w:eastAsia="ru-RU"/>
              </w:rPr>
            </w:pPr>
            <w:r w:rsidRPr="00BA4CF1">
              <w:rPr>
                <w:rFonts w:eastAsia="Times New Roman" w:cs="Times New Roman"/>
                <w:sz w:val="20"/>
                <w:szCs w:val="20"/>
                <w:lang w:eastAsia="ru-RU"/>
              </w:rPr>
              <w:t>120,0</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kern w:val="28"/>
                <w:sz w:val="20"/>
                <w:szCs w:val="20"/>
                <w:lang w:eastAsia="ru-RU"/>
              </w:rPr>
              <w:t xml:space="preserve">- </w:t>
            </w:r>
            <w:r w:rsidRPr="00BA4CF1">
              <w:rPr>
                <w:rFonts w:eastAsia="Times New Roman" w:cs="Times New Roman"/>
                <w:sz w:val="20"/>
                <w:szCs w:val="20"/>
                <w:lang w:eastAsia="ru-RU"/>
              </w:rPr>
              <w:t>организации дополнительного образования детей</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sz w:val="20"/>
                <w:szCs w:val="20"/>
                <w:lang w:eastAsia="ru-RU"/>
              </w:rPr>
            </w:pPr>
            <w:r w:rsidRPr="00BA4CF1">
              <w:rPr>
                <w:rFonts w:eastAsia="Times New Roman" w:cs="Times New Roman"/>
                <w:kern w:val="28"/>
                <w:sz w:val="20"/>
                <w:szCs w:val="20"/>
                <w:lang w:eastAsia="ru-RU"/>
              </w:rPr>
              <w:t xml:space="preserve">2.3. </w:t>
            </w:r>
            <w:r w:rsidRPr="00BA4CF1">
              <w:rPr>
                <w:rFonts w:eastAsia="Times New Roman" w:cs="Times New Roman"/>
                <w:sz w:val="20"/>
                <w:szCs w:val="20"/>
                <w:lang w:eastAsia="ru-RU"/>
              </w:rPr>
              <w:t>Оборудование достаточным наружным освещением территории образовательных организаций, в том числе:</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p>
        </w:tc>
        <w:tc>
          <w:tcPr>
            <w:tcW w:w="1172" w:type="dxa"/>
            <w:vAlign w:val="center"/>
          </w:tcPr>
          <w:p w:rsidR="00BD6F41" w:rsidRPr="00BA4CF1" w:rsidRDefault="00BD6F41" w:rsidP="00BD6F41">
            <w:pPr>
              <w:ind w:right="-57"/>
              <w:jc w:val="center"/>
              <w:rPr>
                <w:rFonts w:eastAsia="Times New Roman" w:cs="Times New Roman"/>
                <w:sz w:val="20"/>
                <w:szCs w:val="20"/>
                <w:highlight w:val="yellow"/>
                <w:lang w:eastAsia="ru-RU"/>
              </w:rPr>
            </w:pPr>
          </w:p>
        </w:tc>
      </w:tr>
      <w:tr w:rsidR="00BD6F41" w:rsidRPr="00A81DD3" w:rsidTr="00BD6F41">
        <w:tc>
          <w:tcPr>
            <w:tcW w:w="6345" w:type="dxa"/>
          </w:tcPr>
          <w:p w:rsidR="00BD6F41" w:rsidRPr="00BA4CF1" w:rsidRDefault="00BD6F41" w:rsidP="00BD6F41">
            <w:pPr>
              <w:widowControl w:val="0"/>
              <w:autoSpaceDE w:val="0"/>
              <w:autoSpaceDN w:val="0"/>
              <w:adjustRightInd w:val="0"/>
              <w:ind w:right="-57"/>
              <w:rPr>
                <w:rFonts w:eastAsia="Times New Roman" w:cs="Times New Roman"/>
                <w:kern w:val="28"/>
                <w:sz w:val="20"/>
                <w:szCs w:val="20"/>
                <w:lang w:eastAsia="ru-RU"/>
              </w:rPr>
            </w:pPr>
            <w:r w:rsidRPr="00BA4CF1">
              <w:rPr>
                <w:rFonts w:eastAsia="Times New Roman" w:cs="Times New Roman"/>
                <w:sz w:val="20"/>
                <w:szCs w:val="20"/>
                <w:lang w:eastAsia="ru-RU"/>
              </w:rPr>
              <w:t>-дошкольные образовательные организации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sz w:val="20"/>
                <w:szCs w:val="20"/>
                <w:highlight w:val="yellow"/>
                <w:lang w:eastAsia="ru-RU"/>
              </w:rPr>
            </w:pPr>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-общеобразовательные школы</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sz w:val="20"/>
                <w:szCs w:val="20"/>
                <w:highlight w:val="yellow"/>
                <w:lang w:eastAsia="ru-RU"/>
              </w:rPr>
            </w:pPr>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-организации дополнительного образования детей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sz w:val="20"/>
                <w:szCs w:val="20"/>
                <w:lang w:eastAsia="ru-RU"/>
              </w:rPr>
            </w:pPr>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2.4. Обеспечение функционирования систем видеонаблюдения:</w:t>
            </w:r>
          </w:p>
          <w:p w:rsidR="00BD6F41" w:rsidRPr="00BA4CF1" w:rsidRDefault="00BD6F41" w:rsidP="00BD6F41">
            <w:pPr>
              <w:ind w:right="-108"/>
              <w:rPr>
                <w:rFonts w:eastAsia="Times New Roman" w:cs="Times New Roman"/>
                <w:sz w:val="20"/>
                <w:szCs w:val="20"/>
                <w:lang w:eastAsia="ru-RU"/>
              </w:rPr>
            </w:pPr>
            <w:r w:rsidRPr="00BA4CF1">
              <w:rPr>
                <w:rFonts w:eastAsia="Times New Roman" w:cs="Times New Roman"/>
                <w:sz w:val="20"/>
                <w:szCs w:val="20"/>
                <w:lang w:eastAsia="ru-RU"/>
              </w:rPr>
              <w:t>- дошкольные образовательные организации</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 общеобразовательные школы</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238,2</w:t>
            </w:r>
          </w:p>
        </w:tc>
        <w:tc>
          <w:tcPr>
            <w:tcW w:w="1172" w:type="dxa"/>
            <w:vAlign w:val="center"/>
          </w:tcPr>
          <w:p w:rsidR="00BD6F41" w:rsidRPr="00BA4CF1" w:rsidRDefault="00BD6F41" w:rsidP="00BD6F41">
            <w:pPr>
              <w:ind w:right="-57"/>
              <w:jc w:val="center"/>
              <w:rPr>
                <w:rFonts w:eastAsia="Times New Roman" w:cs="Times New Roman"/>
                <w:color w:val="FF0000"/>
                <w:sz w:val="20"/>
                <w:szCs w:val="20"/>
                <w:lang w:eastAsia="ru-RU"/>
              </w:rPr>
            </w:pPr>
          </w:p>
        </w:tc>
      </w:tr>
      <w:tr w:rsidR="00BD6F41" w:rsidRPr="00A81DD3" w:rsidTr="00BD6F41">
        <w:tc>
          <w:tcPr>
            <w:tcW w:w="6345" w:type="dxa"/>
            <w:vAlign w:val="bottom"/>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lastRenderedPageBreak/>
              <w:t>- организации дополнительного образования детей </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117,8</w:t>
            </w:r>
          </w:p>
        </w:tc>
        <w:tc>
          <w:tcPr>
            <w:tcW w:w="1172" w:type="dxa"/>
            <w:vAlign w:val="center"/>
          </w:tcPr>
          <w:p w:rsidR="00BD6F41" w:rsidRPr="00BA4CF1" w:rsidRDefault="00BD6F41" w:rsidP="00BD6F41">
            <w:pPr>
              <w:ind w:right="-57"/>
              <w:jc w:val="center"/>
              <w:rPr>
                <w:rFonts w:eastAsia="Times New Roman" w:cs="Times New Roman"/>
                <w:sz w:val="20"/>
                <w:szCs w:val="20"/>
                <w:lang w:eastAsia="ru-RU"/>
              </w:rPr>
            </w:pPr>
          </w:p>
        </w:tc>
      </w:tr>
      <w:tr w:rsidR="00BD6F41" w:rsidRPr="00A81DD3" w:rsidTr="00BD6F41">
        <w:tc>
          <w:tcPr>
            <w:tcW w:w="6345" w:type="dxa"/>
          </w:tcPr>
          <w:p w:rsidR="00BD6F41" w:rsidRPr="00BA4CF1" w:rsidRDefault="00BD6F41" w:rsidP="00BD6F41">
            <w:pPr>
              <w:ind w:right="-57"/>
              <w:rPr>
                <w:rFonts w:eastAsia="Times New Roman" w:cs="Times New Roman"/>
                <w:b/>
                <w:sz w:val="20"/>
                <w:szCs w:val="20"/>
                <w:lang w:eastAsia="ru-RU"/>
              </w:rPr>
            </w:pPr>
            <w:r w:rsidRPr="00BA4CF1">
              <w:rPr>
                <w:rFonts w:eastAsia="Times New Roman" w:cs="Times New Roman"/>
                <w:b/>
                <w:kern w:val="28"/>
                <w:sz w:val="20"/>
                <w:szCs w:val="20"/>
                <w:lang w:eastAsia="ru-RU"/>
              </w:rPr>
              <w:t>Итого затрат на решение задачи 2</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823,7</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120,0</w:t>
            </w:r>
          </w:p>
        </w:tc>
      </w:tr>
      <w:tr w:rsidR="00BA4CF1" w:rsidRPr="00A81DD3" w:rsidTr="000C311F">
        <w:tc>
          <w:tcPr>
            <w:tcW w:w="9777" w:type="dxa"/>
            <w:gridSpan w:val="4"/>
          </w:tcPr>
          <w:p w:rsidR="00BA4CF1" w:rsidRPr="00BA4CF1" w:rsidRDefault="00BA4CF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Задача 3.Ремонт зданий образовательных организаций</w:t>
            </w:r>
          </w:p>
        </w:tc>
      </w:tr>
      <w:tr w:rsidR="00BD6F41" w:rsidRPr="00A81DD3" w:rsidTr="00BD6F41">
        <w:tc>
          <w:tcPr>
            <w:tcW w:w="6345" w:type="dxa"/>
          </w:tcPr>
          <w:p w:rsidR="00BD6F41" w:rsidRPr="00BA4CF1" w:rsidRDefault="00BD6F41" w:rsidP="00BD6F41">
            <w:pPr>
              <w:ind w:right="-57"/>
              <w:rPr>
                <w:rFonts w:eastAsia="Times New Roman" w:cs="Times New Roman"/>
                <w:b/>
                <w:kern w:val="28"/>
                <w:sz w:val="20"/>
                <w:szCs w:val="20"/>
                <w:lang w:eastAsia="ru-RU"/>
              </w:rPr>
            </w:pPr>
            <w:r w:rsidRPr="00BA4CF1">
              <w:rPr>
                <w:rFonts w:eastAsia="Times New Roman" w:cs="Times New Roman"/>
                <w:sz w:val="20"/>
                <w:szCs w:val="20"/>
                <w:lang w:eastAsia="ru-RU"/>
              </w:rPr>
              <w:t>- общеобразовательные школы</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 xml:space="preserve">Тыс. </w:t>
            </w:r>
            <w:proofErr w:type="spellStart"/>
            <w:r w:rsidRPr="00BA4CF1">
              <w:rPr>
                <w:rFonts w:eastAsia="Times New Roman" w:cs="Times New Roman"/>
                <w:b/>
                <w:sz w:val="20"/>
                <w:szCs w:val="20"/>
                <w:lang w:eastAsia="ru-RU"/>
              </w:rPr>
              <w:t>руб</w:t>
            </w:r>
            <w:proofErr w:type="spellEnd"/>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207,5</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kern w:val="28"/>
                <w:sz w:val="20"/>
                <w:szCs w:val="20"/>
                <w:lang w:eastAsia="ru-RU"/>
              </w:rPr>
            </w:pPr>
            <w:r w:rsidRPr="00BA4CF1">
              <w:rPr>
                <w:rFonts w:eastAsia="Times New Roman" w:cs="Times New Roman"/>
                <w:kern w:val="28"/>
                <w:sz w:val="20"/>
                <w:szCs w:val="20"/>
                <w:lang w:eastAsia="ru-RU"/>
              </w:rPr>
              <w:t>350,0</w:t>
            </w:r>
          </w:p>
        </w:tc>
      </w:tr>
      <w:tr w:rsidR="00BD6F41" w:rsidRPr="00A81DD3" w:rsidTr="00BD6F41">
        <w:tc>
          <w:tcPr>
            <w:tcW w:w="6345" w:type="dxa"/>
          </w:tcPr>
          <w:p w:rsidR="00BD6F41" w:rsidRPr="00BA4CF1" w:rsidRDefault="00BD6F41" w:rsidP="00BD6F41">
            <w:pPr>
              <w:ind w:right="-57"/>
              <w:rPr>
                <w:rFonts w:eastAsia="Times New Roman" w:cs="Times New Roman"/>
                <w:b/>
                <w:sz w:val="20"/>
                <w:szCs w:val="20"/>
                <w:lang w:eastAsia="ru-RU"/>
              </w:rPr>
            </w:pPr>
            <w:r w:rsidRPr="00BA4CF1">
              <w:rPr>
                <w:rFonts w:eastAsia="Times New Roman" w:cs="Times New Roman"/>
                <w:b/>
                <w:kern w:val="28"/>
                <w:sz w:val="20"/>
                <w:szCs w:val="20"/>
                <w:lang w:eastAsia="ru-RU"/>
              </w:rPr>
              <w:t>Итого затрат на решение задачи 3</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207,5</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350,0</w:t>
            </w:r>
          </w:p>
        </w:tc>
      </w:tr>
      <w:tr w:rsidR="00BD6F41" w:rsidRPr="00A81DD3" w:rsidTr="00BD6F41">
        <w:tc>
          <w:tcPr>
            <w:tcW w:w="6345" w:type="dxa"/>
          </w:tcPr>
          <w:p w:rsidR="00BD6F41" w:rsidRPr="00BA4CF1" w:rsidRDefault="00BD6F41" w:rsidP="00BD6F41">
            <w:pPr>
              <w:ind w:right="-57"/>
              <w:rPr>
                <w:rFonts w:eastAsia="Times New Roman" w:cs="Times New Roman"/>
                <w:b/>
                <w:sz w:val="20"/>
                <w:szCs w:val="20"/>
                <w:lang w:eastAsia="ru-RU"/>
              </w:rPr>
            </w:pPr>
            <w:r w:rsidRPr="00BA4CF1">
              <w:rPr>
                <w:rFonts w:eastAsia="Times New Roman" w:cs="Times New Roman"/>
                <w:b/>
                <w:kern w:val="28"/>
                <w:sz w:val="20"/>
                <w:szCs w:val="20"/>
                <w:lang w:eastAsia="ru-RU"/>
              </w:rPr>
              <w:t>Всего затрат по подпрограмме</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1 063,5</w:t>
            </w:r>
          </w:p>
        </w:tc>
        <w:tc>
          <w:tcPr>
            <w:tcW w:w="1172" w:type="dxa"/>
            <w:vAlign w:val="center"/>
          </w:tcPr>
          <w:p w:rsidR="00BD6F41" w:rsidRPr="00BA4CF1" w:rsidRDefault="00BD6F4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kern w:val="28"/>
                <w:sz w:val="20"/>
                <w:szCs w:val="20"/>
                <w:lang w:eastAsia="ru-RU"/>
              </w:rPr>
              <w:t>470,0</w:t>
            </w:r>
          </w:p>
        </w:tc>
      </w:tr>
      <w:tr w:rsidR="00BA4CF1" w:rsidRPr="00A81DD3" w:rsidTr="000C311F">
        <w:tc>
          <w:tcPr>
            <w:tcW w:w="9777" w:type="dxa"/>
            <w:gridSpan w:val="4"/>
          </w:tcPr>
          <w:p w:rsidR="00BA4CF1" w:rsidRPr="00BA4CF1" w:rsidRDefault="00BA4CF1" w:rsidP="00BD6F41">
            <w:pPr>
              <w:widowControl w:val="0"/>
              <w:autoSpaceDE w:val="0"/>
              <w:autoSpaceDN w:val="0"/>
              <w:adjustRightInd w:val="0"/>
              <w:ind w:right="-57"/>
              <w:jc w:val="center"/>
              <w:rPr>
                <w:rFonts w:eastAsia="Times New Roman" w:cs="Times New Roman"/>
                <w:b/>
                <w:kern w:val="28"/>
                <w:sz w:val="20"/>
                <w:szCs w:val="20"/>
                <w:lang w:eastAsia="ru-RU"/>
              </w:rPr>
            </w:pPr>
            <w:r w:rsidRPr="00BA4CF1">
              <w:rPr>
                <w:rFonts w:eastAsia="Times New Roman" w:cs="Times New Roman"/>
                <w:b/>
                <w:sz w:val="20"/>
                <w:szCs w:val="20"/>
                <w:u w:val="single"/>
                <w:lang w:eastAsia="ru-RU"/>
              </w:rPr>
              <w:t>Подпрограмма «Сопровождение студентов, поступивших в образовательные учреждения высшего образования по целевым договорам от МО «</w:t>
            </w:r>
            <w:proofErr w:type="spellStart"/>
            <w:r w:rsidRPr="00BA4CF1">
              <w:rPr>
                <w:rFonts w:eastAsia="Times New Roman" w:cs="Times New Roman"/>
                <w:b/>
                <w:sz w:val="20"/>
                <w:szCs w:val="20"/>
                <w:u w:val="single"/>
                <w:lang w:eastAsia="ru-RU"/>
              </w:rPr>
              <w:t>Майнский</w:t>
            </w:r>
            <w:proofErr w:type="spellEnd"/>
            <w:r w:rsidRPr="00BA4CF1">
              <w:rPr>
                <w:rFonts w:eastAsia="Times New Roman" w:cs="Times New Roman"/>
                <w:b/>
                <w:sz w:val="20"/>
                <w:szCs w:val="20"/>
                <w:u w:val="single"/>
                <w:lang w:eastAsia="ru-RU"/>
              </w:rPr>
              <w:t xml:space="preserve"> район» по профильным направлениям «Медицина», «Образование», «Сельское хозяйство» с целью из трудоустройства на территории МО «</w:t>
            </w:r>
            <w:proofErr w:type="spellStart"/>
            <w:r w:rsidRPr="00BA4CF1">
              <w:rPr>
                <w:rFonts w:eastAsia="Times New Roman" w:cs="Times New Roman"/>
                <w:b/>
                <w:sz w:val="20"/>
                <w:szCs w:val="20"/>
                <w:u w:val="single"/>
                <w:lang w:eastAsia="ru-RU"/>
              </w:rPr>
              <w:t>Майнский</w:t>
            </w:r>
            <w:proofErr w:type="spellEnd"/>
            <w:r w:rsidRPr="00BA4CF1">
              <w:rPr>
                <w:rFonts w:eastAsia="Times New Roman" w:cs="Times New Roman"/>
                <w:b/>
                <w:sz w:val="20"/>
                <w:szCs w:val="20"/>
                <w:u w:val="single"/>
                <w:lang w:eastAsia="ru-RU"/>
              </w:rPr>
              <w:t xml:space="preserve"> район» на 2020-2024 гг.»</w:t>
            </w:r>
          </w:p>
        </w:tc>
      </w:tr>
      <w:tr w:rsidR="00BD6F41" w:rsidRPr="00A81DD3" w:rsidTr="00BD6F41">
        <w:tc>
          <w:tcPr>
            <w:tcW w:w="6345" w:type="dxa"/>
          </w:tcPr>
          <w:p w:rsidR="00BD6F41" w:rsidRPr="00BA4CF1" w:rsidRDefault="00BD6F41" w:rsidP="00BD6F41">
            <w:pPr>
              <w:ind w:right="-57"/>
              <w:rPr>
                <w:rFonts w:eastAsia="Times New Roman" w:cs="Times New Roman"/>
                <w:sz w:val="20"/>
                <w:szCs w:val="20"/>
                <w:lang w:eastAsia="ru-RU"/>
              </w:rPr>
            </w:pPr>
            <w:r w:rsidRPr="00BA4CF1">
              <w:rPr>
                <w:rFonts w:eastAsia="Times New Roman" w:cs="Times New Roman"/>
                <w:sz w:val="20"/>
                <w:szCs w:val="20"/>
                <w:lang w:eastAsia="ru-RU"/>
              </w:rPr>
              <w:t>Оказание мер социальной поддержки, предоставляемых Студентам в период обучения</w:t>
            </w:r>
          </w:p>
        </w:tc>
        <w:tc>
          <w:tcPr>
            <w:tcW w:w="1077" w:type="dxa"/>
            <w:vAlign w:val="center"/>
          </w:tcPr>
          <w:p w:rsidR="00BD6F41" w:rsidRPr="00BA4CF1" w:rsidRDefault="00BD6F41" w:rsidP="00BD6F41">
            <w:pPr>
              <w:ind w:right="-57"/>
              <w:jc w:val="center"/>
              <w:rPr>
                <w:rFonts w:eastAsia="Times New Roman" w:cs="Times New Roman"/>
                <w:sz w:val="20"/>
                <w:szCs w:val="20"/>
                <w:lang w:eastAsia="ru-RU"/>
              </w:rPr>
            </w:pPr>
            <w:r w:rsidRPr="00BA4CF1">
              <w:rPr>
                <w:rFonts w:eastAsia="Times New Roman" w:cs="Times New Roman"/>
                <w:sz w:val="20"/>
                <w:szCs w:val="20"/>
                <w:lang w:eastAsia="ru-RU"/>
              </w:rPr>
              <w:t>Тыс. руб.</w:t>
            </w:r>
          </w:p>
        </w:tc>
        <w:tc>
          <w:tcPr>
            <w:tcW w:w="1183" w:type="dxa"/>
            <w:vAlign w:val="center"/>
          </w:tcPr>
          <w:p w:rsidR="00BD6F41" w:rsidRPr="00BA4CF1" w:rsidRDefault="00BD6F41" w:rsidP="00BD6F41">
            <w:pPr>
              <w:tabs>
                <w:tab w:val="left" w:pos="5856"/>
              </w:tabs>
              <w:ind w:right="-57"/>
              <w:jc w:val="center"/>
              <w:rPr>
                <w:rFonts w:eastAsia="Times New Roman" w:cs="Times New Roman"/>
                <w:sz w:val="20"/>
                <w:szCs w:val="20"/>
                <w:lang w:eastAsia="ru-RU"/>
              </w:rPr>
            </w:pPr>
            <w:r w:rsidRPr="00BA4CF1">
              <w:rPr>
                <w:rFonts w:eastAsia="Times New Roman" w:cs="Times New Roman"/>
                <w:sz w:val="20"/>
                <w:szCs w:val="20"/>
                <w:lang w:eastAsia="ru-RU"/>
              </w:rPr>
              <w:t>-</w:t>
            </w:r>
          </w:p>
        </w:tc>
        <w:tc>
          <w:tcPr>
            <w:tcW w:w="1172" w:type="dxa"/>
            <w:vAlign w:val="center"/>
          </w:tcPr>
          <w:p w:rsidR="00BD6F41" w:rsidRPr="00BA4CF1" w:rsidRDefault="00BD6F41" w:rsidP="00BD6F41">
            <w:pPr>
              <w:tabs>
                <w:tab w:val="left" w:pos="5856"/>
              </w:tabs>
              <w:ind w:right="-57"/>
              <w:jc w:val="center"/>
              <w:rPr>
                <w:rFonts w:eastAsia="Times New Roman" w:cs="Times New Roman"/>
                <w:sz w:val="20"/>
                <w:szCs w:val="20"/>
                <w:highlight w:val="yellow"/>
                <w:lang w:eastAsia="ru-RU"/>
              </w:rPr>
            </w:pPr>
            <w:r w:rsidRPr="00BA4CF1">
              <w:rPr>
                <w:rFonts w:eastAsia="Times New Roman" w:cs="Times New Roman"/>
                <w:sz w:val="20"/>
                <w:szCs w:val="20"/>
                <w:lang w:eastAsia="ru-RU"/>
              </w:rPr>
              <w:t>-</w:t>
            </w:r>
          </w:p>
        </w:tc>
      </w:tr>
      <w:tr w:rsidR="00BD6F41" w:rsidRPr="00A81DD3" w:rsidTr="00BD6F41">
        <w:tc>
          <w:tcPr>
            <w:tcW w:w="6345" w:type="dxa"/>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kern w:val="28"/>
                <w:sz w:val="20"/>
                <w:szCs w:val="20"/>
                <w:lang w:eastAsia="ru-RU"/>
              </w:rPr>
              <w:t>Итого затрат по подпрограмме</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r w:rsidRPr="00BA4CF1">
              <w:rPr>
                <w:rFonts w:eastAsia="Times New Roman" w:cs="Times New Roman"/>
                <w:b/>
                <w:sz w:val="20"/>
                <w:szCs w:val="20"/>
                <w:lang w:eastAsia="ru-RU"/>
              </w:rPr>
              <w:t>Тыс. руб.</w:t>
            </w:r>
          </w:p>
        </w:tc>
        <w:tc>
          <w:tcPr>
            <w:tcW w:w="1183" w:type="dxa"/>
            <w:vAlign w:val="center"/>
          </w:tcPr>
          <w:p w:rsidR="00BD6F41" w:rsidRPr="00BA4CF1" w:rsidRDefault="00BD6F41" w:rsidP="00BD6F41">
            <w:pPr>
              <w:tabs>
                <w:tab w:val="left" w:pos="5856"/>
              </w:tabs>
              <w:ind w:right="-57"/>
              <w:jc w:val="center"/>
              <w:rPr>
                <w:rFonts w:eastAsia="Times New Roman" w:cs="Times New Roman"/>
                <w:b/>
                <w:sz w:val="20"/>
                <w:szCs w:val="20"/>
                <w:lang w:eastAsia="ru-RU"/>
              </w:rPr>
            </w:pPr>
            <w:r w:rsidRPr="00BA4CF1">
              <w:rPr>
                <w:rFonts w:eastAsia="Times New Roman" w:cs="Times New Roman"/>
                <w:b/>
                <w:sz w:val="20"/>
                <w:szCs w:val="20"/>
                <w:lang w:eastAsia="ru-RU"/>
              </w:rPr>
              <w:t>-</w:t>
            </w:r>
          </w:p>
        </w:tc>
        <w:tc>
          <w:tcPr>
            <w:tcW w:w="1172" w:type="dxa"/>
            <w:vAlign w:val="center"/>
          </w:tcPr>
          <w:p w:rsidR="00BD6F41" w:rsidRPr="00BA4CF1" w:rsidRDefault="00BD6F41" w:rsidP="00BD6F41">
            <w:pPr>
              <w:tabs>
                <w:tab w:val="left" w:pos="5856"/>
              </w:tabs>
              <w:ind w:right="-57"/>
              <w:jc w:val="center"/>
              <w:rPr>
                <w:rFonts w:eastAsia="Times New Roman" w:cs="Times New Roman"/>
                <w:b/>
                <w:sz w:val="20"/>
                <w:szCs w:val="20"/>
                <w:lang w:eastAsia="ru-RU"/>
              </w:rPr>
            </w:pPr>
            <w:r w:rsidRPr="00BA4CF1">
              <w:rPr>
                <w:rFonts w:eastAsia="Times New Roman" w:cs="Times New Roman"/>
                <w:b/>
                <w:sz w:val="20"/>
                <w:szCs w:val="20"/>
                <w:lang w:eastAsia="ru-RU"/>
              </w:rPr>
              <w:t>-</w:t>
            </w:r>
          </w:p>
        </w:tc>
      </w:tr>
      <w:tr w:rsidR="00BD6F41" w:rsidRPr="00A81DD3" w:rsidTr="00BD6F41">
        <w:tc>
          <w:tcPr>
            <w:tcW w:w="6345" w:type="dxa"/>
          </w:tcPr>
          <w:p w:rsidR="00BD6F41" w:rsidRPr="00BA4CF1" w:rsidRDefault="00BD6F41" w:rsidP="00BD6F41">
            <w:pPr>
              <w:ind w:right="-57"/>
              <w:jc w:val="right"/>
              <w:rPr>
                <w:rFonts w:eastAsia="Times New Roman" w:cs="Times New Roman"/>
                <w:kern w:val="28"/>
                <w:sz w:val="20"/>
                <w:szCs w:val="20"/>
                <w:lang w:val="en-US" w:eastAsia="ru-RU"/>
              </w:rPr>
            </w:pPr>
            <w:r w:rsidRPr="00BA4CF1">
              <w:rPr>
                <w:rFonts w:eastAsia="Times New Roman" w:cs="Times New Roman"/>
                <w:b/>
                <w:kern w:val="28"/>
                <w:sz w:val="20"/>
                <w:szCs w:val="20"/>
                <w:lang w:eastAsia="ru-RU"/>
              </w:rPr>
              <w:t xml:space="preserve">ВСЕГО по приложению №2 </w:t>
            </w:r>
          </w:p>
        </w:tc>
        <w:tc>
          <w:tcPr>
            <w:tcW w:w="1077" w:type="dxa"/>
            <w:vAlign w:val="center"/>
          </w:tcPr>
          <w:p w:rsidR="00BD6F41" w:rsidRPr="00BA4CF1" w:rsidRDefault="00BD6F41" w:rsidP="00BD6F41">
            <w:pPr>
              <w:ind w:right="-57"/>
              <w:jc w:val="center"/>
              <w:rPr>
                <w:rFonts w:eastAsia="Times New Roman" w:cs="Times New Roman"/>
                <w:b/>
                <w:sz w:val="20"/>
                <w:szCs w:val="20"/>
                <w:lang w:eastAsia="ru-RU"/>
              </w:rPr>
            </w:pPr>
          </w:p>
        </w:tc>
        <w:tc>
          <w:tcPr>
            <w:tcW w:w="1183" w:type="dxa"/>
            <w:vAlign w:val="center"/>
          </w:tcPr>
          <w:p w:rsidR="00BD6F41" w:rsidRPr="00BA4CF1" w:rsidRDefault="00BD6F41" w:rsidP="00BD6F41">
            <w:pPr>
              <w:tabs>
                <w:tab w:val="left" w:pos="5856"/>
              </w:tabs>
              <w:ind w:right="-57"/>
              <w:jc w:val="center"/>
              <w:rPr>
                <w:rFonts w:eastAsia="Times New Roman" w:cs="Times New Roman"/>
                <w:b/>
                <w:sz w:val="20"/>
                <w:szCs w:val="20"/>
                <w:lang w:eastAsia="ru-RU"/>
              </w:rPr>
            </w:pPr>
            <w:r w:rsidRPr="00BA4CF1">
              <w:rPr>
                <w:rFonts w:eastAsia="Times New Roman" w:cs="Times New Roman"/>
                <w:b/>
                <w:sz w:val="20"/>
                <w:szCs w:val="20"/>
                <w:lang w:eastAsia="ru-RU"/>
              </w:rPr>
              <w:t>112 380,7</w:t>
            </w:r>
          </w:p>
        </w:tc>
        <w:tc>
          <w:tcPr>
            <w:tcW w:w="1172" w:type="dxa"/>
            <w:vAlign w:val="center"/>
          </w:tcPr>
          <w:p w:rsidR="00BD6F41" w:rsidRPr="00BA4CF1" w:rsidRDefault="00BD6F41" w:rsidP="00BD6F41">
            <w:pPr>
              <w:tabs>
                <w:tab w:val="left" w:pos="5856"/>
              </w:tabs>
              <w:ind w:right="-57"/>
              <w:jc w:val="center"/>
              <w:rPr>
                <w:rFonts w:eastAsia="Times New Roman" w:cs="Times New Roman"/>
                <w:b/>
                <w:sz w:val="20"/>
                <w:szCs w:val="20"/>
                <w:lang w:eastAsia="ru-RU"/>
              </w:rPr>
            </w:pPr>
            <w:r w:rsidRPr="00BA4CF1">
              <w:rPr>
                <w:rFonts w:eastAsia="Times New Roman" w:cs="Times New Roman"/>
                <w:b/>
                <w:sz w:val="20"/>
                <w:szCs w:val="20"/>
                <w:lang w:eastAsia="ru-RU"/>
              </w:rPr>
              <w:t>233 838,5</w:t>
            </w:r>
          </w:p>
        </w:tc>
      </w:tr>
    </w:tbl>
    <w:p w:rsidR="00BD6F41" w:rsidRDefault="00BD6F41" w:rsidP="0099648D">
      <w:pPr>
        <w:pStyle w:val="a9"/>
        <w:rPr>
          <w:rFonts w:ascii="Times New Roman" w:hAnsi="Times New Roman"/>
          <w:sz w:val="24"/>
        </w:rPr>
      </w:pPr>
    </w:p>
    <w:p w:rsidR="001B6356" w:rsidRPr="00FB03D4" w:rsidRDefault="001B6356" w:rsidP="001B6356">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следующим </w:t>
      </w:r>
      <w:r w:rsidRPr="00F17AA8">
        <w:rPr>
          <w:rFonts w:eastAsia="Times New Roman"/>
          <w:szCs w:val="24"/>
          <w:lang w:eastAsia="ru-RU"/>
        </w:rPr>
        <w:t xml:space="preserve"> целевым </w:t>
      </w:r>
      <w:r>
        <w:rPr>
          <w:rFonts w:eastAsia="Times New Roman"/>
          <w:szCs w:val="24"/>
          <w:lang w:eastAsia="ru-RU"/>
        </w:rPr>
        <w:t>индикаторам.</w:t>
      </w:r>
    </w:p>
    <w:p w:rsidR="00FB03D4" w:rsidRDefault="00FB03D4" w:rsidP="00FB03D4">
      <w:pPr>
        <w:tabs>
          <w:tab w:val="left" w:pos="709"/>
        </w:tabs>
        <w:spacing w:after="0" w:line="240" w:lineRule="auto"/>
        <w:ind w:firstLine="709"/>
        <w:jc w:val="both"/>
        <w:rPr>
          <w:rFonts w:eastAsia="Times New Roman"/>
          <w:szCs w:val="24"/>
          <w:lang w:eastAsia="ru-RU"/>
        </w:rPr>
      </w:pPr>
    </w:p>
    <w:p w:rsidR="00984423" w:rsidRDefault="00984423" w:rsidP="00FB03D4">
      <w:pPr>
        <w:tabs>
          <w:tab w:val="left" w:pos="709"/>
        </w:tabs>
        <w:spacing w:after="0" w:line="240" w:lineRule="auto"/>
        <w:ind w:firstLine="709"/>
        <w:jc w:val="both"/>
        <w:rPr>
          <w:rFonts w:eastAsia="Times New Roman"/>
          <w:szCs w:val="24"/>
          <w:lang w:eastAsia="ru-RU"/>
        </w:rPr>
      </w:pPr>
    </w:p>
    <w:tbl>
      <w:tblPr>
        <w:tblStyle w:val="ad"/>
        <w:tblW w:w="0" w:type="auto"/>
        <w:tblInd w:w="-459" w:type="dxa"/>
        <w:tblLook w:val="04A0"/>
      </w:tblPr>
      <w:tblGrid>
        <w:gridCol w:w="676"/>
        <w:gridCol w:w="2760"/>
        <w:gridCol w:w="645"/>
        <w:gridCol w:w="1118"/>
        <w:gridCol w:w="1439"/>
        <w:gridCol w:w="833"/>
        <w:gridCol w:w="18"/>
        <w:gridCol w:w="18"/>
        <w:gridCol w:w="797"/>
        <w:gridCol w:w="1726"/>
      </w:tblGrid>
      <w:tr w:rsidR="001B6356" w:rsidTr="001B6356">
        <w:trPr>
          <w:trHeight w:val="495"/>
        </w:trPr>
        <w:tc>
          <w:tcPr>
            <w:tcW w:w="676"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br/>
              <w:t> № </w:t>
            </w:r>
            <w:r w:rsidRPr="001B6356">
              <w:rPr>
                <w:rFonts w:eastAsia="Times New Roman" w:cs="Times New Roman"/>
                <w:b/>
                <w:bCs/>
                <w:sz w:val="20"/>
                <w:szCs w:val="20"/>
                <w:lang w:eastAsia="ru-RU"/>
              </w:rPr>
              <w:br/>
            </w:r>
            <w:proofErr w:type="spellStart"/>
            <w:r w:rsidRPr="001B6356">
              <w:rPr>
                <w:rFonts w:eastAsia="Times New Roman" w:cs="Times New Roman"/>
                <w:b/>
                <w:bCs/>
                <w:sz w:val="20"/>
                <w:szCs w:val="20"/>
                <w:lang w:eastAsia="ru-RU"/>
              </w:rPr>
              <w:t>п</w:t>
            </w:r>
            <w:proofErr w:type="spellEnd"/>
            <w:r w:rsidRPr="001B6356">
              <w:rPr>
                <w:rFonts w:eastAsia="Times New Roman" w:cs="Times New Roman"/>
                <w:b/>
                <w:bCs/>
                <w:sz w:val="20"/>
                <w:szCs w:val="20"/>
                <w:lang w:eastAsia="ru-RU"/>
              </w:rPr>
              <w:t>/</w:t>
            </w:r>
            <w:proofErr w:type="spellStart"/>
            <w:r w:rsidRPr="001B6356">
              <w:rPr>
                <w:rFonts w:eastAsia="Times New Roman" w:cs="Times New Roman"/>
                <w:b/>
                <w:bCs/>
                <w:sz w:val="20"/>
                <w:szCs w:val="20"/>
                <w:lang w:eastAsia="ru-RU"/>
              </w:rPr>
              <w:t>п</w:t>
            </w:r>
            <w:proofErr w:type="spellEnd"/>
          </w:p>
        </w:tc>
        <w:tc>
          <w:tcPr>
            <w:tcW w:w="2760"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ind w:left="417"/>
              <w:jc w:val="center"/>
              <w:rPr>
                <w:rFonts w:eastAsia="Times New Roman" w:cs="Times New Roman"/>
                <w:sz w:val="20"/>
                <w:szCs w:val="20"/>
                <w:lang w:eastAsia="ru-RU"/>
              </w:rPr>
            </w:pPr>
            <w:r w:rsidRPr="001B6356">
              <w:rPr>
                <w:rFonts w:eastAsia="Times New Roman" w:cs="Times New Roman"/>
                <w:b/>
                <w:bCs/>
                <w:sz w:val="20"/>
                <w:szCs w:val="20"/>
                <w:lang w:eastAsia="ru-RU"/>
              </w:rPr>
              <w:t>Наименование   </w:t>
            </w:r>
            <w:r w:rsidRPr="001B6356">
              <w:rPr>
                <w:rFonts w:eastAsia="Times New Roman" w:cs="Times New Roman"/>
                <w:b/>
                <w:bCs/>
                <w:sz w:val="20"/>
                <w:szCs w:val="20"/>
                <w:lang w:eastAsia="ru-RU"/>
              </w:rPr>
              <w:br/>
              <w:t>     целевого     </w:t>
            </w:r>
            <w:r w:rsidRPr="001B6356">
              <w:rPr>
                <w:rFonts w:eastAsia="Times New Roman" w:cs="Times New Roman"/>
                <w:b/>
                <w:bCs/>
                <w:sz w:val="20"/>
                <w:szCs w:val="20"/>
                <w:lang w:eastAsia="ru-RU"/>
              </w:rPr>
              <w:br/>
              <w:t>    показателя</w:t>
            </w:r>
          </w:p>
        </w:tc>
        <w:tc>
          <w:tcPr>
            <w:tcW w:w="645"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t>Ед. </w:t>
            </w:r>
            <w:r w:rsidRPr="001B6356">
              <w:rPr>
                <w:rFonts w:eastAsia="Times New Roman" w:cs="Times New Roman"/>
                <w:b/>
                <w:bCs/>
                <w:sz w:val="20"/>
                <w:szCs w:val="20"/>
                <w:lang w:eastAsia="ru-RU"/>
              </w:rPr>
              <w:br/>
            </w:r>
            <w:proofErr w:type="spellStart"/>
            <w:r w:rsidRPr="001B6356">
              <w:rPr>
                <w:rFonts w:eastAsia="Times New Roman" w:cs="Times New Roman"/>
                <w:b/>
                <w:bCs/>
                <w:sz w:val="20"/>
                <w:szCs w:val="20"/>
                <w:lang w:eastAsia="ru-RU"/>
              </w:rPr>
              <w:t>изм</w:t>
            </w:r>
            <w:proofErr w:type="spellEnd"/>
            <w:r w:rsidRPr="001B6356">
              <w:rPr>
                <w:rFonts w:eastAsia="Times New Roman" w:cs="Times New Roman"/>
                <w:b/>
                <w:bCs/>
                <w:sz w:val="20"/>
                <w:szCs w:val="20"/>
                <w:lang w:eastAsia="ru-RU"/>
              </w:rPr>
              <w:t>.</w:t>
            </w:r>
          </w:p>
        </w:tc>
        <w:tc>
          <w:tcPr>
            <w:tcW w:w="1118"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t>Плановое</w:t>
            </w:r>
            <w:r w:rsidRPr="001B6356">
              <w:rPr>
                <w:rFonts w:eastAsia="Times New Roman" w:cs="Times New Roman"/>
                <w:b/>
                <w:bCs/>
                <w:sz w:val="20"/>
                <w:szCs w:val="20"/>
                <w:lang w:eastAsia="ru-RU"/>
              </w:rPr>
              <w:br/>
              <w:t>значение</w:t>
            </w:r>
          </w:p>
        </w:tc>
        <w:tc>
          <w:tcPr>
            <w:tcW w:w="1439" w:type="dxa"/>
            <w:vMerge w:val="restart"/>
            <w:tcBorders>
              <w:top w:val="outset" w:sz="6" w:space="0" w:color="auto"/>
              <w:left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t>Фактическое</w:t>
            </w:r>
            <w:r w:rsidRPr="001B6356">
              <w:rPr>
                <w:rFonts w:eastAsia="Times New Roman" w:cs="Times New Roman"/>
                <w:b/>
                <w:bCs/>
                <w:sz w:val="20"/>
                <w:szCs w:val="20"/>
                <w:lang w:eastAsia="ru-RU"/>
              </w:rPr>
              <w:br/>
              <w:t> значение</w:t>
            </w:r>
          </w:p>
        </w:tc>
        <w:tc>
          <w:tcPr>
            <w:tcW w:w="1666"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b/>
                <w:bCs/>
                <w:sz w:val="20"/>
                <w:szCs w:val="20"/>
                <w:lang w:eastAsia="ru-RU"/>
              </w:rPr>
              <w:t>Отклонение </w:t>
            </w:r>
            <w:r w:rsidRPr="001B6356">
              <w:rPr>
                <w:rFonts w:eastAsia="Times New Roman" w:cs="Times New Roman"/>
                <w:b/>
                <w:bCs/>
                <w:sz w:val="20"/>
                <w:szCs w:val="20"/>
                <w:lang w:eastAsia="ru-RU"/>
              </w:rPr>
              <w:br/>
              <w:t>фактического</w:t>
            </w:r>
            <w:r w:rsidRPr="001B6356">
              <w:rPr>
                <w:rFonts w:eastAsia="Times New Roman" w:cs="Times New Roman"/>
                <w:b/>
                <w:bCs/>
                <w:sz w:val="20"/>
                <w:szCs w:val="20"/>
                <w:lang w:eastAsia="ru-RU"/>
              </w:rPr>
              <w:br/>
              <w:t>значения от </w:t>
            </w:r>
            <w:r w:rsidRPr="001B6356">
              <w:rPr>
                <w:rFonts w:eastAsia="Times New Roman" w:cs="Times New Roman"/>
                <w:b/>
                <w:bCs/>
                <w:sz w:val="20"/>
                <w:szCs w:val="20"/>
                <w:lang w:eastAsia="ru-RU"/>
              </w:rPr>
              <w:br/>
              <w:t> планового</w:t>
            </w:r>
          </w:p>
        </w:tc>
        <w:tc>
          <w:tcPr>
            <w:tcW w:w="1726" w:type="dxa"/>
            <w:vMerge w:val="restart"/>
          </w:tcPr>
          <w:p w:rsidR="001B6356" w:rsidRPr="00B20C8B" w:rsidRDefault="001B6356" w:rsidP="00AE3360">
            <w:pPr>
              <w:spacing w:after="96" w:line="255" w:lineRule="atLeast"/>
              <w:jc w:val="center"/>
              <w:rPr>
                <w:rFonts w:eastAsia="Times New Roman" w:cs="Times New Roman"/>
                <w:sz w:val="22"/>
                <w:szCs w:val="20"/>
                <w:lang w:eastAsia="ru-RU"/>
              </w:rPr>
            </w:pPr>
            <w:r w:rsidRPr="00B20C8B">
              <w:rPr>
                <w:rFonts w:eastAsia="Times New Roman" w:cs="Times New Roman"/>
                <w:b/>
                <w:bCs/>
                <w:sz w:val="22"/>
                <w:lang w:eastAsia="ru-RU"/>
              </w:rPr>
              <w:t>Обоснование</w:t>
            </w:r>
          </w:p>
          <w:p w:rsidR="001B6356" w:rsidRPr="00B20C8B" w:rsidRDefault="001B6356" w:rsidP="00AE3360">
            <w:pPr>
              <w:spacing w:after="96" w:line="255" w:lineRule="atLeast"/>
              <w:jc w:val="center"/>
              <w:rPr>
                <w:rFonts w:eastAsia="Times New Roman" w:cs="Times New Roman"/>
                <w:sz w:val="22"/>
                <w:szCs w:val="20"/>
                <w:lang w:eastAsia="ru-RU"/>
              </w:rPr>
            </w:pPr>
            <w:r w:rsidRPr="00B20C8B">
              <w:rPr>
                <w:rFonts w:eastAsia="Times New Roman" w:cs="Times New Roman"/>
                <w:b/>
                <w:bCs/>
                <w:sz w:val="22"/>
                <w:lang w:eastAsia="ru-RU"/>
              </w:rPr>
              <w:t>причин</w:t>
            </w:r>
          </w:p>
          <w:p w:rsidR="001B6356" w:rsidRPr="00B20C8B" w:rsidRDefault="001B6356" w:rsidP="00AE3360">
            <w:pPr>
              <w:spacing w:after="96" w:line="255" w:lineRule="atLeast"/>
              <w:jc w:val="center"/>
              <w:rPr>
                <w:rFonts w:eastAsia="Times New Roman" w:cs="Times New Roman"/>
                <w:sz w:val="22"/>
                <w:szCs w:val="20"/>
                <w:lang w:eastAsia="ru-RU"/>
              </w:rPr>
            </w:pPr>
            <w:r w:rsidRPr="00B20C8B">
              <w:rPr>
                <w:rFonts w:eastAsia="Times New Roman" w:cs="Times New Roman"/>
                <w:b/>
                <w:bCs/>
                <w:sz w:val="22"/>
                <w:lang w:eastAsia="ru-RU"/>
              </w:rPr>
              <w:t>отклонения</w:t>
            </w:r>
          </w:p>
        </w:tc>
      </w:tr>
      <w:tr w:rsidR="001B6356" w:rsidTr="001B6356">
        <w:trPr>
          <w:trHeight w:val="360"/>
        </w:trPr>
        <w:tc>
          <w:tcPr>
            <w:tcW w:w="676"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b/>
                <w:bCs/>
                <w:color w:val="2C2C2C"/>
                <w:sz w:val="20"/>
                <w:szCs w:val="20"/>
                <w:lang w:eastAsia="ru-RU"/>
              </w:rPr>
            </w:pPr>
          </w:p>
        </w:tc>
        <w:tc>
          <w:tcPr>
            <w:tcW w:w="2760"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ind w:left="417"/>
              <w:rPr>
                <w:rFonts w:eastAsia="Times New Roman" w:cs="Times New Roman"/>
                <w:b/>
                <w:bCs/>
                <w:color w:val="2C2C2C"/>
                <w:sz w:val="20"/>
                <w:szCs w:val="20"/>
                <w:lang w:eastAsia="ru-RU"/>
              </w:rPr>
            </w:pPr>
          </w:p>
        </w:tc>
        <w:tc>
          <w:tcPr>
            <w:tcW w:w="645"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b/>
                <w:bCs/>
                <w:color w:val="2C2C2C"/>
                <w:sz w:val="20"/>
                <w:szCs w:val="20"/>
                <w:lang w:eastAsia="ru-RU"/>
              </w:rPr>
            </w:pPr>
          </w:p>
        </w:tc>
        <w:tc>
          <w:tcPr>
            <w:tcW w:w="1118"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b/>
                <w:bCs/>
                <w:color w:val="2C2C2C"/>
                <w:sz w:val="20"/>
                <w:szCs w:val="20"/>
                <w:lang w:eastAsia="ru-RU"/>
              </w:rPr>
            </w:pPr>
          </w:p>
        </w:tc>
        <w:tc>
          <w:tcPr>
            <w:tcW w:w="1439" w:type="dxa"/>
            <w:vMerge/>
            <w:tcBorders>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b/>
                <w:bCs/>
                <w:color w:val="2C2C2C"/>
                <w:sz w:val="20"/>
                <w:szCs w:val="20"/>
                <w:lang w:eastAsia="ru-RU"/>
              </w:rPr>
            </w:pPr>
          </w:p>
        </w:tc>
        <w:tc>
          <w:tcPr>
            <w:tcW w:w="85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b/>
                <w:bCs/>
                <w:color w:val="2C2C2C"/>
                <w:sz w:val="20"/>
                <w:szCs w:val="20"/>
                <w:lang w:eastAsia="ru-RU"/>
              </w:rPr>
              <w:t>-/+</w:t>
            </w:r>
          </w:p>
        </w:tc>
        <w:tc>
          <w:tcPr>
            <w:tcW w:w="81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b/>
                <w:bCs/>
                <w:color w:val="2C2C2C"/>
                <w:sz w:val="20"/>
                <w:szCs w:val="20"/>
                <w:lang w:eastAsia="ru-RU"/>
              </w:rPr>
              <w:t>%</w:t>
            </w:r>
          </w:p>
        </w:tc>
        <w:tc>
          <w:tcPr>
            <w:tcW w:w="1726" w:type="dxa"/>
            <w:vMerge/>
          </w:tcPr>
          <w:p w:rsidR="001B6356" w:rsidRDefault="001B6356" w:rsidP="00AE3360">
            <w:pPr>
              <w:spacing w:after="96" w:line="255" w:lineRule="atLeast"/>
              <w:jc w:val="center"/>
              <w:rPr>
                <w:rFonts w:ascii="Tahoma" w:eastAsia="Times New Roman" w:hAnsi="Tahoma"/>
                <w:color w:val="2C2C2C"/>
                <w:sz w:val="20"/>
                <w:szCs w:val="20"/>
                <w:lang w:eastAsia="ru-RU"/>
              </w:rPr>
            </w:pPr>
          </w:p>
        </w:tc>
      </w:tr>
      <w:tr w:rsidR="001B6356" w:rsidTr="001B6356">
        <w:tc>
          <w:tcPr>
            <w:tcW w:w="10030" w:type="dxa"/>
            <w:gridSpan w:val="10"/>
            <w:tcBorders>
              <w:top w:val="outset" w:sz="6" w:space="0" w:color="auto"/>
              <w:left w:val="outset" w:sz="6" w:space="0" w:color="auto"/>
              <w:bottom w:val="outset" w:sz="6" w:space="0" w:color="auto"/>
            </w:tcBorders>
            <w:shd w:val="clear" w:color="auto" w:fill="FFFFFF"/>
            <w:vAlign w:val="center"/>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b/>
                <w:sz w:val="20"/>
                <w:szCs w:val="20"/>
                <w:u w:val="single"/>
                <w:lang w:eastAsia="ru-RU"/>
              </w:rPr>
              <w:t>Подпрограмма «Совершенствование организации школьного питания муниципального образования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на 2020 -2024 г.»</w:t>
            </w:r>
            <w:r w:rsidRPr="001B6356">
              <w:rPr>
                <w:rFonts w:eastAsia="Times New Roman" w:cs="Times New Roman"/>
                <w:color w:val="2C2C2C"/>
                <w:sz w:val="20"/>
                <w:szCs w:val="20"/>
                <w:lang w:eastAsia="ru-RU"/>
              </w:rPr>
              <w:t>  </w:t>
            </w: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Охват школьников горячим питанием</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1.2.</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Удельный вес обучающихся, получающих горячее 2-х разовое питание</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90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90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1.3.</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общеобразовательных организаций, соответствующих современным нормативным требованиям по организации горячего питания</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1.4.</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Охват льготным питанием школьников из малообеспеченных семей</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1.5.</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общеобразовательных организаций, использующих современное технологическое  и холодильное оборудование</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50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50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1.6.</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общеобразовательных организаций, имеющих современно оснащенные залы для приема пищи</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30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30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lastRenderedPageBreak/>
              <w:t>1.7.</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общеобразовательных организаций, имеющих необходимое количество посуды, инвентаря</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1.8.</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работников образовательных организаций (поваров), прошедших обучение, повышение квалификации по вопросам формирования культуры здорового питания школьников</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1.9.</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Доля школьников из малообеспеченных семей, охваченных льготным питанием</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1.10.</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rPr>
                <w:rFonts w:cs="Times New Roman"/>
                <w:kern w:val="28"/>
                <w:sz w:val="20"/>
                <w:szCs w:val="20"/>
              </w:rPr>
            </w:pPr>
            <w:r w:rsidRPr="001B6356">
              <w:rPr>
                <w:rFonts w:cs="Times New Roman"/>
                <w:kern w:val="28"/>
                <w:sz w:val="20"/>
                <w:szCs w:val="20"/>
              </w:rPr>
              <w:t>Охват школьников образовательными программами, направленными на формирование культуры здорового питания</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w:t>
            </w:r>
          </w:p>
        </w:tc>
        <w:tc>
          <w:tcPr>
            <w:tcW w:w="1118" w:type="dxa"/>
            <w:tcBorders>
              <w:top w:val="single" w:sz="6" w:space="0" w:color="auto"/>
              <w:left w:val="single" w:sz="6" w:space="0" w:color="auto"/>
              <w:bottom w:val="single" w:sz="6" w:space="0" w:color="auto"/>
              <w:right w:val="single" w:sz="4" w:space="0" w:color="auto"/>
            </w:tcBorders>
            <w:shd w:val="clear" w:color="auto" w:fill="FFFFFF"/>
          </w:tcPr>
          <w:p w:rsidR="001B6356" w:rsidRPr="001B6356" w:rsidRDefault="001B6356" w:rsidP="00AE3360">
            <w:pPr>
              <w:jc w:val="center"/>
              <w:rPr>
                <w:rFonts w:cs="Times New Roman"/>
                <w:kern w:val="28"/>
                <w:sz w:val="20"/>
                <w:szCs w:val="20"/>
              </w:rPr>
            </w:pPr>
            <w:r w:rsidRPr="001B6356">
              <w:rPr>
                <w:rFonts w:cs="Times New Roman"/>
                <w:kern w:val="28"/>
                <w:sz w:val="20"/>
                <w:szCs w:val="20"/>
              </w:rPr>
              <w:t>85</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85</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widowControl w:val="0"/>
              <w:autoSpaceDE w:val="0"/>
              <w:autoSpaceDN w:val="0"/>
              <w:adjustRightInd w:val="0"/>
              <w:rPr>
                <w:rFonts w:cs="Times New Roman"/>
                <w:sz w:val="20"/>
                <w:szCs w:val="20"/>
              </w:rPr>
            </w:pPr>
            <w:r w:rsidRPr="001B6356">
              <w:rPr>
                <w:rFonts w:cs="Times New Roman"/>
                <w:sz w:val="20"/>
                <w:szCs w:val="20"/>
              </w:rPr>
              <w:t>1.11.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ind w:right="-49"/>
              <w:rPr>
                <w:rFonts w:cs="Times New Roman"/>
                <w:kern w:val="28"/>
                <w:sz w:val="20"/>
                <w:szCs w:val="20"/>
              </w:rPr>
            </w:pPr>
            <w:r w:rsidRPr="001B6356">
              <w:rPr>
                <w:rFonts w:cs="Times New Roman"/>
                <w:sz w:val="20"/>
                <w:szCs w:val="20"/>
              </w:rPr>
              <w:t>Доля (%) обучающихся 1-4 классов муниципальных общеобразовательных организаций, обеспеченных бесплатным горячим питанием</w:t>
            </w:r>
          </w:p>
        </w:tc>
        <w:tc>
          <w:tcPr>
            <w:tcW w:w="645" w:type="dxa"/>
            <w:tcBorders>
              <w:top w:val="single" w:sz="6" w:space="0" w:color="auto"/>
              <w:left w:val="single" w:sz="6" w:space="0" w:color="auto"/>
              <w:bottom w:val="single" w:sz="6" w:space="0" w:color="auto"/>
              <w:right w:val="single" w:sz="6" w:space="0" w:color="auto"/>
            </w:tcBorders>
            <w:shd w:val="clear" w:color="auto" w:fill="FFFFFF"/>
          </w:tcPr>
          <w:p w:rsidR="001B6356" w:rsidRPr="001B6356" w:rsidRDefault="001B6356" w:rsidP="00AE3360">
            <w:pPr>
              <w:spacing w:line="276" w:lineRule="auto"/>
              <w:jc w:val="center"/>
              <w:rPr>
                <w:rFonts w:cs="Times New Roman"/>
                <w:kern w:val="28"/>
                <w:sz w:val="20"/>
                <w:szCs w:val="20"/>
              </w:rPr>
            </w:pPr>
            <w:r w:rsidRPr="001B6356">
              <w:rPr>
                <w:rFonts w:cs="Times New Roman"/>
                <w:kern w:val="28"/>
                <w:sz w:val="20"/>
                <w:szCs w:val="20"/>
              </w:rPr>
              <w:t>%</w:t>
            </w:r>
          </w:p>
        </w:tc>
        <w:tc>
          <w:tcPr>
            <w:tcW w:w="1118"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FB22E9"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10030" w:type="dxa"/>
            <w:gridSpan w:val="10"/>
          </w:tcPr>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Подпрограмма «Организация летнего отдыха, оздоровления и занятости детей и молодежи на территории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на 2020-2024 г. г.»</w:t>
            </w: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2.1.</w:t>
            </w:r>
          </w:p>
        </w:tc>
        <w:tc>
          <w:tcPr>
            <w:tcW w:w="2760"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Доля несовершеннолетних  подлежащих оздоровлению(от общей численности детей школьного возраста)</w:t>
            </w:r>
          </w:p>
        </w:tc>
        <w:tc>
          <w:tcPr>
            <w:tcW w:w="645"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118"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98,4</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sz w:val="20"/>
                <w:szCs w:val="20"/>
              </w:rPr>
              <w:t>98,4</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815"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D65ED5" w:rsidRDefault="001B6356" w:rsidP="00AE3360">
            <w:pPr>
              <w:spacing w:after="96" w:line="255" w:lineRule="atLeast"/>
              <w:jc w:val="center"/>
              <w:rPr>
                <w:rFonts w:ascii="Tahoma" w:eastAsia="Times New Roman" w:hAnsi="Tahoma"/>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2.2.</w:t>
            </w:r>
          </w:p>
        </w:tc>
        <w:tc>
          <w:tcPr>
            <w:tcW w:w="2760"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Доля несовершеннолетних занятых в  лагерях с дневным пребыванием на базе образовательных организаций</w:t>
            </w:r>
          </w:p>
        </w:tc>
        <w:tc>
          <w:tcPr>
            <w:tcW w:w="645"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118"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60,3</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815"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1726" w:type="dxa"/>
          </w:tcPr>
          <w:p w:rsidR="001B6356" w:rsidRPr="00BC3B11" w:rsidRDefault="001B6356" w:rsidP="00AE3360">
            <w:pPr>
              <w:spacing w:after="96" w:line="255" w:lineRule="atLeast"/>
              <w:jc w:val="center"/>
              <w:rPr>
                <w:rFonts w:eastAsia="Times New Roman" w:cs="Times New Roman"/>
                <w:color w:val="2C2C2C"/>
                <w:sz w:val="20"/>
                <w:lang w:eastAsia="ru-RU"/>
              </w:rPr>
            </w:pPr>
            <w:r w:rsidRPr="00BC3B11">
              <w:rPr>
                <w:rFonts w:eastAsia="Times New Roman" w:cs="Times New Roman"/>
                <w:color w:val="2C2C2C"/>
                <w:sz w:val="20"/>
                <w:lang w:eastAsia="ru-RU"/>
              </w:rPr>
              <w:t>Из-</w:t>
            </w:r>
            <w:r>
              <w:rPr>
                <w:rFonts w:eastAsia="Times New Roman" w:cs="Times New Roman"/>
                <w:color w:val="2C2C2C"/>
                <w:sz w:val="20"/>
                <w:lang w:eastAsia="ru-RU"/>
              </w:rPr>
              <w:t>з</w:t>
            </w:r>
            <w:r w:rsidRPr="00BC3B11">
              <w:rPr>
                <w:rFonts w:eastAsia="Times New Roman" w:cs="Times New Roman"/>
                <w:color w:val="2C2C2C"/>
                <w:sz w:val="20"/>
                <w:lang w:eastAsia="ru-RU"/>
              </w:rPr>
              <w:t xml:space="preserve">а пандемии не было </w:t>
            </w:r>
            <w:r w:rsidRPr="00BC3B11">
              <w:rPr>
                <w:rFonts w:cs="Times New Roman"/>
                <w:sz w:val="20"/>
              </w:rPr>
              <w:t xml:space="preserve">лагерей с дневным пребыванием </w:t>
            </w: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2.3.</w:t>
            </w:r>
          </w:p>
        </w:tc>
        <w:tc>
          <w:tcPr>
            <w:tcW w:w="2760"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Доля несовершеннолетних занятых в лагерях труда и отдыха</w:t>
            </w:r>
          </w:p>
        </w:tc>
        <w:tc>
          <w:tcPr>
            <w:tcW w:w="645"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118"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10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1726" w:type="dxa"/>
          </w:tcPr>
          <w:p w:rsidR="001B6356" w:rsidRPr="00BC3B11" w:rsidRDefault="001B6356" w:rsidP="00AE3360">
            <w:pPr>
              <w:spacing w:after="96" w:line="255" w:lineRule="atLeast"/>
              <w:jc w:val="center"/>
              <w:rPr>
                <w:rFonts w:ascii="Tahoma" w:eastAsia="Times New Roman" w:hAnsi="Tahoma"/>
                <w:color w:val="2C2C2C"/>
                <w:sz w:val="20"/>
                <w:szCs w:val="20"/>
                <w:highlight w:val="yellow"/>
                <w:lang w:eastAsia="ru-RU"/>
              </w:rPr>
            </w:pPr>
            <w:r w:rsidRPr="00BC3B11">
              <w:rPr>
                <w:rFonts w:eastAsia="Times New Roman" w:cs="Times New Roman"/>
                <w:color w:val="2C2C2C"/>
                <w:sz w:val="20"/>
                <w:lang w:eastAsia="ru-RU"/>
              </w:rPr>
              <w:t>Из-</w:t>
            </w:r>
            <w:r>
              <w:rPr>
                <w:rFonts w:eastAsia="Times New Roman" w:cs="Times New Roman"/>
                <w:color w:val="2C2C2C"/>
                <w:sz w:val="20"/>
                <w:lang w:eastAsia="ru-RU"/>
              </w:rPr>
              <w:t>з</w:t>
            </w:r>
            <w:r w:rsidRPr="00BC3B11">
              <w:rPr>
                <w:rFonts w:eastAsia="Times New Roman" w:cs="Times New Roman"/>
                <w:color w:val="2C2C2C"/>
                <w:sz w:val="20"/>
                <w:lang w:eastAsia="ru-RU"/>
              </w:rPr>
              <w:t xml:space="preserve">а пандемии не было </w:t>
            </w:r>
            <w:r w:rsidRPr="00BC3B11">
              <w:rPr>
                <w:rFonts w:cs="Times New Roman"/>
                <w:sz w:val="20"/>
              </w:rPr>
              <w:t>лагерей труда и отдыха</w:t>
            </w: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2.4.</w:t>
            </w:r>
          </w:p>
        </w:tc>
        <w:tc>
          <w:tcPr>
            <w:tcW w:w="2760"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Доля несовершеннолетних направленные в загородные оздоровительные лагеря и санатории</w:t>
            </w:r>
          </w:p>
        </w:tc>
        <w:tc>
          <w:tcPr>
            <w:tcW w:w="645"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118"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5</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1726" w:type="dxa"/>
          </w:tcPr>
          <w:p w:rsidR="001B6356" w:rsidRPr="00BC3B11" w:rsidRDefault="001B6356" w:rsidP="00AE3360">
            <w:pPr>
              <w:spacing w:after="96" w:line="255" w:lineRule="atLeast"/>
              <w:jc w:val="center"/>
              <w:rPr>
                <w:rFonts w:ascii="Tahoma" w:eastAsia="Times New Roman" w:hAnsi="Tahoma"/>
                <w:color w:val="2C2C2C"/>
                <w:sz w:val="20"/>
                <w:szCs w:val="20"/>
                <w:highlight w:val="yellow"/>
                <w:lang w:eastAsia="ru-RU"/>
              </w:rPr>
            </w:pPr>
            <w:r w:rsidRPr="00BC3B11">
              <w:rPr>
                <w:rFonts w:eastAsia="Times New Roman" w:cs="Times New Roman"/>
                <w:color w:val="2C2C2C"/>
                <w:sz w:val="20"/>
                <w:lang w:eastAsia="ru-RU"/>
              </w:rPr>
              <w:t>Из-</w:t>
            </w:r>
            <w:r>
              <w:rPr>
                <w:rFonts w:eastAsia="Times New Roman" w:cs="Times New Roman"/>
                <w:color w:val="2C2C2C"/>
                <w:sz w:val="20"/>
                <w:lang w:eastAsia="ru-RU"/>
              </w:rPr>
              <w:t>з</w:t>
            </w:r>
            <w:r w:rsidRPr="00BC3B11">
              <w:rPr>
                <w:rFonts w:eastAsia="Times New Roman" w:cs="Times New Roman"/>
                <w:color w:val="2C2C2C"/>
                <w:sz w:val="20"/>
                <w:lang w:eastAsia="ru-RU"/>
              </w:rPr>
              <w:t>а пандемии не было оздоровления в загородных лагерях и санаториях</w:t>
            </w: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2.5.</w:t>
            </w:r>
          </w:p>
        </w:tc>
        <w:tc>
          <w:tcPr>
            <w:tcW w:w="2760" w:type="dxa"/>
          </w:tcPr>
          <w:p w:rsidR="001B6356" w:rsidRPr="001B6356" w:rsidRDefault="001B6356" w:rsidP="00AE3360">
            <w:pPr>
              <w:pStyle w:val="ConsPlusCell"/>
              <w:rPr>
                <w:rFonts w:ascii="Times New Roman" w:hAnsi="Times New Roman" w:cs="Times New Roman"/>
                <w:sz w:val="20"/>
                <w:szCs w:val="20"/>
              </w:rPr>
            </w:pPr>
            <w:r w:rsidRPr="001B6356">
              <w:rPr>
                <w:rFonts w:ascii="Times New Roman" w:hAnsi="Times New Roman" w:cs="Times New Roman"/>
                <w:sz w:val="20"/>
                <w:szCs w:val="20"/>
              </w:rPr>
              <w:t>Доля несовершеннолетних охваченные иными формами занятости</w:t>
            </w:r>
          </w:p>
        </w:tc>
        <w:tc>
          <w:tcPr>
            <w:tcW w:w="645"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118"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23,1</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sz w:val="20"/>
                <w:szCs w:val="20"/>
              </w:rPr>
              <w:t>23,1</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15"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1B6356">
        <w:tc>
          <w:tcPr>
            <w:tcW w:w="10030"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b/>
                <w:sz w:val="20"/>
                <w:szCs w:val="20"/>
                <w:u w:val="single"/>
                <w:lang w:eastAsia="ru-RU"/>
              </w:rPr>
              <w:t>Подпрограмма «Создание условий для занятий физической культурой и спортом на 2020-2024 г. г. в образовательных организациях, расположенных в сельской местности и малых городах на территории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Ульяновской области»</w:t>
            </w: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3.1.</w:t>
            </w:r>
          </w:p>
        </w:tc>
        <w:tc>
          <w:tcPr>
            <w:tcW w:w="2760" w:type="dxa"/>
          </w:tcPr>
          <w:p w:rsidR="001B6356" w:rsidRPr="001B6356" w:rsidRDefault="001B6356" w:rsidP="00AE3360">
            <w:pPr>
              <w:rPr>
                <w:rFonts w:cs="Times New Roman"/>
                <w:sz w:val="20"/>
                <w:szCs w:val="20"/>
              </w:rPr>
            </w:pPr>
            <w:r w:rsidRPr="001B6356">
              <w:rPr>
                <w:rFonts w:cs="Times New Roman"/>
                <w:sz w:val="20"/>
                <w:szCs w:val="20"/>
              </w:rPr>
              <w:t>Улучшение состояния спортивных объектов в МО «</w:t>
            </w:r>
            <w:proofErr w:type="spellStart"/>
            <w:r w:rsidRPr="001B6356">
              <w:rPr>
                <w:rFonts w:cs="Times New Roman"/>
                <w:sz w:val="20"/>
                <w:szCs w:val="20"/>
              </w:rPr>
              <w:t>Майнский</w:t>
            </w:r>
            <w:proofErr w:type="spellEnd"/>
            <w:r w:rsidRPr="001B6356">
              <w:rPr>
                <w:rFonts w:cs="Times New Roman"/>
                <w:sz w:val="20"/>
                <w:szCs w:val="20"/>
              </w:rPr>
              <w:t xml:space="preserve"> район» (оснащение спортинвентарём, ремонт спортивных залов) </w:t>
            </w:r>
          </w:p>
        </w:tc>
        <w:tc>
          <w:tcPr>
            <w:tcW w:w="645" w:type="dxa"/>
          </w:tcPr>
          <w:p w:rsidR="001B6356" w:rsidRPr="001B6356" w:rsidRDefault="001B6356" w:rsidP="00AE3360">
            <w:pPr>
              <w:jc w:val="center"/>
              <w:rPr>
                <w:rFonts w:cs="Times New Roman"/>
                <w:kern w:val="28"/>
                <w:sz w:val="20"/>
                <w:szCs w:val="20"/>
              </w:rPr>
            </w:pPr>
          </w:p>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118" w:type="dxa"/>
          </w:tcPr>
          <w:p w:rsidR="001B6356" w:rsidRPr="001B6356" w:rsidRDefault="001B6356" w:rsidP="00AE3360">
            <w:pPr>
              <w:pStyle w:val="ConsPlusCell"/>
              <w:jc w:val="center"/>
              <w:rPr>
                <w:rFonts w:ascii="Times New Roman" w:hAnsi="Times New Roman" w:cs="Times New Roman"/>
                <w:sz w:val="20"/>
                <w:szCs w:val="20"/>
              </w:rPr>
            </w:pPr>
          </w:p>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4</w:t>
            </w:r>
          </w:p>
        </w:tc>
        <w:tc>
          <w:tcPr>
            <w:tcW w:w="1439" w:type="dxa"/>
            <w:shd w:val="clear" w:color="auto" w:fill="auto"/>
          </w:tcPr>
          <w:p w:rsid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815"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1726"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 xml:space="preserve">Согласно Распоряжения Министерства образования и науки Ульяновской области №1887-р </w:t>
            </w:r>
            <w:r w:rsidRPr="001B6356">
              <w:rPr>
                <w:rFonts w:eastAsia="Times New Roman" w:cs="Times New Roman"/>
                <w:color w:val="2C2C2C"/>
                <w:sz w:val="20"/>
                <w:szCs w:val="20"/>
                <w:lang w:eastAsia="ru-RU"/>
              </w:rPr>
              <w:lastRenderedPageBreak/>
              <w:t xml:space="preserve">от 29.10.2019 г. в список победителей конкурсного отбора на предоставление в 2020-2022 г.г. субсидий из областного бюджета Ул. области вошла </w:t>
            </w:r>
            <w:proofErr w:type="spellStart"/>
            <w:r w:rsidRPr="001B6356">
              <w:rPr>
                <w:rFonts w:eastAsia="Times New Roman" w:cs="Times New Roman"/>
                <w:color w:val="2C2C2C"/>
                <w:sz w:val="20"/>
                <w:szCs w:val="20"/>
                <w:lang w:eastAsia="ru-RU"/>
              </w:rPr>
              <w:t>Анненковская</w:t>
            </w:r>
            <w:proofErr w:type="spellEnd"/>
            <w:r w:rsidRPr="001B6356">
              <w:rPr>
                <w:rFonts w:eastAsia="Times New Roman" w:cs="Times New Roman"/>
                <w:color w:val="2C2C2C"/>
                <w:sz w:val="20"/>
                <w:szCs w:val="20"/>
                <w:lang w:eastAsia="ru-RU"/>
              </w:rPr>
              <w:t xml:space="preserve"> СШ в 2021 г.</w:t>
            </w: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lastRenderedPageBreak/>
              <w:t>3.2.</w:t>
            </w:r>
          </w:p>
        </w:tc>
        <w:tc>
          <w:tcPr>
            <w:tcW w:w="2760"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 xml:space="preserve">Охват детей, занимающихся физической культурой и спортом от 7-18 лет </w:t>
            </w:r>
          </w:p>
        </w:tc>
        <w:tc>
          <w:tcPr>
            <w:tcW w:w="645" w:type="dxa"/>
          </w:tcPr>
          <w:p w:rsidR="001B6356" w:rsidRPr="001B6356" w:rsidRDefault="001B6356" w:rsidP="00AE3360">
            <w:pPr>
              <w:jc w:val="center"/>
              <w:rPr>
                <w:rFonts w:cs="Times New Roman"/>
                <w:sz w:val="20"/>
                <w:szCs w:val="20"/>
              </w:rPr>
            </w:pPr>
            <w:r w:rsidRPr="001B6356">
              <w:rPr>
                <w:rFonts w:cs="Times New Roman"/>
                <w:kern w:val="28"/>
                <w:sz w:val="20"/>
                <w:szCs w:val="20"/>
              </w:rPr>
              <w:t>%</w:t>
            </w:r>
          </w:p>
        </w:tc>
        <w:tc>
          <w:tcPr>
            <w:tcW w:w="1118"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28,9</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90</w:t>
            </w:r>
          </w:p>
        </w:tc>
        <w:tc>
          <w:tcPr>
            <w:tcW w:w="851"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815" w:type="dxa"/>
            <w:gridSpan w:val="2"/>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r>
      <w:tr w:rsidR="001B6356" w:rsidTr="001B6356">
        <w:tc>
          <w:tcPr>
            <w:tcW w:w="10030" w:type="dxa"/>
            <w:gridSpan w:val="10"/>
          </w:tcPr>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Подпрограмма «Развитие дошкольного образования на территории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на 2020-2024 г. г.»</w:t>
            </w:r>
          </w:p>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p>
        </w:tc>
      </w:tr>
      <w:tr w:rsidR="001B6356" w:rsidTr="001B6356">
        <w:tc>
          <w:tcPr>
            <w:tcW w:w="67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4.1.</w:t>
            </w:r>
          </w:p>
        </w:tc>
        <w:tc>
          <w:tcPr>
            <w:tcW w:w="2760"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Доля детей в возрасте от 0 до 7 лет, охваченных разными формами дошкольного образования, в общей численности детей в возрасте от 0 до 7 лет</w:t>
            </w:r>
          </w:p>
        </w:tc>
        <w:tc>
          <w:tcPr>
            <w:tcW w:w="645"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59,5</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65,4</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109,9%</w:t>
            </w:r>
          </w:p>
        </w:tc>
        <w:tc>
          <w:tcPr>
            <w:tcW w:w="1726"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r>
      <w:tr w:rsidR="001B6356" w:rsidTr="001B6356">
        <w:tc>
          <w:tcPr>
            <w:tcW w:w="67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4.2.</w:t>
            </w:r>
          </w:p>
        </w:tc>
        <w:tc>
          <w:tcPr>
            <w:tcW w:w="2760"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Доля детей в возрасте от 1,5 до 3 лет, охваченных разными формами дошкольного образования, в общей численности детей в возрасте от 1,5 до 3 лет</w:t>
            </w:r>
          </w:p>
        </w:tc>
        <w:tc>
          <w:tcPr>
            <w:tcW w:w="645"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81</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60,9</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75%</w:t>
            </w:r>
          </w:p>
        </w:tc>
        <w:tc>
          <w:tcPr>
            <w:tcW w:w="1726"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r w:rsidRPr="001B6356">
              <w:rPr>
                <w:rFonts w:eastAsia="Times New Roman" w:cs="Times New Roman"/>
                <w:color w:val="2C2C2C"/>
                <w:sz w:val="20"/>
                <w:szCs w:val="20"/>
                <w:lang w:eastAsia="ru-RU"/>
              </w:rPr>
              <w:t>В связи с пандемией родители писали заявления о переносе желаемой даты зачисления в детские сады на более поздний срок</w:t>
            </w:r>
          </w:p>
        </w:tc>
      </w:tr>
      <w:tr w:rsidR="001B6356" w:rsidTr="001B6356">
        <w:tc>
          <w:tcPr>
            <w:tcW w:w="67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4.3.</w:t>
            </w:r>
          </w:p>
        </w:tc>
        <w:tc>
          <w:tcPr>
            <w:tcW w:w="2760"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Доля детей в возрасте 3-7 лет, которые получают дошкольное образование, в общей численности детей в возрасте 3-7 лет</w:t>
            </w:r>
          </w:p>
        </w:tc>
        <w:tc>
          <w:tcPr>
            <w:tcW w:w="645"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63,7</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78,9</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123,8%</w:t>
            </w:r>
          </w:p>
        </w:tc>
        <w:tc>
          <w:tcPr>
            <w:tcW w:w="1726" w:type="dxa"/>
          </w:tcPr>
          <w:p w:rsidR="001B6356" w:rsidRPr="0052325E"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1B6356">
        <w:tc>
          <w:tcPr>
            <w:tcW w:w="67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4.4</w:t>
            </w:r>
          </w:p>
        </w:tc>
        <w:tc>
          <w:tcPr>
            <w:tcW w:w="2760"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Улучшение качественного состава педагогических кадров ДОО, повышение доли педагогов с высшей и первой категориями.</w:t>
            </w:r>
          </w:p>
        </w:tc>
        <w:tc>
          <w:tcPr>
            <w:tcW w:w="645"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autoSpaceDE w:val="0"/>
              <w:autoSpaceDN w:val="0"/>
              <w:adjustRightInd w:val="0"/>
              <w:jc w:val="center"/>
              <w:rPr>
                <w:rFonts w:cs="Times New Roman"/>
                <w:sz w:val="20"/>
                <w:szCs w:val="20"/>
              </w:rPr>
            </w:pPr>
          </w:p>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46</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60,9</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132%</w:t>
            </w:r>
          </w:p>
        </w:tc>
        <w:tc>
          <w:tcPr>
            <w:tcW w:w="1726" w:type="dxa"/>
          </w:tcPr>
          <w:p w:rsidR="001B6356" w:rsidRPr="0052325E"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1B6356">
        <w:tc>
          <w:tcPr>
            <w:tcW w:w="67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4.5.</w:t>
            </w:r>
          </w:p>
        </w:tc>
        <w:tc>
          <w:tcPr>
            <w:tcW w:w="2760"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Расширение и оснащение материально-технической базой ДОО</w:t>
            </w:r>
          </w:p>
        </w:tc>
        <w:tc>
          <w:tcPr>
            <w:tcW w:w="645"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53,3</w:t>
            </w:r>
          </w:p>
        </w:tc>
        <w:tc>
          <w:tcPr>
            <w:tcW w:w="1439"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53,3</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52325E"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1B6356">
        <w:tc>
          <w:tcPr>
            <w:tcW w:w="676" w:type="dxa"/>
          </w:tcPr>
          <w:p w:rsidR="001B6356" w:rsidRPr="001B6356" w:rsidRDefault="001B6356" w:rsidP="00AE3360">
            <w:pPr>
              <w:pStyle w:val="HTML"/>
              <w:widowControl w:val="0"/>
              <w:autoSpaceDE w:val="0"/>
              <w:autoSpaceDN w:val="0"/>
              <w:adjustRightInd w:val="0"/>
              <w:ind w:firstLine="67"/>
              <w:jc w:val="both"/>
              <w:rPr>
                <w:rFonts w:ascii="Times New Roman" w:hAnsi="Times New Roman" w:cs="Times New Roman"/>
                <w:color w:val="auto"/>
              </w:rPr>
            </w:pPr>
            <w:r w:rsidRPr="001B6356">
              <w:rPr>
                <w:rFonts w:ascii="Times New Roman" w:hAnsi="Times New Roman" w:cs="Times New Roman"/>
                <w:color w:val="auto"/>
              </w:rPr>
              <w:t>4.6.</w:t>
            </w:r>
          </w:p>
        </w:tc>
        <w:tc>
          <w:tcPr>
            <w:tcW w:w="2760" w:type="dxa"/>
          </w:tcPr>
          <w:p w:rsidR="001B6356" w:rsidRPr="001B6356" w:rsidRDefault="001B6356" w:rsidP="00AE3360">
            <w:pPr>
              <w:autoSpaceDE w:val="0"/>
              <w:autoSpaceDN w:val="0"/>
              <w:adjustRightInd w:val="0"/>
              <w:rPr>
                <w:rFonts w:cs="Times New Roman"/>
                <w:sz w:val="20"/>
                <w:szCs w:val="20"/>
              </w:rPr>
            </w:pPr>
            <w:r w:rsidRPr="001B6356">
              <w:rPr>
                <w:rFonts w:cs="Times New Roman"/>
                <w:sz w:val="20"/>
                <w:szCs w:val="20"/>
              </w:rPr>
              <w:t>Ремонт в зданиях ДОО</w:t>
            </w:r>
          </w:p>
        </w:tc>
        <w:tc>
          <w:tcPr>
            <w:tcW w:w="645"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26,7</w:t>
            </w:r>
          </w:p>
        </w:tc>
        <w:tc>
          <w:tcPr>
            <w:tcW w:w="1439" w:type="dxa"/>
          </w:tcPr>
          <w:p w:rsidR="001B6356" w:rsidRPr="001B6356" w:rsidRDefault="001B6356" w:rsidP="00AE3360">
            <w:pPr>
              <w:autoSpaceDE w:val="0"/>
              <w:autoSpaceDN w:val="0"/>
              <w:adjustRightInd w:val="0"/>
              <w:jc w:val="center"/>
              <w:rPr>
                <w:rFonts w:cs="Times New Roman"/>
                <w:sz w:val="20"/>
                <w:szCs w:val="20"/>
              </w:rPr>
            </w:pPr>
            <w:r w:rsidRPr="001B6356">
              <w:rPr>
                <w:rFonts w:cs="Times New Roman"/>
                <w:sz w:val="20"/>
                <w:szCs w:val="20"/>
              </w:rPr>
              <w:t>26,7</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1B6356">
        <w:tc>
          <w:tcPr>
            <w:tcW w:w="10030" w:type="dxa"/>
            <w:gridSpan w:val="10"/>
          </w:tcPr>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 xml:space="preserve">Подпрограмма «Комплексное обслуживание школьных автобусов в </w:t>
            </w:r>
            <w:proofErr w:type="spellStart"/>
            <w:r w:rsidRPr="001B6356">
              <w:rPr>
                <w:rFonts w:eastAsia="Times New Roman" w:cs="Times New Roman"/>
                <w:b/>
                <w:sz w:val="20"/>
                <w:szCs w:val="20"/>
                <w:u w:val="single"/>
                <w:lang w:eastAsia="ru-RU"/>
              </w:rPr>
              <w:t>Майнском</w:t>
            </w:r>
            <w:proofErr w:type="spellEnd"/>
            <w:r w:rsidRPr="001B6356">
              <w:rPr>
                <w:rFonts w:eastAsia="Times New Roman" w:cs="Times New Roman"/>
                <w:b/>
                <w:sz w:val="20"/>
                <w:szCs w:val="20"/>
                <w:u w:val="single"/>
                <w:lang w:eastAsia="ru-RU"/>
              </w:rPr>
              <w:t xml:space="preserve"> районе на 2020-2024 г. г.»</w:t>
            </w:r>
          </w:p>
          <w:p w:rsidR="001B6356" w:rsidRPr="001B6356" w:rsidRDefault="001B6356" w:rsidP="00AE3360">
            <w:pPr>
              <w:spacing w:after="96" w:line="255" w:lineRule="atLeast"/>
              <w:jc w:val="center"/>
              <w:rPr>
                <w:rFonts w:eastAsia="Times New Roman" w:cs="Times New Roman"/>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5.1.</w:t>
            </w:r>
          </w:p>
        </w:tc>
        <w:tc>
          <w:tcPr>
            <w:tcW w:w="2760" w:type="dxa"/>
          </w:tcPr>
          <w:p w:rsidR="001B6356" w:rsidRPr="001B6356" w:rsidRDefault="001B6356" w:rsidP="00AE3360">
            <w:pPr>
              <w:rPr>
                <w:rFonts w:cs="Times New Roman"/>
                <w:sz w:val="20"/>
                <w:szCs w:val="20"/>
              </w:rPr>
            </w:pPr>
            <w:r w:rsidRPr="001B6356">
              <w:rPr>
                <w:rFonts w:cs="Times New Roman"/>
                <w:sz w:val="20"/>
                <w:szCs w:val="20"/>
              </w:rPr>
              <w:t>Обеспечение технической исправности школьных автобусов</w:t>
            </w:r>
          </w:p>
        </w:tc>
        <w:tc>
          <w:tcPr>
            <w:tcW w:w="645"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w:t>
            </w:r>
          </w:p>
        </w:tc>
        <w:tc>
          <w:tcPr>
            <w:tcW w:w="1118"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CC3F18"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1B6356">
        <w:tc>
          <w:tcPr>
            <w:tcW w:w="10030" w:type="dxa"/>
            <w:gridSpan w:val="10"/>
          </w:tcPr>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Подпрограмма «Обеспечение пожарной безопасности образовательных организаций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w:t>
            </w:r>
          </w:p>
          <w:p w:rsidR="001B6356" w:rsidRPr="001B6356" w:rsidRDefault="001B6356" w:rsidP="00AE3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на 2020-2024 г. г.»</w:t>
            </w:r>
          </w:p>
          <w:p w:rsidR="001B6356" w:rsidRPr="001B6356" w:rsidRDefault="001B6356" w:rsidP="00AE3360">
            <w:pPr>
              <w:spacing w:after="96" w:line="255" w:lineRule="atLeast"/>
              <w:jc w:val="center"/>
              <w:rPr>
                <w:rFonts w:eastAsia="Times New Roman" w:cs="Times New Roman"/>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6.1.</w:t>
            </w:r>
          </w:p>
        </w:tc>
        <w:tc>
          <w:tcPr>
            <w:tcW w:w="2760" w:type="dxa"/>
          </w:tcPr>
          <w:p w:rsidR="001B6356" w:rsidRPr="001B6356" w:rsidRDefault="001B6356" w:rsidP="00AE3360">
            <w:pPr>
              <w:rPr>
                <w:rFonts w:cs="Times New Roman"/>
                <w:sz w:val="20"/>
                <w:szCs w:val="20"/>
              </w:rPr>
            </w:pPr>
            <w:r w:rsidRPr="001B6356">
              <w:rPr>
                <w:rFonts w:cs="Times New Roman"/>
                <w:sz w:val="20"/>
                <w:szCs w:val="20"/>
              </w:rPr>
              <w:t xml:space="preserve">Обеспечение качества пожарной безопасности в </w:t>
            </w:r>
            <w:r w:rsidRPr="001B6356">
              <w:rPr>
                <w:rFonts w:cs="Times New Roman"/>
                <w:sz w:val="20"/>
                <w:szCs w:val="20"/>
              </w:rPr>
              <w:lastRenderedPageBreak/>
              <w:t>образовательных организациях</w:t>
            </w:r>
          </w:p>
        </w:tc>
        <w:tc>
          <w:tcPr>
            <w:tcW w:w="645"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lastRenderedPageBreak/>
              <w:t>%</w:t>
            </w:r>
          </w:p>
        </w:tc>
        <w:tc>
          <w:tcPr>
            <w:tcW w:w="1118"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1B6356">
        <w:tc>
          <w:tcPr>
            <w:tcW w:w="10030"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b/>
                <w:sz w:val="20"/>
                <w:szCs w:val="20"/>
                <w:u w:val="single"/>
              </w:rPr>
              <w:lastRenderedPageBreak/>
              <w:t>Подпрограмма «Укрепление антитеррористической защищенности муниципальных образовательных организаций «</w:t>
            </w:r>
            <w:proofErr w:type="spellStart"/>
            <w:r w:rsidRPr="001B6356">
              <w:rPr>
                <w:rFonts w:cs="Times New Roman"/>
                <w:b/>
                <w:sz w:val="20"/>
                <w:szCs w:val="20"/>
                <w:u w:val="single"/>
              </w:rPr>
              <w:t>Майнский</w:t>
            </w:r>
            <w:proofErr w:type="spellEnd"/>
            <w:r w:rsidRPr="001B6356">
              <w:rPr>
                <w:rFonts w:cs="Times New Roman"/>
                <w:b/>
                <w:sz w:val="20"/>
                <w:szCs w:val="20"/>
                <w:u w:val="single"/>
              </w:rPr>
              <w:t xml:space="preserve"> район» на 2020-2024 г. г.»</w:t>
            </w: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7.1.</w:t>
            </w:r>
          </w:p>
        </w:tc>
        <w:tc>
          <w:tcPr>
            <w:tcW w:w="2760" w:type="dxa"/>
          </w:tcPr>
          <w:p w:rsidR="001B6356" w:rsidRPr="001B6356" w:rsidRDefault="001B6356" w:rsidP="00AE3360">
            <w:pPr>
              <w:rPr>
                <w:rFonts w:cs="Times New Roman"/>
                <w:sz w:val="20"/>
                <w:szCs w:val="20"/>
              </w:rPr>
            </w:pPr>
            <w:r w:rsidRPr="001B6356">
              <w:rPr>
                <w:rFonts w:cs="Times New Roman"/>
                <w:sz w:val="20"/>
                <w:szCs w:val="20"/>
              </w:rPr>
              <w:t>Доля образовательных организаций, оснащенных КЭВ</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jc w:val="center"/>
              <w:rPr>
                <w:rFonts w:cs="Times New Roman"/>
                <w:sz w:val="20"/>
                <w:szCs w:val="20"/>
              </w:rPr>
            </w:pPr>
            <w:r w:rsidRPr="001B6356">
              <w:rPr>
                <w:rFonts w:cs="Times New Roman"/>
                <w:sz w:val="20"/>
                <w:szCs w:val="20"/>
              </w:rPr>
              <w:t>77</w:t>
            </w:r>
          </w:p>
        </w:tc>
        <w:tc>
          <w:tcPr>
            <w:tcW w:w="1439" w:type="dxa"/>
          </w:tcPr>
          <w:p w:rsidR="001B6356" w:rsidRPr="001B6356" w:rsidRDefault="001B6356" w:rsidP="00AE3360">
            <w:pPr>
              <w:jc w:val="center"/>
              <w:rPr>
                <w:rFonts w:cs="Times New Roman"/>
                <w:sz w:val="20"/>
                <w:szCs w:val="20"/>
              </w:rPr>
            </w:pPr>
            <w:r w:rsidRPr="001B6356">
              <w:rPr>
                <w:rFonts w:cs="Times New Roman"/>
                <w:sz w:val="20"/>
                <w:szCs w:val="20"/>
              </w:rPr>
              <w:t>77</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7.2.</w:t>
            </w:r>
          </w:p>
        </w:tc>
        <w:tc>
          <w:tcPr>
            <w:tcW w:w="2760" w:type="dxa"/>
          </w:tcPr>
          <w:p w:rsidR="001B6356" w:rsidRPr="001B6356" w:rsidRDefault="001B6356" w:rsidP="00AE3360">
            <w:pPr>
              <w:rPr>
                <w:rFonts w:cs="Times New Roman"/>
                <w:sz w:val="20"/>
                <w:szCs w:val="20"/>
              </w:rPr>
            </w:pPr>
            <w:r w:rsidRPr="001B6356">
              <w:rPr>
                <w:rFonts w:cs="Times New Roman"/>
                <w:sz w:val="20"/>
                <w:szCs w:val="20"/>
              </w:rPr>
              <w:t xml:space="preserve">Доля образовательных организаций, имеющих </w:t>
            </w:r>
            <w:proofErr w:type="spellStart"/>
            <w:r w:rsidRPr="001B6356">
              <w:rPr>
                <w:rFonts w:cs="Times New Roman"/>
                <w:sz w:val="20"/>
                <w:szCs w:val="20"/>
              </w:rPr>
              <w:t>периметральное</w:t>
            </w:r>
            <w:proofErr w:type="spellEnd"/>
            <w:r w:rsidRPr="001B6356">
              <w:rPr>
                <w:rFonts w:cs="Times New Roman"/>
                <w:sz w:val="20"/>
                <w:szCs w:val="20"/>
              </w:rPr>
              <w:t xml:space="preserve"> ограждение, соответствующее требования</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jc w:val="center"/>
              <w:rPr>
                <w:rFonts w:cs="Times New Roman"/>
                <w:sz w:val="20"/>
                <w:szCs w:val="20"/>
              </w:rPr>
            </w:pPr>
            <w:r w:rsidRPr="001B6356">
              <w:rPr>
                <w:rFonts w:cs="Times New Roman"/>
                <w:sz w:val="20"/>
                <w:szCs w:val="20"/>
              </w:rPr>
              <w:t>85,3</w:t>
            </w:r>
          </w:p>
        </w:tc>
        <w:tc>
          <w:tcPr>
            <w:tcW w:w="1439" w:type="dxa"/>
          </w:tcPr>
          <w:p w:rsidR="001B6356" w:rsidRPr="001B6356" w:rsidRDefault="001B6356" w:rsidP="00AE3360">
            <w:pPr>
              <w:jc w:val="center"/>
              <w:rPr>
                <w:rFonts w:cs="Times New Roman"/>
                <w:sz w:val="20"/>
                <w:szCs w:val="20"/>
              </w:rPr>
            </w:pPr>
            <w:r w:rsidRPr="001B6356">
              <w:rPr>
                <w:rFonts w:cs="Times New Roman"/>
                <w:sz w:val="20"/>
                <w:szCs w:val="20"/>
              </w:rPr>
              <w:t>85,3</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7.3.</w:t>
            </w:r>
          </w:p>
        </w:tc>
        <w:tc>
          <w:tcPr>
            <w:tcW w:w="2760" w:type="dxa"/>
          </w:tcPr>
          <w:p w:rsidR="001B6356" w:rsidRPr="001B6356" w:rsidRDefault="001B6356" w:rsidP="00AE3360">
            <w:pPr>
              <w:rPr>
                <w:rFonts w:cs="Times New Roman"/>
                <w:sz w:val="20"/>
                <w:szCs w:val="20"/>
              </w:rPr>
            </w:pPr>
            <w:r w:rsidRPr="001B6356">
              <w:rPr>
                <w:rFonts w:cs="Times New Roman"/>
                <w:sz w:val="20"/>
                <w:szCs w:val="20"/>
              </w:rPr>
              <w:t>Доля образовательных организаций, оборудованных достаточным наружным освещением</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jc w:val="center"/>
              <w:rPr>
                <w:rFonts w:cs="Times New Roman"/>
                <w:sz w:val="20"/>
                <w:szCs w:val="20"/>
              </w:rPr>
            </w:pPr>
            <w:r w:rsidRPr="001B6356">
              <w:rPr>
                <w:rFonts w:cs="Times New Roman"/>
                <w:sz w:val="20"/>
                <w:szCs w:val="20"/>
              </w:rPr>
              <w:t>87,8</w:t>
            </w:r>
          </w:p>
        </w:tc>
        <w:tc>
          <w:tcPr>
            <w:tcW w:w="1439" w:type="dxa"/>
          </w:tcPr>
          <w:p w:rsidR="001B6356" w:rsidRPr="001B6356" w:rsidRDefault="001B6356" w:rsidP="00AE3360">
            <w:pPr>
              <w:jc w:val="center"/>
              <w:rPr>
                <w:rFonts w:cs="Times New Roman"/>
                <w:sz w:val="20"/>
                <w:szCs w:val="20"/>
              </w:rPr>
            </w:pPr>
            <w:r w:rsidRPr="001B6356">
              <w:rPr>
                <w:rFonts w:cs="Times New Roman"/>
                <w:sz w:val="20"/>
                <w:szCs w:val="20"/>
              </w:rPr>
              <w:t>87,8</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 w:rsidRPr="001B6356">
              <w:rPr>
                <w:rFonts w:eastAsia="Times New Roman" w:cs="Times New Roman"/>
                <w:color w:val="2C2C2C"/>
                <w:sz w:val="20"/>
                <w:szCs w:val="20"/>
                <w:lang w:eastAsia="ru-RU"/>
              </w:rPr>
              <w:t>100%</w:t>
            </w:r>
          </w:p>
        </w:tc>
        <w:tc>
          <w:tcPr>
            <w:tcW w:w="1726" w:type="dxa"/>
          </w:tcPr>
          <w:p w:rsidR="001B6356" w:rsidRPr="00116AE5"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1B6356">
        <w:tc>
          <w:tcPr>
            <w:tcW w:w="10030" w:type="dxa"/>
            <w:gridSpan w:val="10"/>
          </w:tcPr>
          <w:p w:rsidR="001B6356" w:rsidRPr="001B6356" w:rsidRDefault="001B6356" w:rsidP="00AE3360">
            <w:pPr>
              <w:widowControl w:val="0"/>
              <w:autoSpaceDE w:val="0"/>
              <w:autoSpaceDN w:val="0"/>
              <w:adjustRightInd w:val="0"/>
              <w:jc w:val="center"/>
              <w:rPr>
                <w:rFonts w:eastAsia="Times New Roman" w:cs="Times New Roman"/>
                <w:b/>
                <w:sz w:val="20"/>
                <w:szCs w:val="20"/>
                <w:u w:val="single"/>
                <w:lang w:eastAsia="ru-RU"/>
              </w:rPr>
            </w:pPr>
            <w:r w:rsidRPr="001B6356">
              <w:rPr>
                <w:rFonts w:eastAsia="Times New Roman" w:cs="Times New Roman"/>
                <w:b/>
                <w:sz w:val="20"/>
                <w:szCs w:val="20"/>
                <w:u w:val="single"/>
                <w:lang w:eastAsia="ru-RU"/>
              </w:rPr>
              <w:t>Подпрограмма «Сопровождение студентов, поступивших в образовательные учреждения высшего образования по целевым договорам от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по профильным направлениям «Медицина», «Образование», «Сельское хозяйство» с целью из трудоустройства на территории МО «</w:t>
            </w:r>
            <w:proofErr w:type="spellStart"/>
            <w:r w:rsidRPr="001B6356">
              <w:rPr>
                <w:rFonts w:eastAsia="Times New Roman" w:cs="Times New Roman"/>
                <w:b/>
                <w:sz w:val="20"/>
                <w:szCs w:val="20"/>
                <w:u w:val="single"/>
                <w:lang w:eastAsia="ru-RU"/>
              </w:rPr>
              <w:t>Майнский</w:t>
            </w:r>
            <w:proofErr w:type="spellEnd"/>
            <w:r w:rsidRPr="001B6356">
              <w:rPr>
                <w:rFonts w:eastAsia="Times New Roman" w:cs="Times New Roman"/>
                <w:b/>
                <w:sz w:val="20"/>
                <w:szCs w:val="20"/>
                <w:u w:val="single"/>
                <w:lang w:eastAsia="ru-RU"/>
              </w:rPr>
              <w:t xml:space="preserve"> район» на 2020-2024 г. г.»</w:t>
            </w:r>
          </w:p>
          <w:p w:rsidR="001B6356" w:rsidRPr="001B6356" w:rsidRDefault="001B6356" w:rsidP="00AE3360">
            <w:pPr>
              <w:widowControl w:val="0"/>
              <w:autoSpaceDE w:val="0"/>
              <w:autoSpaceDN w:val="0"/>
              <w:adjustRightInd w:val="0"/>
              <w:jc w:val="center"/>
              <w:rPr>
                <w:rFonts w:eastAsia="Times New Roman" w:cs="Times New Roman"/>
                <w:b/>
                <w:sz w:val="20"/>
                <w:szCs w:val="20"/>
                <w:u w:val="single"/>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8.1.</w:t>
            </w:r>
          </w:p>
        </w:tc>
        <w:tc>
          <w:tcPr>
            <w:tcW w:w="2760" w:type="dxa"/>
          </w:tcPr>
          <w:p w:rsidR="001B6356" w:rsidRPr="001B6356" w:rsidRDefault="001B6356" w:rsidP="00AE3360">
            <w:pPr>
              <w:rPr>
                <w:rFonts w:cs="Times New Roman"/>
                <w:sz w:val="20"/>
                <w:szCs w:val="20"/>
              </w:rPr>
            </w:pPr>
            <w:r w:rsidRPr="001B6356">
              <w:rPr>
                <w:rFonts w:cs="Times New Roman"/>
                <w:sz w:val="20"/>
                <w:szCs w:val="20"/>
              </w:rPr>
              <w:t>Количество студентов, поступивших в ВУЗы по целевым договорам от муниципального образования «</w:t>
            </w:r>
            <w:proofErr w:type="spellStart"/>
            <w:r w:rsidRPr="001B6356">
              <w:rPr>
                <w:rFonts w:cs="Times New Roman"/>
                <w:sz w:val="20"/>
                <w:szCs w:val="20"/>
              </w:rPr>
              <w:t>Майнский</w:t>
            </w:r>
            <w:proofErr w:type="spellEnd"/>
            <w:r w:rsidRPr="001B6356">
              <w:rPr>
                <w:rFonts w:cs="Times New Roman"/>
                <w:sz w:val="20"/>
                <w:szCs w:val="20"/>
              </w:rPr>
              <w:t xml:space="preserve"> район» по профильным направлениям, в том числе:</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tcPr>
          <w:p w:rsidR="001B6356" w:rsidRPr="001B6356" w:rsidRDefault="001B6356" w:rsidP="00AE3360">
            <w:pPr>
              <w:rPr>
                <w:rFonts w:cs="Times New Roman"/>
                <w:sz w:val="20"/>
                <w:szCs w:val="20"/>
              </w:rPr>
            </w:pPr>
            <w:r w:rsidRPr="001B6356">
              <w:rPr>
                <w:rFonts w:cs="Times New Roman"/>
                <w:sz w:val="20"/>
                <w:szCs w:val="20"/>
              </w:rPr>
              <w:t>5</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3</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60%</w:t>
            </w:r>
          </w:p>
        </w:tc>
        <w:tc>
          <w:tcPr>
            <w:tcW w:w="1726"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8.1.1.</w:t>
            </w:r>
          </w:p>
        </w:tc>
        <w:tc>
          <w:tcPr>
            <w:tcW w:w="2760" w:type="dxa"/>
          </w:tcPr>
          <w:p w:rsidR="001B6356" w:rsidRPr="001B6356" w:rsidRDefault="001B6356" w:rsidP="00AE3360">
            <w:pPr>
              <w:rPr>
                <w:rFonts w:cs="Times New Roman"/>
                <w:sz w:val="20"/>
                <w:szCs w:val="20"/>
              </w:rPr>
            </w:pPr>
            <w:r w:rsidRPr="001B6356">
              <w:rPr>
                <w:rFonts w:cs="Times New Roman"/>
                <w:sz w:val="20"/>
                <w:szCs w:val="20"/>
              </w:rPr>
              <w:t>Образование</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tcPr>
          <w:p w:rsidR="001B6356" w:rsidRPr="001B6356" w:rsidRDefault="001B6356" w:rsidP="00AE3360">
            <w:pPr>
              <w:rPr>
                <w:rFonts w:cs="Times New Roman"/>
                <w:sz w:val="20"/>
                <w:szCs w:val="20"/>
              </w:rPr>
            </w:pPr>
            <w:r w:rsidRPr="001B6356">
              <w:rPr>
                <w:rFonts w:cs="Times New Roman"/>
                <w:sz w:val="20"/>
                <w:szCs w:val="20"/>
              </w:rPr>
              <w:t>2</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2</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8.1.2.</w:t>
            </w:r>
          </w:p>
        </w:tc>
        <w:tc>
          <w:tcPr>
            <w:tcW w:w="2760" w:type="dxa"/>
          </w:tcPr>
          <w:p w:rsidR="001B6356" w:rsidRPr="001B6356" w:rsidRDefault="001B6356" w:rsidP="00AE3360">
            <w:pPr>
              <w:rPr>
                <w:rFonts w:cs="Times New Roman"/>
                <w:sz w:val="20"/>
                <w:szCs w:val="20"/>
              </w:rPr>
            </w:pPr>
            <w:r w:rsidRPr="001B6356">
              <w:rPr>
                <w:rFonts w:cs="Times New Roman"/>
                <w:sz w:val="20"/>
                <w:szCs w:val="20"/>
              </w:rPr>
              <w:t xml:space="preserve">Медицина </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tcPr>
          <w:p w:rsidR="001B6356" w:rsidRPr="001B6356" w:rsidRDefault="001B6356" w:rsidP="00AE3360">
            <w:pPr>
              <w:rPr>
                <w:rFonts w:cs="Times New Roman"/>
                <w:sz w:val="20"/>
                <w:szCs w:val="20"/>
              </w:rPr>
            </w:pPr>
            <w:r w:rsidRPr="001B6356">
              <w:rPr>
                <w:rFonts w:cs="Times New Roman"/>
                <w:sz w:val="20"/>
                <w:szCs w:val="20"/>
              </w:rPr>
              <w:t>1</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1726"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8.1.3.</w:t>
            </w:r>
          </w:p>
        </w:tc>
        <w:tc>
          <w:tcPr>
            <w:tcW w:w="2760" w:type="dxa"/>
          </w:tcPr>
          <w:p w:rsidR="001B6356" w:rsidRPr="001B6356" w:rsidRDefault="001B6356" w:rsidP="00AE3360">
            <w:pPr>
              <w:rPr>
                <w:rFonts w:cs="Times New Roman"/>
                <w:sz w:val="20"/>
                <w:szCs w:val="20"/>
              </w:rPr>
            </w:pPr>
            <w:r w:rsidRPr="001B6356">
              <w:rPr>
                <w:rFonts w:cs="Times New Roman"/>
                <w:sz w:val="20"/>
                <w:szCs w:val="20"/>
              </w:rPr>
              <w:t>Сельское хозяйство</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tcPr>
          <w:p w:rsidR="001B6356" w:rsidRPr="001B6356" w:rsidRDefault="001B6356" w:rsidP="00AE3360">
            <w:pPr>
              <w:rPr>
                <w:rFonts w:cs="Times New Roman"/>
                <w:sz w:val="20"/>
                <w:szCs w:val="20"/>
              </w:rPr>
            </w:pPr>
            <w:r w:rsidRPr="001B6356">
              <w:rPr>
                <w:rFonts w:cs="Times New Roman"/>
                <w:sz w:val="20"/>
                <w:szCs w:val="20"/>
              </w:rPr>
              <w:t>2</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50%</w:t>
            </w:r>
          </w:p>
        </w:tc>
        <w:tc>
          <w:tcPr>
            <w:tcW w:w="1726"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8.2.</w:t>
            </w:r>
          </w:p>
        </w:tc>
        <w:tc>
          <w:tcPr>
            <w:tcW w:w="2760" w:type="dxa"/>
          </w:tcPr>
          <w:p w:rsidR="001B6356" w:rsidRPr="001B6356" w:rsidRDefault="001B6356" w:rsidP="00AE3360">
            <w:pPr>
              <w:rPr>
                <w:rFonts w:cs="Times New Roman"/>
                <w:sz w:val="20"/>
                <w:szCs w:val="20"/>
              </w:rPr>
            </w:pPr>
            <w:r w:rsidRPr="001B6356">
              <w:rPr>
                <w:rFonts w:cs="Times New Roman"/>
                <w:sz w:val="20"/>
                <w:szCs w:val="20"/>
              </w:rPr>
              <w:t>Количество трудоустроенных на территории муниципального образования «</w:t>
            </w:r>
            <w:proofErr w:type="spellStart"/>
            <w:r w:rsidRPr="001B6356">
              <w:rPr>
                <w:rFonts w:cs="Times New Roman"/>
                <w:sz w:val="20"/>
                <w:szCs w:val="20"/>
              </w:rPr>
              <w:t>Майнский</w:t>
            </w:r>
            <w:proofErr w:type="spellEnd"/>
            <w:r w:rsidRPr="001B6356">
              <w:rPr>
                <w:rFonts w:cs="Times New Roman"/>
                <w:sz w:val="20"/>
                <w:szCs w:val="20"/>
              </w:rPr>
              <w:t xml:space="preserve"> район» молодых специалистов окончивших ВУЗ по целевому договору, в том числе:</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tcPr>
          <w:p w:rsidR="001B6356" w:rsidRPr="001B6356" w:rsidRDefault="001B6356" w:rsidP="00AE3360">
            <w:pPr>
              <w:rPr>
                <w:rFonts w:cs="Times New Roman"/>
                <w:sz w:val="20"/>
                <w:szCs w:val="20"/>
              </w:rPr>
            </w:pPr>
            <w:r w:rsidRPr="001B6356">
              <w:rPr>
                <w:rFonts w:cs="Times New Roman"/>
                <w:sz w:val="20"/>
                <w:szCs w:val="20"/>
              </w:rPr>
              <w:t>3</w:t>
            </w:r>
          </w:p>
        </w:tc>
        <w:tc>
          <w:tcPr>
            <w:tcW w:w="1439" w:type="dxa"/>
            <w:shd w:val="clear" w:color="auto" w:fill="FFFFFF" w:themeFill="background1"/>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2</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67%</w:t>
            </w:r>
          </w:p>
        </w:tc>
        <w:tc>
          <w:tcPr>
            <w:tcW w:w="1726"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8.2.1.</w:t>
            </w:r>
          </w:p>
        </w:tc>
        <w:tc>
          <w:tcPr>
            <w:tcW w:w="2760" w:type="dxa"/>
          </w:tcPr>
          <w:p w:rsidR="001B6356" w:rsidRPr="001B6356" w:rsidRDefault="001B6356" w:rsidP="00AE3360">
            <w:pPr>
              <w:rPr>
                <w:rFonts w:cs="Times New Roman"/>
                <w:sz w:val="20"/>
                <w:szCs w:val="20"/>
              </w:rPr>
            </w:pPr>
            <w:r w:rsidRPr="001B6356">
              <w:rPr>
                <w:rFonts w:cs="Times New Roman"/>
                <w:sz w:val="20"/>
                <w:szCs w:val="20"/>
              </w:rPr>
              <w:t>Образование</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tcPr>
          <w:p w:rsidR="001B6356" w:rsidRPr="001B6356" w:rsidRDefault="001B6356" w:rsidP="00AE3360">
            <w:pPr>
              <w:rPr>
                <w:rFonts w:cs="Times New Roman"/>
                <w:sz w:val="20"/>
                <w:szCs w:val="20"/>
              </w:rPr>
            </w:pPr>
            <w:r w:rsidRPr="001B6356">
              <w:rPr>
                <w:rFonts w:cs="Times New Roman"/>
                <w:sz w:val="20"/>
                <w:szCs w:val="20"/>
              </w:rPr>
              <w:t>2</w:t>
            </w:r>
          </w:p>
        </w:tc>
        <w:tc>
          <w:tcPr>
            <w:tcW w:w="1439" w:type="dxa"/>
            <w:shd w:val="clear" w:color="auto" w:fill="FFFFFF" w:themeFill="background1"/>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50%</w:t>
            </w:r>
          </w:p>
        </w:tc>
        <w:tc>
          <w:tcPr>
            <w:tcW w:w="1726"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8.2.2.</w:t>
            </w:r>
          </w:p>
        </w:tc>
        <w:tc>
          <w:tcPr>
            <w:tcW w:w="2760" w:type="dxa"/>
          </w:tcPr>
          <w:p w:rsidR="001B6356" w:rsidRPr="001B6356" w:rsidRDefault="001B6356" w:rsidP="00AE3360">
            <w:pPr>
              <w:rPr>
                <w:rFonts w:cs="Times New Roman"/>
                <w:sz w:val="20"/>
                <w:szCs w:val="20"/>
              </w:rPr>
            </w:pPr>
            <w:r w:rsidRPr="001B6356">
              <w:rPr>
                <w:rFonts w:cs="Times New Roman"/>
                <w:sz w:val="20"/>
                <w:szCs w:val="20"/>
              </w:rPr>
              <w:t xml:space="preserve">Медицина </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tcPr>
          <w:p w:rsidR="001B6356" w:rsidRPr="001B6356" w:rsidRDefault="001B6356" w:rsidP="00AE3360">
            <w:pPr>
              <w:rPr>
                <w:rFonts w:cs="Times New Roman"/>
                <w:sz w:val="20"/>
                <w:szCs w:val="20"/>
              </w:rPr>
            </w:pPr>
            <w:r w:rsidRPr="001B6356">
              <w:rPr>
                <w:rFonts w:cs="Times New Roman"/>
                <w:sz w:val="20"/>
                <w:szCs w:val="20"/>
              </w:rPr>
              <w:t>0</w:t>
            </w:r>
          </w:p>
        </w:tc>
        <w:tc>
          <w:tcPr>
            <w:tcW w:w="1439" w:type="dxa"/>
            <w:shd w:val="clear" w:color="auto" w:fill="FFFFFF" w:themeFill="background1"/>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1B6356" w:rsidRDefault="001B6356" w:rsidP="00AE3360">
            <w:pPr>
              <w:spacing w:after="96" w:line="255" w:lineRule="atLeast"/>
              <w:jc w:val="center"/>
              <w:rPr>
                <w:rFonts w:ascii="Tahoma" w:eastAsia="Times New Roman" w:hAnsi="Tahoma"/>
                <w:color w:val="2C2C2C"/>
                <w:sz w:val="20"/>
                <w:szCs w:val="20"/>
                <w:lang w:eastAsia="ru-RU"/>
              </w:rPr>
            </w:pPr>
          </w:p>
        </w:tc>
      </w:tr>
      <w:tr w:rsidR="001B6356" w:rsidTr="001B6356">
        <w:tc>
          <w:tcPr>
            <w:tcW w:w="676" w:type="dxa"/>
          </w:tcPr>
          <w:p w:rsidR="001B6356" w:rsidRPr="001B6356" w:rsidRDefault="001B6356" w:rsidP="00AE3360">
            <w:pPr>
              <w:pStyle w:val="ConsPlusCell"/>
              <w:jc w:val="both"/>
              <w:rPr>
                <w:rFonts w:ascii="Times New Roman" w:hAnsi="Times New Roman" w:cs="Times New Roman"/>
                <w:sz w:val="20"/>
                <w:szCs w:val="20"/>
              </w:rPr>
            </w:pPr>
            <w:r w:rsidRPr="001B6356">
              <w:rPr>
                <w:rFonts w:ascii="Times New Roman" w:hAnsi="Times New Roman" w:cs="Times New Roman"/>
                <w:sz w:val="20"/>
                <w:szCs w:val="20"/>
              </w:rPr>
              <w:t>8.2.3.</w:t>
            </w:r>
          </w:p>
        </w:tc>
        <w:tc>
          <w:tcPr>
            <w:tcW w:w="2760" w:type="dxa"/>
          </w:tcPr>
          <w:p w:rsidR="001B6356" w:rsidRPr="001B6356" w:rsidRDefault="001B6356" w:rsidP="00AE3360">
            <w:pPr>
              <w:rPr>
                <w:rFonts w:cs="Times New Roman"/>
                <w:sz w:val="20"/>
                <w:szCs w:val="20"/>
              </w:rPr>
            </w:pPr>
            <w:r w:rsidRPr="001B6356">
              <w:rPr>
                <w:rFonts w:cs="Times New Roman"/>
                <w:sz w:val="20"/>
                <w:szCs w:val="20"/>
              </w:rPr>
              <w:t>Сельское хозяйство</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tcPr>
          <w:p w:rsidR="001B6356" w:rsidRPr="001B6356" w:rsidRDefault="001B6356" w:rsidP="00AE3360">
            <w:pPr>
              <w:rPr>
                <w:rFonts w:cs="Times New Roman"/>
                <w:sz w:val="20"/>
                <w:szCs w:val="20"/>
              </w:rPr>
            </w:pPr>
            <w:r w:rsidRPr="001B6356">
              <w:rPr>
                <w:rFonts w:cs="Times New Roman"/>
                <w:sz w:val="20"/>
                <w:szCs w:val="20"/>
              </w:rPr>
              <w:t>1</w:t>
            </w:r>
          </w:p>
        </w:tc>
        <w:tc>
          <w:tcPr>
            <w:tcW w:w="1439" w:type="dxa"/>
            <w:shd w:val="clear" w:color="auto" w:fill="FFFFFF" w:themeFill="background1"/>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1726" w:type="dxa"/>
          </w:tcPr>
          <w:p w:rsidR="001B6356" w:rsidRPr="001B6356" w:rsidRDefault="001B6356" w:rsidP="00AE3360">
            <w:pPr>
              <w:spacing w:after="96" w:line="255" w:lineRule="atLeast"/>
              <w:jc w:val="center"/>
              <w:rPr>
                <w:rFonts w:eastAsia="Times New Roman" w:cs="Times New Roman"/>
                <w:sz w:val="20"/>
                <w:szCs w:val="20"/>
                <w:lang w:eastAsia="ru-RU"/>
              </w:rPr>
            </w:pPr>
            <w:r w:rsidRPr="001B6356">
              <w:rPr>
                <w:rFonts w:eastAsia="Times New Roman" w:cs="Times New Roman"/>
                <w:sz w:val="20"/>
                <w:szCs w:val="20"/>
                <w:lang w:eastAsia="ru-RU"/>
              </w:rPr>
              <w:t>Не было выпускников в 2020 году</w:t>
            </w:r>
          </w:p>
        </w:tc>
      </w:tr>
      <w:tr w:rsidR="001B6356" w:rsidTr="001B6356">
        <w:tc>
          <w:tcPr>
            <w:tcW w:w="10030"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b/>
                <w:sz w:val="20"/>
                <w:szCs w:val="20"/>
              </w:rPr>
              <w:t>Проекты, реализуемые в составе муниципальной программы</w:t>
            </w:r>
          </w:p>
        </w:tc>
      </w:tr>
      <w:tr w:rsidR="001B6356" w:rsidTr="001B6356">
        <w:tc>
          <w:tcPr>
            <w:tcW w:w="10030"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b/>
                <w:sz w:val="20"/>
                <w:szCs w:val="20"/>
              </w:rPr>
              <w:t>Проект «Учитель будущего»</w:t>
            </w:r>
          </w:p>
        </w:tc>
      </w:tr>
      <w:tr w:rsidR="001B6356" w:rsidTr="001B6356">
        <w:tc>
          <w:tcPr>
            <w:tcW w:w="676"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1</w:t>
            </w:r>
          </w:p>
        </w:tc>
        <w:tc>
          <w:tcPr>
            <w:tcW w:w="2760" w:type="dxa"/>
          </w:tcPr>
          <w:p w:rsidR="001B6356" w:rsidRPr="001B6356" w:rsidRDefault="001B6356" w:rsidP="00AE3360">
            <w:pPr>
              <w:rPr>
                <w:rFonts w:cs="Times New Roman"/>
                <w:sz w:val="20"/>
                <w:szCs w:val="20"/>
              </w:rPr>
            </w:pPr>
            <w:r w:rsidRPr="001B6356">
              <w:rPr>
                <w:rFonts w:cs="Times New Roman"/>
                <w:sz w:val="20"/>
                <w:szCs w:val="20"/>
              </w:rPr>
              <w:t xml:space="preserve">Доля учителей общеобразовательных организаций Ульяновской области, вовлеченных в национальную систему профессионального роста педагогических работников, % </w:t>
            </w:r>
          </w:p>
        </w:tc>
        <w:tc>
          <w:tcPr>
            <w:tcW w:w="645" w:type="dxa"/>
            <w:shd w:val="clear" w:color="auto" w:fill="auto"/>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vAlign w:val="center"/>
          </w:tcPr>
          <w:p w:rsidR="001B6356" w:rsidRPr="001B6356" w:rsidRDefault="001B6356" w:rsidP="00AE3360">
            <w:pPr>
              <w:pStyle w:val="ConsPlusNormal"/>
              <w:spacing w:line="276" w:lineRule="auto"/>
              <w:ind w:firstLine="0"/>
              <w:jc w:val="center"/>
              <w:rPr>
                <w:rFonts w:ascii="Times New Roman" w:hAnsi="Times New Roman" w:cs="Times New Roman"/>
              </w:rPr>
            </w:pPr>
            <w:r w:rsidRPr="001B6356">
              <w:rPr>
                <w:rFonts w:ascii="Times New Roman" w:hAnsi="Times New Roman" w:cs="Times New Roman"/>
              </w:rPr>
              <w:t>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r w:rsidRPr="001B6356">
              <w:rPr>
                <w:rFonts w:eastAsia="Times New Roman" w:cs="Times New Roman"/>
                <w:color w:val="2C2C2C"/>
                <w:sz w:val="20"/>
                <w:szCs w:val="20"/>
                <w:lang w:eastAsia="ru-RU"/>
              </w:rPr>
              <w:t>0</w:t>
            </w: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1726" w:type="dxa"/>
          </w:tcPr>
          <w:p w:rsidR="001B6356" w:rsidRPr="00657498" w:rsidRDefault="001B6356" w:rsidP="00AE3360">
            <w:pPr>
              <w:spacing w:after="96" w:line="255" w:lineRule="atLeast"/>
              <w:jc w:val="center"/>
              <w:rPr>
                <w:rFonts w:eastAsia="Times New Roman" w:cs="Times New Roman"/>
                <w:color w:val="2C2C2C"/>
                <w:sz w:val="22"/>
                <w:highlight w:val="yellow"/>
                <w:lang w:eastAsia="ru-RU"/>
              </w:rPr>
            </w:pPr>
          </w:p>
        </w:tc>
      </w:tr>
      <w:tr w:rsidR="001B6356" w:rsidTr="001B6356">
        <w:tc>
          <w:tcPr>
            <w:tcW w:w="676" w:type="dxa"/>
          </w:tcPr>
          <w:p w:rsidR="001B6356" w:rsidRPr="001B6356" w:rsidRDefault="001B6356" w:rsidP="00AE3360">
            <w:pPr>
              <w:pStyle w:val="ConsPlusCell"/>
              <w:jc w:val="center"/>
              <w:rPr>
                <w:rFonts w:ascii="Times New Roman" w:hAnsi="Times New Roman" w:cs="Times New Roman"/>
                <w:sz w:val="20"/>
                <w:szCs w:val="20"/>
              </w:rPr>
            </w:pPr>
            <w:r w:rsidRPr="001B6356">
              <w:rPr>
                <w:rFonts w:ascii="Times New Roman" w:hAnsi="Times New Roman" w:cs="Times New Roman"/>
                <w:sz w:val="20"/>
                <w:szCs w:val="20"/>
              </w:rPr>
              <w:t>2</w:t>
            </w:r>
          </w:p>
        </w:tc>
        <w:tc>
          <w:tcPr>
            <w:tcW w:w="2760" w:type="dxa"/>
          </w:tcPr>
          <w:p w:rsidR="001B6356" w:rsidRPr="001B6356" w:rsidRDefault="001B6356" w:rsidP="00AE3360">
            <w:pPr>
              <w:pStyle w:val="ConsPlusNormal"/>
              <w:spacing w:line="276" w:lineRule="auto"/>
              <w:ind w:firstLine="0"/>
              <w:jc w:val="both"/>
              <w:rPr>
                <w:rFonts w:ascii="Times New Roman" w:hAnsi="Times New Roman" w:cs="Times New Roman"/>
              </w:rPr>
            </w:pPr>
            <w:r w:rsidRPr="001B6356">
              <w:rPr>
                <w:rFonts w:ascii="Times New Roman" w:hAnsi="Times New Roman" w:cs="Times New Roman"/>
              </w:rPr>
              <w:t>Доля педагогических работников, прошедших добровольную независимую оценку профессиональной квалификации, %</w:t>
            </w:r>
          </w:p>
        </w:tc>
        <w:tc>
          <w:tcPr>
            <w:tcW w:w="645" w:type="dxa"/>
            <w:shd w:val="clear" w:color="auto" w:fill="auto"/>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vAlign w:val="center"/>
          </w:tcPr>
          <w:p w:rsidR="001B6356" w:rsidRPr="001B6356" w:rsidRDefault="001B6356" w:rsidP="00AE3360">
            <w:pPr>
              <w:pStyle w:val="ConsPlusNormal"/>
              <w:spacing w:line="276" w:lineRule="auto"/>
              <w:ind w:firstLine="0"/>
              <w:jc w:val="center"/>
              <w:rPr>
                <w:rFonts w:ascii="Times New Roman" w:hAnsi="Times New Roman" w:cs="Times New Roman"/>
              </w:rPr>
            </w:pPr>
            <w:r w:rsidRPr="001B6356">
              <w:rPr>
                <w:rFonts w:ascii="Times New Roman" w:hAnsi="Times New Roman" w:cs="Times New Roman"/>
              </w:rPr>
              <w:t>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833"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r w:rsidRPr="001B6356">
              <w:rPr>
                <w:rFonts w:eastAsia="Times New Roman" w:cs="Times New Roman"/>
                <w:color w:val="2C2C2C"/>
                <w:sz w:val="20"/>
                <w:szCs w:val="20"/>
                <w:lang w:eastAsia="ru-RU"/>
              </w:rPr>
              <w:t>0</w:t>
            </w:r>
          </w:p>
        </w:tc>
        <w:tc>
          <w:tcPr>
            <w:tcW w:w="833"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1726" w:type="dxa"/>
          </w:tcPr>
          <w:p w:rsidR="001B6356" w:rsidRPr="00657498" w:rsidRDefault="001B6356" w:rsidP="00AE3360">
            <w:pPr>
              <w:spacing w:after="96" w:line="255" w:lineRule="atLeast"/>
              <w:jc w:val="center"/>
              <w:rPr>
                <w:rFonts w:eastAsia="Times New Roman" w:cs="Times New Roman"/>
                <w:color w:val="2C2C2C"/>
                <w:sz w:val="22"/>
                <w:highlight w:val="yellow"/>
                <w:lang w:eastAsia="ru-RU"/>
              </w:rPr>
            </w:pPr>
          </w:p>
        </w:tc>
      </w:tr>
      <w:tr w:rsidR="001B6356" w:rsidTr="001B6356">
        <w:tc>
          <w:tcPr>
            <w:tcW w:w="10030" w:type="dxa"/>
            <w:gridSpan w:val="10"/>
          </w:tcPr>
          <w:p w:rsidR="001B6356" w:rsidRPr="001B6356" w:rsidRDefault="001B6356" w:rsidP="00AE3360">
            <w:pPr>
              <w:jc w:val="center"/>
              <w:rPr>
                <w:rFonts w:cs="Times New Roman"/>
                <w:sz w:val="20"/>
                <w:szCs w:val="20"/>
              </w:rPr>
            </w:pPr>
            <w:r w:rsidRPr="001B6356">
              <w:rPr>
                <w:rFonts w:cs="Times New Roman"/>
                <w:b/>
                <w:sz w:val="20"/>
                <w:szCs w:val="20"/>
              </w:rPr>
              <w:t>Проект «Современная школа»</w:t>
            </w: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lastRenderedPageBreak/>
              <w:t>1</w:t>
            </w:r>
          </w:p>
        </w:tc>
        <w:tc>
          <w:tcPr>
            <w:tcW w:w="2760" w:type="dxa"/>
          </w:tcPr>
          <w:p w:rsidR="001B6356" w:rsidRPr="001B6356" w:rsidRDefault="001B6356" w:rsidP="00AE3360">
            <w:pPr>
              <w:rPr>
                <w:rFonts w:eastAsia="Arial Unicode MS" w:cs="Times New Roman"/>
                <w:sz w:val="20"/>
                <w:szCs w:val="20"/>
                <w:highlight w:val="yellow"/>
                <w:u w:color="000000"/>
              </w:rPr>
            </w:pPr>
            <w:r w:rsidRPr="001B6356">
              <w:rPr>
                <w:rFonts w:eastAsia="Arial Unicode MS" w:cs="Times New Roman"/>
                <w:sz w:val="20"/>
                <w:szCs w:val="20"/>
                <w:u w:color="000000"/>
              </w:rPr>
              <w:t xml:space="preserve">Число общеобразовательных организаций </w:t>
            </w:r>
            <w:proofErr w:type="spellStart"/>
            <w:r w:rsidRPr="001B6356">
              <w:rPr>
                <w:rFonts w:eastAsia="Arial Unicode MS" w:cs="Times New Roman"/>
                <w:sz w:val="20"/>
                <w:szCs w:val="20"/>
                <w:u w:color="000000"/>
              </w:rPr>
              <w:t>Майнского</w:t>
            </w:r>
            <w:proofErr w:type="spellEnd"/>
            <w:r w:rsidRPr="001B6356">
              <w:rPr>
                <w:rFonts w:eastAsia="Arial Unicode MS" w:cs="Times New Roman"/>
                <w:sz w:val="20"/>
                <w:szCs w:val="20"/>
                <w:u w:color="000000"/>
              </w:rPr>
              <w:t xml:space="preserve"> района Ульяновской области,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тыс. единиц</w:t>
            </w:r>
          </w:p>
        </w:tc>
        <w:tc>
          <w:tcPr>
            <w:tcW w:w="645"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0,003</w:t>
            </w:r>
          </w:p>
        </w:tc>
        <w:tc>
          <w:tcPr>
            <w:tcW w:w="1439"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0,003</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2"/>
                <w:lang w:eastAsia="ru-RU"/>
              </w:rPr>
            </w:pPr>
            <w:r w:rsidRPr="001B6356">
              <w:rPr>
                <w:rFonts w:eastAsia="Times New Roman" w:cs="Times New Roman"/>
                <w:color w:val="2C2C2C"/>
                <w:sz w:val="22"/>
                <w:lang w:eastAsia="ru-RU"/>
              </w:rPr>
              <w:t>100%</w:t>
            </w:r>
          </w:p>
        </w:tc>
        <w:tc>
          <w:tcPr>
            <w:tcW w:w="1726" w:type="dxa"/>
          </w:tcPr>
          <w:p w:rsidR="001B6356" w:rsidRPr="00657498"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t>2</w:t>
            </w:r>
          </w:p>
        </w:tc>
        <w:tc>
          <w:tcPr>
            <w:tcW w:w="2760" w:type="dxa"/>
          </w:tcPr>
          <w:p w:rsidR="001B6356" w:rsidRPr="001B6356" w:rsidRDefault="001B6356" w:rsidP="00AE3360">
            <w:pPr>
              <w:rPr>
                <w:rFonts w:eastAsia="Arial Unicode MS" w:cs="Times New Roman"/>
                <w:sz w:val="20"/>
                <w:szCs w:val="20"/>
                <w:highlight w:val="yellow"/>
                <w:u w:color="000000"/>
              </w:rPr>
            </w:pPr>
            <w:r w:rsidRPr="001B6356">
              <w:rPr>
                <w:rFonts w:eastAsia="Arial Unicode MS" w:cs="Times New Roman"/>
                <w:sz w:val="20"/>
                <w:szCs w:val="20"/>
                <w:u w:color="000000"/>
              </w:rPr>
              <w:t xml:space="preserve">Численность обучающихся в образовательных организациях </w:t>
            </w:r>
            <w:proofErr w:type="spellStart"/>
            <w:r w:rsidRPr="001B6356">
              <w:rPr>
                <w:rFonts w:eastAsia="Arial Unicode MS" w:cs="Times New Roman"/>
                <w:sz w:val="20"/>
                <w:szCs w:val="20"/>
                <w:u w:color="000000"/>
              </w:rPr>
              <w:t>Майнского</w:t>
            </w:r>
            <w:proofErr w:type="spellEnd"/>
            <w:r w:rsidRPr="001B6356">
              <w:rPr>
                <w:rFonts w:eastAsia="Arial Unicode MS" w:cs="Times New Roman"/>
                <w:sz w:val="20"/>
                <w:szCs w:val="20"/>
                <w:u w:color="000000"/>
              </w:rPr>
              <w:t xml:space="preserve"> района Ульяновской области, охваченных основными и дополнительными общеобразовательными программами цифрового, естественнонаучного и гуманитарного профилей, тыс. человек </w:t>
            </w:r>
          </w:p>
        </w:tc>
        <w:tc>
          <w:tcPr>
            <w:tcW w:w="645"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lang w:val="en-US"/>
              </w:rPr>
            </w:pPr>
            <w:r w:rsidRPr="001B6356">
              <w:rPr>
                <w:rFonts w:cs="Times New Roman"/>
                <w:sz w:val="20"/>
                <w:szCs w:val="20"/>
              </w:rPr>
              <w:t>Ед.</w:t>
            </w:r>
          </w:p>
        </w:tc>
        <w:tc>
          <w:tcPr>
            <w:tcW w:w="1118"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0,33</w:t>
            </w:r>
          </w:p>
        </w:tc>
        <w:tc>
          <w:tcPr>
            <w:tcW w:w="1439"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0,33</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2"/>
                <w:lang w:eastAsia="ru-RU"/>
              </w:rPr>
            </w:pPr>
            <w:r w:rsidRPr="001B6356">
              <w:rPr>
                <w:rFonts w:eastAsia="Times New Roman" w:cs="Times New Roman"/>
                <w:color w:val="2C2C2C"/>
                <w:sz w:val="22"/>
                <w:lang w:eastAsia="ru-RU"/>
              </w:rPr>
              <w:t>100%</w:t>
            </w:r>
          </w:p>
        </w:tc>
        <w:tc>
          <w:tcPr>
            <w:tcW w:w="1726" w:type="dxa"/>
          </w:tcPr>
          <w:p w:rsidR="001B6356" w:rsidRPr="00657498"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1B6356">
        <w:tc>
          <w:tcPr>
            <w:tcW w:w="10030" w:type="dxa"/>
            <w:gridSpan w:val="10"/>
          </w:tcPr>
          <w:p w:rsidR="001B6356" w:rsidRPr="001B6356" w:rsidRDefault="001B6356" w:rsidP="00AE3360">
            <w:pPr>
              <w:spacing w:line="276" w:lineRule="auto"/>
              <w:jc w:val="center"/>
              <w:rPr>
                <w:rFonts w:eastAsiaTheme="minorEastAsia" w:cs="Times New Roman"/>
                <w:b/>
                <w:sz w:val="20"/>
                <w:szCs w:val="20"/>
                <w:lang w:eastAsia="ru-RU"/>
              </w:rPr>
            </w:pPr>
            <w:r w:rsidRPr="001B6356">
              <w:rPr>
                <w:rFonts w:eastAsiaTheme="minorEastAsia" w:cs="Times New Roman"/>
                <w:b/>
                <w:sz w:val="20"/>
                <w:szCs w:val="20"/>
                <w:lang w:eastAsia="ru-RU"/>
              </w:rPr>
              <w:t>Проект "Содействие занятости женщин - создание условий дошкольного образования для детей в возрасте до трех лет"</w:t>
            </w: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t>1</w:t>
            </w:r>
          </w:p>
        </w:tc>
        <w:tc>
          <w:tcPr>
            <w:tcW w:w="2760" w:type="dxa"/>
          </w:tcPr>
          <w:p w:rsidR="001B6356" w:rsidRPr="001B6356" w:rsidRDefault="001B6356" w:rsidP="00AE3360">
            <w:pPr>
              <w:rPr>
                <w:rFonts w:cs="Times New Roman"/>
                <w:sz w:val="20"/>
                <w:szCs w:val="20"/>
                <w:shd w:val="clear" w:color="auto" w:fill="FFFFFF"/>
              </w:rPr>
            </w:pPr>
            <w:r w:rsidRPr="001B6356">
              <w:rPr>
                <w:rFonts w:cs="Times New Roman"/>
                <w:sz w:val="20"/>
                <w:szCs w:val="20"/>
                <w:shd w:val="clear" w:color="auto" w:fill="FFFFFF"/>
              </w:rPr>
              <w:t>Уровень занятости женщин, имеющих детей дошкольного возраста в Ульяновской области, проценты</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vAlign w:val="center"/>
          </w:tcPr>
          <w:p w:rsidR="001B6356" w:rsidRPr="001B6356" w:rsidRDefault="001B6356" w:rsidP="00AE3360">
            <w:pPr>
              <w:jc w:val="center"/>
              <w:rPr>
                <w:rFonts w:cs="Times New Roman"/>
                <w:sz w:val="20"/>
                <w:szCs w:val="20"/>
              </w:rPr>
            </w:pPr>
            <w:r w:rsidRPr="001B6356">
              <w:rPr>
                <w:rFonts w:cs="Times New Roman"/>
                <w:sz w:val="20"/>
                <w:szCs w:val="20"/>
              </w:rPr>
              <w:t>70,0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70,0</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2"/>
                <w:szCs w:val="20"/>
                <w:lang w:eastAsia="ru-RU"/>
              </w:rPr>
            </w:pPr>
            <w:r w:rsidRPr="001B6356">
              <w:rPr>
                <w:rFonts w:eastAsia="Times New Roman" w:cs="Times New Roman"/>
                <w:color w:val="2C2C2C"/>
                <w:sz w:val="22"/>
                <w:lang w:eastAsia="ru-RU"/>
              </w:rPr>
              <w:t>100%</w:t>
            </w:r>
          </w:p>
        </w:tc>
        <w:tc>
          <w:tcPr>
            <w:tcW w:w="1726" w:type="dxa"/>
          </w:tcPr>
          <w:p w:rsidR="001B6356" w:rsidRPr="00CE5D38"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t>2</w:t>
            </w:r>
          </w:p>
        </w:tc>
        <w:tc>
          <w:tcPr>
            <w:tcW w:w="2760" w:type="dxa"/>
            <w:vAlign w:val="center"/>
          </w:tcPr>
          <w:p w:rsidR="001B6356" w:rsidRPr="001B6356" w:rsidRDefault="001B6356" w:rsidP="00AE3360">
            <w:pPr>
              <w:rPr>
                <w:rFonts w:cs="Times New Roman"/>
                <w:sz w:val="20"/>
                <w:szCs w:val="20"/>
              </w:rPr>
            </w:pPr>
            <w:r w:rsidRPr="001B6356">
              <w:rPr>
                <w:rFonts w:cs="Times New Roman"/>
                <w:sz w:val="20"/>
                <w:szCs w:val="20"/>
              </w:rPr>
              <w:t xml:space="preserve">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w:t>
            </w:r>
            <w:r w:rsidRPr="001B6356">
              <w:rPr>
                <w:rFonts w:cs="Times New Roman"/>
                <w:sz w:val="20"/>
                <w:szCs w:val="20"/>
                <w:shd w:val="clear" w:color="auto" w:fill="FFFFFF"/>
              </w:rPr>
              <w:t>в Ульяновской области</w:t>
            </w:r>
          </w:p>
        </w:tc>
        <w:tc>
          <w:tcPr>
            <w:tcW w:w="645"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vAlign w:val="center"/>
          </w:tcPr>
          <w:p w:rsidR="001B6356" w:rsidRPr="001B6356" w:rsidRDefault="001B6356" w:rsidP="00AE3360">
            <w:pPr>
              <w:jc w:val="center"/>
              <w:rPr>
                <w:rFonts w:cs="Times New Roman"/>
                <w:sz w:val="20"/>
                <w:szCs w:val="20"/>
              </w:rPr>
            </w:pPr>
            <w:r w:rsidRPr="001B6356">
              <w:rPr>
                <w:rFonts w:cs="Times New Roman"/>
                <w:sz w:val="20"/>
                <w:szCs w:val="20"/>
              </w:rPr>
              <w:t>6</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7</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2"/>
                <w:szCs w:val="20"/>
                <w:lang w:eastAsia="ru-RU"/>
              </w:rPr>
            </w:pPr>
            <w:r w:rsidRPr="001B6356">
              <w:rPr>
                <w:rFonts w:eastAsia="Times New Roman" w:cs="Times New Roman"/>
                <w:color w:val="2C2C2C"/>
                <w:sz w:val="22"/>
                <w:szCs w:val="20"/>
                <w:lang w:eastAsia="ru-RU"/>
              </w:rPr>
              <w:t>116%</w:t>
            </w:r>
          </w:p>
        </w:tc>
        <w:tc>
          <w:tcPr>
            <w:tcW w:w="1726" w:type="dxa"/>
          </w:tcPr>
          <w:p w:rsidR="001B6356" w:rsidRPr="00CE5D38"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t>3</w:t>
            </w:r>
          </w:p>
        </w:tc>
        <w:tc>
          <w:tcPr>
            <w:tcW w:w="2760" w:type="dxa"/>
          </w:tcPr>
          <w:p w:rsidR="001B6356" w:rsidRPr="001B6356" w:rsidRDefault="001B6356" w:rsidP="00AE3360">
            <w:pPr>
              <w:rPr>
                <w:rFonts w:cs="Times New Roman"/>
                <w:sz w:val="20"/>
                <w:szCs w:val="20"/>
              </w:rPr>
            </w:pPr>
            <w:r w:rsidRPr="001B6356">
              <w:rPr>
                <w:rFonts w:cs="Times New Roman"/>
                <w:sz w:val="20"/>
                <w:szCs w:val="20"/>
              </w:rPr>
              <w:t xml:space="preserve">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 </w:t>
            </w:r>
            <w:r w:rsidRPr="001B6356">
              <w:rPr>
                <w:rFonts w:cs="Times New Roman"/>
                <w:sz w:val="20"/>
                <w:szCs w:val="20"/>
                <w:shd w:val="clear" w:color="auto" w:fill="FFFFFF"/>
              </w:rPr>
              <w:t>в Ульяновской области</w:t>
            </w:r>
          </w:p>
        </w:tc>
        <w:tc>
          <w:tcPr>
            <w:tcW w:w="645"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vAlign w:val="center"/>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131</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131</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2"/>
                <w:lang w:eastAsia="ru-RU"/>
              </w:rPr>
            </w:pPr>
            <w:r w:rsidRPr="001B6356">
              <w:rPr>
                <w:rFonts w:eastAsia="Times New Roman" w:cs="Times New Roman"/>
                <w:color w:val="2C2C2C"/>
                <w:sz w:val="22"/>
                <w:lang w:eastAsia="ru-RU"/>
              </w:rPr>
              <w:t>100%</w:t>
            </w:r>
          </w:p>
        </w:tc>
        <w:tc>
          <w:tcPr>
            <w:tcW w:w="1726" w:type="dxa"/>
          </w:tcPr>
          <w:p w:rsidR="001B6356" w:rsidRPr="005F4437" w:rsidRDefault="001B6356" w:rsidP="00AE3360">
            <w:pPr>
              <w:spacing w:after="96" w:line="255" w:lineRule="atLeast"/>
              <w:jc w:val="center"/>
              <w:rPr>
                <w:rFonts w:eastAsia="Times New Roman" w:cs="Times New Roman"/>
                <w:color w:val="2C2C2C"/>
                <w:sz w:val="22"/>
                <w:highlight w:val="yellow"/>
                <w:lang w:eastAsia="ru-RU"/>
              </w:rPr>
            </w:pP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t>4</w:t>
            </w:r>
          </w:p>
        </w:tc>
        <w:tc>
          <w:tcPr>
            <w:tcW w:w="2760" w:type="dxa"/>
          </w:tcPr>
          <w:p w:rsidR="001B6356" w:rsidRPr="001B6356" w:rsidRDefault="001B6356" w:rsidP="00AE3360">
            <w:pPr>
              <w:rPr>
                <w:rFonts w:cs="Times New Roman"/>
                <w:sz w:val="20"/>
                <w:szCs w:val="20"/>
              </w:rPr>
            </w:pPr>
            <w:r w:rsidRPr="001B6356">
              <w:rPr>
                <w:rFonts w:cs="Times New Roman"/>
                <w:bCs/>
                <w:sz w:val="20"/>
                <w:szCs w:val="20"/>
              </w:rPr>
              <w:t xml:space="preserve">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и присмотр и уход </w:t>
            </w:r>
            <w:r w:rsidRPr="001B6356">
              <w:rPr>
                <w:rFonts w:cs="Times New Roman"/>
                <w:sz w:val="20"/>
                <w:szCs w:val="20"/>
                <w:shd w:val="clear" w:color="auto" w:fill="FFFFFF"/>
              </w:rPr>
              <w:t>в Ульяновской области</w:t>
            </w:r>
          </w:p>
        </w:tc>
        <w:tc>
          <w:tcPr>
            <w:tcW w:w="645"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vAlign w:val="center"/>
          </w:tcPr>
          <w:p w:rsidR="001B6356" w:rsidRPr="001B6356" w:rsidRDefault="001B6356" w:rsidP="00AE3360">
            <w:pPr>
              <w:jc w:val="center"/>
              <w:rPr>
                <w:rFonts w:cs="Times New Roman"/>
                <w:sz w:val="20"/>
                <w:szCs w:val="20"/>
              </w:rPr>
            </w:pPr>
            <w:r w:rsidRPr="001B6356">
              <w:rPr>
                <w:rFonts w:cs="Times New Roman"/>
                <w:sz w:val="20"/>
                <w:szCs w:val="20"/>
              </w:rPr>
              <w:t>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0</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2"/>
                <w:lang w:eastAsia="ru-RU"/>
              </w:rPr>
            </w:pPr>
            <w:r w:rsidRPr="001B6356">
              <w:rPr>
                <w:rFonts w:eastAsia="Times New Roman" w:cs="Times New Roman"/>
                <w:color w:val="2C2C2C"/>
                <w:sz w:val="22"/>
                <w:lang w:eastAsia="ru-RU"/>
              </w:rPr>
              <w:t>0</w:t>
            </w:r>
          </w:p>
        </w:tc>
        <w:tc>
          <w:tcPr>
            <w:tcW w:w="1726" w:type="dxa"/>
          </w:tcPr>
          <w:p w:rsidR="001B6356" w:rsidRPr="005F4437" w:rsidRDefault="001B6356" w:rsidP="00AE3360">
            <w:pPr>
              <w:spacing w:after="96" w:line="255" w:lineRule="atLeast"/>
              <w:jc w:val="center"/>
              <w:rPr>
                <w:rFonts w:eastAsia="Times New Roman" w:cs="Times New Roman"/>
                <w:color w:val="2C2C2C"/>
                <w:sz w:val="22"/>
                <w:lang w:eastAsia="ru-RU"/>
              </w:rPr>
            </w:pP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lastRenderedPageBreak/>
              <w:t>5</w:t>
            </w:r>
          </w:p>
        </w:tc>
        <w:tc>
          <w:tcPr>
            <w:tcW w:w="2760" w:type="dxa"/>
          </w:tcPr>
          <w:p w:rsidR="001B6356" w:rsidRPr="001B6356" w:rsidRDefault="001B6356" w:rsidP="00AE3360">
            <w:pPr>
              <w:rPr>
                <w:rFonts w:cs="Times New Roman"/>
                <w:sz w:val="20"/>
                <w:szCs w:val="20"/>
              </w:rPr>
            </w:pPr>
            <w:r w:rsidRPr="001B6356">
              <w:rPr>
                <w:rFonts w:cs="Times New Roman"/>
                <w:bCs/>
                <w:sz w:val="20"/>
                <w:szCs w:val="20"/>
              </w:rPr>
              <w:t xml:space="preserve">Доступность дошкольного образования для детей в возрасте от полутора до трех лет </w:t>
            </w:r>
            <w:r w:rsidRPr="001B6356">
              <w:rPr>
                <w:rFonts w:cs="Times New Roman"/>
                <w:sz w:val="20"/>
                <w:szCs w:val="20"/>
                <w:shd w:val="clear" w:color="auto" w:fill="FFFFFF"/>
              </w:rPr>
              <w:t>в Ульяновской области</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5F4437" w:rsidRDefault="001B6356" w:rsidP="00AE3360">
            <w:pPr>
              <w:spacing w:after="96" w:line="255" w:lineRule="atLeast"/>
              <w:jc w:val="center"/>
              <w:rPr>
                <w:rFonts w:eastAsia="Times New Roman" w:cs="Times New Roman"/>
                <w:color w:val="2C2C2C"/>
                <w:sz w:val="22"/>
                <w:lang w:eastAsia="ru-RU"/>
              </w:rPr>
            </w:pPr>
          </w:p>
        </w:tc>
      </w:tr>
      <w:tr w:rsidR="001B6356" w:rsidTr="001B6356">
        <w:tc>
          <w:tcPr>
            <w:tcW w:w="10030"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cs="Times New Roman"/>
                <w:b/>
                <w:sz w:val="20"/>
                <w:szCs w:val="20"/>
              </w:rPr>
              <w:t>Проект «Успех каждого ребенка»</w:t>
            </w: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t>1</w:t>
            </w:r>
          </w:p>
        </w:tc>
        <w:tc>
          <w:tcPr>
            <w:tcW w:w="2760" w:type="dxa"/>
          </w:tcPr>
          <w:p w:rsidR="001B6356" w:rsidRPr="001B6356" w:rsidRDefault="001B6356" w:rsidP="00AE3360">
            <w:pPr>
              <w:rPr>
                <w:rFonts w:cs="Times New Roman"/>
                <w:sz w:val="20"/>
                <w:szCs w:val="20"/>
              </w:rPr>
            </w:pPr>
            <w:r w:rsidRPr="001B6356">
              <w:rPr>
                <w:rFonts w:cs="Times New Roman"/>
                <w:sz w:val="20"/>
                <w:szCs w:val="20"/>
              </w:rPr>
              <w:t>Доля детей от 5 до 18 лет, охваченных дополнительным образованием, %</w:t>
            </w:r>
          </w:p>
        </w:tc>
        <w:tc>
          <w:tcPr>
            <w:tcW w:w="645" w:type="dxa"/>
          </w:tcPr>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tcPr>
          <w:p w:rsidR="001B6356" w:rsidRPr="001B6356" w:rsidRDefault="001B6356" w:rsidP="00AE3360">
            <w:pPr>
              <w:jc w:val="center"/>
              <w:rPr>
                <w:rFonts w:cs="Times New Roman"/>
                <w:sz w:val="20"/>
                <w:szCs w:val="20"/>
              </w:rPr>
            </w:pPr>
            <w:r w:rsidRPr="001B6356">
              <w:rPr>
                <w:rFonts w:cs="Times New Roman"/>
                <w:sz w:val="20"/>
                <w:szCs w:val="20"/>
              </w:rPr>
              <w:t>81</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88,4</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109%</w:t>
            </w:r>
          </w:p>
        </w:tc>
        <w:tc>
          <w:tcPr>
            <w:tcW w:w="1726" w:type="dxa"/>
          </w:tcPr>
          <w:p w:rsidR="001B6356" w:rsidRPr="00FA1825"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t>2</w:t>
            </w:r>
          </w:p>
        </w:tc>
        <w:tc>
          <w:tcPr>
            <w:tcW w:w="2760" w:type="dxa"/>
          </w:tcPr>
          <w:p w:rsidR="001B6356" w:rsidRPr="001B6356" w:rsidRDefault="001B6356" w:rsidP="00AE3360">
            <w:pPr>
              <w:rPr>
                <w:rFonts w:cs="Times New Roman"/>
                <w:sz w:val="20"/>
                <w:szCs w:val="20"/>
              </w:rPr>
            </w:pPr>
            <w:r w:rsidRPr="001B6356">
              <w:rPr>
                <w:rFonts w:eastAsia="Arial Unicode MS" w:cs="Times New Roman"/>
                <w:bCs/>
                <w:sz w:val="20"/>
                <w:szCs w:val="20"/>
              </w:rPr>
              <w:t>Число детей, охваченных деятельностью детских технопарков «</w:t>
            </w:r>
            <w:proofErr w:type="spellStart"/>
            <w:r w:rsidRPr="001B6356">
              <w:rPr>
                <w:rFonts w:eastAsia="Arial Unicode MS" w:cs="Times New Roman"/>
                <w:bCs/>
                <w:sz w:val="20"/>
                <w:szCs w:val="20"/>
              </w:rPr>
              <w:t>Кванториум</w:t>
            </w:r>
            <w:proofErr w:type="spellEnd"/>
            <w:r w:rsidRPr="001B6356">
              <w:rPr>
                <w:rFonts w:eastAsia="Arial Unicode MS" w:cs="Times New Roman"/>
                <w:bCs/>
                <w:sz w:val="20"/>
                <w:szCs w:val="20"/>
              </w:rPr>
              <w:t>» (мобильных технопарков «</w:t>
            </w:r>
            <w:proofErr w:type="spellStart"/>
            <w:r w:rsidRPr="001B6356">
              <w:rPr>
                <w:rFonts w:eastAsia="Arial Unicode MS" w:cs="Times New Roman"/>
                <w:bCs/>
                <w:sz w:val="20"/>
                <w:szCs w:val="20"/>
              </w:rPr>
              <w:t>Кванториум</w:t>
            </w:r>
            <w:proofErr w:type="spellEnd"/>
            <w:r w:rsidRPr="001B6356">
              <w:rPr>
                <w:rFonts w:eastAsia="Arial Unicode MS" w:cs="Times New Roman"/>
                <w:bCs/>
                <w:sz w:val="20"/>
                <w:szCs w:val="20"/>
              </w:rPr>
              <w:t xml:space="preserve">») и других </w:t>
            </w:r>
            <w:r w:rsidRPr="001B6356">
              <w:rPr>
                <w:rFonts w:eastAsia="Calibri" w:cs="Times New Roman"/>
                <w:sz w:val="20"/>
                <w:szCs w:val="20"/>
              </w:rPr>
              <w:t>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r w:rsidRPr="001B6356">
              <w:rPr>
                <w:rFonts w:eastAsia="Arial Unicode MS" w:cs="Times New Roman"/>
                <w:sz w:val="20"/>
                <w:szCs w:val="20"/>
              </w:rPr>
              <w:t>, тыс. человек</w:t>
            </w:r>
          </w:p>
        </w:tc>
        <w:tc>
          <w:tcPr>
            <w:tcW w:w="645"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tcBorders>
              <w:top w:val="single" w:sz="4" w:space="0" w:color="auto"/>
              <w:left w:val="single" w:sz="4" w:space="0" w:color="000009"/>
              <w:bottom w:val="single" w:sz="4" w:space="0" w:color="auto"/>
              <w:right w:val="single" w:sz="4" w:space="0" w:color="000009"/>
            </w:tcBorders>
            <w:vAlign w:val="center"/>
          </w:tcPr>
          <w:p w:rsidR="001B6356" w:rsidRPr="001B6356" w:rsidRDefault="001B6356" w:rsidP="00AE3360">
            <w:pPr>
              <w:jc w:val="center"/>
              <w:rPr>
                <w:rFonts w:cs="Times New Roman"/>
                <w:sz w:val="20"/>
                <w:szCs w:val="20"/>
                <w:highlight w:val="yellow"/>
              </w:rPr>
            </w:pPr>
            <w:r w:rsidRPr="001B6356">
              <w:rPr>
                <w:rFonts w:cs="Times New Roman"/>
                <w:sz w:val="20"/>
                <w:szCs w:val="20"/>
              </w:rPr>
              <w:t>0,398</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p>
          <w:p w:rsidR="001B6356" w:rsidRPr="001B6356" w:rsidRDefault="001B6356" w:rsidP="00AE3360">
            <w:pPr>
              <w:spacing w:after="96" w:line="255" w:lineRule="atLeast"/>
              <w:jc w:val="center"/>
              <w:rPr>
                <w:rFonts w:eastAsia="Times New Roman" w:cs="Times New Roman"/>
                <w:color w:val="2C2C2C"/>
                <w:sz w:val="20"/>
                <w:szCs w:val="20"/>
                <w:highlight w:val="yellow"/>
                <w:lang w:eastAsia="ru-RU"/>
              </w:rPr>
            </w:pPr>
            <w:r w:rsidRPr="001B6356">
              <w:rPr>
                <w:rFonts w:eastAsia="Times New Roman" w:cs="Times New Roman"/>
                <w:color w:val="2C2C2C"/>
                <w:sz w:val="20"/>
                <w:szCs w:val="20"/>
                <w:lang w:eastAsia="ru-RU"/>
              </w:rPr>
              <w:t>0,473</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119%</w:t>
            </w:r>
          </w:p>
        </w:tc>
        <w:tc>
          <w:tcPr>
            <w:tcW w:w="1726" w:type="dxa"/>
          </w:tcPr>
          <w:p w:rsidR="001B6356" w:rsidRPr="00FA1825"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t>3</w:t>
            </w:r>
          </w:p>
        </w:tc>
        <w:tc>
          <w:tcPr>
            <w:tcW w:w="2760" w:type="dxa"/>
          </w:tcPr>
          <w:p w:rsidR="001B6356" w:rsidRPr="001B6356" w:rsidRDefault="001B6356" w:rsidP="00AE3360">
            <w:pPr>
              <w:rPr>
                <w:rFonts w:cs="Times New Roman"/>
                <w:sz w:val="20"/>
                <w:szCs w:val="20"/>
              </w:rPr>
            </w:pPr>
            <w:r w:rsidRPr="001B6356">
              <w:rPr>
                <w:rFonts w:eastAsia="Arial Unicode MS" w:cs="Times New Roman"/>
                <w:sz w:val="20"/>
                <w:szCs w:val="20"/>
              </w:rPr>
              <w:t xml:space="preserve">Число участников открытых </w:t>
            </w:r>
            <w:proofErr w:type="spellStart"/>
            <w:r w:rsidRPr="001B6356">
              <w:rPr>
                <w:rFonts w:eastAsia="Arial Unicode MS" w:cs="Times New Roman"/>
                <w:sz w:val="20"/>
                <w:szCs w:val="20"/>
              </w:rPr>
              <w:t>онлайн-уроков</w:t>
            </w:r>
            <w:proofErr w:type="spellEnd"/>
            <w:r w:rsidRPr="001B6356">
              <w:rPr>
                <w:rFonts w:eastAsia="Arial Unicode MS" w:cs="Times New Roman"/>
                <w:sz w:val="20"/>
                <w:szCs w:val="20"/>
              </w:rPr>
              <w:t>, реализуемых с учетом опыта цикла открытых уроков «</w:t>
            </w:r>
            <w:proofErr w:type="spellStart"/>
            <w:r w:rsidRPr="001B6356">
              <w:rPr>
                <w:rFonts w:eastAsia="Arial Unicode MS" w:cs="Times New Roman"/>
                <w:sz w:val="20"/>
                <w:szCs w:val="20"/>
              </w:rPr>
              <w:t>Проектория</w:t>
            </w:r>
            <w:proofErr w:type="spellEnd"/>
            <w:r w:rsidRPr="001B6356">
              <w:rPr>
                <w:rFonts w:eastAsia="Arial Unicode MS" w:cs="Times New Roman"/>
                <w:sz w:val="20"/>
                <w:szCs w:val="20"/>
              </w:rPr>
              <w:t xml:space="preserve">», </w:t>
            </w:r>
            <w:r w:rsidRPr="001B6356">
              <w:rPr>
                <w:rFonts w:eastAsia="Calibri" w:cs="Times New Roman"/>
                <w:sz w:val="20"/>
                <w:szCs w:val="20"/>
              </w:rPr>
              <w:t>«Уроки настоящего»</w:t>
            </w:r>
            <w:r w:rsidRPr="001B6356">
              <w:rPr>
                <w:rFonts w:eastAsia="Calibri" w:cs="Times New Roman"/>
                <w:bCs/>
                <w:iCs/>
                <w:sz w:val="20"/>
                <w:szCs w:val="20"/>
              </w:rPr>
              <w:t xml:space="preserve"> или иных аналогичных по возможностям, функциям и результатам проектах</w:t>
            </w:r>
            <w:r w:rsidRPr="001B6356">
              <w:rPr>
                <w:rFonts w:eastAsia="Calibri" w:cs="Times New Roman"/>
                <w:sz w:val="20"/>
                <w:szCs w:val="20"/>
              </w:rPr>
              <w:t xml:space="preserve">, </w:t>
            </w:r>
            <w:r w:rsidRPr="001B6356">
              <w:rPr>
                <w:rFonts w:eastAsia="Arial Unicode MS" w:cs="Times New Roman"/>
                <w:sz w:val="20"/>
                <w:szCs w:val="20"/>
              </w:rPr>
              <w:t>направленных на раннюю профориентацию, млн. человек</w:t>
            </w:r>
          </w:p>
        </w:tc>
        <w:tc>
          <w:tcPr>
            <w:tcW w:w="645"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0,003</w:t>
            </w:r>
          </w:p>
        </w:tc>
        <w:tc>
          <w:tcPr>
            <w:tcW w:w="1439"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0,003</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FA1825"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676" w:type="dxa"/>
            <w:shd w:val="clear" w:color="auto" w:fill="auto"/>
          </w:tcPr>
          <w:p w:rsidR="001B6356" w:rsidRPr="001B6356" w:rsidRDefault="001B6356" w:rsidP="00AE3360">
            <w:pPr>
              <w:jc w:val="center"/>
              <w:rPr>
                <w:rFonts w:cs="Times New Roman"/>
                <w:sz w:val="20"/>
                <w:szCs w:val="20"/>
              </w:rPr>
            </w:pPr>
            <w:r w:rsidRPr="001B6356">
              <w:rPr>
                <w:rFonts w:cs="Times New Roman"/>
                <w:sz w:val="20"/>
                <w:szCs w:val="20"/>
              </w:rPr>
              <w:t>4</w:t>
            </w:r>
          </w:p>
        </w:tc>
        <w:tc>
          <w:tcPr>
            <w:tcW w:w="2760" w:type="dxa"/>
            <w:shd w:val="clear" w:color="auto" w:fill="auto"/>
          </w:tcPr>
          <w:p w:rsidR="001B6356" w:rsidRPr="001B6356" w:rsidRDefault="001B6356" w:rsidP="00AE3360">
            <w:pPr>
              <w:rPr>
                <w:rFonts w:cs="Times New Roman"/>
                <w:sz w:val="20"/>
                <w:szCs w:val="20"/>
              </w:rPr>
            </w:pPr>
            <w:r w:rsidRPr="001B6356">
              <w:rPr>
                <w:rFonts w:eastAsia="Arial Unicode MS" w:cs="Times New Roman"/>
                <w:sz w:val="20"/>
                <w:szCs w:val="20"/>
              </w:rPr>
              <w:t>Количество участников обучения регионального центра выявления, поддержки и развития способностей и талантов у детей и молодежи, реализуемого программы с учетом опыта Образовательного фонда «Талант и успех», но не менее 5% обучающихся по образовательным программах основного и среднего общего образования в соответствующих муниципальных образованиях</w:t>
            </w:r>
          </w:p>
        </w:tc>
        <w:tc>
          <w:tcPr>
            <w:tcW w:w="645" w:type="dxa"/>
            <w:shd w:val="clear" w:color="auto" w:fill="auto"/>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Ед.</w:t>
            </w:r>
          </w:p>
        </w:tc>
        <w:tc>
          <w:tcPr>
            <w:tcW w:w="1118"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0,33</w:t>
            </w:r>
          </w:p>
        </w:tc>
        <w:tc>
          <w:tcPr>
            <w:tcW w:w="1439" w:type="dxa"/>
            <w:shd w:val="clear" w:color="auto" w:fill="FFFFFF" w:themeFill="background1"/>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0,33</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FA1825" w:rsidRDefault="001B6356" w:rsidP="00AE3360">
            <w:pPr>
              <w:spacing w:after="96" w:line="255" w:lineRule="atLeast"/>
              <w:jc w:val="center"/>
              <w:rPr>
                <w:rFonts w:eastAsia="Times New Roman" w:cs="Times New Roman"/>
                <w:color w:val="2C2C2C"/>
                <w:szCs w:val="20"/>
                <w:highlight w:val="yellow"/>
                <w:lang w:eastAsia="ru-RU"/>
              </w:rPr>
            </w:pPr>
          </w:p>
        </w:tc>
      </w:tr>
      <w:tr w:rsidR="001B6356" w:rsidTr="001B6356">
        <w:tc>
          <w:tcPr>
            <w:tcW w:w="10030" w:type="dxa"/>
            <w:gridSpan w:val="10"/>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Calibri" w:cs="Times New Roman"/>
                <w:b/>
                <w:sz w:val="20"/>
                <w:szCs w:val="20"/>
              </w:rPr>
              <w:t>Проект «Цифровая образовательная среда»</w:t>
            </w: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t>1</w:t>
            </w:r>
          </w:p>
        </w:tc>
        <w:tc>
          <w:tcPr>
            <w:tcW w:w="2760" w:type="dxa"/>
          </w:tcPr>
          <w:p w:rsidR="001B6356" w:rsidRPr="001B6356" w:rsidRDefault="001B6356" w:rsidP="00AE3360">
            <w:pPr>
              <w:rPr>
                <w:rFonts w:cs="Times New Roman"/>
                <w:sz w:val="20"/>
                <w:szCs w:val="20"/>
                <w:highlight w:val="yellow"/>
              </w:rPr>
            </w:pPr>
            <w:r w:rsidRPr="001B6356">
              <w:rPr>
                <w:rFonts w:cs="Times New Roman"/>
                <w:sz w:val="20"/>
                <w:szCs w:val="20"/>
              </w:rPr>
              <w:t xml:space="preserve">Доля обучающихся  </w:t>
            </w:r>
            <w:proofErr w:type="spellStart"/>
            <w:r w:rsidRPr="001B6356">
              <w:rPr>
                <w:rFonts w:cs="Times New Roman"/>
                <w:sz w:val="20"/>
                <w:szCs w:val="20"/>
              </w:rPr>
              <w:t>Майнского</w:t>
            </w:r>
            <w:proofErr w:type="spellEnd"/>
            <w:r w:rsidRPr="001B6356">
              <w:rPr>
                <w:rFonts w:cs="Times New Roman"/>
                <w:sz w:val="20"/>
                <w:szCs w:val="20"/>
              </w:rPr>
              <w:t xml:space="preserve"> район Ульяновской области, по программам общего образования, дополнительного образования для детей и среднего профессионального </w:t>
            </w:r>
            <w:r w:rsidRPr="001B6356">
              <w:rPr>
                <w:rFonts w:cs="Times New Roman"/>
                <w:sz w:val="20"/>
                <w:szCs w:val="20"/>
              </w:rPr>
              <w:lastRenderedPageBreak/>
              <w:t>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645"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vAlign w:val="center"/>
          </w:tcPr>
          <w:p w:rsidR="001B6356" w:rsidRPr="001B6356" w:rsidRDefault="001B6356" w:rsidP="00AE3360">
            <w:pPr>
              <w:jc w:val="center"/>
              <w:rPr>
                <w:rFonts w:cs="Times New Roman"/>
                <w:sz w:val="20"/>
                <w:szCs w:val="20"/>
                <w:u w:color="000000"/>
              </w:rPr>
            </w:pPr>
          </w:p>
          <w:p w:rsidR="001B6356" w:rsidRPr="001B6356" w:rsidRDefault="001B6356" w:rsidP="00AE3360">
            <w:pPr>
              <w:jc w:val="center"/>
              <w:rPr>
                <w:rFonts w:cs="Times New Roman"/>
                <w:sz w:val="20"/>
                <w:szCs w:val="20"/>
                <w:u w:color="000000"/>
              </w:rPr>
            </w:pPr>
            <w:r w:rsidRPr="001B6356">
              <w:rPr>
                <w:rFonts w:cs="Times New Roman"/>
                <w:sz w:val="20"/>
                <w:szCs w:val="20"/>
                <w:u w:color="000000"/>
              </w:rPr>
              <w:t>15</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В 6 РАЗ</w:t>
            </w:r>
          </w:p>
        </w:tc>
        <w:tc>
          <w:tcPr>
            <w:tcW w:w="1726" w:type="dxa"/>
          </w:tcPr>
          <w:p w:rsidR="001B6356" w:rsidRPr="00CE7213"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1B6356">
        <w:tc>
          <w:tcPr>
            <w:tcW w:w="676" w:type="dxa"/>
          </w:tcPr>
          <w:p w:rsidR="001B6356" w:rsidRPr="001B6356" w:rsidRDefault="001B6356" w:rsidP="00AE3360">
            <w:pPr>
              <w:jc w:val="center"/>
              <w:rPr>
                <w:rFonts w:cs="Times New Roman"/>
                <w:sz w:val="20"/>
                <w:szCs w:val="20"/>
              </w:rPr>
            </w:pPr>
            <w:r w:rsidRPr="001B6356">
              <w:rPr>
                <w:rFonts w:cs="Times New Roman"/>
                <w:sz w:val="20"/>
                <w:szCs w:val="20"/>
              </w:rPr>
              <w:lastRenderedPageBreak/>
              <w:t>2</w:t>
            </w:r>
          </w:p>
        </w:tc>
        <w:tc>
          <w:tcPr>
            <w:tcW w:w="2760" w:type="dxa"/>
          </w:tcPr>
          <w:p w:rsidR="001B6356" w:rsidRPr="001B6356" w:rsidRDefault="001B6356" w:rsidP="00AE3360">
            <w:pPr>
              <w:rPr>
                <w:rFonts w:cs="Times New Roman"/>
                <w:sz w:val="20"/>
                <w:szCs w:val="20"/>
                <w:highlight w:val="yellow"/>
              </w:rPr>
            </w:pPr>
            <w:r w:rsidRPr="001B6356">
              <w:rPr>
                <w:rFonts w:cs="Times New Roman"/>
                <w:sz w:val="20"/>
                <w:szCs w:val="20"/>
              </w:rPr>
              <w:t xml:space="preserve">Доля образовательных организаций  </w:t>
            </w:r>
            <w:proofErr w:type="spellStart"/>
            <w:r w:rsidRPr="001B6356">
              <w:rPr>
                <w:rFonts w:cs="Times New Roman"/>
                <w:sz w:val="20"/>
                <w:szCs w:val="20"/>
              </w:rPr>
              <w:t>Майнского</w:t>
            </w:r>
            <w:proofErr w:type="spellEnd"/>
            <w:r w:rsidRPr="001B6356">
              <w:rPr>
                <w:rFonts w:cs="Times New Roman"/>
                <w:sz w:val="20"/>
                <w:szCs w:val="20"/>
              </w:rPr>
              <w:t xml:space="preserve"> район  Ульяновской области,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645"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w:t>
            </w:r>
          </w:p>
        </w:tc>
        <w:tc>
          <w:tcPr>
            <w:tcW w:w="1118" w:type="dxa"/>
            <w:vAlign w:val="center"/>
          </w:tcPr>
          <w:p w:rsidR="001B6356" w:rsidRPr="001B6356" w:rsidRDefault="001B6356" w:rsidP="00AE3360">
            <w:pPr>
              <w:jc w:val="center"/>
              <w:rPr>
                <w:rFonts w:cs="Times New Roman"/>
                <w:sz w:val="20"/>
                <w:szCs w:val="20"/>
                <w:u w:color="000000"/>
              </w:rPr>
            </w:pPr>
            <w:r w:rsidRPr="001B6356">
              <w:rPr>
                <w:rFonts w:cs="Times New Roman"/>
                <w:sz w:val="20"/>
                <w:szCs w:val="20"/>
                <w:u w:color="000000"/>
              </w:rPr>
              <w:t>15</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27,7</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185%</w:t>
            </w:r>
          </w:p>
        </w:tc>
        <w:tc>
          <w:tcPr>
            <w:tcW w:w="1726" w:type="dxa"/>
          </w:tcPr>
          <w:p w:rsidR="001B6356" w:rsidRPr="00CE7213" w:rsidRDefault="001B6356" w:rsidP="00AE3360">
            <w:pPr>
              <w:spacing w:after="96" w:line="255" w:lineRule="atLeast"/>
              <w:jc w:val="center"/>
              <w:rPr>
                <w:rFonts w:ascii="Tahoma" w:eastAsia="Times New Roman" w:hAnsi="Tahoma"/>
                <w:color w:val="2C2C2C"/>
                <w:sz w:val="20"/>
                <w:szCs w:val="20"/>
                <w:highlight w:val="yellow"/>
                <w:lang w:eastAsia="ru-RU"/>
              </w:rPr>
            </w:pPr>
          </w:p>
        </w:tc>
      </w:tr>
      <w:tr w:rsidR="001B6356" w:rsidTr="001B6356">
        <w:tc>
          <w:tcPr>
            <w:tcW w:w="676" w:type="dxa"/>
          </w:tcPr>
          <w:p w:rsidR="001B6356" w:rsidRPr="001B6356" w:rsidRDefault="001B6356" w:rsidP="00AE3360">
            <w:pPr>
              <w:jc w:val="center"/>
              <w:rPr>
                <w:rFonts w:cs="Times New Roman"/>
                <w:sz w:val="20"/>
                <w:szCs w:val="20"/>
                <w:highlight w:val="yellow"/>
              </w:rPr>
            </w:pPr>
            <w:r w:rsidRPr="001B6356">
              <w:rPr>
                <w:rFonts w:cs="Times New Roman"/>
                <w:sz w:val="20"/>
                <w:szCs w:val="20"/>
              </w:rPr>
              <w:t>3</w:t>
            </w:r>
          </w:p>
        </w:tc>
        <w:tc>
          <w:tcPr>
            <w:tcW w:w="2760" w:type="dxa"/>
          </w:tcPr>
          <w:p w:rsidR="001B6356" w:rsidRPr="001B6356" w:rsidRDefault="001B6356" w:rsidP="00AE3360">
            <w:pPr>
              <w:rPr>
                <w:rFonts w:cs="Times New Roman"/>
                <w:sz w:val="20"/>
                <w:szCs w:val="20"/>
                <w:highlight w:val="yellow"/>
              </w:rPr>
            </w:pPr>
            <w:r w:rsidRPr="001B6356">
              <w:rPr>
                <w:rFonts w:cs="Times New Roman"/>
                <w:sz w:val="20"/>
                <w:szCs w:val="20"/>
              </w:rPr>
              <w:t xml:space="preserve">Доля обучающихся  </w:t>
            </w:r>
            <w:proofErr w:type="spellStart"/>
            <w:r w:rsidRPr="001B6356">
              <w:rPr>
                <w:rFonts w:cs="Times New Roman"/>
                <w:sz w:val="20"/>
                <w:szCs w:val="20"/>
              </w:rPr>
              <w:t>Майнского</w:t>
            </w:r>
            <w:proofErr w:type="spellEnd"/>
            <w:r w:rsidRPr="001B6356">
              <w:rPr>
                <w:rFonts w:cs="Times New Roman"/>
                <w:sz w:val="20"/>
                <w:szCs w:val="20"/>
              </w:rPr>
              <w:t xml:space="preserve"> район  </w:t>
            </w:r>
            <w:r w:rsidRPr="001B6356">
              <w:rPr>
                <w:rFonts w:cs="Times New Roman"/>
                <w:color w:val="000000"/>
                <w:sz w:val="20"/>
                <w:szCs w:val="20"/>
              </w:rPr>
              <w:t>Ульяновской области</w:t>
            </w:r>
            <w:r w:rsidRPr="001B6356">
              <w:rPr>
                <w:rFonts w:cs="Times New Roman"/>
                <w:sz w:val="20"/>
                <w:szCs w:val="20"/>
              </w:rPr>
              <w:t xml:space="preserve"> по программам общего образования и среднего профессионального образования, использующих </w:t>
            </w:r>
            <w:r w:rsidRPr="001B6356">
              <w:rPr>
                <w:rFonts w:cs="Times New Roman"/>
                <w:color w:val="000000"/>
                <w:sz w:val="20"/>
                <w:szCs w:val="20"/>
              </w:rPr>
              <w:t xml:space="preserve">федеральную информационно-сервисную платформу цифровой образовательной среды </w:t>
            </w:r>
            <w:r w:rsidRPr="001B6356">
              <w:rPr>
                <w:rFonts w:cs="Times New Roman"/>
                <w:sz w:val="20"/>
                <w:szCs w:val="20"/>
              </w:rPr>
              <w:t>для «горизонтального» обучения и неформального образования, в общем числе обучающихся по указанным программам , %</w:t>
            </w:r>
          </w:p>
        </w:tc>
        <w:tc>
          <w:tcPr>
            <w:tcW w:w="645" w:type="dxa"/>
          </w:tcPr>
          <w:p w:rsidR="001B6356" w:rsidRPr="001B6356" w:rsidRDefault="001B6356" w:rsidP="00AE3360">
            <w:pPr>
              <w:jc w:val="center"/>
              <w:rPr>
                <w:rFonts w:cs="Times New Roman"/>
                <w:sz w:val="20"/>
                <w:szCs w:val="20"/>
                <w:highlight w:val="yellow"/>
              </w:rPr>
            </w:pPr>
          </w:p>
          <w:p w:rsidR="001B6356" w:rsidRPr="001B6356" w:rsidRDefault="001B6356" w:rsidP="00AE3360">
            <w:pPr>
              <w:jc w:val="center"/>
              <w:rPr>
                <w:rFonts w:cs="Times New Roman"/>
                <w:sz w:val="20"/>
                <w:szCs w:val="20"/>
                <w:highlight w:val="yellow"/>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highlight w:val="yellow"/>
              </w:rPr>
            </w:pPr>
            <w:r w:rsidRPr="001B6356">
              <w:rPr>
                <w:rFonts w:cs="Times New Roman"/>
                <w:sz w:val="20"/>
                <w:szCs w:val="20"/>
              </w:rPr>
              <w:t>%</w:t>
            </w:r>
          </w:p>
        </w:tc>
        <w:tc>
          <w:tcPr>
            <w:tcW w:w="1118" w:type="dxa"/>
            <w:vAlign w:val="center"/>
          </w:tcPr>
          <w:p w:rsidR="001B6356" w:rsidRPr="001B6356" w:rsidRDefault="001B6356" w:rsidP="00AE3360">
            <w:pPr>
              <w:jc w:val="center"/>
              <w:rPr>
                <w:rFonts w:cs="Times New Roman"/>
                <w:sz w:val="20"/>
                <w:szCs w:val="20"/>
                <w:u w:color="000000"/>
              </w:rPr>
            </w:pPr>
            <w:r w:rsidRPr="001B6356">
              <w:rPr>
                <w:rFonts w:cs="Times New Roman"/>
                <w:sz w:val="20"/>
                <w:szCs w:val="20"/>
                <w:u w:color="000000"/>
              </w:rPr>
              <w:t>3</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hd w:val="clear" w:color="auto" w:fill="FFFFFF" w:themeFill="background1"/>
              <w:spacing w:after="96" w:line="255" w:lineRule="atLeast"/>
              <w:jc w:val="center"/>
              <w:rPr>
                <w:rFonts w:eastAsia="Times New Roman" w:cs="Times New Roman"/>
                <w:color w:val="2C2C2C"/>
                <w:sz w:val="20"/>
                <w:szCs w:val="20"/>
                <w:lang w:eastAsia="ru-RU"/>
              </w:rPr>
            </w:pPr>
          </w:p>
          <w:p w:rsidR="001B6356" w:rsidRPr="001B6356" w:rsidRDefault="001B6356" w:rsidP="00AE3360">
            <w:pPr>
              <w:shd w:val="clear" w:color="auto" w:fill="FFFFFF" w:themeFill="background1"/>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3</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100%</w:t>
            </w:r>
          </w:p>
        </w:tc>
        <w:tc>
          <w:tcPr>
            <w:tcW w:w="1726" w:type="dxa"/>
          </w:tcPr>
          <w:p w:rsidR="001B6356" w:rsidRPr="00CA5E54" w:rsidRDefault="001B6356" w:rsidP="00AE3360">
            <w:pPr>
              <w:spacing w:after="96" w:line="255" w:lineRule="atLeast"/>
              <w:jc w:val="center"/>
              <w:rPr>
                <w:rFonts w:eastAsia="Times New Roman" w:cs="Times New Roman"/>
                <w:color w:val="2C2C2C"/>
                <w:sz w:val="22"/>
                <w:szCs w:val="20"/>
                <w:highlight w:val="yellow"/>
                <w:lang w:eastAsia="ru-RU"/>
              </w:rPr>
            </w:pPr>
          </w:p>
        </w:tc>
      </w:tr>
      <w:tr w:rsidR="001B6356" w:rsidTr="001B6356">
        <w:tc>
          <w:tcPr>
            <w:tcW w:w="676" w:type="dxa"/>
          </w:tcPr>
          <w:p w:rsidR="001B6356" w:rsidRPr="001B6356" w:rsidRDefault="001B6356" w:rsidP="00AE3360">
            <w:pPr>
              <w:jc w:val="center"/>
              <w:rPr>
                <w:rFonts w:cs="Times New Roman"/>
                <w:sz w:val="20"/>
                <w:szCs w:val="20"/>
                <w:highlight w:val="yellow"/>
              </w:rPr>
            </w:pPr>
            <w:r w:rsidRPr="001B6356">
              <w:rPr>
                <w:rFonts w:cs="Times New Roman"/>
                <w:sz w:val="20"/>
                <w:szCs w:val="20"/>
              </w:rPr>
              <w:t>4</w:t>
            </w:r>
          </w:p>
        </w:tc>
        <w:tc>
          <w:tcPr>
            <w:tcW w:w="2760" w:type="dxa"/>
          </w:tcPr>
          <w:p w:rsidR="001B6356" w:rsidRPr="001B6356" w:rsidRDefault="001B6356" w:rsidP="00AE3360">
            <w:pPr>
              <w:rPr>
                <w:rFonts w:cs="Times New Roman"/>
                <w:sz w:val="20"/>
                <w:szCs w:val="20"/>
                <w:highlight w:val="yellow"/>
              </w:rPr>
            </w:pPr>
            <w:r w:rsidRPr="001B6356">
              <w:rPr>
                <w:rFonts w:cs="Times New Roman"/>
                <w:sz w:val="20"/>
                <w:szCs w:val="20"/>
              </w:rPr>
              <w:t xml:space="preserve">Доля педагогических работников общего образования  </w:t>
            </w:r>
            <w:proofErr w:type="spellStart"/>
            <w:r w:rsidRPr="001B6356">
              <w:rPr>
                <w:rFonts w:cs="Times New Roman"/>
                <w:sz w:val="20"/>
                <w:szCs w:val="20"/>
              </w:rPr>
              <w:t>Майнского</w:t>
            </w:r>
            <w:proofErr w:type="spellEnd"/>
            <w:r w:rsidRPr="001B6356">
              <w:rPr>
                <w:rFonts w:cs="Times New Roman"/>
                <w:sz w:val="20"/>
                <w:szCs w:val="20"/>
              </w:rPr>
              <w:t xml:space="preserve"> район  Ульяновской области,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w:t>
            </w:r>
          </w:p>
        </w:tc>
        <w:tc>
          <w:tcPr>
            <w:tcW w:w="645" w:type="dxa"/>
          </w:tcPr>
          <w:p w:rsidR="001B6356" w:rsidRPr="001B6356" w:rsidRDefault="001B6356" w:rsidP="00AE3360">
            <w:pPr>
              <w:jc w:val="center"/>
              <w:rPr>
                <w:rFonts w:cs="Times New Roman"/>
                <w:sz w:val="20"/>
                <w:szCs w:val="20"/>
                <w:highlight w:val="yellow"/>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highlight w:val="yellow"/>
              </w:rPr>
            </w:pPr>
            <w:r w:rsidRPr="001B6356">
              <w:rPr>
                <w:rFonts w:cs="Times New Roman"/>
                <w:sz w:val="20"/>
                <w:szCs w:val="20"/>
              </w:rPr>
              <w:t>%</w:t>
            </w:r>
          </w:p>
        </w:tc>
        <w:tc>
          <w:tcPr>
            <w:tcW w:w="1118" w:type="dxa"/>
          </w:tcPr>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p>
          <w:p w:rsidR="001B6356" w:rsidRPr="001B6356" w:rsidRDefault="001B6356" w:rsidP="00AE3360">
            <w:pPr>
              <w:jc w:val="center"/>
              <w:rPr>
                <w:rFonts w:cs="Times New Roman"/>
                <w:sz w:val="20"/>
                <w:szCs w:val="20"/>
              </w:rPr>
            </w:pPr>
            <w:r w:rsidRPr="001B6356">
              <w:rPr>
                <w:rFonts w:cs="Times New Roman"/>
                <w:sz w:val="20"/>
                <w:szCs w:val="20"/>
              </w:rPr>
              <w:t>10</w:t>
            </w:r>
          </w:p>
        </w:tc>
        <w:tc>
          <w:tcPr>
            <w:tcW w:w="1439"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p>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46,4</w:t>
            </w:r>
          </w:p>
        </w:tc>
        <w:tc>
          <w:tcPr>
            <w:tcW w:w="869" w:type="dxa"/>
            <w:gridSpan w:val="3"/>
          </w:tcPr>
          <w:p w:rsidR="001B6356" w:rsidRPr="001B6356" w:rsidRDefault="001B6356" w:rsidP="00AE3360">
            <w:pPr>
              <w:spacing w:after="96" w:line="255" w:lineRule="atLeast"/>
              <w:jc w:val="center"/>
              <w:rPr>
                <w:rFonts w:eastAsia="Times New Roman" w:cs="Times New Roman"/>
                <w:color w:val="2C2C2C"/>
                <w:sz w:val="20"/>
                <w:szCs w:val="20"/>
                <w:lang w:eastAsia="ru-RU"/>
              </w:rPr>
            </w:pPr>
          </w:p>
        </w:tc>
        <w:tc>
          <w:tcPr>
            <w:tcW w:w="797" w:type="dxa"/>
          </w:tcPr>
          <w:p w:rsidR="001B6356" w:rsidRPr="001B6356" w:rsidRDefault="001B6356" w:rsidP="00AE3360">
            <w:pPr>
              <w:spacing w:after="96" w:line="255" w:lineRule="atLeast"/>
              <w:jc w:val="center"/>
              <w:rPr>
                <w:rFonts w:eastAsia="Times New Roman" w:cs="Times New Roman"/>
                <w:color w:val="2C2C2C"/>
                <w:sz w:val="20"/>
                <w:szCs w:val="20"/>
                <w:lang w:eastAsia="ru-RU"/>
              </w:rPr>
            </w:pPr>
            <w:r w:rsidRPr="001B6356">
              <w:rPr>
                <w:rFonts w:eastAsia="Times New Roman" w:cs="Times New Roman"/>
                <w:color w:val="2C2C2C"/>
                <w:sz w:val="20"/>
                <w:szCs w:val="20"/>
                <w:lang w:eastAsia="ru-RU"/>
              </w:rPr>
              <w:t>В 4 раза</w:t>
            </w:r>
          </w:p>
        </w:tc>
        <w:tc>
          <w:tcPr>
            <w:tcW w:w="1726" w:type="dxa"/>
          </w:tcPr>
          <w:p w:rsidR="001B6356" w:rsidRPr="00CE7213" w:rsidRDefault="001B6356" w:rsidP="00AE3360">
            <w:pPr>
              <w:spacing w:after="96" w:line="255" w:lineRule="atLeast"/>
              <w:jc w:val="center"/>
              <w:rPr>
                <w:rFonts w:ascii="Tahoma" w:eastAsia="Times New Roman" w:hAnsi="Tahoma"/>
                <w:color w:val="2C2C2C"/>
                <w:sz w:val="20"/>
                <w:szCs w:val="20"/>
                <w:highlight w:val="yellow"/>
                <w:lang w:eastAsia="ru-RU"/>
              </w:rPr>
            </w:pPr>
          </w:p>
        </w:tc>
      </w:tr>
    </w:tbl>
    <w:p w:rsidR="001B6356" w:rsidRDefault="001B6356" w:rsidP="00FB03D4">
      <w:pPr>
        <w:tabs>
          <w:tab w:val="left" w:pos="709"/>
        </w:tabs>
        <w:spacing w:after="0" w:line="240" w:lineRule="auto"/>
        <w:ind w:firstLine="709"/>
        <w:jc w:val="both"/>
        <w:rPr>
          <w:rFonts w:eastAsia="Times New Roman"/>
          <w:szCs w:val="24"/>
          <w:lang w:eastAsia="ru-RU"/>
        </w:rPr>
      </w:pPr>
    </w:p>
    <w:p w:rsidR="008C35E8" w:rsidRPr="001E493A" w:rsidRDefault="008C35E8" w:rsidP="008C35E8">
      <w:pPr>
        <w:spacing w:after="0" w:line="240" w:lineRule="auto"/>
        <w:ind w:firstLine="709"/>
        <w:jc w:val="both"/>
        <w:rPr>
          <w:color w:val="000000"/>
          <w:szCs w:val="24"/>
          <w:shd w:val="clear" w:color="auto" w:fill="FFFFFF"/>
        </w:rPr>
      </w:pPr>
    </w:p>
    <w:p w:rsidR="009A25B0" w:rsidRDefault="009A25B0" w:rsidP="009A25B0">
      <w:pPr>
        <w:tabs>
          <w:tab w:val="left" w:pos="0"/>
        </w:tabs>
        <w:spacing w:after="0" w:line="240" w:lineRule="auto"/>
        <w:ind w:firstLine="709"/>
        <w:contextualSpacing/>
        <w:jc w:val="both"/>
        <w:rPr>
          <w:szCs w:val="24"/>
        </w:rPr>
      </w:pPr>
      <w:r w:rsidRPr="00BF47E8">
        <w:rPr>
          <w:b/>
          <w:bCs/>
          <w:i/>
          <w:iCs/>
          <w:color w:val="333333"/>
        </w:rPr>
        <w:t>Вывод</w:t>
      </w:r>
      <w:r w:rsidRPr="00BF47E8">
        <w:rPr>
          <w:b/>
          <w:bCs/>
          <w:i/>
          <w:iCs/>
        </w:rPr>
        <w:t>:</w:t>
      </w:r>
      <w:r w:rsidRPr="00BF47E8">
        <w:rPr>
          <w:rFonts w:ascii="Arial" w:hAnsi="Arial" w:cs="Arial"/>
          <w:b/>
          <w:bCs/>
          <w:i/>
          <w:iCs/>
          <w:sz w:val="18"/>
        </w:rPr>
        <w:t xml:space="preserve">  </w:t>
      </w:r>
      <w:r w:rsidRPr="00BF47E8">
        <w:rPr>
          <w:rFonts w:eastAsia="Times New Roman"/>
          <w:szCs w:val="24"/>
          <w:lang w:eastAsia="ru-RU"/>
        </w:rPr>
        <w:t>п</w:t>
      </w:r>
      <w:r w:rsidR="001B6356" w:rsidRPr="00BF47E8">
        <w:rPr>
          <w:rFonts w:eastAsia="Times New Roman"/>
          <w:szCs w:val="24"/>
          <w:lang w:eastAsia="ru-RU"/>
        </w:rPr>
        <w:t>о результатам реализации за 2020</w:t>
      </w:r>
      <w:r w:rsidRPr="00BF47E8">
        <w:rPr>
          <w:rFonts w:eastAsia="Times New Roman"/>
          <w:szCs w:val="24"/>
          <w:lang w:eastAsia="ru-RU"/>
        </w:rPr>
        <w:t xml:space="preserve"> год муниципальная программа признана эффективной. </w:t>
      </w:r>
      <w:r w:rsidRPr="00BF47E8">
        <w:rPr>
          <w:color w:val="000000"/>
          <w:szCs w:val="24"/>
        </w:rPr>
        <w:t>По итогам оценки эффективности</w:t>
      </w:r>
      <w:r w:rsidR="00BF47E8" w:rsidRPr="00BF47E8">
        <w:rPr>
          <w:color w:val="000000"/>
          <w:szCs w:val="24"/>
        </w:rPr>
        <w:t xml:space="preserve"> муниципальной программы за 2020</w:t>
      </w:r>
      <w:r w:rsidRPr="00BF47E8">
        <w:rPr>
          <w:color w:val="000000"/>
          <w:szCs w:val="24"/>
        </w:rPr>
        <w:t xml:space="preserve"> год </w:t>
      </w:r>
      <w:r w:rsidRPr="00BF47E8">
        <w:rPr>
          <w:szCs w:val="24"/>
        </w:rPr>
        <w:t>координатору программы рекомендуется обеспечивать своевременную корректировку объемов финансирования мероприятий программы.</w:t>
      </w:r>
    </w:p>
    <w:p w:rsidR="009A25B0" w:rsidRDefault="009A25B0" w:rsidP="009A25B0">
      <w:pPr>
        <w:pStyle w:val="a3"/>
        <w:spacing w:before="0" w:beforeAutospacing="0" w:after="0" w:afterAutospacing="0"/>
        <w:ind w:firstLine="709"/>
        <w:jc w:val="both"/>
        <w:rPr>
          <w:b/>
          <w:bCs/>
          <w:color w:val="333333"/>
        </w:rPr>
      </w:pPr>
    </w:p>
    <w:p w:rsidR="008C35E8" w:rsidRDefault="00581DE2" w:rsidP="008C35E8">
      <w:pPr>
        <w:spacing w:before="100" w:beforeAutospacing="1" w:after="0" w:line="240" w:lineRule="auto"/>
        <w:jc w:val="both"/>
        <w:rPr>
          <w:rFonts w:eastAsia="Times New Roman" w:cs="Times New Roman"/>
          <w:b/>
          <w:szCs w:val="24"/>
          <w:lang w:eastAsia="ru-RU"/>
        </w:rPr>
      </w:pPr>
      <w:r>
        <w:rPr>
          <w:rFonts w:eastAsia="Times New Roman" w:cs="Times New Roman"/>
          <w:b/>
          <w:szCs w:val="24"/>
          <w:lang w:eastAsia="ru-RU"/>
        </w:rPr>
        <w:t>13</w:t>
      </w:r>
      <w:r w:rsidR="008C35E8" w:rsidRPr="00B47538">
        <w:rPr>
          <w:rFonts w:eastAsia="Times New Roman" w:cs="Times New Roman"/>
          <w:b/>
          <w:szCs w:val="24"/>
          <w:lang w:eastAsia="ru-RU"/>
        </w:rPr>
        <w:t xml:space="preserve">.  </w:t>
      </w:r>
      <w:r>
        <w:rPr>
          <w:rFonts w:eastAsia="Times New Roman" w:cs="Times New Roman"/>
          <w:b/>
          <w:szCs w:val="24"/>
          <w:lang w:eastAsia="ru-RU"/>
        </w:rPr>
        <w:t>Развитие</w:t>
      </w:r>
      <w:r w:rsidR="008C35E8" w:rsidRPr="00B47538">
        <w:rPr>
          <w:rFonts w:eastAsia="Times New Roman" w:cs="Times New Roman"/>
          <w:b/>
          <w:szCs w:val="24"/>
          <w:lang w:eastAsia="ru-RU"/>
        </w:rPr>
        <w:t xml:space="preserve"> физической кул</w:t>
      </w:r>
      <w:r>
        <w:rPr>
          <w:rFonts w:eastAsia="Times New Roman" w:cs="Times New Roman"/>
          <w:b/>
          <w:szCs w:val="24"/>
          <w:lang w:eastAsia="ru-RU"/>
        </w:rPr>
        <w:t xml:space="preserve">ьтуры </w:t>
      </w:r>
      <w:r w:rsidR="008C35E8" w:rsidRPr="00B47538">
        <w:rPr>
          <w:rFonts w:eastAsia="Times New Roman" w:cs="Times New Roman"/>
          <w:b/>
          <w:szCs w:val="24"/>
          <w:lang w:eastAsia="ru-RU"/>
        </w:rPr>
        <w:t xml:space="preserve"> и спорт</w:t>
      </w:r>
      <w:r>
        <w:rPr>
          <w:rFonts w:eastAsia="Times New Roman" w:cs="Times New Roman"/>
          <w:b/>
          <w:szCs w:val="24"/>
          <w:lang w:eastAsia="ru-RU"/>
        </w:rPr>
        <w:t>а</w:t>
      </w:r>
      <w:r w:rsidR="008C35E8" w:rsidRPr="00B47538">
        <w:rPr>
          <w:rFonts w:eastAsia="Times New Roman" w:cs="Times New Roman"/>
          <w:b/>
          <w:color w:val="333333"/>
          <w:szCs w:val="24"/>
          <w:lang w:eastAsia="ru-RU"/>
        </w:rPr>
        <w:t xml:space="preserve"> в </w:t>
      </w:r>
      <w:r>
        <w:rPr>
          <w:rFonts w:eastAsia="Times New Roman" w:cs="Times New Roman"/>
          <w:b/>
          <w:szCs w:val="24"/>
          <w:lang w:eastAsia="ru-RU"/>
        </w:rPr>
        <w:t xml:space="preserve">муниципальном образовании </w:t>
      </w:r>
      <w:r w:rsidR="008C35E8">
        <w:rPr>
          <w:rFonts w:eastAsia="Times New Roman" w:cs="Times New Roman"/>
          <w:b/>
          <w:szCs w:val="24"/>
          <w:lang w:eastAsia="ru-RU"/>
        </w:rPr>
        <w:t>«</w:t>
      </w:r>
      <w:proofErr w:type="spellStart"/>
      <w:r w:rsidR="008C35E8">
        <w:rPr>
          <w:rFonts w:eastAsia="Times New Roman" w:cs="Times New Roman"/>
          <w:b/>
          <w:szCs w:val="24"/>
          <w:lang w:eastAsia="ru-RU"/>
        </w:rPr>
        <w:t>Майн</w:t>
      </w:r>
      <w:r>
        <w:rPr>
          <w:rFonts w:eastAsia="Times New Roman" w:cs="Times New Roman"/>
          <w:b/>
          <w:szCs w:val="24"/>
          <w:lang w:eastAsia="ru-RU"/>
        </w:rPr>
        <w:t>ский</w:t>
      </w:r>
      <w:proofErr w:type="spellEnd"/>
      <w:r>
        <w:rPr>
          <w:rFonts w:eastAsia="Times New Roman" w:cs="Times New Roman"/>
          <w:b/>
          <w:szCs w:val="24"/>
          <w:lang w:eastAsia="ru-RU"/>
        </w:rPr>
        <w:t xml:space="preserve"> район» Ульяновской области на 2019-2021 годы</w:t>
      </w:r>
    </w:p>
    <w:p w:rsidR="008C35E8" w:rsidRDefault="008C35E8" w:rsidP="008C35E8">
      <w:pPr>
        <w:tabs>
          <w:tab w:val="left" w:pos="0"/>
        </w:tabs>
        <w:spacing w:after="0" w:line="240" w:lineRule="auto"/>
        <w:ind w:firstLine="709"/>
        <w:contextualSpacing/>
        <w:jc w:val="both"/>
        <w:rPr>
          <w:rFonts w:eastAsia="Times New Roman"/>
          <w:szCs w:val="24"/>
          <w:lang w:eastAsia="ar-SA"/>
        </w:rPr>
      </w:pPr>
    </w:p>
    <w:p w:rsidR="008C35E8" w:rsidRDefault="008C35E8" w:rsidP="008C35E8">
      <w:pPr>
        <w:ind w:firstLine="709"/>
        <w:jc w:val="both"/>
        <w:rPr>
          <w:rFonts w:eastAsia="Times New Roman" w:cs="Times New Roman"/>
          <w:b/>
          <w:szCs w:val="24"/>
          <w:lang w:eastAsia="ru-RU"/>
        </w:rPr>
      </w:pPr>
      <w:r w:rsidRPr="00AC6C20">
        <w:t>Ответственный исполнитель муниципальной программы – МУ «Управление образования</w:t>
      </w:r>
      <w:r w:rsidRPr="00BB173F">
        <w:t xml:space="preserve"> администрации муниципального образования «</w:t>
      </w:r>
      <w:proofErr w:type="spellStart"/>
      <w:r w:rsidRPr="00BB173F">
        <w:t>Майнский</w:t>
      </w:r>
      <w:proofErr w:type="spellEnd"/>
      <w:r w:rsidRPr="00BB173F">
        <w:t xml:space="preserve"> район»</w:t>
      </w:r>
      <w:r>
        <w:t>.</w:t>
      </w:r>
    </w:p>
    <w:p w:rsidR="008C35E8" w:rsidRDefault="008C35E8" w:rsidP="008C35E8">
      <w:pPr>
        <w:pStyle w:val="a3"/>
        <w:shd w:val="clear" w:color="auto" w:fill="FFFFFF" w:themeFill="background1"/>
        <w:spacing w:before="240" w:beforeAutospacing="0" w:after="0" w:afterAutospacing="0"/>
        <w:ind w:firstLine="709"/>
        <w:jc w:val="both"/>
      </w:pPr>
      <w:r w:rsidRPr="00F567A0">
        <w:t>На финансировани</w:t>
      </w:r>
      <w:r w:rsidR="00553EE3">
        <w:t>е муниципальной программы в 2020</w:t>
      </w:r>
      <w:r>
        <w:t xml:space="preserve"> </w:t>
      </w:r>
      <w:r w:rsidRPr="00F567A0">
        <w:t>году заложены средства из бюджета муниципального образования «</w:t>
      </w:r>
      <w:proofErr w:type="spellStart"/>
      <w:r w:rsidRPr="00F567A0">
        <w:t>Майнский</w:t>
      </w:r>
      <w:proofErr w:type="spellEnd"/>
      <w:r w:rsidRPr="00F567A0">
        <w:t xml:space="preserve"> район»  в  сумме </w:t>
      </w:r>
      <w:r w:rsidR="00553EE3">
        <w:rPr>
          <w:shd w:val="clear" w:color="auto" w:fill="FFFFFF" w:themeFill="background1"/>
        </w:rPr>
        <w:t>150</w:t>
      </w:r>
      <w:r>
        <w:rPr>
          <w:shd w:val="clear" w:color="auto" w:fill="FFFFFF" w:themeFill="background1"/>
        </w:rPr>
        <w:t xml:space="preserve"> тыс. рублей</w:t>
      </w:r>
      <w:r w:rsidR="00F96234">
        <w:rPr>
          <w:shd w:val="clear" w:color="auto" w:fill="FFFFFF" w:themeFill="background1"/>
        </w:rPr>
        <w:t>.</w:t>
      </w:r>
    </w:p>
    <w:p w:rsidR="008C35E8" w:rsidRPr="00FE44D1" w:rsidRDefault="008C35E8" w:rsidP="008C35E8">
      <w:pPr>
        <w:pStyle w:val="a3"/>
        <w:spacing w:before="240" w:beforeAutospacing="0" w:after="0" w:afterAutospacing="0"/>
        <w:ind w:firstLine="709"/>
        <w:jc w:val="both"/>
      </w:pPr>
      <w:r w:rsidRPr="00FE44D1">
        <w:rPr>
          <w:color w:val="000000"/>
        </w:rPr>
        <w:t>На реализац</w:t>
      </w:r>
      <w:r w:rsidR="00553EE3">
        <w:rPr>
          <w:color w:val="000000"/>
        </w:rPr>
        <w:t>ию муниципальной программы в 2020</w:t>
      </w:r>
      <w:r w:rsidRPr="00FE44D1">
        <w:rPr>
          <w:color w:val="000000"/>
        </w:rPr>
        <w:t xml:space="preserve"> году выделены средства в сумме </w:t>
      </w:r>
      <w:r w:rsidR="00553EE3">
        <w:rPr>
          <w:color w:val="000000"/>
        </w:rPr>
        <w:t>150</w:t>
      </w:r>
      <w:r w:rsidRPr="00FE44D1">
        <w:rPr>
          <w:color w:val="000000"/>
        </w:rPr>
        <w:t xml:space="preserve"> тыс. руб</w:t>
      </w:r>
      <w:r>
        <w:rPr>
          <w:color w:val="000000"/>
        </w:rPr>
        <w:t>лей (</w:t>
      </w:r>
      <w:r w:rsidR="00F96234">
        <w:rPr>
          <w:color w:val="000000"/>
        </w:rPr>
        <w:t>100</w:t>
      </w:r>
      <w:r w:rsidR="00553EE3">
        <w:rPr>
          <w:color w:val="000000"/>
        </w:rPr>
        <w:t xml:space="preserve">% </w:t>
      </w:r>
      <w:r w:rsidR="00572DB3">
        <w:rPr>
          <w:color w:val="000000"/>
        </w:rPr>
        <w:t>)</w:t>
      </w:r>
    </w:p>
    <w:p w:rsidR="008C35E8" w:rsidRDefault="008C35E8" w:rsidP="008C35E8">
      <w:pPr>
        <w:pStyle w:val="a3"/>
        <w:spacing w:before="0" w:beforeAutospacing="0" w:after="0" w:afterAutospacing="0"/>
        <w:ind w:firstLine="709"/>
        <w:jc w:val="both"/>
        <w:rPr>
          <w:color w:val="000000"/>
        </w:rPr>
      </w:pPr>
      <w:r>
        <w:rPr>
          <w:color w:val="000000"/>
        </w:rPr>
        <w:t xml:space="preserve">Выделенные финансовые средства были </w:t>
      </w:r>
      <w:r w:rsidR="00553EE3">
        <w:rPr>
          <w:color w:val="000000"/>
        </w:rPr>
        <w:t xml:space="preserve">направлены на приобретение </w:t>
      </w:r>
      <w:r w:rsidR="00B53683">
        <w:rPr>
          <w:color w:val="000000"/>
        </w:rPr>
        <w:t xml:space="preserve">10 комплектов </w:t>
      </w:r>
      <w:r w:rsidR="00553EE3">
        <w:rPr>
          <w:color w:val="000000"/>
        </w:rPr>
        <w:t xml:space="preserve"> спортивной</w:t>
      </w:r>
      <w:r w:rsidR="00B53683">
        <w:rPr>
          <w:color w:val="000000"/>
        </w:rPr>
        <w:t xml:space="preserve"> хоккейной </w:t>
      </w:r>
      <w:r w:rsidR="00553EE3">
        <w:rPr>
          <w:color w:val="000000"/>
        </w:rPr>
        <w:t xml:space="preserve"> формы</w:t>
      </w:r>
      <w:r w:rsidR="00C15822">
        <w:rPr>
          <w:color w:val="000000"/>
        </w:rPr>
        <w:t xml:space="preserve"> для детской команды, приобретение 10 комплектов хоккейной формы для взрослой команды "АВТОМОБИЛИСТ"</w:t>
      </w:r>
      <w:r w:rsidR="0094479C">
        <w:rPr>
          <w:color w:val="000000"/>
        </w:rPr>
        <w:t xml:space="preserve">, на  организационный сбор на участие в областных соревнованиях, </w:t>
      </w:r>
      <w:r w:rsidR="00553EE3">
        <w:rPr>
          <w:color w:val="000000"/>
        </w:rPr>
        <w:t xml:space="preserve"> </w:t>
      </w:r>
      <w:r w:rsidR="0094479C">
        <w:rPr>
          <w:color w:val="000000"/>
        </w:rPr>
        <w:t xml:space="preserve">и приобретение спортивного инвентаря (1 пары лыж </w:t>
      </w:r>
      <w:r w:rsidR="00C15822">
        <w:rPr>
          <w:color w:val="000000"/>
        </w:rPr>
        <w:t xml:space="preserve"> </w:t>
      </w:r>
      <w:proofErr w:type="spellStart"/>
      <w:r w:rsidR="00C15822">
        <w:rPr>
          <w:color w:val="000000"/>
        </w:rPr>
        <w:t>Уржумск</w:t>
      </w:r>
      <w:r w:rsidR="0094479C">
        <w:rPr>
          <w:color w:val="000000"/>
        </w:rPr>
        <w:t>ая</w:t>
      </w:r>
      <w:proofErr w:type="spellEnd"/>
      <w:r w:rsidR="0094479C">
        <w:rPr>
          <w:color w:val="000000"/>
        </w:rPr>
        <w:t xml:space="preserve"> СОШ )</w:t>
      </w:r>
      <w:r w:rsidR="00553EE3">
        <w:rPr>
          <w:color w:val="000000"/>
        </w:rPr>
        <w:t>.</w:t>
      </w:r>
    </w:p>
    <w:p w:rsidR="008C35E8" w:rsidRDefault="008C35E8" w:rsidP="008C35E8">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553EE3">
        <w:rPr>
          <w:rFonts w:eastAsia="Times New Roman"/>
          <w:szCs w:val="24"/>
          <w:lang w:eastAsia="ru-RU"/>
        </w:rPr>
        <w:t>5</w:t>
      </w:r>
      <w:r w:rsidRPr="00F17AA8">
        <w:rPr>
          <w:rFonts w:eastAsia="Times New Roman"/>
          <w:szCs w:val="24"/>
          <w:lang w:eastAsia="ru-RU"/>
        </w:rPr>
        <w:t xml:space="preserve"> целевым показателям, ожидаемое значение </w:t>
      </w:r>
      <w:r>
        <w:rPr>
          <w:rFonts w:eastAsia="Times New Roman"/>
          <w:szCs w:val="24"/>
          <w:lang w:eastAsia="ru-RU"/>
        </w:rPr>
        <w:t>достигнуто в полном объеме.</w:t>
      </w:r>
    </w:p>
    <w:p w:rsidR="00553EE3" w:rsidRDefault="00553EE3" w:rsidP="008C35E8">
      <w:pPr>
        <w:tabs>
          <w:tab w:val="left" w:pos="709"/>
        </w:tabs>
        <w:spacing w:after="0" w:line="240" w:lineRule="auto"/>
        <w:ind w:firstLine="709"/>
        <w:jc w:val="both"/>
        <w:rPr>
          <w:rFonts w:eastAsia="Times New Roman"/>
          <w:szCs w:val="24"/>
          <w:lang w:eastAsia="ru-RU"/>
        </w:rPr>
      </w:pPr>
    </w:p>
    <w:p w:rsidR="00553EE3" w:rsidRDefault="00553EE3" w:rsidP="008C35E8">
      <w:pPr>
        <w:tabs>
          <w:tab w:val="left" w:pos="709"/>
        </w:tabs>
        <w:spacing w:after="0" w:line="240" w:lineRule="auto"/>
        <w:ind w:firstLine="709"/>
        <w:jc w:val="both"/>
        <w:rPr>
          <w:rFonts w:eastAsia="Times New Roman"/>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4"/>
        <w:gridCol w:w="2145"/>
        <w:gridCol w:w="561"/>
        <w:gridCol w:w="1222"/>
        <w:gridCol w:w="1518"/>
        <w:gridCol w:w="963"/>
        <w:gridCol w:w="671"/>
        <w:gridCol w:w="1871"/>
      </w:tblGrid>
      <w:tr w:rsidR="00553EE3" w:rsidRPr="007D6F6C" w:rsidTr="00AE3360">
        <w:trPr>
          <w:tblCellSpacing w:w="0" w:type="dxa"/>
        </w:trPr>
        <w:tc>
          <w:tcPr>
            <w:tcW w:w="4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br/>
              <w:t> № </w:t>
            </w:r>
            <w:r w:rsidRPr="00C15822">
              <w:rPr>
                <w:rFonts w:eastAsia="Times New Roman" w:cs="Times New Roman"/>
                <w:b/>
                <w:bCs/>
                <w:sz w:val="20"/>
                <w:szCs w:val="20"/>
                <w:lang w:eastAsia="ru-RU"/>
              </w:rPr>
              <w:br/>
            </w:r>
            <w:proofErr w:type="spellStart"/>
            <w:r w:rsidRPr="00C15822">
              <w:rPr>
                <w:rFonts w:eastAsia="Times New Roman" w:cs="Times New Roman"/>
                <w:b/>
                <w:bCs/>
                <w:sz w:val="20"/>
                <w:szCs w:val="20"/>
                <w:lang w:eastAsia="ru-RU"/>
              </w:rPr>
              <w:t>п</w:t>
            </w:r>
            <w:proofErr w:type="spellEnd"/>
            <w:r w:rsidRPr="00C15822">
              <w:rPr>
                <w:rFonts w:eastAsia="Times New Roman" w:cs="Times New Roman"/>
                <w:b/>
                <w:bCs/>
                <w:sz w:val="20"/>
                <w:szCs w:val="20"/>
                <w:lang w:eastAsia="ru-RU"/>
              </w:rPr>
              <w:t>/</w:t>
            </w:r>
            <w:proofErr w:type="spellStart"/>
            <w:r w:rsidRPr="00C15822">
              <w:rPr>
                <w:rFonts w:eastAsia="Times New Roman" w:cs="Times New Roman"/>
                <w:b/>
                <w:bCs/>
                <w:sz w:val="20"/>
                <w:szCs w:val="20"/>
                <w:lang w:eastAsia="ru-RU"/>
              </w:rPr>
              <w:t>п</w:t>
            </w:r>
            <w:proofErr w:type="spellEnd"/>
          </w:p>
        </w:tc>
        <w:tc>
          <w:tcPr>
            <w:tcW w:w="21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Наименование   </w:t>
            </w:r>
            <w:r w:rsidRPr="00C15822">
              <w:rPr>
                <w:rFonts w:eastAsia="Times New Roman" w:cs="Times New Roman"/>
                <w:b/>
                <w:bCs/>
                <w:sz w:val="20"/>
                <w:szCs w:val="20"/>
                <w:lang w:eastAsia="ru-RU"/>
              </w:rPr>
              <w:br/>
              <w:t>     целевого     </w:t>
            </w:r>
            <w:r w:rsidRPr="00C15822">
              <w:rPr>
                <w:rFonts w:eastAsia="Times New Roman" w:cs="Times New Roman"/>
                <w:b/>
                <w:bCs/>
                <w:sz w:val="20"/>
                <w:szCs w:val="20"/>
                <w:lang w:eastAsia="ru-RU"/>
              </w:rPr>
              <w:br/>
              <w:t>    показателя</w:t>
            </w:r>
          </w:p>
        </w:tc>
        <w:tc>
          <w:tcPr>
            <w:tcW w:w="5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Ед. </w:t>
            </w:r>
            <w:r w:rsidRPr="00C15822">
              <w:rPr>
                <w:rFonts w:eastAsia="Times New Roman" w:cs="Times New Roman"/>
                <w:b/>
                <w:bCs/>
                <w:sz w:val="20"/>
                <w:szCs w:val="20"/>
                <w:lang w:eastAsia="ru-RU"/>
              </w:rPr>
              <w:br/>
            </w:r>
            <w:proofErr w:type="spellStart"/>
            <w:r w:rsidRPr="00C15822">
              <w:rPr>
                <w:rFonts w:eastAsia="Times New Roman" w:cs="Times New Roman"/>
                <w:b/>
                <w:bCs/>
                <w:sz w:val="20"/>
                <w:szCs w:val="20"/>
                <w:lang w:eastAsia="ru-RU"/>
              </w:rPr>
              <w:t>изм</w:t>
            </w:r>
            <w:proofErr w:type="spellEnd"/>
            <w:r w:rsidRPr="00C15822">
              <w:rPr>
                <w:rFonts w:eastAsia="Times New Roman" w:cs="Times New Roman"/>
                <w:b/>
                <w:bCs/>
                <w:sz w:val="20"/>
                <w:szCs w:val="20"/>
                <w:lang w:eastAsia="ru-RU"/>
              </w:rPr>
              <w:t>.</w:t>
            </w:r>
          </w:p>
        </w:tc>
        <w:tc>
          <w:tcPr>
            <w:tcW w:w="122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Плановое</w:t>
            </w:r>
            <w:r w:rsidRPr="00C15822">
              <w:rPr>
                <w:rFonts w:eastAsia="Times New Roman" w:cs="Times New Roman"/>
                <w:b/>
                <w:bCs/>
                <w:sz w:val="20"/>
                <w:szCs w:val="20"/>
                <w:lang w:eastAsia="ru-RU"/>
              </w:rPr>
              <w:br/>
              <w:t>значение</w:t>
            </w:r>
          </w:p>
        </w:tc>
        <w:tc>
          <w:tcPr>
            <w:tcW w:w="15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Фактическое</w:t>
            </w:r>
            <w:r w:rsidRPr="00C15822">
              <w:rPr>
                <w:rFonts w:eastAsia="Times New Roman" w:cs="Times New Roman"/>
                <w:b/>
                <w:bCs/>
                <w:sz w:val="20"/>
                <w:szCs w:val="20"/>
                <w:lang w:eastAsia="ru-RU"/>
              </w:rPr>
              <w:br/>
              <w:t> значение</w:t>
            </w:r>
          </w:p>
        </w:tc>
        <w:tc>
          <w:tcPr>
            <w:tcW w:w="16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Отклонение </w:t>
            </w:r>
            <w:r w:rsidRPr="00C15822">
              <w:rPr>
                <w:rFonts w:eastAsia="Times New Roman" w:cs="Times New Roman"/>
                <w:b/>
                <w:bCs/>
                <w:sz w:val="20"/>
                <w:szCs w:val="20"/>
                <w:lang w:eastAsia="ru-RU"/>
              </w:rPr>
              <w:br/>
              <w:t>фактического</w:t>
            </w:r>
            <w:r w:rsidRPr="00C15822">
              <w:rPr>
                <w:rFonts w:eastAsia="Times New Roman" w:cs="Times New Roman"/>
                <w:b/>
                <w:bCs/>
                <w:sz w:val="20"/>
                <w:szCs w:val="20"/>
                <w:lang w:eastAsia="ru-RU"/>
              </w:rPr>
              <w:br/>
              <w:t>значения от </w:t>
            </w:r>
            <w:r w:rsidRPr="00C15822">
              <w:rPr>
                <w:rFonts w:eastAsia="Times New Roman" w:cs="Times New Roman"/>
                <w:b/>
                <w:bCs/>
                <w:sz w:val="20"/>
                <w:szCs w:val="20"/>
                <w:lang w:eastAsia="ru-RU"/>
              </w:rPr>
              <w:br/>
              <w:t> планового</w:t>
            </w:r>
          </w:p>
        </w:tc>
        <w:tc>
          <w:tcPr>
            <w:tcW w:w="187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Обоснование</w:t>
            </w:r>
          </w:p>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причин</w:t>
            </w:r>
          </w:p>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отклонения</w:t>
            </w:r>
          </w:p>
        </w:tc>
      </w:tr>
      <w:tr w:rsidR="0094479C" w:rsidRPr="007D6F6C" w:rsidTr="00AE336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rPr>
                <w:rFonts w:eastAsia="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rPr>
                <w:rFonts w:eastAsia="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rPr>
                <w:rFonts w:eastAsia="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rPr>
                <w:rFonts w:eastAsia="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rPr>
                <w:rFonts w:eastAsia="Times New Roman" w:cs="Times New Roman"/>
                <w:sz w:val="20"/>
                <w:szCs w:val="20"/>
                <w:lang w:eastAsia="ru-RU"/>
              </w:rPr>
            </w:pP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b/>
                <w:bCs/>
                <w:sz w:val="20"/>
                <w:szCs w:val="20"/>
                <w:lang w:eastAsia="ru-RU"/>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rPr>
                <w:rFonts w:eastAsia="Times New Roman" w:cs="Times New Roman"/>
                <w:sz w:val="20"/>
                <w:szCs w:val="20"/>
                <w:lang w:eastAsia="ru-RU"/>
              </w:rPr>
            </w:pPr>
          </w:p>
        </w:tc>
      </w:tr>
      <w:tr w:rsidR="0094479C" w:rsidRPr="007D6F6C" w:rsidTr="00AE3360">
        <w:trPr>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1.</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Число квалифицированных учителей физической культуры и тренеров преподавателей физкультурно-спортивных организаций, работающих по специальности</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Чел. </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40</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39 </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97,5%</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94479C"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xml:space="preserve">В 2020 году уволился педагог физической культуры  </w:t>
            </w:r>
            <w:r w:rsidR="00553EE3" w:rsidRPr="00C15822">
              <w:rPr>
                <w:rFonts w:eastAsia="Times New Roman" w:cs="Times New Roman"/>
                <w:sz w:val="20"/>
                <w:szCs w:val="20"/>
                <w:lang w:eastAsia="ru-RU"/>
              </w:rPr>
              <w:t> </w:t>
            </w:r>
            <w:proofErr w:type="spellStart"/>
            <w:r w:rsidRPr="00C15822">
              <w:rPr>
                <w:rFonts w:eastAsia="Times New Roman" w:cs="Times New Roman"/>
                <w:sz w:val="20"/>
                <w:szCs w:val="20"/>
                <w:lang w:eastAsia="ru-RU"/>
              </w:rPr>
              <w:t>Майнского</w:t>
            </w:r>
            <w:proofErr w:type="spellEnd"/>
            <w:r w:rsidRPr="00C15822">
              <w:rPr>
                <w:rFonts w:eastAsia="Times New Roman" w:cs="Times New Roman"/>
                <w:sz w:val="20"/>
                <w:szCs w:val="20"/>
                <w:lang w:eastAsia="ru-RU"/>
              </w:rPr>
              <w:t xml:space="preserve"> лицея.</w:t>
            </w:r>
          </w:p>
        </w:tc>
      </w:tr>
      <w:tr w:rsidR="0094479C" w:rsidRPr="007D6F6C" w:rsidTr="00AE3360">
        <w:trPr>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xml:space="preserve">Доля жителей  </w:t>
            </w:r>
            <w:proofErr w:type="spellStart"/>
            <w:r w:rsidRPr="00C15822">
              <w:rPr>
                <w:rFonts w:eastAsia="Times New Roman" w:cs="Times New Roman"/>
                <w:sz w:val="20"/>
                <w:szCs w:val="20"/>
                <w:lang w:eastAsia="ru-RU"/>
              </w:rPr>
              <w:t>Майнского</w:t>
            </w:r>
            <w:proofErr w:type="spellEnd"/>
            <w:r w:rsidRPr="00C15822">
              <w:rPr>
                <w:rFonts w:eastAsia="Times New Roman" w:cs="Times New Roman"/>
                <w:sz w:val="20"/>
                <w:szCs w:val="20"/>
                <w:lang w:eastAsia="ru-RU"/>
              </w:rPr>
              <w:t xml:space="preserve"> района, включая учащихся и студентов, взрослого населения, выполнивших нормативы ВФСК ГТО, и общей численности населения, принявшего участие в сдаче нормативов ВФСК ГТО.  </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29,0</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31,1 </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107% </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r>
      <w:tr w:rsidR="0094479C" w:rsidRPr="007D6F6C" w:rsidTr="00AE3360">
        <w:trPr>
          <w:trHeight w:val="1243"/>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lastRenderedPageBreak/>
              <w:t> 3</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rPr>
                <w:rFonts w:eastAsia="Times New Roman" w:cs="Times New Roman"/>
                <w:sz w:val="20"/>
                <w:szCs w:val="20"/>
                <w:lang w:eastAsia="ru-RU"/>
              </w:rPr>
            </w:pPr>
            <w:r w:rsidRPr="00C15822">
              <w:rPr>
                <w:rFonts w:eastAsia="Times New Roman" w:cs="Times New Roman"/>
                <w:sz w:val="20"/>
                <w:szCs w:val="20"/>
                <w:lang w:eastAsia="ru-RU"/>
              </w:rPr>
              <w:t xml:space="preserve">Доля жителей </w:t>
            </w:r>
            <w:proofErr w:type="spellStart"/>
            <w:r w:rsidRPr="00C15822">
              <w:rPr>
                <w:rFonts w:eastAsia="Times New Roman" w:cs="Times New Roman"/>
                <w:sz w:val="20"/>
                <w:szCs w:val="20"/>
                <w:lang w:eastAsia="ru-RU"/>
              </w:rPr>
              <w:t>Майнского</w:t>
            </w:r>
            <w:proofErr w:type="spellEnd"/>
            <w:r w:rsidRPr="00C15822">
              <w:rPr>
                <w:rFonts w:eastAsia="Times New Roman" w:cs="Times New Roman"/>
                <w:sz w:val="20"/>
                <w:szCs w:val="20"/>
                <w:lang w:eastAsia="ru-RU"/>
              </w:rPr>
              <w:t xml:space="preserve"> района систематически занимающихся физической культуры и спортом, в общей численности населения     </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43,5 </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50,0 </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115%</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w:t>
            </w:r>
          </w:p>
        </w:tc>
      </w:tr>
      <w:tr w:rsidR="0094479C" w:rsidRPr="007D6F6C" w:rsidTr="00AE3360">
        <w:trPr>
          <w:trHeight w:val="1243"/>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4</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xml:space="preserve">Доля лиц с ограниченными возможностями здоровья, включая инвалидов систематически занимающихся физической культурой и спортом </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4,5</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4,6</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102%</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p>
        </w:tc>
      </w:tr>
      <w:tr w:rsidR="0094479C" w:rsidRPr="007D6F6C" w:rsidTr="00AE3360">
        <w:trPr>
          <w:trHeight w:val="1243"/>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5</w:t>
            </w: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 xml:space="preserve">Доля учащихся систематически занимающихся физической культурой и спортом, в общей численности учащихся в </w:t>
            </w:r>
            <w:proofErr w:type="spellStart"/>
            <w:r w:rsidRPr="00C15822">
              <w:rPr>
                <w:rFonts w:eastAsia="Times New Roman" w:cs="Times New Roman"/>
                <w:sz w:val="20"/>
                <w:szCs w:val="20"/>
                <w:lang w:eastAsia="ru-RU"/>
              </w:rPr>
              <w:t>Майнском</w:t>
            </w:r>
            <w:proofErr w:type="spellEnd"/>
            <w:r w:rsidRPr="00C15822">
              <w:rPr>
                <w:rFonts w:eastAsia="Times New Roman" w:cs="Times New Roman"/>
                <w:sz w:val="20"/>
                <w:szCs w:val="20"/>
                <w:lang w:eastAsia="ru-RU"/>
              </w:rPr>
              <w:t xml:space="preserve"> районе</w:t>
            </w: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w:t>
            </w: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90,0</w:t>
            </w: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93,7</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r w:rsidRPr="00C15822">
              <w:rPr>
                <w:rFonts w:eastAsia="Times New Roman" w:cs="Times New Roman"/>
                <w:sz w:val="20"/>
                <w:szCs w:val="20"/>
                <w:lang w:eastAsia="ru-RU"/>
              </w:rPr>
              <w:t>104%</w:t>
            </w: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C15822" w:rsidRDefault="00553EE3" w:rsidP="00AE3360">
            <w:pPr>
              <w:spacing w:after="96" w:line="255" w:lineRule="atLeast"/>
              <w:jc w:val="center"/>
              <w:rPr>
                <w:rFonts w:eastAsia="Times New Roman" w:cs="Times New Roman"/>
                <w:sz w:val="20"/>
                <w:szCs w:val="20"/>
                <w:lang w:eastAsia="ru-RU"/>
              </w:rPr>
            </w:pPr>
          </w:p>
        </w:tc>
      </w:tr>
      <w:tr w:rsidR="0094479C" w:rsidRPr="007D6F6C" w:rsidTr="00AE3360">
        <w:trPr>
          <w:tblCellSpacing w:w="0" w:type="dxa"/>
        </w:trPr>
        <w:tc>
          <w:tcPr>
            <w:tcW w:w="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7D6F6C" w:rsidRDefault="00553EE3" w:rsidP="00AE3360">
            <w:pPr>
              <w:spacing w:after="96" w:line="255" w:lineRule="atLeast"/>
              <w:jc w:val="center"/>
              <w:rPr>
                <w:rFonts w:ascii="Tahoma" w:eastAsia="Times New Roman" w:hAnsi="Tahoma"/>
                <w:color w:val="2C2C2C"/>
                <w:sz w:val="20"/>
                <w:szCs w:val="20"/>
                <w:lang w:eastAsia="ru-RU"/>
              </w:rPr>
            </w:pPr>
          </w:p>
        </w:tc>
        <w:tc>
          <w:tcPr>
            <w:tcW w:w="21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7D6F6C" w:rsidRDefault="00553EE3" w:rsidP="00AE3360">
            <w:pPr>
              <w:spacing w:after="96" w:line="255" w:lineRule="atLeast"/>
              <w:jc w:val="center"/>
              <w:rPr>
                <w:rFonts w:ascii="Tahoma" w:eastAsia="Times New Roman" w:hAnsi="Tahoma"/>
                <w:color w:val="2C2C2C"/>
                <w:sz w:val="20"/>
                <w:szCs w:val="20"/>
                <w:lang w:eastAsia="ru-RU"/>
              </w:rPr>
            </w:pPr>
          </w:p>
        </w:tc>
        <w:tc>
          <w:tcPr>
            <w:tcW w:w="5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7D6F6C" w:rsidRDefault="00553EE3" w:rsidP="00AE3360">
            <w:pPr>
              <w:spacing w:after="96" w:line="255" w:lineRule="atLeast"/>
              <w:jc w:val="center"/>
              <w:rPr>
                <w:rFonts w:ascii="Tahoma" w:eastAsia="Times New Roman" w:hAnsi="Tahoma"/>
                <w:color w:val="2C2C2C"/>
                <w:sz w:val="20"/>
                <w:szCs w:val="20"/>
                <w:lang w:eastAsia="ru-RU"/>
              </w:rPr>
            </w:pPr>
          </w:p>
        </w:tc>
        <w:tc>
          <w:tcPr>
            <w:tcW w:w="1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7D6F6C" w:rsidRDefault="00553EE3" w:rsidP="00AE3360">
            <w:pPr>
              <w:spacing w:after="96" w:line="255" w:lineRule="atLeast"/>
              <w:jc w:val="center"/>
              <w:rPr>
                <w:rFonts w:ascii="Tahoma" w:eastAsia="Times New Roman" w:hAnsi="Tahoma"/>
                <w:color w:val="2C2C2C"/>
                <w:sz w:val="20"/>
                <w:szCs w:val="20"/>
                <w:lang w:eastAsia="ru-RU"/>
              </w:rPr>
            </w:pPr>
          </w:p>
        </w:tc>
        <w:tc>
          <w:tcPr>
            <w:tcW w:w="15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7D6F6C" w:rsidRDefault="00553EE3" w:rsidP="00AE3360">
            <w:pPr>
              <w:spacing w:after="96" w:line="255" w:lineRule="atLeast"/>
              <w:jc w:val="center"/>
              <w:rPr>
                <w:rFonts w:ascii="Tahoma" w:eastAsia="Times New Roman" w:hAnsi="Tahoma"/>
                <w:color w:val="2C2C2C"/>
                <w:sz w:val="20"/>
                <w:szCs w:val="20"/>
                <w:lang w:eastAsia="ru-RU"/>
              </w:rPr>
            </w:pP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7D6F6C" w:rsidRDefault="00553EE3" w:rsidP="00AE3360">
            <w:pPr>
              <w:spacing w:after="96" w:line="255" w:lineRule="atLeast"/>
              <w:jc w:val="center"/>
              <w:rPr>
                <w:rFonts w:ascii="Tahoma" w:eastAsia="Times New Roman" w:hAnsi="Tahoma"/>
                <w:color w:val="2C2C2C"/>
                <w:sz w:val="20"/>
                <w:szCs w:val="20"/>
                <w:lang w:eastAsia="ru-RU"/>
              </w:rPr>
            </w:pP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7D6F6C" w:rsidRDefault="00553EE3" w:rsidP="00AE3360">
            <w:pPr>
              <w:spacing w:after="96" w:line="255" w:lineRule="atLeast"/>
              <w:jc w:val="center"/>
              <w:rPr>
                <w:rFonts w:ascii="Tahoma" w:eastAsia="Times New Roman" w:hAnsi="Tahoma"/>
                <w:color w:val="2C2C2C"/>
                <w:sz w:val="20"/>
                <w:szCs w:val="20"/>
                <w:lang w:eastAsia="ru-RU"/>
              </w:rPr>
            </w:pPr>
          </w:p>
        </w:tc>
        <w:tc>
          <w:tcPr>
            <w:tcW w:w="18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3EE3" w:rsidRPr="007D6F6C" w:rsidRDefault="00553EE3" w:rsidP="00AE3360">
            <w:pPr>
              <w:spacing w:after="96" w:line="255" w:lineRule="atLeast"/>
              <w:jc w:val="center"/>
              <w:rPr>
                <w:rFonts w:ascii="Tahoma" w:eastAsia="Times New Roman" w:hAnsi="Tahoma"/>
                <w:color w:val="2C2C2C"/>
                <w:sz w:val="20"/>
                <w:szCs w:val="20"/>
                <w:lang w:eastAsia="ru-RU"/>
              </w:rPr>
            </w:pPr>
          </w:p>
        </w:tc>
      </w:tr>
    </w:tbl>
    <w:p w:rsidR="00A84C77" w:rsidRDefault="00A84C77" w:rsidP="008C35E8">
      <w:pPr>
        <w:tabs>
          <w:tab w:val="left" w:pos="709"/>
        </w:tabs>
        <w:spacing w:after="0" w:line="240" w:lineRule="auto"/>
        <w:ind w:firstLine="709"/>
        <w:jc w:val="both"/>
        <w:rPr>
          <w:rFonts w:eastAsia="Times New Roman"/>
          <w:szCs w:val="24"/>
          <w:lang w:eastAsia="ru-RU"/>
        </w:rPr>
      </w:pPr>
    </w:p>
    <w:p w:rsidR="008C35E8" w:rsidRPr="00A85F01" w:rsidRDefault="008C35E8" w:rsidP="007D499A">
      <w:pPr>
        <w:pStyle w:val="a3"/>
        <w:spacing w:before="0" w:beforeAutospacing="0" w:after="0" w:afterAutospacing="0"/>
        <w:jc w:val="both"/>
        <w:rPr>
          <w:color w:val="FF0000"/>
        </w:rPr>
      </w:pPr>
    </w:p>
    <w:p w:rsidR="00F96234" w:rsidRDefault="008C35E8" w:rsidP="00F96234">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00553EE3">
        <w:rPr>
          <w:rFonts w:eastAsia="Times New Roman"/>
          <w:szCs w:val="24"/>
          <w:lang w:eastAsia="ru-RU"/>
        </w:rPr>
        <w:t>По результатам реализации за 2020</w:t>
      </w:r>
      <w:r w:rsidR="00F96234" w:rsidRPr="002B3A9C">
        <w:rPr>
          <w:rFonts w:eastAsia="Times New Roman"/>
          <w:szCs w:val="24"/>
          <w:lang w:eastAsia="ru-RU"/>
        </w:rPr>
        <w:t xml:space="preserve"> год муниципальная программа </w:t>
      </w:r>
      <w:r w:rsidR="00F96234">
        <w:rPr>
          <w:rFonts w:eastAsia="Times New Roman"/>
          <w:szCs w:val="24"/>
          <w:lang w:eastAsia="ru-RU"/>
        </w:rPr>
        <w:t>признана эффективной</w:t>
      </w:r>
      <w:r w:rsidR="00F96234" w:rsidRPr="00F86A51">
        <w:rPr>
          <w:rFonts w:eastAsia="Times New Roman"/>
          <w:szCs w:val="24"/>
          <w:lang w:eastAsia="ru-RU"/>
        </w:rPr>
        <w:t xml:space="preserve">. </w:t>
      </w:r>
      <w:r w:rsidR="00F96234" w:rsidRPr="00DC394B">
        <w:rPr>
          <w:color w:val="000000"/>
          <w:szCs w:val="24"/>
        </w:rPr>
        <w:t>По итогам оценки эффективност</w:t>
      </w:r>
      <w:r w:rsidR="00553EE3">
        <w:rPr>
          <w:color w:val="000000"/>
          <w:szCs w:val="24"/>
        </w:rPr>
        <w:t>и муниципальной программы за 2020</w:t>
      </w:r>
      <w:r w:rsidR="00F96234" w:rsidRPr="00DC394B">
        <w:rPr>
          <w:color w:val="000000"/>
          <w:szCs w:val="24"/>
        </w:rPr>
        <w:t xml:space="preserve"> год </w:t>
      </w:r>
      <w:r w:rsidR="00F96234"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8E6C05" w:rsidRDefault="008E6C05" w:rsidP="005651DE">
      <w:pPr>
        <w:tabs>
          <w:tab w:val="left" w:pos="0"/>
        </w:tabs>
        <w:spacing w:after="0" w:line="240" w:lineRule="auto"/>
        <w:ind w:firstLine="709"/>
        <w:contextualSpacing/>
        <w:jc w:val="both"/>
        <w:rPr>
          <w:szCs w:val="24"/>
        </w:rPr>
      </w:pPr>
    </w:p>
    <w:p w:rsidR="00B774DF" w:rsidRDefault="00B13802" w:rsidP="00B774DF">
      <w:pPr>
        <w:spacing w:before="100" w:beforeAutospacing="1" w:after="100" w:afterAutospacing="1" w:line="240" w:lineRule="auto"/>
        <w:jc w:val="both"/>
        <w:rPr>
          <w:rFonts w:eastAsia="Times New Roman" w:cs="Times New Roman"/>
          <w:b/>
          <w:iCs/>
          <w:szCs w:val="24"/>
          <w:lang w:eastAsia="ru-RU"/>
        </w:rPr>
      </w:pPr>
      <w:r>
        <w:rPr>
          <w:rFonts w:eastAsia="Times New Roman" w:cs="Times New Roman"/>
          <w:b/>
          <w:iCs/>
          <w:szCs w:val="24"/>
          <w:lang w:eastAsia="ru-RU"/>
        </w:rPr>
        <w:t>14</w:t>
      </w:r>
      <w:r w:rsidR="00B774DF">
        <w:rPr>
          <w:rFonts w:eastAsia="Times New Roman" w:cs="Times New Roman"/>
          <w:b/>
          <w:iCs/>
          <w:szCs w:val="24"/>
          <w:lang w:eastAsia="ru-RU"/>
        </w:rPr>
        <w:t>. «Здоровый район»</w:t>
      </w:r>
      <w:r w:rsidR="00B774DF" w:rsidRPr="004E1FD1">
        <w:rPr>
          <w:rFonts w:eastAsia="Times New Roman" w:cs="Times New Roman"/>
          <w:b/>
          <w:iCs/>
          <w:szCs w:val="24"/>
          <w:lang w:eastAsia="ru-RU"/>
        </w:rPr>
        <w:t xml:space="preserve"> на 201</w:t>
      </w:r>
      <w:r w:rsidR="00B774DF">
        <w:rPr>
          <w:rFonts w:eastAsia="Times New Roman" w:cs="Times New Roman"/>
          <w:b/>
          <w:iCs/>
          <w:szCs w:val="24"/>
          <w:lang w:eastAsia="ru-RU"/>
        </w:rPr>
        <w:t>9</w:t>
      </w:r>
      <w:r w:rsidR="00B774DF" w:rsidRPr="004E1FD1">
        <w:rPr>
          <w:rFonts w:eastAsia="Times New Roman" w:cs="Times New Roman"/>
          <w:b/>
          <w:iCs/>
          <w:szCs w:val="24"/>
          <w:lang w:eastAsia="ru-RU"/>
        </w:rPr>
        <w:t>-20</w:t>
      </w:r>
      <w:r w:rsidR="00B774DF">
        <w:rPr>
          <w:rFonts w:eastAsia="Times New Roman" w:cs="Times New Roman"/>
          <w:b/>
          <w:iCs/>
          <w:szCs w:val="24"/>
          <w:lang w:eastAsia="ru-RU"/>
        </w:rPr>
        <w:t xml:space="preserve">20 </w:t>
      </w:r>
      <w:r w:rsidR="00B774DF" w:rsidRPr="004E1FD1">
        <w:rPr>
          <w:rFonts w:eastAsia="Times New Roman" w:cs="Times New Roman"/>
          <w:b/>
          <w:iCs/>
          <w:szCs w:val="24"/>
          <w:lang w:eastAsia="ru-RU"/>
        </w:rPr>
        <w:t>г</w:t>
      </w:r>
      <w:r w:rsidR="00B774DF">
        <w:rPr>
          <w:rFonts w:eastAsia="Times New Roman" w:cs="Times New Roman"/>
          <w:b/>
          <w:iCs/>
          <w:szCs w:val="24"/>
          <w:lang w:eastAsia="ru-RU"/>
        </w:rPr>
        <w:t>оды</w:t>
      </w:r>
      <w:r w:rsidR="00B774DF" w:rsidRPr="004E1FD1">
        <w:rPr>
          <w:rFonts w:eastAsia="Times New Roman" w:cs="Times New Roman"/>
          <w:b/>
          <w:iCs/>
          <w:szCs w:val="24"/>
          <w:lang w:eastAsia="ru-RU"/>
        </w:rPr>
        <w:t>.</w:t>
      </w:r>
    </w:p>
    <w:p w:rsidR="00B774DF" w:rsidRPr="00F85ED7" w:rsidRDefault="00B774DF" w:rsidP="00B774DF">
      <w:pPr>
        <w:ind w:firstLine="709"/>
        <w:jc w:val="both"/>
        <w:rPr>
          <w:rFonts w:eastAsia="Times New Roman" w:cs="Times New Roman"/>
          <w:b/>
          <w:szCs w:val="24"/>
          <w:lang w:eastAsia="ru-RU"/>
        </w:rPr>
      </w:pPr>
      <w:r w:rsidRPr="00AC6C20">
        <w:t xml:space="preserve">Ответственный исполнитель муниципальной программы – </w:t>
      </w:r>
      <w:r w:rsidR="00B13802">
        <w:t xml:space="preserve">отдел охраны здоровья </w:t>
      </w:r>
      <w:r w:rsidR="00B13802" w:rsidRPr="00BB173F">
        <w:t>администрации муниципального образования «</w:t>
      </w:r>
      <w:proofErr w:type="spellStart"/>
      <w:r w:rsidR="00B13802" w:rsidRPr="00BB173F">
        <w:t>Майнский</w:t>
      </w:r>
      <w:proofErr w:type="spellEnd"/>
      <w:r w:rsidR="00B13802" w:rsidRPr="00BB173F">
        <w:t xml:space="preserve"> район»</w:t>
      </w:r>
      <w:r w:rsidR="00B13802">
        <w:t>.</w:t>
      </w:r>
    </w:p>
    <w:p w:rsidR="00B774DF" w:rsidRPr="007A234C" w:rsidRDefault="00B774DF" w:rsidP="00B774DF">
      <w:pPr>
        <w:ind w:firstLine="709"/>
        <w:jc w:val="both"/>
        <w:rPr>
          <w:rFonts w:eastAsia="Times New Roman" w:cs="Times New Roman"/>
          <w:szCs w:val="24"/>
          <w:lang w:eastAsia="ru-RU"/>
        </w:rPr>
      </w:pPr>
      <w:r w:rsidRPr="007A234C">
        <w:rPr>
          <w:rFonts w:eastAsia="Times New Roman" w:cs="Times New Roman"/>
          <w:iCs/>
          <w:szCs w:val="24"/>
          <w:lang w:eastAsia="ru-RU"/>
        </w:rPr>
        <w:t xml:space="preserve">Основной целью программы является </w:t>
      </w:r>
      <w:r w:rsidRPr="007A234C">
        <w:rPr>
          <w:rFonts w:eastAsia="Calibri" w:cs="Times New Roman"/>
          <w:kern w:val="28"/>
          <w:szCs w:val="24"/>
        </w:rPr>
        <w:t>создание условий для сохранения и укрепления здоровья населения муниципального образования "</w:t>
      </w:r>
      <w:proofErr w:type="spellStart"/>
      <w:r w:rsidRPr="007A234C">
        <w:rPr>
          <w:rFonts w:eastAsia="Calibri" w:cs="Times New Roman"/>
          <w:kern w:val="28"/>
          <w:szCs w:val="24"/>
        </w:rPr>
        <w:t>Майнский</w:t>
      </w:r>
      <w:proofErr w:type="spellEnd"/>
      <w:r w:rsidRPr="007A234C">
        <w:rPr>
          <w:rFonts w:eastAsia="Calibri" w:cs="Times New Roman"/>
          <w:kern w:val="28"/>
          <w:szCs w:val="24"/>
        </w:rPr>
        <w:t xml:space="preserve"> район" Ульяновской области</w:t>
      </w:r>
      <w:r>
        <w:rPr>
          <w:rFonts w:eastAsia="Times New Roman" w:cs="Times New Roman"/>
          <w:szCs w:val="24"/>
          <w:lang w:eastAsia="ru-RU"/>
        </w:rPr>
        <w:t>.</w:t>
      </w:r>
      <w:r w:rsidRPr="007A234C">
        <w:rPr>
          <w:rFonts w:eastAsia="Times New Roman" w:cs="Times New Roman"/>
          <w:szCs w:val="24"/>
          <w:lang w:eastAsia="ru-RU"/>
        </w:rPr>
        <w:t xml:space="preserve"> </w:t>
      </w:r>
    </w:p>
    <w:p w:rsidR="00B774DF" w:rsidRDefault="00B13802" w:rsidP="00B774DF">
      <w:pPr>
        <w:spacing w:after="0" w:line="240" w:lineRule="auto"/>
        <w:ind w:firstLine="709"/>
        <w:jc w:val="both"/>
        <w:rPr>
          <w:rFonts w:eastAsia="Times New Roman" w:cs="Times New Roman"/>
          <w:szCs w:val="24"/>
          <w:lang w:eastAsia="ru-RU"/>
        </w:rPr>
      </w:pPr>
      <w:r>
        <w:rPr>
          <w:rFonts w:eastAsia="Times New Roman" w:cs="Times New Roman"/>
          <w:szCs w:val="24"/>
          <w:lang w:eastAsia="ru-RU"/>
        </w:rPr>
        <w:t>В 2020</w:t>
      </w:r>
      <w:r w:rsidR="00B774DF">
        <w:rPr>
          <w:rFonts w:eastAsia="Times New Roman" w:cs="Times New Roman"/>
          <w:szCs w:val="24"/>
          <w:lang w:eastAsia="ru-RU"/>
        </w:rPr>
        <w:t xml:space="preserve"> году финансирование по данной программе не осуществлялось. </w:t>
      </w:r>
    </w:p>
    <w:p w:rsidR="00B774DF" w:rsidRDefault="00B774DF" w:rsidP="00B774DF">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3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достигнуто</w:t>
      </w:r>
      <w:r w:rsidR="001A6064">
        <w:rPr>
          <w:rFonts w:eastAsia="Times New Roman"/>
          <w:szCs w:val="24"/>
          <w:lang w:eastAsia="ru-RU"/>
        </w:rPr>
        <w:t xml:space="preserve">  </w:t>
      </w:r>
      <w:r>
        <w:rPr>
          <w:rFonts w:eastAsia="Times New Roman"/>
          <w:szCs w:val="24"/>
          <w:lang w:eastAsia="ru-RU"/>
        </w:rPr>
        <w:t xml:space="preserve"> в полном объеме</w:t>
      </w:r>
      <w:r w:rsidR="001A6064">
        <w:rPr>
          <w:rFonts w:eastAsia="Times New Roman"/>
          <w:szCs w:val="24"/>
          <w:lang w:eastAsia="ru-RU"/>
        </w:rPr>
        <w:t xml:space="preserve"> по 2 показателям</w:t>
      </w:r>
      <w:r>
        <w:rPr>
          <w:rFonts w:eastAsia="Times New Roman"/>
          <w:szCs w:val="24"/>
          <w:lang w:eastAsia="ru-RU"/>
        </w:rPr>
        <w:t>.</w:t>
      </w:r>
    </w:p>
    <w:p w:rsidR="00B774DF" w:rsidRDefault="00B774DF" w:rsidP="00B774DF">
      <w:pPr>
        <w:spacing w:after="0" w:line="240" w:lineRule="auto"/>
        <w:ind w:firstLine="709"/>
        <w:jc w:val="both"/>
        <w:rPr>
          <w:rFonts w:cs="Times New Roman"/>
          <w:szCs w:val="24"/>
          <w:lang w:eastAsia="ru-RU"/>
        </w:rPr>
      </w:pPr>
    </w:p>
    <w:tbl>
      <w:tblPr>
        <w:tblStyle w:val="ad"/>
        <w:tblW w:w="0" w:type="auto"/>
        <w:tblLayout w:type="fixed"/>
        <w:tblLook w:val="04A0"/>
      </w:tblPr>
      <w:tblGrid>
        <w:gridCol w:w="441"/>
        <w:gridCol w:w="3495"/>
        <w:gridCol w:w="709"/>
        <w:gridCol w:w="1134"/>
        <w:gridCol w:w="1559"/>
        <w:gridCol w:w="1276"/>
        <w:gridCol w:w="1276"/>
      </w:tblGrid>
      <w:tr w:rsidR="00200C6F" w:rsidRPr="00B84069" w:rsidTr="00200C6F">
        <w:trPr>
          <w:trHeight w:val="1530"/>
        </w:trPr>
        <w:tc>
          <w:tcPr>
            <w:tcW w:w="441" w:type="dxa"/>
            <w:hideMark/>
          </w:tcPr>
          <w:p w:rsidR="00200C6F" w:rsidRPr="00B84069" w:rsidRDefault="00200C6F" w:rsidP="00B774DF">
            <w:pPr>
              <w:spacing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 № </w:t>
            </w:r>
            <w:r w:rsidRPr="00B84069">
              <w:rPr>
                <w:rFonts w:eastAsia="Times New Roman" w:cs="Times New Roman"/>
                <w:b/>
                <w:bCs/>
                <w:color w:val="2C2C2C"/>
                <w:sz w:val="20"/>
                <w:szCs w:val="20"/>
                <w:lang w:eastAsia="ru-RU"/>
              </w:rPr>
              <w:br/>
            </w:r>
            <w:proofErr w:type="spellStart"/>
            <w:r w:rsidRPr="00B84069">
              <w:rPr>
                <w:rFonts w:eastAsia="Times New Roman" w:cs="Times New Roman"/>
                <w:b/>
                <w:bCs/>
                <w:color w:val="2C2C2C"/>
                <w:sz w:val="20"/>
                <w:lang w:eastAsia="ru-RU"/>
              </w:rPr>
              <w:t>п</w:t>
            </w:r>
            <w:proofErr w:type="spellEnd"/>
            <w:r w:rsidRPr="00B84069">
              <w:rPr>
                <w:rFonts w:eastAsia="Times New Roman" w:cs="Times New Roman"/>
                <w:b/>
                <w:bCs/>
                <w:color w:val="2C2C2C"/>
                <w:sz w:val="20"/>
                <w:lang w:eastAsia="ru-RU"/>
              </w:rPr>
              <w:t>/</w:t>
            </w:r>
            <w:proofErr w:type="spellStart"/>
            <w:r w:rsidRPr="00B84069">
              <w:rPr>
                <w:rFonts w:eastAsia="Times New Roman" w:cs="Times New Roman"/>
                <w:b/>
                <w:bCs/>
                <w:color w:val="2C2C2C"/>
                <w:sz w:val="20"/>
                <w:lang w:eastAsia="ru-RU"/>
              </w:rPr>
              <w:t>п</w:t>
            </w:r>
            <w:proofErr w:type="spellEnd"/>
          </w:p>
        </w:tc>
        <w:tc>
          <w:tcPr>
            <w:tcW w:w="3495" w:type="dxa"/>
            <w:hideMark/>
          </w:tcPr>
          <w:p w:rsidR="00200C6F" w:rsidRDefault="00200C6F" w:rsidP="00B774DF">
            <w:pPr>
              <w:spacing w:line="255" w:lineRule="atLeast"/>
              <w:jc w:val="center"/>
              <w:rPr>
                <w:rFonts w:eastAsia="Times New Roman" w:cs="Times New Roman"/>
                <w:b/>
                <w:bCs/>
                <w:color w:val="2C2C2C"/>
                <w:sz w:val="20"/>
                <w:lang w:eastAsia="ru-RU"/>
              </w:rPr>
            </w:pPr>
            <w:r>
              <w:rPr>
                <w:rFonts w:eastAsia="Times New Roman" w:cs="Times New Roman"/>
                <w:b/>
                <w:bCs/>
                <w:color w:val="2C2C2C"/>
                <w:sz w:val="20"/>
                <w:lang w:eastAsia="ru-RU"/>
              </w:rPr>
              <w:t>Наименование</w:t>
            </w:r>
          </w:p>
          <w:p w:rsidR="00200C6F" w:rsidRDefault="00200C6F" w:rsidP="00B774DF">
            <w:pPr>
              <w:spacing w:line="255" w:lineRule="atLeast"/>
              <w:jc w:val="center"/>
              <w:rPr>
                <w:rFonts w:eastAsia="Times New Roman" w:cs="Times New Roman"/>
                <w:b/>
                <w:bCs/>
                <w:color w:val="2C2C2C"/>
                <w:sz w:val="20"/>
                <w:lang w:eastAsia="ru-RU"/>
              </w:rPr>
            </w:pPr>
            <w:r>
              <w:rPr>
                <w:rFonts w:eastAsia="Times New Roman" w:cs="Times New Roman"/>
                <w:b/>
                <w:bCs/>
                <w:color w:val="2C2C2C"/>
                <w:sz w:val="20"/>
                <w:lang w:eastAsia="ru-RU"/>
              </w:rPr>
              <w:t>целевого</w:t>
            </w:r>
          </w:p>
          <w:p w:rsidR="00200C6F" w:rsidRPr="00B84069" w:rsidRDefault="00200C6F" w:rsidP="00B774DF">
            <w:pPr>
              <w:spacing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показателя</w:t>
            </w:r>
          </w:p>
        </w:tc>
        <w:tc>
          <w:tcPr>
            <w:tcW w:w="709" w:type="dxa"/>
            <w:hideMark/>
          </w:tcPr>
          <w:p w:rsidR="00200C6F" w:rsidRPr="00B84069" w:rsidRDefault="00200C6F" w:rsidP="00B774DF">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Ед. </w:t>
            </w:r>
            <w:r w:rsidRPr="00B84069">
              <w:rPr>
                <w:rFonts w:eastAsia="Times New Roman" w:cs="Times New Roman"/>
                <w:b/>
                <w:bCs/>
                <w:color w:val="2C2C2C"/>
                <w:sz w:val="20"/>
                <w:szCs w:val="20"/>
                <w:lang w:eastAsia="ru-RU"/>
              </w:rPr>
              <w:br/>
            </w:r>
            <w:proofErr w:type="spellStart"/>
            <w:r w:rsidRPr="00B84069">
              <w:rPr>
                <w:rFonts w:eastAsia="Times New Roman" w:cs="Times New Roman"/>
                <w:b/>
                <w:bCs/>
                <w:color w:val="2C2C2C"/>
                <w:sz w:val="20"/>
                <w:lang w:eastAsia="ru-RU"/>
              </w:rPr>
              <w:t>изм</w:t>
            </w:r>
            <w:proofErr w:type="spellEnd"/>
            <w:r w:rsidRPr="00B84069">
              <w:rPr>
                <w:rFonts w:eastAsia="Times New Roman" w:cs="Times New Roman"/>
                <w:b/>
                <w:bCs/>
                <w:color w:val="2C2C2C"/>
                <w:sz w:val="20"/>
                <w:lang w:eastAsia="ru-RU"/>
              </w:rPr>
              <w:t>.</w:t>
            </w:r>
          </w:p>
        </w:tc>
        <w:tc>
          <w:tcPr>
            <w:tcW w:w="1134" w:type="dxa"/>
            <w:hideMark/>
          </w:tcPr>
          <w:p w:rsidR="00200C6F" w:rsidRPr="00B84069" w:rsidRDefault="00200C6F" w:rsidP="00B774DF">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Плановое</w:t>
            </w: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значение</w:t>
            </w:r>
          </w:p>
        </w:tc>
        <w:tc>
          <w:tcPr>
            <w:tcW w:w="1559" w:type="dxa"/>
            <w:hideMark/>
          </w:tcPr>
          <w:p w:rsidR="00200C6F" w:rsidRPr="00B84069" w:rsidRDefault="00200C6F" w:rsidP="00B774DF">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Фактическое</w:t>
            </w: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 значение</w:t>
            </w:r>
          </w:p>
        </w:tc>
        <w:tc>
          <w:tcPr>
            <w:tcW w:w="1276" w:type="dxa"/>
            <w:hideMark/>
          </w:tcPr>
          <w:p w:rsidR="00200C6F" w:rsidRPr="00CD7BD7" w:rsidRDefault="00200C6F" w:rsidP="0066475A">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200C6F" w:rsidRPr="00B84069" w:rsidRDefault="00200C6F" w:rsidP="0066475A">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c>
          <w:tcPr>
            <w:tcW w:w="1276" w:type="dxa"/>
          </w:tcPr>
          <w:p w:rsidR="00200C6F" w:rsidRDefault="00200C6F" w:rsidP="0066475A">
            <w:pPr>
              <w:spacing w:after="96" w:line="255" w:lineRule="atLeast"/>
              <w:jc w:val="center"/>
              <w:rPr>
                <w:rFonts w:eastAsia="Times New Roman" w:cs="Times New Roman"/>
                <w:b/>
                <w:bCs/>
                <w:color w:val="2C2C2C"/>
                <w:sz w:val="18"/>
                <w:szCs w:val="18"/>
                <w:lang w:eastAsia="ru-RU"/>
              </w:rPr>
            </w:pPr>
            <w:r>
              <w:rPr>
                <w:rFonts w:eastAsia="Times New Roman" w:cs="Times New Roman"/>
                <w:b/>
                <w:bCs/>
                <w:color w:val="2C2C2C"/>
                <w:sz w:val="18"/>
                <w:szCs w:val="18"/>
                <w:lang w:eastAsia="ru-RU"/>
              </w:rPr>
              <w:t>Причины</w:t>
            </w:r>
          </w:p>
        </w:tc>
      </w:tr>
      <w:tr w:rsidR="00200C6F" w:rsidRPr="00B84069" w:rsidTr="00200C6F">
        <w:tc>
          <w:tcPr>
            <w:tcW w:w="441" w:type="dxa"/>
            <w:hideMark/>
          </w:tcPr>
          <w:p w:rsidR="00200C6F" w:rsidRPr="005651DE" w:rsidRDefault="00200C6F" w:rsidP="00B774DF">
            <w:pPr>
              <w:pStyle w:val="a6"/>
              <w:numPr>
                <w:ilvl w:val="0"/>
                <w:numId w:val="12"/>
              </w:numPr>
              <w:spacing w:after="96" w:line="255" w:lineRule="atLeast"/>
              <w:jc w:val="center"/>
              <w:rPr>
                <w:rFonts w:eastAsia="Times New Roman" w:cs="Times New Roman"/>
                <w:color w:val="2C2C2C"/>
                <w:sz w:val="20"/>
                <w:szCs w:val="20"/>
                <w:lang w:eastAsia="ru-RU"/>
              </w:rPr>
            </w:pPr>
          </w:p>
        </w:tc>
        <w:tc>
          <w:tcPr>
            <w:tcW w:w="3495" w:type="dxa"/>
            <w:hideMark/>
          </w:tcPr>
          <w:p w:rsidR="00200C6F" w:rsidRPr="005651DE" w:rsidRDefault="00200C6F" w:rsidP="00B774DF">
            <w:pPr>
              <w:shd w:val="clear" w:color="auto" w:fill="FFFFFF"/>
              <w:ind w:right="-108"/>
              <w:textAlignment w:val="baseline"/>
              <w:rPr>
                <w:rFonts w:eastAsia="Calibri" w:cs="Times New Roman"/>
                <w:kern w:val="28"/>
                <w:sz w:val="20"/>
                <w:szCs w:val="20"/>
              </w:rPr>
            </w:pPr>
            <w:r w:rsidRPr="005651DE">
              <w:rPr>
                <w:rFonts w:eastAsia="Calibri" w:cs="Times New Roman"/>
                <w:kern w:val="28"/>
                <w:sz w:val="20"/>
                <w:szCs w:val="20"/>
              </w:rPr>
              <w:t>увеличение удельного веса населения, систематически занимающегося физической культурой и спортом</w:t>
            </w:r>
          </w:p>
        </w:tc>
        <w:tc>
          <w:tcPr>
            <w:tcW w:w="709" w:type="dxa"/>
            <w:hideMark/>
          </w:tcPr>
          <w:p w:rsidR="00200C6F" w:rsidRPr="005651DE" w:rsidRDefault="00200C6F" w:rsidP="00B774DF">
            <w:pPr>
              <w:spacing w:after="96" w:line="255" w:lineRule="atLeast"/>
              <w:jc w:val="center"/>
              <w:rPr>
                <w:rFonts w:eastAsia="Times New Roman" w:cs="Times New Roman"/>
                <w:color w:val="2C2C2C"/>
                <w:sz w:val="20"/>
                <w:szCs w:val="20"/>
                <w:lang w:eastAsia="ru-RU"/>
              </w:rPr>
            </w:pPr>
            <w:r w:rsidRPr="005651DE">
              <w:rPr>
                <w:rFonts w:eastAsia="Times New Roman" w:cs="Times New Roman"/>
                <w:color w:val="2C2C2C"/>
                <w:sz w:val="20"/>
                <w:szCs w:val="20"/>
                <w:lang w:eastAsia="ru-RU"/>
              </w:rPr>
              <w:t>%</w:t>
            </w:r>
          </w:p>
        </w:tc>
        <w:tc>
          <w:tcPr>
            <w:tcW w:w="1134" w:type="dxa"/>
            <w:hideMark/>
          </w:tcPr>
          <w:p w:rsidR="00200C6F" w:rsidRPr="005651DE" w:rsidRDefault="00200C6F"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50</w:t>
            </w:r>
          </w:p>
        </w:tc>
        <w:tc>
          <w:tcPr>
            <w:tcW w:w="1559" w:type="dxa"/>
            <w:hideMark/>
          </w:tcPr>
          <w:p w:rsidR="00200C6F" w:rsidRPr="005651DE" w:rsidRDefault="00200C6F"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50</w:t>
            </w:r>
          </w:p>
        </w:tc>
        <w:tc>
          <w:tcPr>
            <w:tcW w:w="1276" w:type="dxa"/>
            <w:hideMark/>
          </w:tcPr>
          <w:p w:rsidR="00200C6F" w:rsidRPr="005651DE" w:rsidRDefault="00200C6F"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tcPr>
          <w:p w:rsidR="00200C6F" w:rsidRDefault="00200C6F" w:rsidP="00B774DF">
            <w:pPr>
              <w:spacing w:after="96" w:line="255" w:lineRule="atLeast"/>
              <w:jc w:val="center"/>
              <w:rPr>
                <w:rFonts w:eastAsia="Times New Roman" w:cs="Times New Roman"/>
                <w:color w:val="2C2C2C"/>
                <w:sz w:val="20"/>
                <w:szCs w:val="20"/>
                <w:lang w:eastAsia="ru-RU"/>
              </w:rPr>
            </w:pPr>
          </w:p>
        </w:tc>
      </w:tr>
      <w:tr w:rsidR="00200C6F" w:rsidRPr="00B84069" w:rsidTr="00200C6F">
        <w:tc>
          <w:tcPr>
            <w:tcW w:w="441" w:type="dxa"/>
          </w:tcPr>
          <w:p w:rsidR="00200C6F" w:rsidRPr="005651DE" w:rsidRDefault="00200C6F" w:rsidP="00B774DF">
            <w:pPr>
              <w:pStyle w:val="a6"/>
              <w:numPr>
                <w:ilvl w:val="0"/>
                <w:numId w:val="12"/>
              </w:numPr>
              <w:spacing w:after="96" w:line="255" w:lineRule="atLeast"/>
              <w:jc w:val="center"/>
              <w:rPr>
                <w:rFonts w:eastAsia="Times New Roman" w:cs="Times New Roman"/>
                <w:color w:val="2C2C2C"/>
                <w:sz w:val="20"/>
                <w:szCs w:val="20"/>
                <w:lang w:eastAsia="ru-RU"/>
              </w:rPr>
            </w:pPr>
          </w:p>
        </w:tc>
        <w:tc>
          <w:tcPr>
            <w:tcW w:w="3495" w:type="dxa"/>
          </w:tcPr>
          <w:p w:rsidR="00200C6F" w:rsidRPr="005651DE" w:rsidRDefault="00200C6F" w:rsidP="00B774DF">
            <w:pPr>
              <w:rPr>
                <w:rFonts w:eastAsia="Calibri" w:cs="Times New Roman"/>
                <w:kern w:val="28"/>
                <w:sz w:val="20"/>
                <w:szCs w:val="20"/>
              </w:rPr>
            </w:pPr>
            <w:r w:rsidRPr="005651DE">
              <w:rPr>
                <w:rFonts w:eastAsia="Calibri" w:cs="Times New Roman"/>
                <w:kern w:val="28"/>
                <w:sz w:val="20"/>
                <w:szCs w:val="20"/>
              </w:rPr>
              <w:t>уменьшение смертности в трудоспособном возрасте</w:t>
            </w:r>
          </w:p>
        </w:tc>
        <w:tc>
          <w:tcPr>
            <w:tcW w:w="709" w:type="dxa"/>
          </w:tcPr>
          <w:p w:rsidR="00200C6F" w:rsidRPr="005651DE" w:rsidRDefault="00200C6F" w:rsidP="00B774DF">
            <w:pPr>
              <w:spacing w:after="96" w:line="255" w:lineRule="atLeast"/>
              <w:jc w:val="center"/>
              <w:rPr>
                <w:rFonts w:eastAsia="Times New Roman" w:cs="Times New Roman"/>
                <w:color w:val="2C2C2C"/>
                <w:sz w:val="20"/>
                <w:szCs w:val="20"/>
                <w:lang w:eastAsia="ru-RU"/>
              </w:rPr>
            </w:pPr>
            <w:r w:rsidRPr="005651DE">
              <w:rPr>
                <w:rFonts w:eastAsia="Times New Roman" w:cs="Times New Roman"/>
                <w:color w:val="2C2C2C"/>
                <w:sz w:val="20"/>
                <w:szCs w:val="20"/>
                <w:lang w:eastAsia="ru-RU"/>
              </w:rPr>
              <w:t>%</w:t>
            </w:r>
          </w:p>
        </w:tc>
        <w:tc>
          <w:tcPr>
            <w:tcW w:w="1134" w:type="dxa"/>
          </w:tcPr>
          <w:p w:rsidR="00200C6F" w:rsidRPr="005651DE" w:rsidRDefault="00200C6F"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15</w:t>
            </w:r>
          </w:p>
        </w:tc>
        <w:tc>
          <w:tcPr>
            <w:tcW w:w="1559" w:type="dxa"/>
          </w:tcPr>
          <w:p w:rsidR="00200C6F" w:rsidRPr="005651DE" w:rsidRDefault="00200C6F"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w:t>
            </w:r>
          </w:p>
        </w:tc>
        <w:tc>
          <w:tcPr>
            <w:tcW w:w="1276" w:type="dxa"/>
          </w:tcPr>
          <w:p w:rsidR="00200C6F" w:rsidRPr="005651DE" w:rsidRDefault="00200C6F"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-47%</w:t>
            </w:r>
          </w:p>
        </w:tc>
        <w:tc>
          <w:tcPr>
            <w:tcW w:w="1276" w:type="dxa"/>
          </w:tcPr>
          <w:p w:rsidR="00200C6F" w:rsidRDefault="001A6064"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Показатель достигнут</w:t>
            </w:r>
          </w:p>
        </w:tc>
      </w:tr>
      <w:tr w:rsidR="00200C6F" w:rsidRPr="00B84069" w:rsidTr="00200C6F">
        <w:tc>
          <w:tcPr>
            <w:tcW w:w="441" w:type="dxa"/>
          </w:tcPr>
          <w:p w:rsidR="00200C6F" w:rsidRPr="005651DE" w:rsidRDefault="00200C6F" w:rsidP="00B774DF">
            <w:pPr>
              <w:pStyle w:val="a6"/>
              <w:numPr>
                <w:ilvl w:val="0"/>
                <w:numId w:val="12"/>
              </w:numPr>
              <w:spacing w:after="96" w:line="255" w:lineRule="atLeast"/>
              <w:jc w:val="center"/>
              <w:rPr>
                <w:rFonts w:eastAsia="Times New Roman" w:cs="Times New Roman"/>
                <w:color w:val="2C2C2C"/>
                <w:sz w:val="20"/>
                <w:szCs w:val="20"/>
                <w:lang w:eastAsia="ru-RU"/>
              </w:rPr>
            </w:pPr>
          </w:p>
        </w:tc>
        <w:tc>
          <w:tcPr>
            <w:tcW w:w="3495" w:type="dxa"/>
          </w:tcPr>
          <w:p w:rsidR="00200C6F" w:rsidRPr="005651DE" w:rsidRDefault="00200C6F" w:rsidP="00B774DF">
            <w:pPr>
              <w:shd w:val="clear" w:color="auto" w:fill="FFFFFF"/>
              <w:textAlignment w:val="baseline"/>
              <w:rPr>
                <w:rFonts w:eastAsia="Calibri" w:cs="Times New Roman"/>
                <w:kern w:val="28"/>
                <w:sz w:val="20"/>
                <w:szCs w:val="20"/>
              </w:rPr>
            </w:pPr>
            <w:r w:rsidRPr="005651DE">
              <w:rPr>
                <w:rFonts w:eastAsia="Calibri" w:cs="Times New Roman"/>
                <w:kern w:val="28"/>
                <w:sz w:val="20"/>
                <w:szCs w:val="20"/>
              </w:rPr>
              <w:t xml:space="preserve"> увеличение охвата населения  диспансеризацией</w:t>
            </w:r>
          </w:p>
        </w:tc>
        <w:tc>
          <w:tcPr>
            <w:tcW w:w="709" w:type="dxa"/>
          </w:tcPr>
          <w:p w:rsidR="00200C6F" w:rsidRPr="005651DE" w:rsidRDefault="00200C6F" w:rsidP="00B774DF">
            <w:pPr>
              <w:spacing w:after="96" w:line="255" w:lineRule="atLeast"/>
              <w:jc w:val="center"/>
              <w:rPr>
                <w:rFonts w:eastAsia="Times New Roman" w:cs="Times New Roman"/>
                <w:color w:val="2C2C2C"/>
                <w:sz w:val="20"/>
                <w:szCs w:val="20"/>
                <w:lang w:eastAsia="ru-RU"/>
              </w:rPr>
            </w:pPr>
            <w:r w:rsidRPr="005651DE">
              <w:rPr>
                <w:rFonts w:eastAsia="Times New Roman" w:cs="Times New Roman"/>
                <w:color w:val="2C2C2C"/>
                <w:sz w:val="20"/>
                <w:szCs w:val="20"/>
                <w:lang w:eastAsia="ru-RU"/>
              </w:rPr>
              <w:t>%</w:t>
            </w:r>
          </w:p>
        </w:tc>
        <w:tc>
          <w:tcPr>
            <w:tcW w:w="1134" w:type="dxa"/>
          </w:tcPr>
          <w:p w:rsidR="00200C6F" w:rsidRPr="005651DE" w:rsidRDefault="00200C6F"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559" w:type="dxa"/>
          </w:tcPr>
          <w:p w:rsidR="00200C6F" w:rsidRPr="005651DE" w:rsidRDefault="00200C6F"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13,6</w:t>
            </w:r>
          </w:p>
        </w:tc>
        <w:tc>
          <w:tcPr>
            <w:tcW w:w="1276" w:type="dxa"/>
          </w:tcPr>
          <w:p w:rsidR="00200C6F" w:rsidRPr="005651DE" w:rsidRDefault="00200C6F"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-86,4%</w:t>
            </w:r>
          </w:p>
        </w:tc>
        <w:tc>
          <w:tcPr>
            <w:tcW w:w="1276" w:type="dxa"/>
          </w:tcPr>
          <w:p w:rsidR="00200C6F" w:rsidRDefault="005C4F70" w:rsidP="00B774D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Запрет на проведение диспансеризации в связи с пандемией</w:t>
            </w:r>
          </w:p>
        </w:tc>
      </w:tr>
    </w:tbl>
    <w:p w:rsidR="009B41BA" w:rsidRDefault="009B41BA" w:rsidP="009B41BA">
      <w:pPr>
        <w:tabs>
          <w:tab w:val="left" w:pos="0"/>
        </w:tabs>
        <w:spacing w:after="0" w:line="240" w:lineRule="auto"/>
        <w:ind w:firstLine="709"/>
        <w:contextualSpacing/>
        <w:jc w:val="both"/>
        <w:rPr>
          <w:b/>
          <w:i/>
          <w:szCs w:val="24"/>
          <w:shd w:val="clear" w:color="auto" w:fill="FFFFFF"/>
        </w:rPr>
      </w:pPr>
    </w:p>
    <w:p w:rsidR="002B49C5" w:rsidRPr="004D6964" w:rsidRDefault="002B49C5" w:rsidP="002B49C5">
      <w:pPr>
        <w:tabs>
          <w:tab w:val="left" w:pos="0"/>
        </w:tabs>
        <w:spacing w:after="0" w:line="240" w:lineRule="auto"/>
        <w:ind w:firstLine="709"/>
        <w:contextualSpacing/>
        <w:jc w:val="both"/>
        <w:rPr>
          <w:szCs w:val="24"/>
          <w:lang w:eastAsia="ru-RU"/>
        </w:rPr>
      </w:pPr>
      <w:r w:rsidRPr="00F567A0">
        <w:rPr>
          <w:rFonts w:eastAsia="Times New Roman" w:cs="Times New Roman"/>
          <w:b/>
          <w:i/>
          <w:iCs/>
          <w:szCs w:val="24"/>
          <w:lang w:eastAsia="ru-RU"/>
        </w:rPr>
        <w:t xml:space="preserve">Вывод: </w:t>
      </w:r>
      <w:r w:rsidR="001A6064">
        <w:rPr>
          <w:rFonts w:eastAsia="Times New Roman"/>
          <w:szCs w:val="24"/>
          <w:lang w:eastAsia="ru-RU"/>
        </w:rPr>
        <w:t>По результатам реализации за 2020</w:t>
      </w:r>
      <w:r w:rsidRPr="00CC1D22">
        <w:rPr>
          <w:rFonts w:eastAsia="Times New Roman"/>
          <w:szCs w:val="24"/>
          <w:lang w:eastAsia="ru-RU"/>
        </w:rPr>
        <w:t xml:space="preserve"> год муниципальная программа признана </w:t>
      </w:r>
      <w:r>
        <w:rPr>
          <w:rFonts w:eastAsia="Times New Roman"/>
          <w:szCs w:val="24"/>
          <w:lang w:eastAsia="ru-RU"/>
        </w:rPr>
        <w:t>умеренно эффективной</w:t>
      </w:r>
      <w:r w:rsidRPr="004D6964">
        <w:rPr>
          <w:rFonts w:eastAsia="Times New Roman"/>
          <w:szCs w:val="24"/>
          <w:lang w:eastAsia="ru-RU"/>
        </w:rPr>
        <w:t xml:space="preserve">. </w:t>
      </w:r>
    </w:p>
    <w:p w:rsidR="002B49C5" w:rsidRPr="009140F7" w:rsidRDefault="002B49C5" w:rsidP="002B49C5">
      <w:pPr>
        <w:spacing w:after="0" w:line="240" w:lineRule="auto"/>
        <w:ind w:firstLine="709"/>
        <w:jc w:val="both"/>
        <w:rPr>
          <w:rFonts w:eastAsia="Times New Roman"/>
          <w:color w:val="000000"/>
          <w:szCs w:val="24"/>
          <w:lang w:eastAsia="ar-SA"/>
        </w:rPr>
      </w:pPr>
      <w:r w:rsidRPr="009140F7">
        <w:rPr>
          <w:szCs w:val="24"/>
        </w:rPr>
        <w:t>По итогам оценки эффективности</w:t>
      </w:r>
      <w:r w:rsidR="007A66EA">
        <w:rPr>
          <w:szCs w:val="24"/>
        </w:rPr>
        <w:t xml:space="preserve"> муниципальной программы за 2020</w:t>
      </w:r>
      <w:r w:rsidRPr="009140F7">
        <w:rPr>
          <w:szCs w:val="24"/>
        </w:rPr>
        <w:t xml:space="preserve"> год координатору программы рекомендуется</w:t>
      </w:r>
      <w:r w:rsidRPr="009140F7">
        <w:rPr>
          <w:rFonts w:eastAsia="Times New Roman"/>
          <w:szCs w:val="24"/>
          <w:lang w:eastAsia="ru-RU"/>
        </w:rPr>
        <w:t xml:space="preserve"> провести доработку, в том числе в части изменения объемов бюджетных ассигнований и целевых показателей.</w:t>
      </w:r>
    </w:p>
    <w:p w:rsidR="0075229F" w:rsidRDefault="0075229F" w:rsidP="00A54BF1">
      <w:pPr>
        <w:tabs>
          <w:tab w:val="left" w:pos="0"/>
        </w:tabs>
        <w:spacing w:after="0" w:line="240" w:lineRule="auto"/>
        <w:ind w:firstLine="709"/>
        <w:contextualSpacing/>
        <w:jc w:val="both"/>
        <w:rPr>
          <w:szCs w:val="24"/>
        </w:rPr>
      </w:pPr>
    </w:p>
    <w:p w:rsidR="00B774DF" w:rsidRPr="00FD22CE" w:rsidRDefault="00FD22CE" w:rsidP="00B774DF">
      <w:pPr>
        <w:spacing w:after="0" w:line="240" w:lineRule="auto"/>
        <w:rPr>
          <w:rFonts w:eastAsia="Times New Roman" w:cs="Times New Roman"/>
          <w:b/>
          <w:szCs w:val="24"/>
          <w:lang w:eastAsia="ru-RU"/>
        </w:rPr>
      </w:pPr>
      <w:r w:rsidRPr="00FD22CE">
        <w:rPr>
          <w:rFonts w:eastAsia="Times New Roman" w:cs="Times New Roman"/>
          <w:b/>
          <w:szCs w:val="24"/>
          <w:lang w:eastAsia="ru-RU"/>
        </w:rPr>
        <w:t>15</w:t>
      </w:r>
      <w:r w:rsidR="00B774DF" w:rsidRPr="00FD22CE">
        <w:rPr>
          <w:rFonts w:eastAsia="Times New Roman" w:cs="Times New Roman"/>
          <w:b/>
          <w:szCs w:val="24"/>
          <w:lang w:eastAsia="ru-RU"/>
        </w:rPr>
        <w:t>.  «Забота» муниципального образования «</w:t>
      </w:r>
      <w:proofErr w:type="spellStart"/>
      <w:r w:rsidR="00B774DF" w:rsidRPr="00FD22CE">
        <w:rPr>
          <w:rFonts w:eastAsia="Times New Roman" w:cs="Times New Roman"/>
          <w:b/>
          <w:szCs w:val="24"/>
          <w:lang w:eastAsia="ru-RU"/>
        </w:rPr>
        <w:t>Майнский</w:t>
      </w:r>
      <w:proofErr w:type="spellEnd"/>
      <w:r w:rsidR="00B774DF" w:rsidRPr="00FD22CE">
        <w:rPr>
          <w:rFonts w:eastAsia="Times New Roman" w:cs="Times New Roman"/>
          <w:b/>
          <w:szCs w:val="24"/>
          <w:lang w:eastAsia="ru-RU"/>
        </w:rPr>
        <w:t xml:space="preserve"> район на 2019 - 2020 годы.</w:t>
      </w:r>
    </w:p>
    <w:p w:rsidR="00711A6C" w:rsidRDefault="00711A6C" w:rsidP="00511A20">
      <w:pPr>
        <w:pStyle w:val="ab"/>
      </w:pPr>
    </w:p>
    <w:p w:rsidR="00B774DF" w:rsidRPr="00BB173F" w:rsidRDefault="00B774DF" w:rsidP="00B774DF">
      <w:pPr>
        <w:pStyle w:val="ab"/>
        <w:ind w:firstLine="709"/>
        <w:rPr>
          <w:szCs w:val="24"/>
        </w:rPr>
      </w:pPr>
      <w:r w:rsidRPr="00AC6C20">
        <w:t xml:space="preserve">Ответственный исполнитель муниципальной программы – </w:t>
      </w:r>
      <w:r w:rsidRPr="00AC6C20">
        <w:rPr>
          <w:szCs w:val="24"/>
        </w:rPr>
        <w:t>Управление Министерства</w:t>
      </w:r>
      <w:r w:rsidRPr="00BB173F">
        <w:rPr>
          <w:szCs w:val="24"/>
        </w:rPr>
        <w:t xml:space="preserve"> труда и социального развития Ульяновской области по </w:t>
      </w:r>
      <w:proofErr w:type="spellStart"/>
      <w:r w:rsidRPr="00BB173F">
        <w:rPr>
          <w:szCs w:val="24"/>
        </w:rPr>
        <w:t>Майнскому</w:t>
      </w:r>
      <w:proofErr w:type="spellEnd"/>
      <w:r w:rsidRPr="00BB173F">
        <w:rPr>
          <w:szCs w:val="24"/>
        </w:rPr>
        <w:t xml:space="preserve"> району (по согласованию);</w:t>
      </w:r>
    </w:p>
    <w:p w:rsidR="00B774DF" w:rsidRPr="00BB173F" w:rsidRDefault="00B774DF" w:rsidP="00B774DF">
      <w:pPr>
        <w:pStyle w:val="ab"/>
        <w:ind w:firstLine="709"/>
        <w:rPr>
          <w:szCs w:val="24"/>
        </w:rPr>
      </w:pPr>
      <w:r w:rsidRPr="00BB173F">
        <w:rPr>
          <w:szCs w:val="24"/>
        </w:rPr>
        <w:t xml:space="preserve">Отделение Ульяновского областного государственного казенного учреждения социальной защиты населения в р.п.Вешкайма по </w:t>
      </w:r>
      <w:proofErr w:type="spellStart"/>
      <w:r w:rsidRPr="00BB173F">
        <w:rPr>
          <w:szCs w:val="24"/>
        </w:rPr>
        <w:t>Майнскому</w:t>
      </w:r>
      <w:proofErr w:type="spellEnd"/>
      <w:r w:rsidRPr="00BB173F">
        <w:rPr>
          <w:szCs w:val="24"/>
        </w:rPr>
        <w:t xml:space="preserve"> району (по согласованию); ГУЗ «</w:t>
      </w:r>
      <w:proofErr w:type="spellStart"/>
      <w:r w:rsidRPr="00BB173F">
        <w:rPr>
          <w:szCs w:val="24"/>
        </w:rPr>
        <w:t>Майнская</w:t>
      </w:r>
      <w:proofErr w:type="spellEnd"/>
      <w:r w:rsidRPr="00BB173F">
        <w:rPr>
          <w:szCs w:val="24"/>
        </w:rPr>
        <w:t xml:space="preserve"> ЦРБ» (по согласованию); Муниципальное учреждение «Управление образования администрации муниципального образования «</w:t>
      </w:r>
      <w:proofErr w:type="spellStart"/>
      <w:r w:rsidRPr="00BB173F">
        <w:rPr>
          <w:szCs w:val="24"/>
        </w:rPr>
        <w:t>Майнский</w:t>
      </w:r>
      <w:proofErr w:type="spellEnd"/>
      <w:r w:rsidRPr="00BB173F">
        <w:rPr>
          <w:szCs w:val="24"/>
        </w:rPr>
        <w:t xml:space="preserve"> район»;</w:t>
      </w:r>
    </w:p>
    <w:p w:rsidR="00B774DF" w:rsidRPr="00BB173F" w:rsidRDefault="00B774DF" w:rsidP="00B774DF">
      <w:pPr>
        <w:pStyle w:val="ab"/>
        <w:ind w:firstLine="709"/>
        <w:rPr>
          <w:szCs w:val="24"/>
        </w:rPr>
      </w:pPr>
      <w:r w:rsidRPr="00BB173F">
        <w:rPr>
          <w:szCs w:val="24"/>
        </w:rPr>
        <w:t>Муниципальное учреждение «Отдел по делам культуры и организации досуга населения администрации муниципального образования «</w:t>
      </w:r>
      <w:proofErr w:type="spellStart"/>
      <w:r w:rsidRPr="00BB173F">
        <w:rPr>
          <w:szCs w:val="24"/>
        </w:rPr>
        <w:t>Майнский</w:t>
      </w:r>
      <w:proofErr w:type="spellEnd"/>
      <w:r w:rsidRPr="00BB173F">
        <w:rPr>
          <w:szCs w:val="24"/>
        </w:rPr>
        <w:t xml:space="preserve"> район»;</w:t>
      </w:r>
    </w:p>
    <w:p w:rsidR="00B774DF" w:rsidRDefault="00B774DF" w:rsidP="00B774DF">
      <w:pPr>
        <w:pStyle w:val="ab"/>
        <w:ind w:firstLine="709"/>
      </w:pPr>
      <w:r w:rsidRPr="00BB173F">
        <w:rPr>
          <w:szCs w:val="24"/>
        </w:rPr>
        <w:t xml:space="preserve">Областное государственное казенное учреждение Центр занятости населения </w:t>
      </w:r>
      <w:proofErr w:type="spellStart"/>
      <w:r w:rsidRPr="00BB173F">
        <w:rPr>
          <w:szCs w:val="24"/>
        </w:rPr>
        <w:t>Майнского</w:t>
      </w:r>
      <w:proofErr w:type="spellEnd"/>
      <w:r w:rsidRPr="00BB173F">
        <w:rPr>
          <w:szCs w:val="24"/>
        </w:rPr>
        <w:t xml:space="preserve"> района (по</w:t>
      </w:r>
      <w:r>
        <w:rPr>
          <w:szCs w:val="24"/>
        </w:rPr>
        <w:t xml:space="preserve"> </w:t>
      </w:r>
      <w:r w:rsidRPr="00BB173F">
        <w:rPr>
          <w:szCs w:val="24"/>
        </w:rPr>
        <w:t>согласованию); Отделение социальной помощи на дому ОГБУСО «Комплексный центр</w:t>
      </w:r>
      <w:r>
        <w:rPr>
          <w:szCs w:val="24"/>
        </w:rPr>
        <w:t xml:space="preserve"> </w:t>
      </w:r>
      <w:r w:rsidRPr="00BB173F">
        <w:rPr>
          <w:szCs w:val="24"/>
        </w:rPr>
        <w:t>социального обслуживания населения «Исток» в г.Ульяновске» (по согласованию).</w:t>
      </w:r>
    </w:p>
    <w:p w:rsidR="00B774DF" w:rsidRPr="00BD7E5A" w:rsidRDefault="00B774DF" w:rsidP="00B774DF">
      <w:pPr>
        <w:spacing w:after="0" w:line="240" w:lineRule="auto"/>
        <w:rPr>
          <w:rFonts w:eastAsia="Times New Roman" w:cs="Times New Roman"/>
          <w:b/>
          <w:color w:val="333333"/>
          <w:szCs w:val="24"/>
          <w:lang w:eastAsia="ru-RU"/>
        </w:rPr>
      </w:pPr>
    </w:p>
    <w:p w:rsidR="00B774DF" w:rsidRDefault="00B774DF" w:rsidP="00B774DF">
      <w:pPr>
        <w:pStyle w:val="a3"/>
        <w:spacing w:before="0" w:beforeAutospacing="0" w:after="0"/>
        <w:ind w:firstLine="708"/>
        <w:rPr>
          <w:color w:val="000000"/>
        </w:rPr>
      </w:pPr>
      <w:r>
        <w:rPr>
          <w:color w:val="000000"/>
        </w:rPr>
        <w:t xml:space="preserve">Основной целью программы является </w:t>
      </w:r>
      <w:r w:rsidRPr="001D1220">
        <w:rPr>
          <w:color w:val="000000"/>
        </w:rPr>
        <w:t>обеспечение достойного уровня жизни пожилых граждан, инвалидов, граждан, воспитывающих детей, и иных нуждающихся в поддержке граждан, проживающих на территории муниципального образования</w:t>
      </w:r>
      <w:r>
        <w:rPr>
          <w:color w:val="000000"/>
        </w:rPr>
        <w:t>.</w:t>
      </w:r>
    </w:p>
    <w:p w:rsidR="005B530C" w:rsidRDefault="005B530C" w:rsidP="005B530C">
      <w:pPr>
        <w:spacing w:before="100" w:beforeAutospacing="1" w:after="100" w:afterAutospacing="1" w:line="240" w:lineRule="auto"/>
        <w:ind w:firstLine="709"/>
        <w:jc w:val="both"/>
        <w:rPr>
          <w:rFonts w:eastAsia="Times New Roman" w:cs="Times New Roman"/>
          <w:szCs w:val="24"/>
          <w:lang w:eastAsia="ru-RU"/>
        </w:rPr>
      </w:pPr>
      <w:r w:rsidRPr="00F504C3">
        <w:rPr>
          <w:rFonts w:eastAsia="Times New Roman" w:cs="Times New Roman"/>
          <w:szCs w:val="24"/>
          <w:lang w:eastAsia="ru-RU"/>
        </w:rPr>
        <w:t>На финансирование</w:t>
      </w:r>
      <w:r w:rsidR="00FD22CE">
        <w:rPr>
          <w:rFonts w:eastAsia="Times New Roman" w:cs="Times New Roman"/>
          <w:szCs w:val="24"/>
          <w:lang w:eastAsia="ru-RU"/>
        </w:rPr>
        <w:t xml:space="preserve"> программы</w:t>
      </w:r>
      <w:r w:rsidR="0089748E">
        <w:rPr>
          <w:rFonts w:eastAsia="Times New Roman" w:cs="Times New Roman"/>
          <w:szCs w:val="24"/>
          <w:lang w:eastAsia="ru-RU"/>
        </w:rPr>
        <w:t xml:space="preserve"> "Забота"</w:t>
      </w:r>
      <w:r w:rsidR="00FD22CE">
        <w:rPr>
          <w:rFonts w:eastAsia="Times New Roman" w:cs="Times New Roman"/>
          <w:szCs w:val="24"/>
          <w:lang w:eastAsia="ru-RU"/>
        </w:rPr>
        <w:t xml:space="preserve"> в 2020</w:t>
      </w:r>
      <w:r w:rsidRPr="00F504C3">
        <w:rPr>
          <w:rFonts w:eastAsia="Times New Roman" w:cs="Times New Roman"/>
          <w:szCs w:val="24"/>
          <w:lang w:eastAsia="ru-RU"/>
        </w:rPr>
        <w:t xml:space="preserve"> году за</w:t>
      </w:r>
      <w:r w:rsidR="0089748E">
        <w:rPr>
          <w:rFonts w:eastAsia="Times New Roman" w:cs="Times New Roman"/>
          <w:szCs w:val="24"/>
          <w:lang w:eastAsia="ru-RU"/>
        </w:rPr>
        <w:t xml:space="preserve">ложены средства из бюджетов всех уровней </w:t>
      </w:r>
      <w:r w:rsidRPr="00F504C3">
        <w:rPr>
          <w:rFonts w:eastAsia="Times New Roman" w:cs="Times New Roman"/>
          <w:szCs w:val="24"/>
          <w:lang w:eastAsia="ru-RU"/>
        </w:rPr>
        <w:t xml:space="preserve"> </w:t>
      </w:r>
      <w:r w:rsidR="0089748E">
        <w:rPr>
          <w:rFonts w:eastAsia="Times New Roman" w:cs="Times New Roman"/>
          <w:szCs w:val="24"/>
          <w:lang w:eastAsia="ru-RU"/>
        </w:rPr>
        <w:t>в  сумме 8568,60</w:t>
      </w:r>
      <w:r w:rsidRPr="00F504C3">
        <w:rPr>
          <w:rFonts w:eastAsia="Times New Roman" w:cs="Times New Roman"/>
          <w:szCs w:val="24"/>
          <w:lang w:eastAsia="ru-RU"/>
        </w:rPr>
        <w:t xml:space="preserve"> тыс. руб. В отчётном периоде </w:t>
      </w:r>
      <w:r>
        <w:rPr>
          <w:rFonts w:eastAsia="Times New Roman" w:cs="Times New Roman"/>
          <w:szCs w:val="24"/>
          <w:lang w:eastAsia="ru-RU"/>
        </w:rPr>
        <w:t xml:space="preserve">освоено </w:t>
      </w:r>
      <w:r w:rsidR="0089748E">
        <w:rPr>
          <w:rFonts w:eastAsia="Times New Roman" w:cs="Times New Roman"/>
          <w:szCs w:val="24"/>
          <w:lang w:eastAsia="ru-RU"/>
        </w:rPr>
        <w:t>8457,30</w:t>
      </w:r>
      <w:r>
        <w:rPr>
          <w:rFonts w:eastAsia="Times New Roman" w:cs="Times New Roman"/>
          <w:szCs w:val="24"/>
          <w:lang w:eastAsia="ru-RU"/>
        </w:rPr>
        <w:t xml:space="preserve"> тыс. руб. </w:t>
      </w:r>
      <w:r w:rsidRPr="00F567A0">
        <w:rPr>
          <w:rFonts w:eastAsia="Times New Roman" w:cs="Times New Roman"/>
          <w:szCs w:val="24"/>
          <w:lang w:eastAsia="ru-RU"/>
        </w:rPr>
        <w:t>(</w:t>
      </w:r>
      <w:r w:rsidR="0089748E">
        <w:rPr>
          <w:rFonts w:eastAsia="Times New Roman" w:cs="Times New Roman"/>
          <w:szCs w:val="24"/>
          <w:lang w:eastAsia="ru-RU"/>
        </w:rPr>
        <w:t>98,7</w:t>
      </w:r>
      <w:r w:rsidRPr="00F567A0">
        <w:rPr>
          <w:rFonts w:eastAsia="Times New Roman" w:cs="Times New Roman"/>
          <w:szCs w:val="24"/>
          <w:lang w:eastAsia="ru-RU"/>
        </w:rPr>
        <w:t>% от запланированного объема финансирования).</w:t>
      </w:r>
      <w:r>
        <w:rPr>
          <w:rFonts w:eastAsia="Times New Roman" w:cs="Times New Roman"/>
          <w:szCs w:val="24"/>
          <w:lang w:eastAsia="ru-RU"/>
        </w:rPr>
        <w:t xml:space="preserve"> </w:t>
      </w:r>
    </w:p>
    <w:p w:rsidR="00B774DF" w:rsidRPr="008A26F7" w:rsidRDefault="00B774DF" w:rsidP="00B774DF">
      <w:pPr>
        <w:pStyle w:val="a3"/>
        <w:spacing w:before="0" w:beforeAutospacing="0" w:after="0"/>
        <w:rPr>
          <w:color w:val="000000"/>
        </w:rPr>
      </w:pPr>
      <w:r w:rsidRPr="008A26F7">
        <w:rPr>
          <w:color w:val="000000"/>
        </w:rPr>
        <w:t xml:space="preserve">Реализация </w:t>
      </w:r>
      <w:r>
        <w:rPr>
          <w:color w:val="000000"/>
        </w:rPr>
        <w:t>п</w:t>
      </w:r>
      <w:r w:rsidRPr="008A26F7">
        <w:rPr>
          <w:color w:val="000000"/>
        </w:rPr>
        <w:t>рограммы осуществляется по направлениям:</w:t>
      </w:r>
    </w:p>
    <w:p w:rsidR="00B774DF" w:rsidRPr="00AF628E" w:rsidRDefault="00B774DF" w:rsidP="00711A6C">
      <w:pPr>
        <w:pStyle w:val="a3"/>
        <w:shd w:val="clear" w:color="auto" w:fill="FFFFFF" w:themeFill="background1"/>
        <w:spacing w:before="0" w:beforeAutospacing="0" w:after="0"/>
        <w:ind w:firstLine="709"/>
        <w:jc w:val="both"/>
      </w:pPr>
      <w:r w:rsidRPr="0089748E">
        <w:rPr>
          <w:color w:val="000000"/>
        </w:rPr>
        <w:t>- Социальная помощь ветеранам и пожилым гражданам</w:t>
      </w:r>
      <w:r w:rsidR="0089748E" w:rsidRPr="0089748E">
        <w:t xml:space="preserve"> - В 2020</w:t>
      </w:r>
      <w:r w:rsidRPr="0089748E">
        <w:t xml:space="preserve"> году по данному направлению израсходовано </w:t>
      </w:r>
      <w:r w:rsidR="0089748E" w:rsidRPr="0089748E">
        <w:t>352</w:t>
      </w:r>
      <w:r w:rsidRPr="0089748E">
        <w:t xml:space="preserve"> тыс.рублей </w:t>
      </w:r>
      <w:r w:rsidR="00711A6C" w:rsidRPr="0089748E">
        <w:t xml:space="preserve">(из бюджетов всех уровней) </w:t>
      </w:r>
      <w:r w:rsidRPr="0089748E">
        <w:t>на оказание материальной помощи на проведение ремонта жилья льготным категориям граждан, на проведение областных акций в поддержку ветеранов и пожилых граждан, в том числе продуктовые наборы, вручение ценных подарков,  «наполни социальный погребок», на оказание гражданам финансовой поддержки деятельности общественных объединений ветеранов и граждан пожилого возраста.</w:t>
      </w:r>
    </w:p>
    <w:p w:rsidR="00B774DF" w:rsidRPr="00AF628E" w:rsidRDefault="00B774DF" w:rsidP="00711A6C">
      <w:pPr>
        <w:pStyle w:val="a6"/>
        <w:shd w:val="clear" w:color="auto" w:fill="FFFFFF" w:themeFill="background1"/>
        <w:spacing w:after="0" w:line="240" w:lineRule="auto"/>
        <w:ind w:left="0" w:firstLine="709"/>
        <w:jc w:val="both"/>
        <w:rPr>
          <w:rFonts w:cs="Times New Roman"/>
          <w:szCs w:val="24"/>
        </w:rPr>
      </w:pPr>
      <w:r w:rsidRPr="006264C5">
        <w:rPr>
          <w:rFonts w:cs="Times New Roman"/>
          <w:szCs w:val="24"/>
        </w:rPr>
        <w:t>- Социа</w:t>
      </w:r>
      <w:r w:rsidR="006264C5" w:rsidRPr="006264C5">
        <w:rPr>
          <w:rFonts w:cs="Times New Roman"/>
          <w:szCs w:val="24"/>
        </w:rPr>
        <w:t>льная помощь инвалидам – за 2020</w:t>
      </w:r>
      <w:r w:rsidRPr="006264C5">
        <w:rPr>
          <w:rFonts w:cs="Times New Roman"/>
          <w:szCs w:val="24"/>
        </w:rPr>
        <w:t xml:space="preserve"> год по данному направлению израсходовано </w:t>
      </w:r>
      <w:r w:rsidR="006264C5" w:rsidRPr="006264C5">
        <w:rPr>
          <w:rFonts w:cs="Times New Roman"/>
          <w:szCs w:val="24"/>
        </w:rPr>
        <w:t>365</w:t>
      </w:r>
      <w:r w:rsidRPr="006264C5">
        <w:rPr>
          <w:rFonts w:cs="Times New Roman"/>
          <w:szCs w:val="24"/>
        </w:rPr>
        <w:t xml:space="preserve"> тыс.рублей</w:t>
      </w:r>
      <w:r w:rsidR="00711A6C" w:rsidRPr="006264C5">
        <w:rPr>
          <w:rFonts w:cs="Times New Roman"/>
          <w:szCs w:val="24"/>
        </w:rPr>
        <w:t xml:space="preserve"> </w:t>
      </w:r>
      <w:r w:rsidR="00711A6C" w:rsidRPr="006264C5">
        <w:t>(из бюджетов всех уровней)</w:t>
      </w:r>
      <w:r w:rsidRPr="006264C5">
        <w:rPr>
          <w:rFonts w:cs="Times New Roman"/>
          <w:szCs w:val="24"/>
        </w:rPr>
        <w:t>, что составляет 100 % от планового значения.</w:t>
      </w:r>
      <w:r w:rsidRPr="00AF628E">
        <w:rPr>
          <w:rFonts w:cs="Times New Roman"/>
          <w:szCs w:val="24"/>
        </w:rPr>
        <w:t xml:space="preserve"> </w:t>
      </w:r>
    </w:p>
    <w:p w:rsidR="00B774DF" w:rsidRPr="00AF628E" w:rsidRDefault="00B774DF" w:rsidP="00711A6C">
      <w:pPr>
        <w:pStyle w:val="a6"/>
        <w:shd w:val="clear" w:color="auto" w:fill="FFFFFF" w:themeFill="background1"/>
        <w:spacing w:after="0" w:line="240" w:lineRule="auto"/>
        <w:ind w:left="0" w:firstLine="709"/>
        <w:jc w:val="both"/>
        <w:rPr>
          <w:rFonts w:cs="Times New Roman"/>
          <w:szCs w:val="24"/>
        </w:rPr>
      </w:pPr>
      <w:r w:rsidRPr="00AF628E">
        <w:rPr>
          <w:rFonts w:cs="Times New Roman"/>
          <w:szCs w:val="24"/>
        </w:rPr>
        <w:t xml:space="preserve">В рамках данного направления проводятся мероприятия по </w:t>
      </w:r>
      <w:r>
        <w:rPr>
          <w:rFonts w:cs="Times New Roman"/>
          <w:szCs w:val="24"/>
        </w:rPr>
        <w:t>доставке</w:t>
      </w:r>
      <w:r w:rsidRPr="00AF628E">
        <w:rPr>
          <w:rFonts w:cs="Times New Roman"/>
          <w:szCs w:val="24"/>
        </w:rPr>
        <w:t xml:space="preserve"> инвалидов на получение сеансов гемодиализа (3 раза в неделю на транспорте адм</w:t>
      </w:r>
      <w:r>
        <w:rPr>
          <w:rFonts w:cs="Times New Roman"/>
          <w:szCs w:val="24"/>
        </w:rPr>
        <w:t xml:space="preserve">инистрации МО </w:t>
      </w:r>
      <w:r>
        <w:rPr>
          <w:rFonts w:cs="Times New Roman"/>
          <w:szCs w:val="24"/>
        </w:rPr>
        <w:lastRenderedPageBreak/>
        <w:t>«</w:t>
      </w:r>
      <w:proofErr w:type="spellStart"/>
      <w:r>
        <w:rPr>
          <w:rFonts w:cs="Times New Roman"/>
          <w:szCs w:val="24"/>
        </w:rPr>
        <w:t>Майнский</w:t>
      </w:r>
      <w:proofErr w:type="spellEnd"/>
      <w:r>
        <w:rPr>
          <w:rFonts w:cs="Times New Roman"/>
          <w:szCs w:val="24"/>
        </w:rPr>
        <w:t xml:space="preserve"> район»), проводятся областные акции в поддержку инвалидов (продуктовые наборы, подарки)</w:t>
      </w:r>
    </w:p>
    <w:p w:rsidR="00B774DF" w:rsidRPr="00AF628E" w:rsidRDefault="00B774DF" w:rsidP="00711A6C">
      <w:pPr>
        <w:shd w:val="clear" w:color="auto" w:fill="FFFFFF" w:themeFill="background1"/>
        <w:spacing w:after="0" w:line="240" w:lineRule="auto"/>
        <w:ind w:firstLine="709"/>
        <w:jc w:val="both"/>
        <w:rPr>
          <w:rFonts w:cs="Times New Roman"/>
          <w:szCs w:val="24"/>
        </w:rPr>
      </w:pPr>
      <w:r w:rsidRPr="00AF628E">
        <w:rPr>
          <w:rFonts w:cs="Times New Roman"/>
          <w:szCs w:val="24"/>
        </w:rPr>
        <w:t>- Социальная помощь семьям с детьми, материнству и детству –</w:t>
      </w:r>
      <w:r w:rsidR="00517627">
        <w:rPr>
          <w:rFonts w:cs="Times New Roman"/>
          <w:szCs w:val="24"/>
        </w:rPr>
        <w:t xml:space="preserve"> в 2020</w:t>
      </w:r>
      <w:r w:rsidRPr="00AF628E">
        <w:rPr>
          <w:rFonts w:cs="Times New Roman"/>
          <w:szCs w:val="24"/>
        </w:rPr>
        <w:t xml:space="preserve"> году по данному направлению израсходовано </w:t>
      </w:r>
      <w:r w:rsidR="00517627">
        <w:rPr>
          <w:rFonts w:cs="Times New Roman"/>
          <w:szCs w:val="24"/>
        </w:rPr>
        <w:t>2921</w:t>
      </w:r>
      <w:r w:rsidRPr="00AF628E">
        <w:rPr>
          <w:rFonts w:cs="Times New Roman"/>
          <w:szCs w:val="24"/>
        </w:rPr>
        <w:t xml:space="preserve"> тыс.рублей</w:t>
      </w:r>
      <w:r w:rsidR="00711A6C">
        <w:rPr>
          <w:rFonts w:cs="Times New Roman"/>
          <w:szCs w:val="24"/>
        </w:rPr>
        <w:t xml:space="preserve"> </w:t>
      </w:r>
      <w:r w:rsidR="00711A6C">
        <w:t>(из бюджетов всех уровней)</w:t>
      </w:r>
      <w:r w:rsidRPr="00AF628E">
        <w:rPr>
          <w:rFonts w:cs="Times New Roman"/>
          <w:szCs w:val="24"/>
        </w:rPr>
        <w:t xml:space="preserve">, что составляет </w:t>
      </w:r>
      <w:r w:rsidR="00517627">
        <w:rPr>
          <w:rFonts w:cs="Times New Roman"/>
          <w:szCs w:val="24"/>
        </w:rPr>
        <w:t>104,1</w:t>
      </w:r>
      <w:r w:rsidRPr="00AF628E">
        <w:rPr>
          <w:rFonts w:cs="Times New Roman"/>
          <w:szCs w:val="24"/>
        </w:rPr>
        <w:t xml:space="preserve"> % от планового значения </w:t>
      </w:r>
      <w:r w:rsidR="00517627">
        <w:rPr>
          <w:rFonts w:cs="Times New Roman"/>
          <w:szCs w:val="24"/>
        </w:rPr>
        <w:t>2865,7</w:t>
      </w:r>
      <w:r w:rsidRPr="00AF628E">
        <w:rPr>
          <w:rFonts w:cs="Times New Roman"/>
          <w:szCs w:val="24"/>
        </w:rPr>
        <w:t xml:space="preserve"> тыс.рублей. </w:t>
      </w:r>
    </w:p>
    <w:p w:rsidR="00B774DF" w:rsidRPr="00AF628E" w:rsidRDefault="00B774DF" w:rsidP="00711A6C">
      <w:pPr>
        <w:shd w:val="clear" w:color="auto" w:fill="FFFFFF" w:themeFill="background1"/>
        <w:spacing w:after="0" w:line="240" w:lineRule="auto"/>
        <w:ind w:firstLine="709"/>
        <w:jc w:val="both"/>
        <w:rPr>
          <w:rFonts w:cs="Times New Roman"/>
          <w:color w:val="FF0000"/>
          <w:szCs w:val="24"/>
        </w:rPr>
      </w:pPr>
      <w:r w:rsidRPr="00AF628E">
        <w:rPr>
          <w:rFonts w:cs="Times New Roman"/>
          <w:szCs w:val="24"/>
        </w:rPr>
        <w:t>В рамках данного направления предоставляются меры социальной поддержки беременным женщинам (оказание адресной материальной помощи на приобретение продуктовых наборов малоимущим беременным женщинам, предоставление бесплатного проезда с учетом 16 поездок всем иногородним беременным женщинам, вручение памятных подарков при рождении ребенка), обеспечиваются бесплатным питанием в школах дети из малообеспеченных семей, осуществляются мероприятия по организации летней занятости детей, проводятся благотворительные акции «Помоги собраться в школу», «Новогодний подарок».</w:t>
      </w:r>
    </w:p>
    <w:p w:rsidR="00B774DF" w:rsidRPr="00AF628E" w:rsidRDefault="00B774DF" w:rsidP="00F41E7D">
      <w:pPr>
        <w:pStyle w:val="a6"/>
        <w:shd w:val="clear" w:color="auto" w:fill="FFFFFF" w:themeFill="background1"/>
        <w:spacing w:after="0" w:line="240" w:lineRule="auto"/>
        <w:ind w:left="0" w:firstLine="709"/>
        <w:jc w:val="both"/>
        <w:rPr>
          <w:rFonts w:cs="Times New Roman"/>
          <w:szCs w:val="24"/>
        </w:rPr>
      </w:pPr>
      <w:r w:rsidRPr="00AF628E">
        <w:rPr>
          <w:rFonts w:cs="Times New Roman"/>
          <w:szCs w:val="24"/>
        </w:rPr>
        <w:t>- Ад</w:t>
      </w:r>
      <w:r w:rsidR="00517627">
        <w:rPr>
          <w:rFonts w:cs="Times New Roman"/>
          <w:szCs w:val="24"/>
        </w:rPr>
        <w:t>ресная помощь населению – в 2020</w:t>
      </w:r>
      <w:r w:rsidRPr="00AF628E">
        <w:rPr>
          <w:rFonts w:cs="Times New Roman"/>
          <w:szCs w:val="24"/>
        </w:rPr>
        <w:t xml:space="preserve"> году по данному направлению  израсходовано </w:t>
      </w:r>
      <w:r w:rsidR="00517627">
        <w:rPr>
          <w:rFonts w:cs="Times New Roman"/>
          <w:szCs w:val="24"/>
        </w:rPr>
        <w:t>4488,5</w:t>
      </w:r>
      <w:r w:rsidRPr="00AF628E">
        <w:rPr>
          <w:rFonts w:cs="Times New Roman"/>
          <w:szCs w:val="24"/>
        </w:rPr>
        <w:t xml:space="preserve"> тыс. рублей</w:t>
      </w:r>
      <w:r w:rsidR="00146C57">
        <w:rPr>
          <w:rFonts w:cs="Times New Roman"/>
          <w:szCs w:val="24"/>
        </w:rPr>
        <w:t xml:space="preserve"> </w:t>
      </w:r>
      <w:r w:rsidR="00146C57">
        <w:t>(из бюджетов всех уровней)</w:t>
      </w:r>
      <w:r w:rsidRPr="00AF628E">
        <w:rPr>
          <w:rFonts w:cs="Times New Roman"/>
          <w:szCs w:val="24"/>
        </w:rPr>
        <w:t>,</w:t>
      </w:r>
      <w:r w:rsidR="00146C57">
        <w:rPr>
          <w:rFonts w:cs="Times New Roman"/>
          <w:szCs w:val="24"/>
        </w:rPr>
        <w:t xml:space="preserve"> </w:t>
      </w:r>
      <w:r w:rsidR="00517627">
        <w:rPr>
          <w:rFonts w:cs="Times New Roman"/>
          <w:szCs w:val="24"/>
        </w:rPr>
        <w:t>что составляет 96,7</w:t>
      </w:r>
      <w:r w:rsidRPr="00AF628E">
        <w:rPr>
          <w:rFonts w:cs="Times New Roman"/>
          <w:szCs w:val="24"/>
        </w:rPr>
        <w:t xml:space="preserve"> % от планового значения </w:t>
      </w:r>
      <w:r w:rsidR="00517627">
        <w:rPr>
          <w:rFonts w:cs="Times New Roman"/>
          <w:szCs w:val="24"/>
        </w:rPr>
        <w:t>4643,2</w:t>
      </w:r>
      <w:r w:rsidRPr="00AF628E">
        <w:rPr>
          <w:rFonts w:cs="Times New Roman"/>
          <w:szCs w:val="24"/>
        </w:rPr>
        <w:t xml:space="preserve"> тыс. рублей. </w:t>
      </w:r>
    </w:p>
    <w:p w:rsidR="00B774DF" w:rsidRPr="00AF628E" w:rsidRDefault="00B774DF" w:rsidP="00F41E7D">
      <w:pPr>
        <w:pStyle w:val="a6"/>
        <w:shd w:val="clear" w:color="auto" w:fill="FFFFFF" w:themeFill="background1"/>
        <w:spacing w:after="0" w:line="240" w:lineRule="auto"/>
        <w:ind w:left="0" w:firstLine="709"/>
        <w:jc w:val="both"/>
        <w:rPr>
          <w:rFonts w:cs="Times New Roman"/>
          <w:szCs w:val="24"/>
        </w:rPr>
      </w:pPr>
      <w:r w:rsidRPr="00AF628E">
        <w:rPr>
          <w:rFonts w:cs="Times New Roman"/>
          <w:szCs w:val="24"/>
        </w:rPr>
        <w:t>В рамках данного направления на адресно-заявительной основе оказывается материальная помощь гражданам в связи с трудной жизненной ситуацией, в том числе на проведение капитального ремонта в жилых помещениях, занимаемых ветеранами ВОВ.</w:t>
      </w:r>
    </w:p>
    <w:p w:rsidR="00B774DF" w:rsidRDefault="00B774DF" w:rsidP="00F41E7D">
      <w:pPr>
        <w:pStyle w:val="a6"/>
        <w:shd w:val="clear" w:color="auto" w:fill="FFFFFF" w:themeFill="background1"/>
        <w:spacing w:after="0" w:line="240" w:lineRule="auto"/>
        <w:ind w:left="0" w:firstLine="709"/>
        <w:jc w:val="both"/>
        <w:rPr>
          <w:rFonts w:cs="Times New Roman"/>
          <w:szCs w:val="24"/>
        </w:rPr>
      </w:pPr>
      <w:r w:rsidRPr="00AF628E">
        <w:rPr>
          <w:rFonts w:cs="Times New Roman"/>
          <w:szCs w:val="24"/>
        </w:rPr>
        <w:t xml:space="preserve">- Иные расходы - оказывается </w:t>
      </w:r>
      <w:r w:rsidRPr="00AF628E">
        <w:rPr>
          <w:rFonts w:cs="Times New Roman"/>
          <w:color w:val="000000"/>
          <w:szCs w:val="24"/>
        </w:rPr>
        <w:t xml:space="preserve">финансовая и иная поддержка деятельности общественных ветеранских, семейных и женских объединений,  реализуются мероприятия, направленные на организацию семейного отдыха. </w:t>
      </w:r>
      <w:r w:rsidRPr="00AF628E">
        <w:rPr>
          <w:rFonts w:cs="Times New Roman"/>
          <w:szCs w:val="24"/>
        </w:rPr>
        <w:t xml:space="preserve">Всего по данному </w:t>
      </w:r>
      <w:r w:rsidR="00517627">
        <w:rPr>
          <w:rFonts w:cs="Times New Roman"/>
          <w:szCs w:val="24"/>
        </w:rPr>
        <w:t>направлению в 2020</w:t>
      </w:r>
      <w:r w:rsidRPr="00AF628E">
        <w:rPr>
          <w:rFonts w:cs="Times New Roman"/>
          <w:szCs w:val="24"/>
        </w:rPr>
        <w:t xml:space="preserve"> году израсходовано </w:t>
      </w:r>
      <w:r w:rsidR="00517627">
        <w:rPr>
          <w:rFonts w:cs="Times New Roman"/>
          <w:szCs w:val="24"/>
        </w:rPr>
        <w:t>329,8</w:t>
      </w:r>
      <w:r w:rsidR="00F41E7D">
        <w:rPr>
          <w:rFonts w:cs="Times New Roman"/>
          <w:szCs w:val="24"/>
        </w:rPr>
        <w:t xml:space="preserve"> тыс.рублей </w:t>
      </w:r>
      <w:r w:rsidR="00F41E7D">
        <w:t>(из бюджетов всех уровней)</w:t>
      </w:r>
      <w:r w:rsidR="00517627">
        <w:rPr>
          <w:rFonts w:cs="Times New Roman"/>
          <w:szCs w:val="24"/>
        </w:rPr>
        <w:t>,</w:t>
      </w:r>
      <w:r w:rsidRPr="00AF628E">
        <w:rPr>
          <w:rFonts w:cs="Times New Roman"/>
          <w:szCs w:val="24"/>
        </w:rPr>
        <w:t xml:space="preserve"> </w:t>
      </w:r>
      <w:r w:rsidR="00517627">
        <w:rPr>
          <w:rFonts w:cs="Times New Roman"/>
          <w:szCs w:val="24"/>
        </w:rPr>
        <w:t>что составляет 97,9</w:t>
      </w:r>
      <w:r w:rsidR="00517627" w:rsidRPr="00AF628E">
        <w:rPr>
          <w:rFonts w:cs="Times New Roman"/>
          <w:szCs w:val="24"/>
        </w:rPr>
        <w:t xml:space="preserve"> % от планового значения </w:t>
      </w:r>
      <w:r w:rsidR="00517627">
        <w:rPr>
          <w:rFonts w:cs="Times New Roman"/>
          <w:szCs w:val="24"/>
        </w:rPr>
        <w:t xml:space="preserve">347,7 </w:t>
      </w:r>
      <w:r w:rsidR="000279F2">
        <w:rPr>
          <w:rFonts w:cs="Times New Roman"/>
          <w:szCs w:val="24"/>
        </w:rPr>
        <w:t xml:space="preserve">тыс. рублей. </w:t>
      </w:r>
    </w:p>
    <w:p w:rsidR="004B7968" w:rsidRPr="00AF628E" w:rsidRDefault="004B7968" w:rsidP="00F41E7D">
      <w:pPr>
        <w:pStyle w:val="a6"/>
        <w:shd w:val="clear" w:color="auto" w:fill="FFFFFF" w:themeFill="background1"/>
        <w:spacing w:after="0" w:line="240" w:lineRule="auto"/>
        <w:ind w:left="0" w:firstLine="709"/>
        <w:jc w:val="both"/>
        <w:rPr>
          <w:rFonts w:cs="Times New Roman"/>
          <w:szCs w:val="24"/>
        </w:rPr>
      </w:pPr>
    </w:p>
    <w:tbl>
      <w:tblPr>
        <w:tblW w:w="9506" w:type="dxa"/>
        <w:tblLayout w:type="fixed"/>
        <w:tblCellMar>
          <w:left w:w="0" w:type="dxa"/>
          <w:right w:w="0" w:type="dxa"/>
        </w:tblCellMar>
        <w:tblLook w:val="0000"/>
      </w:tblPr>
      <w:tblGrid>
        <w:gridCol w:w="714"/>
        <w:gridCol w:w="4253"/>
        <w:gridCol w:w="1273"/>
        <w:gridCol w:w="1848"/>
        <w:gridCol w:w="1418"/>
      </w:tblGrid>
      <w:tr w:rsidR="004B7968" w:rsidRPr="004B7968" w:rsidTr="004B7968">
        <w:trPr>
          <w:trHeight w:val="1664"/>
        </w:trPr>
        <w:tc>
          <w:tcPr>
            <w:tcW w:w="714" w:type="dxa"/>
            <w:tcBorders>
              <w:top w:val="single" w:sz="4" w:space="0" w:color="auto"/>
              <w:left w:val="single" w:sz="4" w:space="0" w:color="auto"/>
              <w:bottom w:val="nil"/>
              <w:right w:val="single" w:sz="4" w:space="0" w:color="auto"/>
            </w:tcBorders>
            <w:shd w:val="clear" w:color="auto" w:fill="FFFFFF"/>
          </w:tcPr>
          <w:p w:rsidR="004B7968" w:rsidRPr="004B7968" w:rsidRDefault="004B7968" w:rsidP="004B7968">
            <w:pPr>
              <w:pStyle w:val="Bodytext40"/>
              <w:shd w:val="clear" w:color="auto" w:fill="auto"/>
              <w:spacing w:line="278" w:lineRule="exact"/>
              <w:ind w:left="160"/>
              <w:rPr>
                <w:rFonts w:eastAsia="Calibri" w:cs="Times New Roman"/>
                <w:sz w:val="20"/>
                <w:szCs w:val="20"/>
              </w:rPr>
            </w:pPr>
            <w:r w:rsidRPr="004B7968">
              <w:rPr>
                <w:rFonts w:eastAsia="Calibri" w:cs="Times New Roman"/>
                <w:sz w:val="20"/>
                <w:szCs w:val="20"/>
              </w:rPr>
              <w:t xml:space="preserve">№ </w:t>
            </w:r>
            <w:proofErr w:type="spellStart"/>
            <w:r w:rsidRPr="004B7968">
              <w:rPr>
                <w:rFonts w:eastAsia="Calibri" w:cs="Times New Roman"/>
                <w:sz w:val="20"/>
                <w:szCs w:val="20"/>
              </w:rPr>
              <w:t>п</w:t>
            </w:r>
            <w:proofErr w:type="spellEnd"/>
            <w:r w:rsidRPr="004B7968">
              <w:rPr>
                <w:rFonts w:eastAsia="Calibri" w:cs="Times New Roman"/>
                <w:sz w:val="20"/>
                <w:szCs w:val="20"/>
              </w:rPr>
              <w:t>/</w:t>
            </w:r>
            <w:proofErr w:type="spellStart"/>
            <w:r w:rsidRPr="004B7968">
              <w:rPr>
                <w:rFonts w:eastAsia="Calibri" w:cs="Times New Roman"/>
                <w:sz w:val="20"/>
                <w:szCs w:val="20"/>
              </w:rPr>
              <w:t>п</w:t>
            </w:r>
            <w:proofErr w:type="spellEnd"/>
          </w:p>
        </w:tc>
        <w:tc>
          <w:tcPr>
            <w:tcW w:w="4253" w:type="dxa"/>
            <w:tcBorders>
              <w:top w:val="single" w:sz="4" w:space="0" w:color="auto"/>
              <w:left w:val="single" w:sz="4" w:space="0" w:color="auto"/>
              <w:bottom w:val="nil"/>
              <w:right w:val="single" w:sz="4" w:space="0" w:color="auto"/>
            </w:tcBorders>
            <w:shd w:val="clear" w:color="auto" w:fill="FFFFFF"/>
          </w:tcPr>
          <w:p w:rsidR="004B7968" w:rsidRPr="004B7968" w:rsidRDefault="004B7968" w:rsidP="004B7968">
            <w:pPr>
              <w:pStyle w:val="Bodytext40"/>
              <w:shd w:val="clear" w:color="auto" w:fill="auto"/>
              <w:spacing w:line="278" w:lineRule="exact"/>
              <w:jc w:val="center"/>
              <w:rPr>
                <w:rFonts w:eastAsia="Calibri" w:cs="Times New Roman"/>
                <w:sz w:val="20"/>
                <w:szCs w:val="20"/>
              </w:rPr>
            </w:pPr>
            <w:r w:rsidRPr="004B7968">
              <w:rPr>
                <w:rFonts w:eastAsia="Calibri" w:cs="Times New Roman"/>
                <w:sz w:val="20"/>
                <w:szCs w:val="20"/>
              </w:rPr>
              <w:t>Наименование целевого индикатора</w:t>
            </w:r>
          </w:p>
        </w:tc>
        <w:tc>
          <w:tcPr>
            <w:tcW w:w="1273" w:type="dxa"/>
            <w:tcBorders>
              <w:top w:val="single" w:sz="4" w:space="0" w:color="auto"/>
              <w:left w:val="single" w:sz="4" w:space="0" w:color="auto"/>
              <w:bottom w:val="nil"/>
              <w:right w:val="single" w:sz="4" w:space="0" w:color="auto"/>
            </w:tcBorders>
            <w:shd w:val="clear" w:color="auto" w:fill="FFFFFF"/>
          </w:tcPr>
          <w:p w:rsidR="004B7968" w:rsidRPr="004B7968" w:rsidRDefault="004B7968" w:rsidP="004B7968">
            <w:pPr>
              <w:pStyle w:val="Bodytext40"/>
              <w:shd w:val="clear" w:color="auto" w:fill="auto"/>
              <w:spacing w:line="274" w:lineRule="exact"/>
              <w:ind w:right="260"/>
              <w:jc w:val="center"/>
              <w:rPr>
                <w:rFonts w:eastAsia="Calibri" w:cs="Times New Roman"/>
                <w:sz w:val="20"/>
                <w:szCs w:val="20"/>
              </w:rPr>
            </w:pPr>
            <w:r w:rsidRPr="004B7968">
              <w:rPr>
                <w:rFonts w:eastAsia="Calibri" w:cs="Times New Roman"/>
                <w:sz w:val="20"/>
                <w:szCs w:val="20"/>
              </w:rPr>
              <w:t>Единица из</w:t>
            </w:r>
            <w:r w:rsidRPr="004B7968">
              <w:rPr>
                <w:rFonts w:eastAsia="Calibri" w:cs="Times New Roman"/>
                <w:sz w:val="20"/>
                <w:szCs w:val="20"/>
              </w:rPr>
              <w:softHyphen/>
              <w:t>мерения</w:t>
            </w:r>
          </w:p>
        </w:tc>
        <w:tc>
          <w:tcPr>
            <w:tcW w:w="1848" w:type="dxa"/>
            <w:tcBorders>
              <w:top w:val="single" w:sz="4" w:space="0" w:color="auto"/>
              <w:left w:val="single" w:sz="4" w:space="0" w:color="auto"/>
              <w:bottom w:val="nil"/>
              <w:right w:val="single" w:sz="4" w:space="0" w:color="auto"/>
            </w:tcBorders>
            <w:shd w:val="clear" w:color="auto" w:fill="FFFFFF"/>
          </w:tcPr>
          <w:p w:rsidR="004B7968" w:rsidRPr="004B7968" w:rsidRDefault="004B7968" w:rsidP="004B7968">
            <w:pPr>
              <w:pStyle w:val="Bodytext40"/>
              <w:shd w:val="clear" w:color="auto" w:fill="auto"/>
              <w:spacing w:line="278" w:lineRule="exact"/>
              <w:ind w:left="142" w:hanging="142"/>
              <w:jc w:val="center"/>
              <w:rPr>
                <w:rFonts w:eastAsia="Calibri" w:cs="Times New Roman"/>
                <w:sz w:val="20"/>
                <w:szCs w:val="20"/>
              </w:rPr>
            </w:pPr>
            <w:r>
              <w:rPr>
                <w:rFonts w:cs="Times New Roman"/>
                <w:sz w:val="20"/>
                <w:szCs w:val="20"/>
              </w:rPr>
              <w:t>План</w:t>
            </w:r>
          </w:p>
        </w:tc>
        <w:tc>
          <w:tcPr>
            <w:tcW w:w="1418" w:type="dxa"/>
            <w:tcBorders>
              <w:top w:val="single" w:sz="4" w:space="0" w:color="auto"/>
              <w:left w:val="single" w:sz="4" w:space="0" w:color="auto"/>
              <w:right w:val="single" w:sz="4" w:space="0" w:color="auto"/>
            </w:tcBorders>
            <w:shd w:val="clear" w:color="auto" w:fill="FFFFFF"/>
          </w:tcPr>
          <w:p w:rsidR="004B7968" w:rsidRPr="004B7968" w:rsidRDefault="004B7968" w:rsidP="004B7968">
            <w:pPr>
              <w:pStyle w:val="Bodytext40"/>
              <w:spacing w:before="120" w:line="240" w:lineRule="auto"/>
              <w:ind w:left="320"/>
              <w:rPr>
                <w:rFonts w:eastAsia="Calibri" w:cs="Times New Roman"/>
                <w:sz w:val="20"/>
                <w:szCs w:val="20"/>
              </w:rPr>
            </w:pPr>
            <w:r>
              <w:rPr>
                <w:rFonts w:cs="Times New Roman"/>
                <w:sz w:val="20"/>
                <w:szCs w:val="20"/>
              </w:rPr>
              <w:t>Факт</w:t>
            </w:r>
          </w:p>
        </w:tc>
      </w:tr>
      <w:tr w:rsidR="004B7968" w:rsidRPr="004B7968" w:rsidTr="004B7968">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pStyle w:val="Bodytext40"/>
              <w:shd w:val="clear" w:color="auto" w:fill="auto"/>
              <w:spacing w:line="240" w:lineRule="auto"/>
              <w:ind w:left="160"/>
              <w:rPr>
                <w:rFonts w:eastAsia="Calibri" w:cs="Times New Roman"/>
                <w:sz w:val="20"/>
                <w:szCs w:val="20"/>
              </w:rPr>
            </w:pPr>
            <w:r w:rsidRPr="004B7968">
              <w:rPr>
                <w:rFonts w:eastAsia="Calibri"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pStyle w:val="Bodytext40"/>
              <w:shd w:val="clear" w:color="auto" w:fill="auto"/>
              <w:spacing w:line="240" w:lineRule="auto"/>
              <w:jc w:val="center"/>
              <w:rPr>
                <w:rFonts w:eastAsia="Calibri" w:cs="Times New Roman"/>
                <w:sz w:val="20"/>
                <w:szCs w:val="20"/>
              </w:rPr>
            </w:pPr>
            <w:r w:rsidRPr="004B7968">
              <w:rPr>
                <w:rFonts w:eastAsia="Calibri" w:cs="Times New Roman"/>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pStyle w:val="Bodytext40"/>
              <w:shd w:val="clear" w:color="auto" w:fill="auto"/>
              <w:spacing w:line="240" w:lineRule="auto"/>
              <w:ind w:left="740"/>
              <w:rPr>
                <w:rFonts w:eastAsia="Calibri" w:cs="Times New Roman"/>
                <w:sz w:val="20"/>
                <w:szCs w:val="20"/>
              </w:rPr>
            </w:pPr>
            <w:r w:rsidRPr="004B7968">
              <w:rPr>
                <w:rFonts w:eastAsia="Calibri" w:cs="Times New Roman"/>
                <w:sz w:val="20"/>
                <w:szCs w:val="20"/>
              </w:rPr>
              <w:t>3</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pStyle w:val="Bodytext40"/>
              <w:shd w:val="clear" w:color="auto" w:fill="auto"/>
              <w:spacing w:line="240" w:lineRule="auto"/>
              <w:ind w:left="900"/>
              <w:rPr>
                <w:rFonts w:eastAsia="Calibri" w:cs="Times New Roman"/>
                <w:sz w:val="20"/>
                <w:szCs w:val="20"/>
              </w:rPr>
            </w:pPr>
            <w:r w:rsidRPr="004B7968">
              <w:rPr>
                <w:rFonts w:eastAsia="Calibri"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pStyle w:val="Bodytext40"/>
              <w:shd w:val="clear" w:color="auto" w:fill="auto"/>
              <w:spacing w:line="240" w:lineRule="auto"/>
              <w:ind w:left="460"/>
              <w:rPr>
                <w:rFonts w:eastAsia="Calibri" w:cs="Times New Roman"/>
                <w:sz w:val="20"/>
                <w:szCs w:val="20"/>
              </w:rPr>
            </w:pPr>
            <w:r w:rsidRPr="004B7968">
              <w:rPr>
                <w:rFonts w:eastAsia="Calibri" w:cs="Times New Roman"/>
                <w:sz w:val="20"/>
                <w:szCs w:val="20"/>
              </w:rPr>
              <w:t>5</w:t>
            </w:r>
          </w:p>
        </w:tc>
      </w:tr>
      <w:tr w:rsidR="004B7968" w:rsidRPr="004B7968" w:rsidTr="004B7968">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pStyle w:val="Bodytext50"/>
              <w:shd w:val="clear" w:color="auto" w:fill="auto"/>
              <w:spacing w:line="240" w:lineRule="auto"/>
              <w:ind w:left="160"/>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jc w:val="both"/>
              <w:rPr>
                <w:rFonts w:eastAsia="Calibri" w:cs="Times New Roman"/>
                <w:sz w:val="20"/>
                <w:szCs w:val="20"/>
              </w:rPr>
            </w:pPr>
            <w:r w:rsidRPr="004B7968">
              <w:rPr>
                <w:rFonts w:eastAsia="Calibri" w:cs="Times New Roman"/>
                <w:color w:val="000000"/>
                <w:sz w:val="20"/>
                <w:szCs w:val="20"/>
              </w:rPr>
              <w:t>Увеличение доли граждан пожилого возраста, инвалидов, охваченных социальными услугами, до 90 процентов от общего количества нуждающихся в социальных услугах граждан пожилого возраста 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jc w:val="center"/>
              <w:rPr>
                <w:rFonts w:eastAsia="Calibri" w:cs="Times New Roman"/>
                <w:sz w:val="20"/>
                <w:szCs w:val="20"/>
              </w:rPr>
            </w:pPr>
            <w:r w:rsidRPr="004B7968">
              <w:rPr>
                <w:rFonts w:eastAsia="Calibri" w:cs="Times New Roman"/>
                <w:sz w:val="20"/>
                <w:szCs w:val="20"/>
              </w:rPr>
              <w:t>Чел.</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jc w:val="center"/>
              <w:rPr>
                <w:rFonts w:eastAsia="Calibri" w:cs="Times New Roman"/>
                <w:sz w:val="20"/>
                <w:szCs w:val="20"/>
              </w:rPr>
            </w:pPr>
            <w:r w:rsidRPr="004B7968">
              <w:rPr>
                <w:rFonts w:eastAsia="Calibri" w:cs="Times New Roman"/>
                <w:sz w:val="20"/>
                <w:szCs w:val="20"/>
              </w:rPr>
              <w:t>210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B7968" w:rsidRPr="004B7968" w:rsidRDefault="004B7968" w:rsidP="004B7968">
            <w:pPr>
              <w:jc w:val="center"/>
              <w:rPr>
                <w:rFonts w:eastAsia="Calibri" w:cs="Times New Roman"/>
                <w:sz w:val="20"/>
                <w:szCs w:val="20"/>
              </w:rPr>
            </w:pPr>
            <w:r w:rsidRPr="004B7968">
              <w:rPr>
                <w:rFonts w:eastAsia="Calibri" w:cs="Times New Roman"/>
                <w:sz w:val="20"/>
                <w:szCs w:val="20"/>
              </w:rPr>
              <w:t>220</w:t>
            </w:r>
          </w:p>
        </w:tc>
      </w:tr>
    </w:tbl>
    <w:p w:rsidR="008E6C05" w:rsidRDefault="008E6C05" w:rsidP="008E6C05">
      <w:pPr>
        <w:tabs>
          <w:tab w:val="left" w:pos="0"/>
        </w:tabs>
        <w:spacing w:after="0" w:line="240" w:lineRule="auto"/>
        <w:ind w:firstLine="709"/>
        <w:contextualSpacing/>
        <w:jc w:val="both"/>
        <w:rPr>
          <w:rFonts w:eastAsia="Times New Roman" w:cs="Times New Roman"/>
          <w:b/>
          <w:bCs/>
          <w:i/>
          <w:iCs/>
          <w:szCs w:val="24"/>
          <w:lang w:eastAsia="ru-RU"/>
        </w:rPr>
      </w:pPr>
    </w:p>
    <w:p w:rsidR="008E6C05" w:rsidRDefault="00B774DF" w:rsidP="008E6C05">
      <w:pPr>
        <w:tabs>
          <w:tab w:val="left" w:pos="0"/>
        </w:tabs>
        <w:spacing w:after="0" w:line="240" w:lineRule="auto"/>
        <w:ind w:firstLine="709"/>
        <w:contextualSpacing/>
        <w:jc w:val="both"/>
        <w:rPr>
          <w:szCs w:val="24"/>
        </w:rPr>
      </w:pPr>
      <w:r w:rsidRPr="008F6FB2">
        <w:rPr>
          <w:rFonts w:eastAsia="Times New Roman" w:cs="Times New Roman"/>
          <w:b/>
          <w:bCs/>
          <w:i/>
          <w:iCs/>
          <w:szCs w:val="24"/>
          <w:lang w:eastAsia="ru-RU"/>
        </w:rPr>
        <w:t>Вывод: </w:t>
      </w:r>
      <w:r w:rsidRPr="0011685D">
        <w:rPr>
          <w:rFonts w:eastAsia="Times New Roman" w:cs="Times New Roman"/>
          <w:bCs/>
          <w:iCs/>
          <w:szCs w:val="24"/>
          <w:lang w:eastAsia="ru-RU"/>
        </w:rPr>
        <w:t>Р</w:t>
      </w:r>
      <w:r w:rsidRPr="0011685D">
        <w:rPr>
          <w:rFonts w:eastAsia="Times New Roman" w:cs="Times New Roman"/>
          <w:iCs/>
          <w:szCs w:val="24"/>
          <w:lang w:eastAsia="ru-RU"/>
        </w:rPr>
        <w:t>еализация муниципальной программ</w:t>
      </w:r>
      <w:r w:rsidR="00A54BF1">
        <w:rPr>
          <w:rFonts w:eastAsia="Times New Roman" w:cs="Times New Roman"/>
          <w:iCs/>
          <w:szCs w:val="24"/>
          <w:lang w:eastAsia="ru-RU"/>
        </w:rPr>
        <w:t xml:space="preserve">ы осуществляется </w:t>
      </w:r>
      <w:r w:rsidRPr="0011685D">
        <w:rPr>
          <w:rFonts w:eastAsia="Times New Roman" w:cs="Times New Roman"/>
          <w:iCs/>
          <w:szCs w:val="24"/>
          <w:lang w:eastAsia="ru-RU"/>
        </w:rPr>
        <w:t>эффективно.</w:t>
      </w:r>
      <w:r w:rsidR="008E6C05" w:rsidRPr="008E6C05">
        <w:rPr>
          <w:color w:val="000000"/>
          <w:szCs w:val="24"/>
        </w:rPr>
        <w:t xml:space="preserve"> </w:t>
      </w:r>
      <w:r w:rsidR="008E6C05" w:rsidRPr="00DC394B">
        <w:rPr>
          <w:color w:val="000000"/>
          <w:szCs w:val="24"/>
        </w:rPr>
        <w:t>По итогам оценки эффективност</w:t>
      </w:r>
      <w:r w:rsidR="000279F2">
        <w:rPr>
          <w:color w:val="000000"/>
          <w:szCs w:val="24"/>
        </w:rPr>
        <w:t>и муниципальной программы за 2020</w:t>
      </w:r>
      <w:r w:rsidR="008E6C05" w:rsidRPr="00DC394B">
        <w:rPr>
          <w:color w:val="000000"/>
          <w:szCs w:val="24"/>
        </w:rPr>
        <w:t xml:space="preserve"> год </w:t>
      </w:r>
      <w:r w:rsidR="008E6C05"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693F36" w:rsidRDefault="00693F36" w:rsidP="008E6C05">
      <w:pPr>
        <w:tabs>
          <w:tab w:val="left" w:pos="0"/>
        </w:tabs>
        <w:spacing w:after="0" w:line="240" w:lineRule="auto"/>
        <w:ind w:firstLine="709"/>
        <w:contextualSpacing/>
        <w:jc w:val="both"/>
        <w:rPr>
          <w:szCs w:val="24"/>
        </w:rPr>
      </w:pPr>
    </w:p>
    <w:p w:rsidR="00F41E7D" w:rsidRPr="00DB22CB" w:rsidRDefault="00693F36" w:rsidP="00A54BF1">
      <w:pPr>
        <w:spacing w:before="100" w:beforeAutospacing="1" w:after="100" w:afterAutospacing="1" w:line="240" w:lineRule="auto"/>
        <w:rPr>
          <w:rFonts w:eastAsia="Times New Roman" w:cs="Times New Roman"/>
          <w:b/>
          <w:szCs w:val="24"/>
          <w:lang w:eastAsia="ru-RU"/>
        </w:rPr>
      </w:pPr>
      <w:r w:rsidRPr="00DB22CB">
        <w:rPr>
          <w:rFonts w:eastAsia="Times New Roman" w:cs="Times New Roman"/>
          <w:b/>
          <w:szCs w:val="24"/>
          <w:lang w:eastAsia="ru-RU"/>
        </w:rPr>
        <w:t>16</w:t>
      </w:r>
      <w:r w:rsidR="00F41E7D" w:rsidRPr="00DB22CB">
        <w:rPr>
          <w:rFonts w:eastAsia="Times New Roman" w:cs="Times New Roman"/>
          <w:b/>
          <w:szCs w:val="24"/>
          <w:lang w:eastAsia="ru-RU"/>
        </w:rPr>
        <w:t>. Обеспечение жильем молодых семей на 2016-2020гг</w:t>
      </w:r>
    </w:p>
    <w:p w:rsidR="00F41E7D" w:rsidRPr="00F41E7D" w:rsidRDefault="00F41E7D" w:rsidP="00F41E7D">
      <w:pPr>
        <w:shd w:val="clear" w:color="auto" w:fill="FFFFFF" w:themeFill="background1"/>
        <w:spacing w:before="100" w:beforeAutospacing="1" w:after="100" w:afterAutospacing="1" w:line="240" w:lineRule="auto"/>
        <w:ind w:firstLine="709"/>
        <w:jc w:val="both"/>
        <w:rPr>
          <w:rFonts w:eastAsia="Times New Roman"/>
          <w:szCs w:val="24"/>
          <w:lang w:eastAsia="ar-SA"/>
        </w:rPr>
      </w:pPr>
      <w:r w:rsidRPr="00440F88">
        <w:rPr>
          <w:rFonts w:eastAsia="Times New Roman"/>
          <w:szCs w:val="24"/>
          <w:lang w:eastAsia="ar-SA"/>
        </w:rPr>
        <w:t xml:space="preserve">Программа утверждена постановлением администрации </w:t>
      </w:r>
      <w:r>
        <w:rPr>
          <w:rFonts w:eastAsia="Times New Roman"/>
          <w:szCs w:val="24"/>
          <w:lang w:eastAsia="ar-SA"/>
        </w:rPr>
        <w:t>муниципального образования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w:t>
      </w:r>
      <w:r w:rsidRPr="00A32B4B">
        <w:rPr>
          <w:rFonts w:eastAsia="Times New Roman"/>
          <w:szCs w:val="24"/>
          <w:lang w:eastAsia="ar-SA"/>
        </w:rPr>
        <w:t xml:space="preserve">от </w:t>
      </w:r>
      <w:r>
        <w:rPr>
          <w:rFonts w:eastAsia="Times New Roman"/>
          <w:szCs w:val="24"/>
          <w:lang w:eastAsia="ar-SA"/>
        </w:rPr>
        <w:t xml:space="preserve">16.11.2015 </w:t>
      </w:r>
      <w:r w:rsidRPr="00A32B4B">
        <w:rPr>
          <w:rFonts w:eastAsia="Times New Roman"/>
          <w:szCs w:val="24"/>
          <w:lang w:eastAsia="ar-SA"/>
        </w:rPr>
        <w:t>№</w:t>
      </w:r>
      <w:r>
        <w:rPr>
          <w:rFonts w:eastAsia="Times New Roman"/>
          <w:szCs w:val="24"/>
          <w:lang w:eastAsia="ar-SA"/>
        </w:rPr>
        <w:t>1197</w:t>
      </w:r>
    </w:p>
    <w:p w:rsidR="00F41E7D" w:rsidRDefault="00F41E7D" w:rsidP="00F41E7D">
      <w:pPr>
        <w:spacing w:after="0" w:line="240" w:lineRule="auto"/>
        <w:ind w:firstLine="709"/>
        <w:rPr>
          <w:szCs w:val="24"/>
        </w:rPr>
      </w:pPr>
      <w:r w:rsidRPr="00AC6C20">
        <w:t xml:space="preserve">Ответственный исполнитель муниципальной программы – </w:t>
      </w:r>
      <w:r w:rsidRPr="00AC6C20">
        <w:rPr>
          <w:szCs w:val="24"/>
        </w:rPr>
        <w:t>Отдел архитектуры и</w:t>
      </w:r>
      <w:r w:rsidRPr="00BB173F">
        <w:rPr>
          <w:szCs w:val="24"/>
        </w:rPr>
        <w:t xml:space="preserve"> строительства  муниципального образования «</w:t>
      </w:r>
      <w:proofErr w:type="spellStart"/>
      <w:r w:rsidRPr="00BB173F">
        <w:rPr>
          <w:szCs w:val="24"/>
        </w:rPr>
        <w:t>Майнский</w:t>
      </w:r>
      <w:proofErr w:type="spellEnd"/>
      <w:r w:rsidRPr="00BB173F">
        <w:rPr>
          <w:szCs w:val="24"/>
        </w:rPr>
        <w:t xml:space="preserve"> район</w:t>
      </w:r>
    </w:p>
    <w:p w:rsidR="00F41E7D" w:rsidRPr="00693F36" w:rsidRDefault="00397741" w:rsidP="00397741">
      <w:pPr>
        <w:spacing w:after="0" w:line="240" w:lineRule="auto"/>
        <w:ind w:firstLine="709"/>
        <w:rPr>
          <w:rFonts w:eastAsia="Times New Roman" w:cs="Times New Roman"/>
          <w:szCs w:val="24"/>
          <w:lang w:eastAsia="ru-RU"/>
        </w:rPr>
      </w:pPr>
      <w:r w:rsidRPr="00693F36">
        <w:rPr>
          <w:rFonts w:eastAsia="Times New Roman" w:cs="Times New Roman"/>
          <w:szCs w:val="24"/>
          <w:lang w:eastAsia="ru-RU"/>
        </w:rPr>
        <w:lastRenderedPageBreak/>
        <w:t>Основной целью программы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5B4668" w:rsidRDefault="00F41E7D" w:rsidP="00397741">
      <w:pPr>
        <w:spacing w:after="0" w:line="240" w:lineRule="auto"/>
        <w:ind w:firstLine="709"/>
        <w:jc w:val="both"/>
        <w:rPr>
          <w:color w:val="000000"/>
        </w:rPr>
      </w:pPr>
      <w:r w:rsidRPr="00AA0479">
        <w:rPr>
          <w:color w:val="000000"/>
        </w:rPr>
        <w:t>На реализацию муниципальной программы</w:t>
      </w:r>
      <w:r w:rsidR="00693F36">
        <w:rPr>
          <w:color w:val="000000"/>
        </w:rPr>
        <w:t xml:space="preserve"> в 2020</w:t>
      </w:r>
      <w:r w:rsidR="00397741">
        <w:rPr>
          <w:color w:val="000000"/>
        </w:rPr>
        <w:t xml:space="preserve"> оду</w:t>
      </w:r>
      <w:r w:rsidRPr="00AA0479">
        <w:rPr>
          <w:color w:val="000000"/>
        </w:rPr>
        <w:t xml:space="preserve"> запланировано выделение денежных средств из консолидированного бюджета МО «</w:t>
      </w:r>
      <w:proofErr w:type="spellStart"/>
      <w:r w:rsidRPr="00AA0479">
        <w:rPr>
          <w:color w:val="000000"/>
        </w:rPr>
        <w:t>Майнс</w:t>
      </w:r>
      <w:r>
        <w:rPr>
          <w:color w:val="000000"/>
        </w:rPr>
        <w:t>кий</w:t>
      </w:r>
      <w:proofErr w:type="spellEnd"/>
      <w:r>
        <w:rPr>
          <w:color w:val="000000"/>
        </w:rPr>
        <w:t xml:space="preserve"> район» в объёме </w:t>
      </w:r>
      <w:r w:rsidR="00693F36">
        <w:rPr>
          <w:color w:val="000000"/>
        </w:rPr>
        <w:t>661,5</w:t>
      </w:r>
      <w:r>
        <w:rPr>
          <w:color w:val="000000"/>
        </w:rPr>
        <w:t xml:space="preserve"> тыс.</w:t>
      </w:r>
      <w:r w:rsidRPr="00AA0479">
        <w:rPr>
          <w:color w:val="000000"/>
        </w:rPr>
        <w:t>руб.</w:t>
      </w:r>
      <w:r w:rsidR="00397741">
        <w:rPr>
          <w:color w:val="000000"/>
        </w:rPr>
        <w:t>В отчетном периоде освоены денежные средства в полном объеме</w:t>
      </w:r>
      <w:r w:rsidR="005B4668">
        <w:rPr>
          <w:color w:val="000000"/>
        </w:rPr>
        <w:t>.</w:t>
      </w:r>
    </w:p>
    <w:p w:rsidR="00397741" w:rsidRDefault="00397741" w:rsidP="00397741">
      <w:pPr>
        <w:spacing w:after="0" w:line="240" w:lineRule="auto"/>
        <w:ind w:firstLine="709"/>
        <w:jc w:val="both"/>
        <w:rPr>
          <w:color w:val="000000"/>
        </w:rPr>
      </w:pPr>
      <w:r>
        <w:rPr>
          <w:color w:val="000000"/>
        </w:rPr>
        <w:t>В рамках программы денежные средства выделены на выплату ипотечного кред</w:t>
      </w:r>
      <w:r w:rsidR="005B4668">
        <w:rPr>
          <w:color w:val="000000"/>
        </w:rPr>
        <w:t xml:space="preserve">ита одной семье из трёх человек </w:t>
      </w:r>
      <w:r w:rsidR="000634AA">
        <w:rPr>
          <w:color w:val="000000"/>
        </w:rPr>
        <w:t xml:space="preserve"> из </w:t>
      </w:r>
      <w:r w:rsidR="005B4668">
        <w:rPr>
          <w:color w:val="000000"/>
        </w:rPr>
        <w:t>г.Ульяновск</w:t>
      </w:r>
      <w:r w:rsidR="000634AA">
        <w:rPr>
          <w:color w:val="000000"/>
        </w:rPr>
        <w:t>а</w:t>
      </w:r>
      <w:r w:rsidR="005B4668">
        <w:rPr>
          <w:color w:val="000000"/>
        </w:rPr>
        <w:t xml:space="preserve"> в сумме 283,5 тыс.рублей и на предоставление первого взноса в банк в рамках  ипотечного кредитования одной семье из 4х человек </w:t>
      </w:r>
      <w:r w:rsidR="000634AA">
        <w:rPr>
          <w:color w:val="000000"/>
        </w:rPr>
        <w:t xml:space="preserve">из </w:t>
      </w:r>
      <w:r w:rsidR="005B4668">
        <w:rPr>
          <w:color w:val="000000"/>
        </w:rPr>
        <w:t>р.п. Майна в сумме 378 тыс.рублей</w:t>
      </w:r>
    </w:p>
    <w:p w:rsidR="00A258F6" w:rsidRDefault="00A258F6" w:rsidP="00397741">
      <w:pPr>
        <w:spacing w:after="0" w:line="240" w:lineRule="auto"/>
        <w:ind w:firstLine="709"/>
        <w:jc w:val="both"/>
        <w:rPr>
          <w:color w:val="000000"/>
        </w:rPr>
      </w:pPr>
    </w:p>
    <w:tbl>
      <w:tblPr>
        <w:tblW w:w="9506" w:type="dxa"/>
        <w:tblLayout w:type="fixed"/>
        <w:tblCellMar>
          <w:left w:w="0" w:type="dxa"/>
          <w:right w:w="0" w:type="dxa"/>
        </w:tblCellMar>
        <w:tblLook w:val="0000"/>
      </w:tblPr>
      <w:tblGrid>
        <w:gridCol w:w="714"/>
        <w:gridCol w:w="4253"/>
        <w:gridCol w:w="1273"/>
        <w:gridCol w:w="1848"/>
        <w:gridCol w:w="1418"/>
      </w:tblGrid>
      <w:tr w:rsidR="00A258F6" w:rsidRPr="004B7968" w:rsidTr="00BD6F41">
        <w:trPr>
          <w:trHeight w:val="1664"/>
        </w:trPr>
        <w:tc>
          <w:tcPr>
            <w:tcW w:w="714" w:type="dxa"/>
            <w:tcBorders>
              <w:top w:val="single" w:sz="4" w:space="0" w:color="auto"/>
              <w:left w:val="single" w:sz="4" w:space="0" w:color="auto"/>
              <w:bottom w:val="nil"/>
              <w:right w:val="single" w:sz="4" w:space="0" w:color="auto"/>
            </w:tcBorders>
            <w:shd w:val="clear" w:color="auto" w:fill="FFFFFF"/>
          </w:tcPr>
          <w:p w:rsidR="00A258F6" w:rsidRPr="004B7968" w:rsidRDefault="00A258F6" w:rsidP="00BD6F41">
            <w:pPr>
              <w:pStyle w:val="Bodytext40"/>
              <w:shd w:val="clear" w:color="auto" w:fill="auto"/>
              <w:spacing w:line="278" w:lineRule="exact"/>
              <w:ind w:left="160"/>
              <w:rPr>
                <w:rFonts w:eastAsia="Calibri" w:cs="Times New Roman"/>
                <w:sz w:val="20"/>
                <w:szCs w:val="20"/>
              </w:rPr>
            </w:pPr>
            <w:r w:rsidRPr="004B7968">
              <w:rPr>
                <w:rFonts w:eastAsia="Calibri" w:cs="Times New Roman"/>
                <w:sz w:val="20"/>
                <w:szCs w:val="20"/>
              </w:rPr>
              <w:t xml:space="preserve">№ </w:t>
            </w:r>
            <w:proofErr w:type="spellStart"/>
            <w:r w:rsidRPr="004B7968">
              <w:rPr>
                <w:rFonts w:eastAsia="Calibri" w:cs="Times New Roman"/>
                <w:sz w:val="20"/>
                <w:szCs w:val="20"/>
              </w:rPr>
              <w:t>п</w:t>
            </w:r>
            <w:proofErr w:type="spellEnd"/>
            <w:r w:rsidRPr="004B7968">
              <w:rPr>
                <w:rFonts w:eastAsia="Calibri" w:cs="Times New Roman"/>
                <w:sz w:val="20"/>
                <w:szCs w:val="20"/>
              </w:rPr>
              <w:t>/</w:t>
            </w:r>
            <w:proofErr w:type="spellStart"/>
            <w:r w:rsidRPr="004B7968">
              <w:rPr>
                <w:rFonts w:eastAsia="Calibri" w:cs="Times New Roman"/>
                <w:sz w:val="20"/>
                <w:szCs w:val="20"/>
              </w:rPr>
              <w:t>п</w:t>
            </w:r>
            <w:proofErr w:type="spellEnd"/>
          </w:p>
        </w:tc>
        <w:tc>
          <w:tcPr>
            <w:tcW w:w="4253" w:type="dxa"/>
            <w:tcBorders>
              <w:top w:val="single" w:sz="4" w:space="0" w:color="auto"/>
              <w:left w:val="single" w:sz="4" w:space="0" w:color="auto"/>
              <w:bottom w:val="nil"/>
              <w:right w:val="single" w:sz="4" w:space="0" w:color="auto"/>
            </w:tcBorders>
            <w:shd w:val="clear" w:color="auto" w:fill="FFFFFF"/>
          </w:tcPr>
          <w:p w:rsidR="00A258F6" w:rsidRPr="004B7968" w:rsidRDefault="00A258F6" w:rsidP="00BD6F41">
            <w:pPr>
              <w:pStyle w:val="Bodytext40"/>
              <w:shd w:val="clear" w:color="auto" w:fill="auto"/>
              <w:spacing w:line="278" w:lineRule="exact"/>
              <w:jc w:val="center"/>
              <w:rPr>
                <w:rFonts w:eastAsia="Calibri" w:cs="Times New Roman"/>
                <w:sz w:val="20"/>
                <w:szCs w:val="20"/>
              </w:rPr>
            </w:pPr>
            <w:r w:rsidRPr="004B7968">
              <w:rPr>
                <w:rFonts w:eastAsia="Calibri" w:cs="Times New Roman"/>
                <w:sz w:val="20"/>
                <w:szCs w:val="20"/>
              </w:rPr>
              <w:t>Наименование целевого индикатора</w:t>
            </w:r>
          </w:p>
        </w:tc>
        <w:tc>
          <w:tcPr>
            <w:tcW w:w="1273" w:type="dxa"/>
            <w:tcBorders>
              <w:top w:val="single" w:sz="4" w:space="0" w:color="auto"/>
              <w:left w:val="single" w:sz="4" w:space="0" w:color="auto"/>
              <w:bottom w:val="nil"/>
              <w:right w:val="single" w:sz="4" w:space="0" w:color="auto"/>
            </w:tcBorders>
            <w:shd w:val="clear" w:color="auto" w:fill="FFFFFF"/>
          </w:tcPr>
          <w:p w:rsidR="00A258F6" w:rsidRPr="004B7968" w:rsidRDefault="00A258F6" w:rsidP="00BD6F41">
            <w:pPr>
              <w:pStyle w:val="Bodytext40"/>
              <w:shd w:val="clear" w:color="auto" w:fill="auto"/>
              <w:spacing w:line="274" w:lineRule="exact"/>
              <w:ind w:right="260"/>
              <w:jc w:val="center"/>
              <w:rPr>
                <w:rFonts w:eastAsia="Calibri" w:cs="Times New Roman"/>
                <w:sz w:val="20"/>
                <w:szCs w:val="20"/>
              </w:rPr>
            </w:pPr>
            <w:r w:rsidRPr="004B7968">
              <w:rPr>
                <w:rFonts w:eastAsia="Calibri" w:cs="Times New Roman"/>
                <w:sz w:val="20"/>
                <w:szCs w:val="20"/>
              </w:rPr>
              <w:t>Единица из</w:t>
            </w:r>
            <w:r w:rsidRPr="004B7968">
              <w:rPr>
                <w:rFonts w:eastAsia="Calibri" w:cs="Times New Roman"/>
                <w:sz w:val="20"/>
                <w:szCs w:val="20"/>
              </w:rPr>
              <w:softHyphen/>
              <w:t>мерения</w:t>
            </w:r>
          </w:p>
        </w:tc>
        <w:tc>
          <w:tcPr>
            <w:tcW w:w="1848" w:type="dxa"/>
            <w:tcBorders>
              <w:top w:val="single" w:sz="4" w:space="0" w:color="auto"/>
              <w:left w:val="single" w:sz="4" w:space="0" w:color="auto"/>
              <w:bottom w:val="nil"/>
              <w:right w:val="single" w:sz="4" w:space="0" w:color="auto"/>
            </w:tcBorders>
            <w:shd w:val="clear" w:color="auto" w:fill="FFFFFF"/>
          </w:tcPr>
          <w:p w:rsidR="00A258F6" w:rsidRPr="004B7968" w:rsidRDefault="00A258F6" w:rsidP="00BD6F41">
            <w:pPr>
              <w:pStyle w:val="Bodytext40"/>
              <w:shd w:val="clear" w:color="auto" w:fill="auto"/>
              <w:spacing w:line="278" w:lineRule="exact"/>
              <w:ind w:left="142" w:hanging="142"/>
              <w:jc w:val="center"/>
              <w:rPr>
                <w:rFonts w:eastAsia="Calibri" w:cs="Times New Roman"/>
                <w:sz w:val="20"/>
                <w:szCs w:val="20"/>
              </w:rPr>
            </w:pPr>
            <w:r>
              <w:rPr>
                <w:rFonts w:cs="Times New Roman"/>
                <w:sz w:val="20"/>
                <w:szCs w:val="20"/>
              </w:rPr>
              <w:t>План</w:t>
            </w:r>
          </w:p>
        </w:tc>
        <w:tc>
          <w:tcPr>
            <w:tcW w:w="1418" w:type="dxa"/>
            <w:tcBorders>
              <w:top w:val="single" w:sz="4" w:space="0" w:color="auto"/>
              <w:left w:val="single" w:sz="4" w:space="0" w:color="auto"/>
              <w:right w:val="single" w:sz="4" w:space="0" w:color="auto"/>
            </w:tcBorders>
            <w:shd w:val="clear" w:color="auto" w:fill="FFFFFF"/>
          </w:tcPr>
          <w:p w:rsidR="00A258F6" w:rsidRPr="004B7968" w:rsidRDefault="00A258F6" w:rsidP="00BD6F41">
            <w:pPr>
              <w:pStyle w:val="Bodytext40"/>
              <w:spacing w:before="120" w:line="240" w:lineRule="auto"/>
              <w:ind w:left="320"/>
              <w:rPr>
                <w:rFonts w:eastAsia="Calibri" w:cs="Times New Roman"/>
                <w:sz w:val="20"/>
                <w:szCs w:val="20"/>
              </w:rPr>
            </w:pPr>
            <w:r>
              <w:rPr>
                <w:rFonts w:cs="Times New Roman"/>
                <w:sz w:val="20"/>
                <w:szCs w:val="20"/>
              </w:rPr>
              <w:t>Факт</w:t>
            </w:r>
          </w:p>
        </w:tc>
      </w:tr>
      <w:tr w:rsidR="00A258F6" w:rsidRPr="004B7968" w:rsidTr="00BD6F41">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pStyle w:val="Bodytext40"/>
              <w:shd w:val="clear" w:color="auto" w:fill="auto"/>
              <w:spacing w:line="240" w:lineRule="auto"/>
              <w:ind w:left="160"/>
              <w:rPr>
                <w:rFonts w:eastAsia="Calibri" w:cs="Times New Roman"/>
                <w:sz w:val="20"/>
                <w:szCs w:val="20"/>
              </w:rPr>
            </w:pPr>
            <w:r w:rsidRPr="004B7968">
              <w:rPr>
                <w:rFonts w:eastAsia="Calibri"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pStyle w:val="Bodytext40"/>
              <w:shd w:val="clear" w:color="auto" w:fill="auto"/>
              <w:spacing w:line="240" w:lineRule="auto"/>
              <w:jc w:val="center"/>
              <w:rPr>
                <w:rFonts w:eastAsia="Calibri" w:cs="Times New Roman"/>
                <w:sz w:val="20"/>
                <w:szCs w:val="20"/>
              </w:rPr>
            </w:pPr>
            <w:r w:rsidRPr="004B7968">
              <w:rPr>
                <w:rFonts w:eastAsia="Calibri" w:cs="Times New Roman"/>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pStyle w:val="Bodytext40"/>
              <w:shd w:val="clear" w:color="auto" w:fill="auto"/>
              <w:spacing w:line="240" w:lineRule="auto"/>
              <w:ind w:left="740"/>
              <w:rPr>
                <w:rFonts w:eastAsia="Calibri" w:cs="Times New Roman"/>
                <w:sz w:val="20"/>
                <w:szCs w:val="20"/>
              </w:rPr>
            </w:pPr>
            <w:r w:rsidRPr="004B7968">
              <w:rPr>
                <w:rFonts w:eastAsia="Calibri" w:cs="Times New Roman"/>
                <w:sz w:val="20"/>
                <w:szCs w:val="20"/>
              </w:rPr>
              <w:t>3</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pStyle w:val="Bodytext40"/>
              <w:shd w:val="clear" w:color="auto" w:fill="auto"/>
              <w:spacing w:line="240" w:lineRule="auto"/>
              <w:ind w:left="900"/>
              <w:rPr>
                <w:rFonts w:eastAsia="Calibri" w:cs="Times New Roman"/>
                <w:sz w:val="20"/>
                <w:szCs w:val="20"/>
              </w:rPr>
            </w:pPr>
            <w:r w:rsidRPr="004B7968">
              <w:rPr>
                <w:rFonts w:eastAsia="Calibri"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pStyle w:val="Bodytext40"/>
              <w:shd w:val="clear" w:color="auto" w:fill="auto"/>
              <w:spacing w:line="240" w:lineRule="auto"/>
              <w:ind w:left="460"/>
              <w:rPr>
                <w:rFonts w:eastAsia="Calibri" w:cs="Times New Roman"/>
                <w:sz w:val="20"/>
                <w:szCs w:val="20"/>
              </w:rPr>
            </w:pPr>
            <w:r w:rsidRPr="004B7968">
              <w:rPr>
                <w:rFonts w:eastAsia="Calibri" w:cs="Times New Roman"/>
                <w:sz w:val="20"/>
                <w:szCs w:val="20"/>
              </w:rPr>
              <w:t>5</w:t>
            </w:r>
          </w:p>
        </w:tc>
      </w:tr>
      <w:tr w:rsidR="00A258F6" w:rsidRPr="004B7968" w:rsidTr="00BD6F41">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pStyle w:val="Bodytext50"/>
              <w:shd w:val="clear" w:color="auto" w:fill="auto"/>
              <w:spacing w:line="240" w:lineRule="auto"/>
              <w:ind w:left="160"/>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jc w:val="both"/>
              <w:rPr>
                <w:rFonts w:eastAsia="Calibri" w:cs="Times New Roman"/>
                <w:sz w:val="20"/>
                <w:szCs w:val="20"/>
              </w:rPr>
            </w:pPr>
            <w:r>
              <w:rPr>
                <w:rFonts w:cs="Times New Roman"/>
                <w:color w:val="000000"/>
                <w:sz w:val="20"/>
                <w:szCs w:val="20"/>
              </w:rPr>
              <w:t>Количество молодых семей, улучшивших жилищные условия</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jc w:val="center"/>
              <w:rPr>
                <w:rFonts w:eastAsia="Calibri" w:cs="Times New Roman"/>
                <w:sz w:val="20"/>
                <w:szCs w:val="20"/>
              </w:rPr>
            </w:pPr>
            <w:r w:rsidRPr="004B7968">
              <w:rPr>
                <w:rFonts w:eastAsia="Calibri" w:cs="Times New Roman"/>
                <w:sz w:val="20"/>
                <w:szCs w:val="20"/>
              </w:rPr>
              <w:t>Чел.</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jc w:val="center"/>
              <w:rPr>
                <w:rFonts w:eastAsia="Calibri" w:cs="Times New Roman"/>
                <w:sz w:val="20"/>
                <w:szCs w:val="20"/>
              </w:rPr>
            </w:pPr>
            <w:r>
              <w:rPr>
                <w:rFonts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258F6" w:rsidRPr="004B7968" w:rsidRDefault="00A258F6" w:rsidP="00BD6F41">
            <w:pPr>
              <w:jc w:val="center"/>
              <w:rPr>
                <w:rFonts w:eastAsia="Calibri" w:cs="Times New Roman"/>
                <w:sz w:val="20"/>
                <w:szCs w:val="20"/>
              </w:rPr>
            </w:pPr>
            <w:r>
              <w:rPr>
                <w:rFonts w:cs="Times New Roman"/>
                <w:sz w:val="20"/>
                <w:szCs w:val="20"/>
              </w:rPr>
              <w:t>2</w:t>
            </w:r>
          </w:p>
        </w:tc>
      </w:tr>
    </w:tbl>
    <w:p w:rsidR="00A258F6" w:rsidRDefault="00A258F6" w:rsidP="00397741">
      <w:pPr>
        <w:spacing w:after="0" w:line="240" w:lineRule="auto"/>
        <w:ind w:firstLine="709"/>
        <w:jc w:val="both"/>
        <w:rPr>
          <w:color w:val="000000"/>
        </w:rPr>
      </w:pPr>
    </w:p>
    <w:p w:rsidR="004B7968" w:rsidRDefault="004B7968" w:rsidP="00397741">
      <w:pPr>
        <w:spacing w:after="0" w:line="240" w:lineRule="auto"/>
        <w:ind w:firstLine="709"/>
        <w:jc w:val="both"/>
        <w:rPr>
          <w:color w:val="000000"/>
        </w:rPr>
      </w:pPr>
    </w:p>
    <w:p w:rsidR="008E6C05" w:rsidRDefault="00397741" w:rsidP="008E6C05">
      <w:pPr>
        <w:tabs>
          <w:tab w:val="left" w:pos="0"/>
        </w:tabs>
        <w:spacing w:after="0" w:line="240" w:lineRule="auto"/>
        <w:ind w:firstLine="709"/>
        <w:contextualSpacing/>
        <w:jc w:val="both"/>
        <w:rPr>
          <w:color w:val="000000"/>
          <w:szCs w:val="24"/>
        </w:rPr>
      </w:pPr>
      <w:r w:rsidRPr="0011685D">
        <w:rPr>
          <w:rFonts w:eastAsia="Times New Roman" w:cs="Times New Roman"/>
          <w:b/>
          <w:bCs/>
          <w:i/>
          <w:iCs/>
          <w:szCs w:val="24"/>
          <w:lang w:eastAsia="ru-RU"/>
        </w:rPr>
        <w:t>Вывод:</w:t>
      </w:r>
      <w:r w:rsidRPr="00B511D7">
        <w:rPr>
          <w:rFonts w:eastAsia="Times New Roman" w:cs="Times New Roman"/>
          <w:b/>
          <w:bCs/>
          <w:iCs/>
          <w:szCs w:val="24"/>
          <w:lang w:eastAsia="ru-RU"/>
        </w:rPr>
        <w:t> </w:t>
      </w:r>
      <w:r>
        <w:rPr>
          <w:rFonts w:eastAsia="Times New Roman" w:cs="Times New Roman"/>
          <w:iCs/>
          <w:color w:val="000000" w:themeColor="text1"/>
          <w:szCs w:val="24"/>
          <w:lang w:eastAsia="ru-RU"/>
        </w:rPr>
        <w:t>М</w:t>
      </w:r>
      <w:r w:rsidR="004B7968">
        <w:rPr>
          <w:rFonts w:eastAsia="Times New Roman" w:cs="Times New Roman"/>
          <w:iCs/>
          <w:color w:val="000000" w:themeColor="text1"/>
          <w:szCs w:val="24"/>
          <w:lang w:eastAsia="ru-RU"/>
        </w:rPr>
        <w:t>униципальная программа за 2020</w:t>
      </w:r>
      <w:r w:rsidRPr="0011685D">
        <w:rPr>
          <w:rFonts w:eastAsia="Times New Roman" w:cs="Times New Roman"/>
          <w:iCs/>
          <w:color w:val="000000" w:themeColor="text1"/>
          <w:szCs w:val="24"/>
          <w:lang w:eastAsia="ru-RU"/>
        </w:rPr>
        <w:t xml:space="preserve"> год оценивается как </w:t>
      </w:r>
      <w:r>
        <w:rPr>
          <w:rFonts w:eastAsia="Times New Roman" w:cs="Times New Roman"/>
          <w:iCs/>
          <w:color w:val="000000" w:themeColor="text1"/>
          <w:szCs w:val="24"/>
          <w:lang w:eastAsia="ru-RU"/>
        </w:rPr>
        <w:t>эффективная</w:t>
      </w:r>
      <w:r w:rsidRPr="0011685D">
        <w:rPr>
          <w:rFonts w:eastAsia="Times New Roman" w:cs="Times New Roman"/>
          <w:iCs/>
          <w:color w:val="000000" w:themeColor="text1"/>
          <w:szCs w:val="24"/>
          <w:lang w:eastAsia="ru-RU"/>
        </w:rPr>
        <w:t>.</w:t>
      </w:r>
      <w:r w:rsidR="008E6C05" w:rsidRPr="008E6C05">
        <w:rPr>
          <w:color w:val="000000"/>
          <w:szCs w:val="24"/>
        </w:rPr>
        <w:t xml:space="preserve"> </w:t>
      </w:r>
    </w:p>
    <w:p w:rsidR="008E6C05" w:rsidRDefault="008E6C05" w:rsidP="008E6C05">
      <w:pPr>
        <w:tabs>
          <w:tab w:val="left" w:pos="0"/>
        </w:tabs>
        <w:spacing w:after="0" w:line="240" w:lineRule="auto"/>
        <w:ind w:firstLine="709"/>
        <w:contextualSpacing/>
        <w:jc w:val="both"/>
        <w:rPr>
          <w:szCs w:val="24"/>
        </w:rPr>
      </w:pPr>
      <w:r w:rsidRPr="00DC394B">
        <w:rPr>
          <w:color w:val="000000"/>
          <w:szCs w:val="24"/>
        </w:rPr>
        <w:t>По итогам оценки эффективност</w:t>
      </w:r>
      <w:r w:rsidR="004B7968">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A54BF1" w:rsidRPr="00A54BF1" w:rsidRDefault="00A54BF1" w:rsidP="00A54BF1">
      <w:pPr>
        <w:shd w:val="clear" w:color="auto" w:fill="FFFFFF" w:themeFill="background1"/>
        <w:spacing w:line="240" w:lineRule="auto"/>
        <w:ind w:firstLine="709"/>
        <w:contextualSpacing/>
        <w:jc w:val="both"/>
        <w:rPr>
          <w:rFonts w:eastAsia="Times New Roman" w:cs="Times New Roman"/>
          <w:iCs/>
          <w:color w:val="000000" w:themeColor="text1"/>
          <w:szCs w:val="24"/>
          <w:lang w:eastAsia="ru-RU"/>
        </w:rPr>
      </w:pPr>
    </w:p>
    <w:p w:rsidR="00397741" w:rsidRPr="00DB22CB" w:rsidRDefault="00DB22CB" w:rsidP="00397741">
      <w:pPr>
        <w:spacing w:before="100" w:beforeAutospacing="1" w:after="100" w:afterAutospacing="1" w:line="240" w:lineRule="auto"/>
        <w:rPr>
          <w:rFonts w:eastAsia="Times New Roman" w:cs="Times New Roman"/>
          <w:b/>
          <w:szCs w:val="24"/>
          <w:lang w:eastAsia="ru-RU"/>
        </w:rPr>
      </w:pPr>
      <w:r w:rsidRPr="00DB22CB">
        <w:rPr>
          <w:rFonts w:eastAsia="Times New Roman" w:cs="Times New Roman"/>
          <w:b/>
          <w:szCs w:val="24"/>
          <w:lang w:eastAsia="ru-RU"/>
        </w:rPr>
        <w:t>17</w:t>
      </w:r>
      <w:r w:rsidR="00397741" w:rsidRPr="00DB22CB">
        <w:rPr>
          <w:rFonts w:eastAsia="Times New Roman" w:cs="Times New Roman"/>
          <w:b/>
          <w:szCs w:val="24"/>
          <w:lang w:eastAsia="ru-RU"/>
        </w:rPr>
        <w:t>.  Молодежь 2019-2023 годы</w:t>
      </w:r>
    </w:p>
    <w:p w:rsidR="00397741" w:rsidRDefault="00397741" w:rsidP="00397741">
      <w:pPr>
        <w:spacing w:after="0" w:line="240" w:lineRule="auto"/>
        <w:ind w:firstLine="709"/>
        <w:rPr>
          <w:szCs w:val="24"/>
        </w:rPr>
      </w:pPr>
      <w:r w:rsidRPr="00AC6C20">
        <w:t xml:space="preserve">Ответственный исполнитель муниципальной программы – </w:t>
      </w:r>
      <w:r w:rsidRPr="00AC6C20">
        <w:rPr>
          <w:szCs w:val="24"/>
        </w:rPr>
        <w:t xml:space="preserve">Отдел </w:t>
      </w:r>
      <w:r w:rsidR="000771FB">
        <w:rPr>
          <w:szCs w:val="24"/>
        </w:rPr>
        <w:t xml:space="preserve">по молодежной политике и спорту </w:t>
      </w:r>
      <w:r w:rsidRPr="00BB173F">
        <w:rPr>
          <w:szCs w:val="24"/>
        </w:rPr>
        <w:t xml:space="preserve"> администрации МО «</w:t>
      </w:r>
      <w:proofErr w:type="spellStart"/>
      <w:r w:rsidRPr="00BB173F">
        <w:rPr>
          <w:szCs w:val="24"/>
        </w:rPr>
        <w:t>Майнский</w:t>
      </w:r>
      <w:proofErr w:type="spellEnd"/>
      <w:r w:rsidRPr="00BB173F">
        <w:rPr>
          <w:szCs w:val="24"/>
        </w:rPr>
        <w:t xml:space="preserve"> район»</w:t>
      </w:r>
    </w:p>
    <w:p w:rsidR="00397741" w:rsidRPr="0078729A" w:rsidRDefault="0078729A" w:rsidP="00397741">
      <w:pPr>
        <w:spacing w:after="0" w:line="240" w:lineRule="auto"/>
        <w:ind w:firstLine="709"/>
        <w:rPr>
          <w:rFonts w:eastAsia="Times New Roman" w:cs="Times New Roman"/>
          <w:b/>
          <w:color w:val="333333"/>
          <w:sz w:val="22"/>
          <w:szCs w:val="24"/>
          <w:lang w:eastAsia="ru-RU"/>
        </w:rPr>
      </w:pPr>
      <w:r w:rsidRPr="0078729A">
        <w:rPr>
          <w:rFonts w:eastAsia="Calibri" w:cs="Times New Roman"/>
          <w:szCs w:val="28"/>
        </w:rPr>
        <w:t>Создание возможностей для успешной социализации, самореализации. Увеличение количества молодых людей, принимающих активное участие в реализации программ и проектов в сфере молодёжной политики на территории МО «</w:t>
      </w:r>
      <w:proofErr w:type="spellStart"/>
      <w:r w:rsidRPr="0078729A">
        <w:rPr>
          <w:rFonts w:eastAsia="Calibri" w:cs="Times New Roman"/>
          <w:szCs w:val="28"/>
        </w:rPr>
        <w:t>Майнский</w:t>
      </w:r>
      <w:proofErr w:type="spellEnd"/>
      <w:r w:rsidRPr="0078729A">
        <w:rPr>
          <w:rFonts w:eastAsia="Calibri" w:cs="Times New Roman"/>
          <w:szCs w:val="28"/>
        </w:rPr>
        <w:t xml:space="preserve"> район»</w:t>
      </w:r>
    </w:p>
    <w:p w:rsidR="00397741" w:rsidRPr="00317C76" w:rsidRDefault="00397741" w:rsidP="00397741">
      <w:pPr>
        <w:spacing w:after="0" w:line="240" w:lineRule="auto"/>
        <w:ind w:firstLine="709"/>
        <w:jc w:val="both"/>
        <w:rPr>
          <w:rFonts w:eastAsia="Times New Roman" w:cs="Times New Roman"/>
          <w:szCs w:val="24"/>
          <w:lang w:eastAsia="ru-RU"/>
        </w:rPr>
      </w:pPr>
      <w:r w:rsidRPr="00317C76">
        <w:rPr>
          <w:rFonts w:eastAsia="Times New Roman" w:cs="Times New Roman"/>
          <w:szCs w:val="24"/>
          <w:lang w:eastAsia="ru-RU"/>
        </w:rPr>
        <w:t>На финансировани</w:t>
      </w:r>
      <w:r w:rsidR="000771FB">
        <w:rPr>
          <w:rFonts w:eastAsia="Times New Roman" w:cs="Times New Roman"/>
          <w:szCs w:val="24"/>
          <w:lang w:eastAsia="ru-RU"/>
        </w:rPr>
        <w:t>е муниципальной программы в 2020</w:t>
      </w:r>
      <w:r w:rsidRPr="00317C76">
        <w:rPr>
          <w:rFonts w:eastAsia="Times New Roman" w:cs="Times New Roman"/>
          <w:szCs w:val="24"/>
          <w:lang w:eastAsia="ru-RU"/>
        </w:rPr>
        <w:t xml:space="preserve"> году заложены средства из бюджета муниципального образования «</w:t>
      </w:r>
      <w:proofErr w:type="spellStart"/>
      <w:r w:rsidRPr="00317C76">
        <w:rPr>
          <w:rFonts w:eastAsia="Times New Roman" w:cs="Times New Roman"/>
          <w:szCs w:val="24"/>
          <w:lang w:eastAsia="ru-RU"/>
        </w:rPr>
        <w:t>Майнский</w:t>
      </w:r>
      <w:proofErr w:type="spellEnd"/>
      <w:r w:rsidRPr="00317C76">
        <w:rPr>
          <w:rFonts w:eastAsia="Times New Roman" w:cs="Times New Roman"/>
          <w:szCs w:val="24"/>
          <w:lang w:eastAsia="ru-RU"/>
        </w:rPr>
        <w:t xml:space="preserve"> район»  в  сумме </w:t>
      </w:r>
      <w:r w:rsidR="000771FB">
        <w:rPr>
          <w:rFonts w:eastAsia="Times New Roman" w:cs="Times New Roman"/>
          <w:szCs w:val="24"/>
          <w:lang w:eastAsia="ru-RU"/>
        </w:rPr>
        <w:t>80</w:t>
      </w:r>
      <w:r w:rsidRPr="00317C76">
        <w:rPr>
          <w:rFonts w:eastAsia="Times New Roman" w:cs="Times New Roman"/>
          <w:szCs w:val="24"/>
          <w:lang w:eastAsia="ru-RU"/>
        </w:rPr>
        <w:t xml:space="preserve"> тыс. руб., освоено </w:t>
      </w:r>
      <w:r w:rsidR="000771FB">
        <w:rPr>
          <w:rFonts w:eastAsia="Times New Roman" w:cs="Times New Roman"/>
          <w:szCs w:val="24"/>
          <w:lang w:eastAsia="ru-RU"/>
        </w:rPr>
        <w:t>40,05</w:t>
      </w:r>
      <w:r w:rsidRPr="00317C76">
        <w:rPr>
          <w:rFonts w:eastAsia="Times New Roman" w:cs="Times New Roman"/>
          <w:szCs w:val="24"/>
          <w:lang w:eastAsia="ru-RU"/>
        </w:rPr>
        <w:t xml:space="preserve">  тыс. руб</w:t>
      </w:r>
      <w:r>
        <w:rPr>
          <w:rFonts w:eastAsia="Times New Roman" w:cs="Times New Roman"/>
          <w:szCs w:val="24"/>
          <w:lang w:eastAsia="ru-RU"/>
        </w:rPr>
        <w:t>. (</w:t>
      </w:r>
      <w:r w:rsidR="000771FB">
        <w:rPr>
          <w:rFonts w:eastAsia="Times New Roman" w:cs="Times New Roman"/>
          <w:szCs w:val="24"/>
          <w:lang w:eastAsia="ru-RU"/>
        </w:rPr>
        <w:t>50</w:t>
      </w:r>
      <w:r w:rsidRPr="00317C76">
        <w:rPr>
          <w:rFonts w:eastAsia="Times New Roman" w:cs="Times New Roman"/>
          <w:szCs w:val="24"/>
          <w:lang w:eastAsia="ru-RU"/>
        </w:rPr>
        <w:t>% от запланир</w:t>
      </w:r>
      <w:r w:rsidR="00214D87">
        <w:rPr>
          <w:rFonts w:eastAsia="Times New Roman" w:cs="Times New Roman"/>
          <w:szCs w:val="24"/>
          <w:lang w:eastAsia="ru-RU"/>
        </w:rPr>
        <w:t>ованного объема финансиро</w:t>
      </w:r>
      <w:r w:rsidR="009C4420">
        <w:rPr>
          <w:rFonts w:eastAsia="Times New Roman" w:cs="Times New Roman"/>
          <w:szCs w:val="24"/>
          <w:lang w:eastAsia="ru-RU"/>
        </w:rPr>
        <w:t xml:space="preserve">вания),что связано с пандемией ( с </w:t>
      </w:r>
      <w:r w:rsidR="00214D87">
        <w:rPr>
          <w:rFonts w:eastAsia="Times New Roman" w:cs="Times New Roman"/>
          <w:szCs w:val="24"/>
          <w:lang w:eastAsia="ru-RU"/>
        </w:rPr>
        <w:t xml:space="preserve"> отменой и переносом части мероприятий в  формат " </w:t>
      </w:r>
      <w:proofErr w:type="spellStart"/>
      <w:r w:rsidR="00214D87">
        <w:rPr>
          <w:rFonts w:eastAsia="Times New Roman" w:cs="Times New Roman"/>
          <w:szCs w:val="24"/>
          <w:lang w:eastAsia="ru-RU"/>
        </w:rPr>
        <w:t>онлайн</w:t>
      </w:r>
      <w:proofErr w:type="spellEnd"/>
      <w:r w:rsidR="00214D87">
        <w:rPr>
          <w:rFonts w:eastAsia="Times New Roman" w:cs="Times New Roman"/>
          <w:szCs w:val="24"/>
          <w:lang w:eastAsia="ru-RU"/>
        </w:rPr>
        <w:t>"</w:t>
      </w:r>
      <w:r w:rsidR="009C4420">
        <w:rPr>
          <w:rFonts w:eastAsia="Times New Roman" w:cs="Times New Roman"/>
          <w:szCs w:val="24"/>
          <w:lang w:eastAsia="ru-RU"/>
        </w:rPr>
        <w:t>)</w:t>
      </w:r>
    </w:p>
    <w:p w:rsidR="00397741" w:rsidRPr="00317C76" w:rsidRDefault="00397741" w:rsidP="00397741">
      <w:pPr>
        <w:spacing w:after="0" w:line="240" w:lineRule="auto"/>
        <w:ind w:firstLine="709"/>
        <w:jc w:val="both"/>
        <w:rPr>
          <w:rFonts w:eastAsia="Times New Roman" w:cs="Times New Roman"/>
          <w:szCs w:val="24"/>
          <w:lang w:eastAsia="ru-RU"/>
        </w:rPr>
      </w:pPr>
      <w:r w:rsidRPr="00317C76">
        <w:rPr>
          <w:rFonts w:eastAsia="Times New Roman" w:cs="Times New Roman"/>
          <w:szCs w:val="24"/>
          <w:lang w:eastAsia="ru-RU"/>
        </w:rPr>
        <w:t>В ра</w:t>
      </w:r>
      <w:r w:rsidR="000771FB">
        <w:rPr>
          <w:rFonts w:eastAsia="Times New Roman" w:cs="Times New Roman"/>
          <w:szCs w:val="24"/>
          <w:lang w:eastAsia="ru-RU"/>
        </w:rPr>
        <w:t>мках реализации программы в  2020</w:t>
      </w:r>
      <w:r w:rsidRPr="00317C76">
        <w:rPr>
          <w:rFonts w:eastAsia="Times New Roman" w:cs="Times New Roman"/>
          <w:szCs w:val="24"/>
          <w:lang w:eastAsia="ru-RU"/>
        </w:rPr>
        <w:t xml:space="preserve"> году профинансированы следующие мероприятия:</w:t>
      </w:r>
    </w:p>
    <w:p w:rsidR="00397741" w:rsidRDefault="0078729A" w:rsidP="00397741">
      <w:pPr>
        <w:spacing w:after="0" w:line="240" w:lineRule="auto"/>
        <w:ind w:firstLine="709"/>
        <w:rPr>
          <w:rFonts w:eastAsia="Times New Roman" w:cs="Times New Roman"/>
          <w:szCs w:val="24"/>
          <w:lang w:eastAsia="ru-RU"/>
        </w:rPr>
      </w:pPr>
      <w:r>
        <w:rPr>
          <w:rFonts w:eastAsia="Times New Roman" w:cs="Times New Roman"/>
          <w:szCs w:val="24"/>
          <w:lang w:eastAsia="ru-RU"/>
        </w:rPr>
        <w:t xml:space="preserve">- </w:t>
      </w:r>
      <w:r w:rsidR="000771FB">
        <w:rPr>
          <w:rFonts w:eastAsia="Times New Roman" w:cs="Times New Roman"/>
          <w:szCs w:val="24"/>
          <w:lang w:eastAsia="ru-RU"/>
        </w:rPr>
        <w:t xml:space="preserve">«Лыжня России» </w:t>
      </w:r>
    </w:p>
    <w:p w:rsidR="0078729A" w:rsidRDefault="0078729A" w:rsidP="00397741">
      <w:pPr>
        <w:spacing w:after="0" w:line="240" w:lineRule="auto"/>
        <w:ind w:firstLine="709"/>
        <w:rPr>
          <w:rFonts w:eastAsia="Times New Roman" w:cs="Times New Roman"/>
          <w:szCs w:val="24"/>
          <w:lang w:eastAsia="ru-RU"/>
        </w:rPr>
      </w:pPr>
      <w:r>
        <w:rPr>
          <w:rFonts w:eastAsia="Times New Roman" w:cs="Times New Roman"/>
          <w:szCs w:val="24"/>
          <w:lang w:eastAsia="ru-RU"/>
        </w:rPr>
        <w:t xml:space="preserve">- </w:t>
      </w:r>
      <w:r w:rsidR="000771FB">
        <w:rPr>
          <w:rFonts w:eastAsia="Times New Roman" w:cs="Times New Roman"/>
          <w:szCs w:val="24"/>
          <w:lang w:eastAsia="ru-RU"/>
        </w:rPr>
        <w:t>интернет конкурс "Моя Родина"</w:t>
      </w:r>
    </w:p>
    <w:p w:rsidR="0078729A" w:rsidRDefault="0078729A" w:rsidP="00397741">
      <w:pPr>
        <w:spacing w:after="0" w:line="240" w:lineRule="auto"/>
        <w:ind w:firstLine="709"/>
        <w:rPr>
          <w:rFonts w:eastAsia="Times New Roman" w:cs="Times New Roman"/>
          <w:szCs w:val="24"/>
          <w:lang w:eastAsia="ru-RU"/>
        </w:rPr>
      </w:pPr>
      <w:r>
        <w:rPr>
          <w:rFonts w:eastAsia="Times New Roman" w:cs="Times New Roman"/>
          <w:szCs w:val="24"/>
          <w:lang w:eastAsia="ru-RU"/>
        </w:rPr>
        <w:t xml:space="preserve">- </w:t>
      </w:r>
      <w:r w:rsidR="000771FB">
        <w:rPr>
          <w:rFonts w:eastAsia="Times New Roman" w:cs="Times New Roman"/>
          <w:szCs w:val="24"/>
          <w:lang w:eastAsia="ru-RU"/>
        </w:rPr>
        <w:t>организация мероприятия "День молодежи"</w:t>
      </w:r>
    </w:p>
    <w:p w:rsidR="0078729A" w:rsidRDefault="0078729A" w:rsidP="00397741">
      <w:pPr>
        <w:spacing w:after="0" w:line="240" w:lineRule="auto"/>
        <w:ind w:firstLine="709"/>
        <w:rPr>
          <w:rFonts w:eastAsia="Times New Roman" w:cs="Times New Roman"/>
          <w:szCs w:val="24"/>
          <w:lang w:eastAsia="ru-RU"/>
        </w:rPr>
      </w:pPr>
      <w:r>
        <w:rPr>
          <w:rFonts w:eastAsia="Times New Roman" w:cs="Times New Roman"/>
          <w:szCs w:val="24"/>
          <w:lang w:eastAsia="ru-RU"/>
        </w:rPr>
        <w:t>- проведение акции</w:t>
      </w:r>
      <w:r w:rsidR="000771FB">
        <w:rPr>
          <w:rFonts w:eastAsia="Times New Roman" w:cs="Times New Roman"/>
          <w:szCs w:val="24"/>
          <w:lang w:eastAsia="ru-RU"/>
        </w:rPr>
        <w:t xml:space="preserve"> в рамках празднования </w:t>
      </w:r>
      <w:r>
        <w:rPr>
          <w:rFonts w:eastAsia="Times New Roman" w:cs="Times New Roman"/>
          <w:szCs w:val="24"/>
          <w:lang w:eastAsia="ru-RU"/>
        </w:rPr>
        <w:t xml:space="preserve"> «</w:t>
      </w:r>
      <w:r w:rsidR="000771FB">
        <w:rPr>
          <w:rFonts w:eastAsia="Times New Roman" w:cs="Times New Roman"/>
          <w:szCs w:val="24"/>
          <w:lang w:eastAsia="ru-RU"/>
        </w:rPr>
        <w:t xml:space="preserve">День России» </w:t>
      </w:r>
      <w:r>
        <w:rPr>
          <w:rFonts w:eastAsia="Times New Roman" w:cs="Times New Roman"/>
          <w:szCs w:val="24"/>
          <w:lang w:eastAsia="ru-RU"/>
        </w:rPr>
        <w:t>.</w:t>
      </w:r>
    </w:p>
    <w:p w:rsidR="0078729A" w:rsidRPr="00317C76" w:rsidRDefault="0078729A" w:rsidP="00397741">
      <w:pPr>
        <w:spacing w:after="0" w:line="240" w:lineRule="auto"/>
        <w:ind w:firstLine="709"/>
        <w:rPr>
          <w:rFonts w:eastAsia="Times New Roman" w:cs="Times New Roman"/>
          <w:szCs w:val="24"/>
          <w:lang w:eastAsia="ru-RU"/>
        </w:rPr>
      </w:pPr>
    </w:p>
    <w:p w:rsidR="0078729A" w:rsidRDefault="0078729A" w:rsidP="0078729A">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3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tbl>
      <w:tblPr>
        <w:tblStyle w:val="ad"/>
        <w:tblW w:w="0" w:type="auto"/>
        <w:tblLayout w:type="fixed"/>
        <w:tblLook w:val="04A0"/>
      </w:tblPr>
      <w:tblGrid>
        <w:gridCol w:w="441"/>
        <w:gridCol w:w="4345"/>
        <w:gridCol w:w="709"/>
        <w:gridCol w:w="1134"/>
        <w:gridCol w:w="1417"/>
        <w:gridCol w:w="1418"/>
      </w:tblGrid>
      <w:tr w:rsidR="0066475A" w:rsidRPr="00B84069" w:rsidTr="0066475A">
        <w:trPr>
          <w:trHeight w:val="1530"/>
        </w:trPr>
        <w:tc>
          <w:tcPr>
            <w:tcW w:w="441" w:type="dxa"/>
            <w:hideMark/>
          </w:tcPr>
          <w:p w:rsidR="0066475A" w:rsidRPr="00B84069" w:rsidRDefault="0066475A" w:rsidP="00F24E5B">
            <w:pPr>
              <w:spacing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 № </w:t>
            </w:r>
            <w:r w:rsidRPr="00B84069">
              <w:rPr>
                <w:rFonts w:eastAsia="Times New Roman" w:cs="Times New Roman"/>
                <w:b/>
                <w:bCs/>
                <w:color w:val="2C2C2C"/>
                <w:sz w:val="20"/>
                <w:szCs w:val="20"/>
                <w:lang w:eastAsia="ru-RU"/>
              </w:rPr>
              <w:br/>
            </w:r>
            <w:proofErr w:type="spellStart"/>
            <w:r w:rsidRPr="00B84069">
              <w:rPr>
                <w:rFonts w:eastAsia="Times New Roman" w:cs="Times New Roman"/>
                <w:b/>
                <w:bCs/>
                <w:color w:val="2C2C2C"/>
                <w:sz w:val="20"/>
                <w:lang w:eastAsia="ru-RU"/>
              </w:rPr>
              <w:t>п</w:t>
            </w:r>
            <w:proofErr w:type="spellEnd"/>
            <w:r w:rsidRPr="00B84069">
              <w:rPr>
                <w:rFonts w:eastAsia="Times New Roman" w:cs="Times New Roman"/>
                <w:b/>
                <w:bCs/>
                <w:color w:val="2C2C2C"/>
                <w:sz w:val="20"/>
                <w:lang w:eastAsia="ru-RU"/>
              </w:rPr>
              <w:t>/</w:t>
            </w:r>
            <w:proofErr w:type="spellStart"/>
            <w:r w:rsidRPr="00B84069">
              <w:rPr>
                <w:rFonts w:eastAsia="Times New Roman" w:cs="Times New Roman"/>
                <w:b/>
                <w:bCs/>
                <w:color w:val="2C2C2C"/>
                <w:sz w:val="20"/>
                <w:lang w:eastAsia="ru-RU"/>
              </w:rPr>
              <w:t>п</w:t>
            </w:r>
            <w:proofErr w:type="spellEnd"/>
          </w:p>
        </w:tc>
        <w:tc>
          <w:tcPr>
            <w:tcW w:w="4345" w:type="dxa"/>
            <w:hideMark/>
          </w:tcPr>
          <w:p w:rsidR="0066475A" w:rsidRDefault="0066475A" w:rsidP="00F24E5B">
            <w:pPr>
              <w:spacing w:line="255" w:lineRule="atLeast"/>
              <w:jc w:val="center"/>
              <w:rPr>
                <w:rFonts w:eastAsia="Times New Roman" w:cs="Times New Roman"/>
                <w:b/>
                <w:bCs/>
                <w:color w:val="2C2C2C"/>
                <w:sz w:val="20"/>
                <w:lang w:eastAsia="ru-RU"/>
              </w:rPr>
            </w:pPr>
            <w:r>
              <w:rPr>
                <w:rFonts w:eastAsia="Times New Roman" w:cs="Times New Roman"/>
                <w:b/>
                <w:bCs/>
                <w:color w:val="2C2C2C"/>
                <w:sz w:val="20"/>
                <w:lang w:eastAsia="ru-RU"/>
              </w:rPr>
              <w:t>Наименование</w:t>
            </w:r>
          </w:p>
          <w:p w:rsidR="0066475A" w:rsidRDefault="0066475A" w:rsidP="00F24E5B">
            <w:pPr>
              <w:spacing w:line="255" w:lineRule="atLeast"/>
              <w:jc w:val="center"/>
              <w:rPr>
                <w:rFonts w:eastAsia="Times New Roman" w:cs="Times New Roman"/>
                <w:b/>
                <w:bCs/>
                <w:color w:val="2C2C2C"/>
                <w:sz w:val="20"/>
                <w:lang w:eastAsia="ru-RU"/>
              </w:rPr>
            </w:pPr>
            <w:r>
              <w:rPr>
                <w:rFonts w:eastAsia="Times New Roman" w:cs="Times New Roman"/>
                <w:b/>
                <w:bCs/>
                <w:color w:val="2C2C2C"/>
                <w:sz w:val="20"/>
                <w:lang w:eastAsia="ru-RU"/>
              </w:rPr>
              <w:t>целевого</w:t>
            </w:r>
          </w:p>
          <w:p w:rsidR="0066475A" w:rsidRPr="00B84069" w:rsidRDefault="0066475A" w:rsidP="00F24E5B">
            <w:pPr>
              <w:spacing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показателя</w:t>
            </w:r>
          </w:p>
        </w:tc>
        <w:tc>
          <w:tcPr>
            <w:tcW w:w="709" w:type="dxa"/>
            <w:hideMark/>
          </w:tcPr>
          <w:p w:rsidR="0066475A" w:rsidRPr="00B84069" w:rsidRDefault="0066475A" w:rsidP="00F24E5B">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Ед. </w:t>
            </w:r>
            <w:r w:rsidRPr="00B84069">
              <w:rPr>
                <w:rFonts w:eastAsia="Times New Roman" w:cs="Times New Roman"/>
                <w:b/>
                <w:bCs/>
                <w:color w:val="2C2C2C"/>
                <w:sz w:val="20"/>
                <w:szCs w:val="20"/>
                <w:lang w:eastAsia="ru-RU"/>
              </w:rPr>
              <w:br/>
            </w:r>
            <w:proofErr w:type="spellStart"/>
            <w:r w:rsidRPr="00B84069">
              <w:rPr>
                <w:rFonts w:eastAsia="Times New Roman" w:cs="Times New Roman"/>
                <w:b/>
                <w:bCs/>
                <w:color w:val="2C2C2C"/>
                <w:sz w:val="20"/>
                <w:lang w:eastAsia="ru-RU"/>
              </w:rPr>
              <w:t>изм</w:t>
            </w:r>
            <w:proofErr w:type="spellEnd"/>
            <w:r w:rsidRPr="00B84069">
              <w:rPr>
                <w:rFonts w:eastAsia="Times New Roman" w:cs="Times New Roman"/>
                <w:b/>
                <w:bCs/>
                <w:color w:val="2C2C2C"/>
                <w:sz w:val="20"/>
                <w:lang w:eastAsia="ru-RU"/>
              </w:rPr>
              <w:t>.</w:t>
            </w:r>
          </w:p>
        </w:tc>
        <w:tc>
          <w:tcPr>
            <w:tcW w:w="1134" w:type="dxa"/>
            <w:hideMark/>
          </w:tcPr>
          <w:p w:rsidR="0066475A" w:rsidRPr="00B84069" w:rsidRDefault="0066475A" w:rsidP="00F24E5B">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Плановое</w:t>
            </w: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значение</w:t>
            </w:r>
          </w:p>
        </w:tc>
        <w:tc>
          <w:tcPr>
            <w:tcW w:w="1417" w:type="dxa"/>
            <w:hideMark/>
          </w:tcPr>
          <w:p w:rsidR="0066475A" w:rsidRPr="00B84069" w:rsidRDefault="0066475A" w:rsidP="00F24E5B">
            <w:pPr>
              <w:spacing w:after="96" w:line="255" w:lineRule="atLeast"/>
              <w:jc w:val="center"/>
              <w:rPr>
                <w:rFonts w:eastAsia="Times New Roman" w:cs="Times New Roman"/>
                <w:color w:val="2C2C2C"/>
                <w:sz w:val="20"/>
                <w:szCs w:val="20"/>
                <w:lang w:eastAsia="ru-RU"/>
              </w:rPr>
            </w:pPr>
            <w:r w:rsidRPr="00B84069">
              <w:rPr>
                <w:rFonts w:eastAsia="Times New Roman" w:cs="Times New Roman"/>
                <w:b/>
                <w:bCs/>
                <w:color w:val="2C2C2C"/>
                <w:sz w:val="20"/>
                <w:lang w:eastAsia="ru-RU"/>
              </w:rPr>
              <w:t>Фактическое</w:t>
            </w:r>
            <w:r w:rsidRPr="00B84069">
              <w:rPr>
                <w:rFonts w:eastAsia="Times New Roman" w:cs="Times New Roman"/>
                <w:b/>
                <w:bCs/>
                <w:color w:val="2C2C2C"/>
                <w:sz w:val="20"/>
                <w:szCs w:val="20"/>
                <w:lang w:eastAsia="ru-RU"/>
              </w:rPr>
              <w:br/>
            </w:r>
            <w:r w:rsidRPr="00B84069">
              <w:rPr>
                <w:rFonts w:eastAsia="Times New Roman" w:cs="Times New Roman"/>
                <w:b/>
                <w:bCs/>
                <w:color w:val="2C2C2C"/>
                <w:sz w:val="20"/>
                <w:lang w:eastAsia="ru-RU"/>
              </w:rPr>
              <w:t> значение</w:t>
            </w:r>
          </w:p>
        </w:tc>
        <w:tc>
          <w:tcPr>
            <w:tcW w:w="1418" w:type="dxa"/>
            <w:hideMark/>
          </w:tcPr>
          <w:p w:rsidR="0066475A" w:rsidRPr="0066475A" w:rsidRDefault="0066475A" w:rsidP="0066475A">
            <w:pPr>
              <w:spacing w:after="96" w:line="255" w:lineRule="atLeast"/>
              <w:jc w:val="center"/>
              <w:rPr>
                <w:rFonts w:eastAsia="Times New Roman" w:cs="Times New Roman"/>
                <w:color w:val="2C2C2C"/>
                <w:sz w:val="20"/>
                <w:szCs w:val="18"/>
                <w:lang w:eastAsia="ru-RU"/>
              </w:rPr>
            </w:pPr>
            <w:r w:rsidRPr="0066475A">
              <w:rPr>
                <w:rFonts w:eastAsia="Times New Roman" w:cs="Times New Roman"/>
                <w:b/>
                <w:bCs/>
                <w:color w:val="2C2C2C"/>
                <w:sz w:val="20"/>
                <w:szCs w:val="18"/>
                <w:lang w:eastAsia="ru-RU"/>
              </w:rPr>
              <w:t>Процент достижения</w:t>
            </w:r>
          </w:p>
          <w:p w:rsidR="0066475A" w:rsidRPr="00B84069" w:rsidRDefault="0066475A" w:rsidP="0066475A">
            <w:pPr>
              <w:spacing w:after="96" w:line="255" w:lineRule="atLeast"/>
              <w:jc w:val="center"/>
              <w:rPr>
                <w:rFonts w:eastAsia="Times New Roman" w:cs="Times New Roman"/>
                <w:color w:val="2C2C2C"/>
                <w:sz w:val="20"/>
                <w:szCs w:val="20"/>
                <w:lang w:eastAsia="ru-RU"/>
              </w:rPr>
            </w:pPr>
            <w:r w:rsidRPr="0066475A">
              <w:rPr>
                <w:rFonts w:eastAsia="Times New Roman" w:cs="Times New Roman"/>
                <w:b/>
                <w:bCs/>
                <w:color w:val="2C2C2C"/>
                <w:sz w:val="20"/>
                <w:szCs w:val="18"/>
                <w:lang w:eastAsia="ru-RU"/>
              </w:rPr>
              <w:t>%</w:t>
            </w:r>
          </w:p>
        </w:tc>
      </w:tr>
      <w:tr w:rsidR="0066475A" w:rsidRPr="00B84069" w:rsidTr="0066475A">
        <w:tc>
          <w:tcPr>
            <w:tcW w:w="441" w:type="dxa"/>
            <w:hideMark/>
          </w:tcPr>
          <w:p w:rsidR="0066475A" w:rsidRPr="00A54BF1" w:rsidRDefault="0066475A" w:rsidP="0078729A">
            <w:pPr>
              <w:pStyle w:val="a6"/>
              <w:numPr>
                <w:ilvl w:val="0"/>
                <w:numId w:val="13"/>
              </w:numPr>
              <w:spacing w:after="96" w:line="255" w:lineRule="atLeast"/>
              <w:jc w:val="center"/>
              <w:rPr>
                <w:rFonts w:eastAsia="Times New Roman" w:cs="Times New Roman"/>
                <w:color w:val="2C2C2C"/>
                <w:sz w:val="20"/>
                <w:szCs w:val="20"/>
                <w:lang w:eastAsia="ru-RU"/>
              </w:rPr>
            </w:pPr>
          </w:p>
        </w:tc>
        <w:tc>
          <w:tcPr>
            <w:tcW w:w="4345" w:type="dxa"/>
            <w:hideMark/>
          </w:tcPr>
          <w:p w:rsidR="0066475A" w:rsidRPr="00A54BF1" w:rsidRDefault="0066475A" w:rsidP="00F24E5B">
            <w:pPr>
              <w:shd w:val="clear" w:color="auto" w:fill="FFFFFF"/>
              <w:ind w:right="-108"/>
              <w:textAlignment w:val="baseline"/>
              <w:rPr>
                <w:rFonts w:eastAsia="Calibri" w:cs="Times New Roman"/>
                <w:kern w:val="28"/>
                <w:sz w:val="20"/>
                <w:szCs w:val="20"/>
              </w:rPr>
            </w:pPr>
            <w:r w:rsidRPr="00A54BF1">
              <w:rPr>
                <w:rFonts w:eastAsia="Calibri" w:cs="Times New Roman"/>
                <w:kern w:val="28"/>
                <w:sz w:val="20"/>
                <w:szCs w:val="20"/>
              </w:rPr>
              <w:t>доля молодых людей, участвующих в мероприятиях-фестивалях, конкурсах, проектах.</w:t>
            </w:r>
          </w:p>
        </w:tc>
        <w:tc>
          <w:tcPr>
            <w:tcW w:w="709" w:type="dxa"/>
            <w:hideMark/>
          </w:tcPr>
          <w:p w:rsidR="0066475A" w:rsidRPr="00A54BF1" w:rsidRDefault="0066475A" w:rsidP="00F24E5B">
            <w:pPr>
              <w:spacing w:after="96" w:line="255" w:lineRule="atLeast"/>
              <w:jc w:val="center"/>
              <w:rPr>
                <w:rFonts w:eastAsia="Times New Roman" w:cs="Times New Roman"/>
                <w:color w:val="2C2C2C"/>
                <w:sz w:val="20"/>
                <w:szCs w:val="20"/>
                <w:lang w:eastAsia="ru-RU"/>
              </w:rPr>
            </w:pPr>
            <w:r w:rsidRPr="00A54BF1">
              <w:rPr>
                <w:rFonts w:eastAsia="Times New Roman" w:cs="Times New Roman"/>
                <w:color w:val="2C2C2C"/>
                <w:sz w:val="20"/>
                <w:szCs w:val="20"/>
                <w:lang w:eastAsia="ru-RU"/>
              </w:rPr>
              <w:t>%</w:t>
            </w:r>
          </w:p>
        </w:tc>
        <w:tc>
          <w:tcPr>
            <w:tcW w:w="1134" w:type="dxa"/>
            <w:hideMark/>
          </w:tcPr>
          <w:p w:rsidR="0066475A" w:rsidRPr="00A54BF1" w:rsidRDefault="009928CE" w:rsidP="00F24E5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w:t>
            </w:r>
          </w:p>
        </w:tc>
        <w:tc>
          <w:tcPr>
            <w:tcW w:w="1417" w:type="dxa"/>
            <w:hideMark/>
          </w:tcPr>
          <w:p w:rsidR="0066475A" w:rsidRPr="00A54BF1" w:rsidRDefault="009928CE" w:rsidP="00F24E5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15</w:t>
            </w:r>
          </w:p>
        </w:tc>
        <w:tc>
          <w:tcPr>
            <w:tcW w:w="1418" w:type="dxa"/>
            <w:hideMark/>
          </w:tcPr>
          <w:p w:rsidR="0066475A" w:rsidRPr="00A54BF1" w:rsidRDefault="009928CE" w:rsidP="00F24E5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166</w:t>
            </w:r>
          </w:p>
        </w:tc>
      </w:tr>
      <w:tr w:rsidR="0066475A" w:rsidRPr="00B84069" w:rsidTr="0066475A">
        <w:tc>
          <w:tcPr>
            <w:tcW w:w="441" w:type="dxa"/>
          </w:tcPr>
          <w:p w:rsidR="0066475A" w:rsidRPr="00A54BF1" w:rsidRDefault="0066475A" w:rsidP="0078729A">
            <w:pPr>
              <w:pStyle w:val="a6"/>
              <w:numPr>
                <w:ilvl w:val="0"/>
                <w:numId w:val="13"/>
              </w:numPr>
              <w:spacing w:after="96" w:line="255" w:lineRule="atLeast"/>
              <w:jc w:val="center"/>
              <w:rPr>
                <w:rFonts w:eastAsia="Times New Roman" w:cs="Times New Roman"/>
                <w:color w:val="2C2C2C"/>
                <w:sz w:val="20"/>
                <w:szCs w:val="20"/>
                <w:lang w:eastAsia="ru-RU"/>
              </w:rPr>
            </w:pPr>
          </w:p>
        </w:tc>
        <w:tc>
          <w:tcPr>
            <w:tcW w:w="4345" w:type="dxa"/>
          </w:tcPr>
          <w:p w:rsidR="0066475A" w:rsidRPr="00A54BF1" w:rsidRDefault="0066475A" w:rsidP="0078729A">
            <w:pPr>
              <w:rPr>
                <w:rFonts w:eastAsia="Calibri" w:cs="Times New Roman"/>
                <w:kern w:val="28"/>
                <w:sz w:val="20"/>
                <w:szCs w:val="20"/>
              </w:rPr>
            </w:pPr>
            <w:r w:rsidRPr="00A54BF1">
              <w:rPr>
                <w:rFonts w:eastAsia="Calibri" w:cs="Times New Roman"/>
                <w:kern w:val="28"/>
                <w:sz w:val="20"/>
                <w:szCs w:val="20"/>
              </w:rPr>
              <w:t>доля молодых людей, принимающих участие в добровольческой деятельности</w:t>
            </w:r>
          </w:p>
        </w:tc>
        <w:tc>
          <w:tcPr>
            <w:tcW w:w="709" w:type="dxa"/>
          </w:tcPr>
          <w:p w:rsidR="0066475A" w:rsidRPr="00A54BF1" w:rsidRDefault="0066475A" w:rsidP="00F24E5B">
            <w:pPr>
              <w:spacing w:after="96" w:line="255" w:lineRule="atLeast"/>
              <w:jc w:val="center"/>
              <w:rPr>
                <w:rFonts w:eastAsia="Times New Roman" w:cs="Times New Roman"/>
                <w:color w:val="2C2C2C"/>
                <w:sz w:val="20"/>
                <w:szCs w:val="20"/>
                <w:lang w:eastAsia="ru-RU"/>
              </w:rPr>
            </w:pPr>
            <w:r w:rsidRPr="00A54BF1">
              <w:rPr>
                <w:rFonts w:eastAsia="Times New Roman" w:cs="Times New Roman"/>
                <w:color w:val="2C2C2C"/>
                <w:sz w:val="20"/>
                <w:szCs w:val="20"/>
                <w:lang w:eastAsia="ru-RU"/>
              </w:rPr>
              <w:t>%</w:t>
            </w:r>
          </w:p>
        </w:tc>
        <w:tc>
          <w:tcPr>
            <w:tcW w:w="1134" w:type="dxa"/>
          </w:tcPr>
          <w:p w:rsidR="0066475A" w:rsidRPr="00A54BF1" w:rsidRDefault="009928CE" w:rsidP="00F24E5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w:t>
            </w:r>
          </w:p>
        </w:tc>
        <w:tc>
          <w:tcPr>
            <w:tcW w:w="1417" w:type="dxa"/>
          </w:tcPr>
          <w:p w:rsidR="0066475A" w:rsidRPr="00A54BF1" w:rsidRDefault="009928CE" w:rsidP="00F24E5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20,26</w:t>
            </w:r>
          </w:p>
        </w:tc>
        <w:tc>
          <w:tcPr>
            <w:tcW w:w="1418" w:type="dxa"/>
          </w:tcPr>
          <w:p w:rsidR="0066475A" w:rsidRPr="00A54BF1" w:rsidRDefault="009928CE" w:rsidP="00F24E5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В 2,2 раза</w:t>
            </w:r>
          </w:p>
        </w:tc>
      </w:tr>
      <w:tr w:rsidR="0066475A" w:rsidRPr="00B84069" w:rsidTr="0066475A">
        <w:tc>
          <w:tcPr>
            <w:tcW w:w="441" w:type="dxa"/>
          </w:tcPr>
          <w:p w:rsidR="0066475A" w:rsidRPr="00A54BF1" w:rsidRDefault="0066475A" w:rsidP="0078729A">
            <w:pPr>
              <w:pStyle w:val="a6"/>
              <w:numPr>
                <w:ilvl w:val="0"/>
                <w:numId w:val="13"/>
              </w:numPr>
              <w:spacing w:after="96" w:line="255" w:lineRule="atLeast"/>
              <w:jc w:val="center"/>
              <w:rPr>
                <w:rFonts w:eastAsia="Times New Roman" w:cs="Times New Roman"/>
                <w:color w:val="2C2C2C"/>
                <w:sz w:val="20"/>
                <w:szCs w:val="20"/>
                <w:lang w:eastAsia="ru-RU"/>
              </w:rPr>
            </w:pPr>
          </w:p>
        </w:tc>
        <w:tc>
          <w:tcPr>
            <w:tcW w:w="4345" w:type="dxa"/>
          </w:tcPr>
          <w:p w:rsidR="0066475A" w:rsidRPr="00A54BF1" w:rsidRDefault="0066475A" w:rsidP="00F24E5B">
            <w:pPr>
              <w:shd w:val="clear" w:color="auto" w:fill="FFFFFF"/>
              <w:textAlignment w:val="baseline"/>
              <w:rPr>
                <w:rFonts w:eastAsia="Calibri" w:cs="Times New Roman"/>
                <w:kern w:val="28"/>
                <w:sz w:val="20"/>
                <w:szCs w:val="20"/>
              </w:rPr>
            </w:pPr>
            <w:r w:rsidRPr="00A54BF1">
              <w:rPr>
                <w:rFonts w:eastAsia="Calibri" w:cs="Times New Roman"/>
                <w:kern w:val="28"/>
                <w:sz w:val="20"/>
                <w:szCs w:val="20"/>
              </w:rPr>
              <w:t xml:space="preserve"> доля молодых людей, участвующих в работе органов молодёжного самоуправления</w:t>
            </w:r>
          </w:p>
        </w:tc>
        <w:tc>
          <w:tcPr>
            <w:tcW w:w="709" w:type="dxa"/>
          </w:tcPr>
          <w:p w:rsidR="0066475A" w:rsidRPr="00A54BF1" w:rsidRDefault="0066475A" w:rsidP="00F24E5B">
            <w:pPr>
              <w:spacing w:after="96" w:line="255" w:lineRule="atLeast"/>
              <w:jc w:val="center"/>
              <w:rPr>
                <w:rFonts w:eastAsia="Times New Roman" w:cs="Times New Roman"/>
                <w:color w:val="2C2C2C"/>
                <w:sz w:val="20"/>
                <w:szCs w:val="20"/>
                <w:lang w:eastAsia="ru-RU"/>
              </w:rPr>
            </w:pPr>
            <w:r w:rsidRPr="00A54BF1">
              <w:rPr>
                <w:rFonts w:eastAsia="Times New Roman" w:cs="Times New Roman"/>
                <w:color w:val="2C2C2C"/>
                <w:sz w:val="20"/>
                <w:szCs w:val="20"/>
                <w:lang w:eastAsia="ru-RU"/>
              </w:rPr>
              <w:t>%</w:t>
            </w:r>
          </w:p>
        </w:tc>
        <w:tc>
          <w:tcPr>
            <w:tcW w:w="1134" w:type="dxa"/>
          </w:tcPr>
          <w:p w:rsidR="0066475A" w:rsidRPr="00A54BF1" w:rsidRDefault="009928CE" w:rsidP="00F24E5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6</w:t>
            </w:r>
          </w:p>
        </w:tc>
        <w:tc>
          <w:tcPr>
            <w:tcW w:w="1417" w:type="dxa"/>
          </w:tcPr>
          <w:p w:rsidR="0066475A" w:rsidRPr="00A54BF1" w:rsidRDefault="009928CE" w:rsidP="00F24E5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9</w:t>
            </w:r>
          </w:p>
        </w:tc>
        <w:tc>
          <w:tcPr>
            <w:tcW w:w="1418" w:type="dxa"/>
          </w:tcPr>
          <w:p w:rsidR="0066475A" w:rsidRPr="00A54BF1" w:rsidRDefault="009928CE" w:rsidP="00F24E5B">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150</w:t>
            </w:r>
          </w:p>
        </w:tc>
      </w:tr>
    </w:tbl>
    <w:p w:rsidR="0078729A" w:rsidRDefault="0078729A" w:rsidP="00397741">
      <w:pPr>
        <w:spacing w:after="0" w:line="240" w:lineRule="auto"/>
        <w:ind w:firstLine="709"/>
        <w:rPr>
          <w:rFonts w:eastAsia="Times New Roman" w:cs="Times New Roman"/>
          <w:szCs w:val="24"/>
          <w:lang w:eastAsia="ru-RU"/>
        </w:rPr>
      </w:pPr>
    </w:p>
    <w:p w:rsidR="008E6C05" w:rsidRDefault="00A02895" w:rsidP="00A02895">
      <w:pPr>
        <w:tabs>
          <w:tab w:val="left" w:pos="0"/>
        </w:tabs>
        <w:spacing w:after="0" w:line="240" w:lineRule="auto"/>
        <w:ind w:firstLine="709"/>
        <w:contextualSpacing/>
        <w:jc w:val="both"/>
        <w:rPr>
          <w:szCs w:val="24"/>
          <w:lang w:eastAsia="ru-RU"/>
        </w:rPr>
      </w:pPr>
      <w:r w:rsidRPr="00FE44D1">
        <w:rPr>
          <w:b/>
          <w:i/>
          <w:szCs w:val="24"/>
          <w:shd w:val="clear" w:color="auto" w:fill="FFFFFF"/>
        </w:rPr>
        <w:t xml:space="preserve">Вывод: </w:t>
      </w:r>
      <w:r w:rsidR="009928CE">
        <w:rPr>
          <w:rFonts w:eastAsia="Times New Roman"/>
          <w:szCs w:val="24"/>
          <w:lang w:eastAsia="ru-RU"/>
        </w:rPr>
        <w:t>По результатам реализации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p>
    <w:p w:rsidR="00A02895" w:rsidRDefault="00A02895" w:rsidP="00A02895">
      <w:pPr>
        <w:tabs>
          <w:tab w:val="left" w:pos="0"/>
        </w:tabs>
        <w:spacing w:after="0" w:line="240" w:lineRule="auto"/>
        <w:ind w:firstLine="709"/>
        <w:contextualSpacing/>
        <w:jc w:val="both"/>
        <w:rPr>
          <w:szCs w:val="24"/>
        </w:rPr>
      </w:pPr>
      <w:r w:rsidRPr="00DC394B">
        <w:rPr>
          <w:color w:val="000000"/>
          <w:szCs w:val="24"/>
        </w:rPr>
        <w:t>По итогам оценки эффективност</w:t>
      </w:r>
      <w:r w:rsidR="009928CE">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2E6DCD" w:rsidRDefault="00612BDD" w:rsidP="002E6DCD">
      <w:pPr>
        <w:spacing w:before="100" w:beforeAutospacing="1" w:after="100" w:afterAutospacing="1" w:line="240" w:lineRule="auto"/>
        <w:jc w:val="both"/>
        <w:rPr>
          <w:rFonts w:eastAsia="Times New Roman" w:cs="Times New Roman"/>
          <w:b/>
          <w:szCs w:val="24"/>
          <w:lang w:eastAsia="ru-RU"/>
        </w:rPr>
      </w:pPr>
      <w:r>
        <w:rPr>
          <w:rFonts w:eastAsia="Times New Roman" w:cs="Times New Roman"/>
          <w:b/>
          <w:color w:val="333333"/>
          <w:szCs w:val="24"/>
          <w:lang w:eastAsia="ru-RU"/>
        </w:rPr>
        <w:t>18</w:t>
      </w:r>
      <w:r w:rsidR="002E6DCD" w:rsidRPr="00B47538">
        <w:rPr>
          <w:rFonts w:eastAsia="Times New Roman" w:cs="Times New Roman"/>
          <w:b/>
          <w:color w:val="333333"/>
          <w:szCs w:val="24"/>
          <w:lang w:eastAsia="ru-RU"/>
        </w:rPr>
        <w:t xml:space="preserve">. </w:t>
      </w:r>
      <w:r w:rsidR="002E6DCD" w:rsidRPr="00B47538">
        <w:rPr>
          <w:rFonts w:eastAsia="Times New Roman" w:cs="Times New Roman"/>
          <w:b/>
          <w:szCs w:val="24"/>
          <w:lang w:eastAsia="ru-RU"/>
        </w:rPr>
        <w:t>Привлечение и закрепление молодых специалистов на территории МО «</w:t>
      </w:r>
      <w:proofErr w:type="spellStart"/>
      <w:r w:rsidR="002E6DCD" w:rsidRPr="00B47538">
        <w:rPr>
          <w:rFonts w:eastAsia="Times New Roman" w:cs="Times New Roman"/>
          <w:b/>
          <w:szCs w:val="24"/>
          <w:lang w:eastAsia="ru-RU"/>
        </w:rPr>
        <w:t>Майнский</w:t>
      </w:r>
      <w:proofErr w:type="spellEnd"/>
      <w:r w:rsidR="002E6DCD" w:rsidRPr="00B47538">
        <w:rPr>
          <w:rFonts w:eastAsia="Times New Roman" w:cs="Times New Roman"/>
          <w:b/>
          <w:szCs w:val="24"/>
          <w:lang w:eastAsia="ru-RU"/>
        </w:rPr>
        <w:t xml:space="preserve"> район» на 201</w:t>
      </w:r>
      <w:r w:rsidR="002E6DCD">
        <w:rPr>
          <w:rFonts w:eastAsia="Times New Roman" w:cs="Times New Roman"/>
          <w:b/>
          <w:szCs w:val="24"/>
          <w:lang w:eastAsia="ru-RU"/>
        </w:rPr>
        <w:t>9</w:t>
      </w:r>
      <w:r w:rsidR="002E6DCD" w:rsidRPr="00B47538">
        <w:rPr>
          <w:rFonts w:eastAsia="Times New Roman" w:cs="Times New Roman"/>
          <w:b/>
          <w:szCs w:val="24"/>
          <w:lang w:eastAsia="ru-RU"/>
        </w:rPr>
        <w:t>-20</w:t>
      </w:r>
      <w:r w:rsidR="002E6DCD">
        <w:rPr>
          <w:rFonts w:eastAsia="Times New Roman" w:cs="Times New Roman"/>
          <w:b/>
          <w:szCs w:val="24"/>
          <w:lang w:eastAsia="ru-RU"/>
        </w:rPr>
        <w:t>20</w:t>
      </w:r>
      <w:r w:rsidR="002E6DCD" w:rsidRPr="00B47538">
        <w:rPr>
          <w:rFonts w:eastAsia="Times New Roman" w:cs="Times New Roman"/>
          <w:b/>
          <w:szCs w:val="24"/>
          <w:lang w:eastAsia="ru-RU"/>
        </w:rPr>
        <w:t xml:space="preserve"> гг.»</w:t>
      </w:r>
    </w:p>
    <w:p w:rsidR="002E6DCD" w:rsidRDefault="002E6DCD" w:rsidP="00612BDD">
      <w:pPr>
        <w:spacing w:after="0" w:line="240" w:lineRule="auto"/>
        <w:ind w:firstLine="709"/>
        <w:rPr>
          <w:szCs w:val="24"/>
        </w:rPr>
      </w:pPr>
      <w:r w:rsidRPr="00AC6C20">
        <w:t xml:space="preserve">Ответственный исполнитель муниципальной программы – </w:t>
      </w:r>
      <w:r w:rsidR="00612BDD" w:rsidRPr="00AC6C20">
        <w:rPr>
          <w:szCs w:val="24"/>
        </w:rPr>
        <w:t xml:space="preserve">Отдел </w:t>
      </w:r>
      <w:r w:rsidR="00612BDD">
        <w:rPr>
          <w:szCs w:val="24"/>
        </w:rPr>
        <w:t xml:space="preserve">по молодежной политике и спорту </w:t>
      </w:r>
      <w:r w:rsidR="00612BDD" w:rsidRPr="00BB173F">
        <w:rPr>
          <w:szCs w:val="24"/>
        </w:rPr>
        <w:t xml:space="preserve"> администрации МО «</w:t>
      </w:r>
      <w:proofErr w:type="spellStart"/>
      <w:r w:rsidR="00612BDD" w:rsidRPr="00BB173F">
        <w:rPr>
          <w:szCs w:val="24"/>
        </w:rPr>
        <w:t>Майнский</w:t>
      </w:r>
      <w:proofErr w:type="spellEnd"/>
      <w:r w:rsidR="00612BDD" w:rsidRPr="00BB173F">
        <w:rPr>
          <w:szCs w:val="24"/>
        </w:rPr>
        <w:t xml:space="preserve"> район»</w:t>
      </w:r>
      <w:r w:rsidR="00612BDD">
        <w:rPr>
          <w:szCs w:val="24"/>
        </w:rPr>
        <w:t xml:space="preserve">, </w:t>
      </w:r>
      <w:r w:rsidRPr="00AC6C20">
        <w:rPr>
          <w:szCs w:val="24"/>
        </w:rPr>
        <w:t>МУ «Управление образования</w:t>
      </w:r>
      <w:r w:rsidRPr="00BB173F">
        <w:rPr>
          <w:szCs w:val="24"/>
        </w:rPr>
        <w:t xml:space="preserve"> администрации муниципального образования «</w:t>
      </w:r>
      <w:proofErr w:type="spellStart"/>
      <w:r w:rsidRPr="00BB173F">
        <w:rPr>
          <w:szCs w:val="24"/>
        </w:rPr>
        <w:t>Майнский</w:t>
      </w:r>
      <w:proofErr w:type="spellEnd"/>
      <w:r w:rsidRPr="00BB173F">
        <w:rPr>
          <w:szCs w:val="24"/>
        </w:rPr>
        <w:t xml:space="preserve"> район», Отдел по делам культуры и организации досуга населения администрации муниципального образования «</w:t>
      </w:r>
      <w:proofErr w:type="spellStart"/>
      <w:r w:rsidRPr="00BB173F">
        <w:rPr>
          <w:szCs w:val="24"/>
        </w:rPr>
        <w:t>Майнский</w:t>
      </w:r>
      <w:proofErr w:type="spellEnd"/>
      <w:r w:rsidRPr="00BB173F">
        <w:rPr>
          <w:szCs w:val="24"/>
        </w:rPr>
        <w:t xml:space="preserve"> район», ГУЗ «</w:t>
      </w:r>
      <w:proofErr w:type="spellStart"/>
      <w:r w:rsidRPr="00BB173F">
        <w:rPr>
          <w:szCs w:val="24"/>
        </w:rPr>
        <w:t>Майнская</w:t>
      </w:r>
      <w:proofErr w:type="spellEnd"/>
      <w:r w:rsidRPr="00BB173F">
        <w:rPr>
          <w:szCs w:val="24"/>
        </w:rPr>
        <w:t xml:space="preserve"> центральная районная больница» (по согласованию</w:t>
      </w:r>
      <w:r>
        <w:rPr>
          <w:szCs w:val="24"/>
        </w:rPr>
        <w:t>).</w:t>
      </w:r>
    </w:p>
    <w:p w:rsidR="002E6DCD" w:rsidRPr="007642DC" w:rsidRDefault="002E6DCD" w:rsidP="002E6DCD">
      <w:pPr>
        <w:pStyle w:val="ab"/>
        <w:rPr>
          <w:b/>
          <w:szCs w:val="24"/>
        </w:rPr>
      </w:pPr>
    </w:p>
    <w:p w:rsidR="002E6DCD" w:rsidRPr="007642DC" w:rsidRDefault="002E6DCD" w:rsidP="002E6DCD">
      <w:pPr>
        <w:spacing w:after="0" w:line="240" w:lineRule="auto"/>
        <w:ind w:firstLine="709"/>
        <w:jc w:val="both"/>
        <w:rPr>
          <w:rFonts w:eastAsia="Times New Roman" w:cs="Times New Roman"/>
          <w:szCs w:val="24"/>
          <w:lang w:eastAsia="ru-RU"/>
        </w:rPr>
      </w:pPr>
      <w:r w:rsidRPr="007642DC">
        <w:rPr>
          <w:rFonts w:eastAsia="Times New Roman" w:cs="Times New Roman"/>
          <w:szCs w:val="24"/>
          <w:lang w:eastAsia="ru-RU"/>
        </w:rPr>
        <w:t>На финансирован</w:t>
      </w:r>
      <w:r w:rsidR="00612BDD">
        <w:rPr>
          <w:rFonts w:eastAsia="Times New Roman" w:cs="Times New Roman"/>
          <w:szCs w:val="24"/>
          <w:lang w:eastAsia="ru-RU"/>
        </w:rPr>
        <w:t>ие муниципальной программы в 2020</w:t>
      </w:r>
      <w:r w:rsidRPr="007642DC">
        <w:rPr>
          <w:rFonts w:eastAsia="Times New Roman" w:cs="Times New Roman"/>
          <w:szCs w:val="24"/>
          <w:lang w:eastAsia="ru-RU"/>
        </w:rPr>
        <w:t xml:space="preserve"> году заложены средства из бюджета муниципального образования «</w:t>
      </w:r>
      <w:proofErr w:type="spellStart"/>
      <w:r w:rsidRPr="007642DC">
        <w:rPr>
          <w:rFonts w:eastAsia="Times New Roman" w:cs="Times New Roman"/>
          <w:szCs w:val="24"/>
          <w:lang w:eastAsia="ru-RU"/>
        </w:rPr>
        <w:t>Майнский</w:t>
      </w:r>
      <w:proofErr w:type="spellEnd"/>
      <w:r w:rsidRPr="007642DC">
        <w:rPr>
          <w:rFonts w:eastAsia="Times New Roman" w:cs="Times New Roman"/>
          <w:szCs w:val="24"/>
          <w:lang w:eastAsia="ru-RU"/>
        </w:rPr>
        <w:t xml:space="preserve"> район»  в  сумме </w:t>
      </w:r>
      <w:r w:rsidR="00612BDD">
        <w:rPr>
          <w:rFonts w:eastAsia="Times New Roman" w:cs="Times New Roman"/>
          <w:szCs w:val="24"/>
          <w:lang w:eastAsia="ru-RU"/>
        </w:rPr>
        <w:t>184</w:t>
      </w:r>
      <w:r w:rsidRPr="007642DC">
        <w:rPr>
          <w:rFonts w:eastAsia="Times New Roman" w:cs="Times New Roman"/>
          <w:szCs w:val="24"/>
          <w:lang w:eastAsia="ru-RU"/>
        </w:rPr>
        <w:t xml:space="preserve">  тыс. руб., освоено </w:t>
      </w:r>
      <w:r w:rsidR="00612BDD">
        <w:rPr>
          <w:rFonts w:eastAsia="Times New Roman" w:cs="Times New Roman"/>
          <w:szCs w:val="24"/>
          <w:lang w:eastAsia="ru-RU"/>
        </w:rPr>
        <w:t>59,83</w:t>
      </w:r>
      <w:r w:rsidRPr="007642DC">
        <w:rPr>
          <w:rFonts w:eastAsia="Times New Roman" w:cs="Times New Roman"/>
          <w:szCs w:val="24"/>
          <w:lang w:eastAsia="ru-RU"/>
        </w:rPr>
        <w:t xml:space="preserve"> тыс. руб. (или </w:t>
      </w:r>
      <w:r w:rsidR="00612BDD">
        <w:rPr>
          <w:rFonts w:eastAsia="Times New Roman" w:cs="Times New Roman"/>
          <w:szCs w:val="24"/>
          <w:lang w:eastAsia="ru-RU"/>
        </w:rPr>
        <w:t>43</w:t>
      </w:r>
      <w:r w:rsidR="007E7E6D">
        <w:rPr>
          <w:rFonts w:eastAsia="Times New Roman" w:cs="Times New Roman"/>
          <w:szCs w:val="24"/>
          <w:lang w:eastAsia="ru-RU"/>
        </w:rPr>
        <w:t xml:space="preserve">%), что связано  низким </w:t>
      </w:r>
      <w:r w:rsidR="00D737CB">
        <w:rPr>
          <w:rFonts w:eastAsia="Times New Roman" w:cs="Times New Roman"/>
          <w:szCs w:val="24"/>
          <w:lang w:eastAsia="ru-RU"/>
        </w:rPr>
        <w:t>при</w:t>
      </w:r>
      <w:r w:rsidR="007E7E6D">
        <w:rPr>
          <w:rFonts w:eastAsia="Times New Roman" w:cs="Times New Roman"/>
          <w:szCs w:val="24"/>
          <w:lang w:eastAsia="ru-RU"/>
        </w:rPr>
        <w:t xml:space="preserve">ростом </w:t>
      </w:r>
      <w:r w:rsidR="00D737CB">
        <w:rPr>
          <w:rFonts w:eastAsia="Times New Roman" w:cs="Times New Roman"/>
          <w:szCs w:val="24"/>
          <w:lang w:eastAsia="ru-RU"/>
        </w:rPr>
        <w:t>молодых</w:t>
      </w:r>
      <w:r w:rsidR="007E7E6D">
        <w:rPr>
          <w:rFonts w:eastAsia="Times New Roman" w:cs="Times New Roman"/>
          <w:szCs w:val="24"/>
          <w:lang w:eastAsia="ru-RU"/>
        </w:rPr>
        <w:t xml:space="preserve"> специалистов</w:t>
      </w:r>
      <w:r w:rsidR="00D737CB">
        <w:rPr>
          <w:rFonts w:eastAsia="Times New Roman" w:cs="Times New Roman"/>
          <w:szCs w:val="24"/>
          <w:lang w:eastAsia="ru-RU"/>
        </w:rPr>
        <w:t>.</w:t>
      </w:r>
    </w:p>
    <w:p w:rsidR="002E6DCD" w:rsidRPr="007642DC" w:rsidRDefault="002E6DCD" w:rsidP="002E6DCD">
      <w:pPr>
        <w:spacing w:after="0" w:line="240" w:lineRule="auto"/>
        <w:ind w:firstLine="709"/>
        <w:jc w:val="both"/>
        <w:rPr>
          <w:rFonts w:eastAsia="Times New Roman" w:cs="Times New Roman"/>
          <w:szCs w:val="24"/>
          <w:lang w:eastAsia="ru-RU"/>
        </w:rPr>
      </w:pPr>
      <w:r w:rsidRPr="007642DC">
        <w:rPr>
          <w:rFonts w:eastAsia="Times New Roman" w:cs="Times New Roman"/>
          <w:szCs w:val="24"/>
          <w:lang w:eastAsia="ru-RU"/>
        </w:rPr>
        <w:t>В ра</w:t>
      </w:r>
      <w:r w:rsidR="007E7E6D">
        <w:rPr>
          <w:rFonts w:eastAsia="Times New Roman" w:cs="Times New Roman"/>
          <w:szCs w:val="24"/>
          <w:lang w:eastAsia="ru-RU"/>
        </w:rPr>
        <w:t>мках реализации программы в  2020</w:t>
      </w:r>
      <w:r w:rsidRPr="007642DC">
        <w:rPr>
          <w:rFonts w:eastAsia="Times New Roman" w:cs="Times New Roman"/>
          <w:szCs w:val="24"/>
          <w:lang w:eastAsia="ru-RU"/>
        </w:rPr>
        <w:t xml:space="preserve"> году </w:t>
      </w:r>
      <w:r w:rsidR="00CB0871">
        <w:rPr>
          <w:rFonts w:eastAsia="Times New Roman" w:cs="Times New Roman"/>
          <w:szCs w:val="24"/>
          <w:lang w:eastAsia="ru-RU"/>
        </w:rPr>
        <w:t>денежные средства выделялись на</w:t>
      </w:r>
    </w:p>
    <w:p w:rsidR="00B72E7C" w:rsidRDefault="00CB0871" w:rsidP="00CB0871">
      <w:pPr>
        <w:spacing w:after="0"/>
        <w:jc w:val="both"/>
        <w:rPr>
          <w:szCs w:val="24"/>
        </w:rPr>
      </w:pPr>
      <w:r>
        <w:rPr>
          <w:szCs w:val="24"/>
        </w:rPr>
        <w:t>е</w:t>
      </w:r>
      <w:r w:rsidR="002E6DCD" w:rsidRPr="00B47538">
        <w:rPr>
          <w:szCs w:val="24"/>
        </w:rPr>
        <w:t>жемесячные дополнительные выплаты к заработной плате молодым специалистам с высшим образованием в размере 2500 рублей, со средним профессиональным образованием – 1000 рублей.</w:t>
      </w:r>
    </w:p>
    <w:p w:rsidR="003E0369" w:rsidRDefault="003E0369" w:rsidP="003E0369">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3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135C43" w:rsidRDefault="00135C43" w:rsidP="003E0369">
      <w:pPr>
        <w:tabs>
          <w:tab w:val="left" w:pos="709"/>
        </w:tabs>
        <w:spacing w:after="0" w:line="240" w:lineRule="auto"/>
        <w:ind w:firstLine="709"/>
        <w:jc w:val="both"/>
        <w:rPr>
          <w:rFonts w:eastAsia="Times New Roman"/>
          <w:szCs w:val="24"/>
          <w:lang w:eastAsia="ru-RU"/>
        </w:rPr>
      </w:pPr>
    </w:p>
    <w:tbl>
      <w:tblPr>
        <w:tblStyle w:val="ad"/>
        <w:tblW w:w="0" w:type="auto"/>
        <w:tblLook w:val="04A0"/>
      </w:tblPr>
      <w:tblGrid>
        <w:gridCol w:w="548"/>
        <w:gridCol w:w="4238"/>
        <w:gridCol w:w="709"/>
        <w:gridCol w:w="1253"/>
        <w:gridCol w:w="1531"/>
        <w:gridCol w:w="1185"/>
      </w:tblGrid>
      <w:tr w:rsidR="00135C43" w:rsidRPr="00C75056" w:rsidTr="00CF2D0C">
        <w:trPr>
          <w:trHeight w:val="1477"/>
        </w:trPr>
        <w:tc>
          <w:tcPr>
            <w:tcW w:w="548" w:type="dxa"/>
            <w:hideMark/>
          </w:tcPr>
          <w:p w:rsidR="00135C43" w:rsidRPr="00C75056" w:rsidRDefault="00135C43" w:rsidP="00CF2D0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br/>
              <w:t> № </w:t>
            </w:r>
            <w:r w:rsidRPr="00C75056">
              <w:rPr>
                <w:rFonts w:eastAsia="Times New Roman" w:cs="Times New Roman"/>
                <w:b/>
                <w:bCs/>
                <w:color w:val="2C2C2C"/>
                <w:sz w:val="22"/>
                <w:lang w:eastAsia="ru-RU"/>
              </w:rPr>
              <w:br/>
            </w:r>
            <w:proofErr w:type="spellStart"/>
            <w:r w:rsidRPr="00C75056">
              <w:rPr>
                <w:rFonts w:eastAsia="Times New Roman" w:cs="Times New Roman"/>
                <w:b/>
                <w:bCs/>
                <w:color w:val="2C2C2C"/>
                <w:sz w:val="22"/>
                <w:lang w:eastAsia="ru-RU"/>
              </w:rPr>
              <w:t>п</w:t>
            </w:r>
            <w:proofErr w:type="spellEnd"/>
            <w:r w:rsidRPr="00C75056">
              <w:rPr>
                <w:rFonts w:eastAsia="Times New Roman" w:cs="Times New Roman"/>
                <w:b/>
                <w:bCs/>
                <w:color w:val="2C2C2C"/>
                <w:sz w:val="22"/>
                <w:lang w:eastAsia="ru-RU"/>
              </w:rPr>
              <w:t>/</w:t>
            </w:r>
            <w:proofErr w:type="spellStart"/>
            <w:r w:rsidRPr="00C75056">
              <w:rPr>
                <w:rFonts w:eastAsia="Times New Roman" w:cs="Times New Roman"/>
                <w:b/>
                <w:bCs/>
                <w:color w:val="2C2C2C"/>
                <w:sz w:val="22"/>
                <w:lang w:eastAsia="ru-RU"/>
              </w:rPr>
              <w:t>п</w:t>
            </w:r>
            <w:proofErr w:type="spellEnd"/>
          </w:p>
        </w:tc>
        <w:tc>
          <w:tcPr>
            <w:tcW w:w="4238" w:type="dxa"/>
            <w:hideMark/>
          </w:tcPr>
          <w:p w:rsidR="00135C43" w:rsidRPr="00C75056" w:rsidRDefault="00135C43" w:rsidP="00CF2D0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Наименование   </w:t>
            </w:r>
            <w:r w:rsidRPr="00C75056">
              <w:rPr>
                <w:rFonts w:eastAsia="Times New Roman" w:cs="Times New Roman"/>
                <w:b/>
                <w:bCs/>
                <w:color w:val="2C2C2C"/>
                <w:sz w:val="22"/>
                <w:lang w:eastAsia="ru-RU"/>
              </w:rPr>
              <w:br/>
              <w:t>     целевого     </w:t>
            </w:r>
            <w:r w:rsidRPr="00C75056">
              <w:rPr>
                <w:rFonts w:eastAsia="Times New Roman" w:cs="Times New Roman"/>
                <w:b/>
                <w:bCs/>
                <w:color w:val="2C2C2C"/>
                <w:sz w:val="22"/>
                <w:lang w:eastAsia="ru-RU"/>
              </w:rPr>
              <w:br/>
              <w:t>    показателя</w:t>
            </w:r>
          </w:p>
        </w:tc>
        <w:tc>
          <w:tcPr>
            <w:tcW w:w="709" w:type="dxa"/>
            <w:hideMark/>
          </w:tcPr>
          <w:p w:rsidR="00135C43" w:rsidRPr="00C75056" w:rsidRDefault="00135C43" w:rsidP="00CF2D0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Ед. </w:t>
            </w:r>
            <w:r w:rsidRPr="00C75056">
              <w:rPr>
                <w:rFonts w:eastAsia="Times New Roman" w:cs="Times New Roman"/>
                <w:b/>
                <w:bCs/>
                <w:color w:val="2C2C2C"/>
                <w:sz w:val="22"/>
                <w:lang w:eastAsia="ru-RU"/>
              </w:rPr>
              <w:br/>
            </w:r>
            <w:proofErr w:type="spellStart"/>
            <w:r w:rsidRPr="00C75056">
              <w:rPr>
                <w:rFonts w:eastAsia="Times New Roman" w:cs="Times New Roman"/>
                <w:b/>
                <w:bCs/>
                <w:color w:val="2C2C2C"/>
                <w:sz w:val="22"/>
                <w:lang w:eastAsia="ru-RU"/>
              </w:rPr>
              <w:t>изм</w:t>
            </w:r>
            <w:proofErr w:type="spellEnd"/>
            <w:r w:rsidRPr="00C75056">
              <w:rPr>
                <w:rFonts w:eastAsia="Times New Roman" w:cs="Times New Roman"/>
                <w:b/>
                <w:bCs/>
                <w:color w:val="2C2C2C"/>
                <w:sz w:val="22"/>
                <w:lang w:eastAsia="ru-RU"/>
              </w:rPr>
              <w:t>.</w:t>
            </w:r>
          </w:p>
        </w:tc>
        <w:tc>
          <w:tcPr>
            <w:tcW w:w="1253" w:type="dxa"/>
            <w:hideMark/>
          </w:tcPr>
          <w:p w:rsidR="00135C43" w:rsidRPr="00C75056" w:rsidRDefault="00135C43" w:rsidP="00CF2D0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Плановое</w:t>
            </w:r>
            <w:r w:rsidRPr="00C75056">
              <w:rPr>
                <w:rFonts w:eastAsia="Times New Roman" w:cs="Times New Roman"/>
                <w:b/>
                <w:bCs/>
                <w:color w:val="2C2C2C"/>
                <w:sz w:val="22"/>
                <w:lang w:eastAsia="ru-RU"/>
              </w:rPr>
              <w:br/>
              <w:t>значение</w:t>
            </w:r>
          </w:p>
        </w:tc>
        <w:tc>
          <w:tcPr>
            <w:tcW w:w="1531" w:type="dxa"/>
            <w:hideMark/>
          </w:tcPr>
          <w:p w:rsidR="00135C43" w:rsidRPr="00C75056" w:rsidRDefault="00135C43" w:rsidP="00CF2D0C">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Фактическое</w:t>
            </w:r>
            <w:r w:rsidRPr="00C75056">
              <w:rPr>
                <w:rFonts w:eastAsia="Times New Roman" w:cs="Times New Roman"/>
                <w:b/>
                <w:bCs/>
                <w:color w:val="2C2C2C"/>
                <w:sz w:val="22"/>
                <w:lang w:eastAsia="ru-RU"/>
              </w:rPr>
              <w:br/>
              <w:t> значение</w:t>
            </w:r>
          </w:p>
        </w:tc>
        <w:tc>
          <w:tcPr>
            <w:tcW w:w="1185" w:type="dxa"/>
            <w:hideMark/>
          </w:tcPr>
          <w:p w:rsidR="00135C43" w:rsidRPr="00CD7BD7" w:rsidRDefault="00135C43" w:rsidP="00CF2D0C">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135C43" w:rsidRPr="00C75056" w:rsidRDefault="00135C43" w:rsidP="00CF2D0C">
            <w:pPr>
              <w:spacing w:after="96" w:line="255" w:lineRule="atLeast"/>
              <w:jc w:val="center"/>
              <w:rPr>
                <w:rFonts w:eastAsia="Times New Roman" w:cs="Times New Roman"/>
                <w:color w:val="2C2C2C"/>
                <w:sz w:val="22"/>
                <w:lang w:eastAsia="ru-RU"/>
              </w:rPr>
            </w:pPr>
            <w:r w:rsidRPr="00CD7BD7">
              <w:rPr>
                <w:rFonts w:eastAsia="Times New Roman" w:cs="Times New Roman"/>
                <w:b/>
                <w:bCs/>
                <w:color w:val="2C2C2C"/>
                <w:sz w:val="18"/>
                <w:szCs w:val="18"/>
                <w:lang w:eastAsia="ru-RU"/>
              </w:rPr>
              <w:t>%</w:t>
            </w:r>
          </w:p>
        </w:tc>
      </w:tr>
      <w:tr w:rsidR="00135C43" w:rsidTr="00CF2D0C">
        <w:trPr>
          <w:trHeight w:val="517"/>
        </w:trPr>
        <w:tc>
          <w:tcPr>
            <w:tcW w:w="548" w:type="dxa"/>
            <w:hideMark/>
          </w:tcPr>
          <w:p w:rsidR="00135C43" w:rsidRPr="00A02895" w:rsidRDefault="00135C43" w:rsidP="00CF2D0C">
            <w:pPr>
              <w:spacing w:after="96" w:line="255" w:lineRule="atLeast"/>
              <w:jc w:val="center"/>
              <w:rPr>
                <w:rFonts w:eastAsia="Times New Roman" w:cs="Times New Roman"/>
                <w:color w:val="2C2C2C"/>
                <w:sz w:val="20"/>
                <w:szCs w:val="20"/>
                <w:lang w:eastAsia="ru-RU"/>
              </w:rPr>
            </w:pPr>
          </w:p>
        </w:tc>
        <w:tc>
          <w:tcPr>
            <w:tcW w:w="4238" w:type="dxa"/>
          </w:tcPr>
          <w:p w:rsidR="00135C43" w:rsidRPr="00A02895" w:rsidRDefault="00135C43" w:rsidP="00CF2D0C">
            <w:pPr>
              <w:pStyle w:val="ConsPlusNormal"/>
              <w:ind w:firstLine="0"/>
              <w:rPr>
                <w:rFonts w:ascii="Times New Roman" w:hAnsi="Times New Roman" w:cs="Times New Roman"/>
              </w:rPr>
            </w:pPr>
            <w:r>
              <w:rPr>
                <w:rFonts w:ascii="Times New Roman" w:hAnsi="Times New Roman" w:cs="Times New Roman"/>
              </w:rPr>
              <w:t>Доля молодых специалистов со стажем работы до 5 лет к общему числу специалистов:</w:t>
            </w:r>
          </w:p>
        </w:tc>
        <w:tc>
          <w:tcPr>
            <w:tcW w:w="709" w:type="dxa"/>
          </w:tcPr>
          <w:p w:rsidR="00135C43" w:rsidRPr="00A02895" w:rsidRDefault="00135C43" w:rsidP="00CF2D0C">
            <w:pPr>
              <w:pStyle w:val="a9"/>
              <w:rPr>
                <w:rFonts w:ascii="Times New Roman" w:hAnsi="Times New Roman"/>
                <w:sz w:val="20"/>
                <w:szCs w:val="20"/>
              </w:rPr>
            </w:pPr>
          </w:p>
        </w:tc>
        <w:tc>
          <w:tcPr>
            <w:tcW w:w="1253" w:type="dxa"/>
          </w:tcPr>
          <w:p w:rsidR="00135C43" w:rsidRPr="00A02895" w:rsidRDefault="00135C43" w:rsidP="00CF2D0C">
            <w:pPr>
              <w:pStyle w:val="ConsPlusNormal"/>
              <w:ind w:firstLine="0"/>
              <w:jc w:val="center"/>
              <w:rPr>
                <w:rFonts w:ascii="Times New Roman" w:hAnsi="Times New Roman" w:cs="Times New Roman"/>
              </w:rPr>
            </w:pPr>
          </w:p>
        </w:tc>
        <w:tc>
          <w:tcPr>
            <w:tcW w:w="1531" w:type="dxa"/>
          </w:tcPr>
          <w:p w:rsidR="00135C43" w:rsidRPr="00A02895" w:rsidRDefault="00135C43" w:rsidP="00CF2D0C">
            <w:pPr>
              <w:pStyle w:val="a9"/>
              <w:jc w:val="center"/>
              <w:rPr>
                <w:color w:val="2C2C2C"/>
                <w:sz w:val="20"/>
                <w:szCs w:val="20"/>
              </w:rPr>
            </w:pPr>
          </w:p>
        </w:tc>
        <w:tc>
          <w:tcPr>
            <w:tcW w:w="1185" w:type="dxa"/>
            <w:hideMark/>
          </w:tcPr>
          <w:p w:rsidR="00135C43" w:rsidRDefault="00135C43" w:rsidP="00CF2D0C">
            <w:pPr>
              <w:spacing w:after="96" w:line="255" w:lineRule="atLeast"/>
              <w:jc w:val="center"/>
              <w:rPr>
                <w:rFonts w:eastAsia="Times New Roman" w:cs="Times New Roman"/>
                <w:color w:val="2C2C2C"/>
                <w:sz w:val="20"/>
                <w:szCs w:val="20"/>
                <w:lang w:eastAsia="ru-RU"/>
              </w:rPr>
            </w:pPr>
          </w:p>
        </w:tc>
      </w:tr>
      <w:tr w:rsidR="00135C43" w:rsidRPr="00A02895" w:rsidTr="00396905">
        <w:trPr>
          <w:trHeight w:val="289"/>
        </w:trPr>
        <w:tc>
          <w:tcPr>
            <w:tcW w:w="548" w:type="dxa"/>
            <w:hideMark/>
          </w:tcPr>
          <w:p w:rsidR="00135C43" w:rsidRPr="00A02895" w:rsidRDefault="00135C43" w:rsidP="00CF2D0C">
            <w:pPr>
              <w:spacing w:after="96" w:line="255" w:lineRule="atLeast"/>
              <w:jc w:val="center"/>
              <w:rPr>
                <w:rFonts w:eastAsia="Times New Roman" w:cs="Times New Roman"/>
                <w:color w:val="2C2C2C"/>
                <w:sz w:val="20"/>
                <w:szCs w:val="20"/>
                <w:lang w:eastAsia="ru-RU"/>
              </w:rPr>
            </w:pPr>
            <w:r w:rsidRPr="00A02895">
              <w:rPr>
                <w:rFonts w:eastAsia="Times New Roman" w:cs="Times New Roman"/>
                <w:color w:val="2C2C2C"/>
                <w:sz w:val="20"/>
                <w:szCs w:val="20"/>
                <w:lang w:eastAsia="ru-RU"/>
              </w:rPr>
              <w:t>1</w:t>
            </w:r>
          </w:p>
        </w:tc>
        <w:tc>
          <w:tcPr>
            <w:tcW w:w="4238" w:type="dxa"/>
          </w:tcPr>
          <w:p w:rsidR="00135C43" w:rsidRPr="00A02895" w:rsidRDefault="00135C43" w:rsidP="00CF2D0C">
            <w:pPr>
              <w:pStyle w:val="ConsPlusNormal"/>
              <w:ind w:firstLine="0"/>
              <w:rPr>
                <w:rFonts w:ascii="Times New Roman" w:hAnsi="Times New Roman" w:cs="Times New Roman"/>
              </w:rPr>
            </w:pPr>
            <w:r>
              <w:rPr>
                <w:rFonts w:ascii="Times New Roman" w:hAnsi="Times New Roman" w:cs="Times New Roman"/>
              </w:rPr>
              <w:t>по отрасли</w:t>
            </w:r>
            <w:r w:rsidRPr="00A02895">
              <w:rPr>
                <w:rFonts w:ascii="Times New Roman" w:hAnsi="Times New Roman" w:cs="Times New Roman"/>
              </w:rPr>
              <w:t xml:space="preserve"> «Образование»</w:t>
            </w:r>
          </w:p>
        </w:tc>
        <w:tc>
          <w:tcPr>
            <w:tcW w:w="709" w:type="dxa"/>
          </w:tcPr>
          <w:p w:rsidR="00135C43" w:rsidRPr="00A02895" w:rsidRDefault="00135C43" w:rsidP="00CF2D0C">
            <w:pPr>
              <w:pStyle w:val="a9"/>
              <w:rPr>
                <w:rFonts w:ascii="Times New Roman" w:hAnsi="Times New Roman"/>
                <w:sz w:val="20"/>
                <w:szCs w:val="20"/>
              </w:rPr>
            </w:pPr>
            <w:r w:rsidRPr="00A02895">
              <w:rPr>
                <w:rFonts w:ascii="Times New Roman" w:hAnsi="Times New Roman"/>
                <w:sz w:val="20"/>
                <w:szCs w:val="20"/>
              </w:rPr>
              <w:t>Чел.</w:t>
            </w:r>
          </w:p>
        </w:tc>
        <w:tc>
          <w:tcPr>
            <w:tcW w:w="1253" w:type="dxa"/>
          </w:tcPr>
          <w:p w:rsidR="00135C43" w:rsidRPr="00A02895" w:rsidRDefault="00D737CB" w:rsidP="00CF2D0C">
            <w:pPr>
              <w:pStyle w:val="ConsPlusNormal"/>
              <w:ind w:firstLine="0"/>
              <w:jc w:val="center"/>
              <w:rPr>
                <w:rFonts w:ascii="Times New Roman" w:hAnsi="Times New Roman" w:cs="Times New Roman"/>
              </w:rPr>
            </w:pPr>
            <w:r>
              <w:rPr>
                <w:rFonts w:ascii="Times New Roman" w:hAnsi="Times New Roman" w:cs="Times New Roman"/>
              </w:rPr>
              <w:t>4</w:t>
            </w:r>
          </w:p>
        </w:tc>
        <w:tc>
          <w:tcPr>
            <w:tcW w:w="1531" w:type="dxa"/>
          </w:tcPr>
          <w:p w:rsidR="00135C43" w:rsidRPr="00A02895" w:rsidRDefault="00D737CB" w:rsidP="00CF2D0C">
            <w:pPr>
              <w:pStyle w:val="a9"/>
              <w:jc w:val="center"/>
              <w:rPr>
                <w:rFonts w:ascii="Times New Roman" w:hAnsi="Times New Roman"/>
                <w:sz w:val="20"/>
                <w:szCs w:val="20"/>
              </w:rPr>
            </w:pPr>
            <w:r>
              <w:rPr>
                <w:color w:val="2C2C2C"/>
                <w:sz w:val="20"/>
                <w:szCs w:val="20"/>
              </w:rPr>
              <w:t>4</w:t>
            </w:r>
          </w:p>
        </w:tc>
        <w:tc>
          <w:tcPr>
            <w:tcW w:w="1185" w:type="dxa"/>
            <w:hideMark/>
          </w:tcPr>
          <w:p w:rsidR="00135C43" w:rsidRPr="00A02895" w:rsidRDefault="00D737CB" w:rsidP="00CF2D0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r w:rsidR="00135C43" w:rsidRPr="00A02895">
              <w:rPr>
                <w:rFonts w:eastAsia="Times New Roman" w:cs="Times New Roman"/>
                <w:color w:val="2C2C2C"/>
                <w:sz w:val="20"/>
                <w:szCs w:val="20"/>
                <w:lang w:eastAsia="ru-RU"/>
              </w:rPr>
              <w:t> </w:t>
            </w:r>
          </w:p>
        </w:tc>
      </w:tr>
      <w:tr w:rsidR="00135C43" w:rsidRPr="00A02895" w:rsidTr="00396905">
        <w:trPr>
          <w:trHeight w:val="352"/>
        </w:trPr>
        <w:tc>
          <w:tcPr>
            <w:tcW w:w="548" w:type="dxa"/>
            <w:hideMark/>
          </w:tcPr>
          <w:p w:rsidR="00135C43" w:rsidRPr="00A02895" w:rsidRDefault="00135C43" w:rsidP="00CF2D0C">
            <w:pPr>
              <w:spacing w:after="96" w:line="255" w:lineRule="atLeast"/>
              <w:jc w:val="center"/>
              <w:rPr>
                <w:rFonts w:eastAsia="Times New Roman" w:cs="Times New Roman"/>
                <w:color w:val="2C2C2C"/>
                <w:sz w:val="20"/>
                <w:szCs w:val="20"/>
                <w:lang w:eastAsia="ru-RU"/>
              </w:rPr>
            </w:pPr>
            <w:r w:rsidRPr="00A02895">
              <w:rPr>
                <w:rFonts w:eastAsia="Times New Roman" w:cs="Times New Roman"/>
                <w:color w:val="2C2C2C"/>
                <w:sz w:val="20"/>
                <w:szCs w:val="20"/>
                <w:lang w:eastAsia="ru-RU"/>
              </w:rPr>
              <w:t>2</w:t>
            </w:r>
          </w:p>
        </w:tc>
        <w:tc>
          <w:tcPr>
            <w:tcW w:w="4238" w:type="dxa"/>
          </w:tcPr>
          <w:p w:rsidR="00135C43" w:rsidRPr="00A02895" w:rsidRDefault="00135C43" w:rsidP="00CF2D0C">
            <w:pPr>
              <w:pStyle w:val="ConsPlusNormal"/>
              <w:ind w:firstLine="0"/>
              <w:rPr>
                <w:rFonts w:ascii="Times New Roman" w:hAnsi="Times New Roman" w:cs="Times New Roman"/>
              </w:rPr>
            </w:pPr>
            <w:r>
              <w:rPr>
                <w:rFonts w:ascii="Times New Roman" w:hAnsi="Times New Roman" w:cs="Times New Roman"/>
              </w:rPr>
              <w:t>по отрасли «Здравоохранение»</w:t>
            </w:r>
          </w:p>
        </w:tc>
        <w:tc>
          <w:tcPr>
            <w:tcW w:w="709" w:type="dxa"/>
          </w:tcPr>
          <w:p w:rsidR="00135C43" w:rsidRPr="00A02895" w:rsidRDefault="00135C43" w:rsidP="00CF2D0C">
            <w:pPr>
              <w:pStyle w:val="a9"/>
              <w:jc w:val="center"/>
              <w:rPr>
                <w:rFonts w:ascii="Times New Roman" w:hAnsi="Times New Roman"/>
                <w:sz w:val="20"/>
                <w:szCs w:val="20"/>
              </w:rPr>
            </w:pPr>
            <w:r w:rsidRPr="00A02895">
              <w:rPr>
                <w:rFonts w:ascii="Times New Roman" w:hAnsi="Times New Roman"/>
                <w:sz w:val="20"/>
                <w:szCs w:val="20"/>
              </w:rPr>
              <w:t>Чел.</w:t>
            </w:r>
          </w:p>
        </w:tc>
        <w:tc>
          <w:tcPr>
            <w:tcW w:w="1253" w:type="dxa"/>
          </w:tcPr>
          <w:p w:rsidR="00135C43" w:rsidRPr="00A02895" w:rsidRDefault="00D737CB" w:rsidP="00CF2D0C">
            <w:pPr>
              <w:pStyle w:val="ConsPlusNormal"/>
              <w:ind w:firstLine="0"/>
              <w:jc w:val="center"/>
              <w:rPr>
                <w:rFonts w:ascii="Times New Roman" w:hAnsi="Times New Roman" w:cs="Times New Roman"/>
              </w:rPr>
            </w:pPr>
            <w:r>
              <w:rPr>
                <w:rFonts w:ascii="Times New Roman" w:hAnsi="Times New Roman" w:cs="Times New Roman"/>
              </w:rPr>
              <w:t>18</w:t>
            </w:r>
          </w:p>
        </w:tc>
        <w:tc>
          <w:tcPr>
            <w:tcW w:w="1531" w:type="dxa"/>
          </w:tcPr>
          <w:p w:rsidR="00135C43" w:rsidRPr="00A02895" w:rsidRDefault="00D737CB" w:rsidP="00CF2D0C">
            <w:pPr>
              <w:pStyle w:val="a9"/>
              <w:jc w:val="center"/>
              <w:rPr>
                <w:rFonts w:ascii="Times New Roman" w:hAnsi="Times New Roman"/>
                <w:sz w:val="20"/>
                <w:szCs w:val="20"/>
              </w:rPr>
            </w:pPr>
            <w:r>
              <w:rPr>
                <w:rFonts w:ascii="Times New Roman" w:hAnsi="Times New Roman"/>
                <w:sz w:val="20"/>
                <w:szCs w:val="20"/>
              </w:rPr>
              <w:t>8</w:t>
            </w:r>
          </w:p>
        </w:tc>
        <w:tc>
          <w:tcPr>
            <w:tcW w:w="1185" w:type="dxa"/>
            <w:hideMark/>
          </w:tcPr>
          <w:p w:rsidR="00135C43" w:rsidRPr="00A02895" w:rsidRDefault="00D737CB" w:rsidP="00CF2D0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44</w:t>
            </w:r>
          </w:p>
        </w:tc>
      </w:tr>
      <w:tr w:rsidR="00135C43" w:rsidRPr="00A02895" w:rsidTr="00396905">
        <w:trPr>
          <w:trHeight w:val="272"/>
        </w:trPr>
        <w:tc>
          <w:tcPr>
            <w:tcW w:w="548" w:type="dxa"/>
            <w:hideMark/>
          </w:tcPr>
          <w:p w:rsidR="00135C43" w:rsidRPr="00A02895" w:rsidRDefault="00135C43" w:rsidP="00CF2D0C">
            <w:pPr>
              <w:spacing w:after="96" w:line="255" w:lineRule="atLeast"/>
              <w:jc w:val="center"/>
              <w:rPr>
                <w:rFonts w:eastAsia="Times New Roman" w:cs="Times New Roman"/>
                <w:color w:val="2C2C2C"/>
                <w:sz w:val="20"/>
                <w:szCs w:val="20"/>
                <w:lang w:eastAsia="ru-RU"/>
              </w:rPr>
            </w:pPr>
            <w:r w:rsidRPr="00A02895">
              <w:rPr>
                <w:rFonts w:eastAsia="Times New Roman" w:cs="Times New Roman"/>
                <w:color w:val="2C2C2C"/>
                <w:sz w:val="20"/>
                <w:szCs w:val="20"/>
                <w:lang w:eastAsia="ru-RU"/>
              </w:rPr>
              <w:t>3</w:t>
            </w:r>
          </w:p>
        </w:tc>
        <w:tc>
          <w:tcPr>
            <w:tcW w:w="4238" w:type="dxa"/>
          </w:tcPr>
          <w:p w:rsidR="00135C43" w:rsidRPr="00A02895" w:rsidRDefault="00135C43" w:rsidP="00CF2D0C">
            <w:pPr>
              <w:pStyle w:val="ConsPlusNormal"/>
              <w:ind w:firstLine="0"/>
              <w:rPr>
                <w:rFonts w:ascii="Times New Roman" w:hAnsi="Times New Roman" w:cs="Times New Roman"/>
              </w:rPr>
            </w:pPr>
            <w:r>
              <w:rPr>
                <w:rFonts w:ascii="Times New Roman" w:hAnsi="Times New Roman" w:cs="Times New Roman"/>
              </w:rPr>
              <w:t>по отрасли «Культура»</w:t>
            </w:r>
          </w:p>
        </w:tc>
        <w:tc>
          <w:tcPr>
            <w:tcW w:w="709" w:type="dxa"/>
          </w:tcPr>
          <w:p w:rsidR="00135C43" w:rsidRPr="00A02895" w:rsidRDefault="00135C43" w:rsidP="00CF2D0C">
            <w:pPr>
              <w:pStyle w:val="a9"/>
              <w:jc w:val="center"/>
              <w:rPr>
                <w:rFonts w:ascii="Times New Roman" w:hAnsi="Times New Roman"/>
                <w:sz w:val="20"/>
                <w:szCs w:val="20"/>
              </w:rPr>
            </w:pPr>
            <w:r w:rsidRPr="00A02895">
              <w:rPr>
                <w:rFonts w:ascii="Times New Roman" w:hAnsi="Times New Roman"/>
                <w:sz w:val="20"/>
                <w:szCs w:val="20"/>
              </w:rPr>
              <w:t>Чел.</w:t>
            </w:r>
          </w:p>
        </w:tc>
        <w:tc>
          <w:tcPr>
            <w:tcW w:w="1253" w:type="dxa"/>
          </w:tcPr>
          <w:p w:rsidR="00135C43" w:rsidRPr="00A02895" w:rsidRDefault="00D737CB" w:rsidP="00CF2D0C">
            <w:pPr>
              <w:pStyle w:val="ConsPlusNormal"/>
              <w:ind w:firstLine="0"/>
              <w:jc w:val="center"/>
              <w:rPr>
                <w:rFonts w:ascii="Times New Roman" w:hAnsi="Times New Roman" w:cs="Times New Roman"/>
              </w:rPr>
            </w:pPr>
            <w:r>
              <w:rPr>
                <w:rFonts w:ascii="Times New Roman" w:hAnsi="Times New Roman" w:cs="Times New Roman"/>
              </w:rPr>
              <w:t>1</w:t>
            </w:r>
          </w:p>
        </w:tc>
        <w:tc>
          <w:tcPr>
            <w:tcW w:w="1531" w:type="dxa"/>
          </w:tcPr>
          <w:p w:rsidR="00135C43" w:rsidRPr="00A02895" w:rsidRDefault="00D737CB" w:rsidP="00CF2D0C">
            <w:pPr>
              <w:pStyle w:val="a9"/>
              <w:jc w:val="center"/>
              <w:rPr>
                <w:rFonts w:ascii="Times New Roman" w:hAnsi="Times New Roman"/>
                <w:sz w:val="20"/>
                <w:szCs w:val="20"/>
              </w:rPr>
            </w:pPr>
            <w:r>
              <w:rPr>
                <w:rFonts w:ascii="Times New Roman" w:hAnsi="Times New Roman"/>
                <w:sz w:val="20"/>
                <w:szCs w:val="20"/>
              </w:rPr>
              <w:t>0</w:t>
            </w:r>
          </w:p>
        </w:tc>
        <w:tc>
          <w:tcPr>
            <w:tcW w:w="1185" w:type="dxa"/>
            <w:hideMark/>
          </w:tcPr>
          <w:p w:rsidR="00135C43" w:rsidRPr="00A02895" w:rsidRDefault="00D737CB" w:rsidP="00CF2D0C">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r>
    </w:tbl>
    <w:p w:rsidR="00135C43" w:rsidRDefault="00135C43" w:rsidP="003E0369">
      <w:pPr>
        <w:tabs>
          <w:tab w:val="left" w:pos="709"/>
        </w:tabs>
        <w:spacing w:after="0" w:line="240" w:lineRule="auto"/>
        <w:ind w:firstLine="709"/>
        <w:jc w:val="both"/>
        <w:rPr>
          <w:rFonts w:eastAsia="Times New Roman"/>
          <w:szCs w:val="24"/>
          <w:lang w:eastAsia="ru-RU"/>
        </w:rPr>
      </w:pPr>
    </w:p>
    <w:p w:rsidR="002E6DCD" w:rsidRPr="007642DC" w:rsidRDefault="002E6DCD" w:rsidP="00396905">
      <w:pPr>
        <w:spacing w:after="0"/>
        <w:jc w:val="both"/>
        <w:rPr>
          <w:szCs w:val="24"/>
        </w:rPr>
      </w:pPr>
    </w:p>
    <w:p w:rsidR="00A02895" w:rsidRDefault="00A02895" w:rsidP="00A02895">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00D737CB">
        <w:rPr>
          <w:rFonts w:eastAsia="Times New Roman"/>
          <w:szCs w:val="24"/>
          <w:lang w:eastAsia="ru-RU"/>
        </w:rPr>
        <w:t>По результатам реализации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 xml:space="preserve">признана </w:t>
      </w:r>
      <w:proofErr w:type="spellStart"/>
      <w:r w:rsidR="00D737CB">
        <w:rPr>
          <w:rFonts w:eastAsia="Times New Roman"/>
          <w:szCs w:val="24"/>
          <w:lang w:eastAsia="ru-RU"/>
        </w:rPr>
        <w:t>средне</w:t>
      </w:r>
      <w:r>
        <w:rPr>
          <w:rFonts w:eastAsia="Times New Roman"/>
          <w:szCs w:val="24"/>
          <w:lang w:eastAsia="ru-RU"/>
        </w:rPr>
        <w:t>эффективной</w:t>
      </w:r>
      <w:proofErr w:type="spellEnd"/>
      <w:r w:rsidRPr="00F86A51">
        <w:rPr>
          <w:rFonts w:eastAsia="Times New Roman"/>
          <w:szCs w:val="24"/>
          <w:lang w:eastAsia="ru-RU"/>
        </w:rPr>
        <w:t xml:space="preserve">. </w:t>
      </w:r>
      <w:r w:rsidRPr="00DC394B">
        <w:rPr>
          <w:color w:val="000000"/>
          <w:szCs w:val="24"/>
        </w:rPr>
        <w:t>По итогам оценки эффективност</w:t>
      </w:r>
      <w:r w:rsidR="00D737CB">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3E0369" w:rsidRDefault="00137635" w:rsidP="003E0369">
      <w:pPr>
        <w:pStyle w:val="a3"/>
        <w:spacing w:after="0" w:afterAutospacing="0"/>
        <w:jc w:val="both"/>
        <w:rPr>
          <w:b/>
          <w:color w:val="000000"/>
        </w:rPr>
      </w:pPr>
      <w:r>
        <w:rPr>
          <w:b/>
          <w:color w:val="000000"/>
        </w:rPr>
        <w:tab/>
      </w:r>
      <w:r w:rsidR="0050076E">
        <w:rPr>
          <w:b/>
          <w:color w:val="000000"/>
        </w:rPr>
        <w:t>19</w:t>
      </w:r>
      <w:r w:rsidR="003E0369" w:rsidRPr="00CD7BD7">
        <w:rPr>
          <w:b/>
          <w:color w:val="000000"/>
        </w:rPr>
        <w:t>. Гражданское общество и национальная политика в МО «</w:t>
      </w:r>
      <w:proofErr w:type="spellStart"/>
      <w:r w:rsidR="003E0369" w:rsidRPr="00CD7BD7">
        <w:rPr>
          <w:b/>
          <w:color w:val="000000"/>
        </w:rPr>
        <w:t>Майнский</w:t>
      </w:r>
      <w:proofErr w:type="spellEnd"/>
      <w:r w:rsidR="003E0369" w:rsidRPr="00CD7BD7">
        <w:rPr>
          <w:b/>
          <w:color w:val="000000"/>
        </w:rPr>
        <w:t xml:space="preserve"> район» на 201</w:t>
      </w:r>
      <w:r w:rsidR="003E0369">
        <w:rPr>
          <w:b/>
          <w:color w:val="000000"/>
        </w:rPr>
        <w:t>9</w:t>
      </w:r>
      <w:r w:rsidR="003E0369" w:rsidRPr="00CD7BD7">
        <w:rPr>
          <w:b/>
          <w:color w:val="000000"/>
        </w:rPr>
        <w:t>-20</w:t>
      </w:r>
      <w:r w:rsidR="003E0369">
        <w:rPr>
          <w:b/>
          <w:color w:val="000000"/>
        </w:rPr>
        <w:t>21 годы</w:t>
      </w:r>
    </w:p>
    <w:p w:rsidR="003E0369" w:rsidRDefault="003E0369" w:rsidP="003E0369">
      <w:pPr>
        <w:spacing w:after="0" w:line="240" w:lineRule="auto"/>
        <w:ind w:firstLine="709"/>
        <w:jc w:val="both"/>
      </w:pPr>
    </w:p>
    <w:p w:rsidR="003E0369" w:rsidRDefault="003E0369" w:rsidP="003E0369">
      <w:pPr>
        <w:spacing w:after="0" w:line="240" w:lineRule="auto"/>
        <w:ind w:firstLine="709"/>
        <w:jc w:val="both"/>
        <w:rPr>
          <w:szCs w:val="24"/>
        </w:rPr>
      </w:pPr>
      <w:r w:rsidRPr="00AC6C20">
        <w:t xml:space="preserve">Ответственный исполнитель муниципальной программы – </w:t>
      </w:r>
      <w:r w:rsidRPr="00AC6C20">
        <w:rPr>
          <w:szCs w:val="24"/>
        </w:rPr>
        <w:t>Отдел общественных</w:t>
      </w:r>
      <w:r w:rsidRPr="00BB173F">
        <w:rPr>
          <w:szCs w:val="24"/>
        </w:rPr>
        <w:t xml:space="preserve"> коммуникаций администрации муниципального образования «</w:t>
      </w:r>
      <w:proofErr w:type="spellStart"/>
      <w:r w:rsidRPr="00BB173F">
        <w:rPr>
          <w:szCs w:val="24"/>
        </w:rPr>
        <w:t>Майнский</w:t>
      </w:r>
      <w:proofErr w:type="spellEnd"/>
      <w:r w:rsidRPr="00BB173F">
        <w:rPr>
          <w:szCs w:val="24"/>
        </w:rPr>
        <w:t xml:space="preserve"> район»</w:t>
      </w:r>
    </w:p>
    <w:p w:rsidR="003E0369" w:rsidRPr="003E0369" w:rsidRDefault="003E0369" w:rsidP="003E0369">
      <w:pPr>
        <w:spacing w:after="0" w:line="240" w:lineRule="auto"/>
        <w:ind w:firstLine="709"/>
        <w:jc w:val="both"/>
        <w:rPr>
          <w:color w:val="000000"/>
        </w:rPr>
      </w:pPr>
      <w:r>
        <w:rPr>
          <w:color w:val="000000"/>
        </w:rPr>
        <w:t xml:space="preserve">Основной целью программы является </w:t>
      </w:r>
      <w:r w:rsidRPr="003E0369">
        <w:rPr>
          <w:color w:val="000000"/>
        </w:rPr>
        <w:t>создание правовых, экономических и организационных условий для дальнейшего становления социально ориентированных некоммерческих организаций, развития добровольческой (волонтёрской) деятельности и обеспечение их эффективного участия в социально-экономическом развитии муниципального образования «</w:t>
      </w:r>
      <w:proofErr w:type="spellStart"/>
      <w:r w:rsidRPr="003E0369">
        <w:rPr>
          <w:color w:val="000000"/>
        </w:rPr>
        <w:t>Майнский</w:t>
      </w:r>
      <w:proofErr w:type="spellEnd"/>
      <w:r w:rsidRPr="003E0369">
        <w:rPr>
          <w:color w:val="000000"/>
        </w:rPr>
        <w:t xml:space="preserve"> район».</w:t>
      </w:r>
    </w:p>
    <w:p w:rsidR="003E0369" w:rsidRPr="00634F9B" w:rsidRDefault="003E0369" w:rsidP="00225C87">
      <w:pPr>
        <w:pStyle w:val="a3"/>
        <w:spacing w:before="0" w:beforeAutospacing="0" w:after="0" w:afterAutospacing="0"/>
        <w:ind w:firstLine="709"/>
        <w:jc w:val="both"/>
        <w:rPr>
          <w:color w:val="000000"/>
        </w:rPr>
      </w:pPr>
      <w:r w:rsidRPr="00634F9B">
        <w:rPr>
          <w:color w:val="000000"/>
        </w:rPr>
        <w:t>На реализа</w:t>
      </w:r>
      <w:r w:rsidR="00137635">
        <w:rPr>
          <w:color w:val="000000"/>
        </w:rPr>
        <w:t>цию мероприятий программы в 2020</w:t>
      </w:r>
      <w:r w:rsidRPr="00634F9B">
        <w:rPr>
          <w:color w:val="000000"/>
        </w:rPr>
        <w:t xml:space="preserve"> году запланировано выделение денежных средств из бюджета </w:t>
      </w:r>
      <w:r w:rsidR="00137635">
        <w:rPr>
          <w:color w:val="000000"/>
        </w:rPr>
        <w:t>МО «</w:t>
      </w:r>
      <w:proofErr w:type="spellStart"/>
      <w:r w:rsidR="00137635">
        <w:rPr>
          <w:color w:val="000000"/>
        </w:rPr>
        <w:t>Майнский</w:t>
      </w:r>
      <w:proofErr w:type="spellEnd"/>
      <w:r w:rsidR="00137635">
        <w:rPr>
          <w:color w:val="000000"/>
        </w:rPr>
        <w:t xml:space="preserve"> район» в объёме 200</w:t>
      </w:r>
      <w:r w:rsidRPr="00634F9B">
        <w:rPr>
          <w:color w:val="000000"/>
        </w:rPr>
        <w:t xml:space="preserve"> тыс. рублей.</w:t>
      </w:r>
    </w:p>
    <w:p w:rsidR="00225C87" w:rsidRDefault="003E0369" w:rsidP="00225C87">
      <w:pPr>
        <w:pStyle w:val="a3"/>
        <w:spacing w:before="0" w:beforeAutospacing="0" w:after="0" w:afterAutospacing="0"/>
        <w:ind w:firstLine="709"/>
        <w:jc w:val="both"/>
        <w:rPr>
          <w:color w:val="000000"/>
        </w:rPr>
      </w:pPr>
      <w:r w:rsidRPr="00634F9B">
        <w:rPr>
          <w:color w:val="000000"/>
        </w:rPr>
        <w:t>В отчётном перио</w:t>
      </w:r>
      <w:r w:rsidR="00137635">
        <w:rPr>
          <w:color w:val="000000"/>
        </w:rPr>
        <w:t>де освоено средств в размере 200</w:t>
      </w:r>
      <w:r w:rsidRPr="00634F9B">
        <w:rPr>
          <w:color w:val="000000"/>
        </w:rPr>
        <w:t xml:space="preserve"> тыс. руб., что составляет 100 % от запланированного объёма финансирования.</w:t>
      </w:r>
    </w:p>
    <w:p w:rsidR="00225C87" w:rsidRDefault="00225C87" w:rsidP="00225C87">
      <w:pPr>
        <w:pStyle w:val="a3"/>
        <w:spacing w:before="0" w:beforeAutospacing="0" w:after="0" w:afterAutospacing="0"/>
        <w:rPr>
          <w:color w:val="000000"/>
        </w:rPr>
      </w:pPr>
      <w:r>
        <w:rPr>
          <w:color w:val="000000"/>
        </w:rPr>
        <w:tab/>
      </w:r>
      <w:r w:rsidRPr="00225C87">
        <w:rPr>
          <w:color w:val="000000"/>
        </w:rPr>
        <w:t>Предоставлены субсидии из бюджета муниципального образования «</w:t>
      </w:r>
      <w:proofErr w:type="spellStart"/>
      <w:r w:rsidRPr="00225C87">
        <w:rPr>
          <w:color w:val="000000"/>
        </w:rPr>
        <w:t>Майнский</w:t>
      </w:r>
      <w:proofErr w:type="spellEnd"/>
      <w:r w:rsidRPr="00225C87">
        <w:rPr>
          <w:color w:val="000000"/>
        </w:rPr>
        <w:t xml:space="preserve"> район» Ульяновской области на реализацию социально ориентированных программ (проектов):</w:t>
      </w:r>
    </w:p>
    <w:p w:rsidR="00225C87" w:rsidRDefault="00225C87" w:rsidP="00225C87">
      <w:pPr>
        <w:pStyle w:val="a3"/>
        <w:spacing w:before="0" w:beforeAutospacing="0" w:after="0" w:afterAutospacing="0"/>
        <w:jc w:val="both"/>
        <w:rPr>
          <w:color w:val="000000"/>
        </w:rPr>
      </w:pPr>
      <w:r>
        <w:rPr>
          <w:color w:val="000000"/>
        </w:rPr>
        <w:tab/>
      </w:r>
      <w:r w:rsidRPr="00225C87">
        <w:rPr>
          <w:color w:val="000000"/>
        </w:rPr>
        <w:t xml:space="preserve"> 1. Общественной организации территориального общественного самоуправления села Сосновка, села Городецкое, деревни </w:t>
      </w:r>
      <w:proofErr w:type="spellStart"/>
      <w:r w:rsidRPr="00225C87">
        <w:rPr>
          <w:color w:val="000000"/>
        </w:rPr>
        <w:t>Анкудиновка</w:t>
      </w:r>
      <w:proofErr w:type="spellEnd"/>
      <w:r w:rsidRPr="00225C87">
        <w:rPr>
          <w:color w:val="000000"/>
        </w:rPr>
        <w:t xml:space="preserve"> муниципального образования «</w:t>
      </w:r>
      <w:proofErr w:type="spellStart"/>
      <w:r w:rsidRPr="00225C87">
        <w:rPr>
          <w:color w:val="000000"/>
        </w:rPr>
        <w:t>Игнатовкое</w:t>
      </w:r>
      <w:proofErr w:type="spellEnd"/>
      <w:r w:rsidRPr="00225C87">
        <w:rPr>
          <w:color w:val="000000"/>
        </w:rPr>
        <w:t xml:space="preserve"> городское поселение» </w:t>
      </w:r>
      <w:proofErr w:type="spellStart"/>
      <w:r w:rsidRPr="00225C87">
        <w:rPr>
          <w:color w:val="000000"/>
        </w:rPr>
        <w:t>Майнского</w:t>
      </w:r>
      <w:proofErr w:type="spellEnd"/>
      <w:r w:rsidRPr="00225C87">
        <w:rPr>
          <w:color w:val="000000"/>
        </w:rPr>
        <w:t xml:space="preserve"> района Ульяновской области ТОС «Мы вместе» в размере 100,0 (сто тысяч) рублей на реализацию проекта «Лес Победы», в рамках проекта произвели частичную замену старого ограждения парка «Лес Победы», установили новое ограждение из металлической высечки(90 кв.м), закуплен триммер для </w:t>
      </w:r>
      <w:proofErr w:type="spellStart"/>
      <w:r w:rsidRPr="00225C87">
        <w:rPr>
          <w:color w:val="000000"/>
        </w:rPr>
        <w:t>обкоса</w:t>
      </w:r>
      <w:proofErr w:type="spellEnd"/>
      <w:r w:rsidRPr="00225C87">
        <w:rPr>
          <w:color w:val="000000"/>
        </w:rPr>
        <w:t xml:space="preserve"> сорной травы и ухода за саженцами. </w:t>
      </w:r>
    </w:p>
    <w:p w:rsidR="00225C87" w:rsidRDefault="00225C87" w:rsidP="00225C87">
      <w:pPr>
        <w:pStyle w:val="a3"/>
        <w:spacing w:before="0" w:beforeAutospacing="0" w:after="0" w:afterAutospacing="0"/>
        <w:jc w:val="both"/>
        <w:rPr>
          <w:color w:val="000000"/>
        </w:rPr>
      </w:pPr>
      <w:r>
        <w:rPr>
          <w:color w:val="000000"/>
        </w:rPr>
        <w:tab/>
      </w:r>
      <w:r w:rsidRPr="00225C87">
        <w:rPr>
          <w:color w:val="000000"/>
        </w:rPr>
        <w:t>2. Общественной организации территориального общественного самоуправления «Лесокомбинат» рабочего посёлка Майна муниципального образования «</w:t>
      </w:r>
      <w:proofErr w:type="spellStart"/>
      <w:r w:rsidRPr="00225C87">
        <w:rPr>
          <w:color w:val="000000"/>
        </w:rPr>
        <w:t>Майнское</w:t>
      </w:r>
      <w:proofErr w:type="spellEnd"/>
      <w:r w:rsidRPr="00225C87">
        <w:rPr>
          <w:color w:val="000000"/>
        </w:rPr>
        <w:t xml:space="preserve"> городское</w:t>
      </w:r>
      <w:r>
        <w:rPr>
          <w:color w:val="000000"/>
        </w:rPr>
        <w:t xml:space="preserve"> </w:t>
      </w:r>
      <w:r w:rsidRPr="00225C87">
        <w:rPr>
          <w:color w:val="000000"/>
        </w:rPr>
        <w:t xml:space="preserve">поселение» </w:t>
      </w:r>
      <w:proofErr w:type="spellStart"/>
      <w:r w:rsidRPr="00225C87">
        <w:rPr>
          <w:color w:val="000000"/>
        </w:rPr>
        <w:t>Майнского</w:t>
      </w:r>
      <w:proofErr w:type="spellEnd"/>
      <w:r w:rsidRPr="00225C87">
        <w:rPr>
          <w:color w:val="000000"/>
        </w:rPr>
        <w:t xml:space="preserve"> района Ульяновской области в размере 100,0 (сто тысяч) рублей, на реализацию проекта «Благодарные потомки» приуроченный к 100-ю со дня рождения Героя Советского Союза </w:t>
      </w:r>
      <w:proofErr w:type="spellStart"/>
      <w:r w:rsidRPr="00225C87">
        <w:rPr>
          <w:color w:val="000000"/>
        </w:rPr>
        <w:t>Чепанова</w:t>
      </w:r>
      <w:proofErr w:type="spellEnd"/>
      <w:r w:rsidRPr="00225C87">
        <w:rPr>
          <w:color w:val="000000"/>
        </w:rPr>
        <w:t xml:space="preserve"> Михаила Петровича». В рамках проекта в парке </w:t>
      </w:r>
      <w:proofErr w:type="spellStart"/>
      <w:r w:rsidRPr="00225C87">
        <w:rPr>
          <w:color w:val="000000"/>
        </w:rPr>
        <w:t>Чепанова</w:t>
      </w:r>
      <w:proofErr w:type="spellEnd"/>
      <w:r w:rsidRPr="00225C87">
        <w:rPr>
          <w:color w:val="000000"/>
        </w:rPr>
        <w:t xml:space="preserve"> уложена тротуарная дорожка, установлены 4 парковые скамьи, 2 мусорные урны, посажены саженцы елей.</w:t>
      </w:r>
    </w:p>
    <w:p w:rsidR="00225C87" w:rsidRPr="00634F9B" w:rsidRDefault="00225C87" w:rsidP="00225C87">
      <w:pPr>
        <w:pStyle w:val="a3"/>
        <w:spacing w:before="0" w:beforeAutospacing="0" w:after="0" w:afterAutospacing="0"/>
        <w:ind w:firstLine="709"/>
        <w:jc w:val="both"/>
        <w:rPr>
          <w:color w:val="000000"/>
        </w:rPr>
      </w:pPr>
    </w:p>
    <w:p w:rsidR="009334C3" w:rsidRDefault="009334C3" w:rsidP="00225C87">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4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3E0369" w:rsidRPr="009334C3" w:rsidRDefault="003E0369" w:rsidP="009334C3">
      <w:pPr>
        <w:shd w:val="clear" w:color="auto" w:fill="FFFFFF"/>
        <w:spacing w:after="96" w:line="206" w:lineRule="atLeast"/>
        <w:rPr>
          <w:rFonts w:cs="Times New Roman"/>
          <w:szCs w:val="24"/>
          <w:u w:val="single"/>
        </w:rPr>
      </w:pPr>
    </w:p>
    <w:tbl>
      <w:tblPr>
        <w:tblStyle w:val="ad"/>
        <w:tblW w:w="0" w:type="auto"/>
        <w:tblLayout w:type="fixed"/>
        <w:tblLook w:val="04A0"/>
      </w:tblPr>
      <w:tblGrid>
        <w:gridCol w:w="433"/>
        <w:gridCol w:w="4495"/>
        <w:gridCol w:w="709"/>
        <w:gridCol w:w="1134"/>
        <w:gridCol w:w="1417"/>
        <w:gridCol w:w="1276"/>
      </w:tblGrid>
      <w:tr w:rsidR="0066475A" w:rsidRPr="00082C51" w:rsidTr="0066475A">
        <w:trPr>
          <w:trHeight w:val="1626"/>
        </w:trPr>
        <w:tc>
          <w:tcPr>
            <w:tcW w:w="433" w:type="dxa"/>
            <w:hideMark/>
          </w:tcPr>
          <w:p w:rsidR="0066475A" w:rsidRPr="00000268" w:rsidRDefault="0066475A" w:rsidP="00F24E5B">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br/>
              <w:t> № </w:t>
            </w:r>
            <w:r w:rsidRPr="00000268">
              <w:rPr>
                <w:rFonts w:eastAsia="Times New Roman" w:cs="Times New Roman"/>
                <w:b/>
                <w:bCs/>
                <w:color w:val="2C2C2C"/>
                <w:sz w:val="20"/>
                <w:szCs w:val="20"/>
                <w:lang w:eastAsia="ru-RU"/>
              </w:rPr>
              <w:br/>
            </w:r>
            <w:proofErr w:type="spellStart"/>
            <w:r w:rsidRPr="00000268">
              <w:rPr>
                <w:rFonts w:eastAsia="Times New Roman" w:cs="Times New Roman"/>
                <w:b/>
                <w:bCs/>
                <w:color w:val="2C2C2C"/>
                <w:sz w:val="20"/>
                <w:szCs w:val="20"/>
                <w:lang w:eastAsia="ru-RU"/>
              </w:rPr>
              <w:t>п</w:t>
            </w:r>
            <w:proofErr w:type="spellEnd"/>
            <w:r w:rsidRPr="00000268">
              <w:rPr>
                <w:rFonts w:eastAsia="Times New Roman" w:cs="Times New Roman"/>
                <w:b/>
                <w:bCs/>
                <w:color w:val="2C2C2C"/>
                <w:sz w:val="20"/>
                <w:szCs w:val="20"/>
                <w:lang w:eastAsia="ru-RU"/>
              </w:rPr>
              <w:t>/</w:t>
            </w:r>
            <w:proofErr w:type="spellStart"/>
            <w:r w:rsidRPr="00000268">
              <w:rPr>
                <w:rFonts w:eastAsia="Times New Roman" w:cs="Times New Roman"/>
                <w:b/>
                <w:bCs/>
                <w:color w:val="2C2C2C"/>
                <w:sz w:val="20"/>
                <w:szCs w:val="20"/>
                <w:lang w:eastAsia="ru-RU"/>
              </w:rPr>
              <w:t>п</w:t>
            </w:r>
            <w:proofErr w:type="spellEnd"/>
          </w:p>
        </w:tc>
        <w:tc>
          <w:tcPr>
            <w:tcW w:w="4495" w:type="dxa"/>
            <w:hideMark/>
          </w:tcPr>
          <w:p w:rsidR="0066475A" w:rsidRDefault="0066475A" w:rsidP="00F24E5B">
            <w:pPr>
              <w:spacing w:after="96" w:line="255" w:lineRule="atLeast"/>
              <w:jc w:val="center"/>
              <w:rPr>
                <w:rFonts w:eastAsia="Times New Roman" w:cs="Times New Roman"/>
                <w:b/>
                <w:bCs/>
                <w:color w:val="2C2C2C"/>
                <w:sz w:val="20"/>
                <w:szCs w:val="20"/>
                <w:lang w:eastAsia="ru-RU"/>
              </w:rPr>
            </w:pPr>
            <w:r>
              <w:rPr>
                <w:rFonts w:eastAsia="Times New Roman" w:cs="Times New Roman"/>
                <w:b/>
                <w:bCs/>
                <w:color w:val="2C2C2C"/>
                <w:sz w:val="20"/>
                <w:szCs w:val="20"/>
                <w:lang w:eastAsia="ru-RU"/>
              </w:rPr>
              <w:t>Наименование целевого</w:t>
            </w:r>
          </w:p>
          <w:p w:rsidR="0066475A" w:rsidRPr="00000268" w:rsidRDefault="0066475A" w:rsidP="00F24E5B">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t>показателя</w:t>
            </w:r>
          </w:p>
        </w:tc>
        <w:tc>
          <w:tcPr>
            <w:tcW w:w="709" w:type="dxa"/>
            <w:hideMark/>
          </w:tcPr>
          <w:p w:rsidR="0066475A" w:rsidRPr="00000268" w:rsidRDefault="0066475A" w:rsidP="00F24E5B">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t>Ед. </w:t>
            </w:r>
            <w:r w:rsidRPr="00000268">
              <w:rPr>
                <w:rFonts w:eastAsia="Times New Roman" w:cs="Times New Roman"/>
                <w:b/>
                <w:bCs/>
                <w:color w:val="2C2C2C"/>
                <w:sz w:val="20"/>
                <w:szCs w:val="20"/>
                <w:lang w:eastAsia="ru-RU"/>
              </w:rPr>
              <w:br/>
            </w:r>
            <w:proofErr w:type="spellStart"/>
            <w:r w:rsidRPr="00000268">
              <w:rPr>
                <w:rFonts w:eastAsia="Times New Roman" w:cs="Times New Roman"/>
                <w:b/>
                <w:bCs/>
                <w:color w:val="2C2C2C"/>
                <w:sz w:val="20"/>
                <w:szCs w:val="20"/>
                <w:lang w:eastAsia="ru-RU"/>
              </w:rPr>
              <w:t>изм</w:t>
            </w:r>
            <w:proofErr w:type="spellEnd"/>
            <w:r w:rsidRPr="00000268">
              <w:rPr>
                <w:rFonts w:eastAsia="Times New Roman" w:cs="Times New Roman"/>
                <w:b/>
                <w:bCs/>
                <w:color w:val="2C2C2C"/>
                <w:sz w:val="20"/>
                <w:szCs w:val="20"/>
                <w:lang w:eastAsia="ru-RU"/>
              </w:rPr>
              <w:t>.</w:t>
            </w:r>
          </w:p>
        </w:tc>
        <w:tc>
          <w:tcPr>
            <w:tcW w:w="1134" w:type="dxa"/>
            <w:hideMark/>
          </w:tcPr>
          <w:p w:rsidR="0066475A" w:rsidRPr="00000268" w:rsidRDefault="0066475A" w:rsidP="00F24E5B">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t>Плановое</w:t>
            </w:r>
            <w:r w:rsidRPr="00000268">
              <w:rPr>
                <w:rFonts w:eastAsia="Times New Roman" w:cs="Times New Roman"/>
                <w:b/>
                <w:bCs/>
                <w:color w:val="2C2C2C"/>
                <w:sz w:val="20"/>
                <w:szCs w:val="20"/>
                <w:lang w:eastAsia="ru-RU"/>
              </w:rPr>
              <w:br/>
              <w:t>значение</w:t>
            </w:r>
          </w:p>
        </w:tc>
        <w:tc>
          <w:tcPr>
            <w:tcW w:w="1417" w:type="dxa"/>
            <w:hideMark/>
          </w:tcPr>
          <w:p w:rsidR="0066475A" w:rsidRPr="00000268" w:rsidRDefault="0066475A" w:rsidP="00F24E5B">
            <w:pPr>
              <w:spacing w:after="96" w:line="255" w:lineRule="atLeast"/>
              <w:jc w:val="center"/>
              <w:rPr>
                <w:rFonts w:eastAsia="Times New Roman" w:cs="Times New Roman"/>
                <w:color w:val="2C2C2C"/>
                <w:sz w:val="20"/>
                <w:szCs w:val="20"/>
                <w:lang w:eastAsia="ru-RU"/>
              </w:rPr>
            </w:pPr>
            <w:r w:rsidRPr="00000268">
              <w:rPr>
                <w:rFonts w:eastAsia="Times New Roman" w:cs="Times New Roman"/>
                <w:b/>
                <w:bCs/>
                <w:color w:val="2C2C2C"/>
                <w:sz w:val="20"/>
                <w:szCs w:val="20"/>
                <w:lang w:eastAsia="ru-RU"/>
              </w:rPr>
              <w:t>Фактическое</w:t>
            </w:r>
            <w:r w:rsidRPr="00000268">
              <w:rPr>
                <w:rFonts w:eastAsia="Times New Roman" w:cs="Times New Roman"/>
                <w:b/>
                <w:bCs/>
                <w:color w:val="2C2C2C"/>
                <w:sz w:val="20"/>
                <w:szCs w:val="20"/>
                <w:lang w:eastAsia="ru-RU"/>
              </w:rPr>
              <w:br/>
              <w:t> значение</w:t>
            </w:r>
          </w:p>
        </w:tc>
        <w:tc>
          <w:tcPr>
            <w:tcW w:w="1276" w:type="dxa"/>
            <w:hideMark/>
          </w:tcPr>
          <w:p w:rsidR="0066475A" w:rsidRPr="00CD7BD7" w:rsidRDefault="0066475A" w:rsidP="0066475A">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66475A" w:rsidRPr="00000268" w:rsidRDefault="0066475A" w:rsidP="0066475A">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66475A" w:rsidRPr="00082C51" w:rsidTr="0066475A">
        <w:tc>
          <w:tcPr>
            <w:tcW w:w="433" w:type="dxa"/>
            <w:hideMark/>
          </w:tcPr>
          <w:p w:rsidR="0066475A" w:rsidRPr="009334C3" w:rsidRDefault="0066475A" w:rsidP="00F24E5B">
            <w:pPr>
              <w:spacing w:after="96" w:line="255" w:lineRule="atLeast"/>
              <w:jc w:val="center"/>
              <w:rPr>
                <w:rFonts w:eastAsia="Times New Roman" w:cs="Times New Roman"/>
                <w:color w:val="2C2C2C"/>
                <w:szCs w:val="24"/>
                <w:lang w:eastAsia="ru-RU"/>
              </w:rPr>
            </w:pPr>
            <w:r w:rsidRPr="009334C3">
              <w:rPr>
                <w:rFonts w:eastAsia="Times New Roman" w:cs="Times New Roman"/>
                <w:color w:val="2C2C2C"/>
                <w:szCs w:val="24"/>
                <w:lang w:eastAsia="ru-RU"/>
              </w:rPr>
              <w:t>1</w:t>
            </w:r>
          </w:p>
        </w:tc>
        <w:tc>
          <w:tcPr>
            <w:tcW w:w="4495" w:type="dxa"/>
            <w:hideMark/>
          </w:tcPr>
          <w:p w:rsidR="0066475A" w:rsidRPr="00CF1305" w:rsidRDefault="0066475A" w:rsidP="00F24E5B">
            <w:pPr>
              <w:autoSpaceDE w:val="0"/>
              <w:autoSpaceDN w:val="0"/>
              <w:adjustRightInd w:val="0"/>
              <w:rPr>
                <w:rFonts w:cs="Times New Roman"/>
                <w:sz w:val="20"/>
                <w:szCs w:val="24"/>
              </w:rPr>
            </w:pPr>
            <w:r w:rsidRPr="00CF1305">
              <w:rPr>
                <w:rFonts w:cs="Times New Roman"/>
                <w:sz w:val="20"/>
                <w:szCs w:val="24"/>
              </w:rPr>
              <w:t xml:space="preserve">Количество мероприятий, проведённых органами местного самоуправления муниципальных образований </w:t>
            </w:r>
            <w:proofErr w:type="spellStart"/>
            <w:r w:rsidRPr="00CF1305">
              <w:rPr>
                <w:rFonts w:cs="Times New Roman"/>
                <w:sz w:val="20"/>
                <w:szCs w:val="24"/>
              </w:rPr>
              <w:t>Майнского</w:t>
            </w:r>
            <w:proofErr w:type="spellEnd"/>
            <w:r w:rsidRPr="00CF1305">
              <w:rPr>
                <w:rFonts w:cs="Times New Roman"/>
                <w:sz w:val="20"/>
                <w:szCs w:val="24"/>
              </w:rPr>
              <w:t xml:space="preserve"> района с участием социально ориентированных некоммерческих организаций (далее – СО НКО)</w:t>
            </w:r>
          </w:p>
        </w:tc>
        <w:tc>
          <w:tcPr>
            <w:tcW w:w="709" w:type="dxa"/>
            <w:hideMark/>
          </w:tcPr>
          <w:p w:rsidR="0066475A" w:rsidRPr="00CF1305" w:rsidRDefault="0066475A" w:rsidP="0066475A">
            <w:pPr>
              <w:autoSpaceDE w:val="0"/>
              <w:autoSpaceDN w:val="0"/>
              <w:adjustRightInd w:val="0"/>
              <w:rPr>
                <w:rFonts w:cs="Times New Roman"/>
                <w:sz w:val="20"/>
                <w:szCs w:val="24"/>
                <w:lang w:val="en-US"/>
              </w:rPr>
            </w:pPr>
            <w:r w:rsidRPr="00CF1305">
              <w:rPr>
                <w:rFonts w:cs="Times New Roman"/>
                <w:sz w:val="20"/>
                <w:szCs w:val="24"/>
              </w:rPr>
              <w:t>единиц</w:t>
            </w:r>
          </w:p>
        </w:tc>
        <w:tc>
          <w:tcPr>
            <w:tcW w:w="1134" w:type="dxa"/>
            <w:hideMark/>
          </w:tcPr>
          <w:p w:rsidR="0066475A" w:rsidRPr="00CF1305" w:rsidRDefault="00137635" w:rsidP="00F24E5B">
            <w:pPr>
              <w:autoSpaceDE w:val="0"/>
              <w:autoSpaceDN w:val="0"/>
              <w:adjustRightInd w:val="0"/>
              <w:jc w:val="center"/>
              <w:rPr>
                <w:rFonts w:cs="Times New Roman"/>
                <w:sz w:val="20"/>
                <w:szCs w:val="24"/>
              </w:rPr>
            </w:pPr>
            <w:r>
              <w:rPr>
                <w:rFonts w:cs="Times New Roman"/>
                <w:sz w:val="20"/>
                <w:szCs w:val="24"/>
              </w:rPr>
              <w:t>4</w:t>
            </w:r>
          </w:p>
        </w:tc>
        <w:tc>
          <w:tcPr>
            <w:tcW w:w="1417" w:type="dxa"/>
            <w:hideMark/>
          </w:tcPr>
          <w:p w:rsidR="0066475A" w:rsidRPr="00CF1305" w:rsidRDefault="00137635" w:rsidP="00F24E5B">
            <w:pPr>
              <w:autoSpaceDE w:val="0"/>
              <w:autoSpaceDN w:val="0"/>
              <w:adjustRightInd w:val="0"/>
              <w:jc w:val="center"/>
              <w:rPr>
                <w:rFonts w:cs="Times New Roman"/>
                <w:sz w:val="20"/>
                <w:szCs w:val="24"/>
              </w:rPr>
            </w:pPr>
            <w:r>
              <w:rPr>
                <w:rFonts w:cs="Times New Roman"/>
                <w:sz w:val="20"/>
                <w:szCs w:val="24"/>
              </w:rPr>
              <w:t>5</w:t>
            </w:r>
          </w:p>
        </w:tc>
        <w:tc>
          <w:tcPr>
            <w:tcW w:w="1276" w:type="dxa"/>
            <w:hideMark/>
          </w:tcPr>
          <w:p w:rsidR="0066475A" w:rsidRPr="00CF1305" w:rsidRDefault="00137635" w:rsidP="00F24E5B">
            <w:pPr>
              <w:spacing w:after="96" w:line="255" w:lineRule="atLeast"/>
              <w:jc w:val="center"/>
              <w:rPr>
                <w:rFonts w:eastAsia="Times New Roman" w:cs="Times New Roman"/>
                <w:color w:val="2C2C2C"/>
                <w:sz w:val="20"/>
                <w:szCs w:val="24"/>
                <w:lang w:eastAsia="ru-RU"/>
              </w:rPr>
            </w:pPr>
            <w:r>
              <w:rPr>
                <w:rFonts w:eastAsia="Times New Roman" w:cs="Times New Roman"/>
                <w:color w:val="2C2C2C"/>
                <w:sz w:val="20"/>
                <w:szCs w:val="24"/>
                <w:lang w:eastAsia="ru-RU"/>
              </w:rPr>
              <w:t>125</w:t>
            </w:r>
          </w:p>
        </w:tc>
      </w:tr>
      <w:tr w:rsidR="0066475A" w:rsidRPr="00082C51" w:rsidTr="0066475A">
        <w:tc>
          <w:tcPr>
            <w:tcW w:w="433" w:type="dxa"/>
            <w:hideMark/>
          </w:tcPr>
          <w:p w:rsidR="0066475A" w:rsidRPr="009334C3" w:rsidRDefault="0066475A" w:rsidP="00F24E5B">
            <w:pPr>
              <w:spacing w:after="96" w:line="255" w:lineRule="atLeast"/>
              <w:jc w:val="center"/>
              <w:rPr>
                <w:rFonts w:eastAsia="Times New Roman" w:cs="Times New Roman"/>
                <w:color w:val="2C2C2C"/>
                <w:szCs w:val="24"/>
                <w:lang w:eastAsia="ru-RU"/>
              </w:rPr>
            </w:pPr>
            <w:r w:rsidRPr="009334C3">
              <w:rPr>
                <w:rFonts w:eastAsia="Times New Roman" w:cs="Times New Roman"/>
                <w:color w:val="2C2C2C"/>
                <w:szCs w:val="24"/>
                <w:lang w:eastAsia="ru-RU"/>
              </w:rPr>
              <w:t>2</w:t>
            </w:r>
          </w:p>
        </w:tc>
        <w:tc>
          <w:tcPr>
            <w:tcW w:w="4495" w:type="dxa"/>
            <w:hideMark/>
          </w:tcPr>
          <w:p w:rsidR="0066475A" w:rsidRPr="00CF1305" w:rsidRDefault="0066475A" w:rsidP="00F24E5B">
            <w:pPr>
              <w:autoSpaceDE w:val="0"/>
              <w:autoSpaceDN w:val="0"/>
              <w:adjustRightInd w:val="0"/>
              <w:rPr>
                <w:rFonts w:cs="Times New Roman"/>
                <w:sz w:val="20"/>
                <w:szCs w:val="24"/>
              </w:rPr>
            </w:pPr>
            <w:r w:rsidRPr="00CF1305">
              <w:rPr>
                <w:rFonts w:cs="Times New Roman"/>
                <w:sz w:val="20"/>
                <w:szCs w:val="24"/>
              </w:rPr>
              <w:t>Количество СО НКО, получивших субсидии из бюджета муниципального образования «</w:t>
            </w:r>
            <w:proofErr w:type="spellStart"/>
            <w:r w:rsidRPr="00CF1305">
              <w:rPr>
                <w:rFonts w:cs="Times New Roman"/>
                <w:sz w:val="20"/>
                <w:szCs w:val="24"/>
              </w:rPr>
              <w:t>Майнский</w:t>
            </w:r>
            <w:proofErr w:type="spellEnd"/>
            <w:r w:rsidRPr="00CF1305">
              <w:rPr>
                <w:rFonts w:cs="Times New Roman"/>
                <w:sz w:val="20"/>
                <w:szCs w:val="24"/>
              </w:rPr>
              <w:t xml:space="preserve"> район»  Ульяновской области  </w:t>
            </w:r>
          </w:p>
        </w:tc>
        <w:tc>
          <w:tcPr>
            <w:tcW w:w="709" w:type="dxa"/>
            <w:hideMark/>
          </w:tcPr>
          <w:p w:rsidR="0066475A" w:rsidRPr="00CF1305" w:rsidRDefault="0066475A" w:rsidP="0066475A">
            <w:pPr>
              <w:autoSpaceDE w:val="0"/>
              <w:autoSpaceDN w:val="0"/>
              <w:adjustRightInd w:val="0"/>
              <w:rPr>
                <w:rFonts w:cs="Times New Roman"/>
                <w:sz w:val="20"/>
                <w:szCs w:val="24"/>
                <w:lang w:val="en-US"/>
              </w:rPr>
            </w:pPr>
            <w:r w:rsidRPr="00CF1305">
              <w:rPr>
                <w:rFonts w:cs="Times New Roman"/>
                <w:sz w:val="20"/>
                <w:szCs w:val="24"/>
              </w:rPr>
              <w:t>единиц</w:t>
            </w:r>
          </w:p>
        </w:tc>
        <w:tc>
          <w:tcPr>
            <w:tcW w:w="1134" w:type="dxa"/>
            <w:hideMark/>
          </w:tcPr>
          <w:p w:rsidR="0066475A" w:rsidRPr="00CF1305" w:rsidRDefault="0066475A" w:rsidP="00F24E5B">
            <w:pPr>
              <w:autoSpaceDE w:val="0"/>
              <w:autoSpaceDN w:val="0"/>
              <w:adjustRightInd w:val="0"/>
              <w:jc w:val="center"/>
              <w:rPr>
                <w:rFonts w:cs="Times New Roman"/>
                <w:sz w:val="20"/>
                <w:szCs w:val="24"/>
              </w:rPr>
            </w:pPr>
            <w:r w:rsidRPr="00CF1305">
              <w:rPr>
                <w:rFonts w:cs="Times New Roman"/>
                <w:sz w:val="20"/>
                <w:szCs w:val="24"/>
              </w:rPr>
              <w:t>1</w:t>
            </w:r>
          </w:p>
        </w:tc>
        <w:tc>
          <w:tcPr>
            <w:tcW w:w="1417" w:type="dxa"/>
            <w:hideMark/>
          </w:tcPr>
          <w:p w:rsidR="0066475A" w:rsidRPr="00CF1305" w:rsidRDefault="00137635" w:rsidP="00F24E5B">
            <w:pPr>
              <w:autoSpaceDE w:val="0"/>
              <w:autoSpaceDN w:val="0"/>
              <w:adjustRightInd w:val="0"/>
              <w:jc w:val="center"/>
              <w:rPr>
                <w:rFonts w:cs="Times New Roman"/>
                <w:sz w:val="20"/>
                <w:szCs w:val="24"/>
              </w:rPr>
            </w:pPr>
            <w:r>
              <w:rPr>
                <w:rFonts w:cs="Times New Roman"/>
                <w:sz w:val="20"/>
                <w:szCs w:val="24"/>
              </w:rPr>
              <w:t>2</w:t>
            </w:r>
          </w:p>
        </w:tc>
        <w:tc>
          <w:tcPr>
            <w:tcW w:w="1276" w:type="dxa"/>
            <w:hideMark/>
          </w:tcPr>
          <w:p w:rsidR="0066475A" w:rsidRPr="00CF1305" w:rsidRDefault="00137635" w:rsidP="00F24E5B">
            <w:pPr>
              <w:spacing w:after="96" w:line="255" w:lineRule="atLeast"/>
              <w:jc w:val="center"/>
              <w:rPr>
                <w:rFonts w:eastAsia="Times New Roman" w:cs="Times New Roman"/>
                <w:color w:val="2C2C2C"/>
                <w:sz w:val="20"/>
                <w:szCs w:val="24"/>
                <w:lang w:eastAsia="ru-RU"/>
              </w:rPr>
            </w:pPr>
            <w:r>
              <w:rPr>
                <w:rFonts w:eastAsia="Times New Roman" w:cs="Times New Roman"/>
                <w:color w:val="2C2C2C"/>
                <w:sz w:val="20"/>
                <w:szCs w:val="24"/>
                <w:lang w:eastAsia="ru-RU"/>
              </w:rPr>
              <w:t>200</w:t>
            </w:r>
          </w:p>
        </w:tc>
      </w:tr>
      <w:tr w:rsidR="0066475A" w:rsidRPr="00082C51" w:rsidTr="0066475A">
        <w:trPr>
          <w:trHeight w:val="1312"/>
        </w:trPr>
        <w:tc>
          <w:tcPr>
            <w:tcW w:w="433" w:type="dxa"/>
            <w:hideMark/>
          </w:tcPr>
          <w:p w:rsidR="0066475A" w:rsidRPr="009334C3" w:rsidRDefault="0066475A" w:rsidP="009334C3">
            <w:pPr>
              <w:spacing w:after="96" w:line="255" w:lineRule="atLeast"/>
              <w:rPr>
                <w:rFonts w:eastAsia="Times New Roman" w:cs="Times New Roman"/>
                <w:color w:val="2C2C2C"/>
                <w:szCs w:val="24"/>
                <w:lang w:eastAsia="ru-RU"/>
              </w:rPr>
            </w:pPr>
            <w:r>
              <w:rPr>
                <w:rFonts w:eastAsia="Times New Roman" w:cs="Times New Roman"/>
                <w:color w:val="2C2C2C"/>
                <w:szCs w:val="24"/>
                <w:lang w:eastAsia="ru-RU"/>
              </w:rPr>
              <w:t xml:space="preserve">   </w:t>
            </w:r>
            <w:r w:rsidRPr="009334C3">
              <w:rPr>
                <w:rFonts w:eastAsia="Times New Roman" w:cs="Times New Roman"/>
                <w:color w:val="2C2C2C"/>
                <w:szCs w:val="24"/>
                <w:lang w:eastAsia="ru-RU"/>
              </w:rPr>
              <w:t>3</w:t>
            </w:r>
          </w:p>
        </w:tc>
        <w:tc>
          <w:tcPr>
            <w:tcW w:w="4495" w:type="dxa"/>
            <w:hideMark/>
          </w:tcPr>
          <w:p w:rsidR="0066475A" w:rsidRPr="00CF1305" w:rsidRDefault="0066475A" w:rsidP="00F24E5B">
            <w:pPr>
              <w:pStyle w:val="ConsPlusNormal"/>
              <w:snapToGrid w:val="0"/>
              <w:ind w:firstLine="0"/>
              <w:rPr>
                <w:rFonts w:ascii="Times New Roman" w:hAnsi="Times New Roman" w:cs="Times New Roman"/>
                <w:szCs w:val="24"/>
              </w:rPr>
            </w:pPr>
            <w:r w:rsidRPr="00CF1305">
              <w:rPr>
                <w:rFonts w:ascii="Times New Roman" w:hAnsi="Times New Roman" w:cs="Times New Roman"/>
                <w:szCs w:val="24"/>
              </w:rPr>
              <w:t xml:space="preserve">Количество информационных материалов, опубликованных в периодических печатных средствах массовой информации, а также </w:t>
            </w:r>
            <w:r w:rsidRPr="00CF1305">
              <w:rPr>
                <w:rFonts w:ascii="Times New Roman" w:hAnsi="Times New Roman" w:cs="Times New Roman"/>
                <w:szCs w:val="24"/>
              </w:rPr>
              <w:br/>
              <w:t>радио-, теле- и иных программ, вышедших в свет (в эфир), освещающих деятельность СО НКО</w:t>
            </w:r>
          </w:p>
        </w:tc>
        <w:tc>
          <w:tcPr>
            <w:tcW w:w="709" w:type="dxa"/>
            <w:hideMark/>
          </w:tcPr>
          <w:p w:rsidR="0066475A" w:rsidRPr="00CF1305" w:rsidRDefault="0066475A" w:rsidP="00F24E5B">
            <w:pPr>
              <w:snapToGrid w:val="0"/>
              <w:jc w:val="center"/>
              <w:rPr>
                <w:rFonts w:eastAsia="Times New Roman" w:cs="Times New Roman"/>
                <w:sz w:val="20"/>
                <w:szCs w:val="24"/>
              </w:rPr>
            </w:pPr>
            <w:r w:rsidRPr="00CF1305">
              <w:rPr>
                <w:rFonts w:eastAsia="Times New Roman" w:cs="Times New Roman"/>
                <w:sz w:val="20"/>
                <w:szCs w:val="24"/>
              </w:rPr>
              <w:t>единиц</w:t>
            </w:r>
          </w:p>
        </w:tc>
        <w:tc>
          <w:tcPr>
            <w:tcW w:w="1134" w:type="dxa"/>
            <w:hideMark/>
          </w:tcPr>
          <w:p w:rsidR="0066475A" w:rsidRPr="00CF1305" w:rsidRDefault="00137635" w:rsidP="00F24E5B">
            <w:pPr>
              <w:snapToGrid w:val="0"/>
              <w:jc w:val="center"/>
              <w:rPr>
                <w:rFonts w:eastAsia="Times New Roman" w:cs="Times New Roman"/>
                <w:sz w:val="20"/>
                <w:szCs w:val="24"/>
              </w:rPr>
            </w:pPr>
            <w:r>
              <w:rPr>
                <w:rFonts w:eastAsia="Times New Roman" w:cs="Times New Roman"/>
                <w:sz w:val="20"/>
                <w:szCs w:val="24"/>
              </w:rPr>
              <w:t>9</w:t>
            </w:r>
          </w:p>
        </w:tc>
        <w:tc>
          <w:tcPr>
            <w:tcW w:w="1417" w:type="dxa"/>
            <w:hideMark/>
          </w:tcPr>
          <w:p w:rsidR="0066475A" w:rsidRPr="00CF1305" w:rsidRDefault="00137635" w:rsidP="00F24E5B">
            <w:pPr>
              <w:snapToGrid w:val="0"/>
              <w:jc w:val="center"/>
              <w:rPr>
                <w:rFonts w:eastAsia="Times New Roman" w:cs="Times New Roman"/>
                <w:sz w:val="20"/>
                <w:szCs w:val="24"/>
              </w:rPr>
            </w:pPr>
            <w:r>
              <w:rPr>
                <w:rFonts w:eastAsia="Times New Roman" w:cs="Times New Roman"/>
                <w:sz w:val="20"/>
                <w:szCs w:val="24"/>
              </w:rPr>
              <w:t>12</w:t>
            </w:r>
          </w:p>
        </w:tc>
        <w:tc>
          <w:tcPr>
            <w:tcW w:w="1276" w:type="dxa"/>
            <w:hideMark/>
          </w:tcPr>
          <w:p w:rsidR="0066475A" w:rsidRPr="00CF1305" w:rsidRDefault="0066475A" w:rsidP="009334C3">
            <w:pPr>
              <w:spacing w:after="96" w:line="255" w:lineRule="atLeast"/>
              <w:jc w:val="center"/>
              <w:rPr>
                <w:rFonts w:eastAsia="Times New Roman" w:cs="Times New Roman"/>
                <w:color w:val="2C2C2C"/>
                <w:sz w:val="20"/>
                <w:szCs w:val="24"/>
                <w:lang w:eastAsia="ru-RU"/>
              </w:rPr>
            </w:pPr>
            <w:r w:rsidRPr="00CF1305">
              <w:rPr>
                <w:rFonts w:eastAsia="Times New Roman" w:cs="Times New Roman"/>
                <w:color w:val="2C2C2C"/>
                <w:sz w:val="20"/>
                <w:szCs w:val="24"/>
                <w:lang w:eastAsia="ru-RU"/>
              </w:rPr>
              <w:t> </w:t>
            </w:r>
            <w:r w:rsidR="00137635">
              <w:rPr>
                <w:rFonts w:eastAsia="Times New Roman" w:cs="Times New Roman"/>
                <w:color w:val="2C2C2C"/>
                <w:sz w:val="20"/>
                <w:szCs w:val="24"/>
                <w:lang w:eastAsia="ru-RU"/>
              </w:rPr>
              <w:t>133</w:t>
            </w:r>
          </w:p>
        </w:tc>
      </w:tr>
      <w:tr w:rsidR="0066475A" w:rsidRPr="00082C51" w:rsidTr="0066475A">
        <w:tc>
          <w:tcPr>
            <w:tcW w:w="433" w:type="dxa"/>
            <w:hideMark/>
          </w:tcPr>
          <w:p w:rsidR="0066475A" w:rsidRPr="009334C3" w:rsidRDefault="0066475A" w:rsidP="00F24E5B">
            <w:pPr>
              <w:spacing w:after="96" w:line="255" w:lineRule="atLeast"/>
              <w:jc w:val="center"/>
              <w:rPr>
                <w:rFonts w:eastAsia="Times New Roman" w:cs="Times New Roman"/>
                <w:color w:val="2C2C2C"/>
                <w:szCs w:val="24"/>
                <w:lang w:eastAsia="ru-RU"/>
              </w:rPr>
            </w:pPr>
          </w:p>
          <w:p w:rsidR="0066475A" w:rsidRPr="009334C3" w:rsidRDefault="0066475A" w:rsidP="00F24E5B">
            <w:pPr>
              <w:spacing w:after="96" w:line="255" w:lineRule="atLeast"/>
              <w:jc w:val="center"/>
              <w:rPr>
                <w:rFonts w:eastAsia="Times New Roman" w:cs="Times New Roman"/>
                <w:color w:val="2C2C2C"/>
                <w:szCs w:val="24"/>
                <w:lang w:eastAsia="ru-RU"/>
              </w:rPr>
            </w:pPr>
            <w:r w:rsidRPr="009334C3">
              <w:rPr>
                <w:rFonts w:eastAsia="Times New Roman" w:cs="Times New Roman"/>
                <w:color w:val="2C2C2C"/>
                <w:szCs w:val="24"/>
                <w:lang w:eastAsia="ru-RU"/>
              </w:rPr>
              <w:t>4</w:t>
            </w:r>
          </w:p>
        </w:tc>
        <w:tc>
          <w:tcPr>
            <w:tcW w:w="4495" w:type="dxa"/>
            <w:hideMark/>
          </w:tcPr>
          <w:p w:rsidR="0066475A" w:rsidRPr="00CF1305" w:rsidRDefault="0066475A" w:rsidP="00F24E5B">
            <w:pPr>
              <w:snapToGrid w:val="0"/>
              <w:rPr>
                <w:rFonts w:eastAsia="Times New Roman" w:cs="Times New Roman"/>
                <w:sz w:val="20"/>
                <w:szCs w:val="24"/>
              </w:rPr>
            </w:pPr>
            <w:r w:rsidRPr="00CF1305">
              <w:rPr>
                <w:rFonts w:eastAsia="Times New Roman" w:cs="Times New Roman"/>
                <w:sz w:val="20"/>
                <w:szCs w:val="24"/>
              </w:rPr>
              <w:t>Количество привлечённых СО НКО добровольцев (волонтёров) для реализации проектов</w:t>
            </w:r>
          </w:p>
        </w:tc>
        <w:tc>
          <w:tcPr>
            <w:tcW w:w="709" w:type="dxa"/>
            <w:hideMark/>
          </w:tcPr>
          <w:p w:rsidR="0066475A" w:rsidRPr="00CF1305" w:rsidRDefault="0066475A" w:rsidP="00F24E5B">
            <w:pPr>
              <w:snapToGrid w:val="0"/>
              <w:jc w:val="center"/>
              <w:rPr>
                <w:rFonts w:eastAsia="Times New Roman" w:cs="Times New Roman"/>
                <w:sz w:val="20"/>
                <w:szCs w:val="24"/>
              </w:rPr>
            </w:pPr>
            <w:r w:rsidRPr="00CF1305">
              <w:rPr>
                <w:rFonts w:eastAsia="Times New Roman" w:cs="Times New Roman"/>
                <w:sz w:val="20"/>
                <w:szCs w:val="24"/>
              </w:rPr>
              <w:t>человек</w:t>
            </w:r>
          </w:p>
        </w:tc>
        <w:tc>
          <w:tcPr>
            <w:tcW w:w="1134" w:type="dxa"/>
            <w:hideMark/>
          </w:tcPr>
          <w:p w:rsidR="0066475A" w:rsidRPr="00CF1305" w:rsidRDefault="00137635" w:rsidP="00F24E5B">
            <w:pPr>
              <w:snapToGrid w:val="0"/>
              <w:jc w:val="center"/>
              <w:rPr>
                <w:rFonts w:eastAsia="Times New Roman" w:cs="Times New Roman"/>
                <w:sz w:val="20"/>
                <w:szCs w:val="24"/>
              </w:rPr>
            </w:pPr>
            <w:r>
              <w:rPr>
                <w:rFonts w:eastAsia="Times New Roman" w:cs="Times New Roman"/>
                <w:sz w:val="20"/>
                <w:szCs w:val="24"/>
              </w:rPr>
              <w:t>15</w:t>
            </w:r>
          </w:p>
        </w:tc>
        <w:tc>
          <w:tcPr>
            <w:tcW w:w="1417" w:type="dxa"/>
            <w:hideMark/>
          </w:tcPr>
          <w:p w:rsidR="0066475A" w:rsidRPr="00CF1305" w:rsidRDefault="00137635" w:rsidP="00F24E5B">
            <w:pPr>
              <w:snapToGrid w:val="0"/>
              <w:jc w:val="center"/>
              <w:rPr>
                <w:rFonts w:eastAsia="Times New Roman" w:cs="Times New Roman"/>
                <w:sz w:val="20"/>
                <w:szCs w:val="24"/>
              </w:rPr>
            </w:pPr>
            <w:r>
              <w:rPr>
                <w:rFonts w:eastAsia="Times New Roman" w:cs="Times New Roman"/>
                <w:sz w:val="20"/>
                <w:szCs w:val="24"/>
              </w:rPr>
              <w:t>17</w:t>
            </w:r>
          </w:p>
        </w:tc>
        <w:tc>
          <w:tcPr>
            <w:tcW w:w="1276" w:type="dxa"/>
            <w:hideMark/>
          </w:tcPr>
          <w:p w:rsidR="0066475A" w:rsidRPr="00CF1305" w:rsidRDefault="00137635" w:rsidP="00F24E5B">
            <w:pPr>
              <w:spacing w:after="96" w:line="255" w:lineRule="atLeast"/>
              <w:jc w:val="center"/>
              <w:rPr>
                <w:rFonts w:eastAsia="Times New Roman" w:cs="Times New Roman"/>
                <w:color w:val="2C2C2C"/>
                <w:sz w:val="20"/>
                <w:szCs w:val="24"/>
                <w:lang w:eastAsia="ru-RU"/>
              </w:rPr>
            </w:pPr>
            <w:r>
              <w:rPr>
                <w:rFonts w:eastAsia="Times New Roman" w:cs="Times New Roman"/>
                <w:color w:val="2C2C2C"/>
                <w:sz w:val="20"/>
                <w:szCs w:val="24"/>
                <w:lang w:eastAsia="ru-RU"/>
              </w:rPr>
              <w:t>113</w:t>
            </w:r>
          </w:p>
        </w:tc>
      </w:tr>
    </w:tbl>
    <w:p w:rsidR="00533DD1" w:rsidRPr="00F86A51" w:rsidRDefault="00533DD1" w:rsidP="00533DD1">
      <w:pPr>
        <w:tabs>
          <w:tab w:val="left" w:pos="0"/>
        </w:tabs>
        <w:spacing w:after="0" w:line="240" w:lineRule="auto"/>
        <w:ind w:firstLine="709"/>
        <w:contextualSpacing/>
        <w:jc w:val="both"/>
        <w:rPr>
          <w:szCs w:val="24"/>
          <w:lang w:eastAsia="ru-RU"/>
        </w:rPr>
      </w:pPr>
      <w:r w:rsidRPr="00FE44D1">
        <w:rPr>
          <w:b/>
          <w:i/>
          <w:szCs w:val="24"/>
          <w:shd w:val="clear" w:color="auto" w:fill="FFFFFF"/>
        </w:rPr>
        <w:lastRenderedPageBreak/>
        <w:t xml:space="preserve">Вывод: </w:t>
      </w:r>
      <w:r w:rsidR="00137635">
        <w:rPr>
          <w:rFonts w:eastAsia="Times New Roman"/>
          <w:szCs w:val="24"/>
          <w:lang w:eastAsia="ru-RU"/>
        </w:rPr>
        <w:t>По результатам реализации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F86A51">
        <w:rPr>
          <w:szCs w:val="24"/>
          <w:lang w:eastAsia="ru-RU"/>
        </w:rPr>
        <w:t>По данной программе рекомендуется сохранить прежний уровень финансирования.</w:t>
      </w:r>
    </w:p>
    <w:p w:rsidR="008E6C05" w:rsidRDefault="008E6C05" w:rsidP="009334C3">
      <w:pPr>
        <w:spacing w:after="0" w:line="240" w:lineRule="auto"/>
        <w:rPr>
          <w:rFonts w:eastAsia="Times New Roman" w:cs="Times New Roman"/>
          <w:b/>
          <w:color w:val="333333"/>
          <w:szCs w:val="24"/>
          <w:lang w:eastAsia="ru-RU"/>
        </w:rPr>
      </w:pPr>
    </w:p>
    <w:p w:rsidR="009334C3" w:rsidRPr="00225C87" w:rsidRDefault="00225C87" w:rsidP="009334C3">
      <w:pPr>
        <w:spacing w:after="0" w:line="240" w:lineRule="auto"/>
        <w:rPr>
          <w:rFonts w:eastAsia="Times New Roman" w:cs="Times New Roman"/>
          <w:b/>
          <w:szCs w:val="24"/>
          <w:lang w:eastAsia="ru-RU"/>
        </w:rPr>
      </w:pPr>
      <w:r w:rsidRPr="00225C87">
        <w:rPr>
          <w:rFonts w:eastAsia="Times New Roman" w:cs="Times New Roman"/>
          <w:b/>
          <w:szCs w:val="24"/>
          <w:lang w:eastAsia="ru-RU"/>
        </w:rPr>
        <w:t>20</w:t>
      </w:r>
      <w:r w:rsidR="009334C3" w:rsidRPr="00225C87">
        <w:rPr>
          <w:rFonts w:eastAsia="Times New Roman" w:cs="Times New Roman"/>
          <w:b/>
          <w:szCs w:val="24"/>
          <w:lang w:eastAsia="ru-RU"/>
        </w:rPr>
        <w:t>. Развитие муниципальной с</w:t>
      </w:r>
      <w:r>
        <w:rPr>
          <w:rFonts w:eastAsia="Times New Roman" w:cs="Times New Roman"/>
          <w:b/>
          <w:szCs w:val="24"/>
          <w:lang w:eastAsia="ru-RU"/>
        </w:rPr>
        <w:t>лужбы МО «</w:t>
      </w:r>
      <w:proofErr w:type="spellStart"/>
      <w:r>
        <w:rPr>
          <w:rFonts w:eastAsia="Times New Roman" w:cs="Times New Roman"/>
          <w:b/>
          <w:szCs w:val="24"/>
          <w:lang w:eastAsia="ru-RU"/>
        </w:rPr>
        <w:t>Майнский</w:t>
      </w:r>
      <w:proofErr w:type="spellEnd"/>
      <w:r>
        <w:rPr>
          <w:rFonts w:eastAsia="Times New Roman" w:cs="Times New Roman"/>
          <w:b/>
          <w:szCs w:val="24"/>
          <w:lang w:eastAsia="ru-RU"/>
        </w:rPr>
        <w:t xml:space="preserve"> район» на 2020</w:t>
      </w:r>
      <w:r w:rsidR="009334C3" w:rsidRPr="00225C87">
        <w:rPr>
          <w:rFonts w:eastAsia="Times New Roman" w:cs="Times New Roman"/>
          <w:b/>
          <w:szCs w:val="24"/>
          <w:lang w:eastAsia="ru-RU"/>
        </w:rPr>
        <w:t>-20</w:t>
      </w:r>
      <w:r>
        <w:rPr>
          <w:rFonts w:eastAsia="Times New Roman" w:cs="Times New Roman"/>
          <w:b/>
          <w:szCs w:val="24"/>
          <w:lang w:eastAsia="ru-RU"/>
        </w:rPr>
        <w:t>22</w:t>
      </w:r>
      <w:r w:rsidR="009334C3" w:rsidRPr="00225C87">
        <w:rPr>
          <w:rFonts w:eastAsia="Times New Roman" w:cs="Times New Roman"/>
          <w:b/>
          <w:szCs w:val="24"/>
          <w:lang w:eastAsia="ru-RU"/>
        </w:rPr>
        <w:t xml:space="preserve"> годы.</w:t>
      </w:r>
    </w:p>
    <w:p w:rsidR="009334C3" w:rsidRDefault="009334C3" w:rsidP="009334C3">
      <w:pPr>
        <w:shd w:val="clear" w:color="auto" w:fill="FFFFFF" w:themeFill="background1"/>
        <w:tabs>
          <w:tab w:val="left" w:pos="0"/>
        </w:tabs>
        <w:spacing w:after="0" w:line="240" w:lineRule="auto"/>
        <w:ind w:firstLine="709"/>
        <w:contextualSpacing/>
        <w:jc w:val="both"/>
        <w:rPr>
          <w:rFonts w:eastAsia="Times New Roman"/>
          <w:szCs w:val="24"/>
          <w:lang w:eastAsia="ar-SA"/>
        </w:rPr>
      </w:pPr>
    </w:p>
    <w:p w:rsidR="009334C3" w:rsidRDefault="009334C3" w:rsidP="009334C3">
      <w:pPr>
        <w:pStyle w:val="ab"/>
        <w:ind w:firstLine="709"/>
      </w:pPr>
      <w:r w:rsidRPr="00AC6C20">
        <w:t>Ответственный исполнитель муниципальной программы –</w:t>
      </w:r>
      <w:r w:rsidR="00225C87">
        <w:t xml:space="preserve"> </w:t>
      </w:r>
      <w:r w:rsidRPr="00BB173F">
        <w:rPr>
          <w:szCs w:val="24"/>
        </w:rPr>
        <w:t xml:space="preserve">Отдел </w:t>
      </w:r>
      <w:r w:rsidR="00225C87">
        <w:rPr>
          <w:szCs w:val="24"/>
        </w:rPr>
        <w:t xml:space="preserve">кадровый службы и архивного дела </w:t>
      </w:r>
      <w:r w:rsidRPr="00BB173F">
        <w:rPr>
          <w:szCs w:val="24"/>
        </w:rPr>
        <w:t xml:space="preserve"> администрации МО «</w:t>
      </w:r>
      <w:proofErr w:type="spellStart"/>
      <w:r w:rsidRPr="00BB173F">
        <w:rPr>
          <w:szCs w:val="24"/>
        </w:rPr>
        <w:t>Майнский</w:t>
      </w:r>
      <w:proofErr w:type="spellEnd"/>
      <w:r w:rsidRPr="00BB173F">
        <w:rPr>
          <w:szCs w:val="24"/>
        </w:rPr>
        <w:t xml:space="preserve"> район»</w:t>
      </w:r>
    </w:p>
    <w:p w:rsidR="009334C3" w:rsidRPr="00907750" w:rsidRDefault="009334C3" w:rsidP="009334C3">
      <w:pPr>
        <w:spacing w:after="0" w:line="240" w:lineRule="auto"/>
        <w:jc w:val="center"/>
        <w:rPr>
          <w:rFonts w:eastAsia="Times New Roman" w:cs="Times New Roman"/>
          <w:b/>
          <w:color w:val="333333"/>
          <w:szCs w:val="24"/>
          <w:lang w:eastAsia="ru-RU"/>
        </w:rPr>
      </w:pPr>
    </w:p>
    <w:p w:rsidR="009334C3" w:rsidRPr="00F64E39" w:rsidRDefault="009334C3" w:rsidP="009334C3">
      <w:pPr>
        <w:spacing w:after="0" w:line="240" w:lineRule="auto"/>
        <w:ind w:firstLine="709"/>
        <w:jc w:val="both"/>
        <w:rPr>
          <w:rFonts w:eastAsia="Times New Roman" w:cs="Times New Roman"/>
          <w:szCs w:val="24"/>
          <w:lang w:eastAsia="ru-RU"/>
        </w:rPr>
      </w:pPr>
      <w:r w:rsidRPr="00F64E39">
        <w:rPr>
          <w:rFonts w:eastAsia="Times New Roman" w:cs="Times New Roman"/>
          <w:szCs w:val="24"/>
          <w:lang w:eastAsia="ru-RU"/>
        </w:rPr>
        <w:t>На финансировани</w:t>
      </w:r>
      <w:r w:rsidR="0078400A">
        <w:rPr>
          <w:rFonts w:eastAsia="Times New Roman" w:cs="Times New Roman"/>
          <w:szCs w:val="24"/>
          <w:lang w:eastAsia="ru-RU"/>
        </w:rPr>
        <w:t>е муниципальной программы в 2020</w:t>
      </w:r>
      <w:r w:rsidRPr="00F64E39">
        <w:rPr>
          <w:rFonts w:eastAsia="Times New Roman" w:cs="Times New Roman"/>
          <w:szCs w:val="24"/>
          <w:lang w:eastAsia="ru-RU"/>
        </w:rPr>
        <w:t xml:space="preserve"> году заложены средства из бюджета муниципального образования «</w:t>
      </w:r>
      <w:proofErr w:type="spellStart"/>
      <w:r w:rsidRPr="00F64E39">
        <w:rPr>
          <w:rFonts w:eastAsia="Times New Roman" w:cs="Times New Roman"/>
          <w:szCs w:val="24"/>
          <w:lang w:eastAsia="ru-RU"/>
        </w:rPr>
        <w:t>Майнский</w:t>
      </w:r>
      <w:proofErr w:type="spellEnd"/>
      <w:r w:rsidRPr="00F64E39">
        <w:rPr>
          <w:rFonts w:eastAsia="Times New Roman" w:cs="Times New Roman"/>
          <w:szCs w:val="24"/>
          <w:lang w:eastAsia="ru-RU"/>
        </w:rPr>
        <w:t xml:space="preserve"> район»  </w:t>
      </w:r>
      <w:r w:rsidRPr="00080930">
        <w:rPr>
          <w:rFonts w:eastAsia="Times New Roman" w:cs="Times New Roman"/>
          <w:szCs w:val="24"/>
          <w:lang w:eastAsia="ru-RU"/>
        </w:rPr>
        <w:t xml:space="preserve">в  сумме </w:t>
      </w:r>
      <w:r w:rsidR="00A000BC">
        <w:rPr>
          <w:rFonts w:eastAsia="Times New Roman" w:cs="Times New Roman"/>
          <w:szCs w:val="24"/>
          <w:lang w:eastAsia="ru-RU"/>
        </w:rPr>
        <w:t>175</w:t>
      </w:r>
      <w:r w:rsidRPr="00080930">
        <w:rPr>
          <w:rFonts w:eastAsia="Times New Roman" w:cs="Times New Roman"/>
          <w:szCs w:val="24"/>
          <w:lang w:eastAsia="ru-RU"/>
        </w:rPr>
        <w:t xml:space="preserve">  тыс. руб., освоено </w:t>
      </w:r>
      <w:r w:rsidR="00A000BC">
        <w:rPr>
          <w:rFonts w:eastAsia="Times New Roman" w:cs="Times New Roman"/>
          <w:szCs w:val="24"/>
          <w:lang w:eastAsia="ru-RU"/>
        </w:rPr>
        <w:t xml:space="preserve">49 880 </w:t>
      </w:r>
      <w:r w:rsidRPr="00080930">
        <w:rPr>
          <w:rFonts w:eastAsia="Times New Roman" w:cs="Times New Roman"/>
          <w:szCs w:val="24"/>
          <w:lang w:eastAsia="ru-RU"/>
        </w:rPr>
        <w:t xml:space="preserve"> руб. (</w:t>
      </w:r>
      <w:r w:rsidR="00A000BC">
        <w:rPr>
          <w:rFonts w:eastAsia="Times New Roman" w:cs="Times New Roman"/>
          <w:szCs w:val="24"/>
          <w:lang w:eastAsia="ru-RU"/>
        </w:rPr>
        <w:t>23</w:t>
      </w:r>
      <w:r w:rsidRPr="00F64E39">
        <w:rPr>
          <w:rFonts w:eastAsia="Times New Roman" w:cs="Times New Roman"/>
          <w:szCs w:val="24"/>
          <w:lang w:eastAsia="ru-RU"/>
        </w:rPr>
        <w:t>% от запланированного объема финанси</w:t>
      </w:r>
      <w:r w:rsidR="00A000BC">
        <w:rPr>
          <w:rFonts w:eastAsia="Times New Roman" w:cs="Times New Roman"/>
          <w:szCs w:val="24"/>
          <w:lang w:eastAsia="ru-RU"/>
        </w:rPr>
        <w:t>рования),связано с отменой мероприятий по диспансеризации.</w:t>
      </w:r>
    </w:p>
    <w:p w:rsidR="009334C3" w:rsidRPr="00F64E39" w:rsidRDefault="009334C3" w:rsidP="009334C3">
      <w:pPr>
        <w:spacing w:after="0" w:line="240" w:lineRule="auto"/>
        <w:ind w:firstLine="709"/>
        <w:jc w:val="both"/>
        <w:rPr>
          <w:rFonts w:eastAsia="Times New Roman" w:cs="Times New Roman"/>
          <w:szCs w:val="24"/>
          <w:lang w:eastAsia="ru-RU"/>
        </w:rPr>
      </w:pPr>
      <w:r w:rsidRPr="00F64E39">
        <w:rPr>
          <w:rFonts w:eastAsia="Times New Roman" w:cs="Times New Roman"/>
          <w:szCs w:val="24"/>
          <w:lang w:eastAsia="ru-RU"/>
        </w:rPr>
        <w:t>В ра</w:t>
      </w:r>
      <w:r w:rsidR="00A000BC">
        <w:rPr>
          <w:rFonts w:eastAsia="Times New Roman" w:cs="Times New Roman"/>
          <w:szCs w:val="24"/>
          <w:lang w:eastAsia="ru-RU"/>
        </w:rPr>
        <w:t>мках реализации программы в  2020</w:t>
      </w:r>
      <w:r w:rsidRPr="00F64E39">
        <w:rPr>
          <w:rFonts w:eastAsia="Times New Roman" w:cs="Times New Roman"/>
          <w:szCs w:val="24"/>
          <w:lang w:eastAsia="ru-RU"/>
        </w:rPr>
        <w:t xml:space="preserve"> году </w:t>
      </w:r>
      <w:r>
        <w:rPr>
          <w:rFonts w:eastAsia="Times New Roman" w:cs="Times New Roman"/>
          <w:szCs w:val="24"/>
          <w:lang w:eastAsia="ru-RU"/>
        </w:rPr>
        <w:t xml:space="preserve">проведено </w:t>
      </w:r>
      <w:r w:rsidRPr="00F64E39">
        <w:rPr>
          <w:rFonts w:eastAsia="Times New Roman" w:cs="Times New Roman"/>
          <w:szCs w:val="24"/>
          <w:lang w:eastAsia="ru-RU"/>
        </w:rPr>
        <w:t>финансирован</w:t>
      </w:r>
      <w:r>
        <w:rPr>
          <w:rFonts w:eastAsia="Times New Roman" w:cs="Times New Roman"/>
          <w:szCs w:val="24"/>
          <w:lang w:eastAsia="ru-RU"/>
        </w:rPr>
        <w:t>ие</w:t>
      </w:r>
      <w:r w:rsidRPr="00F64E39">
        <w:rPr>
          <w:rFonts w:eastAsia="Times New Roman" w:cs="Times New Roman"/>
          <w:szCs w:val="24"/>
          <w:lang w:eastAsia="ru-RU"/>
        </w:rPr>
        <w:t xml:space="preserve"> курсов повышения квалификации </w:t>
      </w:r>
      <w:r w:rsidR="007F30CA">
        <w:rPr>
          <w:rFonts w:eastAsia="Times New Roman" w:cs="Times New Roman"/>
          <w:szCs w:val="24"/>
          <w:lang w:eastAsia="ru-RU"/>
        </w:rPr>
        <w:t>служащих</w:t>
      </w:r>
      <w:r w:rsidRPr="00F64E39">
        <w:rPr>
          <w:rFonts w:eastAsia="Times New Roman" w:cs="Times New Roman"/>
          <w:szCs w:val="24"/>
          <w:lang w:eastAsia="ru-RU"/>
        </w:rPr>
        <w:t xml:space="preserve"> администрации муниципального образования «</w:t>
      </w:r>
      <w:proofErr w:type="spellStart"/>
      <w:r w:rsidRPr="00F64E39">
        <w:rPr>
          <w:rFonts w:eastAsia="Times New Roman" w:cs="Times New Roman"/>
          <w:szCs w:val="24"/>
          <w:lang w:eastAsia="ru-RU"/>
        </w:rPr>
        <w:t>Майнский</w:t>
      </w:r>
      <w:proofErr w:type="spellEnd"/>
      <w:r w:rsidRPr="00F64E39">
        <w:rPr>
          <w:rFonts w:eastAsia="Times New Roman" w:cs="Times New Roman"/>
          <w:szCs w:val="24"/>
          <w:lang w:eastAsia="ru-RU"/>
        </w:rPr>
        <w:t xml:space="preserve"> район».</w:t>
      </w:r>
    </w:p>
    <w:p w:rsidR="007F30CA" w:rsidRDefault="007F30CA" w:rsidP="007F30CA">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2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показател</w:t>
      </w:r>
      <w:r>
        <w:rPr>
          <w:rFonts w:eastAsia="Times New Roman"/>
          <w:szCs w:val="24"/>
          <w:lang w:eastAsia="ru-RU"/>
        </w:rPr>
        <w:t>ям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7F30CA" w:rsidRDefault="007F30CA" w:rsidP="00CF1305">
      <w:pPr>
        <w:spacing w:after="0" w:line="240" w:lineRule="auto"/>
        <w:jc w:val="both"/>
        <w:rPr>
          <w:color w:val="000000"/>
        </w:rPr>
      </w:pPr>
    </w:p>
    <w:tbl>
      <w:tblPr>
        <w:tblStyle w:val="ad"/>
        <w:tblW w:w="0" w:type="auto"/>
        <w:tblLook w:val="04A0"/>
      </w:tblPr>
      <w:tblGrid>
        <w:gridCol w:w="548"/>
        <w:gridCol w:w="3955"/>
        <w:gridCol w:w="708"/>
        <w:gridCol w:w="1418"/>
        <w:gridCol w:w="1559"/>
        <w:gridCol w:w="1276"/>
      </w:tblGrid>
      <w:tr w:rsidR="0066475A" w:rsidRPr="00C75056" w:rsidTr="0066475A">
        <w:trPr>
          <w:trHeight w:val="1477"/>
        </w:trPr>
        <w:tc>
          <w:tcPr>
            <w:tcW w:w="548" w:type="dxa"/>
            <w:hideMark/>
          </w:tcPr>
          <w:p w:rsidR="0066475A" w:rsidRPr="00C75056" w:rsidRDefault="0066475A" w:rsidP="00F24E5B">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br/>
              <w:t> № </w:t>
            </w:r>
            <w:r w:rsidRPr="00C75056">
              <w:rPr>
                <w:rFonts w:eastAsia="Times New Roman" w:cs="Times New Roman"/>
                <w:b/>
                <w:bCs/>
                <w:color w:val="2C2C2C"/>
                <w:sz w:val="22"/>
                <w:lang w:eastAsia="ru-RU"/>
              </w:rPr>
              <w:br/>
            </w:r>
            <w:proofErr w:type="spellStart"/>
            <w:r w:rsidRPr="00C75056">
              <w:rPr>
                <w:rFonts w:eastAsia="Times New Roman" w:cs="Times New Roman"/>
                <w:b/>
                <w:bCs/>
                <w:color w:val="2C2C2C"/>
                <w:sz w:val="22"/>
                <w:lang w:eastAsia="ru-RU"/>
              </w:rPr>
              <w:t>п</w:t>
            </w:r>
            <w:proofErr w:type="spellEnd"/>
            <w:r w:rsidRPr="00C75056">
              <w:rPr>
                <w:rFonts w:eastAsia="Times New Roman" w:cs="Times New Roman"/>
                <w:b/>
                <w:bCs/>
                <w:color w:val="2C2C2C"/>
                <w:sz w:val="22"/>
                <w:lang w:eastAsia="ru-RU"/>
              </w:rPr>
              <w:t>/</w:t>
            </w:r>
            <w:proofErr w:type="spellStart"/>
            <w:r w:rsidRPr="00C75056">
              <w:rPr>
                <w:rFonts w:eastAsia="Times New Roman" w:cs="Times New Roman"/>
                <w:b/>
                <w:bCs/>
                <w:color w:val="2C2C2C"/>
                <w:sz w:val="22"/>
                <w:lang w:eastAsia="ru-RU"/>
              </w:rPr>
              <w:t>п</w:t>
            </w:r>
            <w:proofErr w:type="spellEnd"/>
          </w:p>
        </w:tc>
        <w:tc>
          <w:tcPr>
            <w:tcW w:w="3955" w:type="dxa"/>
            <w:hideMark/>
          </w:tcPr>
          <w:p w:rsidR="0066475A" w:rsidRPr="00C75056" w:rsidRDefault="0066475A" w:rsidP="00F24E5B">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Наименование   </w:t>
            </w:r>
            <w:r w:rsidRPr="00C75056">
              <w:rPr>
                <w:rFonts w:eastAsia="Times New Roman" w:cs="Times New Roman"/>
                <w:b/>
                <w:bCs/>
                <w:color w:val="2C2C2C"/>
                <w:sz w:val="22"/>
                <w:lang w:eastAsia="ru-RU"/>
              </w:rPr>
              <w:br/>
              <w:t>     целевого     </w:t>
            </w:r>
            <w:r w:rsidRPr="00C75056">
              <w:rPr>
                <w:rFonts w:eastAsia="Times New Roman" w:cs="Times New Roman"/>
                <w:b/>
                <w:bCs/>
                <w:color w:val="2C2C2C"/>
                <w:sz w:val="22"/>
                <w:lang w:eastAsia="ru-RU"/>
              </w:rPr>
              <w:br/>
              <w:t>    показателя</w:t>
            </w:r>
          </w:p>
        </w:tc>
        <w:tc>
          <w:tcPr>
            <w:tcW w:w="708" w:type="dxa"/>
            <w:hideMark/>
          </w:tcPr>
          <w:p w:rsidR="0066475A" w:rsidRPr="00C75056" w:rsidRDefault="0066475A" w:rsidP="00F24E5B">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Ед. </w:t>
            </w:r>
            <w:r w:rsidRPr="00C75056">
              <w:rPr>
                <w:rFonts w:eastAsia="Times New Roman" w:cs="Times New Roman"/>
                <w:b/>
                <w:bCs/>
                <w:color w:val="2C2C2C"/>
                <w:sz w:val="22"/>
                <w:lang w:eastAsia="ru-RU"/>
              </w:rPr>
              <w:br/>
            </w:r>
            <w:proofErr w:type="spellStart"/>
            <w:r w:rsidRPr="00C75056">
              <w:rPr>
                <w:rFonts w:eastAsia="Times New Roman" w:cs="Times New Roman"/>
                <w:b/>
                <w:bCs/>
                <w:color w:val="2C2C2C"/>
                <w:sz w:val="22"/>
                <w:lang w:eastAsia="ru-RU"/>
              </w:rPr>
              <w:t>изм</w:t>
            </w:r>
            <w:proofErr w:type="spellEnd"/>
            <w:r w:rsidRPr="00C75056">
              <w:rPr>
                <w:rFonts w:eastAsia="Times New Roman" w:cs="Times New Roman"/>
                <w:b/>
                <w:bCs/>
                <w:color w:val="2C2C2C"/>
                <w:sz w:val="22"/>
                <w:lang w:eastAsia="ru-RU"/>
              </w:rPr>
              <w:t>.</w:t>
            </w:r>
          </w:p>
        </w:tc>
        <w:tc>
          <w:tcPr>
            <w:tcW w:w="1418" w:type="dxa"/>
            <w:hideMark/>
          </w:tcPr>
          <w:p w:rsidR="0066475A" w:rsidRPr="00C75056" w:rsidRDefault="0066475A" w:rsidP="00F24E5B">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Плановое</w:t>
            </w:r>
            <w:r w:rsidRPr="00C75056">
              <w:rPr>
                <w:rFonts w:eastAsia="Times New Roman" w:cs="Times New Roman"/>
                <w:b/>
                <w:bCs/>
                <w:color w:val="2C2C2C"/>
                <w:sz w:val="22"/>
                <w:lang w:eastAsia="ru-RU"/>
              </w:rPr>
              <w:br/>
              <w:t>значение</w:t>
            </w:r>
          </w:p>
        </w:tc>
        <w:tc>
          <w:tcPr>
            <w:tcW w:w="1559" w:type="dxa"/>
            <w:hideMark/>
          </w:tcPr>
          <w:p w:rsidR="0066475A" w:rsidRPr="00C75056" w:rsidRDefault="0066475A" w:rsidP="00F24E5B">
            <w:pPr>
              <w:spacing w:after="96" w:line="255" w:lineRule="atLeast"/>
              <w:jc w:val="center"/>
              <w:rPr>
                <w:rFonts w:eastAsia="Times New Roman" w:cs="Times New Roman"/>
                <w:color w:val="2C2C2C"/>
                <w:sz w:val="22"/>
                <w:lang w:eastAsia="ru-RU"/>
              </w:rPr>
            </w:pPr>
            <w:r w:rsidRPr="00C75056">
              <w:rPr>
                <w:rFonts w:eastAsia="Times New Roman" w:cs="Times New Roman"/>
                <w:b/>
                <w:bCs/>
                <w:color w:val="2C2C2C"/>
                <w:sz w:val="22"/>
                <w:lang w:eastAsia="ru-RU"/>
              </w:rPr>
              <w:t>Фактическое</w:t>
            </w:r>
            <w:r w:rsidRPr="00C75056">
              <w:rPr>
                <w:rFonts w:eastAsia="Times New Roman" w:cs="Times New Roman"/>
                <w:b/>
                <w:bCs/>
                <w:color w:val="2C2C2C"/>
                <w:sz w:val="22"/>
                <w:lang w:eastAsia="ru-RU"/>
              </w:rPr>
              <w:br/>
              <w:t> значение</w:t>
            </w:r>
          </w:p>
        </w:tc>
        <w:tc>
          <w:tcPr>
            <w:tcW w:w="1276" w:type="dxa"/>
            <w:hideMark/>
          </w:tcPr>
          <w:p w:rsidR="0066475A" w:rsidRPr="00CD7BD7" w:rsidRDefault="0066475A" w:rsidP="0066475A">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66475A" w:rsidRPr="00C75056" w:rsidRDefault="0066475A" w:rsidP="0066475A">
            <w:pPr>
              <w:spacing w:after="96" w:line="255" w:lineRule="atLeast"/>
              <w:jc w:val="center"/>
              <w:rPr>
                <w:rFonts w:eastAsia="Times New Roman" w:cs="Times New Roman"/>
                <w:color w:val="2C2C2C"/>
                <w:sz w:val="22"/>
                <w:lang w:eastAsia="ru-RU"/>
              </w:rPr>
            </w:pPr>
            <w:r w:rsidRPr="00CD7BD7">
              <w:rPr>
                <w:rFonts w:eastAsia="Times New Roman" w:cs="Times New Roman"/>
                <w:b/>
                <w:bCs/>
                <w:color w:val="2C2C2C"/>
                <w:sz w:val="18"/>
                <w:szCs w:val="18"/>
                <w:lang w:eastAsia="ru-RU"/>
              </w:rPr>
              <w:t>%</w:t>
            </w:r>
          </w:p>
        </w:tc>
      </w:tr>
      <w:tr w:rsidR="0066475A" w:rsidRPr="00C75056" w:rsidTr="00E94C42">
        <w:trPr>
          <w:trHeight w:val="491"/>
        </w:trPr>
        <w:tc>
          <w:tcPr>
            <w:tcW w:w="548" w:type="dxa"/>
            <w:hideMark/>
          </w:tcPr>
          <w:p w:rsidR="0066475A" w:rsidRPr="00A000BC" w:rsidRDefault="0066475A" w:rsidP="00F24E5B">
            <w:pPr>
              <w:spacing w:after="96" w:line="255" w:lineRule="atLeast"/>
              <w:jc w:val="center"/>
              <w:rPr>
                <w:rFonts w:eastAsia="Times New Roman" w:cs="Times New Roman"/>
                <w:color w:val="2C2C2C"/>
                <w:sz w:val="20"/>
                <w:szCs w:val="20"/>
                <w:lang w:eastAsia="ru-RU"/>
              </w:rPr>
            </w:pPr>
            <w:r w:rsidRPr="00A000BC">
              <w:rPr>
                <w:rFonts w:eastAsia="Times New Roman" w:cs="Times New Roman"/>
                <w:color w:val="2C2C2C"/>
                <w:sz w:val="20"/>
                <w:szCs w:val="20"/>
                <w:lang w:eastAsia="ru-RU"/>
              </w:rPr>
              <w:t>1</w:t>
            </w:r>
          </w:p>
        </w:tc>
        <w:tc>
          <w:tcPr>
            <w:tcW w:w="3955" w:type="dxa"/>
          </w:tcPr>
          <w:p w:rsidR="0066475A" w:rsidRPr="00A000BC" w:rsidRDefault="00A000BC" w:rsidP="007F30CA">
            <w:pPr>
              <w:pStyle w:val="ConsPlusNormal"/>
              <w:ind w:firstLine="0"/>
              <w:jc w:val="center"/>
              <w:rPr>
                <w:rFonts w:ascii="Times New Roman" w:hAnsi="Times New Roman" w:cs="Times New Roman"/>
              </w:rPr>
            </w:pPr>
            <w:r w:rsidRPr="00A000BC">
              <w:rPr>
                <w:rFonts w:ascii="Times New Roman" w:hAnsi="Times New Roman" w:cs="Times New Roman"/>
                <w:color w:val="000000"/>
              </w:rPr>
              <w:t>Количество муниципальных служащих и лиц, замещающих должности муниципальной службы, прошедших повышение квалификации и профессиональную переподготовку</w:t>
            </w:r>
          </w:p>
        </w:tc>
        <w:tc>
          <w:tcPr>
            <w:tcW w:w="708" w:type="dxa"/>
          </w:tcPr>
          <w:p w:rsidR="0066475A" w:rsidRPr="00284D7F" w:rsidRDefault="00A000BC" w:rsidP="00E94C42">
            <w:pPr>
              <w:pStyle w:val="a9"/>
              <w:rPr>
                <w:rFonts w:ascii="Times New Roman" w:hAnsi="Times New Roman"/>
                <w:sz w:val="20"/>
                <w:szCs w:val="20"/>
              </w:rPr>
            </w:pPr>
            <w:r>
              <w:rPr>
                <w:rFonts w:ascii="Times New Roman" w:hAnsi="Times New Roman"/>
                <w:sz w:val="20"/>
                <w:szCs w:val="20"/>
              </w:rPr>
              <w:t>чел</w:t>
            </w:r>
          </w:p>
        </w:tc>
        <w:tc>
          <w:tcPr>
            <w:tcW w:w="1418" w:type="dxa"/>
          </w:tcPr>
          <w:p w:rsidR="0066475A" w:rsidRPr="00284D7F" w:rsidRDefault="00A000BC" w:rsidP="00E94C42">
            <w:pPr>
              <w:pStyle w:val="ConsPlusNormal"/>
              <w:ind w:firstLine="0"/>
              <w:jc w:val="center"/>
              <w:rPr>
                <w:rFonts w:ascii="Times New Roman" w:hAnsi="Times New Roman" w:cs="Times New Roman"/>
              </w:rPr>
            </w:pPr>
            <w:r>
              <w:rPr>
                <w:rFonts w:ascii="Times New Roman" w:hAnsi="Times New Roman" w:cs="Times New Roman"/>
              </w:rPr>
              <w:t>10</w:t>
            </w:r>
          </w:p>
        </w:tc>
        <w:tc>
          <w:tcPr>
            <w:tcW w:w="1559" w:type="dxa"/>
          </w:tcPr>
          <w:p w:rsidR="0066475A" w:rsidRPr="00284D7F" w:rsidRDefault="00A000BC" w:rsidP="00E94C42">
            <w:pPr>
              <w:pStyle w:val="a9"/>
              <w:jc w:val="center"/>
              <w:rPr>
                <w:rFonts w:ascii="Times New Roman" w:hAnsi="Times New Roman"/>
                <w:sz w:val="20"/>
                <w:szCs w:val="20"/>
              </w:rPr>
            </w:pPr>
            <w:r>
              <w:rPr>
                <w:rFonts w:ascii="Times New Roman" w:hAnsi="Times New Roman"/>
                <w:sz w:val="20"/>
                <w:szCs w:val="20"/>
              </w:rPr>
              <w:t>10</w:t>
            </w:r>
          </w:p>
        </w:tc>
        <w:tc>
          <w:tcPr>
            <w:tcW w:w="1276" w:type="dxa"/>
            <w:hideMark/>
          </w:tcPr>
          <w:p w:rsidR="0066475A" w:rsidRPr="00284D7F" w:rsidRDefault="00A000BC" w:rsidP="00E94C42">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r w:rsidR="0066475A" w:rsidRPr="00C75056" w:rsidTr="00E94C42">
        <w:trPr>
          <w:trHeight w:val="555"/>
        </w:trPr>
        <w:tc>
          <w:tcPr>
            <w:tcW w:w="548" w:type="dxa"/>
          </w:tcPr>
          <w:p w:rsidR="0066475A" w:rsidRPr="00A000BC" w:rsidRDefault="0066475A" w:rsidP="00F24E5B">
            <w:pPr>
              <w:spacing w:after="96" w:line="255" w:lineRule="atLeast"/>
              <w:jc w:val="center"/>
              <w:rPr>
                <w:rFonts w:eastAsia="Times New Roman" w:cs="Times New Roman"/>
                <w:color w:val="2C2C2C"/>
                <w:sz w:val="20"/>
                <w:szCs w:val="20"/>
                <w:lang w:eastAsia="ru-RU"/>
              </w:rPr>
            </w:pPr>
            <w:r w:rsidRPr="00A000BC">
              <w:rPr>
                <w:rFonts w:eastAsia="Times New Roman" w:cs="Times New Roman"/>
                <w:color w:val="2C2C2C"/>
                <w:sz w:val="20"/>
                <w:szCs w:val="20"/>
                <w:lang w:eastAsia="ru-RU"/>
              </w:rPr>
              <w:t>2</w:t>
            </w:r>
          </w:p>
        </w:tc>
        <w:tc>
          <w:tcPr>
            <w:tcW w:w="3955" w:type="dxa"/>
          </w:tcPr>
          <w:p w:rsidR="0066475A" w:rsidRPr="00A000BC" w:rsidRDefault="00A000BC" w:rsidP="00A000BC">
            <w:pPr>
              <w:jc w:val="center"/>
              <w:rPr>
                <w:rFonts w:cs="Times New Roman"/>
                <w:color w:val="000000"/>
                <w:sz w:val="20"/>
                <w:szCs w:val="20"/>
              </w:rPr>
            </w:pPr>
            <w:r w:rsidRPr="00A000BC">
              <w:rPr>
                <w:rFonts w:cs="Times New Roman"/>
                <w:color w:val="000000"/>
                <w:sz w:val="20"/>
                <w:szCs w:val="20"/>
              </w:rPr>
              <w:t>Количество муниципальных служащих и лиц, замещающих должности муниципальной службы, прошедших диспансеризацию</w:t>
            </w:r>
          </w:p>
        </w:tc>
        <w:tc>
          <w:tcPr>
            <w:tcW w:w="708" w:type="dxa"/>
          </w:tcPr>
          <w:p w:rsidR="0066475A" w:rsidRPr="00284D7F" w:rsidRDefault="00A000BC" w:rsidP="00E94C42">
            <w:pPr>
              <w:pStyle w:val="a9"/>
              <w:rPr>
                <w:rFonts w:ascii="Times New Roman" w:hAnsi="Times New Roman"/>
                <w:sz w:val="20"/>
                <w:szCs w:val="20"/>
              </w:rPr>
            </w:pPr>
            <w:r>
              <w:rPr>
                <w:rFonts w:ascii="Times New Roman" w:hAnsi="Times New Roman"/>
                <w:sz w:val="20"/>
                <w:szCs w:val="20"/>
              </w:rPr>
              <w:t>чел</w:t>
            </w:r>
          </w:p>
        </w:tc>
        <w:tc>
          <w:tcPr>
            <w:tcW w:w="1418" w:type="dxa"/>
          </w:tcPr>
          <w:p w:rsidR="0066475A" w:rsidRPr="00284D7F" w:rsidRDefault="00A000BC" w:rsidP="00E94C42">
            <w:pPr>
              <w:pStyle w:val="ConsPlusNormal"/>
              <w:ind w:firstLine="0"/>
              <w:jc w:val="center"/>
              <w:rPr>
                <w:rFonts w:ascii="Times New Roman" w:hAnsi="Times New Roman" w:cs="Times New Roman"/>
              </w:rPr>
            </w:pPr>
            <w:r>
              <w:rPr>
                <w:rFonts w:ascii="Times New Roman" w:hAnsi="Times New Roman" w:cs="Times New Roman"/>
              </w:rPr>
              <w:t>33</w:t>
            </w:r>
          </w:p>
        </w:tc>
        <w:tc>
          <w:tcPr>
            <w:tcW w:w="1559" w:type="dxa"/>
          </w:tcPr>
          <w:p w:rsidR="0066475A" w:rsidRPr="00284D7F" w:rsidRDefault="00A000BC" w:rsidP="00E94C42">
            <w:pPr>
              <w:pStyle w:val="a9"/>
              <w:jc w:val="center"/>
              <w:rPr>
                <w:rFonts w:ascii="Times New Roman" w:hAnsi="Times New Roman"/>
                <w:sz w:val="20"/>
                <w:szCs w:val="20"/>
              </w:rPr>
            </w:pPr>
            <w:r>
              <w:rPr>
                <w:rFonts w:ascii="Times New Roman" w:hAnsi="Times New Roman"/>
                <w:sz w:val="20"/>
                <w:szCs w:val="20"/>
              </w:rPr>
              <w:t>0</w:t>
            </w:r>
          </w:p>
        </w:tc>
        <w:tc>
          <w:tcPr>
            <w:tcW w:w="1276" w:type="dxa"/>
          </w:tcPr>
          <w:p w:rsidR="0066475A" w:rsidRPr="00284D7F" w:rsidRDefault="00A000BC" w:rsidP="00E94C42">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r>
    </w:tbl>
    <w:p w:rsidR="009334C3" w:rsidRDefault="009334C3" w:rsidP="009334C3">
      <w:pPr>
        <w:spacing w:after="0" w:line="240" w:lineRule="auto"/>
        <w:ind w:firstLine="709"/>
        <w:jc w:val="both"/>
        <w:rPr>
          <w:color w:val="000000"/>
        </w:rPr>
      </w:pPr>
    </w:p>
    <w:p w:rsidR="007B7C43" w:rsidRDefault="006F4420" w:rsidP="007B7C43">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007B7C43">
        <w:rPr>
          <w:rFonts w:eastAsia="Times New Roman"/>
          <w:szCs w:val="24"/>
          <w:lang w:eastAsia="ru-RU"/>
        </w:rPr>
        <w:t>По результатам реализации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007B7C43" w:rsidRPr="00DC394B">
        <w:rPr>
          <w:color w:val="000000"/>
          <w:szCs w:val="24"/>
        </w:rPr>
        <w:t>По итогам оценки эффективност</w:t>
      </w:r>
      <w:r w:rsidR="007B7C43">
        <w:rPr>
          <w:color w:val="000000"/>
          <w:szCs w:val="24"/>
        </w:rPr>
        <w:t>и муниципальной программы за 2020</w:t>
      </w:r>
      <w:r w:rsidR="007B7C43" w:rsidRPr="00DC394B">
        <w:rPr>
          <w:color w:val="000000"/>
          <w:szCs w:val="24"/>
        </w:rPr>
        <w:t xml:space="preserve"> год </w:t>
      </w:r>
      <w:r w:rsidR="007B7C43"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6F4420" w:rsidRDefault="006F4420" w:rsidP="00A55AA2">
      <w:pPr>
        <w:tabs>
          <w:tab w:val="left" w:pos="0"/>
        </w:tabs>
        <w:spacing w:after="0" w:line="240" w:lineRule="auto"/>
        <w:ind w:firstLine="709"/>
        <w:contextualSpacing/>
        <w:jc w:val="both"/>
        <w:rPr>
          <w:szCs w:val="24"/>
        </w:rPr>
      </w:pPr>
    </w:p>
    <w:p w:rsidR="007F30CA" w:rsidRPr="007B7C43" w:rsidRDefault="007B7C43" w:rsidP="007F30CA">
      <w:pPr>
        <w:spacing w:before="100" w:beforeAutospacing="1" w:after="100" w:afterAutospacing="1" w:line="240" w:lineRule="auto"/>
        <w:jc w:val="both"/>
        <w:rPr>
          <w:rFonts w:eastAsia="Times New Roman" w:cs="Times New Roman"/>
          <w:b/>
          <w:szCs w:val="24"/>
          <w:lang w:eastAsia="ru-RU"/>
        </w:rPr>
      </w:pPr>
      <w:r>
        <w:rPr>
          <w:rFonts w:eastAsia="Times New Roman" w:cs="Times New Roman"/>
          <w:b/>
          <w:szCs w:val="24"/>
          <w:lang w:eastAsia="ru-RU"/>
        </w:rPr>
        <w:tab/>
      </w:r>
      <w:r w:rsidRPr="007B7C43">
        <w:rPr>
          <w:rFonts w:eastAsia="Times New Roman" w:cs="Times New Roman"/>
          <w:b/>
          <w:szCs w:val="24"/>
          <w:lang w:eastAsia="ru-RU"/>
        </w:rPr>
        <w:t>21</w:t>
      </w:r>
      <w:r w:rsidR="007F30CA" w:rsidRPr="007B7C43">
        <w:rPr>
          <w:rFonts w:eastAsia="Times New Roman" w:cs="Times New Roman"/>
          <w:b/>
          <w:szCs w:val="24"/>
          <w:lang w:eastAsia="ru-RU"/>
        </w:rPr>
        <w:t>. Развитие культуры муниципального обр</w:t>
      </w:r>
      <w:r w:rsidR="002D122C">
        <w:rPr>
          <w:rFonts w:eastAsia="Times New Roman" w:cs="Times New Roman"/>
          <w:b/>
          <w:szCs w:val="24"/>
          <w:lang w:eastAsia="ru-RU"/>
        </w:rPr>
        <w:t>азования «</w:t>
      </w:r>
      <w:proofErr w:type="spellStart"/>
      <w:r w:rsidR="002D122C">
        <w:rPr>
          <w:rFonts w:eastAsia="Times New Roman" w:cs="Times New Roman"/>
          <w:b/>
          <w:szCs w:val="24"/>
          <w:lang w:eastAsia="ru-RU"/>
        </w:rPr>
        <w:t>Майнский</w:t>
      </w:r>
      <w:proofErr w:type="spellEnd"/>
      <w:r w:rsidR="002D122C">
        <w:rPr>
          <w:rFonts w:eastAsia="Times New Roman" w:cs="Times New Roman"/>
          <w:b/>
          <w:szCs w:val="24"/>
          <w:lang w:eastAsia="ru-RU"/>
        </w:rPr>
        <w:t xml:space="preserve"> район» на 2020</w:t>
      </w:r>
      <w:r w:rsidR="007F30CA" w:rsidRPr="007B7C43">
        <w:rPr>
          <w:rFonts w:eastAsia="Times New Roman" w:cs="Times New Roman"/>
          <w:b/>
          <w:szCs w:val="24"/>
          <w:lang w:eastAsia="ru-RU"/>
        </w:rPr>
        <w:t>-20</w:t>
      </w:r>
      <w:r w:rsidR="002D122C">
        <w:rPr>
          <w:rFonts w:eastAsia="Times New Roman" w:cs="Times New Roman"/>
          <w:b/>
          <w:szCs w:val="24"/>
          <w:lang w:eastAsia="ru-RU"/>
        </w:rPr>
        <w:t>22</w:t>
      </w:r>
      <w:r w:rsidR="007F30CA" w:rsidRPr="007B7C43">
        <w:rPr>
          <w:rFonts w:eastAsia="Times New Roman" w:cs="Times New Roman"/>
          <w:b/>
          <w:szCs w:val="24"/>
          <w:lang w:eastAsia="ru-RU"/>
        </w:rPr>
        <w:t xml:space="preserve"> годы</w:t>
      </w:r>
    </w:p>
    <w:p w:rsidR="007F30CA" w:rsidRDefault="007F30CA" w:rsidP="007F30CA">
      <w:pPr>
        <w:ind w:firstLine="709"/>
        <w:jc w:val="both"/>
        <w:rPr>
          <w:rFonts w:eastAsia="Times New Roman" w:cs="Times New Roman"/>
          <w:b/>
          <w:color w:val="333333"/>
          <w:szCs w:val="24"/>
          <w:lang w:eastAsia="ru-RU"/>
        </w:rPr>
      </w:pPr>
      <w:r w:rsidRPr="00AC6C20">
        <w:t>Ответственный исполнитель муниципальной программы – МУК «МИКМ», МУК «ММБ</w:t>
      </w:r>
      <w:r w:rsidRPr="00BB173F">
        <w:t xml:space="preserve"> им</w:t>
      </w:r>
      <w:r>
        <w:t xml:space="preserve">. </w:t>
      </w:r>
      <w:r w:rsidRPr="00BB173F">
        <w:t>И.С.</w:t>
      </w:r>
      <w:r>
        <w:t xml:space="preserve"> </w:t>
      </w:r>
      <w:proofErr w:type="spellStart"/>
      <w:r w:rsidRPr="00BB173F">
        <w:t>Полбина</w:t>
      </w:r>
      <w:proofErr w:type="spellEnd"/>
      <w:r w:rsidRPr="00BB173F">
        <w:t>»,</w:t>
      </w:r>
      <w:r>
        <w:t xml:space="preserve"> </w:t>
      </w:r>
      <w:r w:rsidRPr="00BB173F">
        <w:t>МУК «ММЦК»,</w:t>
      </w:r>
      <w:r>
        <w:t xml:space="preserve"> </w:t>
      </w:r>
      <w:r w:rsidRPr="00BB173F">
        <w:t>МБУ ДО «</w:t>
      </w:r>
      <w:proofErr w:type="spellStart"/>
      <w:r w:rsidRPr="00BB173F">
        <w:t>Майнская</w:t>
      </w:r>
      <w:proofErr w:type="spellEnd"/>
      <w:r w:rsidRPr="00BB173F">
        <w:t xml:space="preserve"> ДШИ им. В.Н.</w:t>
      </w:r>
      <w:r>
        <w:t xml:space="preserve"> </w:t>
      </w:r>
      <w:proofErr w:type="spellStart"/>
      <w:r w:rsidRPr="00BB173F">
        <w:t>Кашперова</w:t>
      </w:r>
      <w:proofErr w:type="spellEnd"/>
      <w:r w:rsidRPr="00BB173F">
        <w:t>»,  МКУ ДО «</w:t>
      </w:r>
      <w:proofErr w:type="spellStart"/>
      <w:r w:rsidRPr="00BB173F">
        <w:t>Игнатовская</w:t>
      </w:r>
      <w:proofErr w:type="spellEnd"/>
      <w:r w:rsidRPr="00BB173F">
        <w:t xml:space="preserve"> ДШИ»</w:t>
      </w:r>
    </w:p>
    <w:p w:rsidR="007F30CA" w:rsidRPr="00144966" w:rsidRDefault="007F30CA" w:rsidP="007F30CA">
      <w:pPr>
        <w:spacing w:before="100" w:beforeAutospacing="1" w:after="100" w:afterAutospacing="1" w:line="240" w:lineRule="auto"/>
        <w:ind w:firstLine="709"/>
        <w:jc w:val="both"/>
        <w:rPr>
          <w:rFonts w:eastAsia="Times New Roman" w:cs="Times New Roman"/>
          <w:szCs w:val="24"/>
          <w:lang w:eastAsia="ru-RU"/>
        </w:rPr>
      </w:pPr>
      <w:r w:rsidRPr="00144966">
        <w:rPr>
          <w:rFonts w:eastAsia="Times New Roman" w:cs="Times New Roman"/>
          <w:szCs w:val="24"/>
          <w:lang w:eastAsia="ru-RU"/>
        </w:rPr>
        <w:t>На финансировани</w:t>
      </w:r>
      <w:r w:rsidR="00DC55D5">
        <w:rPr>
          <w:rFonts w:eastAsia="Times New Roman" w:cs="Times New Roman"/>
          <w:szCs w:val="24"/>
          <w:lang w:eastAsia="ru-RU"/>
        </w:rPr>
        <w:t>е муниципальной программы в 2020</w:t>
      </w:r>
      <w:r w:rsidR="00F24E5B">
        <w:rPr>
          <w:rFonts w:eastAsia="Times New Roman" w:cs="Times New Roman"/>
          <w:szCs w:val="24"/>
          <w:lang w:eastAsia="ru-RU"/>
        </w:rPr>
        <w:t xml:space="preserve"> </w:t>
      </w:r>
      <w:r w:rsidRPr="00144966">
        <w:rPr>
          <w:rFonts w:eastAsia="Times New Roman" w:cs="Times New Roman"/>
          <w:szCs w:val="24"/>
          <w:lang w:eastAsia="ru-RU"/>
        </w:rPr>
        <w:t>году заложены средства из бюджета муниципального образования «</w:t>
      </w:r>
      <w:proofErr w:type="spellStart"/>
      <w:r w:rsidRPr="00144966">
        <w:rPr>
          <w:rFonts w:eastAsia="Times New Roman" w:cs="Times New Roman"/>
          <w:szCs w:val="24"/>
          <w:lang w:eastAsia="ru-RU"/>
        </w:rPr>
        <w:t>Майнский</w:t>
      </w:r>
      <w:proofErr w:type="spellEnd"/>
      <w:r w:rsidRPr="00144966">
        <w:rPr>
          <w:rFonts w:eastAsia="Times New Roman" w:cs="Times New Roman"/>
          <w:szCs w:val="24"/>
          <w:lang w:eastAsia="ru-RU"/>
        </w:rPr>
        <w:t xml:space="preserve"> район»  в  сумме  </w:t>
      </w:r>
      <w:r w:rsidR="00DC55D5">
        <w:rPr>
          <w:rFonts w:eastAsia="Times New Roman" w:cs="Times New Roman"/>
          <w:szCs w:val="24"/>
          <w:lang w:eastAsia="ru-RU"/>
        </w:rPr>
        <w:t>55309</w:t>
      </w:r>
      <w:r w:rsidR="006F4420">
        <w:rPr>
          <w:rFonts w:eastAsia="Times New Roman" w:cs="Times New Roman"/>
          <w:szCs w:val="24"/>
          <w:lang w:eastAsia="ru-RU"/>
        </w:rPr>
        <w:t xml:space="preserve"> тыс.руб., освоено </w:t>
      </w:r>
      <w:r w:rsidR="00DC55D5">
        <w:rPr>
          <w:rFonts w:eastAsia="Times New Roman" w:cs="Times New Roman"/>
          <w:szCs w:val="24"/>
          <w:lang w:eastAsia="ru-RU"/>
        </w:rPr>
        <w:t>55309</w:t>
      </w:r>
      <w:r w:rsidR="006F4420">
        <w:rPr>
          <w:rFonts w:eastAsia="Times New Roman" w:cs="Times New Roman"/>
          <w:szCs w:val="24"/>
          <w:lang w:eastAsia="ru-RU"/>
        </w:rPr>
        <w:t xml:space="preserve"> тыс.руб. ( </w:t>
      </w:r>
      <w:r w:rsidR="00DC55D5">
        <w:rPr>
          <w:rFonts w:eastAsia="Times New Roman" w:cs="Times New Roman"/>
          <w:szCs w:val="24"/>
          <w:lang w:eastAsia="ru-RU"/>
        </w:rPr>
        <w:t>100</w:t>
      </w:r>
      <w:r w:rsidR="006F4420">
        <w:rPr>
          <w:rFonts w:eastAsia="Times New Roman" w:cs="Times New Roman"/>
          <w:szCs w:val="24"/>
          <w:lang w:eastAsia="ru-RU"/>
        </w:rPr>
        <w:t>% от запланированного объема финансирования).</w:t>
      </w:r>
    </w:p>
    <w:p w:rsidR="007F30CA" w:rsidRPr="00144966" w:rsidRDefault="007F30CA" w:rsidP="007F30CA">
      <w:pPr>
        <w:pStyle w:val="a3"/>
        <w:spacing w:before="0" w:beforeAutospacing="0" w:after="0" w:afterAutospacing="0"/>
        <w:ind w:firstLine="709"/>
      </w:pPr>
      <w:r w:rsidRPr="00144966">
        <w:t>В результате реализации программы решаются следующие задачи:</w:t>
      </w:r>
    </w:p>
    <w:p w:rsidR="007F30CA" w:rsidRPr="005B3683" w:rsidRDefault="007F30CA" w:rsidP="007F30CA">
      <w:pPr>
        <w:pStyle w:val="a3"/>
        <w:spacing w:before="0" w:beforeAutospacing="0" w:after="0" w:afterAutospacing="0"/>
        <w:ind w:firstLine="709"/>
        <w:rPr>
          <w:color w:val="000000"/>
        </w:rPr>
      </w:pPr>
      <w:r w:rsidRPr="005B3683">
        <w:rPr>
          <w:color w:val="000000"/>
        </w:rPr>
        <w:t>- создание единого культурного и информационного пространства района;</w:t>
      </w:r>
    </w:p>
    <w:p w:rsidR="007F30CA" w:rsidRPr="005B3683" w:rsidRDefault="007F30CA" w:rsidP="007F30CA">
      <w:pPr>
        <w:pStyle w:val="a3"/>
        <w:spacing w:before="0" w:beforeAutospacing="0" w:after="0" w:afterAutospacing="0"/>
        <w:ind w:firstLine="709"/>
        <w:rPr>
          <w:color w:val="000000"/>
        </w:rPr>
      </w:pPr>
      <w:r w:rsidRPr="005B3683">
        <w:rPr>
          <w:color w:val="000000"/>
        </w:rPr>
        <w:lastRenderedPageBreak/>
        <w:t>- укрепление материально-технической базы учреждений культуры и их технической оснащенности с учетом современных требований;</w:t>
      </w:r>
    </w:p>
    <w:p w:rsidR="007F30CA" w:rsidRPr="005B3683" w:rsidRDefault="007F30CA" w:rsidP="007F30CA">
      <w:pPr>
        <w:pStyle w:val="a3"/>
        <w:spacing w:before="0" w:beforeAutospacing="0" w:after="0" w:afterAutospacing="0"/>
        <w:ind w:firstLine="709"/>
        <w:rPr>
          <w:color w:val="000000"/>
        </w:rPr>
      </w:pPr>
      <w:r w:rsidRPr="005B3683">
        <w:rPr>
          <w:color w:val="000000"/>
        </w:rPr>
        <w:t>- расширение доступа населения МО «</w:t>
      </w:r>
      <w:proofErr w:type="spellStart"/>
      <w:r w:rsidRPr="005B3683">
        <w:rPr>
          <w:color w:val="000000"/>
        </w:rPr>
        <w:t>Майнский</w:t>
      </w:r>
      <w:proofErr w:type="spellEnd"/>
      <w:r w:rsidRPr="005B3683">
        <w:rPr>
          <w:color w:val="000000"/>
        </w:rPr>
        <w:t xml:space="preserve"> район» к культурным ценностям и культурным благам;</w:t>
      </w:r>
    </w:p>
    <w:p w:rsidR="007F30CA" w:rsidRPr="005B3683" w:rsidRDefault="007F30CA" w:rsidP="007F30CA">
      <w:pPr>
        <w:pStyle w:val="a3"/>
        <w:spacing w:before="0" w:beforeAutospacing="0" w:after="0" w:afterAutospacing="0"/>
        <w:ind w:firstLine="709"/>
        <w:rPr>
          <w:color w:val="000000"/>
        </w:rPr>
      </w:pPr>
      <w:r w:rsidRPr="005B3683">
        <w:rPr>
          <w:color w:val="000000"/>
        </w:rPr>
        <w:t>- сохранение кадрового потенциала культуры.</w:t>
      </w:r>
    </w:p>
    <w:p w:rsidR="007F30CA" w:rsidRDefault="007F30CA" w:rsidP="007F30CA">
      <w:pPr>
        <w:pStyle w:val="a3"/>
        <w:spacing w:before="0" w:beforeAutospacing="0" w:after="0" w:afterAutospacing="0"/>
        <w:ind w:firstLine="709"/>
        <w:rPr>
          <w:color w:val="000000"/>
        </w:rPr>
      </w:pPr>
      <w:r w:rsidRPr="005B3683">
        <w:rPr>
          <w:color w:val="000000"/>
        </w:rPr>
        <w:t xml:space="preserve">В рамках реализации программы </w:t>
      </w:r>
      <w:r w:rsidR="00F24E5B">
        <w:rPr>
          <w:color w:val="000000"/>
        </w:rPr>
        <w:t>денежные средства были освоены на заработную плату с начислением, на коммуна</w:t>
      </w:r>
      <w:r w:rsidR="006F4420">
        <w:rPr>
          <w:color w:val="000000"/>
        </w:rPr>
        <w:t>льные услуги и пожарную безопас</w:t>
      </w:r>
      <w:r w:rsidR="00F24E5B">
        <w:rPr>
          <w:color w:val="000000"/>
        </w:rPr>
        <w:t>ность.</w:t>
      </w:r>
    </w:p>
    <w:p w:rsidR="007A7288" w:rsidRPr="007A7288" w:rsidRDefault="007A7288" w:rsidP="007A7288">
      <w:pPr>
        <w:pStyle w:val="a3"/>
        <w:spacing w:before="0" w:beforeAutospacing="0" w:after="0" w:afterAutospacing="0"/>
        <w:jc w:val="both"/>
        <w:rPr>
          <w:color w:val="000000"/>
        </w:rPr>
      </w:pPr>
      <w:r>
        <w:rPr>
          <w:color w:val="000000"/>
        </w:rPr>
        <w:tab/>
      </w:r>
      <w:r w:rsidRPr="007A7288">
        <w:rPr>
          <w:color w:val="000000"/>
        </w:rPr>
        <w:t>В 2020 году продолжись ремонтные работы и укрепление материально-технической базы учреждений культуры:</w:t>
      </w:r>
    </w:p>
    <w:p w:rsidR="007A7288" w:rsidRPr="007A7288" w:rsidRDefault="007A7288" w:rsidP="007A7288">
      <w:pPr>
        <w:pStyle w:val="a3"/>
        <w:spacing w:before="0" w:beforeAutospacing="0" w:after="0" w:afterAutospacing="0"/>
        <w:jc w:val="both"/>
        <w:rPr>
          <w:color w:val="000000"/>
        </w:rPr>
      </w:pPr>
      <w:r>
        <w:rPr>
          <w:color w:val="000000"/>
        </w:rPr>
        <w:tab/>
      </w:r>
      <w:r w:rsidRPr="007A7288">
        <w:rPr>
          <w:color w:val="000000"/>
        </w:rPr>
        <w:t xml:space="preserve">- в рамках проекта «Местный Дом культуры» в 2020 году выделены средства в сумме 1 млн. рублей на приобретение одежды сцены и кресел в </w:t>
      </w:r>
      <w:proofErr w:type="spellStart"/>
      <w:r w:rsidRPr="007A7288">
        <w:rPr>
          <w:color w:val="000000"/>
        </w:rPr>
        <w:t>Игнатовский</w:t>
      </w:r>
      <w:proofErr w:type="spellEnd"/>
      <w:r w:rsidRPr="007A7288">
        <w:rPr>
          <w:color w:val="000000"/>
        </w:rPr>
        <w:t xml:space="preserve"> Дом культуры.</w:t>
      </w:r>
    </w:p>
    <w:p w:rsidR="007A7288" w:rsidRPr="007A7288" w:rsidRDefault="007A7288" w:rsidP="007A7288">
      <w:pPr>
        <w:pStyle w:val="a3"/>
        <w:spacing w:before="0" w:beforeAutospacing="0" w:after="0" w:afterAutospacing="0"/>
        <w:jc w:val="both"/>
        <w:rPr>
          <w:color w:val="000000"/>
        </w:rPr>
      </w:pPr>
      <w:r>
        <w:rPr>
          <w:color w:val="000000"/>
        </w:rPr>
        <w:tab/>
      </w:r>
      <w:r w:rsidRPr="007A7288">
        <w:rPr>
          <w:color w:val="000000"/>
        </w:rPr>
        <w:t>- продолжен ремонт Тагайского Центра культуры и досуга (отремонтирован зрительный зал, помещения библиотеки, фойе, фасада здания, полностью заменены оконные блоки , ремонт системы электроснабжения, водоснабжения, канализации )</w:t>
      </w:r>
    </w:p>
    <w:p w:rsidR="007A7288" w:rsidRPr="007A7288" w:rsidRDefault="007A7288" w:rsidP="007A7288">
      <w:pPr>
        <w:pStyle w:val="a3"/>
        <w:spacing w:before="0" w:beforeAutospacing="0" w:after="0" w:afterAutospacing="0"/>
        <w:jc w:val="both"/>
        <w:rPr>
          <w:color w:val="000000"/>
        </w:rPr>
      </w:pPr>
      <w:r>
        <w:rPr>
          <w:color w:val="000000"/>
        </w:rPr>
        <w:tab/>
      </w:r>
      <w:r w:rsidRPr="007A7288">
        <w:rPr>
          <w:color w:val="000000"/>
        </w:rPr>
        <w:t>- отремонтирована кровли здания детской библиотеки в р.п. Майна.</w:t>
      </w:r>
    </w:p>
    <w:p w:rsidR="007A7288" w:rsidRPr="007A7288" w:rsidRDefault="007A7288" w:rsidP="007A7288">
      <w:pPr>
        <w:pStyle w:val="a3"/>
        <w:spacing w:before="0" w:beforeAutospacing="0" w:after="0" w:afterAutospacing="0"/>
        <w:jc w:val="both"/>
        <w:rPr>
          <w:color w:val="000000"/>
        </w:rPr>
      </w:pPr>
      <w:r>
        <w:rPr>
          <w:color w:val="000000"/>
        </w:rPr>
        <w:tab/>
      </w:r>
      <w:r w:rsidRPr="007A7288">
        <w:rPr>
          <w:color w:val="000000"/>
        </w:rPr>
        <w:t xml:space="preserve">В 2020 году к сети интернет были подключены 4 сельских библиотеки </w:t>
      </w:r>
      <w:proofErr w:type="spellStart"/>
      <w:r w:rsidRPr="007A7288">
        <w:rPr>
          <w:color w:val="000000"/>
        </w:rPr>
        <w:t>Майнского</w:t>
      </w:r>
      <w:proofErr w:type="spellEnd"/>
      <w:r w:rsidRPr="007A7288">
        <w:rPr>
          <w:color w:val="000000"/>
        </w:rPr>
        <w:t xml:space="preserve"> района: </w:t>
      </w:r>
      <w:proofErr w:type="spellStart"/>
      <w:r w:rsidRPr="007A7288">
        <w:rPr>
          <w:color w:val="000000"/>
        </w:rPr>
        <w:t>Копышовская</w:t>
      </w:r>
      <w:proofErr w:type="spellEnd"/>
      <w:r w:rsidRPr="007A7288">
        <w:rPr>
          <w:color w:val="000000"/>
        </w:rPr>
        <w:t xml:space="preserve">, </w:t>
      </w:r>
      <w:proofErr w:type="spellStart"/>
      <w:r w:rsidRPr="007A7288">
        <w:rPr>
          <w:color w:val="000000"/>
        </w:rPr>
        <w:t>Новоанненковская</w:t>
      </w:r>
      <w:proofErr w:type="spellEnd"/>
      <w:r w:rsidRPr="007A7288">
        <w:rPr>
          <w:color w:val="000000"/>
        </w:rPr>
        <w:t xml:space="preserve">, </w:t>
      </w:r>
      <w:proofErr w:type="spellStart"/>
      <w:r w:rsidRPr="007A7288">
        <w:rPr>
          <w:color w:val="000000"/>
        </w:rPr>
        <w:t>Карлинская</w:t>
      </w:r>
      <w:proofErr w:type="spellEnd"/>
      <w:r w:rsidRPr="007A7288">
        <w:rPr>
          <w:color w:val="000000"/>
        </w:rPr>
        <w:t xml:space="preserve"> и библиотека с. Репьёвка Колхозная.</w:t>
      </w:r>
    </w:p>
    <w:p w:rsidR="007A7288" w:rsidRPr="005B3683" w:rsidRDefault="007A7288" w:rsidP="007A7288">
      <w:pPr>
        <w:pStyle w:val="a3"/>
        <w:spacing w:before="0" w:beforeAutospacing="0" w:after="0" w:afterAutospacing="0"/>
        <w:ind w:firstLine="709"/>
        <w:jc w:val="both"/>
        <w:rPr>
          <w:color w:val="000000"/>
        </w:rPr>
      </w:pPr>
    </w:p>
    <w:p w:rsidR="006F4420" w:rsidRDefault="006F4420" w:rsidP="007A7288">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3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7F30CA" w:rsidRDefault="007F30CA" w:rsidP="007A7288">
      <w:pPr>
        <w:pStyle w:val="a3"/>
        <w:spacing w:before="0" w:beforeAutospacing="0" w:after="0" w:afterAutospacing="0"/>
        <w:ind w:firstLine="709"/>
        <w:jc w:val="both"/>
        <w:rPr>
          <w:color w:val="000000"/>
        </w:rPr>
      </w:pPr>
    </w:p>
    <w:tbl>
      <w:tblPr>
        <w:tblStyle w:val="ad"/>
        <w:tblW w:w="9606" w:type="dxa"/>
        <w:shd w:val="clear" w:color="auto" w:fill="FFFFFF" w:themeFill="background1"/>
        <w:tblLook w:val="00A0"/>
      </w:tblPr>
      <w:tblGrid>
        <w:gridCol w:w="563"/>
        <w:gridCol w:w="4275"/>
        <w:gridCol w:w="951"/>
        <w:gridCol w:w="1221"/>
        <w:gridCol w:w="1411"/>
        <w:gridCol w:w="1185"/>
      </w:tblGrid>
      <w:tr w:rsidR="00E94C42" w:rsidRPr="00FC3D44" w:rsidTr="00E94C42">
        <w:trPr>
          <w:trHeight w:val="1377"/>
        </w:trPr>
        <w:tc>
          <w:tcPr>
            <w:tcW w:w="566" w:type="dxa"/>
            <w:shd w:val="clear" w:color="auto" w:fill="FFFFFF" w:themeFill="background1"/>
          </w:tcPr>
          <w:p w:rsidR="00E94C42" w:rsidRPr="00FC3D44" w:rsidRDefault="00E94C42" w:rsidP="00F24E5B">
            <w:pPr>
              <w:spacing w:after="96"/>
              <w:jc w:val="center"/>
              <w:rPr>
                <w:rFonts w:eastAsia="Calibri" w:cs="Times New Roman"/>
                <w:color w:val="2C2C2C"/>
                <w:sz w:val="20"/>
                <w:szCs w:val="20"/>
                <w:lang w:eastAsia="ru-RU"/>
              </w:rPr>
            </w:pPr>
            <w:r w:rsidRPr="00FC3D44">
              <w:rPr>
                <w:rFonts w:eastAsia="Calibri" w:cs="Times New Roman"/>
                <w:b/>
                <w:bCs/>
                <w:color w:val="2C2C2C"/>
                <w:sz w:val="20"/>
                <w:szCs w:val="20"/>
                <w:lang w:eastAsia="ru-RU"/>
              </w:rPr>
              <w:br/>
            </w:r>
            <w:r w:rsidRPr="00FC3D44">
              <w:rPr>
                <w:rFonts w:eastAsia="Calibri" w:cs="Times New Roman"/>
                <w:b/>
                <w:bCs/>
                <w:color w:val="2C2C2C"/>
                <w:sz w:val="20"/>
                <w:lang w:eastAsia="ru-RU"/>
              </w:rPr>
              <w:t> № </w:t>
            </w:r>
            <w:r w:rsidRPr="00FC3D44">
              <w:rPr>
                <w:rFonts w:eastAsia="Calibri" w:cs="Times New Roman"/>
                <w:b/>
                <w:bCs/>
                <w:color w:val="2C2C2C"/>
                <w:sz w:val="20"/>
                <w:szCs w:val="20"/>
                <w:lang w:eastAsia="ru-RU"/>
              </w:rPr>
              <w:br/>
            </w:r>
            <w:proofErr w:type="spellStart"/>
            <w:r w:rsidRPr="00FC3D44">
              <w:rPr>
                <w:rFonts w:eastAsia="Calibri" w:cs="Times New Roman"/>
                <w:b/>
                <w:bCs/>
                <w:color w:val="2C2C2C"/>
                <w:sz w:val="20"/>
                <w:lang w:eastAsia="ru-RU"/>
              </w:rPr>
              <w:t>п</w:t>
            </w:r>
            <w:proofErr w:type="spellEnd"/>
            <w:r w:rsidRPr="00FC3D44">
              <w:rPr>
                <w:rFonts w:eastAsia="Calibri" w:cs="Times New Roman"/>
                <w:b/>
                <w:bCs/>
                <w:color w:val="2C2C2C"/>
                <w:sz w:val="20"/>
                <w:lang w:eastAsia="ru-RU"/>
              </w:rPr>
              <w:t>/</w:t>
            </w:r>
            <w:proofErr w:type="spellStart"/>
            <w:r w:rsidRPr="00FC3D44">
              <w:rPr>
                <w:rFonts w:eastAsia="Calibri" w:cs="Times New Roman"/>
                <w:b/>
                <w:bCs/>
                <w:color w:val="2C2C2C"/>
                <w:sz w:val="20"/>
                <w:lang w:eastAsia="ru-RU"/>
              </w:rPr>
              <w:t>п</w:t>
            </w:r>
            <w:proofErr w:type="spellEnd"/>
          </w:p>
        </w:tc>
        <w:tc>
          <w:tcPr>
            <w:tcW w:w="4504" w:type="dxa"/>
            <w:shd w:val="clear" w:color="auto" w:fill="FFFFFF" w:themeFill="background1"/>
          </w:tcPr>
          <w:p w:rsidR="00E94C42" w:rsidRDefault="00E94C42" w:rsidP="00F24E5B">
            <w:pPr>
              <w:spacing w:after="96"/>
              <w:jc w:val="center"/>
              <w:rPr>
                <w:rFonts w:cs="Times New Roman"/>
                <w:b/>
                <w:bCs/>
                <w:color w:val="2C2C2C"/>
                <w:sz w:val="20"/>
                <w:lang w:eastAsia="ru-RU"/>
              </w:rPr>
            </w:pPr>
            <w:r>
              <w:rPr>
                <w:rFonts w:cs="Times New Roman"/>
                <w:b/>
                <w:bCs/>
                <w:color w:val="2C2C2C"/>
                <w:sz w:val="20"/>
                <w:lang w:eastAsia="ru-RU"/>
              </w:rPr>
              <w:t xml:space="preserve">Наименование </w:t>
            </w:r>
          </w:p>
          <w:p w:rsidR="00E94C42" w:rsidRPr="00FC3D44" w:rsidRDefault="00E94C42" w:rsidP="00F24E5B">
            <w:pPr>
              <w:spacing w:after="96"/>
              <w:jc w:val="center"/>
              <w:rPr>
                <w:rFonts w:eastAsia="Calibri" w:cs="Times New Roman"/>
                <w:color w:val="2C2C2C"/>
                <w:sz w:val="20"/>
                <w:szCs w:val="20"/>
                <w:lang w:eastAsia="ru-RU"/>
              </w:rPr>
            </w:pPr>
            <w:r>
              <w:rPr>
                <w:rFonts w:cs="Times New Roman"/>
                <w:b/>
                <w:bCs/>
                <w:color w:val="2C2C2C"/>
                <w:sz w:val="20"/>
                <w:lang w:eastAsia="ru-RU"/>
              </w:rPr>
              <w:t xml:space="preserve">целевого </w:t>
            </w:r>
            <w:r w:rsidRPr="00FC3D44">
              <w:rPr>
                <w:rFonts w:eastAsia="Calibri" w:cs="Times New Roman"/>
                <w:b/>
                <w:bCs/>
                <w:color w:val="2C2C2C"/>
                <w:sz w:val="20"/>
                <w:lang w:eastAsia="ru-RU"/>
              </w:rPr>
              <w:t>показателя</w:t>
            </w:r>
          </w:p>
        </w:tc>
        <w:tc>
          <w:tcPr>
            <w:tcW w:w="708" w:type="dxa"/>
            <w:shd w:val="clear" w:color="auto" w:fill="FFFFFF" w:themeFill="background1"/>
          </w:tcPr>
          <w:p w:rsidR="00E94C42" w:rsidRPr="00FC3D44" w:rsidRDefault="00E94C42" w:rsidP="00F24E5B">
            <w:pPr>
              <w:spacing w:after="96"/>
              <w:jc w:val="center"/>
              <w:rPr>
                <w:rFonts w:eastAsia="Calibri" w:cs="Times New Roman"/>
                <w:color w:val="2C2C2C"/>
                <w:sz w:val="20"/>
                <w:szCs w:val="20"/>
                <w:lang w:eastAsia="ru-RU"/>
              </w:rPr>
            </w:pPr>
            <w:r w:rsidRPr="00FC3D44">
              <w:rPr>
                <w:rFonts w:eastAsia="Calibri" w:cs="Times New Roman"/>
                <w:b/>
                <w:bCs/>
                <w:color w:val="2C2C2C"/>
                <w:sz w:val="20"/>
                <w:lang w:eastAsia="ru-RU"/>
              </w:rPr>
              <w:t>Ед. </w:t>
            </w:r>
            <w:r w:rsidRPr="00FC3D44">
              <w:rPr>
                <w:rFonts w:eastAsia="Calibri" w:cs="Times New Roman"/>
                <w:b/>
                <w:bCs/>
                <w:color w:val="2C2C2C"/>
                <w:sz w:val="20"/>
                <w:szCs w:val="20"/>
                <w:lang w:eastAsia="ru-RU"/>
              </w:rPr>
              <w:br/>
            </w:r>
            <w:proofErr w:type="spellStart"/>
            <w:r w:rsidRPr="00FC3D44">
              <w:rPr>
                <w:rFonts w:eastAsia="Calibri" w:cs="Times New Roman"/>
                <w:b/>
                <w:bCs/>
                <w:color w:val="2C2C2C"/>
                <w:sz w:val="20"/>
                <w:lang w:eastAsia="ru-RU"/>
              </w:rPr>
              <w:t>изм</w:t>
            </w:r>
            <w:proofErr w:type="spellEnd"/>
            <w:r w:rsidRPr="00FC3D44">
              <w:rPr>
                <w:rFonts w:eastAsia="Calibri" w:cs="Times New Roman"/>
                <w:b/>
                <w:bCs/>
                <w:color w:val="2C2C2C"/>
                <w:sz w:val="20"/>
                <w:lang w:eastAsia="ru-RU"/>
              </w:rPr>
              <w:t>.</w:t>
            </w:r>
          </w:p>
        </w:tc>
        <w:tc>
          <w:tcPr>
            <w:tcW w:w="1232" w:type="dxa"/>
            <w:shd w:val="clear" w:color="auto" w:fill="FFFFFF" w:themeFill="background1"/>
          </w:tcPr>
          <w:p w:rsidR="00E94C42" w:rsidRPr="00FC3D44" w:rsidRDefault="00E94C42" w:rsidP="00F24E5B">
            <w:pPr>
              <w:spacing w:after="96"/>
              <w:jc w:val="center"/>
              <w:rPr>
                <w:rFonts w:eastAsia="Calibri" w:cs="Times New Roman"/>
                <w:color w:val="2C2C2C"/>
                <w:sz w:val="20"/>
                <w:szCs w:val="20"/>
                <w:lang w:eastAsia="ru-RU"/>
              </w:rPr>
            </w:pPr>
            <w:r w:rsidRPr="00FC3D44">
              <w:rPr>
                <w:rFonts w:eastAsia="Calibri" w:cs="Times New Roman"/>
                <w:b/>
                <w:bCs/>
                <w:color w:val="2C2C2C"/>
                <w:sz w:val="20"/>
                <w:lang w:eastAsia="ru-RU"/>
              </w:rPr>
              <w:t>Плановое</w:t>
            </w:r>
            <w:r w:rsidRPr="00FC3D44">
              <w:rPr>
                <w:rFonts w:eastAsia="Calibri" w:cs="Times New Roman"/>
                <w:b/>
                <w:bCs/>
                <w:color w:val="2C2C2C"/>
                <w:sz w:val="20"/>
                <w:szCs w:val="20"/>
                <w:lang w:eastAsia="ru-RU"/>
              </w:rPr>
              <w:br/>
            </w:r>
            <w:r w:rsidRPr="00FC3D44">
              <w:rPr>
                <w:rFonts w:eastAsia="Calibri" w:cs="Times New Roman"/>
                <w:b/>
                <w:bCs/>
                <w:color w:val="2C2C2C"/>
                <w:sz w:val="20"/>
                <w:lang w:eastAsia="ru-RU"/>
              </w:rPr>
              <w:t>значение</w:t>
            </w:r>
          </w:p>
        </w:tc>
        <w:tc>
          <w:tcPr>
            <w:tcW w:w="1411" w:type="dxa"/>
            <w:shd w:val="clear" w:color="auto" w:fill="FFFFFF" w:themeFill="background1"/>
          </w:tcPr>
          <w:p w:rsidR="00E94C42" w:rsidRPr="00FC3D44" w:rsidRDefault="00E94C42" w:rsidP="00F24E5B">
            <w:pPr>
              <w:spacing w:after="96"/>
              <w:jc w:val="center"/>
              <w:rPr>
                <w:rFonts w:eastAsia="Calibri" w:cs="Times New Roman"/>
                <w:color w:val="2C2C2C"/>
                <w:sz w:val="20"/>
                <w:szCs w:val="20"/>
                <w:lang w:eastAsia="ru-RU"/>
              </w:rPr>
            </w:pPr>
            <w:r w:rsidRPr="00FC3D44">
              <w:rPr>
                <w:rFonts w:eastAsia="Calibri" w:cs="Times New Roman"/>
                <w:b/>
                <w:bCs/>
                <w:color w:val="2C2C2C"/>
                <w:sz w:val="20"/>
                <w:lang w:eastAsia="ru-RU"/>
              </w:rPr>
              <w:t>Фактическое</w:t>
            </w:r>
            <w:r w:rsidRPr="00FC3D44">
              <w:rPr>
                <w:rFonts w:eastAsia="Calibri" w:cs="Times New Roman"/>
                <w:b/>
                <w:bCs/>
                <w:color w:val="2C2C2C"/>
                <w:sz w:val="20"/>
                <w:szCs w:val="20"/>
                <w:lang w:eastAsia="ru-RU"/>
              </w:rPr>
              <w:br/>
            </w:r>
            <w:r w:rsidRPr="00FC3D44">
              <w:rPr>
                <w:rFonts w:eastAsia="Calibri" w:cs="Times New Roman"/>
                <w:b/>
                <w:bCs/>
                <w:color w:val="2C2C2C"/>
                <w:sz w:val="20"/>
                <w:lang w:eastAsia="ru-RU"/>
              </w:rPr>
              <w:t> значение</w:t>
            </w:r>
          </w:p>
        </w:tc>
        <w:tc>
          <w:tcPr>
            <w:tcW w:w="1185" w:type="dxa"/>
            <w:shd w:val="clear" w:color="auto" w:fill="FFFFFF" w:themeFill="background1"/>
          </w:tcPr>
          <w:p w:rsidR="00E94C42" w:rsidRPr="00CD7BD7" w:rsidRDefault="00E94C42" w:rsidP="00E94C42">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E94C42" w:rsidRPr="00FC3D44" w:rsidRDefault="00E94C42" w:rsidP="00E94C42">
            <w:pPr>
              <w:spacing w:after="96" w:line="255" w:lineRule="atLeast"/>
              <w:jc w:val="center"/>
              <w:rPr>
                <w:rFonts w:eastAsia="Calibri" w:cs="Times New Roman"/>
                <w:color w:val="2C2C2C"/>
                <w:sz w:val="20"/>
                <w:szCs w:val="20"/>
                <w:lang w:eastAsia="ru-RU"/>
              </w:rPr>
            </w:pPr>
            <w:r w:rsidRPr="00CD7BD7">
              <w:rPr>
                <w:rFonts w:eastAsia="Times New Roman" w:cs="Times New Roman"/>
                <w:b/>
                <w:bCs/>
                <w:color w:val="2C2C2C"/>
                <w:sz w:val="18"/>
                <w:szCs w:val="18"/>
                <w:lang w:eastAsia="ru-RU"/>
              </w:rPr>
              <w:t>%</w:t>
            </w:r>
          </w:p>
        </w:tc>
      </w:tr>
      <w:tr w:rsidR="00E94C42" w:rsidRPr="00FC3D44" w:rsidTr="00E94C42">
        <w:tc>
          <w:tcPr>
            <w:tcW w:w="566" w:type="dxa"/>
            <w:shd w:val="clear" w:color="auto" w:fill="FFFFFF" w:themeFill="background1"/>
          </w:tcPr>
          <w:p w:rsidR="00E94C42" w:rsidRPr="00FC3D44" w:rsidRDefault="00E94C42"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w:t>
            </w:r>
          </w:p>
        </w:tc>
        <w:tc>
          <w:tcPr>
            <w:tcW w:w="4504" w:type="dxa"/>
            <w:shd w:val="clear" w:color="auto" w:fill="FFFFFF" w:themeFill="background1"/>
          </w:tcPr>
          <w:p w:rsidR="00E94C42" w:rsidRPr="00FC3D44" w:rsidRDefault="007A7288" w:rsidP="00F24E5B">
            <w:pPr>
              <w:pStyle w:val="a8"/>
              <w:snapToGrid w:val="0"/>
              <w:jc w:val="both"/>
              <w:rPr>
                <w:rFonts w:eastAsia="Calibri"/>
                <w:color w:val="2C2C2C"/>
                <w:sz w:val="20"/>
                <w:szCs w:val="20"/>
                <w:lang w:eastAsia="ru-RU"/>
              </w:rPr>
            </w:pPr>
            <w:r>
              <w:rPr>
                <w:sz w:val="20"/>
                <w:szCs w:val="20"/>
              </w:rPr>
              <w:t>Прирост посещений библиотек</w:t>
            </w:r>
          </w:p>
        </w:tc>
        <w:tc>
          <w:tcPr>
            <w:tcW w:w="708" w:type="dxa"/>
            <w:shd w:val="clear" w:color="auto" w:fill="FFFFFF" w:themeFill="background1"/>
          </w:tcPr>
          <w:p w:rsidR="00E94C42" w:rsidRPr="00FC3D44" w:rsidRDefault="007A7288"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Тыс.чел.</w:t>
            </w:r>
          </w:p>
        </w:tc>
        <w:tc>
          <w:tcPr>
            <w:tcW w:w="1232" w:type="dxa"/>
            <w:shd w:val="clear" w:color="auto" w:fill="FFFFFF" w:themeFill="background1"/>
          </w:tcPr>
          <w:p w:rsidR="00E94C42" w:rsidRPr="00FC3D44" w:rsidRDefault="007A7288"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132,09</w:t>
            </w:r>
          </w:p>
        </w:tc>
        <w:tc>
          <w:tcPr>
            <w:tcW w:w="1411" w:type="dxa"/>
            <w:shd w:val="clear" w:color="auto" w:fill="FFFFFF" w:themeFill="background1"/>
          </w:tcPr>
          <w:p w:rsidR="00E94C42" w:rsidRPr="00FC3D44" w:rsidRDefault="00937457"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105,5</w:t>
            </w:r>
          </w:p>
        </w:tc>
        <w:tc>
          <w:tcPr>
            <w:tcW w:w="1185" w:type="dxa"/>
            <w:shd w:val="clear" w:color="auto" w:fill="FFFFFF" w:themeFill="background1"/>
          </w:tcPr>
          <w:p w:rsidR="00E94C42" w:rsidRPr="00FC3D44" w:rsidRDefault="00937457"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80</w:t>
            </w:r>
          </w:p>
        </w:tc>
      </w:tr>
      <w:tr w:rsidR="00E94C42" w:rsidRPr="00FC3D44" w:rsidTr="00E94C42">
        <w:tc>
          <w:tcPr>
            <w:tcW w:w="566" w:type="dxa"/>
            <w:shd w:val="clear" w:color="auto" w:fill="FFFFFF" w:themeFill="background1"/>
          </w:tcPr>
          <w:p w:rsidR="00E94C42" w:rsidRPr="00FC3D44" w:rsidRDefault="00E94C42"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2.</w:t>
            </w:r>
          </w:p>
        </w:tc>
        <w:tc>
          <w:tcPr>
            <w:tcW w:w="4504" w:type="dxa"/>
            <w:shd w:val="clear" w:color="auto" w:fill="FFFFFF" w:themeFill="background1"/>
          </w:tcPr>
          <w:p w:rsidR="00E94C42" w:rsidRPr="00FC3D44" w:rsidRDefault="007A7288" w:rsidP="005066AC">
            <w:pPr>
              <w:pStyle w:val="a8"/>
              <w:snapToGrid w:val="0"/>
              <w:jc w:val="both"/>
              <w:rPr>
                <w:sz w:val="20"/>
                <w:szCs w:val="20"/>
              </w:rPr>
            </w:pPr>
            <w:r>
              <w:rPr>
                <w:sz w:val="20"/>
                <w:szCs w:val="20"/>
              </w:rPr>
              <w:t>Прирост посещений музеев</w:t>
            </w:r>
          </w:p>
        </w:tc>
        <w:tc>
          <w:tcPr>
            <w:tcW w:w="708" w:type="dxa"/>
            <w:shd w:val="clear" w:color="auto" w:fill="FFFFFF" w:themeFill="background1"/>
          </w:tcPr>
          <w:p w:rsidR="00E94C42" w:rsidRPr="00FC3D44" w:rsidRDefault="007A7288"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Тыс.чел.</w:t>
            </w:r>
          </w:p>
        </w:tc>
        <w:tc>
          <w:tcPr>
            <w:tcW w:w="1232" w:type="dxa"/>
            <w:shd w:val="clear" w:color="auto" w:fill="FFFFFF" w:themeFill="background1"/>
          </w:tcPr>
          <w:p w:rsidR="00E94C42" w:rsidRPr="00FC3D44" w:rsidRDefault="00937457"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8,53</w:t>
            </w:r>
          </w:p>
        </w:tc>
        <w:tc>
          <w:tcPr>
            <w:tcW w:w="1411" w:type="dxa"/>
            <w:shd w:val="clear" w:color="auto" w:fill="FFFFFF" w:themeFill="background1"/>
          </w:tcPr>
          <w:p w:rsidR="00E94C42" w:rsidRPr="00FC3D44" w:rsidRDefault="00937457"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8,20</w:t>
            </w:r>
          </w:p>
        </w:tc>
        <w:tc>
          <w:tcPr>
            <w:tcW w:w="1185" w:type="dxa"/>
            <w:shd w:val="clear" w:color="auto" w:fill="FFFFFF" w:themeFill="background1"/>
          </w:tcPr>
          <w:p w:rsidR="00E94C42" w:rsidRPr="00FC3D44" w:rsidRDefault="00937457"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96</w:t>
            </w:r>
          </w:p>
        </w:tc>
      </w:tr>
      <w:tr w:rsidR="00E94C42" w:rsidRPr="00FC3D44" w:rsidTr="00E94C42">
        <w:tc>
          <w:tcPr>
            <w:tcW w:w="566" w:type="dxa"/>
            <w:shd w:val="clear" w:color="auto" w:fill="FFFFFF" w:themeFill="background1"/>
          </w:tcPr>
          <w:p w:rsidR="00E94C42" w:rsidRPr="00FC3D44" w:rsidRDefault="00E94C42"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3.</w:t>
            </w:r>
          </w:p>
        </w:tc>
        <w:tc>
          <w:tcPr>
            <w:tcW w:w="4504" w:type="dxa"/>
            <w:shd w:val="clear" w:color="auto" w:fill="FFFFFF" w:themeFill="background1"/>
          </w:tcPr>
          <w:p w:rsidR="00E94C42" w:rsidRPr="00FC3D44" w:rsidRDefault="007A7288" w:rsidP="00F24E5B">
            <w:pPr>
              <w:pStyle w:val="a8"/>
              <w:snapToGrid w:val="0"/>
              <w:jc w:val="both"/>
              <w:rPr>
                <w:sz w:val="20"/>
                <w:szCs w:val="20"/>
              </w:rPr>
            </w:pPr>
            <w:r>
              <w:rPr>
                <w:sz w:val="20"/>
                <w:szCs w:val="20"/>
              </w:rPr>
              <w:t>Приобретение огнетушителей</w:t>
            </w:r>
          </w:p>
        </w:tc>
        <w:tc>
          <w:tcPr>
            <w:tcW w:w="708" w:type="dxa"/>
            <w:shd w:val="clear" w:color="auto" w:fill="FFFFFF" w:themeFill="background1"/>
          </w:tcPr>
          <w:p w:rsidR="00E94C42" w:rsidRPr="00FC3D44" w:rsidRDefault="007A7288"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w:t>
            </w:r>
          </w:p>
        </w:tc>
        <w:tc>
          <w:tcPr>
            <w:tcW w:w="1232" w:type="dxa"/>
            <w:shd w:val="clear" w:color="auto" w:fill="FFFFFF" w:themeFill="background1"/>
          </w:tcPr>
          <w:p w:rsidR="00E94C42" w:rsidRPr="00FC3D44" w:rsidRDefault="00937457"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100</w:t>
            </w:r>
          </w:p>
        </w:tc>
        <w:tc>
          <w:tcPr>
            <w:tcW w:w="1411" w:type="dxa"/>
            <w:shd w:val="clear" w:color="auto" w:fill="FFFFFF" w:themeFill="background1"/>
          </w:tcPr>
          <w:p w:rsidR="00E94C42" w:rsidRPr="00FC3D44" w:rsidRDefault="00937457"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100</w:t>
            </w:r>
          </w:p>
        </w:tc>
        <w:tc>
          <w:tcPr>
            <w:tcW w:w="1185" w:type="dxa"/>
            <w:shd w:val="clear" w:color="auto" w:fill="FFFFFF" w:themeFill="background1"/>
          </w:tcPr>
          <w:p w:rsidR="00E94C42" w:rsidRPr="00FC3D44" w:rsidRDefault="00E94C42" w:rsidP="00F24E5B">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100</w:t>
            </w:r>
          </w:p>
        </w:tc>
      </w:tr>
    </w:tbl>
    <w:p w:rsidR="006F4420" w:rsidRPr="00F86A51" w:rsidRDefault="006F4420" w:rsidP="006F4420">
      <w:pPr>
        <w:tabs>
          <w:tab w:val="left" w:pos="0"/>
        </w:tabs>
        <w:spacing w:after="0" w:line="240" w:lineRule="auto"/>
        <w:ind w:firstLine="709"/>
        <w:contextualSpacing/>
        <w:jc w:val="both"/>
        <w:rPr>
          <w:szCs w:val="24"/>
          <w:lang w:eastAsia="ru-RU"/>
        </w:rPr>
      </w:pPr>
      <w:r w:rsidRPr="00FE44D1">
        <w:rPr>
          <w:b/>
          <w:i/>
          <w:szCs w:val="24"/>
          <w:shd w:val="clear" w:color="auto" w:fill="FFFFFF"/>
        </w:rPr>
        <w:t xml:space="preserve">Вывод: </w:t>
      </w:r>
      <w:r w:rsidR="00937457">
        <w:rPr>
          <w:rFonts w:eastAsia="Times New Roman"/>
          <w:szCs w:val="24"/>
          <w:lang w:eastAsia="ru-RU"/>
        </w:rPr>
        <w:t>По результатам реализации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 xml:space="preserve">признана </w:t>
      </w:r>
      <w:proofErr w:type="spellStart"/>
      <w:r w:rsidR="00937457">
        <w:rPr>
          <w:rFonts w:eastAsia="Times New Roman"/>
          <w:szCs w:val="24"/>
          <w:lang w:eastAsia="ru-RU"/>
        </w:rPr>
        <w:t>средне</w:t>
      </w:r>
      <w:r>
        <w:rPr>
          <w:rFonts w:eastAsia="Times New Roman"/>
          <w:szCs w:val="24"/>
          <w:lang w:eastAsia="ru-RU"/>
        </w:rPr>
        <w:t>эффективной</w:t>
      </w:r>
      <w:proofErr w:type="spellEnd"/>
      <w:r w:rsidRPr="00F86A51">
        <w:rPr>
          <w:rFonts w:eastAsia="Times New Roman"/>
          <w:szCs w:val="24"/>
          <w:lang w:eastAsia="ru-RU"/>
        </w:rPr>
        <w:t xml:space="preserve">. </w:t>
      </w:r>
    </w:p>
    <w:p w:rsidR="006F4420" w:rsidRDefault="006F4420" w:rsidP="006F4420">
      <w:pPr>
        <w:tabs>
          <w:tab w:val="left" w:pos="0"/>
        </w:tabs>
        <w:spacing w:after="0" w:line="240" w:lineRule="auto"/>
        <w:ind w:firstLine="709"/>
        <w:contextualSpacing/>
        <w:jc w:val="both"/>
        <w:rPr>
          <w:szCs w:val="24"/>
        </w:rPr>
      </w:pPr>
      <w:r w:rsidRPr="00DC394B">
        <w:rPr>
          <w:color w:val="000000"/>
          <w:szCs w:val="24"/>
        </w:rPr>
        <w:t>По итогам оценки эффективност</w:t>
      </w:r>
      <w:r w:rsidR="00937457">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8E362C" w:rsidRPr="00873DA3" w:rsidRDefault="00873DA3" w:rsidP="00FF5F80">
      <w:pPr>
        <w:spacing w:before="100" w:beforeAutospacing="1" w:after="100" w:afterAutospacing="1" w:line="240" w:lineRule="auto"/>
        <w:jc w:val="both"/>
        <w:rPr>
          <w:rFonts w:eastAsia="Times New Roman" w:cs="Times New Roman"/>
          <w:b/>
          <w:bCs/>
          <w:szCs w:val="24"/>
          <w:lang w:eastAsia="ru-RU"/>
        </w:rPr>
      </w:pPr>
      <w:r>
        <w:rPr>
          <w:rFonts w:eastAsia="Times New Roman" w:cs="Times New Roman"/>
          <w:b/>
          <w:bCs/>
          <w:szCs w:val="24"/>
          <w:lang w:eastAsia="ru-RU"/>
        </w:rPr>
        <w:tab/>
      </w:r>
      <w:r w:rsidR="00F85ED7" w:rsidRPr="00873DA3">
        <w:rPr>
          <w:rFonts w:eastAsia="Times New Roman" w:cs="Times New Roman"/>
          <w:b/>
          <w:bCs/>
          <w:szCs w:val="24"/>
          <w:lang w:eastAsia="ru-RU"/>
        </w:rPr>
        <w:t>22</w:t>
      </w:r>
      <w:r w:rsidR="008E362C" w:rsidRPr="00873DA3">
        <w:rPr>
          <w:rFonts w:eastAsia="Times New Roman" w:cs="Times New Roman"/>
          <w:b/>
          <w:bCs/>
          <w:szCs w:val="24"/>
          <w:lang w:eastAsia="ru-RU"/>
        </w:rPr>
        <w:t>.</w:t>
      </w:r>
      <w:r w:rsidR="00B24390" w:rsidRPr="00873DA3">
        <w:rPr>
          <w:rFonts w:eastAsia="Times New Roman" w:cs="Times New Roman"/>
          <w:b/>
          <w:bCs/>
          <w:szCs w:val="24"/>
          <w:lang w:eastAsia="ru-RU"/>
        </w:rPr>
        <w:t xml:space="preserve"> </w:t>
      </w:r>
      <w:r w:rsidR="008E362C" w:rsidRPr="00873DA3">
        <w:rPr>
          <w:rFonts w:eastAsia="Times New Roman" w:cs="Times New Roman"/>
          <w:b/>
          <w:bCs/>
          <w:szCs w:val="24"/>
          <w:lang w:eastAsia="ru-RU"/>
        </w:rPr>
        <w:t xml:space="preserve">Развитие </w:t>
      </w:r>
      <w:r w:rsidR="00FF5F80" w:rsidRPr="00873DA3">
        <w:rPr>
          <w:rFonts w:eastAsia="Times New Roman" w:cs="Times New Roman"/>
          <w:b/>
          <w:bCs/>
          <w:szCs w:val="24"/>
          <w:lang w:eastAsia="ru-RU"/>
        </w:rPr>
        <w:t>культуры</w:t>
      </w:r>
      <w:r w:rsidR="008E362C" w:rsidRPr="00873DA3">
        <w:rPr>
          <w:rFonts w:eastAsia="Times New Roman" w:cs="Times New Roman"/>
          <w:b/>
          <w:bCs/>
          <w:szCs w:val="24"/>
          <w:lang w:eastAsia="ru-RU"/>
        </w:rPr>
        <w:t xml:space="preserve"> муниципального образования «</w:t>
      </w:r>
      <w:proofErr w:type="spellStart"/>
      <w:r w:rsidR="00FF5F80" w:rsidRPr="00873DA3">
        <w:rPr>
          <w:rFonts w:eastAsia="Times New Roman" w:cs="Times New Roman"/>
          <w:b/>
          <w:bCs/>
          <w:szCs w:val="24"/>
          <w:lang w:eastAsia="ru-RU"/>
        </w:rPr>
        <w:t>Майнское</w:t>
      </w:r>
      <w:proofErr w:type="spellEnd"/>
      <w:r w:rsidR="00FF5F80" w:rsidRPr="00873DA3">
        <w:rPr>
          <w:rFonts w:eastAsia="Times New Roman" w:cs="Times New Roman"/>
          <w:b/>
          <w:bCs/>
          <w:szCs w:val="24"/>
          <w:lang w:eastAsia="ru-RU"/>
        </w:rPr>
        <w:t xml:space="preserve"> городское поселение</w:t>
      </w:r>
      <w:r w:rsidR="0015481D" w:rsidRPr="00873DA3">
        <w:rPr>
          <w:rFonts w:eastAsia="Times New Roman" w:cs="Times New Roman"/>
          <w:b/>
          <w:bCs/>
          <w:szCs w:val="24"/>
          <w:lang w:eastAsia="ru-RU"/>
        </w:rPr>
        <w:t>»</w:t>
      </w:r>
      <w:r w:rsidR="005260D9" w:rsidRPr="00873DA3">
        <w:rPr>
          <w:rFonts w:eastAsia="Times New Roman" w:cs="Times New Roman"/>
          <w:b/>
          <w:bCs/>
          <w:szCs w:val="24"/>
          <w:lang w:eastAsia="ru-RU"/>
        </w:rPr>
        <w:t xml:space="preserve"> на 2018-2020</w:t>
      </w:r>
      <w:r w:rsidR="00FF5F80" w:rsidRPr="00873DA3">
        <w:rPr>
          <w:rFonts w:eastAsia="Times New Roman" w:cs="Times New Roman"/>
          <w:b/>
          <w:bCs/>
          <w:szCs w:val="24"/>
          <w:lang w:eastAsia="ru-RU"/>
        </w:rPr>
        <w:t xml:space="preserve"> годы</w:t>
      </w:r>
    </w:p>
    <w:p w:rsidR="00C513DA" w:rsidRPr="00873DA3" w:rsidRDefault="00C513DA" w:rsidP="00BF4664">
      <w:pPr>
        <w:spacing w:after="0" w:line="240" w:lineRule="auto"/>
        <w:ind w:firstLine="709"/>
        <w:jc w:val="both"/>
        <w:rPr>
          <w:rFonts w:cs="Times New Roman"/>
        </w:rPr>
      </w:pPr>
      <w:r w:rsidRPr="00873DA3">
        <w:t xml:space="preserve">Ответственный исполнитель муниципальной программы – </w:t>
      </w:r>
      <w:r w:rsidR="00FF5F80" w:rsidRPr="00873DA3">
        <w:rPr>
          <w:rFonts w:cs="Times New Roman"/>
        </w:rPr>
        <w:t>МУК «Культурный центр» МО «</w:t>
      </w:r>
      <w:proofErr w:type="spellStart"/>
      <w:r w:rsidR="00FF5F80" w:rsidRPr="00873DA3">
        <w:rPr>
          <w:rFonts w:cs="Times New Roman"/>
        </w:rPr>
        <w:t>Майнское</w:t>
      </w:r>
      <w:proofErr w:type="spellEnd"/>
      <w:r w:rsidR="00FF5F80" w:rsidRPr="00873DA3">
        <w:rPr>
          <w:rFonts w:cs="Times New Roman"/>
        </w:rPr>
        <w:t xml:space="preserve"> городское поселение» </w:t>
      </w:r>
      <w:proofErr w:type="spellStart"/>
      <w:r w:rsidR="00FF5F80" w:rsidRPr="00873DA3">
        <w:rPr>
          <w:rFonts w:cs="Times New Roman"/>
        </w:rPr>
        <w:t>Майнского</w:t>
      </w:r>
      <w:proofErr w:type="spellEnd"/>
      <w:r w:rsidR="00FF5F80" w:rsidRPr="00873DA3">
        <w:rPr>
          <w:rFonts w:cs="Times New Roman"/>
        </w:rPr>
        <w:t xml:space="preserve"> района Ульяновской области.</w:t>
      </w:r>
    </w:p>
    <w:p w:rsidR="009A099C" w:rsidRPr="00873DA3" w:rsidRDefault="009A099C" w:rsidP="00C513DA">
      <w:pPr>
        <w:spacing w:after="0" w:line="240" w:lineRule="auto"/>
        <w:ind w:firstLine="709"/>
        <w:rPr>
          <w:rFonts w:cs="Times New Roman"/>
        </w:rPr>
      </w:pPr>
    </w:p>
    <w:p w:rsidR="00385085" w:rsidRPr="00873DA3" w:rsidRDefault="009A099C" w:rsidP="006F4420">
      <w:pPr>
        <w:spacing w:after="0" w:line="240" w:lineRule="auto"/>
        <w:ind w:firstLine="709"/>
        <w:jc w:val="both"/>
        <w:rPr>
          <w:rFonts w:eastAsia="Times New Roman" w:cs="Times New Roman"/>
          <w:szCs w:val="24"/>
          <w:lang w:eastAsia="ru-RU"/>
        </w:rPr>
      </w:pPr>
      <w:r w:rsidRPr="00873DA3">
        <w:rPr>
          <w:rFonts w:eastAsia="Times New Roman" w:cs="Times New Roman"/>
          <w:szCs w:val="24"/>
          <w:lang w:eastAsia="ru-RU"/>
        </w:rPr>
        <w:t>На реализа</w:t>
      </w:r>
      <w:r w:rsidR="00F85ED7" w:rsidRPr="00873DA3">
        <w:rPr>
          <w:rFonts w:eastAsia="Times New Roman" w:cs="Times New Roman"/>
          <w:szCs w:val="24"/>
          <w:lang w:eastAsia="ru-RU"/>
        </w:rPr>
        <w:t>цию мероприятий программы на 2020</w:t>
      </w:r>
      <w:r w:rsidRPr="00873DA3">
        <w:rPr>
          <w:rFonts w:eastAsia="Times New Roman" w:cs="Times New Roman"/>
          <w:szCs w:val="24"/>
          <w:lang w:eastAsia="ru-RU"/>
        </w:rPr>
        <w:t xml:space="preserve"> год запланировано выделение денежных средств  в объёме</w:t>
      </w:r>
      <w:r w:rsidR="00385085" w:rsidRPr="00873DA3">
        <w:rPr>
          <w:rFonts w:eastAsia="Times New Roman" w:cs="Times New Roman"/>
          <w:szCs w:val="24"/>
          <w:lang w:eastAsia="ru-RU"/>
        </w:rPr>
        <w:t xml:space="preserve"> </w:t>
      </w:r>
      <w:r w:rsidR="00873DA3" w:rsidRPr="00873DA3">
        <w:rPr>
          <w:rFonts w:eastAsia="Times New Roman" w:cs="Times New Roman"/>
          <w:szCs w:val="24"/>
          <w:lang w:eastAsia="ru-RU"/>
        </w:rPr>
        <w:t>5577,9</w:t>
      </w:r>
      <w:r w:rsidRPr="00873DA3">
        <w:rPr>
          <w:rFonts w:eastAsia="Times New Roman" w:cs="Times New Roman"/>
          <w:szCs w:val="24"/>
          <w:lang w:eastAsia="ru-RU"/>
        </w:rPr>
        <w:t xml:space="preserve"> </w:t>
      </w:r>
      <w:r w:rsidR="00385085" w:rsidRPr="00873DA3">
        <w:rPr>
          <w:rFonts w:eastAsia="Times New Roman" w:cs="Times New Roman"/>
          <w:szCs w:val="24"/>
          <w:lang w:eastAsia="ru-RU"/>
        </w:rPr>
        <w:t xml:space="preserve">тыс. рублей, </w:t>
      </w:r>
      <w:r w:rsidR="00873DA3" w:rsidRPr="00873DA3">
        <w:rPr>
          <w:rFonts w:eastAsia="Times New Roman" w:cs="Times New Roman"/>
          <w:szCs w:val="24"/>
          <w:lang w:eastAsia="ru-RU"/>
        </w:rPr>
        <w:t>освоено 5337 тыс.рублей (95,6</w:t>
      </w:r>
      <w:r w:rsidR="006F4420" w:rsidRPr="00873DA3">
        <w:rPr>
          <w:rFonts w:eastAsia="Times New Roman" w:cs="Times New Roman"/>
          <w:szCs w:val="24"/>
          <w:lang w:eastAsia="ru-RU"/>
        </w:rPr>
        <w:t>% от запланированного объема финансирования).</w:t>
      </w:r>
    </w:p>
    <w:p w:rsidR="006F4420" w:rsidRPr="00F85ED7" w:rsidRDefault="006F4420" w:rsidP="006F4420">
      <w:pPr>
        <w:tabs>
          <w:tab w:val="left" w:pos="709"/>
        </w:tabs>
        <w:spacing w:after="0" w:line="240" w:lineRule="auto"/>
        <w:ind w:firstLine="709"/>
        <w:jc w:val="both"/>
        <w:rPr>
          <w:rFonts w:eastAsia="Times New Roman"/>
          <w:szCs w:val="24"/>
          <w:highlight w:val="yellow"/>
          <w:lang w:eastAsia="ru-RU"/>
        </w:rPr>
      </w:pPr>
    </w:p>
    <w:p w:rsidR="006F4420" w:rsidRPr="00873DA3" w:rsidRDefault="006F4420" w:rsidP="006F4420">
      <w:pPr>
        <w:tabs>
          <w:tab w:val="left" w:pos="709"/>
        </w:tabs>
        <w:spacing w:after="0" w:line="240" w:lineRule="auto"/>
        <w:ind w:firstLine="709"/>
        <w:jc w:val="both"/>
        <w:rPr>
          <w:rFonts w:eastAsia="Times New Roman"/>
          <w:szCs w:val="24"/>
          <w:lang w:eastAsia="ru-RU"/>
        </w:rPr>
      </w:pPr>
      <w:r w:rsidRPr="00873DA3">
        <w:rPr>
          <w:rFonts w:eastAsia="Times New Roman"/>
          <w:szCs w:val="24"/>
          <w:lang w:eastAsia="ru-RU"/>
        </w:rPr>
        <w:t>Оценка эффективности реализации муниципальн</w:t>
      </w:r>
      <w:r w:rsidR="00873DA3" w:rsidRPr="00873DA3">
        <w:rPr>
          <w:rFonts w:eastAsia="Times New Roman"/>
          <w:szCs w:val="24"/>
          <w:lang w:eastAsia="ru-RU"/>
        </w:rPr>
        <w:t>ой программы осуществлялась по 3 целевым индикаторам</w:t>
      </w:r>
      <w:r w:rsidRPr="00873DA3">
        <w:rPr>
          <w:rFonts w:eastAsia="Times New Roman"/>
          <w:szCs w:val="24"/>
          <w:lang w:eastAsia="ru-RU"/>
        </w:rPr>
        <w:t>, ожидаемое значение достигнуто в полном объеме.</w:t>
      </w:r>
    </w:p>
    <w:p w:rsidR="00000470" w:rsidRPr="00873DA3" w:rsidRDefault="00000470" w:rsidP="00CD66E3">
      <w:pPr>
        <w:spacing w:after="0" w:line="240" w:lineRule="auto"/>
        <w:ind w:firstLine="708"/>
        <w:jc w:val="both"/>
        <w:rPr>
          <w:szCs w:val="24"/>
        </w:rPr>
      </w:pPr>
    </w:p>
    <w:tbl>
      <w:tblPr>
        <w:tblStyle w:val="ad"/>
        <w:tblW w:w="9606" w:type="dxa"/>
        <w:shd w:val="clear" w:color="auto" w:fill="FFFFFF" w:themeFill="background1"/>
        <w:tblLook w:val="00A0"/>
      </w:tblPr>
      <w:tblGrid>
        <w:gridCol w:w="563"/>
        <w:gridCol w:w="4275"/>
        <w:gridCol w:w="951"/>
        <w:gridCol w:w="1221"/>
        <w:gridCol w:w="1411"/>
        <w:gridCol w:w="1185"/>
      </w:tblGrid>
      <w:tr w:rsidR="00873DA3" w:rsidRPr="00FC3D44" w:rsidTr="00C50B5D">
        <w:trPr>
          <w:trHeight w:val="1377"/>
        </w:trPr>
        <w:tc>
          <w:tcPr>
            <w:tcW w:w="566" w:type="dxa"/>
            <w:shd w:val="clear" w:color="auto" w:fill="FFFFFF" w:themeFill="background1"/>
          </w:tcPr>
          <w:p w:rsidR="00873DA3" w:rsidRPr="00FC3D44" w:rsidRDefault="00873DA3" w:rsidP="00C50B5D">
            <w:pPr>
              <w:spacing w:after="96"/>
              <w:jc w:val="center"/>
              <w:rPr>
                <w:rFonts w:eastAsia="Calibri" w:cs="Times New Roman"/>
                <w:color w:val="2C2C2C"/>
                <w:sz w:val="20"/>
                <w:szCs w:val="20"/>
                <w:lang w:eastAsia="ru-RU"/>
              </w:rPr>
            </w:pPr>
            <w:r w:rsidRPr="00FC3D44">
              <w:rPr>
                <w:rFonts w:eastAsia="Calibri" w:cs="Times New Roman"/>
                <w:b/>
                <w:bCs/>
                <w:color w:val="2C2C2C"/>
                <w:sz w:val="20"/>
                <w:szCs w:val="20"/>
                <w:lang w:eastAsia="ru-RU"/>
              </w:rPr>
              <w:lastRenderedPageBreak/>
              <w:br/>
            </w:r>
            <w:r w:rsidRPr="00FC3D44">
              <w:rPr>
                <w:rFonts w:eastAsia="Calibri" w:cs="Times New Roman"/>
                <w:b/>
                <w:bCs/>
                <w:color w:val="2C2C2C"/>
                <w:sz w:val="20"/>
                <w:lang w:eastAsia="ru-RU"/>
              </w:rPr>
              <w:t> № </w:t>
            </w:r>
            <w:r w:rsidRPr="00FC3D44">
              <w:rPr>
                <w:rFonts w:eastAsia="Calibri" w:cs="Times New Roman"/>
                <w:b/>
                <w:bCs/>
                <w:color w:val="2C2C2C"/>
                <w:sz w:val="20"/>
                <w:szCs w:val="20"/>
                <w:lang w:eastAsia="ru-RU"/>
              </w:rPr>
              <w:br/>
            </w:r>
            <w:proofErr w:type="spellStart"/>
            <w:r w:rsidRPr="00FC3D44">
              <w:rPr>
                <w:rFonts w:eastAsia="Calibri" w:cs="Times New Roman"/>
                <w:b/>
                <w:bCs/>
                <w:color w:val="2C2C2C"/>
                <w:sz w:val="20"/>
                <w:lang w:eastAsia="ru-RU"/>
              </w:rPr>
              <w:t>п</w:t>
            </w:r>
            <w:proofErr w:type="spellEnd"/>
            <w:r w:rsidRPr="00FC3D44">
              <w:rPr>
                <w:rFonts w:eastAsia="Calibri" w:cs="Times New Roman"/>
                <w:b/>
                <w:bCs/>
                <w:color w:val="2C2C2C"/>
                <w:sz w:val="20"/>
                <w:lang w:eastAsia="ru-RU"/>
              </w:rPr>
              <w:t>/</w:t>
            </w:r>
            <w:proofErr w:type="spellStart"/>
            <w:r w:rsidRPr="00FC3D44">
              <w:rPr>
                <w:rFonts w:eastAsia="Calibri" w:cs="Times New Roman"/>
                <w:b/>
                <w:bCs/>
                <w:color w:val="2C2C2C"/>
                <w:sz w:val="20"/>
                <w:lang w:eastAsia="ru-RU"/>
              </w:rPr>
              <w:t>п</w:t>
            </w:r>
            <w:proofErr w:type="spellEnd"/>
          </w:p>
        </w:tc>
        <w:tc>
          <w:tcPr>
            <w:tcW w:w="4504" w:type="dxa"/>
            <w:shd w:val="clear" w:color="auto" w:fill="FFFFFF" w:themeFill="background1"/>
          </w:tcPr>
          <w:p w:rsidR="00873DA3" w:rsidRDefault="00873DA3" w:rsidP="00C50B5D">
            <w:pPr>
              <w:spacing w:after="96"/>
              <w:jc w:val="center"/>
              <w:rPr>
                <w:rFonts w:cs="Times New Roman"/>
                <w:b/>
                <w:bCs/>
                <w:color w:val="2C2C2C"/>
                <w:sz w:val="20"/>
                <w:lang w:eastAsia="ru-RU"/>
              </w:rPr>
            </w:pPr>
            <w:r>
              <w:rPr>
                <w:rFonts w:cs="Times New Roman"/>
                <w:b/>
                <w:bCs/>
                <w:color w:val="2C2C2C"/>
                <w:sz w:val="20"/>
                <w:lang w:eastAsia="ru-RU"/>
              </w:rPr>
              <w:t xml:space="preserve">Наименование </w:t>
            </w:r>
          </w:p>
          <w:p w:rsidR="00873DA3" w:rsidRPr="00FC3D44" w:rsidRDefault="00873DA3" w:rsidP="00C50B5D">
            <w:pPr>
              <w:spacing w:after="96"/>
              <w:jc w:val="center"/>
              <w:rPr>
                <w:rFonts w:eastAsia="Calibri" w:cs="Times New Roman"/>
                <w:color w:val="2C2C2C"/>
                <w:sz w:val="20"/>
                <w:szCs w:val="20"/>
                <w:lang w:eastAsia="ru-RU"/>
              </w:rPr>
            </w:pPr>
            <w:r>
              <w:rPr>
                <w:rFonts w:cs="Times New Roman"/>
                <w:b/>
                <w:bCs/>
                <w:color w:val="2C2C2C"/>
                <w:sz w:val="20"/>
                <w:lang w:eastAsia="ru-RU"/>
              </w:rPr>
              <w:t xml:space="preserve">целевого </w:t>
            </w:r>
            <w:r w:rsidRPr="00FC3D44">
              <w:rPr>
                <w:rFonts w:eastAsia="Calibri" w:cs="Times New Roman"/>
                <w:b/>
                <w:bCs/>
                <w:color w:val="2C2C2C"/>
                <w:sz w:val="20"/>
                <w:lang w:eastAsia="ru-RU"/>
              </w:rPr>
              <w:t>показателя</w:t>
            </w:r>
          </w:p>
        </w:tc>
        <w:tc>
          <w:tcPr>
            <w:tcW w:w="708" w:type="dxa"/>
            <w:shd w:val="clear" w:color="auto" w:fill="FFFFFF" w:themeFill="background1"/>
          </w:tcPr>
          <w:p w:rsidR="00873DA3" w:rsidRPr="00FC3D44" w:rsidRDefault="00873DA3" w:rsidP="00C50B5D">
            <w:pPr>
              <w:spacing w:after="96"/>
              <w:jc w:val="center"/>
              <w:rPr>
                <w:rFonts w:eastAsia="Calibri" w:cs="Times New Roman"/>
                <w:color w:val="2C2C2C"/>
                <w:sz w:val="20"/>
                <w:szCs w:val="20"/>
                <w:lang w:eastAsia="ru-RU"/>
              </w:rPr>
            </w:pPr>
            <w:r w:rsidRPr="00FC3D44">
              <w:rPr>
                <w:rFonts w:eastAsia="Calibri" w:cs="Times New Roman"/>
                <w:b/>
                <w:bCs/>
                <w:color w:val="2C2C2C"/>
                <w:sz w:val="20"/>
                <w:lang w:eastAsia="ru-RU"/>
              </w:rPr>
              <w:t>Ед. </w:t>
            </w:r>
            <w:r w:rsidRPr="00FC3D44">
              <w:rPr>
                <w:rFonts w:eastAsia="Calibri" w:cs="Times New Roman"/>
                <w:b/>
                <w:bCs/>
                <w:color w:val="2C2C2C"/>
                <w:sz w:val="20"/>
                <w:szCs w:val="20"/>
                <w:lang w:eastAsia="ru-RU"/>
              </w:rPr>
              <w:br/>
            </w:r>
            <w:proofErr w:type="spellStart"/>
            <w:r w:rsidRPr="00FC3D44">
              <w:rPr>
                <w:rFonts w:eastAsia="Calibri" w:cs="Times New Roman"/>
                <w:b/>
                <w:bCs/>
                <w:color w:val="2C2C2C"/>
                <w:sz w:val="20"/>
                <w:lang w:eastAsia="ru-RU"/>
              </w:rPr>
              <w:t>изм</w:t>
            </w:r>
            <w:proofErr w:type="spellEnd"/>
            <w:r w:rsidRPr="00FC3D44">
              <w:rPr>
                <w:rFonts w:eastAsia="Calibri" w:cs="Times New Roman"/>
                <w:b/>
                <w:bCs/>
                <w:color w:val="2C2C2C"/>
                <w:sz w:val="20"/>
                <w:lang w:eastAsia="ru-RU"/>
              </w:rPr>
              <w:t>.</w:t>
            </w:r>
          </w:p>
        </w:tc>
        <w:tc>
          <w:tcPr>
            <w:tcW w:w="1232" w:type="dxa"/>
            <w:shd w:val="clear" w:color="auto" w:fill="FFFFFF" w:themeFill="background1"/>
          </w:tcPr>
          <w:p w:rsidR="00873DA3" w:rsidRPr="00FC3D44" w:rsidRDefault="00873DA3" w:rsidP="00C50B5D">
            <w:pPr>
              <w:spacing w:after="96"/>
              <w:jc w:val="center"/>
              <w:rPr>
                <w:rFonts w:eastAsia="Calibri" w:cs="Times New Roman"/>
                <w:color w:val="2C2C2C"/>
                <w:sz w:val="20"/>
                <w:szCs w:val="20"/>
                <w:lang w:eastAsia="ru-RU"/>
              </w:rPr>
            </w:pPr>
            <w:r w:rsidRPr="00FC3D44">
              <w:rPr>
                <w:rFonts w:eastAsia="Calibri" w:cs="Times New Roman"/>
                <w:b/>
                <w:bCs/>
                <w:color w:val="2C2C2C"/>
                <w:sz w:val="20"/>
                <w:lang w:eastAsia="ru-RU"/>
              </w:rPr>
              <w:t>Плановое</w:t>
            </w:r>
            <w:r w:rsidRPr="00FC3D44">
              <w:rPr>
                <w:rFonts w:eastAsia="Calibri" w:cs="Times New Roman"/>
                <w:b/>
                <w:bCs/>
                <w:color w:val="2C2C2C"/>
                <w:sz w:val="20"/>
                <w:szCs w:val="20"/>
                <w:lang w:eastAsia="ru-RU"/>
              </w:rPr>
              <w:br/>
            </w:r>
            <w:r w:rsidRPr="00FC3D44">
              <w:rPr>
                <w:rFonts w:eastAsia="Calibri" w:cs="Times New Roman"/>
                <w:b/>
                <w:bCs/>
                <w:color w:val="2C2C2C"/>
                <w:sz w:val="20"/>
                <w:lang w:eastAsia="ru-RU"/>
              </w:rPr>
              <w:t>значение</w:t>
            </w:r>
          </w:p>
        </w:tc>
        <w:tc>
          <w:tcPr>
            <w:tcW w:w="1411" w:type="dxa"/>
            <w:shd w:val="clear" w:color="auto" w:fill="FFFFFF" w:themeFill="background1"/>
          </w:tcPr>
          <w:p w:rsidR="00873DA3" w:rsidRPr="00FC3D44" w:rsidRDefault="00873DA3" w:rsidP="00C50B5D">
            <w:pPr>
              <w:spacing w:after="96"/>
              <w:jc w:val="center"/>
              <w:rPr>
                <w:rFonts w:eastAsia="Calibri" w:cs="Times New Roman"/>
                <w:color w:val="2C2C2C"/>
                <w:sz w:val="20"/>
                <w:szCs w:val="20"/>
                <w:lang w:eastAsia="ru-RU"/>
              </w:rPr>
            </w:pPr>
            <w:r w:rsidRPr="00FC3D44">
              <w:rPr>
                <w:rFonts w:eastAsia="Calibri" w:cs="Times New Roman"/>
                <w:b/>
                <w:bCs/>
                <w:color w:val="2C2C2C"/>
                <w:sz w:val="20"/>
                <w:lang w:eastAsia="ru-RU"/>
              </w:rPr>
              <w:t>Фактическое</w:t>
            </w:r>
            <w:r w:rsidRPr="00FC3D44">
              <w:rPr>
                <w:rFonts w:eastAsia="Calibri" w:cs="Times New Roman"/>
                <w:b/>
                <w:bCs/>
                <w:color w:val="2C2C2C"/>
                <w:sz w:val="20"/>
                <w:szCs w:val="20"/>
                <w:lang w:eastAsia="ru-RU"/>
              </w:rPr>
              <w:br/>
            </w:r>
            <w:r w:rsidRPr="00FC3D44">
              <w:rPr>
                <w:rFonts w:eastAsia="Calibri" w:cs="Times New Roman"/>
                <w:b/>
                <w:bCs/>
                <w:color w:val="2C2C2C"/>
                <w:sz w:val="20"/>
                <w:lang w:eastAsia="ru-RU"/>
              </w:rPr>
              <w:t> значение</w:t>
            </w:r>
          </w:p>
        </w:tc>
        <w:tc>
          <w:tcPr>
            <w:tcW w:w="1185" w:type="dxa"/>
            <w:shd w:val="clear" w:color="auto" w:fill="FFFFFF" w:themeFill="background1"/>
          </w:tcPr>
          <w:p w:rsidR="00873DA3" w:rsidRPr="00CD7BD7" w:rsidRDefault="00873DA3" w:rsidP="00C50B5D">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873DA3" w:rsidRPr="00FC3D44" w:rsidRDefault="00873DA3" w:rsidP="00C50B5D">
            <w:pPr>
              <w:spacing w:after="96" w:line="255" w:lineRule="atLeast"/>
              <w:jc w:val="center"/>
              <w:rPr>
                <w:rFonts w:eastAsia="Calibri" w:cs="Times New Roman"/>
                <w:color w:val="2C2C2C"/>
                <w:sz w:val="20"/>
                <w:szCs w:val="20"/>
                <w:lang w:eastAsia="ru-RU"/>
              </w:rPr>
            </w:pPr>
            <w:r w:rsidRPr="00CD7BD7">
              <w:rPr>
                <w:rFonts w:eastAsia="Times New Roman" w:cs="Times New Roman"/>
                <w:b/>
                <w:bCs/>
                <w:color w:val="2C2C2C"/>
                <w:sz w:val="18"/>
                <w:szCs w:val="18"/>
                <w:lang w:eastAsia="ru-RU"/>
              </w:rPr>
              <w:t>%</w:t>
            </w:r>
          </w:p>
        </w:tc>
      </w:tr>
      <w:tr w:rsidR="00873DA3" w:rsidRPr="00FC3D44" w:rsidTr="00C50B5D">
        <w:tc>
          <w:tcPr>
            <w:tcW w:w="566"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w:t>
            </w:r>
          </w:p>
        </w:tc>
        <w:tc>
          <w:tcPr>
            <w:tcW w:w="4504" w:type="dxa"/>
            <w:shd w:val="clear" w:color="auto" w:fill="FFFFFF" w:themeFill="background1"/>
          </w:tcPr>
          <w:p w:rsidR="00873DA3" w:rsidRPr="00FC3D44" w:rsidRDefault="00873DA3" w:rsidP="00C50B5D">
            <w:pPr>
              <w:pStyle w:val="a8"/>
              <w:snapToGrid w:val="0"/>
              <w:jc w:val="both"/>
              <w:rPr>
                <w:rFonts w:eastAsia="Calibri"/>
                <w:color w:val="2C2C2C"/>
                <w:sz w:val="20"/>
                <w:szCs w:val="20"/>
                <w:lang w:eastAsia="ru-RU"/>
              </w:rPr>
            </w:pPr>
            <w:r>
              <w:rPr>
                <w:sz w:val="20"/>
                <w:szCs w:val="20"/>
              </w:rPr>
              <w:t>Прирост посещений библиотек</w:t>
            </w:r>
          </w:p>
        </w:tc>
        <w:tc>
          <w:tcPr>
            <w:tcW w:w="708"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чел.</w:t>
            </w:r>
          </w:p>
        </w:tc>
        <w:tc>
          <w:tcPr>
            <w:tcW w:w="1232"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32481</w:t>
            </w:r>
          </w:p>
        </w:tc>
        <w:tc>
          <w:tcPr>
            <w:tcW w:w="1411"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16063</w:t>
            </w:r>
          </w:p>
        </w:tc>
        <w:tc>
          <w:tcPr>
            <w:tcW w:w="1185"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50</w:t>
            </w:r>
          </w:p>
        </w:tc>
      </w:tr>
      <w:tr w:rsidR="00873DA3" w:rsidRPr="00FC3D44" w:rsidTr="00C50B5D">
        <w:tc>
          <w:tcPr>
            <w:tcW w:w="566"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2.</w:t>
            </w:r>
          </w:p>
        </w:tc>
        <w:tc>
          <w:tcPr>
            <w:tcW w:w="4504" w:type="dxa"/>
            <w:shd w:val="clear" w:color="auto" w:fill="FFFFFF" w:themeFill="background1"/>
          </w:tcPr>
          <w:p w:rsidR="00873DA3" w:rsidRPr="00FC3D44" w:rsidRDefault="00873DA3" w:rsidP="00C50B5D">
            <w:pPr>
              <w:pStyle w:val="a8"/>
              <w:snapToGrid w:val="0"/>
              <w:jc w:val="both"/>
              <w:rPr>
                <w:sz w:val="20"/>
                <w:szCs w:val="20"/>
              </w:rPr>
            </w:pPr>
            <w:r>
              <w:rPr>
                <w:sz w:val="20"/>
                <w:szCs w:val="20"/>
              </w:rPr>
              <w:t>Прирост посещений музеев</w:t>
            </w:r>
          </w:p>
        </w:tc>
        <w:tc>
          <w:tcPr>
            <w:tcW w:w="708"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Тыс.чел.</w:t>
            </w:r>
          </w:p>
        </w:tc>
        <w:tc>
          <w:tcPr>
            <w:tcW w:w="1232"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22060</w:t>
            </w:r>
          </w:p>
        </w:tc>
        <w:tc>
          <w:tcPr>
            <w:tcW w:w="1411"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21395</w:t>
            </w:r>
          </w:p>
        </w:tc>
        <w:tc>
          <w:tcPr>
            <w:tcW w:w="1185"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96</w:t>
            </w:r>
          </w:p>
        </w:tc>
      </w:tr>
      <w:tr w:rsidR="00873DA3" w:rsidRPr="00FC3D44" w:rsidTr="00C50B5D">
        <w:tc>
          <w:tcPr>
            <w:tcW w:w="566"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3.</w:t>
            </w:r>
          </w:p>
        </w:tc>
        <w:tc>
          <w:tcPr>
            <w:tcW w:w="4504" w:type="dxa"/>
            <w:shd w:val="clear" w:color="auto" w:fill="FFFFFF" w:themeFill="background1"/>
          </w:tcPr>
          <w:p w:rsidR="00873DA3" w:rsidRPr="00FC3D44" w:rsidRDefault="00873DA3" w:rsidP="00C50B5D">
            <w:pPr>
              <w:pStyle w:val="a8"/>
              <w:snapToGrid w:val="0"/>
              <w:jc w:val="both"/>
              <w:rPr>
                <w:sz w:val="20"/>
                <w:szCs w:val="20"/>
              </w:rPr>
            </w:pPr>
            <w:r>
              <w:rPr>
                <w:sz w:val="20"/>
                <w:szCs w:val="20"/>
              </w:rPr>
              <w:t>Приобретение огнетушителей</w:t>
            </w:r>
          </w:p>
        </w:tc>
        <w:tc>
          <w:tcPr>
            <w:tcW w:w="708"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w:t>
            </w:r>
          </w:p>
        </w:tc>
        <w:tc>
          <w:tcPr>
            <w:tcW w:w="1232"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w:t>
            </w:r>
          </w:p>
        </w:tc>
        <w:tc>
          <w:tcPr>
            <w:tcW w:w="1411"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w:t>
            </w:r>
          </w:p>
        </w:tc>
        <w:tc>
          <w:tcPr>
            <w:tcW w:w="1185" w:type="dxa"/>
            <w:shd w:val="clear" w:color="auto" w:fill="FFFFFF" w:themeFill="background1"/>
          </w:tcPr>
          <w:p w:rsidR="00873DA3" w:rsidRPr="00FC3D44" w:rsidRDefault="00873DA3" w:rsidP="00C50B5D">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100</w:t>
            </w:r>
          </w:p>
        </w:tc>
      </w:tr>
    </w:tbl>
    <w:p w:rsidR="00873DA3" w:rsidRDefault="00873DA3" w:rsidP="00CD66E3">
      <w:pPr>
        <w:spacing w:after="0" w:line="240" w:lineRule="auto"/>
        <w:ind w:firstLine="708"/>
        <w:jc w:val="both"/>
        <w:rPr>
          <w:szCs w:val="24"/>
          <w:highlight w:val="yellow"/>
        </w:rPr>
      </w:pPr>
    </w:p>
    <w:p w:rsidR="00873DA3" w:rsidRPr="00F85ED7" w:rsidRDefault="00873DA3" w:rsidP="00CD66E3">
      <w:pPr>
        <w:spacing w:after="0" w:line="240" w:lineRule="auto"/>
        <w:ind w:firstLine="708"/>
        <w:jc w:val="both"/>
        <w:rPr>
          <w:szCs w:val="24"/>
          <w:highlight w:val="yellow"/>
        </w:rPr>
      </w:pPr>
    </w:p>
    <w:p w:rsidR="00AA7EEE" w:rsidRPr="00873DA3" w:rsidRDefault="00AA7EEE" w:rsidP="00385085">
      <w:pPr>
        <w:spacing w:after="0" w:line="240" w:lineRule="auto"/>
        <w:ind w:firstLine="709"/>
        <w:jc w:val="both"/>
        <w:rPr>
          <w:rFonts w:eastAsia="Times New Roman" w:cs="Times New Roman"/>
          <w:b/>
          <w:bCs/>
          <w:i/>
          <w:iCs/>
          <w:color w:val="333333"/>
          <w:szCs w:val="24"/>
          <w:lang w:eastAsia="ru-RU"/>
        </w:rPr>
      </w:pPr>
    </w:p>
    <w:p w:rsidR="009164FF" w:rsidRDefault="009164FF" w:rsidP="00A55AA2">
      <w:pPr>
        <w:tabs>
          <w:tab w:val="left" w:pos="0"/>
        </w:tabs>
        <w:spacing w:after="0" w:line="240" w:lineRule="auto"/>
        <w:ind w:firstLine="709"/>
        <w:contextualSpacing/>
        <w:jc w:val="both"/>
        <w:rPr>
          <w:szCs w:val="24"/>
        </w:rPr>
      </w:pPr>
      <w:r w:rsidRPr="00873DA3">
        <w:rPr>
          <w:b/>
          <w:i/>
          <w:szCs w:val="24"/>
          <w:shd w:val="clear" w:color="auto" w:fill="FFFFFF"/>
        </w:rPr>
        <w:t xml:space="preserve">Вывод: </w:t>
      </w:r>
      <w:r w:rsidRPr="00873DA3">
        <w:rPr>
          <w:rFonts w:eastAsia="Times New Roman"/>
          <w:szCs w:val="24"/>
          <w:lang w:eastAsia="ru-RU"/>
        </w:rPr>
        <w:t>По результатам р</w:t>
      </w:r>
      <w:r w:rsidR="00873DA3" w:rsidRPr="00873DA3">
        <w:rPr>
          <w:rFonts w:eastAsia="Times New Roman"/>
          <w:szCs w:val="24"/>
          <w:lang w:eastAsia="ru-RU"/>
        </w:rPr>
        <w:t>еализации за 2020</w:t>
      </w:r>
      <w:r w:rsidRPr="00873DA3">
        <w:rPr>
          <w:rFonts w:eastAsia="Times New Roman"/>
          <w:szCs w:val="24"/>
          <w:lang w:eastAsia="ru-RU"/>
        </w:rPr>
        <w:t xml:space="preserve"> год муниципальная программа признана эффективной.</w:t>
      </w:r>
      <w:r w:rsidRPr="00F86A51">
        <w:rPr>
          <w:rFonts w:eastAsia="Times New Roman"/>
          <w:szCs w:val="24"/>
          <w:lang w:eastAsia="ru-RU"/>
        </w:rPr>
        <w:t xml:space="preserve"> </w:t>
      </w:r>
    </w:p>
    <w:p w:rsidR="00AA7EEE" w:rsidRDefault="00F85ED7" w:rsidP="00AA7EEE">
      <w:pPr>
        <w:spacing w:before="100" w:beforeAutospacing="1" w:after="100" w:afterAutospacing="1" w:line="240" w:lineRule="auto"/>
        <w:rPr>
          <w:rFonts w:eastAsia="Times New Roman" w:cs="Times New Roman"/>
          <w:b/>
          <w:szCs w:val="24"/>
          <w:lang w:eastAsia="ru-RU"/>
        </w:rPr>
      </w:pPr>
      <w:r>
        <w:rPr>
          <w:rFonts w:eastAsia="Times New Roman" w:cs="Times New Roman"/>
          <w:b/>
          <w:szCs w:val="24"/>
          <w:lang w:eastAsia="ru-RU"/>
        </w:rPr>
        <w:t>23</w:t>
      </w:r>
      <w:r w:rsidR="00AA7EEE" w:rsidRPr="00B47538">
        <w:rPr>
          <w:rFonts w:eastAsia="Times New Roman" w:cs="Times New Roman"/>
          <w:b/>
          <w:szCs w:val="24"/>
          <w:lang w:eastAsia="ru-RU"/>
        </w:rPr>
        <w:t xml:space="preserve">.  </w:t>
      </w:r>
      <w:r w:rsidR="00AA7EEE">
        <w:rPr>
          <w:rFonts w:eastAsia="Times New Roman" w:cs="Times New Roman"/>
          <w:b/>
          <w:szCs w:val="24"/>
          <w:lang w:eastAsia="ru-RU"/>
        </w:rPr>
        <w:t xml:space="preserve">Развитие системы </w:t>
      </w:r>
      <w:r w:rsidR="00AA7EEE" w:rsidRPr="00B47538">
        <w:rPr>
          <w:rFonts w:eastAsia="Times New Roman" w:cs="Times New Roman"/>
          <w:b/>
          <w:szCs w:val="24"/>
          <w:lang w:eastAsia="ru-RU"/>
        </w:rPr>
        <w:t>пожарной безопасности в</w:t>
      </w:r>
      <w:r w:rsidR="00AA7EEE">
        <w:rPr>
          <w:rFonts w:eastAsia="Times New Roman" w:cs="Times New Roman"/>
          <w:b/>
          <w:szCs w:val="24"/>
          <w:lang w:eastAsia="ru-RU"/>
        </w:rPr>
        <w:t xml:space="preserve"> </w:t>
      </w:r>
      <w:r w:rsidR="007946C3">
        <w:rPr>
          <w:rFonts w:eastAsia="Times New Roman" w:cs="Times New Roman"/>
          <w:b/>
          <w:szCs w:val="24"/>
          <w:lang w:eastAsia="ru-RU"/>
        </w:rPr>
        <w:t>МКУК "Культурный центр"</w:t>
      </w:r>
      <w:r w:rsidR="00AA7EEE" w:rsidRPr="00B47538">
        <w:rPr>
          <w:rFonts w:eastAsia="Times New Roman" w:cs="Times New Roman"/>
          <w:b/>
          <w:szCs w:val="24"/>
          <w:lang w:eastAsia="ru-RU"/>
        </w:rPr>
        <w:t xml:space="preserve"> культуры МО «</w:t>
      </w:r>
      <w:proofErr w:type="spellStart"/>
      <w:r w:rsidR="00AA7EEE" w:rsidRPr="00B47538">
        <w:rPr>
          <w:rFonts w:eastAsia="Times New Roman" w:cs="Times New Roman"/>
          <w:b/>
          <w:szCs w:val="24"/>
          <w:lang w:eastAsia="ru-RU"/>
        </w:rPr>
        <w:t>Майнский</w:t>
      </w:r>
      <w:proofErr w:type="spellEnd"/>
      <w:r w:rsidR="00AA7EEE" w:rsidRPr="00B47538">
        <w:rPr>
          <w:rFonts w:eastAsia="Times New Roman" w:cs="Times New Roman"/>
          <w:b/>
          <w:szCs w:val="24"/>
          <w:lang w:eastAsia="ru-RU"/>
        </w:rPr>
        <w:t xml:space="preserve"> район» на 201</w:t>
      </w:r>
      <w:r w:rsidR="00AA7EEE">
        <w:rPr>
          <w:rFonts w:eastAsia="Times New Roman" w:cs="Times New Roman"/>
          <w:b/>
          <w:szCs w:val="24"/>
          <w:lang w:eastAsia="ru-RU"/>
        </w:rPr>
        <w:t>9</w:t>
      </w:r>
      <w:r w:rsidR="00AA7EEE" w:rsidRPr="00B47538">
        <w:rPr>
          <w:rFonts w:eastAsia="Times New Roman" w:cs="Times New Roman"/>
          <w:b/>
          <w:szCs w:val="24"/>
          <w:lang w:eastAsia="ru-RU"/>
        </w:rPr>
        <w:t>-20</w:t>
      </w:r>
      <w:r w:rsidR="00AA7EEE">
        <w:rPr>
          <w:rFonts w:eastAsia="Times New Roman" w:cs="Times New Roman"/>
          <w:b/>
          <w:szCs w:val="24"/>
          <w:lang w:eastAsia="ru-RU"/>
        </w:rPr>
        <w:t>21 годы</w:t>
      </w:r>
    </w:p>
    <w:p w:rsidR="00D00483" w:rsidRDefault="00D00483" w:rsidP="00501B84">
      <w:pPr>
        <w:shd w:val="clear" w:color="auto" w:fill="FFFFFF" w:themeFill="background1"/>
        <w:ind w:firstLine="709"/>
        <w:jc w:val="both"/>
      </w:pPr>
      <w:r w:rsidRPr="00440F88">
        <w:rPr>
          <w:rFonts w:eastAsia="Times New Roman"/>
          <w:szCs w:val="24"/>
          <w:lang w:eastAsia="ar-SA"/>
        </w:rPr>
        <w:t xml:space="preserve">Программа утверждена постановлением администрации </w:t>
      </w:r>
      <w:r>
        <w:rPr>
          <w:rFonts w:eastAsia="Times New Roman"/>
          <w:szCs w:val="24"/>
          <w:lang w:eastAsia="ar-SA"/>
        </w:rPr>
        <w:t>муниципального образования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w:t>
      </w:r>
      <w:r w:rsidRPr="00A32B4B">
        <w:rPr>
          <w:rFonts w:eastAsia="Times New Roman"/>
          <w:szCs w:val="24"/>
          <w:lang w:eastAsia="ar-SA"/>
        </w:rPr>
        <w:t>от</w:t>
      </w:r>
      <w:r>
        <w:rPr>
          <w:rFonts w:eastAsia="Times New Roman"/>
          <w:szCs w:val="24"/>
          <w:lang w:eastAsia="ar-SA"/>
        </w:rPr>
        <w:t xml:space="preserve"> </w:t>
      </w:r>
      <w:r w:rsidR="00501B84">
        <w:rPr>
          <w:rFonts w:eastAsia="Times New Roman"/>
          <w:szCs w:val="24"/>
          <w:lang w:eastAsia="ar-SA"/>
        </w:rPr>
        <w:t>27.08.2018 №614</w:t>
      </w:r>
    </w:p>
    <w:p w:rsidR="00AA7EEE" w:rsidRPr="00C1680B" w:rsidRDefault="00AA7EEE" w:rsidP="00AA7EEE">
      <w:pPr>
        <w:ind w:firstLine="709"/>
        <w:jc w:val="both"/>
        <w:rPr>
          <w:rFonts w:eastAsia="Times New Roman" w:cs="Times New Roman"/>
          <w:b/>
          <w:szCs w:val="24"/>
          <w:lang w:eastAsia="ru-RU"/>
        </w:rPr>
      </w:pPr>
      <w:r w:rsidRPr="00AC6C20">
        <w:t>Ответственный исполнитель муниципальной программы – МУК «МИКМ» МУК «ММБ</w:t>
      </w:r>
      <w:r w:rsidRPr="00BB173F">
        <w:t xml:space="preserve"> им.</w:t>
      </w:r>
      <w:r>
        <w:t xml:space="preserve"> </w:t>
      </w:r>
      <w:r w:rsidRPr="00BB173F">
        <w:t>И.С.</w:t>
      </w:r>
      <w:r>
        <w:t xml:space="preserve"> </w:t>
      </w:r>
      <w:proofErr w:type="spellStart"/>
      <w:r w:rsidRPr="00BB173F">
        <w:t>Полбина</w:t>
      </w:r>
      <w:proofErr w:type="spellEnd"/>
      <w:r w:rsidRPr="00BB173F">
        <w:t>»,МУК «ММЦК»,</w:t>
      </w:r>
      <w:r>
        <w:t xml:space="preserve"> </w:t>
      </w:r>
      <w:r w:rsidRPr="00BB173F">
        <w:rPr>
          <w:szCs w:val="24"/>
        </w:rPr>
        <w:t>МБУ ДО «</w:t>
      </w:r>
      <w:proofErr w:type="spellStart"/>
      <w:r w:rsidRPr="00BB173F">
        <w:rPr>
          <w:szCs w:val="24"/>
        </w:rPr>
        <w:t>Майнская</w:t>
      </w:r>
      <w:proofErr w:type="spellEnd"/>
      <w:r w:rsidRPr="00BB173F">
        <w:rPr>
          <w:szCs w:val="24"/>
        </w:rPr>
        <w:t xml:space="preserve"> ДШИ им В.Н.</w:t>
      </w:r>
      <w:r>
        <w:rPr>
          <w:szCs w:val="24"/>
        </w:rPr>
        <w:t xml:space="preserve"> </w:t>
      </w:r>
      <w:proofErr w:type="spellStart"/>
      <w:r w:rsidRPr="00BB173F">
        <w:rPr>
          <w:szCs w:val="24"/>
        </w:rPr>
        <w:t>Кашперова</w:t>
      </w:r>
      <w:proofErr w:type="spellEnd"/>
      <w:r w:rsidRPr="00BB173F">
        <w:rPr>
          <w:szCs w:val="24"/>
        </w:rPr>
        <w:t>»,  МКУ ДО «</w:t>
      </w:r>
      <w:proofErr w:type="spellStart"/>
      <w:r w:rsidRPr="00BB173F">
        <w:rPr>
          <w:szCs w:val="24"/>
        </w:rPr>
        <w:t>Игнатовская</w:t>
      </w:r>
      <w:proofErr w:type="spellEnd"/>
      <w:r w:rsidRPr="00BB173F">
        <w:rPr>
          <w:szCs w:val="24"/>
        </w:rPr>
        <w:t xml:space="preserve"> ДШИ»</w:t>
      </w:r>
    </w:p>
    <w:p w:rsidR="00AA7EEE" w:rsidRPr="004F4CB3" w:rsidRDefault="00AA7EEE" w:rsidP="00AA7EEE">
      <w:pPr>
        <w:spacing w:after="0" w:line="240" w:lineRule="auto"/>
        <w:ind w:firstLine="709"/>
        <w:jc w:val="both"/>
        <w:rPr>
          <w:rFonts w:eastAsia="Times New Roman" w:cs="Times New Roman"/>
          <w:szCs w:val="24"/>
          <w:lang w:eastAsia="ru-RU"/>
        </w:rPr>
      </w:pPr>
      <w:r w:rsidRPr="004F4CB3">
        <w:rPr>
          <w:rFonts w:eastAsia="Times New Roman" w:cs="Times New Roman"/>
          <w:szCs w:val="24"/>
          <w:lang w:eastAsia="ru-RU"/>
        </w:rPr>
        <w:t>На реализацию мероприя</w:t>
      </w:r>
      <w:r w:rsidR="007946C3">
        <w:rPr>
          <w:rFonts w:eastAsia="Times New Roman" w:cs="Times New Roman"/>
          <w:szCs w:val="24"/>
          <w:lang w:eastAsia="ru-RU"/>
        </w:rPr>
        <w:t>тий программы по паспорту в 2020</w:t>
      </w:r>
      <w:r w:rsidRPr="004F4CB3">
        <w:rPr>
          <w:rFonts w:eastAsia="Times New Roman" w:cs="Times New Roman"/>
          <w:szCs w:val="24"/>
          <w:lang w:eastAsia="ru-RU"/>
        </w:rPr>
        <w:t xml:space="preserve"> году запланировано выделение денежных средств в сумме </w:t>
      </w:r>
      <w:r w:rsidR="007946C3">
        <w:rPr>
          <w:rFonts w:eastAsia="Times New Roman" w:cs="Times New Roman"/>
          <w:szCs w:val="24"/>
          <w:lang w:eastAsia="ru-RU"/>
        </w:rPr>
        <w:t>3,3</w:t>
      </w:r>
      <w:r w:rsidRPr="004F4CB3">
        <w:rPr>
          <w:rFonts w:eastAsia="Times New Roman" w:cs="Times New Roman"/>
          <w:szCs w:val="24"/>
          <w:lang w:eastAsia="ru-RU"/>
        </w:rPr>
        <w:t xml:space="preserve"> тыс. руб., освоено </w:t>
      </w:r>
      <w:r w:rsidR="007946C3">
        <w:rPr>
          <w:rFonts w:eastAsia="Times New Roman" w:cs="Times New Roman"/>
          <w:szCs w:val="24"/>
          <w:lang w:eastAsia="ru-RU"/>
        </w:rPr>
        <w:t>3,3</w:t>
      </w:r>
      <w:r w:rsidR="009164FF">
        <w:rPr>
          <w:rFonts w:eastAsia="Times New Roman" w:cs="Times New Roman"/>
          <w:szCs w:val="24"/>
          <w:lang w:eastAsia="ru-RU"/>
        </w:rPr>
        <w:t xml:space="preserve">  тыс. руб. </w:t>
      </w:r>
      <w:r w:rsidRPr="004F4CB3">
        <w:rPr>
          <w:rFonts w:eastAsia="Times New Roman" w:cs="Times New Roman"/>
          <w:szCs w:val="24"/>
          <w:lang w:eastAsia="ru-RU"/>
        </w:rPr>
        <w:t xml:space="preserve">Процент освоения составляет </w:t>
      </w:r>
      <w:r w:rsidR="007946C3">
        <w:rPr>
          <w:rFonts w:eastAsia="Times New Roman" w:cs="Times New Roman"/>
          <w:szCs w:val="24"/>
          <w:lang w:eastAsia="ru-RU"/>
        </w:rPr>
        <w:t>100</w:t>
      </w:r>
      <w:r w:rsidRPr="004F4CB3">
        <w:rPr>
          <w:rFonts w:eastAsia="Times New Roman" w:cs="Times New Roman"/>
          <w:szCs w:val="24"/>
          <w:lang w:eastAsia="ru-RU"/>
        </w:rPr>
        <w:t>% от запланированного объема финансирования.</w:t>
      </w:r>
    </w:p>
    <w:p w:rsidR="00AA7EEE" w:rsidRDefault="00AA7EEE" w:rsidP="00AA7EEE">
      <w:pPr>
        <w:spacing w:after="0" w:line="240" w:lineRule="auto"/>
        <w:ind w:firstLine="709"/>
        <w:jc w:val="both"/>
        <w:rPr>
          <w:rFonts w:eastAsia="Times New Roman" w:cs="Times New Roman"/>
          <w:szCs w:val="24"/>
          <w:lang w:eastAsia="ru-RU"/>
        </w:rPr>
      </w:pPr>
      <w:r w:rsidRPr="00C1680B">
        <w:rPr>
          <w:rFonts w:eastAsia="Times New Roman" w:cs="Times New Roman"/>
          <w:szCs w:val="24"/>
          <w:lang w:eastAsia="ru-RU"/>
        </w:rPr>
        <w:t xml:space="preserve">В рамках реализации </w:t>
      </w:r>
      <w:r w:rsidR="007946C3">
        <w:rPr>
          <w:rFonts w:eastAsia="Times New Roman" w:cs="Times New Roman"/>
          <w:szCs w:val="24"/>
          <w:lang w:eastAsia="ru-RU"/>
        </w:rPr>
        <w:t>программы в 2020</w:t>
      </w:r>
      <w:r w:rsidRPr="00C1680B">
        <w:rPr>
          <w:rFonts w:eastAsia="Times New Roman" w:cs="Times New Roman"/>
          <w:szCs w:val="24"/>
          <w:lang w:eastAsia="ru-RU"/>
        </w:rPr>
        <w:t xml:space="preserve"> году профинансированы </w:t>
      </w:r>
      <w:r w:rsidR="007946C3">
        <w:rPr>
          <w:rFonts w:eastAsia="Times New Roman" w:cs="Times New Roman"/>
          <w:szCs w:val="24"/>
          <w:lang w:eastAsia="ru-RU"/>
        </w:rPr>
        <w:t>обучение ответственных лиц за пожарную безопасность.</w:t>
      </w:r>
    </w:p>
    <w:p w:rsidR="007946C3" w:rsidRPr="00B54E57" w:rsidRDefault="007946C3" w:rsidP="00AA7EEE">
      <w:pPr>
        <w:spacing w:after="0" w:line="240" w:lineRule="auto"/>
        <w:ind w:firstLine="709"/>
        <w:jc w:val="both"/>
        <w:rPr>
          <w:rFonts w:cs="Times New Roman"/>
          <w:szCs w:val="24"/>
          <w:lang w:eastAsia="ru-RU"/>
        </w:rPr>
      </w:pPr>
    </w:p>
    <w:tbl>
      <w:tblPr>
        <w:tblStyle w:val="ad"/>
        <w:tblW w:w="0" w:type="auto"/>
        <w:shd w:val="clear" w:color="auto" w:fill="FFFFFF" w:themeFill="background1"/>
        <w:tblLook w:val="00A0"/>
      </w:tblPr>
      <w:tblGrid>
        <w:gridCol w:w="566"/>
        <w:gridCol w:w="4608"/>
        <w:gridCol w:w="598"/>
        <w:gridCol w:w="1096"/>
        <w:gridCol w:w="1411"/>
        <w:gridCol w:w="1185"/>
      </w:tblGrid>
      <w:tr w:rsidR="007946C3" w:rsidRPr="00F85ED7" w:rsidTr="000C311F">
        <w:trPr>
          <w:trHeight w:val="1377"/>
        </w:trPr>
        <w:tc>
          <w:tcPr>
            <w:tcW w:w="566" w:type="dxa"/>
            <w:shd w:val="clear" w:color="auto" w:fill="FFFFFF" w:themeFill="background1"/>
          </w:tcPr>
          <w:p w:rsidR="007946C3" w:rsidRPr="007946C3" w:rsidRDefault="007946C3" w:rsidP="000C311F">
            <w:pPr>
              <w:spacing w:after="96"/>
              <w:jc w:val="center"/>
              <w:rPr>
                <w:rFonts w:eastAsia="Calibri" w:cs="Times New Roman"/>
                <w:color w:val="2C2C2C"/>
                <w:sz w:val="20"/>
                <w:szCs w:val="20"/>
                <w:lang w:eastAsia="ru-RU"/>
              </w:rPr>
            </w:pPr>
            <w:r w:rsidRPr="007946C3">
              <w:rPr>
                <w:rFonts w:eastAsia="Calibri" w:cs="Times New Roman"/>
                <w:b/>
                <w:bCs/>
                <w:color w:val="2C2C2C"/>
                <w:sz w:val="20"/>
                <w:szCs w:val="20"/>
                <w:lang w:eastAsia="ru-RU"/>
              </w:rPr>
              <w:br/>
            </w:r>
            <w:r w:rsidRPr="007946C3">
              <w:rPr>
                <w:rFonts w:eastAsia="Calibri" w:cs="Times New Roman"/>
                <w:b/>
                <w:bCs/>
                <w:color w:val="2C2C2C"/>
                <w:sz w:val="20"/>
                <w:lang w:eastAsia="ru-RU"/>
              </w:rPr>
              <w:t> № </w:t>
            </w:r>
            <w:r w:rsidRPr="007946C3">
              <w:rPr>
                <w:rFonts w:eastAsia="Calibri" w:cs="Times New Roman"/>
                <w:b/>
                <w:bCs/>
                <w:color w:val="2C2C2C"/>
                <w:sz w:val="20"/>
                <w:szCs w:val="20"/>
                <w:lang w:eastAsia="ru-RU"/>
              </w:rPr>
              <w:br/>
            </w:r>
            <w:proofErr w:type="spellStart"/>
            <w:r w:rsidRPr="007946C3">
              <w:rPr>
                <w:rFonts w:eastAsia="Calibri" w:cs="Times New Roman"/>
                <w:b/>
                <w:bCs/>
                <w:color w:val="2C2C2C"/>
                <w:sz w:val="20"/>
                <w:lang w:eastAsia="ru-RU"/>
              </w:rPr>
              <w:t>п</w:t>
            </w:r>
            <w:proofErr w:type="spellEnd"/>
            <w:r w:rsidRPr="007946C3">
              <w:rPr>
                <w:rFonts w:eastAsia="Calibri" w:cs="Times New Roman"/>
                <w:b/>
                <w:bCs/>
                <w:color w:val="2C2C2C"/>
                <w:sz w:val="20"/>
                <w:lang w:eastAsia="ru-RU"/>
              </w:rPr>
              <w:t>/</w:t>
            </w:r>
            <w:proofErr w:type="spellStart"/>
            <w:r w:rsidRPr="007946C3">
              <w:rPr>
                <w:rFonts w:eastAsia="Calibri" w:cs="Times New Roman"/>
                <w:b/>
                <w:bCs/>
                <w:color w:val="2C2C2C"/>
                <w:sz w:val="20"/>
                <w:lang w:eastAsia="ru-RU"/>
              </w:rPr>
              <w:t>п</w:t>
            </w:r>
            <w:proofErr w:type="spellEnd"/>
          </w:p>
        </w:tc>
        <w:tc>
          <w:tcPr>
            <w:tcW w:w="4608" w:type="dxa"/>
            <w:shd w:val="clear" w:color="auto" w:fill="FFFFFF" w:themeFill="background1"/>
          </w:tcPr>
          <w:p w:rsidR="007946C3" w:rsidRPr="007946C3" w:rsidRDefault="007946C3" w:rsidP="000C311F">
            <w:pPr>
              <w:spacing w:after="96"/>
              <w:jc w:val="center"/>
              <w:rPr>
                <w:rFonts w:cs="Times New Roman"/>
                <w:b/>
                <w:bCs/>
                <w:color w:val="2C2C2C"/>
                <w:sz w:val="20"/>
                <w:lang w:eastAsia="ru-RU"/>
              </w:rPr>
            </w:pPr>
            <w:r w:rsidRPr="007946C3">
              <w:rPr>
                <w:rFonts w:cs="Times New Roman"/>
                <w:b/>
                <w:bCs/>
                <w:color w:val="2C2C2C"/>
                <w:sz w:val="20"/>
                <w:lang w:eastAsia="ru-RU"/>
              </w:rPr>
              <w:t xml:space="preserve">Наименование </w:t>
            </w:r>
          </w:p>
          <w:p w:rsidR="007946C3" w:rsidRPr="007946C3" w:rsidRDefault="007946C3" w:rsidP="000C311F">
            <w:pPr>
              <w:spacing w:after="96"/>
              <w:jc w:val="center"/>
              <w:rPr>
                <w:rFonts w:eastAsia="Calibri" w:cs="Times New Roman"/>
                <w:color w:val="2C2C2C"/>
                <w:sz w:val="20"/>
                <w:szCs w:val="20"/>
                <w:lang w:eastAsia="ru-RU"/>
              </w:rPr>
            </w:pPr>
            <w:r w:rsidRPr="007946C3">
              <w:rPr>
                <w:rFonts w:cs="Times New Roman"/>
                <w:b/>
                <w:bCs/>
                <w:color w:val="2C2C2C"/>
                <w:sz w:val="20"/>
                <w:lang w:eastAsia="ru-RU"/>
              </w:rPr>
              <w:t xml:space="preserve">целевого </w:t>
            </w:r>
            <w:r w:rsidRPr="007946C3">
              <w:rPr>
                <w:rFonts w:eastAsia="Calibri" w:cs="Times New Roman"/>
                <w:b/>
                <w:bCs/>
                <w:color w:val="2C2C2C"/>
                <w:sz w:val="20"/>
                <w:lang w:eastAsia="ru-RU"/>
              </w:rPr>
              <w:t>показателя</w:t>
            </w:r>
          </w:p>
        </w:tc>
        <w:tc>
          <w:tcPr>
            <w:tcW w:w="598" w:type="dxa"/>
            <w:shd w:val="clear" w:color="auto" w:fill="FFFFFF" w:themeFill="background1"/>
          </w:tcPr>
          <w:p w:rsidR="007946C3" w:rsidRPr="007946C3" w:rsidRDefault="007946C3" w:rsidP="000C311F">
            <w:pPr>
              <w:spacing w:after="96"/>
              <w:jc w:val="center"/>
              <w:rPr>
                <w:rFonts w:eastAsia="Calibri" w:cs="Times New Roman"/>
                <w:color w:val="2C2C2C"/>
                <w:sz w:val="20"/>
                <w:szCs w:val="20"/>
                <w:lang w:eastAsia="ru-RU"/>
              </w:rPr>
            </w:pPr>
            <w:r w:rsidRPr="007946C3">
              <w:rPr>
                <w:rFonts w:eastAsia="Calibri" w:cs="Times New Roman"/>
                <w:b/>
                <w:bCs/>
                <w:color w:val="2C2C2C"/>
                <w:sz w:val="20"/>
                <w:lang w:eastAsia="ru-RU"/>
              </w:rPr>
              <w:t>Ед. </w:t>
            </w:r>
            <w:r w:rsidRPr="007946C3">
              <w:rPr>
                <w:rFonts w:eastAsia="Calibri" w:cs="Times New Roman"/>
                <w:b/>
                <w:bCs/>
                <w:color w:val="2C2C2C"/>
                <w:sz w:val="20"/>
                <w:szCs w:val="20"/>
                <w:lang w:eastAsia="ru-RU"/>
              </w:rPr>
              <w:br/>
            </w:r>
            <w:proofErr w:type="spellStart"/>
            <w:r w:rsidRPr="007946C3">
              <w:rPr>
                <w:rFonts w:eastAsia="Calibri" w:cs="Times New Roman"/>
                <w:b/>
                <w:bCs/>
                <w:color w:val="2C2C2C"/>
                <w:sz w:val="20"/>
                <w:lang w:eastAsia="ru-RU"/>
              </w:rPr>
              <w:t>изм</w:t>
            </w:r>
            <w:proofErr w:type="spellEnd"/>
            <w:r w:rsidRPr="007946C3">
              <w:rPr>
                <w:rFonts w:eastAsia="Calibri" w:cs="Times New Roman"/>
                <w:b/>
                <w:bCs/>
                <w:color w:val="2C2C2C"/>
                <w:sz w:val="20"/>
                <w:lang w:eastAsia="ru-RU"/>
              </w:rPr>
              <w:t>.</w:t>
            </w:r>
          </w:p>
        </w:tc>
        <w:tc>
          <w:tcPr>
            <w:tcW w:w="1096" w:type="dxa"/>
            <w:shd w:val="clear" w:color="auto" w:fill="FFFFFF" w:themeFill="background1"/>
          </w:tcPr>
          <w:p w:rsidR="007946C3" w:rsidRPr="007946C3" w:rsidRDefault="007946C3" w:rsidP="000C311F">
            <w:pPr>
              <w:spacing w:after="96"/>
              <w:jc w:val="center"/>
              <w:rPr>
                <w:rFonts w:eastAsia="Calibri" w:cs="Times New Roman"/>
                <w:color w:val="2C2C2C"/>
                <w:sz w:val="20"/>
                <w:szCs w:val="20"/>
                <w:lang w:eastAsia="ru-RU"/>
              </w:rPr>
            </w:pPr>
            <w:r w:rsidRPr="007946C3">
              <w:rPr>
                <w:rFonts w:eastAsia="Calibri" w:cs="Times New Roman"/>
                <w:b/>
                <w:bCs/>
                <w:color w:val="2C2C2C"/>
                <w:sz w:val="20"/>
                <w:lang w:eastAsia="ru-RU"/>
              </w:rPr>
              <w:t>Плановое</w:t>
            </w:r>
            <w:r w:rsidRPr="007946C3">
              <w:rPr>
                <w:rFonts w:eastAsia="Calibri" w:cs="Times New Roman"/>
                <w:b/>
                <w:bCs/>
                <w:color w:val="2C2C2C"/>
                <w:sz w:val="20"/>
                <w:szCs w:val="20"/>
                <w:lang w:eastAsia="ru-RU"/>
              </w:rPr>
              <w:br/>
            </w:r>
            <w:r w:rsidRPr="007946C3">
              <w:rPr>
                <w:rFonts w:eastAsia="Calibri" w:cs="Times New Roman"/>
                <w:b/>
                <w:bCs/>
                <w:color w:val="2C2C2C"/>
                <w:sz w:val="20"/>
                <w:lang w:eastAsia="ru-RU"/>
              </w:rPr>
              <w:t>значение</w:t>
            </w:r>
          </w:p>
        </w:tc>
        <w:tc>
          <w:tcPr>
            <w:tcW w:w="1411" w:type="dxa"/>
            <w:shd w:val="clear" w:color="auto" w:fill="FFFFFF" w:themeFill="background1"/>
          </w:tcPr>
          <w:p w:rsidR="007946C3" w:rsidRPr="007946C3" w:rsidRDefault="007946C3" w:rsidP="000C311F">
            <w:pPr>
              <w:spacing w:after="96"/>
              <w:jc w:val="center"/>
              <w:rPr>
                <w:rFonts w:eastAsia="Calibri" w:cs="Times New Roman"/>
                <w:color w:val="2C2C2C"/>
                <w:sz w:val="20"/>
                <w:szCs w:val="20"/>
                <w:lang w:eastAsia="ru-RU"/>
              </w:rPr>
            </w:pPr>
            <w:r w:rsidRPr="007946C3">
              <w:rPr>
                <w:rFonts w:eastAsia="Calibri" w:cs="Times New Roman"/>
                <w:b/>
                <w:bCs/>
                <w:color w:val="2C2C2C"/>
                <w:sz w:val="20"/>
                <w:lang w:eastAsia="ru-RU"/>
              </w:rPr>
              <w:t>Фактическое</w:t>
            </w:r>
            <w:r w:rsidRPr="007946C3">
              <w:rPr>
                <w:rFonts w:eastAsia="Calibri" w:cs="Times New Roman"/>
                <w:b/>
                <w:bCs/>
                <w:color w:val="2C2C2C"/>
                <w:sz w:val="20"/>
                <w:szCs w:val="20"/>
                <w:lang w:eastAsia="ru-RU"/>
              </w:rPr>
              <w:br/>
            </w:r>
            <w:r w:rsidRPr="007946C3">
              <w:rPr>
                <w:rFonts w:eastAsia="Calibri" w:cs="Times New Roman"/>
                <w:b/>
                <w:bCs/>
                <w:color w:val="2C2C2C"/>
                <w:sz w:val="20"/>
                <w:lang w:eastAsia="ru-RU"/>
              </w:rPr>
              <w:t> значение</w:t>
            </w:r>
          </w:p>
        </w:tc>
        <w:tc>
          <w:tcPr>
            <w:tcW w:w="1185" w:type="dxa"/>
            <w:shd w:val="clear" w:color="auto" w:fill="FFFFFF" w:themeFill="background1"/>
          </w:tcPr>
          <w:p w:rsidR="007946C3" w:rsidRPr="007946C3" w:rsidRDefault="007946C3" w:rsidP="000C311F">
            <w:pPr>
              <w:spacing w:after="96" w:line="255" w:lineRule="atLeast"/>
              <w:jc w:val="center"/>
              <w:rPr>
                <w:rFonts w:eastAsia="Times New Roman" w:cs="Times New Roman"/>
                <w:color w:val="2C2C2C"/>
                <w:sz w:val="18"/>
                <w:szCs w:val="18"/>
                <w:lang w:eastAsia="ru-RU"/>
              </w:rPr>
            </w:pPr>
            <w:r w:rsidRPr="007946C3">
              <w:rPr>
                <w:rFonts w:eastAsia="Times New Roman" w:cs="Times New Roman"/>
                <w:b/>
                <w:bCs/>
                <w:color w:val="2C2C2C"/>
                <w:sz w:val="18"/>
                <w:szCs w:val="18"/>
                <w:lang w:eastAsia="ru-RU"/>
              </w:rPr>
              <w:t>Процент достижения</w:t>
            </w:r>
          </w:p>
          <w:p w:rsidR="007946C3" w:rsidRPr="007946C3" w:rsidRDefault="007946C3" w:rsidP="000C311F">
            <w:pPr>
              <w:spacing w:after="96" w:line="255" w:lineRule="atLeast"/>
              <w:jc w:val="center"/>
              <w:rPr>
                <w:rFonts w:eastAsia="Calibri" w:cs="Times New Roman"/>
                <w:color w:val="2C2C2C"/>
                <w:sz w:val="20"/>
                <w:szCs w:val="20"/>
                <w:lang w:eastAsia="ru-RU"/>
              </w:rPr>
            </w:pPr>
            <w:r w:rsidRPr="007946C3">
              <w:rPr>
                <w:rFonts w:eastAsia="Times New Roman" w:cs="Times New Roman"/>
                <w:b/>
                <w:bCs/>
                <w:color w:val="2C2C2C"/>
                <w:sz w:val="18"/>
                <w:szCs w:val="18"/>
                <w:lang w:eastAsia="ru-RU"/>
              </w:rPr>
              <w:t>%</w:t>
            </w:r>
          </w:p>
        </w:tc>
      </w:tr>
      <w:tr w:rsidR="007946C3" w:rsidRPr="00F85ED7" w:rsidTr="000C311F">
        <w:tc>
          <w:tcPr>
            <w:tcW w:w="566" w:type="dxa"/>
            <w:shd w:val="clear" w:color="auto" w:fill="FFFFFF" w:themeFill="background1"/>
          </w:tcPr>
          <w:p w:rsidR="007946C3" w:rsidRPr="007946C3" w:rsidRDefault="007946C3" w:rsidP="000C311F">
            <w:pPr>
              <w:spacing w:after="96" w:line="255" w:lineRule="atLeast"/>
              <w:jc w:val="center"/>
              <w:rPr>
                <w:rFonts w:eastAsia="Calibri" w:cs="Times New Roman"/>
                <w:color w:val="2C2C2C"/>
                <w:sz w:val="20"/>
                <w:szCs w:val="20"/>
                <w:lang w:eastAsia="ru-RU"/>
              </w:rPr>
            </w:pPr>
            <w:r w:rsidRPr="007946C3">
              <w:rPr>
                <w:rFonts w:eastAsia="Calibri" w:cs="Times New Roman"/>
                <w:color w:val="2C2C2C"/>
                <w:sz w:val="20"/>
                <w:szCs w:val="20"/>
                <w:lang w:eastAsia="ru-RU"/>
              </w:rPr>
              <w:t>1.</w:t>
            </w:r>
          </w:p>
        </w:tc>
        <w:tc>
          <w:tcPr>
            <w:tcW w:w="4608" w:type="dxa"/>
            <w:shd w:val="clear" w:color="auto" w:fill="FFFFFF" w:themeFill="background1"/>
          </w:tcPr>
          <w:p w:rsidR="007946C3" w:rsidRPr="007946C3" w:rsidRDefault="007946C3" w:rsidP="000C311F">
            <w:pPr>
              <w:pStyle w:val="a8"/>
              <w:snapToGrid w:val="0"/>
              <w:jc w:val="both"/>
              <w:rPr>
                <w:rFonts w:eastAsia="Calibri"/>
                <w:color w:val="2C2C2C"/>
                <w:sz w:val="20"/>
                <w:szCs w:val="20"/>
                <w:lang w:eastAsia="ru-RU"/>
              </w:rPr>
            </w:pPr>
            <w:r w:rsidRPr="007946C3">
              <w:rPr>
                <w:sz w:val="20"/>
                <w:szCs w:val="20"/>
              </w:rPr>
              <w:t>Обучение лиц за пожарную безопасность</w:t>
            </w:r>
          </w:p>
        </w:tc>
        <w:tc>
          <w:tcPr>
            <w:tcW w:w="598" w:type="dxa"/>
            <w:shd w:val="clear" w:color="auto" w:fill="FFFFFF" w:themeFill="background1"/>
          </w:tcPr>
          <w:p w:rsidR="007946C3" w:rsidRPr="007946C3" w:rsidRDefault="007946C3" w:rsidP="000C311F">
            <w:pPr>
              <w:spacing w:after="96" w:line="255" w:lineRule="atLeast"/>
              <w:jc w:val="center"/>
              <w:rPr>
                <w:rFonts w:eastAsia="Calibri" w:cs="Times New Roman"/>
                <w:color w:val="2C2C2C"/>
                <w:sz w:val="20"/>
                <w:szCs w:val="20"/>
                <w:lang w:eastAsia="ru-RU"/>
              </w:rPr>
            </w:pPr>
            <w:r w:rsidRPr="007946C3">
              <w:rPr>
                <w:rFonts w:eastAsia="Calibri" w:cs="Times New Roman"/>
                <w:color w:val="2C2C2C"/>
                <w:sz w:val="20"/>
                <w:szCs w:val="20"/>
                <w:lang w:eastAsia="ru-RU"/>
              </w:rPr>
              <w:t>%</w:t>
            </w:r>
          </w:p>
        </w:tc>
        <w:tc>
          <w:tcPr>
            <w:tcW w:w="1096" w:type="dxa"/>
            <w:shd w:val="clear" w:color="auto" w:fill="FFFFFF" w:themeFill="background1"/>
          </w:tcPr>
          <w:p w:rsidR="007946C3" w:rsidRPr="007946C3" w:rsidRDefault="007946C3" w:rsidP="000C311F">
            <w:pPr>
              <w:spacing w:after="96" w:line="255" w:lineRule="atLeast"/>
              <w:jc w:val="center"/>
              <w:rPr>
                <w:rFonts w:eastAsia="Calibri" w:cs="Times New Roman"/>
                <w:color w:val="2C2C2C"/>
                <w:sz w:val="20"/>
                <w:szCs w:val="20"/>
                <w:lang w:eastAsia="ru-RU"/>
              </w:rPr>
            </w:pPr>
            <w:r w:rsidRPr="007946C3">
              <w:rPr>
                <w:rFonts w:eastAsia="Calibri" w:cs="Times New Roman"/>
                <w:color w:val="2C2C2C"/>
                <w:sz w:val="20"/>
                <w:szCs w:val="20"/>
                <w:lang w:eastAsia="ru-RU"/>
              </w:rPr>
              <w:t>1</w:t>
            </w:r>
          </w:p>
        </w:tc>
        <w:tc>
          <w:tcPr>
            <w:tcW w:w="1411" w:type="dxa"/>
            <w:shd w:val="clear" w:color="auto" w:fill="FFFFFF" w:themeFill="background1"/>
          </w:tcPr>
          <w:p w:rsidR="007946C3" w:rsidRPr="007946C3" w:rsidRDefault="007946C3" w:rsidP="000C311F">
            <w:pPr>
              <w:spacing w:after="96" w:line="255" w:lineRule="atLeast"/>
              <w:jc w:val="center"/>
              <w:rPr>
                <w:rFonts w:eastAsia="Calibri" w:cs="Times New Roman"/>
                <w:color w:val="2C2C2C"/>
                <w:sz w:val="20"/>
                <w:szCs w:val="20"/>
                <w:lang w:eastAsia="ru-RU"/>
              </w:rPr>
            </w:pPr>
            <w:r w:rsidRPr="007946C3">
              <w:rPr>
                <w:rFonts w:eastAsia="Calibri" w:cs="Times New Roman"/>
                <w:color w:val="2C2C2C"/>
                <w:sz w:val="20"/>
                <w:szCs w:val="20"/>
                <w:lang w:eastAsia="ru-RU"/>
              </w:rPr>
              <w:t>1</w:t>
            </w:r>
          </w:p>
        </w:tc>
        <w:tc>
          <w:tcPr>
            <w:tcW w:w="1185" w:type="dxa"/>
            <w:shd w:val="clear" w:color="auto" w:fill="FFFFFF" w:themeFill="background1"/>
          </w:tcPr>
          <w:p w:rsidR="007946C3" w:rsidRPr="007946C3" w:rsidRDefault="007946C3" w:rsidP="000C311F">
            <w:pPr>
              <w:spacing w:after="96" w:line="255" w:lineRule="atLeast"/>
              <w:jc w:val="center"/>
              <w:rPr>
                <w:rFonts w:eastAsia="Calibri" w:cs="Times New Roman"/>
                <w:color w:val="2C2C2C"/>
                <w:sz w:val="20"/>
                <w:szCs w:val="20"/>
                <w:lang w:eastAsia="ru-RU"/>
              </w:rPr>
            </w:pPr>
            <w:r w:rsidRPr="007946C3">
              <w:rPr>
                <w:rFonts w:eastAsia="Calibri" w:cs="Times New Roman"/>
                <w:color w:val="2C2C2C"/>
                <w:sz w:val="20"/>
                <w:szCs w:val="20"/>
                <w:lang w:eastAsia="ru-RU"/>
              </w:rPr>
              <w:t>100</w:t>
            </w:r>
          </w:p>
        </w:tc>
      </w:tr>
    </w:tbl>
    <w:p w:rsidR="009164FF" w:rsidRDefault="009164FF" w:rsidP="009164FF">
      <w:pPr>
        <w:tabs>
          <w:tab w:val="left" w:pos="0"/>
        </w:tabs>
        <w:spacing w:after="0" w:line="240" w:lineRule="auto"/>
        <w:ind w:firstLine="709"/>
        <w:contextualSpacing/>
        <w:jc w:val="both"/>
        <w:rPr>
          <w:b/>
          <w:i/>
          <w:szCs w:val="24"/>
          <w:shd w:val="clear" w:color="auto" w:fill="FFFFFF"/>
        </w:rPr>
      </w:pPr>
    </w:p>
    <w:p w:rsidR="009164FF" w:rsidRDefault="009164FF" w:rsidP="009164FF">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Pr="002B3A9C">
        <w:rPr>
          <w:rFonts w:eastAsia="Times New Roman"/>
          <w:szCs w:val="24"/>
          <w:lang w:eastAsia="ru-RU"/>
        </w:rPr>
        <w:t>По резул</w:t>
      </w:r>
      <w:r w:rsidR="00280CFA">
        <w:rPr>
          <w:rFonts w:eastAsia="Times New Roman"/>
          <w:szCs w:val="24"/>
          <w:lang w:eastAsia="ru-RU"/>
        </w:rPr>
        <w:t>ьтатам реализации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DC394B">
        <w:rPr>
          <w:color w:val="000000"/>
          <w:szCs w:val="24"/>
        </w:rPr>
        <w:t>По итогам оценки эффективност</w:t>
      </w:r>
      <w:r w:rsidR="00280CFA">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4C3F5F" w:rsidRDefault="004C3F5F" w:rsidP="009164FF">
      <w:pPr>
        <w:tabs>
          <w:tab w:val="left" w:pos="0"/>
        </w:tabs>
        <w:spacing w:after="0" w:line="240" w:lineRule="auto"/>
        <w:ind w:firstLine="709"/>
        <w:contextualSpacing/>
        <w:jc w:val="both"/>
        <w:rPr>
          <w:szCs w:val="24"/>
        </w:rPr>
      </w:pPr>
    </w:p>
    <w:p w:rsidR="00D00483" w:rsidRDefault="004C3F5F" w:rsidP="004C3F5F">
      <w:pPr>
        <w:spacing w:after="0" w:line="240" w:lineRule="auto"/>
        <w:jc w:val="both"/>
        <w:rPr>
          <w:rFonts w:eastAsia="Times New Roman" w:cs="Times New Roman"/>
          <w:b/>
          <w:szCs w:val="24"/>
        </w:rPr>
      </w:pPr>
      <w:r>
        <w:rPr>
          <w:rFonts w:eastAsia="Times New Roman" w:cs="Times New Roman"/>
          <w:b/>
          <w:szCs w:val="24"/>
        </w:rPr>
        <w:t>24</w:t>
      </w:r>
      <w:r w:rsidR="00D00483" w:rsidRPr="00B47538">
        <w:rPr>
          <w:rFonts w:eastAsia="Times New Roman" w:cs="Times New Roman"/>
          <w:b/>
          <w:szCs w:val="24"/>
        </w:rPr>
        <w:t xml:space="preserve">. Управление муниципальной собственностью </w:t>
      </w:r>
      <w:r w:rsidR="00D00483">
        <w:rPr>
          <w:rFonts w:eastAsia="Times New Roman" w:cs="Times New Roman"/>
          <w:b/>
          <w:szCs w:val="24"/>
        </w:rPr>
        <w:t xml:space="preserve">муниципального образования </w:t>
      </w:r>
      <w:r w:rsidR="00D00483" w:rsidRPr="00B47538">
        <w:rPr>
          <w:rFonts w:eastAsia="Times New Roman" w:cs="Times New Roman"/>
          <w:b/>
          <w:szCs w:val="24"/>
        </w:rPr>
        <w:t>«</w:t>
      </w:r>
      <w:proofErr w:type="spellStart"/>
      <w:r w:rsidR="00D00483" w:rsidRPr="00B47538">
        <w:rPr>
          <w:rFonts w:eastAsia="Times New Roman" w:cs="Times New Roman"/>
          <w:b/>
          <w:szCs w:val="24"/>
        </w:rPr>
        <w:t>Майнский</w:t>
      </w:r>
      <w:proofErr w:type="spellEnd"/>
      <w:r w:rsidR="00D00483" w:rsidRPr="00B47538">
        <w:rPr>
          <w:rFonts w:eastAsia="Times New Roman" w:cs="Times New Roman"/>
          <w:b/>
          <w:szCs w:val="24"/>
        </w:rPr>
        <w:t xml:space="preserve"> район» Ульяновской области на 201</w:t>
      </w:r>
      <w:r w:rsidR="00D00483">
        <w:rPr>
          <w:rFonts w:eastAsia="Times New Roman" w:cs="Times New Roman"/>
          <w:b/>
          <w:szCs w:val="24"/>
        </w:rPr>
        <w:t>9</w:t>
      </w:r>
      <w:r w:rsidR="00D00483" w:rsidRPr="00B47538">
        <w:rPr>
          <w:rFonts w:eastAsia="Times New Roman" w:cs="Times New Roman"/>
          <w:b/>
          <w:szCs w:val="24"/>
        </w:rPr>
        <w:t>-20</w:t>
      </w:r>
      <w:r w:rsidR="00D00483">
        <w:rPr>
          <w:rFonts w:eastAsia="Times New Roman" w:cs="Times New Roman"/>
          <w:b/>
          <w:szCs w:val="24"/>
        </w:rPr>
        <w:t>21 годы.</w:t>
      </w:r>
    </w:p>
    <w:p w:rsidR="00D00483" w:rsidRPr="00280CFA" w:rsidRDefault="00664597" w:rsidP="00280CFA">
      <w:pPr>
        <w:pStyle w:val="ab"/>
        <w:shd w:val="clear" w:color="auto" w:fill="FFFFFF" w:themeFill="background1"/>
        <w:ind w:firstLine="708"/>
      </w:pPr>
      <w:r w:rsidRPr="00280CFA">
        <w:rPr>
          <w:szCs w:val="24"/>
          <w:lang w:eastAsia="ar-SA"/>
        </w:rPr>
        <w:t>Программа утверждена постановлением администрации муниципального образования «</w:t>
      </w:r>
      <w:proofErr w:type="spellStart"/>
      <w:r w:rsidRPr="00280CFA">
        <w:rPr>
          <w:szCs w:val="24"/>
          <w:lang w:eastAsia="ar-SA"/>
        </w:rPr>
        <w:t>Майнский</w:t>
      </w:r>
      <w:proofErr w:type="spellEnd"/>
      <w:r w:rsidRPr="00280CFA">
        <w:rPr>
          <w:szCs w:val="24"/>
          <w:lang w:eastAsia="ar-SA"/>
        </w:rPr>
        <w:t xml:space="preserve"> район» от 10.09.2018 №649</w:t>
      </w:r>
    </w:p>
    <w:p w:rsidR="00280CFA" w:rsidRPr="00280CFA" w:rsidRDefault="00D00483" w:rsidP="00280CFA">
      <w:pPr>
        <w:pStyle w:val="ab"/>
        <w:ind w:firstLine="708"/>
        <w:rPr>
          <w:szCs w:val="24"/>
        </w:rPr>
      </w:pPr>
      <w:r w:rsidRPr="00280CFA">
        <w:t xml:space="preserve">Ответственный исполнитель муниципальной программы – </w:t>
      </w:r>
      <w:r w:rsidRPr="00280CFA">
        <w:rPr>
          <w:szCs w:val="24"/>
        </w:rPr>
        <w:t>МУ «КУМИЗО»</w:t>
      </w:r>
    </w:p>
    <w:p w:rsidR="00D00483" w:rsidRPr="00280CFA" w:rsidRDefault="00D00483" w:rsidP="00280CFA">
      <w:pPr>
        <w:pStyle w:val="ab"/>
        <w:ind w:firstLine="708"/>
        <w:rPr>
          <w:szCs w:val="24"/>
        </w:rPr>
      </w:pPr>
      <w:r w:rsidRPr="00280CFA">
        <w:t>МО «</w:t>
      </w:r>
      <w:proofErr w:type="spellStart"/>
      <w:r w:rsidRPr="00280CFA">
        <w:t>Майнский</w:t>
      </w:r>
      <w:proofErr w:type="spellEnd"/>
      <w:r w:rsidRPr="00280CFA">
        <w:t xml:space="preserve"> район»</w:t>
      </w:r>
    </w:p>
    <w:p w:rsidR="004F1D91" w:rsidRPr="00280CFA" w:rsidRDefault="004F1D91" w:rsidP="00280CFA">
      <w:pPr>
        <w:spacing w:after="0" w:line="240" w:lineRule="auto"/>
        <w:ind w:firstLine="709"/>
        <w:jc w:val="both"/>
        <w:rPr>
          <w:rFonts w:eastAsia="Times New Roman" w:cs="Times New Roman"/>
          <w:iCs/>
          <w:szCs w:val="24"/>
        </w:rPr>
      </w:pPr>
      <w:r w:rsidRPr="00280CFA">
        <w:rPr>
          <w:rFonts w:eastAsia="Times New Roman" w:cs="Times New Roman"/>
          <w:iCs/>
          <w:szCs w:val="24"/>
        </w:rPr>
        <w:t>Основной целью программы является обеспечение   контроля    за    управлением муниципальным  имуществом.</w:t>
      </w:r>
    </w:p>
    <w:p w:rsidR="00D00483" w:rsidRPr="006E750C" w:rsidRDefault="00D00483" w:rsidP="00D00483">
      <w:pPr>
        <w:spacing w:after="0" w:line="240" w:lineRule="auto"/>
        <w:ind w:firstLine="709"/>
        <w:jc w:val="both"/>
        <w:rPr>
          <w:rFonts w:eastAsia="Times New Roman" w:cs="Times New Roman"/>
          <w:szCs w:val="24"/>
        </w:rPr>
      </w:pPr>
      <w:r w:rsidRPr="00522A03">
        <w:rPr>
          <w:rFonts w:eastAsia="Times New Roman" w:cs="Times New Roman"/>
          <w:szCs w:val="24"/>
        </w:rPr>
        <w:t>На реализаци</w:t>
      </w:r>
      <w:r w:rsidR="00145D24">
        <w:rPr>
          <w:rFonts w:eastAsia="Times New Roman" w:cs="Times New Roman"/>
          <w:szCs w:val="24"/>
        </w:rPr>
        <w:t>ю  муниципальной программы в 2020</w:t>
      </w:r>
      <w:r w:rsidRPr="00522A03">
        <w:rPr>
          <w:rFonts w:eastAsia="Times New Roman" w:cs="Times New Roman"/>
          <w:szCs w:val="24"/>
        </w:rPr>
        <w:t xml:space="preserve"> году было запланировано выделение денежных средств из бюджета МО «</w:t>
      </w:r>
      <w:proofErr w:type="spellStart"/>
      <w:r w:rsidRPr="006E750C">
        <w:rPr>
          <w:rFonts w:eastAsia="Times New Roman" w:cs="Times New Roman"/>
          <w:szCs w:val="24"/>
        </w:rPr>
        <w:t>Майнский</w:t>
      </w:r>
      <w:proofErr w:type="spellEnd"/>
      <w:r w:rsidRPr="006E750C">
        <w:rPr>
          <w:rFonts w:eastAsia="Times New Roman" w:cs="Times New Roman"/>
          <w:szCs w:val="24"/>
        </w:rPr>
        <w:t xml:space="preserve"> район» в объёме </w:t>
      </w:r>
      <w:r w:rsidR="00145D24">
        <w:rPr>
          <w:rFonts w:eastAsia="Times New Roman" w:cs="Times New Roman"/>
          <w:szCs w:val="24"/>
        </w:rPr>
        <w:t>358</w:t>
      </w:r>
      <w:r w:rsidR="00664597">
        <w:rPr>
          <w:rFonts w:eastAsia="Times New Roman" w:cs="Times New Roman"/>
          <w:szCs w:val="24"/>
        </w:rPr>
        <w:t xml:space="preserve"> </w:t>
      </w:r>
      <w:r w:rsidRPr="006E750C">
        <w:rPr>
          <w:rFonts w:eastAsia="Times New Roman" w:cs="Times New Roman"/>
          <w:szCs w:val="24"/>
        </w:rPr>
        <w:t>тыс. руб.</w:t>
      </w:r>
    </w:p>
    <w:p w:rsidR="00D00483" w:rsidRDefault="00D00483" w:rsidP="00D00483">
      <w:pPr>
        <w:spacing w:after="0" w:line="240" w:lineRule="auto"/>
        <w:ind w:firstLine="709"/>
        <w:jc w:val="both"/>
        <w:rPr>
          <w:rFonts w:eastAsia="Times New Roman" w:cs="Times New Roman"/>
          <w:szCs w:val="24"/>
        </w:rPr>
      </w:pPr>
      <w:r w:rsidRPr="006E750C">
        <w:rPr>
          <w:rFonts w:eastAsia="Times New Roman" w:cs="Times New Roman"/>
          <w:szCs w:val="24"/>
        </w:rPr>
        <w:lastRenderedPageBreak/>
        <w:t>В отчётном периоде освоен</w:t>
      </w:r>
      <w:r>
        <w:rPr>
          <w:rFonts w:eastAsia="Times New Roman" w:cs="Times New Roman"/>
          <w:szCs w:val="24"/>
        </w:rPr>
        <w:t xml:space="preserve">ие средств бюджета составило </w:t>
      </w:r>
      <w:r w:rsidR="00145D24">
        <w:rPr>
          <w:rFonts w:eastAsia="Times New Roman" w:cs="Times New Roman"/>
          <w:szCs w:val="24"/>
        </w:rPr>
        <w:t>358</w:t>
      </w:r>
      <w:r w:rsidRPr="006E750C">
        <w:rPr>
          <w:rFonts w:eastAsia="Times New Roman" w:cs="Times New Roman"/>
          <w:szCs w:val="24"/>
        </w:rPr>
        <w:t xml:space="preserve"> тыс. руб., что составляет </w:t>
      </w:r>
      <w:r>
        <w:rPr>
          <w:rFonts w:eastAsia="Times New Roman" w:cs="Times New Roman"/>
          <w:szCs w:val="24"/>
        </w:rPr>
        <w:t xml:space="preserve">100 </w:t>
      </w:r>
      <w:r w:rsidRPr="006E750C">
        <w:rPr>
          <w:rFonts w:eastAsia="Times New Roman" w:cs="Times New Roman"/>
          <w:szCs w:val="24"/>
        </w:rPr>
        <w:t>% от запланированного объёма финансирования.</w:t>
      </w:r>
    </w:p>
    <w:p w:rsidR="00D00483" w:rsidRPr="009857D7" w:rsidRDefault="00D00483" w:rsidP="00D00483">
      <w:pPr>
        <w:spacing w:after="0" w:line="240" w:lineRule="auto"/>
        <w:ind w:firstLine="709"/>
        <w:rPr>
          <w:rFonts w:eastAsia="Times New Roman" w:cs="Times New Roman"/>
          <w:szCs w:val="24"/>
        </w:rPr>
      </w:pPr>
      <w:r w:rsidRPr="009857D7">
        <w:rPr>
          <w:rFonts w:eastAsia="Times New Roman" w:cs="Times New Roman"/>
          <w:szCs w:val="24"/>
        </w:rPr>
        <w:t>В рам</w:t>
      </w:r>
      <w:r w:rsidR="00145D24">
        <w:rPr>
          <w:rFonts w:eastAsia="Times New Roman" w:cs="Times New Roman"/>
          <w:szCs w:val="24"/>
        </w:rPr>
        <w:t>ках реализации программы в  2020</w:t>
      </w:r>
      <w:r w:rsidRPr="009857D7">
        <w:rPr>
          <w:rFonts w:eastAsia="Times New Roman" w:cs="Times New Roman"/>
          <w:szCs w:val="24"/>
        </w:rPr>
        <w:t xml:space="preserve"> году профинансированы следующие мероприятия:</w:t>
      </w:r>
    </w:p>
    <w:p w:rsidR="00664597" w:rsidRDefault="00D00483" w:rsidP="00D00483">
      <w:pPr>
        <w:spacing w:after="0" w:line="240" w:lineRule="auto"/>
        <w:ind w:firstLine="709"/>
        <w:jc w:val="both"/>
        <w:rPr>
          <w:rFonts w:eastAsia="Times New Roman" w:cs="Times New Roman"/>
          <w:szCs w:val="24"/>
        </w:rPr>
      </w:pPr>
      <w:r w:rsidRPr="000002EC">
        <w:rPr>
          <w:rFonts w:eastAsia="Times New Roman" w:cs="Times New Roman"/>
          <w:szCs w:val="24"/>
        </w:rPr>
        <w:t>Финансовое обеспечение мероприятий, связанных с организацией кадастровой деятельности в отношении недвижимого имущества</w:t>
      </w:r>
      <w:r w:rsidR="00664597">
        <w:rPr>
          <w:rFonts w:eastAsia="Times New Roman" w:cs="Times New Roman"/>
          <w:szCs w:val="24"/>
        </w:rPr>
        <w:t xml:space="preserve"> и земельных участков</w:t>
      </w:r>
      <w:r w:rsidRPr="000002EC">
        <w:rPr>
          <w:rFonts w:eastAsia="Times New Roman" w:cs="Times New Roman"/>
          <w:szCs w:val="24"/>
        </w:rPr>
        <w:t xml:space="preserve">, </w:t>
      </w:r>
      <w:r w:rsidR="00664597">
        <w:rPr>
          <w:rFonts w:eastAsia="Times New Roman" w:cs="Times New Roman"/>
          <w:szCs w:val="24"/>
        </w:rPr>
        <w:t>не оформленных в установленном законом порядке, находящихся в муниципальной собственности</w:t>
      </w:r>
      <w:r w:rsidRPr="000002EC">
        <w:rPr>
          <w:rFonts w:eastAsia="Times New Roman" w:cs="Times New Roman"/>
          <w:szCs w:val="24"/>
        </w:rPr>
        <w:t xml:space="preserve"> муниципального образования «</w:t>
      </w:r>
      <w:proofErr w:type="spellStart"/>
      <w:r w:rsidRPr="000002EC">
        <w:rPr>
          <w:rFonts w:eastAsia="Times New Roman" w:cs="Times New Roman"/>
          <w:szCs w:val="24"/>
        </w:rPr>
        <w:t>Майнский</w:t>
      </w:r>
      <w:proofErr w:type="spellEnd"/>
      <w:r w:rsidRPr="000002EC">
        <w:rPr>
          <w:rFonts w:eastAsia="Times New Roman" w:cs="Times New Roman"/>
          <w:szCs w:val="24"/>
        </w:rPr>
        <w:t xml:space="preserve"> район» Ульяновской области</w:t>
      </w:r>
      <w:r w:rsidR="00664597">
        <w:rPr>
          <w:rFonts w:eastAsia="Times New Roman" w:cs="Times New Roman"/>
          <w:szCs w:val="24"/>
        </w:rPr>
        <w:t>.</w:t>
      </w:r>
    </w:p>
    <w:p w:rsidR="009164FF" w:rsidRDefault="00D00483" w:rsidP="009164FF">
      <w:pPr>
        <w:tabs>
          <w:tab w:val="left" w:pos="709"/>
        </w:tabs>
        <w:spacing w:after="0" w:line="240" w:lineRule="auto"/>
        <w:ind w:firstLine="709"/>
        <w:jc w:val="both"/>
        <w:rPr>
          <w:rFonts w:eastAsia="Times New Roman"/>
          <w:szCs w:val="24"/>
          <w:lang w:eastAsia="ru-RU"/>
        </w:rPr>
      </w:pPr>
      <w:r w:rsidRPr="000002EC">
        <w:rPr>
          <w:rFonts w:eastAsia="Times New Roman" w:cs="Times New Roman"/>
          <w:szCs w:val="24"/>
        </w:rPr>
        <w:t>Финансовое обеспечение мероприятий, связанных с организацией торгов по продаже муниципального имущества и торгов по продаже права на заключение договоров аренды муниципального имущества, публикации информационных сообщений о приватизации муниципального имущества, а также деятельности, связанной с подготовкой и организацией аукционов по продаже или права на заключение договоров аренды земельных участков, находящихся в муниципальной  собственности муниципального образования «</w:t>
      </w:r>
      <w:proofErr w:type="spellStart"/>
      <w:r w:rsidRPr="000002EC">
        <w:rPr>
          <w:rFonts w:eastAsia="Times New Roman" w:cs="Times New Roman"/>
          <w:szCs w:val="24"/>
        </w:rPr>
        <w:t>Майнский</w:t>
      </w:r>
      <w:proofErr w:type="spellEnd"/>
      <w:r w:rsidRPr="000002EC">
        <w:rPr>
          <w:rFonts w:eastAsia="Times New Roman" w:cs="Times New Roman"/>
          <w:szCs w:val="24"/>
        </w:rPr>
        <w:t xml:space="preserve"> район» Ульяновской области, публикации информационных сообщений о проведении аукционов</w:t>
      </w:r>
      <w:r>
        <w:rPr>
          <w:rFonts w:eastAsia="Times New Roman" w:cs="Times New Roman"/>
          <w:szCs w:val="24"/>
        </w:rPr>
        <w:t>.</w:t>
      </w:r>
      <w:r w:rsidR="009164FF" w:rsidRPr="009164FF">
        <w:rPr>
          <w:rFonts w:eastAsia="Times New Roman"/>
          <w:szCs w:val="24"/>
          <w:lang w:eastAsia="ru-RU"/>
        </w:rPr>
        <w:t xml:space="preserve"> </w:t>
      </w:r>
    </w:p>
    <w:p w:rsidR="009164FF" w:rsidRDefault="009164FF" w:rsidP="009164FF">
      <w:pPr>
        <w:tabs>
          <w:tab w:val="left" w:pos="709"/>
        </w:tabs>
        <w:spacing w:after="0" w:line="240" w:lineRule="auto"/>
        <w:ind w:firstLine="709"/>
        <w:jc w:val="both"/>
        <w:rPr>
          <w:rFonts w:eastAsia="Times New Roman"/>
          <w:szCs w:val="24"/>
          <w:lang w:eastAsia="ru-RU"/>
        </w:rPr>
      </w:pPr>
    </w:p>
    <w:p w:rsidR="00D00483" w:rsidRPr="009164FF" w:rsidRDefault="009164FF" w:rsidP="009164FF">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4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tbl>
      <w:tblPr>
        <w:tblStyle w:val="ad"/>
        <w:tblW w:w="0" w:type="auto"/>
        <w:tblLayout w:type="fixed"/>
        <w:tblLook w:val="04A0"/>
      </w:tblPr>
      <w:tblGrid>
        <w:gridCol w:w="434"/>
        <w:gridCol w:w="4494"/>
        <w:gridCol w:w="709"/>
        <w:gridCol w:w="1134"/>
        <w:gridCol w:w="1559"/>
        <w:gridCol w:w="1134"/>
      </w:tblGrid>
      <w:tr w:rsidR="00E94C42" w:rsidRPr="000B0ABA" w:rsidTr="00E94C42">
        <w:trPr>
          <w:trHeight w:val="1511"/>
        </w:trPr>
        <w:tc>
          <w:tcPr>
            <w:tcW w:w="434" w:type="dxa"/>
            <w:hideMark/>
          </w:tcPr>
          <w:p w:rsidR="00E94C42" w:rsidRPr="000B0ABA" w:rsidRDefault="00E94C42" w:rsidP="007B48EE">
            <w:pPr>
              <w:jc w:val="center"/>
              <w:rPr>
                <w:rFonts w:eastAsia="Times New Roman" w:cs="Times New Roman"/>
                <w:color w:val="000000" w:themeColor="text1"/>
                <w:sz w:val="20"/>
                <w:szCs w:val="20"/>
              </w:rPr>
            </w:pP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 </w:t>
            </w:r>
            <w:r w:rsidRPr="000B0ABA">
              <w:rPr>
                <w:rFonts w:eastAsia="Times New Roman" w:cs="Times New Roman"/>
                <w:b/>
                <w:bCs/>
                <w:color w:val="000000" w:themeColor="text1"/>
                <w:sz w:val="20"/>
                <w:szCs w:val="20"/>
              </w:rPr>
              <w:br/>
            </w:r>
            <w:proofErr w:type="spellStart"/>
            <w:r w:rsidRPr="000B0ABA">
              <w:rPr>
                <w:rFonts w:eastAsia="Times New Roman" w:cs="Times New Roman"/>
                <w:b/>
                <w:bCs/>
                <w:color w:val="000000" w:themeColor="text1"/>
                <w:sz w:val="20"/>
              </w:rPr>
              <w:t>п</w:t>
            </w:r>
            <w:proofErr w:type="spellEnd"/>
            <w:r w:rsidRPr="000B0ABA">
              <w:rPr>
                <w:rFonts w:eastAsia="Times New Roman" w:cs="Times New Roman"/>
                <w:b/>
                <w:bCs/>
                <w:color w:val="000000" w:themeColor="text1"/>
                <w:sz w:val="20"/>
              </w:rPr>
              <w:t>/</w:t>
            </w:r>
            <w:proofErr w:type="spellStart"/>
            <w:r w:rsidRPr="000B0ABA">
              <w:rPr>
                <w:rFonts w:eastAsia="Times New Roman" w:cs="Times New Roman"/>
                <w:b/>
                <w:bCs/>
                <w:color w:val="000000" w:themeColor="text1"/>
                <w:sz w:val="20"/>
              </w:rPr>
              <w:t>п</w:t>
            </w:r>
            <w:proofErr w:type="spellEnd"/>
          </w:p>
        </w:tc>
        <w:tc>
          <w:tcPr>
            <w:tcW w:w="4494" w:type="dxa"/>
            <w:hideMark/>
          </w:tcPr>
          <w:p w:rsidR="00E94C42" w:rsidRPr="000B0ABA" w:rsidRDefault="00E94C42" w:rsidP="007B48EE">
            <w:pPr>
              <w:jc w:val="center"/>
              <w:rPr>
                <w:rFonts w:eastAsia="Times New Roman" w:cs="Times New Roman"/>
                <w:b/>
                <w:bCs/>
                <w:color w:val="000000" w:themeColor="text1"/>
                <w:sz w:val="20"/>
                <w:szCs w:val="20"/>
              </w:rPr>
            </w:pPr>
            <w:r w:rsidRPr="000B0ABA">
              <w:rPr>
                <w:rFonts w:eastAsia="Times New Roman" w:cs="Times New Roman"/>
                <w:b/>
                <w:bCs/>
                <w:color w:val="000000" w:themeColor="text1"/>
                <w:sz w:val="20"/>
              </w:rPr>
              <w:t>Наименование   </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целевого     </w:t>
            </w:r>
          </w:p>
          <w:p w:rsidR="00E94C42" w:rsidRPr="000B0ABA" w:rsidRDefault="00E94C42" w:rsidP="007B48EE">
            <w:pPr>
              <w:rPr>
                <w:rFonts w:eastAsia="Times New Roman" w:cs="Times New Roman"/>
                <w:color w:val="000000" w:themeColor="text1"/>
                <w:sz w:val="20"/>
                <w:szCs w:val="20"/>
              </w:rPr>
            </w:pPr>
            <w:r w:rsidRPr="000B0ABA">
              <w:rPr>
                <w:rFonts w:eastAsia="Times New Roman" w:cs="Times New Roman"/>
                <w:b/>
                <w:bCs/>
                <w:color w:val="000000" w:themeColor="text1"/>
                <w:sz w:val="20"/>
              </w:rPr>
              <w:t>показателя</w:t>
            </w:r>
          </w:p>
        </w:tc>
        <w:tc>
          <w:tcPr>
            <w:tcW w:w="709" w:type="dxa"/>
            <w:hideMark/>
          </w:tcPr>
          <w:p w:rsidR="00E94C42" w:rsidRPr="000B0ABA" w:rsidRDefault="00E94C42" w:rsidP="007B48EE">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Ед. </w:t>
            </w:r>
            <w:r w:rsidRPr="000B0ABA">
              <w:rPr>
                <w:rFonts w:eastAsia="Times New Roman" w:cs="Times New Roman"/>
                <w:b/>
                <w:bCs/>
                <w:color w:val="000000" w:themeColor="text1"/>
                <w:sz w:val="20"/>
                <w:szCs w:val="20"/>
              </w:rPr>
              <w:br/>
            </w:r>
            <w:proofErr w:type="spellStart"/>
            <w:r w:rsidRPr="000B0ABA">
              <w:rPr>
                <w:rFonts w:eastAsia="Times New Roman" w:cs="Times New Roman"/>
                <w:b/>
                <w:bCs/>
                <w:color w:val="000000" w:themeColor="text1"/>
                <w:sz w:val="20"/>
              </w:rPr>
              <w:t>изм</w:t>
            </w:r>
            <w:proofErr w:type="spellEnd"/>
            <w:r w:rsidRPr="000B0ABA">
              <w:rPr>
                <w:rFonts w:eastAsia="Times New Roman" w:cs="Times New Roman"/>
                <w:b/>
                <w:bCs/>
                <w:color w:val="000000" w:themeColor="text1"/>
                <w:sz w:val="20"/>
              </w:rPr>
              <w:t>.</w:t>
            </w:r>
          </w:p>
        </w:tc>
        <w:tc>
          <w:tcPr>
            <w:tcW w:w="1134" w:type="dxa"/>
            <w:hideMark/>
          </w:tcPr>
          <w:p w:rsidR="00E94C42" w:rsidRPr="000B0ABA" w:rsidRDefault="00E94C42" w:rsidP="007B48EE">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Плановое</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значение</w:t>
            </w:r>
          </w:p>
        </w:tc>
        <w:tc>
          <w:tcPr>
            <w:tcW w:w="1559" w:type="dxa"/>
            <w:hideMark/>
          </w:tcPr>
          <w:p w:rsidR="00E94C42" w:rsidRPr="000B0ABA" w:rsidRDefault="00E94C42" w:rsidP="007B48EE">
            <w:pPr>
              <w:jc w:val="center"/>
              <w:rPr>
                <w:rFonts w:eastAsia="Times New Roman" w:cs="Times New Roman"/>
                <w:color w:val="000000" w:themeColor="text1"/>
                <w:sz w:val="20"/>
                <w:szCs w:val="20"/>
              </w:rPr>
            </w:pPr>
            <w:r w:rsidRPr="000B0ABA">
              <w:rPr>
                <w:rFonts w:eastAsia="Times New Roman" w:cs="Times New Roman"/>
                <w:b/>
                <w:bCs/>
                <w:color w:val="000000" w:themeColor="text1"/>
                <w:sz w:val="20"/>
              </w:rPr>
              <w:t>Фактическое</w:t>
            </w:r>
            <w:r w:rsidRPr="000B0ABA">
              <w:rPr>
                <w:rFonts w:eastAsia="Times New Roman" w:cs="Times New Roman"/>
                <w:b/>
                <w:bCs/>
                <w:color w:val="000000" w:themeColor="text1"/>
                <w:sz w:val="20"/>
                <w:szCs w:val="20"/>
              </w:rPr>
              <w:br/>
            </w:r>
            <w:r w:rsidRPr="000B0ABA">
              <w:rPr>
                <w:rFonts w:eastAsia="Times New Roman" w:cs="Times New Roman"/>
                <w:b/>
                <w:bCs/>
                <w:color w:val="000000" w:themeColor="text1"/>
                <w:sz w:val="20"/>
              </w:rPr>
              <w:t> значение</w:t>
            </w:r>
          </w:p>
        </w:tc>
        <w:tc>
          <w:tcPr>
            <w:tcW w:w="1134" w:type="dxa"/>
            <w:hideMark/>
          </w:tcPr>
          <w:p w:rsidR="00E94C42" w:rsidRPr="00CD7BD7" w:rsidRDefault="00E94C42" w:rsidP="00E94C42">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E94C42" w:rsidRPr="000B0ABA" w:rsidRDefault="00E94C42" w:rsidP="00E94C42">
            <w:pPr>
              <w:spacing w:after="96" w:line="255" w:lineRule="atLeast"/>
              <w:jc w:val="center"/>
              <w:rPr>
                <w:rFonts w:eastAsia="Times New Roman" w:cs="Times New Roman"/>
                <w:color w:val="000000" w:themeColor="text1"/>
                <w:sz w:val="20"/>
                <w:szCs w:val="20"/>
              </w:rPr>
            </w:pPr>
            <w:r w:rsidRPr="00CD7BD7">
              <w:rPr>
                <w:rFonts w:eastAsia="Times New Roman" w:cs="Times New Roman"/>
                <w:b/>
                <w:bCs/>
                <w:color w:val="2C2C2C"/>
                <w:sz w:val="18"/>
                <w:szCs w:val="18"/>
                <w:lang w:eastAsia="ru-RU"/>
              </w:rPr>
              <w:t>%</w:t>
            </w:r>
          </w:p>
        </w:tc>
      </w:tr>
      <w:tr w:rsidR="00E94C42" w:rsidRPr="000B0ABA" w:rsidTr="00E94C42">
        <w:tc>
          <w:tcPr>
            <w:tcW w:w="434"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w:t>
            </w:r>
          </w:p>
        </w:tc>
        <w:tc>
          <w:tcPr>
            <w:tcW w:w="4494" w:type="dxa"/>
            <w:hideMark/>
          </w:tcPr>
          <w:p w:rsidR="00E94C42" w:rsidRPr="009164FF" w:rsidRDefault="00E94C42" w:rsidP="007B48EE">
            <w:pPr>
              <w:autoSpaceDE w:val="0"/>
              <w:autoSpaceDN w:val="0"/>
              <w:adjustRightInd w:val="0"/>
              <w:rPr>
                <w:rFonts w:eastAsia="Calibri" w:cs="Times New Roman"/>
                <w:b/>
                <w:bCs/>
                <w:caps/>
                <w:sz w:val="20"/>
                <w:szCs w:val="20"/>
              </w:rPr>
            </w:pPr>
            <w:r w:rsidRPr="009164FF">
              <w:rPr>
                <w:rFonts w:eastAsia="Calibri" w:cs="Times New Roman"/>
                <w:sz w:val="20"/>
                <w:szCs w:val="20"/>
              </w:rPr>
              <w:t xml:space="preserve">Процент выполнения плана по доходам местного бюджета от управления и распоряжения муниципальной собственностью (итого)  </w:t>
            </w:r>
          </w:p>
        </w:tc>
        <w:tc>
          <w:tcPr>
            <w:tcW w:w="709"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w:t>
            </w:r>
          </w:p>
        </w:tc>
        <w:tc>
          <w:tcPr>
            <w:tcW w:w="1134"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100</w:t>
            </w:r>
          </w:p>
        </w:tc>
        <w:tc>
          <w:tcPr>
            <w:tcW w:w="1559"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100</w:t>
            </w:r>
          </w:p>
        </w:tc>
        <w:tc>
          <w:tcPr>
            <w:tcW w:w="1134" w:type="dxa"/>
            <w:hideMark/>
          </w:tcPr>
          <w:p w:rsidR="00E94C42" w:rsidRPr="009164FF" w:rsidRDefault="00E94C42" w:rsidP="00E94C42">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100</w:t>
            </w:r>
          </w:p>
        </w:tc>
      </w:tr>
      <w:tr w:rsidR="00E94C42" w:rsidRPr="000B0ABA" w:rsidTr="00E94C42">
        <w:tc>
          <w:tcPr>
            <w:tcW w:w="434"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2</w:t>
            </w:r>
          </w:p>
        </w:tc>
        <w:tc>
          <w:tcPr>
            <w:tcW w:w="4494" w:type="dxa"/>
            <w:hideMark/>
          </w:tcPr>
          <w:p w:rsidR="00E94C42" w:rsidRPr="009164FF" w:rsidRDefault="00E94C42" w:rsidP="00282D1E">
            <w:pPr>
              <w:autoSpaceDE w:val="0"/>
              <w:autoSpaceDN w:val="0"/>
              <w:adjustRightInd w:val="0"/>
              <w:rPr>
                <w:rFonts w:eastAsia="Calibri" w:cs="Times New Roman"/>
                <w:b/>
                <w:bCs/>
                <w:caps/>
                <w:sz w:val="20"/>
                <w:szCs w:val="20"/>
              </w:rPr>
            </w:pPr>
            <w:r w:rsidRPr="009164FF">
              <w:rPr>
                <w:rFonts w:eastAsia="Calibri" w:cs="Times New Roman"/>
                <w:sz w:val="20"/>
                <w:szCs w:val="20"/>
              </w:rPr>
              <w:t xml:space="preserve">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w:t>
            </w:r>
            <w:r w:rsidRPr="009164FF">
              <w:rPr>
                <w:sz w:val="20"/>
                <w:szCs w:val="20"/>
              </w:rPr>
              <w:t>в</w:t>
            </w:r>
            <w:r w:rsidRPr="009164FF">
              <w:rPr>
                <w:rFonts w:eastAsia="Calibri" w:cs="Times New Roman"/>
                <w:sz w:val="20"/>
                <w:szCs w:val="20"/>
              </w:rPr>
              <w:t xml:space="preserve"> 2018 году (за исключением земельных участков, изъятых из оборота и ограниченных в обороте)</w:t>
            </w:r>
          </w:p>
        </w:tc>
        <w:tc>
          <w:tcPr>
            <w:tcW w:w="709"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w:t>
            </w:r>
          </w:p>
        </w:tc>
        <w:tc>
          <w:tcPr>
            <w:tcW w:w="1134"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w:t>
            </w:r>
          </w:p>
        </w:tc>
        <w:tc>
          <w:tcPr>
            <w:tcW w:w="1559"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10</w:t>
            </w:r>
          </w:p>
        </w:tc>
        <w:tc>
          <w:tcPr>
            <w:tcW w:w="1134" w:type="dxa"/>
            <w:hideMark/>
          </w:tcPr>
          <w:p w:rsidR="00E94C42" w:rsidRPr="009164FF" w:rsidRDefault="00E94C42" w:rsidP="00E94C42">
            <w:pPr>
              <w:jc w:val="center"/>
              <w:rPr>
                <w:rFonts w:cs="Times New Roman"/>
                <w:color w:val="000000" w:themeColor="text1"/>
                <w:sz w:val="20"/>
                <w:szCs w:val="20"/>
              </w:rPr>
            </w:pPr>
            <w:r w:rsidRPr="009164FF">
              <w:rPr>
                <w:rFonts w:cs="Times New Roman"/>
                <w:color w:val="000000" w:themeColor="text1"/>
                <w:sz w:val="20"/>
                <w:szCs w:val="20"/>
              </w:rPr>
              <w:t>100</w:t>
            </w:r>
          </w:p>
        </w:tc>
      </w:tr>
      <w:tr w:rsidR="00E94C42" w:rsidRPr="000B0ABA" w:rsidTr="00E94C42">
        <w:trPr>
          <w:trHeight w:val="1120"/>
        </w:trPr>
        <w:tc>
          <w:tcPr>
            <w:tcW w:w="434"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3 </w:t>
            </w:r>
          </w:p>
        </w:tc>
        <w:tc>
          <w:tcPr>
            <w:tcW w:w="4494" w:type="dxa"/>
            <w:hideMark/>
          </w:tcPr>
          <w:p w:rsidR="00E94C42" w:rsidRPr="009164FF" w:rsidRDefault="00E94C42" w:rsidP="00282D1E">
            <w:pPr>
              <w:autoSpaceDE w:val="0"/>
              <w:autoSpaceDN w:val="0"/>
              <w:adjustRightInd w:val="0"/>
              <w:rPr>
                <w:rFonts w:eastAsia="Calibri" w:cs="Times New Roman"/>
                <w:b/>
                <w:caps/>
                <w:sz w:val="20"/>
                <w:szCs w:val="20"/>
              </w:rPr>
            </w:pPr>
            <w:r w:rsidRPr="009164FF">
              <w:rPr>
                <w:rFonts w:eastAsia="Calibri" w:cs="Times New Roman"/>
                <w:sz w:val="20"/>
                <w:szCs w:val="20"/>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w:t>
            </w:r>
            <w:r w:rsidRPr="009164FF">
              <w:rPr>
                <w:sz w:val="20"/>
                <w:szCs w:val="20"/>
              </w:rPr>
              <w:t>в</w:t>
            </w:r>
            <w:r w:rsidRPr="009164FF">
              <w:rPr>
                <w:rFonts w:eastAsia="Calibri" w:cs="Times New Roman"/>
                <w:sz w:val="20"/>
                <w:szCs w:val="20"/>
              </w:rPr>
              <w:t xml:space="preserve"> 2018 году </w:t>
            </w:r>
          </w:p>
        </w:tc>
        <w:tc>
          <w:tcPr>
            <w:tcW w:w="709"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w:t>
            </w:r>
          </w:p>
        </w:tc>
        <w:tc>
          <w:tcPr>
            <w:tcW w:w="1134" w:type="dxa"/>
            <w:hideMark/>
          </w:tcPr>
          <w:p w:rsidR="00E94C42" w:rsidRPr="009164FF" w:rsidRDefault="00145D24" w:rsidP="007B48EE">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10</w:t>
            </w:r>
          </w:p>
        </w:tc>
        <w:tc>
          <w:tcPr>
            <w:tcW w:w="1559" w:type="dxa"/>
            <w:hideMark/>
          </w:tcPr>
          <w:p w:rsidR="00E94C42" w:rsidRPr="009164FF" w:rsidRDefault="00145D24" w:rsidP="007B48EE">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10</w:t>
            </w:r>
          </w:p>
        </w:tc>
        <w:tc>
          <w:tcPr>
            <w:tcW w:w="1134" w:type="dxa"/>
            <w:hideMark/>
          </w:tcPr>
          <w:p w:rsidR="00E94C42" w:rsidRPr="009164FF" w:rsidRDefault="00E94C42" w:rsidP="00E94C42">
            <w:pPr>
              <w:jc w:val="center"/>
              <w:rPr>
                <w:rFonts w:cs="Times New Roman"/>
                <w:color w:val="000000" w:themeColor="text1"/>
                <w:sz w:val="20"/>
                <w:szCs w:val="20"/>
              </w:rPr>
            </w:pPr>
            <w:r w:rsidRPr="009164FF">
              <w:rPr>
                <w:rFonts w:cs="Times New Roman"/>
                <w:color w:val="000000" w:themeColor="text1"/>
                <w:sz w:val="20"/>
                <w:szCs w:val="20"/>
              </w:rPr>
              <w:t>100</w:t>
            </w:r>
          </w:p>
        </w:tc>
      </w:tr>
      <w:tr w:rsidR="00E94C42" w:rsidRPr="000B0ABA" w:rsidTr="00E94C42">
        <w:trPr>
          <w:trHeight w:val="227"/>
        </w:trPr>
        <w:tc>
          <w:tcPr>
            <w:tcW w:w="434"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4</w:t>
            </w:r>
          </w:p>
        </w:tc>
        <w:tc>
          <w:tcPr>
            <w:tcW w:w="4494" w:type="dxa"/>
            <w:hideMark/>
          </w:tcPr>
          <w:p w:rsidR="00E94C42" w:rsidRPr="009164FF" w:rsidRDefault="00E94C42" w:rsidP="007B48EE">
            <w:pPr>
              <w:pStyle w:val="ConsPlusCell"/>
              <w:rPr>
                <w:rFonts w:ascii="Times New Roman" w:hAnsi="Times New Roman" w:cs="Times New Roman"/>
                <w:sz w:val="20"/>
                <w:szCs w:val="20"/>
              </w:rPr>
            </w:pPr>
            <w:r w:rsidRPr="009164FF">
              <w:rPr>
                <w:rFonts w:ascii="Times New Roman" w:hAnsi="Times New Roman" w:cs="Times New Roman"/>
                <w:sz w:val="20"/>
                <w:szCs w:val="20"/>
              </w:rPr>
              <w:t xml:space="preserve">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 </w:t>
            </w:r>
          </w:p>
        </w:tc>
        <w:tc>
          <w:tcPr>
            <w:tcW w:w="709" w:type="dxa"/>
            <w:hideMark/>
          </w:tcPr>
          <w:p w:rsidR="00E94C42" w:rsidRPr="009164FF" w:rsidRDefault="00E94C42" w:rsidP="007B48EE">
            <w:pPr>
              <w:spacing w:after="96" w:line="255" w:lineRule="atLeast"/>
              <w:jc w:val="center"/>
              <w:rPr>
                <w:rFonts w:eastAsia="Times New Roman" w:cs="Times New Roman"/>
                <w:color w:val="000000" w:themeColor="text1"/>
                <w:sz w:val="20"/>
                <w:szCs w:val="20"/>
              </w:rPr>
            </w:pPr>
            <w:r w:rsidRPr="009164FF">
              <w:rPr>
                <w:rFonts w:eastAsia="Times New Roman" w:cs="Times New Roman"/>
                <w:color w:val="000000" w:themeColor="text1"/>
                <w:sz w:val="20"/>
                <w:szCs w:val="20"/>
              </w:rPr>
              <w:t>%</w:t>
            </w:r>
          </w:p>
        </w:tc>
        <w:tc>
          <w:tcPr>
            <w:tcW w:w="1134" w:type="dxa"/>
            <w:hideMark/>
          </w:tcPr>
          <w:p w:rsidR="00E94C42" w:rsidRPr="009164FF" w:rsidRDefault="00145D24" w:rsidP="007B48EE">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50</w:t>
            </w:r>
          </w:p>
        </w:tc>
        <w:tc>
          <w:tcPr>
            <w:tcW w:w="1559" w:type="dxa"/>
            <w:hideMark/>
          </w:tcPr>
          <w:p w:rsidR="00E94C42" w:rsidRPr="009164FF" w:rsidRDefault="00145D24" w:rsidP="007B48EE">
            <w:pPr>
              <w:spacing w:after="96" w:line="255" w:lineRule="atLeast"/>
              <w:jc w:val="center"/>
              <w:rPr>
                <w:rFonts w:eastAsia="Times New Roman" w:cs="Times New Roman"/>
                <w:color w:val="000000" w:themeColor="text1"/>
                <w:sz w:val="20"/>
                <w:szCs w:val="20"/>
              </w:rPr>
            </w:pPr>
            <w:r>
              <w:rPr>
                <w:rFonts w:eastAsia="Times New Roman" w:cs="Times New Roman"/>
                <w:color w:val="000000" w:themeColor="text1"/>
                <w:sz w:val="20"/>
                <w:szCs w:val="20"/>
              </w:rPr>
              <w:t>50</w:t>
            </w:r>
          </w:p>
        </w:tc>
        <w:tc>
          <w:tcPr>
            <w:tcW w:w="1134" w:type="dxa"/>
            <w:hideMark/>
          </w:tcPr>
          <w:p w:rsidR="00E94C42" w:rsidRPr="009164FF" w:rsidRDefault="00E94C42" w:rsidP="00E94C42">
            <w:pPr>
              <w:jc w:val="center"/>
              <w:rPr>
                <w:rFonts w:cs="Times New Roman"/>
                <w:color w:val="000000" w:themeColor="text1"/>
                <w:sz w:val="20"/>
                <w:szCs w:val="20"/>
              </w:rPr>
            </w:pPr>
            <w:r w:rsidRPr="009164FF">
              <w:rPr>
                <w:rFonts w:cs="Times New Roman"/>
                <w:color w:val="000000" w:themeColor="text1"/>
                <w:sz w:val="20"/>
                <w:szCs w:val="20"/>
              </w:rPr>
              <w:t>100</w:t>
            </w:r>
          </w:p>
        </w:tc>
      </w:tr>
    </w:tbl>
    <w:p w:rsidR="00D00483" w:rsidRDefault="00D00483" w:rsidP="00D00483">
      <w:pPr>
        <w:spacing w:after="0" w:line="240" w:lineRule="auto"/>
        <w:ind w:firstLine="709"/>
        <w:jc w:val="both"/>
        <w:rPr>
          <w:rFonts w:eastAsia="Times New Roman" w:cs="Times New Roman"/>
          <w:b/>
          <w:bCs/>
          <w:i/>
          <w:iCs/>
          <w:color w:val="333333"/>
          <w:szCs w:val="24"/>
        </w:rPr>
      </w:pPr>
    </w:p>
    <w:p w:rsidR="009164FF" w:rsidRDefault="009164FF" w:rsidP="009164FF">
      <w:pPr>
        <w:tabs>
          <w:tab w:val="left" w:pos="0"/>
        </w:tabs>
        <w:spacing w:after="0" w:line="240" w:lineRule="auto"/>
        <w:ind w:firstLine="709"/>
        <w:contextualSpacing/>
        <w:jc w:val="both"/>
        <w:rPr>
          <w:szCs w:val="24"/>
          <w:lang w:eastAsia="ru-RU"/>
        </w:rPr>
      </w:pPr>
      <w:r w:rsidRPr="00FE44D1">
        <w:rPr>
          <w:b/>
          <w:i/>
          <w:szCs w:val="24"/>
          <w:shd w:val="clear" w:color="auto" w:fill="FFFFFF"/>
        </w:rPr>
        <w:t xml:space="preserve">Вывод: </w:t>
      </w:r>
      <w:r w:rsidR="004C3F5F">
        <w:rPr>
          <w:rFonts w:eastAsia="Times New Roman"/>
          <w:szCs w:val="24"/>
          <w:lang w:eastAsia="ru-RU"/>
        </w:rPr>
        <w:t>По результатам реализации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F86A51">
        <w:rPr>
          <w:szCs w:val="24"/>
          <w:lang w:eastAsia="ru-RU"/>
        </w:rPr>
        <w:t>По данной программе рекомендуется сохранить прежний уровень финансирования.</w:t>
      </w:r>
    </w:p>
    <w:p w:rsidR="004C3F5F" w:rsidRPr="00F86A51" w:rsidRDefault="004C3F5F" w:rsidP="009164FF">
      <w:pPr>
        <w:tabs>
          <w:tab w:val="left" w:pos="0"/>
        </w:tabs>
        <w:spacing w:after="0" w:line="240" w:lineRule="auto"/>
        <w:ind w:firstLine="709"/>
        <w:contextualSpacing/>
        <w:jc w:val="both"/>
        <w:rPr>
          <w:szCs w:val="24"/>
          <w:lang w:eastAsia="ru-RU"/>
        </w:rPr>
      </w:pPr>
    </w:p>
    <w:p w:rsidR="00D00483" w:rsidRDefault="004C3F5F" w:rsidP="004C3F5F">
      <w:pPr>
        <w:spacing w:after="0"/>
        <w:jc w:val="both"/>
        <w:rPr>
          <w:b/>
        </w:rPr>
      </w:pPr>
      <w:r>
        <w:rPr>
          <w:b/>
        </w:rPr>
        <w:t>25</w:t>
      </w:r>
      <w:r w:rsidR="00D00483" w:rsidRPr="004C3F5F">
        <w:rPr>
          <w:b/>
        </w:rPr>
        <w:t xml:space="preserve">.  Управление муниципальной собственностью  </w:t>
      </w:r>
      <w:r w:rsidR="004F1D91" w:rsidRPr="004C3F5F">
        <w:rPr>
          <w:b/>
        </w:rPr>
        <w:t>муниципального образования</w:t>
      </w:r>
      <w:r w:rsidR="000A0945" w:rsidRPr="004C3F5F">
        <w:rPr>
          <w:b/>
        </w:rPr>
        <w:t xml:space="preserve"> «</w:t>
      </w:r>
      <w:proofErr w:type="spellStart"/>
      <w:r w:rsidR="000A0945" w:rsidRPr="004C3F5F">
        <w:rPr>
          <w:b/>
        </w:rPr>
        <w:t>Майнское</w:t>
      </w:r>
      <w:proofErr w:type="spellEnd"/>
      <w:r w:rsidR="000A0945" w:rsidRPr="004C3F5F">
        <w:rPr>
          <w:b/>
        </w:rPr>
        <w:t xml:space="preserve"> городское поселение»</w:t>
      </w:r>
      <w:r>
        <w:rPr>
          <w:b/>
        </w:rPr>
        <w:t xml:space="preserve">  на 2019-2021 год</w:t>
      </w:r>
      <w:r w:rsidR="000A0945" w:rsidRPr="004C3F5F">
        <w:rPr>
          <w:b/>
        </w:rPr>
        <w:t>.</w:t>
      </w:r>
    </w:p>
    <w:p w:rsidR="004C3F5F" w:rsidRPr="004C3F5F" w:rsidRDefault="004C3F5F" w:rsidP="004C3F5F">
      <w:pPr>
        <w:spacing w:after="0"/>
        <w:jc w:val="both"/>
        <w:rPr>
          <w:b/>
        </w:rPr>
      </w:pPr>
    </w:p>
    <w:p w:rsidR="00664597" w:rsidRPr="004C3F5F" w:rsidRDefault="004C3F5F" w:rsidP="004C3F5F">
      <w:pPr>
        <w:spacing w:after="0"/>
        <w:jc w:val="both"/>
      </w:pPr>
      <w:r>
        <w:tab/>
      </w:r>
      <w:r w:rsidR="00664597" w:rsidRPr="004C3F5F">
        <w:t>Программа утверждена постановлением администрации муниципального образования «</w:t>
      </w:r>
      <w:proofErr w:type="spellStart"/>
      <w:r w:rsidR="00664597" w:rsidRPr="004C3F5F">
        <w:t>Майнский</w:t>
      </w:r>
      <w:proofErr w:type="spellEnd"/>
      <w:r w:rsidR="00664597" w:rsidRPr="004C3F5F">
        <w:t xml:space="preserve"> район» от </w:t>
      </w:r>
      <w:r w:rsidR="004F1D91" w:rsidRPr="004C3F5F">
        <w:t>10.09</w:t>
      </w:r>
      <w:r w:rsidR="00664597" w:rsidRPr="004C3F5F">
        <w:t>.2018 №</w:t>
      </w:r>
      <w:r w:rsidR="004F1D91" w:rsidRPr="004C3F5F">
        <w:t>648.</w:t>
      </w:r>
    </w:p>
    <w:p w:rsidR="00D00483" w:rsidRPr="004C3F5F" w:rsidRDefault="004C3F5F" w:rsidP="004C3F5F">
      <w:pPr>
        <w:spacing w:after="0"/>
        <w:jc w:val="both"/>
      </w:pPr>
      <w:r>
        <w:lastRenderedPageBreak/>
        <w:tab/>
      </w:r>
      <w:r w:rsidR="00D00483" w:rsidRPr="004C3F5F">
        <w:t>Ответственный исполнитель муниципальной программы – МУ «КУМИЗО»</w:t>
      </w:r>
      <w:r>
        <w:t xml:space="preserve"> </w:t>
      </w:r>
      <w:r w:rsidR="00D00483" w:rsidRPr="004C3F5F">
        <w:t>МО «</w:t>
      </w:r>
      <w:proofErr w:type="spellStart"/>
      <w:r w:rsidR="00D00483" w:rsidRPr="004C3F5F">
        <w:t>Майнский</w:t>
      </w:r>
      <w:proofErr w:type="spellEnd"/>
      <w:r w:rsidR="00D00483" w:rsidRPr="004C3F5F">
        <w:t xml:space="preserve"> район»</w:t>
      </w:r>
    </w:p>
    <w:p w:rsidR="00D00483" w:rsidRPr="004C3F5F" w:rsidRDefault="004C3F5F" w:rsidP="004C3F5F">
      <w:pPr>
        <w:spacing w:after="0"/>
        <w:jc w:val="both"/>
      </w:pPr>
      <w:r>
        <w:tab/>
      </w:r>
      <w:r w:rsidR="004F1D91" w:rsidRPr="004C3F5F">
        <w:t>Основной целью программы является обеспечение   контроля    за    управлением муниципальным  имуществом.</w:t>
      </w:r>
    </w:p>
    <w:p w:rsidR="00D00483" w:rsidRPr="004C3F5F" w:rsidRDefault="004C3F5F" w:rsidP="004C3F5F">
      <w:pPr>
        <w:spacing w:after="0"/>
        <w:jc w:val="both"/>
      </w:pPr>
      <w:r>
        <w:tab/>
      </w:r>
      <w:r w:rsidR="00D00483" w:rsidRPr="004C3F5F">
        <w:t>На реализацию  муниципальной программы в 20</w:t>
      </w:r>
      <w:r w:rsidR="000A0945" w:rsidRPr="004C3F5F">
        <w:t>20</w:t>
      </w:r>
      <w:r w:rsidR="00D00483" w:rsidRPr="004C3F5F">
        <w:t xml:space="preserve"> году было запланировано выделение денежных средств из бюджета МО «</w:t>
      </w:r>
      <w:proofErr w:type="spellStart"/>
      <w:r w:rsidR="00D00483" w:rsidRPr="004C3F5F">
        <w:t>Майнское</w:t>
      </w:r>
      <w:proofErr w:type="spellEnd"/>
      <w:r w:rsidR="00D00483" w:rsidRPr="004C3F5F">
        <w:t xml:space="preserve"> городское поселение» </w:t>
      </w:r>
      <w:proofErr w:type="spellStart"/>
      <w:r w:rsidR="00D00483" w:rsidRPr="004C3F5F">
        <w:t>Майнского</w:t>
      </w:r>
      <w:proofErr w:type="spellEnd"/>
      <w:r w:rsidR="00D00483" w:rsidRPr="004C3F5F">
        <w:t xml:space="preserve"> района Ульяновской области в объёме </w:t>
      </w:r>
      <w:r w:rsidR="000A0945" w:rsidRPr="004C3F5F">
        <w:t>300</w:t>
      </w:r>
      <w:r w:rsidR="00D00483" w:rsidRPr="004C3F5F">
        <w:t>,0 тыс. руб.</w:t>
      </w:r>
    </w:p>
    <w:p w:rsidR="00D00483" w:rsidRPr="004C3F5F" w:rsidRDefault="00D00483" w:rsidP="004C3F5F">
      <w:pPr>
        <w:spacing w:after="0"/>
        <w:jc w:val="both"/>
      </w:pPr>
      <w:r w:rsidRPr="004C3F5F">
        <w:t xml:space="preserve">В отчётном периоде освоение средств бюджета составило </w:t>
      </w:r>
      <w:r w:rsidR="000A0945" w:rsidRPr="004C3F5F">
        <w:t>300</w:t>
      </w:r>
      <w:r w:rsidR="004F1D91" w:rsidRPr="004C3F5F">
        <w:t>,0</w:t>
      </w:r>
      <w:r w:rsidRPr="004C3F5F">
        <w:t xml:space="preserve"> тыс. руб., что составляет </w:t>
      </w:r>
      <w:r w:rsidR="004F1D91" w:rsidRPr="004C3F5F">
        <w:t>100</w:t>
      </w:r>
      <w:r w:rsidRPr="004C3F5F">
        <w:t xml:space="preserve"> % от запланированного объёма финансирования.</w:t>
      </w:r>
    </w:p>
    <w:p w:rsidR="00D00483" w:rsidRPr="004C3F5F" w:rsidRDefault="004C3F5F" w:rsidP="004C3F5F">
      <w:pPr>
        <w:spacing w:after="0"/>
        <w:jc w:val="both"/>
      </w:pPr>
      <w:r>
        <w:tab/>
      </w:r>
      <w:r w:rsidR="00D00483" w:rsidRPr="004C3F5F">
        <w:t>В рамках реализации программы в  20</w:t>
      </w:r>
      <w:r w:rsidR="000A0945" w:rsidRPr="004C3F5F">
        <w:t>20</w:t>
      </w:r>
      <w:r w:rsidR="00D00483" w:rsidRPr="004C3F5F">
        <w:t xml:space="preserve"> году профинансированы следующие мероприятия:</w:t>
      </w:r>
    </w:p>
    <w:p w:rsidR="00D00483" w:rsidRPr="004C3F5F" w:rsidRDefault="004C3F5F" w:rsidP="004C3F5F">
      <w:pPr>
        <w:spacing w:after="0"/>
        <w:jc w:val="both"/>
      </w:pPr>
      <w:r>
        <w:tab/>
      </w:r>
      <w:r w:rsidR="00D00483" w:rsidRPr="004C3F5F">
        <w:t>Финансовое обеспечение мероприятий, связанных с организацией кадастровой деятельности в отношении недвижимого имущества</w:t>
      </w:r>
      <w:r w:rsidR="004F1D91" w:rsidRPr="004C3F5F">
        <w:t xml:space="preserve"> и земельных участков</w:t>
      </w:r>
      <w:r w:rsidR="00D00483" w:rsidRPr="004C3F5F">
        <w:t xml:space="preserve">, </w:t>
      </w:r>
      <w:r w:rsidR="004F1D91" w:rsidRPr="004C3F5F">
        <w:t xml:space="preserve">не оформленных в установленном законом порядке, </w:t>
      </w:r>
      <w:r w:rsidR="00D00483" w:rsidRPr="004C3F5F">
        <w:t>находящ</w:t>
      </w:r>
      <w:r w:rsidR="004F1D91" w:rsidRPr="004C3F5F">
        <w:t>ихся</w:t>
      </w:r>
      <w:r w:rsidR="00D00483" w:rsidRPr="004C3F5F">
        <w:t xml:space="preserve"> в муниципальной собственности муниципального образования «</w:t>
      </w:r>
      <w:proofErr w:type="spellStart"/>
      <w:r w:rsidR="00D00483" w:rsidRPr="004C3F5F">
        <w:t>Майнское</w:t>
      </w:r>
      <w:proofErr w:type="spellEnd"/>
      <w:r w:rsidR="00D00483" w:rsidRPr="004C3F5F">
        <w:t xml:space="preserve"> городское поселение» </w:t>
      </w:r>
      <w:proofErr w:type="spellStart"/>
      <w:r w:rsidR="00D00483" w:rsidRPr="004C3F5F">
        <w:t>Майнского</w:t>
      </w:r>
      <w:proofErr w:type="spellEnd"/>
      <w:r w:rsidR="00D00483" w:rsidRPr="004C3F5F">
        <w:t xml:space="preserve"> района Ульяновской обла</w:t>
      </w:r>
      <w:r w:rsidR="004F1D91" w:rsidRPr="004C3F5F">
        <w:t>сти</w:t>
      </w:r>
      <w:r w:rsidR="00D00483" w:rsidRPr="004C3F5F">
        <w:t>.</w:t>
      </w:r>
    </w:p>
    <w:p w:rsidR="009164FF" w:rsidRPr="004C3F5F" w:rsidRDefault="004C3F5F" w:rsidP="004C3F5F">
      <w:pPr>
        <w:spacing w:after="0"/>
        <w:jc w:val="both"/>
      </w:pPr>
      <w:r>
        <w:tab/>
      </w:r>
      <w:r w:rsidR="00D00483" w:rsidRPr="004C3F5F">
        <w:t>Финансовое обеспечение мероприятий, связанных с организацией торгов по продаже муниципального имущества и торгов по продаже права на заключение договоров аренды муниципального имущества, публикации информационных сообщений о приватизации муниципального имущества, а также деятельности, связанной с подготовкой и организацией аукционов по продаже или права на заключение договоров аренды земельных участков, находящихся в муниципальной  собственности муниципального образования «</w:t>
      </w:r>
      <w:proofErr w:type="spellStart"/>
      <w:r w:rsidR="00D00483" w:rsidRPr="004C3F5F">
        <w:t>Майнское</w:t>
      </w:r>
      <w:proofErr w:type="spellEnd"/>
      <w:r w:rsidR="00D00483" w:rsidRPr="004C3F5F">
        <w:t xml:space="preserve"> городское поселение» </w:t>
      </w:r>
      <w:proofErr w:type="spellStart"/>
      <w:r w:rsidR="00D00483" w:rsidRPr="004C3F5F">
        <w:t>Майнского</w:t>
      </w:r>
      <w:proofErr w:type="spellEnd"/>
      <w:r w:rsidR="00D00483" w:rsidRPr="004C3F5F">
        <w:t xml:space="preserve"> района Ульяновской области, публикации информационных сообщений о проведении аукционов.</w:t>
      </w:r>
    </w:p>
    <w:p w:rsidR="009164FF" w:rsidRPr="004C3F5F" w:rsidRDefault="004C3F5F" w:rsidP="004C3F5F">
      <w:pPr>
        <w:spacing w:after="0"/>
        <w:jc w:val="both"/>
      </w:pPr>
      <w:r>
        <w:tab/>
      </w:r>
      <w:r w:rsidR="009164FF" w:rsidRPr="004C3F5F">
        <w:t>Оценка эффективности реализации муниципальной программы осуществлялась по 4 целевым индикаторам, ожидаемое значение достигнуто в полном объеме.</w:t>
      </w:r>
    </w:p>
    <w:p w:rsidR="00282D1E" w:rsidRPr="004C3F5F" w:rsidRDefault="00282D1E" w:rsidP="004C3F5F"/>
    <w:tbl>
      <w:tblPr>
        <w:tblStyle w:val="ad"/>
        <w:tblW w:w="0" w:type="auto"/>
        <w:tblLayout w:type="fixed"/>
        <w:tblLook w:val="04A0"/>
      </w:tblPr>
      <w:tblGrid>
        <w:gridCol w:w="434"/>
        <w:gridCol w:w="4494"/>
        <w:gridCol w:w="567"/>
        <w:gridCol w:w="1276"/>
        <w:gridCol w:w="1417"/>
        <w:gridCol w:w="1276"/>
      </w:tblGrid>
      <w:tr w:rsidR="00E94C42" w:rsidRPr="004C3F5F" w:rsidTr="00E94C42">
        <w:trPr>
          <w:trHeight w:val="1511"/>
        </w:trPr>
        <w:tc>
          <w:tcPr>
            <w:tcW w:w="434" w:type="dxa"/>
            <w:hideMark/>
          </w:tcPr>
          <w:p w:rsidR="00E94C42" w:rsidRPr="004C3F5F" w:rsidRDefault="00E94C42" w:rsidP="004C3F5F">
            <w:pPr>
              <w:rPr>
                <w:sz w:val="20"/>
                <w:szCs w:val="20"/>
              </w:rPr>
            </w:pPr>
            <w:r w:rsidRPr="004C3F5F">
              <w:rPr>
                <w:sz w:val="20"/>
                <w:szCs w:val="20"/>
              </w:rPr>
              <w:br/>
              <w:t> № </w:t>
            </w:r>
            <w:r w:rsidRPr="004C3F5F">
              <w:rPr>
                <w:sz w:val="20"/>
                <w:szCs w:val="20"/>
              </w:rPr>
              <w:br/>
            </w:r>
            <w:proofErr w:type="spellStart"/>
            <w:r w:rsidRPr="004C3F5F">
              <w:rPr>
                <w:sz w:val="20"/>
                <w:szCs w:val="20"/>
              </w:rPr>
              <w:t>п</w:t>
            </w:r>
            <w:proofErr w:type="spellEnd"/>
            <w:r w:rsidRPr="004C3F5F">
              <w:rPr>
                <w:sz w:val="20"/>
                <w:szCs w:val="20"/>
              </w:rPr>
              <w:t>/</w:t>
            </w:r>
            <w:proofErr w:type="spellStart"/>
            <w:r w:rsidRPr="004C3F5F">
              <w:rPr>
                <w:sz w:val="20"/>
                <w:szCs w:val="20"/>
              </w:rPr>
              <w:t>п</w:t>
            </w:r>
            <w:proofErr w:type="spellEnd"/>
          </w:p>
        </w:tc>
        <w:tc>
          <w:tcPr>
            <w:tcW w:w="4494" w:type="dxa"/>
            <w:hideMark/>
          </w:tcPr>
          <w:p w:rsidR="00E94C42" w:rsidRPr="004C3F5F" w:rsidRDefault="00E94C42" w:rsidP="004C3F5F">
            <w:pPr>
              <w:rPr>
                <w:sz w:val="20"/>
                <w:szCs w:val="20"/>
              </w:rPr>
            </w:pPr>
            <w:r w:rsidRPr="004C3F5F">
              <w:rPr>
                <w:sz w:val="20"/>
                <w:szCs w:val="20"/>
              </w:rPr>
              <w:t>Наименование   </w:t>
            </w:r>
            <w:r w:rsidRPr="004C3F5F">
              <w:rPr>
                <w:sz w:val="20"/>
                <w:szCs w:val="20"/>
              </w:rPr>
              <w:br/>
              <w:t> целевого     </w:t>
            </w:r>
          </w:p>
          <w:p w:rsidR="00E94C42" w:rsidRPr="004C3F5F" w:rsidRDefault="00E94C42" w:rsidP="004C3F5F">
            <w:pPr>
              <w:rPr>
                <w:sz w:val="20"/>
                <w:szCs w:val="20"/>
              </w:rPr>
            </w:pPr>
            <w:r w:rsidRPr="004C3F5F">
              <w:rPr>
                <w:sz w:val="20"/>
                <w:szCs w:val="20"/>
              </w:rPr>
              <w:t>показателя</w:t>
            </w:r>
          </w:p>
        </w:tc>
        <w:tc>
          <w:tcPr>
            <w:tcW w:w="567" w:type="dxa"/>
            <w:hideMark/>
          </w:tcPr>
          <w:p w:rsidR="00E94C42" w:rsidRPr="004C3F5F" w:rsidRDefault="00E94C42" w:rsidP="004C3F5F">
            <w:pPr>
              <w:rPr>
                <w:sz w:val="20"/>
                <w:szCs w:val="20"/>
              </w:rPr>
            </w:pPr>
            <w:r w:rsidRPr="004C3F5F">
              <w:rPr>
                <w:sz w:val="20"/>
                <w:szCs w:val="20"/>
              </w:rPr>
              <w:t>Ед. </w:t>
            </w:r>
            <w:r w:rsidRPr="004C3F5F">
              <w:rPr>
                <w:sz w:val="20"/>
                <w:szCs w:val="20"/>
              </w:rPr>
              <w:br/>
            </w:r>
            <w:proofErr w:type="spellStart"/>
            <w:r w:rsidRPr="004C3F5F">
              <w:rPr>
                <w:sz w:val="20"/>
                <w:szCs w:val="20"/>
              </w:rPr>
              <w:t>изм</w:t>
            </w:r>
            <w:proofErr w:type="spellEnd"/>
            <w:r w:rsidRPr="004C3F5F">
              <w:rPr>
                <w:sz w:val="20"/>
                <w:szCs w:val="20"/>
              </w:rPr>
              <w:t>.</w:t>
            </w:r>
          </w:p>
        </w:tc>
        <w:tc>
          <w:tcPr>
            <w:tcW w:w="1276" w:type="dxa"/>
            <w:hideMark/>
          </w:tcPr>
          <w:p w:rsidR="00E94C42" w:rsidRPr="004C3F5F" w:rsidRDefault="00E94C42" w:rsidP="004C3F5F">
            <w:pPr>
              <w:rPr>
                <w:sz w:val="20"/>
                <w:szCs w:val="20"/>
              </w:rPr>
            </w:pPr>
            <w:r w:rsidRPr="004C3F5F">
              <w:rPr>
                <w:sz w:val="20"/>
                <w:szCs w:val="20"/>
              </w:rPr>
              <w:t>Плановое</w:t>
            </w:r>
            <w:r w:rsidRPr="004C3F5F">
              <w:rPr>
                <w:sz w:val="20"/>
                <w:szCs w:val="20"/>
              </w:rPr>
              <w:br/>
              <w:t>значение</w:t>
            </w:r>
          </w:p>
        </w:tc>
        <w:tc>
          <w:tcPr>
            <w:tcW w:w="1417" w:type="dxa"/>
            <w:hideMark/>
          </w:tcPr>
          <w:p w:rsidR="00E94C42" w:rsidRPr="004C3F5F" w:rsidRDefault="00E94C42" w:rsidP="004C3F5F">
            <w:pPr>
              <w:rPr>
                <w:sz w:val="20"/>
                <w:szCs w:val="20"/>
              </w:rPr>
            </w:pPr>
            <w:r w:rsidRPr="004C3F5F">
              <w:rPr>
                <w:sz w:val="20"/>
                <w:szCs w:val="20"/>
              </w:rPr>
              <w:t>Фактическое</w:t>
            </w:r>
            <w:r w:rsidRPr="004C3F5F">
              <w:rPr>
                <w:sz w:val="20"/>
                <w:szCs w:val="20"/>
              </w:rPr>
              <w:br/>
              <w:t> значение</w:t>
            </w:r>
          </w:p>
        </w:tc>
        <w:tc>
          <w:tcPr>
            <w:tcW w:w="1276" w:type="dxa"/>
            <w:hideMark/>
          </w:tcPr>
          <w:p w:rsidR="00E94C42" w:rsidRPr="004C3F5F" w:rsidRDefault="00E94C42" w:rsidP="004C3F5F">
            <w:pPr>
              <w:rPr>
                <w:sz w:val="20"/>
                <w:szCs w:val="20"/>
              </w:rPr>
            </w:pPr>
            <w:r w:rsidRPr="004C3F5F">
              <w:rPr>
                <w:sz w:val="20"/>
                <w:szCs w:val="20"/>
              </w:rPr>
              <w:t>Процент достижения</w:t>
            </w:r>
          </w:p>
          <w:p w:rsidR="00E94C42" w:rsidRPr="004C3F5F" w:rsidRDefault="00E94C42" w:rsidP="004C3F5F">
            <w:pPr>
              <w:rPr>
                <w:sz w:val="20"/>
                <w:szCs w:val="20"/>
              </w:rPr>
            </w:pPr>
            <w:r w:rsidRPr="004C3F5F">
              <w:rPr>
                <w:sz w:val="20"/>
                <w:szCs w:val="20"/>
              </w:rPr>
              <w:t>%</w:t>
            </w:r>
          </w:p>
        </w:tc>
      </w:tr>
      <w:tr w:rsidR="00E94C42" w:rsidRPr="004C3F5F" w:rsidTr="00E94C42">
        <w:tc>
          <w:tcPr>
            <w:tcW w:w="434" w:type="dxa"/>
            <w:hideMark/>
          </w:tcPr>
          <w:p w:rsidR="00E94C42" w:rsidRPr="004C3F5F" w:rsidRDefault="00E94C42" w:rsidP="004C3F5F">
            <w:pPr>
              <w:rPr>
                <w:sz w:val="20"/>
                <w:szCs w:val="20"/>
              </w:rPr>
            </w:pPr>
            <w:r w:rsidRPr="004C3F5F">
              <w:rPr>
                <w:sz w:val="20"/>
                <w:szCs w:val="20"/>
              </w:rPr>
              <w:t>1</w:t>
            </w:r>
          </w:p>
        </w:tc>
        <w:tc>
          <w:tcPr>
            <w:tcW w:w="4494" w:type="dxa"/>
            <w:hideMark/>
          </w:tcPr>
          <w:p w:rsidR="00E94C42" w:rsidRPr="004C3F5F" w:rsidRDefault="00E94C42" w:rsidP="004C3F5F">
            <w:pPr>
              <w:rPr>
                <w:sz w:val="20"/>
                <w:szCs w:val="20"/>
              </w:rPr>
            </w:pPr>
            <w:r w:rsidRPr="004C3F5F">
              <w:rPr>
                <w:sz w:val="20"/>
                <w:szCs w:val="20"/>
              </w:rPr>
              <w:t xml:space="preserve">Процент выполнения плана по доходам местного бюджета от управления и распоряжения муниципальной собственностью (итого)  </w:t>
            </w:r>
          </w:p>
        </w:tc>
        <w:tc>
          <w:tcPr>
            <w:tcW w:w="567" w:type="dxa"/>
            <w:hideMark/>
          </w:tcPr>
          <w:p w:rsidR="00E94C42" w:rsidRPr="004C3F5F" w:rsidRDefault="00E94C42" w:rsidP="004C3F5F">
            <w:pPr>
              <w:rPr>
                <w:sz w:val="20"/>
                <w:szCs w:val="20"/>
              </w:rPr>
            </w:pPr>
            <w:r w:rsidRPr="004C3F5F">
              <w:rPr>
                <w:sz w:val="20"/>
                <w:szCs w:val="20"/>
              </w:rPr>
              <w:t>%</w:t>
            </w:r>
          </w:p>
        </w:tc>
        <w:tc>
          <w:tcPr>
            <w:tcW w:w="1276" w:type="dxa"/>
            <w:hideMark/>
          </w:tcPr>
          <w:p w:rsidR="00E94C42" w:rsidRPr="004C3F5F" w:rsidRDefault="00E94C42" w:rsidP="004C3F5F">
            <w:pPr>
              <w:rPr>
                <w:sz w:val="20"/>
                <w:szCs w:val="20"/>
              </w:rPr>
            </w:pPr>
            <w:r w:rsidRPr="004C3F5F">
              <w:rPr>
                <w:sz w:val="20"/>
                <w:szCs w:val="20"/>
              </w:rPr>
              <w:t>100</w:t>
            </w:r>
          </w:p>
        </w:tc>
        <w:tc>
          <w:tcPr>
            <w:tcW w:w="1417" w:type="dxa"/>
            <w:hideMark/>
          </w:tcPr>
          <w:p w:rsidR="00E94C42" w:rsidRPr="004C3F5F" w:rsidRDefault="00E94C42" w:rsidP="004C3F5F">
            <w:pPr>
              <w:rPr>
                <w:sz w:val="20"/>
                <w:szCs w:val="20"/>
              </w:rPr>
            </w:pPr>
            <w:r w:rsidRPr="004C3F5F">
              <w:rPr>
                <w:sz w:val="20"/>
                <w:szCs w:val="20"/>
              </w:rPr>
              <w:t>100</w:t>
            </w:r>
          </w:p>
        </w:tc>
        <w:tc>
          <w:tcPr>
            <w:tcW w:w="1276" w:type="dxa"/>
            <w:hideMark/>
          </w:tcPr>
          <w:p w:rsidR="00E94C42" w:rsidRPr="004C3F5F" w:rsidRDefault="00E94C42" w:rsidP="004C3F5F">
            <w:pPr>
              <w:rPr>
                <w:sz w:val="20"/>
                <w:szCs w:val="20"/>
              </w:rPr>
            </w:pPr>
            <w:r w:rsidRPr="004C3F5F">
              <w:rPr>
                <w:sz w:val="20"/>
                <w:szCs w:val="20"/>
              </w:rPr>
              <w:t>100</w:t>
            </w:r>
          </w:p>
        </w:tc>
      </w:tr>
      <w:tr w:rsidR="00E94C42" w:rsidRPr="004C3F5F" w:rsidTr="00E94C42">
        <w:tc>
          <w:tcPr>
            <w:tcW w:w="434" w:type="dxa"/>
            <w:hideMark/>
          </w:tcPr>
          <w:p w:rsidR="00E94C42" w:rsidRPr="004C3F5F" w:rsidRDefault="00E94C42" w:rsidP="004C3F5F">
            <w:pPr>
              <w:rPr>
                <w:sz w:val="20"/>
                <w:szCs w:val="20"/>
              </w:rPr>
            </w:pPr>
            <w:r w:rsidRPr="004C3F5F">
              <w:rPr>
                <w:sz w:val="20"/>
                <w:szCs w:val="20"/>
              </w:rPr>
              <w:t>2</w:t>
            </w:r>
          </w:p>
        </w:tc>
        <w:tc>
          <w:tcPr>
            <w:tcW w:w="4494" w:type="dxa"/>
            <w:hideMark/>
          </w:tcPr>
          <w:p w:rsidR="00E94C42" w:rsidRPr="004C3F5F" w:rsidRDefault="00E94C42" w:rsidP="004C3F5F">
            <w:pPr>
              <w:rPr>
                <w:sz w:val="20"/>
                <w:szCs w:val="20"/>
              </w:rPr>
            </w:pPr>
            <w:r w:rsidRPr="004C3F5F">
              <w:rPr>
                <w:sz w:val="20"/>
                <w:szCs w:val="20"/>
              </w:rPr>
              <w:t>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в 2018 году (за исключением земельных участков, изъятых из оборота и ограниченных в обороте)</w:t>
            </w:r>
          </w:p>
        </w:tc>
        <w:tc>
          <w:tcPr>
            <w:tcW w:w="567" w:type="dxa"/>
            <w:hideMark/>
          </w:tcPr>
          <w:p w:rsidR="00E94C42" w:rsidRPr="004C3F5F" w:rsidRDefault="00E94C42" w:rsidP="004C3F5F">
            <w:pPr>
              <w:rPr>
                <w:sz w:val="20"/>
                <w:szCs w:val="20"/>
              </w:rPr>
            </w:pPr>
            <w:r w:rsidRPr="004C3F5F">
              <w:rPr>
                <w:sz w:val="20"/>
                <w:szCs w:val="20"/>
              </w:rPr>
              <w:t>%</w:t>
            </w:r>
          </w:p>
        </w:tc>
        <w:tc>
          <w:tcPr>
            <w:tcW w:w="1276" w:type="dxa"/>
            <w:hideMark/>
          </w:tcPr>
          <w:p w:rsidR="00E94C42" w:rsidRPr="004C3F5F" w:rsidRDefault="000A0945" w:rsidP="004C3F5F">
            <w:pPr>
              <w:rPr>
                <w:sz w:val="20"/>
                <w:szCs w:val="20"/>
              </w:rPr>
            </w:pPr>
            <w:r w:rsidRPr="004C3F5F">
              <w:rPr>
                <w:sz w:val="20"/>
                <w:szCs w:val="20"/>
              </w:rPr>
              <w:t>15</w:t>
            </w:r>
          </w:p>
        </w:tc>
        <w:tc>
          <w:tcPr>
            <w:tcW w:w="1417" w:type="dxa"/>
            <w:hideMark/>
          </w:tcPr>
          <w:p w:rsidR="00E94C42" w:rsidRPr="004C3F5F" w:rsidRDefault="000A0945" w:rsidP="004C3F5F">
            <w:pPr>
              <w:rPr>
                <w:sz w:val="20"/>
                <w:szCs w:val="20"/>
              </w:rPr>
            </w:pPr>
            <w:r w:rsidRPr="004C3F5F">
              <w:rPr>
                <w:sz w:val="20"/>
                <w:szCs w:val="20"/>
              </w:rPr>
              <w:t>15</w:t>
            </w:r>
          </w:p>
        </w:tc>
        <w:tc>
          <w:tcPr>
            <w:tcW w:w="1276" w:type="dxa"/>
            <w:hideMark/>
          </w:tcPr>
          <w:p w:rsidR="00E94C42" w:rsidRPr="004C3F5F" w:rsidRDefault="00E94C42" w:rsidP="004C3F5F">
            <w:pPr>
              <w:rPr>
                <w:sz w:val="20"/>
                <w:szCs w:val="20"/>
              </w:rPr>
            </w:pPr>
            <w:r w:rsidRPr="004C3F5F">
              <w:rPr>
                <w:sz w:val="20"/>
                <w:szCs w:val="20"/>
              </w:rPr>
              <w:t>100</w:t>
            </w:r>
          </w:p>
        </w:tc>
      </w:tr>
      <w:tr w:rsidR="00E94C42" w:rsidRPr="004C3F5F" w:rsidTr="00E94C42">
        <w:trPr>
          <w:trHeight w:val="1120"/>
        </w:trPr>
        <w:tc>
          <w:tcPr>
            <w:tcW w:w="434" w:type="dxa"/>
            <w:hideMark/>
          </w:tcPr>
          <w:p w:rsidR="00E94C42" w:rsidRPr="004C3F5F" w:rsidRDefault="00E94C42" w:rsidP="004C3F5F">
            <w:pPr>
              <w:rPr>
                <w:sz w:val="20"/>
                <w:szCs w:val="20"/>
              </w:rPr>
            </w:pPr>
            <w:r w:rsidRPr="004C3F5F">
              <w:rPr>
                <w:sz w:val="20"/>
                <w:szCs w:val="20"/>
              </w:rPr>
              <w:t>3 </w:t>
            </w:r>
          </w:p>
        </w:tc>
        <w:tc>
          <w:tcPr>
            <w:tcW w:w="4494" w:type="dxa"/>
            <w:hideMark/>
          </w:tcPr>
          <w:p w:rsidR="00E94C42" w:rsidRPr="004C3F5F" w:rsidRDefault="00E94C42" w:rsidP="004C3F5F">
            <w:pPr>
              <w:rPr>
                <w:sz w:val="20"/>
                <w:szCs w:val="20"/>
              </w:rPr>
            </w:pPr>
            <w:r w:rsidRPr="004C3F5F">
              <w:rPr>
                <w:sz w:val="20"/>
                <w:szCs w:val="20"/>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в 2018 году </w:t>
            </w:r>
          </w:p>
        </w:tc>
        <w:tc>
          <w:tcPr>
            <w:tcW w:w="567" w:type="dxa"/>
            <w:hideMark/>
          </w:tcPr>
          <w:p w:rsidR="00E94C42" w:rsidRPr="004C3F5F" w:rsidRDefault="00E94C42" w:rsidP="004C3F5F">
            <w:pPr>
              <w:rPr>
                <w:sz w:val="20"/>
                <w:szCs w:val="20"/>
              </w:rPr>
            </w:pPr>
            <w:r w:rsidRPr="004C3F5F">
              <w:rPr>
                <w:sz w:val="20"/>
                <w:szCs w:val="20"/>
              </w:rPr>
              <w:t>%.</w:t>
            </w:r>
          </w:p>
        </w:tc>
        <w:tc>
          <w:tcPr>
            <w:tcW w:w="1276" w:type="dxa"/>
            <w:hideMark/>
          </w:tcPr>
          <w:p w:rsidR="00E94C42" w:rsidRPr="004C3F5F" w:rsidRDefault="000A0945" w:rsidP="004C3F5F">
            <w:pPr>
              <w:rPr>
                <w:sz w:val="20"/>
                <w:szCs w:val="20"/>
              </w:rPr>
            </w:pPr>
            <w:r w:rsidRPr="004C3F5F">
              <w:rPr>
                <w:sz w:val="20"/>
                <w:szCs w:val="20"/>
              </w:rPr>
              <w:t>10</w:t>
            </w:r>
          </w:p>
        </w:tc>
        <w:tc>
          <w:tcPr>
            <w:tcW w:w="1417" w:type="dxa"/>
            <w:hideMark/>
          </w:tcPr>
          <w:p w:rsidR="00E94C42" w:rsidRPr="004C3F5F" w:rsidRDefault="000A0945" w:rsidP="004C3F5F">
            <w:pPr>
              <w:rPr>
                <w:sz w:val="20"/>
                <w:szCs w:val="20"/>
              </w:rPr>
            </w:pPr>
            <w:r w:rsidRPr="004C3F5F">
              <w:rPr>
                <w:sz w:val="20"/>
                <w:szCs w:val="20"/>
              </w:rPr>
              <w:t>10</w:t>
            </w:r>
          </w:p>
        </w:tc>
        <w:tc>
          <w:tcPr>
            <w:tcW w:w="1276" w:type="dxa"/>
            <w:hideMark/>
          </w:tcPr>
          <w:p w:rsidR="00E94C42" w:rsidRPr="004C3F5F" w:rsidRDefault="00E94C42" w:rsidP="004C3F5F">
            <w:pPr>
              <w:rPr>
                <w:sz w:val="20"/>
                <w:szCs w:val="20"/>
              </w:rPr>
            </w:pPr>
            <w:r w:rsidRPr="004C3F5F">
              <w:rPr>
                <w:sz w:val="20"/>
                <w:szCs w:val="20"/>
              </w:rPr>
              <w:t>100</w:t>
            </w:r>
          </w:p>
        </w:tc>
      </w:tr>
      <w:tr w:rsidR="00E94C42" w:rsidRPr="004C3F5F" w:rsidTr="00E94C42">
        <w:trPr>
          <w:trHeight w:val="227"/>
        </w:trPr>
        <w:tc>
          <w:tcPr>
            <w:tcW w:w="434" w:type="dxa"/>
            <w:hideMark/>
          </w:tcPr>
          <w:p w:rsidR="00E94C42" w:rsidRPr="004C3F5F" w:rsidRDefault="00E94C42" w:rsidP="004C3F5F">
            <w:pPr>
              <w:rPr>
                <w:sz w:val="20"/>
                <w:szCs w:val="20"/>
              </w:rPr>
            </w:pPr>
            <w:r w:rsidRPr="004C3F5F">
              <w:rPr>
                <w:sz w:val="20"/>
                <w:szCs w:val="20"/>
              </w:rPr>
              <w:t>4</w:t>
            </w:r>
          </w:p>
        </w:tc>
        <w:tc>
          <w:tcPr>
            <w:tcW w:w="4494" w:type="dxa"/>
            <w:hideMark/>
          </w:tcPr>
          <w:p w:rsidR="00E94C42" w:rsidRPr="004C3F5F" w:rsidRDefault="00E94C42" w:rsidP="004C3F5F">
            <w:pPr>
              <w:rPr>
                <w:sz w:val="20"/>
                <w:szCs w:val="20"/>
              </w:rPr>
            </w:pPr>
            <w:r w:rsidRPr="004C3F5F">
              <w:rPr>
                <w:sz w:val="20"/>
                <w:szCs w:val="20"/>
              </w:rPr>
              <w:t xml:space="preserve">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w:t>
            </w:r>
            <w:r w:rsidRPr="004C3F5F">
              <w:rPr>
                <w:sz w:val="20"/>
                <w:szCs w:val="20"/>
              </w:rPr>
              <w:lastRenderedPageBreak/>
              <w:t xml:space="preserve">имущества </w:t>
            </w:r>
          </w:p>
        </w:tc>
        <w:tc>
          <w:tcPr>
            <w:tcW w:w="567" w:type="dxa"/>
            <w:hideMark/>
          </w:tcPr>
          <w:p w:rsidR="00E94C42" w:rsidRPr="004C3F5F" w:rsidRDefault="00E94C42" w:rsidP="004C3F5F">
            <w:pPr>
              <w:rPr>
                <w:sz w:val="20"/>
                <w:szCs w:val="20"/>
              </w:rPr>
            </w:pPr>
            <w:r w:rsidRPr="004C3F5F">
              <w:rPr>
                <w:sz w:val="20"/>
                <w:szCs w:val="20"/>
              </w:rPr>
              <w:lastRenderedPageBreak/>
              <w:t>%</w:t>
            </w:r>
          </w:p>
        </w:tc>
        <w:tc>
          <w:tcPr>
            <w:tcW w:w="1276" w:type="dxa"/>
            <w:hideMark/>
          </w:tcPr>
          <w:p w:rsidR="00E94C42" w:rsidRPr="004C3F5F" w:rsidRDefault="000A0945" w:rsidP="004C3F5F">
            <w:pPr>
              <w:rPr>
                <w:sz w:val="20"/>
                <w:szCs w:val="20"/>
              </w:rPr>
            </w:pPr>
            <w:r w:rsidRPr="004C3F5F">
              <w:rPr>
                <w:sz w:val="20"/>
                <w:szCs w:val="20"/>
              </w:rPr>
              <w:t>50</w:t>
            </w:r>
          </w:p>
        </w:tc>
        <w:tc>
          <w:tcPr>
            <w:tcW w:w="1417" w:type="dxa"/>
            <w:hideMark/>
          </w:tcPr>
          <w:p w:rsidR="00E94C42" w:rsidRPr="004C3F5F" w:rsidRDefault="000A0945" w:rsidP="004C3F5F">
            <w:pPr>
              <w:rPr>
                <w:sz w:val="20"/>
                <w:szCs w:val="20"/>
              </w:rPr>
            </w:pPr>
            <w:r w:rsidRPr="004C3F5F">
              <w:rPr>
                <w:sz w:val="20"/>
                <w:szCs w:val="20"/>
              </w:rPr>
              <w:t>50</w:t>
            </w:r>
          </w:p>
        </w:tc>
        <w:tc>
          <w:tcPr>
            <w:tcW w:w="1276" w:type="dxa"/>
            <w:hideMark/>
          </w:tcPr>
          <w:p w:rsidR="00E94C42" w:rsidRPr="004C3F5F" w:rsidRDefault="00E94C42" w:rsidP="004C3F5F">
            <w:pPr>
              <w:rPr>
                <w:sz w:val="20"/>
                <w:szCs w:val="20"/>
              </w:rPr>
            </w:pPr>
            <w:r w:rsidRPr="004C3F5F">
              <w:rPr>
                <w:sz w:val="20"/>
                <w:szCs w:val="20"/>
              </w:rPr>
              <w:t>100</w:t>
            </w:r>
          </w:p>
        </w:tc>
      </w:tr>
    </w:tbl>
    <w:p w:rsidR="009164FF" w:rsidRPr="004C3F5F" w:rsidRDefault="009164FF" w:rsidP="004C3F5F">
      <w:r w:rsidRPr="004C3F5F">
        <w:lastRenderedPageBreak/>
        <w:t>Вывод: По результатам реализации за 20</w:t>
      </w:r>
      <w:r w:rsidR="000A0945" w:rsidRPr="004C3F5F">
        <w:t>20</w:t>
      </w:r>
      <w:r w:rsidRPr="004C3F5F">
        <w:t xml:space="preserve"> год муниципальная программа признана эффективной. По данной программе рекомендуется сохранить прежний уровень финансирования.</w:t>
      </w:r>
    </w:p>
    <w:p w:rsidR="00D00483" w:rsidRDefault="001222D9" w:rsidP="00D00483">
      <w:pPr>
        <w:spacing w:before="100" w:beforeAutospacing="1" w:after="100" w:afterAutospacing="1" w:line="240" w:lineRule="auto"/>
        <w:jc w:val="both"/>
        <w:rPr>
          <w:rFonts w:eastAsia="Times New Roman" w:cs="Times New Roman"/>
          <w:b/>
          <w:szCs w:val="24"/>
          <w:lang w:eastAsia="ru-RU"/>
        </w:rPr>
      </w:pPr>
      <w:r>
        <w:rPr>
          <w:rFonts w:eastAsia="Times New Roman" w:cs="Times New Roman"/>
          <w:b/>
          <w:szCs w:val="24"/>
          <w:lang w:eastAsia="ru-RU"/>
        </w:rPr>
        <w:t>26</w:t>
      </w:r>
      <w:r w:rsidR="00D00483" w:rsidRPr="00E4523F">
        <w:rPr>
          <w:rFonts w:eastAsia="Times New Roman" w:cs="Times New Roman"/>
          <w:b/>
          <w:szCs w:val="24"/>
          <w:lang w:eastAsia="ru-RU"/>
        </w:rPr>
        <w:t xml:space="preserve">. Развитие малого и среднего предпринимательства в </w:t>
      </w:r>
      <w:r w:rsidR="00282D1E">
        <w:rPr>
          <w:rFonts w:eastAsia="Times New Roman" w:cs="Times New Roman"/>
          <w:b/>
          <w:szCs w:val="24"/>
          <w:lang w:eastAsia="ru-RU"/>
        </w:rPr>
        <w:t>муниципальном образов</w:t>
      </w:r>
      <w:r w:rsidR="00833058">
        <w:rPr>
          <w:rFonts w:eastAsia="Times New Roman" w:cs="Times New Roman"/>
          <w:b/>
          <w:szCs w:val="24"/>
          <w:lang w:eastAsia="ru-RU"/>
        </w:rPr>
        <w:t>а</w:t>
      </w:r>
      <w:r w:rsidR="00282D1E">
        <w:rPr>
          <w:rFonts w:eastAsia="Times New Roman" w:cs="Times New Roman"/>
          <w:b/>
          <w:szCs w:val="24"/>
          <w:lang w:eastAsia="ru-RU"/>
        </w:rPr>
        <w:t>нии</w:t>
      </w:r>
      <w:r w:rsidR="00D00483" w:rsidRPr="00E4523F">
        <w:rPr>
          <w:rFonts w:eastAsia="Times New Roman" w:cs="Times New Roman"/>
          <w:b/>
          <w:szCs w:val="24"/>
          <w:lang w:eastAsia="ru-RU"/>
        </w:rPr>
        <w:t xml:space="preserve"> «</w:t>
      </w:r>
      <w:proofErr w:type="spellStart"/>
      <w:r w:rsidR="00D00483" w:rsidRPr="00E4523F">
        <w:rPr>
          <w:rFonts w:eastAsia="Times New Roman" w:cs="Times New Roman"/>
          <w:b/>
          <w:szCs w:val="24"/>
          <w:lang w:eastAsia="ru-RU"/>
        </w:rPr>
        <w:t>Майнский</w:t>
      </w:r>
      <w:proofErr w:type="spellEnd"/>
      <w:r w:rsidR="00D00483" w:rsidRPr="00E4523F">
        <w:rPr>
          <w:rFonts w:eastAsia="Times New Roman" w:cs="Times New Roman"/>
          <w:b/>
          <w:szCs w:val="24"/>
          <w:lang w:eastAsia="ru-RU"/>
        </w:rPr>
        <w:t xml:space="preserve"> район</w:t>
      </w:r>
      <w:r w:rsidR="00282D1E">
        <w:rPr>
          <w:rFonts w:eastAsia="Times New Roman" w:cs="Times New Roman"/>
          <w:b/>
          <w:szCs w:val="24"/>
          <w:lang w:eastAsia="ru-RU"/>
        </w:rPr>
        <w:t>»</w:t>
      </w:r>
      <w:r w:rsidR="002F085D">
        <w:rPr>
          <w:rFonts w:eastAsia="Times New Roman" w:cs="Times New Roman"/>
          <w:b/>
          <w:szCs w:val="24"/>
          <w:lang w:eastAsia="ru-RU"/>
        </w:rPr>
        <w:t xml:space="preserve"> Ульяновской области</w:t>
      </w:r>
    </w:p>
    <w:p w:rsidR="00D00483" w:rsidRPr="00E4523F" w:rsidRDefault="00833058" w:rsidP="00D00483">
      <w:pPr>
        <w:spacing w:after="0" w:line="240" w:lineRule="auto"/>
        <w:ind w:firstLine="709"/>
        <w:jc w:val="both"/>
      </w:pPr>
      <w:r>
        <w:t>О</w:t>
      </w:r>
      <w:r w:rsidR="005721F6">
        <w:t>т</w:t>
      </w:r>
      <w:r w:rsidR="00D00483" w:rsidRPr="00E4523F">
        <w:t xml:space="preserve">ветственный исполнитель муниципальной программы – </w:t>
      </w:r>
      <w:r>
        <w:t>Управле</w:t>
      </w:r>
      <w:r w:rsidR="00D00483" w:rsidRPr="00E4523F">
        <w:t>ние экономического развития администрации района</w:t>
      </w:r>
      <w:r w:rsidR="00282D1E">
        <w:t>,</w:t>
      </w:r>
      <w:r w:rsidR="00D00483" w:rsidRPr="00E4523F">
        <w:t xml:space="preserve"> АНО «Центр развития предпринимательства </w:t>
      </w:r>
      <w:proofErr w:type="spellStart"/>
      <w:r w:rsidR="00D00483" w:rsidRPr="00E4523F">
        <w:t>Майнского</w:t>
      </w:r>
      <w:proofErr w:type="spellEnd"/>
      <w:r w:rsidR="00D00483" w:rsidRPr="00E4523F">
        <w:t xml:space="preserve"> района Ульяновской области»</w:t>
      </w:r>
      <w:r w:rsidR="00D00483">
        <w:t>.</w:t>
      </w:r>
      <w:r w:rsidR="006C7723">
        <w:t xml:space="preserve"> </w:t>
      </w:r>
      <w:r w:rsidR="002F085D">
        <w:t xml:space="preserve">Срок реализации программы </w:t>
      </w:r>
      <w:r w:rsidR="006C7723">
        <w:t xml:space="preserve"> </w:t>
      </w:r>
      <w:r w:rsidR="002F085D">
        <w:t>2020-2022 годы.</w:t>
      </w:r>
    </w:p>
    <w:p w:rsidR="00D00483" w:rsidRPr="00E4523F" w:rsidRDefault="001222D9" w:rsidP="00D00483">
      <w:pPr>
        <w:spacing w:after="0" w:line="240" w:lineRule="auto"/>
        <w:ind w:firstLine="709"/>
        <w:jc w:val="both"/>
        <w:rPr>
          <w:rFonts w:eastAsia="Times New Roman" w:cs="Times New Roman"/>
          <w:szCs w:val="24"/>
          <w:lang w:eastAsia="ru-RU"/>
        </w:rPr>
      </w:pPr>
      <w:r>
        <w:rPr>
          <w:rFonts w:eastAsia="Times New Roman" w:cs="Times New Roman"/>
          <w:szCs w:val="24"/>
          <w:lang w:eastAsia="ru-RU"/>
        </w:rPr>
        <w:t>В 2020</w:t>
      </w:r>
      <w:r w:rsidR="00282D1E">
        <w:rPr>
          <w:rFonts w:eastAsia="Times New Roman" w:cs="Times New Roman"/>
          <w:szCs w:val="24"/>
          <w:lang w:eastAsia="ru-RU"/>
        </w:rPr>
        <w:t xml:space="preserve"> году н</w:t>
      </w:r>
      <w:r w:rsidR="00D00483" w:rsidRPr="00E4523F">
        <w:rPr>
          <w:rFonts w:eastAsia="Times New Roman" w:cs="Times New Roman"/>
          <w:szCs w:val="24"/>
          <w:lang w:eastAsia="ru-RU"/>
        </w:rPr>
        <w:t>а реализацию  муниципальной программы запланировано выделение денежных средств из бюджета МО «</w:t>
      </w:r>
      <w:proofErr w:type="spellStart"/>
      <w:r w:rsidR="00D00483" w:rsidRPr="00E4523F">
        <w:rPr>
          <w:rFonts w:eastAsia="Times New Roman" w:cs="Times New Roman"/>
          <w:szCs w:val="24"/>
          <w:lang w:eastAsia="ru-RU"/>
        </w:rPr>
        <w:t>Майнский</w:t>
      </w:r>
      <w:proofErr w:type="spellEnd"/>
      <w:r w:rsidR="00D00483" w:rsidRPr="00E4523F">
        <w:rPr>
          <w:rFonts w:eastAsia="Times New Roman" w:cs="Times New Roman"/>
          <w:szCs w:val="24"/>
          <w:lang w:eastAsia="ru-RU"/>
        </w:rPr>
        <w:t xml:space="preserve"> район» в объёме </w:t>
      </w:r>
      <w:r w:rsidR="005721F6">
        <w:rPr>
          <w:rFonts w:eastAsia="Times New Roman" w:cs="Times New Roman"/>
          <w:szCs w:val="24"/>
          <w:lang w:eastAsia="ru-RU"/>
        </w:rPr>
        <w:t>38</w:t>
      </w:r>
      <w:r>
        <w:rPr>
          <w:rFonts w:eastAsia="Times New Roman" w:cs="Times New Roman"/>
          <w:szCs w:val="24"/>
          <w:lang w:eastAsia="ru-RU"/>
        </w:rPr>
        <w:t>4</w:t>
      </w:r>
      <w:r w:rsidR="00D00483" w:rsidRPr="00E4523F">
        <w:rPr>
          <w:rFonts w:eastAsia="Times New Roman" w:cs="Times New Roman"/>
          <w:szCs w:val="24"/>
          <w:lang w:eastAsia="ru-RU"/>
        </w:rPr>
        <w:t>,0 тыс. руб.</w:t>
      </w:r>
    </w:p>
    <w:p w:rsidR="00D00483" w:rsidRPr="00E4523F" w:rsidRDefault="00D00483" w:rsidP="00D00483">
      <w:pPr>
        <w:spacing w:after="0" w:line="240" w:lineRule="auto"/>
        <w:ind w:firstLine="709"/>
        <w:jc w:val="both"/>
        <w:rPr>
          <w:rFonts w:eastAsia="Times New Roman" w:cs="Times New Roman"/>
          <w:szCs w:val="24"/>
          <w:lang w:eastAsia="ru-RU"/>
        </w:rPr>
      </w:pPr>
      <w:r w:rsidRPr="00E4523F">
        <w:rPr>
          <w:rFonts w:eastAsia="Times New Roman" w:cs="Times New Roman"/>
          <w:szCs w:val="24"/>
          <w:lang w:eastAsia="ru-RU"/>
        </w:rPr>
        <w:t xml:space="preserve">В отчётном периоде освоение средств бюджета составило </w:t>
      </w:r>
      <w:r w:rsidR="001222D9">
        <w:rPr>
          <w:rFonts w:eastAsia="Times New Roman" w:cs="Times New Roman"/>
          <w:szCs w:val="24"/>
          <w:lang w:eastAsia="ru-RU"/>
        </w:rPr>
        <w:t>374</w:t>
      </w:r>
      <w:r w:rsidR="00282D1E">
        <w:rPr>
          <w:rFonts w:eastAsia="Times New Roman" w:cs="Times New Roman"/>
          <w:szCs w:val="24"/>
          <w:lang w:eastAsia="ru-RU"/>
        </w:rPr>
        <w:t>,0</w:t>
      </w:r>
      <w:r w:rsidRPr="00E4523F">
        <w:rPr>
          <w:rFonts w:eastAsia="Times New Roman" w:cs="Times New Roman"/>
          <w:szCs w:val="24"/>
          <w:lang w:eastAsia="ru-RU"/>
        </w:rPr>
        <w:t xml:space="preserve">  тыс. руб., что составляет </w:t>
      </w:r>
      <w:r w:rsidR="005721F6">
        <w:rPr>
          <w:rFonts w:eastAsia="Times New Roman" w:cs="Times New Roman"/>
          <w:szCs w:val="24"/>
          <w:lang w:eastAsia="ru-RU"/>
        </w:rPr>
        <w:t>97,3</w:t>
      </w:r>
      <w:r w:rsidRPr="00E4523F">
        <w:rPr>
          <w:rFonts w:eastAsia="Times New Roman" w:cs="Times New Roman"/>
          <w:szCs w:val="24"/>
          <w:lang w:eastAsia="ru-RU"/>
        </w:rPr>
        <w:t xml:space="preserve"> % от запланированного объёма финансирования.</w:t>
      </w:r>
      <w:r w:rsidR="00E346DF">
        <w:rPr>
          <w:rFonts w:eastAsia="Times New Roman" w:cs="Times New Roman"/>
          <w:szCs w:val="24"/>
          <w:lang w:eastAsia="ru-RU"/>
        </w:rPr>
        <w:t xml:space="preserve"> В связи с пандемией в 2020 году День предпринимателя не проводился. </w:t>
      </w:r>
    </w:p>
    <w:p w:rsidR="00D00483" w:rsidRPr="00E4523F" w:rsidRDefault="00D00483" w:rsidP="00D00483">
      <w:pPr>
        <w:spacing w:after="0" w:line="240" w:lineRule="auto"/>
        <w:ind w:firstLine="709"/>
        <w:jc w:val="both"/>
        <w:rPr>
          <w:rFonts w:eastAsia="Times New Roman" w:cs="Times New Roman"/>
          <w:szCs w:val="24"/>
          <w:highlight w:val="yellow"/>
          <w:lang w:eastAsia="ru-RU"/>
        </w:rPr>
      </w:pPr>
      <w:r w:rsidRPr="00E4523F">
        <w:rPr>
          <w:rFonts w:eastAsia="Times New Roman" w:cs="Times New Roman"/>
          <w:szCs w:val="24"/>
          <w:lang w:eastAsia="ru-RU"/>
        </w:rPr>
        <w:t>В рамках реализации програм</w:t>
      </w:r>
      <w:r w:rsidR="001222D9">
        <w:rPr>
          <w:rFonts w:eastAsia="Times New Roman" w:cs="Times New Roman"/>
          <w:szCs w:val="24"/>
          <w:lang w:eastAsia="ru-RU"/>
        </w:rPr>
        <w:t>мы в  2020</w:t>
      </w:r>
      <w:r w:rsidRPr="00E4523F">
        <w:rPr>
          <w:rFonts w:eastAsia="Times New Roman" w:cs="Times New Roman"/>
          <w:szCs w:val="24"/>
          <w:lang w:eastAsia="ru-RU"/>
        </w:rPr>
        <w:t xml:space="preserve"> году профинансированы следующие мероприятия:</w:t>
      </w:r>
    </w:p>
    <w:p w:rsidR="00D00483" w:rsidRPr="0050747D" w:rsidRDefault="0050747D" w:rsidP="00D00483">
      <w:pPr>
        <w:spacing w:after="0" w:line="240" w:lineRule="auto"/>
        <w:ind w:firstLine="709"/>
        <w:jc w:val="both"/>
        <w:rPr>
          <w:rFonts w:cs="Times New Roman"/>
          <w:szCs w:val="24"/>
          <w:shd w:val="clear" w:color="auto" w:fill="FFFFFF"/>
        </w:rPr>
      </w:pPr>
      <w:r w:rsidRPr="0050747D">
        <w:rPr>
          <w:rFonts w:cs="Times New Roman"/>
          <w:szCs w:val="24"/>
          <w:shd w:val="clear" w:color="auto" w:fill="FFFFFF"/>
        </w:rPr>
        <w:t xml:space="preserve">- </w:t>
      </w:r>
      <w:r>
        <w:rPr>
          <w:rFonts w:cs="Times New Roman"/>
          <w:szCs w:val="24"/>
          <w:shd w:val="clear" w:color="auto" w:fill="FFFFFF"/>
        </w:rPr>
        <w:t>п</w:t>
      </w:r>
      <w:r w:rsidRPr="0050747D">
        <w:rPr>
          <w:rFonts w:cs="Times New Roman"/>
          <w:szCs w:val="24"/>
          <w:shd w:val="clear" w:color="auto" w:fill="FFFFFF"/>
        </w:rPr>
        <w:t>редоставление субсидии некоммерческой организации на выполнение функций в сфере развития малого и среднего предпринимательства на территории</w:t>
      </w:r>
      <w:r w:rsidR="001222D9">
        <w:rPr>
          <w:rFonts w:cs="Times New Roman"/>
          <w:szCs w:val="24"/>
          <w:shd w:val="clear" w:color="auto" w:fill="FFFFFF"/>
        </w:rPr>
        <w:t xml:space="preserve"> муниципального образования </w:t>
      </w:r>
    </w:p>
    <w:p w:rsidR="0050747D" w:rsidRPr="009164FF" w:rsidRDefault="0050747D" w:rsidP="0050747D">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Pr>
          <w:rFonts w:eastAsia="Times New Roman"/>
          <w:szCs w:val="24"/>
          <w:lang w:eastAsia="ru-RU"/>
        </w:rPr>
        <w:t xml:space="preserve">3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в полном объеме.</w:t>
      </w:r>
    </w:p>
    <w:p w:rsidR="00D00483" w:rsidRPr="00453603" w:rsidRDefault="00D00483" w:rsidP="00282D1E">
      <w:pPr>
        <w:spacing w:after="0" w:line="240" w:lineRule="auto"/>
        <w:jc w:val="both"/>
        <w:rPr>
          <w:rFonts w:eastAsia="Times New Roman" w:cs="Times New Roman"/>
          <w:color w:val="FF0000"/>
          <w:szCs w:val="24"/>
          <w:highlight w:val="yellow"/>
          <w:lang w:eastAsia="ru-RU"/>
        </w:rPr>
      </w:pPr>
    </w:p>
    <w:tbl>
      <w:tblPr>
        <w:tblStyle w:val="ad"/>
        <w:tblW w:w="0" w:type="auto"/>
        <w:tblLook w:val="04A0"/>
      </w:tblPr>
      <w:tblGrid>
        <w:gridCol w:w="548"/>
        <w:gridCol w:w="3540"/>
        <w:gridCol w:w="995"/>
        <w:gridCol w:w="1531"/>
        <w:gridCol w:w="1557"/>
        <w:gridCol w:w="1400"/>
      </w:tblGrid>
      <w:tr w:rsidR="005721F6" w:rsidRPr="007D6F6C" w:rsidTr="00E94C42">
        <w:trPr>
          <w:trHeight w:val="1275"/>
        </w:trPr>
        <w:tc>
          <w:tcPr>
            <w:tcW w:w="548" w:type="dxa"/>
            <w:hideMark/>
          </w:tcPr>
          <w:p w:rsidR="00E94C42" w:rsidRPr="00E94C42" w:rsidRDefault="00E94C42" w:rsidP="00E94C42">
            <w:pPr>
              <w:pStyle w:val="a9"/>
              <w:jc w:val="center"/>
              <w:rPr>
                <w:rFonts w:ascii="Times New Roman" w:hAnsi="Times New Roman"/>
                <w:b/>
                <w:szCs w:val="20"/>
              </w:rPr>
            </w:pPr>
            <w:r w:rsidRPr="00E94C42">
              <w:rPr>
                <w:rFonts w:ascii="Times New Roman" w:hAnsi="Times New Roman"/>
                <w:b/>
                <w:szCs w:val="20"/>
              </w:rPr>
              <w:br/>
            </w:r>
            <w:r w:rsidRPr="00E94C42">
              <w:rPr>
                <w:rFonts w:ascii="Times New Roman" w:hAnsi="Times New Roman"/>
                <w:b/>
              </w:rPr>
              <w:t> № </w:t>
            </w:r>
            <w:r w:rsidRPr="00E94C42">
              <w:rPr>
                <w:rFonts w:ascii="Times New Roman" w:hAnsi="Times New Roman"/>
                <w:b/>
                <w:szCs w:val="20"/>
              </w:rPr>
              <w:br/>
            </w:r>
            <w:proofErr w:type="spellStart"/>
            <w:r w:rsidRPr="00E94C42">
              <w:rPr>
                <w:rFonts w:ascii="Times New Roman" w:hAnsi="Times New Roman"/>
                <w:b/>
              </w:rPr>
              <w:t>п</w:t>
            </w:r>
            <w:proofErr w:type="spellEnd"/>
            <w:r w:rsidRPr="00E94C42">
              <w:rPr>
                <w:rFonts w:ascii="Times New Roman" w:hAnsi="Times New Roman"/>
                <w:b/>
              </w:rPr>
              <w:t>/</w:t>
            </w:r>
            <w:proofErr w:type="spellStart"/>
            <w:r w:rsidRPr="00E94C42">
              <w:rPr>
                <w:rFonts w:ascii="Times New Roman" w:hAnsi="Times New Roman"/>
                <w:b/>
              </w:rPr>
              <w:t>п</w:t>
            </w:r>
            <w:proofErr w:type="spellEnd"/>
          </w:p>
        </w:tc>
        <w:tc>
          <w:tcPr>
            <w:tcW w:w="3663" w:type="dxa"/>
            <w:hideMark/>
          </w:tcPr>
          <w:p w:rsidR="00E94C42" w:rsidRPr="00E94C42" w:rsidRDefault="00E94C42" w:rsidP="00E94C42">
            <w:pPr>
              <w:pStyle w:val="a9"/>
              <w:jc w:val="center"/>
              <w:rPr>
                <w:rFonts w:ascii="Times New Roman" w:hAnsi="Times New Roman"/>
                <w:b/>
                <w:szCs w:val="20"/>
              </w:rPr>
            </w:pPr>
            <w:r w:rsidRPr="00E94C42">
              <w:rPr>
                <w:rFonts w:ascii="Times New Roman" w:hAnsi="Times New Roman"/>
                <w:b/>
              </w:rPr>
              <w:t>Наименование   </w:t>
            </w:r>
            <w:r w:rsidRPr="00E94C42">
              <w:rPr>
                <w:rFonts w:ascii="Times New Roman" w:hAnsi="Times New Roman"/>
                <w:b/>
                <w:szCs w:val="20"/>
              </w:rPr>
              <w:br/>
            </w:r>
            <w:r w:rsidRPr="00E94C42">
              <w:rPr>
                <w:rFonts w:ascii="Times New Roman" w:hAnsi="Times New Roman"/>
                <w:b/>
              </w:rPr>
              <w:t>     целевого     </w:t>
            </w:r>
            <w:r w:rsidRPr="00E94C42">
              <w:rPr>
                <w:rFonts w:ascii="Times New Roman" w:hAnsi="Times New Roman"/>
                <w:b/>
                <w:szCs w:val="20"/>
              </w:rPr>
              <w:br/>
            </w:r>
            <w:r w:rsidRPr="00E94C42">
              <w:rPr>
                <w:rFonts w:ascii="Times New Roman" w:hAnsi="Times New Roman"/>
                <w:b/>
              </w:rPr>
              <w:t>    показателя</w:t>
            </w:r>
          </w:p>
        </w:tc>
        <w:tc>
          <w:tcPr>
            <w:tcW w:w="1000" w:type="dxa"/>
            <w:hideMark/>
          </w:tcPr>
          <w:p w:rsidR="00E94C42" w:rsidRPr="00E94C42" w:rsidRDefault="00E94C42" w:rsidP="00E94C42">
            <w:pPr>
              <w:pStyle w:val="a9"/>
              <w:jc w:val="center"/>
              <w:rPr>
                <w:rFonts w:ascii="Times New Roman" w:hAnsi="Times New Roman"/>
                <w:b/>
                <w:szCs w:val="20"/>
              </w:rPr>
            </w:pPr>
            <w:r w:rsidRPr="00E94C42">
              <w:rPr>
                <w:rFonts w:ascii="Times New Roman" w:hAnsi="Times New Roman"/>
                <w:b/>
              </w:rPr>
              <w:t>Ед. </w:t>
            </w:r>
            <w:r w:rsidRPr="00E94C42">
              <w:rPr>
                <w:rFonts w:ascii="Times New Roman" w:hAnsi="Times New Roman"/>
                <w:b/>
                <w:szCs w:val="20"/>
              </w:rPr>
              <w:br/>
            </w:r>
            <w:proofErr w:type="spellStart"/>
            <w:r w:rsidRPr="00E94C42">
              <w:rPr>
                <w:rFonts w:ascii="Times New Roman" w:hAnsi="Times New Roman"/>
                <w:b/>
              </w:rPr>
              <w:t>изм</w:t>
            </w:r>
            <w:proofErr w:type="spellEnd"/>
            <w:r w:rsidRPr="00E94C42">
              <w:rPr>
                <w:rFonts w:ascii="Times New Roman" w:hAnsi="Times New Roman"/>
                <w:b/>
              </w:rPr>
              <w:t>.</w:t>
            </w:r>
          </w:p>
        </w:tc>
        <w:tc>
          <w:tcPr>
            <w:tcW w:w="1276" w:type="dxa"/>
            <w:hideMark/>
          </w:tcPr>
          <w:p w:rsidR="00E94C42" w:rsidRPr="00E94C42" w:rsidRDefault="005721F6" w:rsidP="005721F6">
            <w:pPr>
              <w:pStyle w:val="a9"/>
              <w:jc w:val="center"/>
              <w:rPr>
                <w:rFonts w:ascii="Times New Roman" w:hAnsi="Times New Roman"/>
                <w:b/>
                <w:szCs w:val="20"/>
              </w:rPr>
            </w:pPr>
            <w:r>
              <w:rPr>
                <w:rFonts w:ascii="Times New Roman" w:hAnsi="Times New Roman"/>
                <w:b/>
              </w:rPr>
              <w:t>Фактическое значение за 2019 год</w:t>
            </w:r>
          </w:p>
        </w:tc>
        <w:tc>
          <w:tcPr>
            <w:tcW w:w="1559" w:type="dxa"/>
            <w:hideMark/>
          </w:tcPr>
          <w:p w:rsidR="00E94C42" w:rsidRPr="00E94C42" w:rsidRDefault="00E94C42" w:rsidP="00E94C42">
            <w:pPr>
              <w:pStyle w:val="a9"/>
              <w:jc w:val="center"/>
              <w:rPr>
                <w:rFonts w:ascii="Times New Roman" w:hAnsi="Times New Roman"/>
                <w:b/>
                <w:szCs w:val="20"/>
              </w:rPr>
            </w:pPr>
            <w:r w:rsidRPr="00E94C42">
              <w:rPr>
                <w:rFonts w:ascii="Times New Roman" w:hAnsi="Times New Roman"/>
                <w:b/>
              </w:rPr>
              <w:t>Фактическое</w:t>
            </w:r>
            <w:r w:rsidRPr="00E94C42">
              <w:rPr>
                <w:rFonts w:ascii="Times New Roman" w:hAnsi="Times New Roman"/>
                <w:b/>
                <w:szCs w:val="20"/>
              </w:rPr>
              <w:br/>
            </w:r>
            <w:r w:rsidRPr="00E94C42">
              <w:rPr>
                <w:rFonts w:ascii="Times New Roman" w:hAnsi="Times New Roman"/>
                <w:b/>
              </w:rPr>
              <w:t> значение</w:t>
            </w:r>
            <w:r w:rsidR="005721F6">
              <w:rPr>
                <w:rFonts w:ascii="Times New Roman" w:hAnsi="Times New Roman"/>
                <w:b/>
              </w:rPr>
              <w:t xml:space="preserve"> за 2020 год</w:t>
            </w:r>
          </w:p>
        </w:tc>
        <w:tc>
          <w:tcPr>
            <w:tcW w:w="1418" w:type="dxa"/>
            <w:hideMark/>
          </w:tcPr>
          <w:p w:rsidR="00E94C42" w:rsidRPr="00CD7BD7" w:rsidRDefault="00E94C42" w:rsidP="00E94C42">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E94C42" w:rsidRPr="00E94C42" w:rsidRDefault="00E94C42" w:rsidP="00E94C42">
            <w:pPr>
              <w:pStyle w:val="a9"/>
              <w:jc w:val="center"/>
              <w:rPr>
                <w:rFonts w:ascii="Times New Roman" w:hAnsi="Times New Roman"/>
                <w:b/>
                <w:szCs w:val="20"/>
              </w:rPr>
            </w:pPr>
            <w:r w:rsidRPr="00CD7BD7">
              <w:rPr>
                <w:b/>
                <w:bCs/>
                <w:color w:val="2C2C2C"/>
                <w:sz w:val="18"/>
                <w:szCs w:val="18"/>
              </w:rPr>
              <w:t>%</w:t>
            </w:r>
          </w:p>
        </w:tc>
      </w:tr>
      <w:tr w:rsidR="005721F6" w:rsidRPr="007D6F6C" w:rsidTr="00E94C42">
        <w:tc>
          <w:tcPr>
            <w:tcW w:w="548"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1</w:t>
            </w:r>
          </w:p>
        </w:tc>
        <w:tc>
          <w:tcPr>
            <w:tcW w:w="3663"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Увеличение количества субъектов малого и среднего предпринимательства по отношению к прошлому году</w:t>
            </w:r>
          </w:p>
        </w:tc>
        <w:tc>
          <w:tcPr>
            <w:tcW w:w="1000"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Чел.</w:t>
            </w:r>
          </w:p>
        </w:tc>
        <w:tc>
          <w:tcPr>
            <w:tcW w:w="1276"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3</w:t>
            </w:r>
            <w:r w:rsidR="005721F6">
              <w:rPr>
                <w:rFonts w:ascii="Times New Roman" w:hAnsi="Times New Roman"/>
                <w:sz w:val="20"/>
                <w:szCs w:val="20"/>
              </w:rPr>
              <w:t>95</w:t>
            </w:r>
          </w:p>
        </w:tc>
        <w:tc>
          <w:tcPr>
            <w:tcW w:w="1559" w:type="dxa"/>
            <w:hideMark/>
          </w:tcPr>
          <w:p w:rsidR="00E94C42" w:rsidRPr="001222D9" w:rsidRDefault="001222D9" w:rsidP="00E94C42">
            <w:pPr>
              <w:pStyle w:val="a9"/>
              <w:jc w:val="center"/>
              <w:rPr>
                <w:rFonts w:ascii="Times New Roman" w:hAnsi="Times New Roman"/>
                <w:sz w:val="20"/>
                <w:szCs w:val="20"/>
              </w:rPr>
            </w:pPr>
            <w:r w:rsidRPr="001222D9">
              <w:rPr>
                <w:rFonts w:ascii="Times New Roman" w:hAnsi="Times New Roman"/>
                <w:sz w:val="20"/>
                <w:szCs w:val="20"/>
              </w:rPr>
              <w:t>492</w:t>
            </w:r>
          </w:p>
        </w:tc>
        <w:tc>
          <w:tcPr>
            <w:tcW w:w="1418" w:type="dxa"/>
            <w:hideMark/>
          </w:tcPr>
          <w:p w:rsidR="00E94C42" w:rsidRPr="001222D9" w:rsidRDefault="005721F6" w:rsidP="005721F6">
            <w:pPr>
              <w:pStyle w:val="a9"/>
              <w:jc w:val="center"/>
              <w:rPr>
                <w:rFonts w:ascii="Times New Roman" w:hAnsi="Times New Roman"/>
                <w:sz w:val="20"/>
                <w:szCs w:val="20"/>
              </w:rPr>
            </w:pPr>
            <w:r>
              <w:rPr>
                <w:rFonts w:ascii="Times New Roman" w:hAnsi="Times New Roman"/>
                <w:sz w:val="20"/>
                <w:szCs w:val="20"/>
              </w:rPr>
              <w:t>124,5</w:t>
            </w:r>
          </w:p>
        </w:tc>
      </w:tr>
      <w:tr w:rsidR="005721F6" w:rsidRPr="007D6F6C" w:rsidTr="00E94C42">
        <w:tc>
          <w:tcPr>
            <w:tcW w:w="548"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2</w:t>
            </w:r>
          </w:p>
        </w:tc>
        <w:tc>
          <w:tcPr>
            <w:tcW w:w="3663"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Увеличение величины уплаченных субъектами малого и среднего предпринимательства налогов в бюджеты всех уровней</w:t>
            </w:r>
          </w:p>
        </w:tc>
        <w:tc>
          <w:tcPr>
            <w:tcW w:w="1000"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тыс.руб.</w:t>
            </w:r>
          </w:p>
        </w:tc>
        <w:tc>
          <w:tcPr>
            <w:tcW w:w="1276" w:type="dxa"/>
            <w:hideMark/>
          </w:tcPr>
          <w:p w:rsidR="00E94C42" w:rsidRPr="001222D9" w:rsidRDefault="001222D9" w:rsidP="00E94C42">
            <w:pPr>
              <w:pStyle w:val="a9"/>
              <w:jc w:val="center"/>
              <w:rPr>
                <w:rFonts w:ascii="Times New Roman" w:hAnsi="Times New Roman"/>
                <w:sz w:val="20"/>
                <w:szCs w:val="20"/>
              </w:rPr>
            </w:pPr>
            <w:r w:rsidRPr="001222D9">
              <w:rPr>
                <w:rFonts w:ascii="Times New Roman" w:hAnsi="Times New Roman"/>
                <w:sz w:val="20"/>
                <w:szCs w:val="20"/>
              </w:rPr>
              <w:t>21135,9</w:t>
            </w:r>
          </w:p>
        </w:tc>
        <w:tc>
          <w:tcPr>
            <w:tcW w:w="1559" w:type="dxa"/>
            <w:hideMark/>
          </w:tcPr>
          <w:p w:rsidR="00E94C42" w:rsidRPr="001222D9" w:rsidRDefault="001222D9" w:rsidP="00E94C42">
            <w:pPr>
              <w:pStyle w:val="a9"/>
              <w:jc w:val="center"/>
              <w:rPr>
                <w:rFonts w:ascii="Times New Roman" w:hAnsi="Times New Roman"/>
                <w:sz w:val="20"/>
                <w:szCs w:val="20"/>
              </w:rPr>
            </w:pPr>
            <w:r w:rsidRPr="001222D9">
              <w:rPr>
                <w:rFonts w:ascii="Times New Roman" w:hAnsi="Times New Roman"/>
                <w:sz w:val="20"/>
                <w:szCs w:val="20"/>
              </w:rPr>
              <w:t>22848,0</w:t>
            </w:r>
          </w:p>
        </w:tc>
        <w:tc>
          <w:tcPr>
            <w:tcW w:w="1418" w:type="dxa"/>
            <w:hideMark/>
          </w:tcPr>
          <w:p w:rsidR="00E94C42" w:rsidRPr="001222D9" w:rsidRDefault="001222D9" w:rsidP="00E94C42">
            <w:pPr>
              <w:pStyle w:val="a9"/>
              <w:jc w:val="center"/>
              <w:rPr>
                <w:rFonts w:ascii="Times New Roman" w:hAnsi="Times New Roman"/>
                <w:sz w:val="20"/>
                <w:szCs w:val="20"/>
              </w:rPr>
            </w:pPr>
            <w:r w:rsidRPr="001222D9">
              <w:rPr>
                <w:rFonts w:ascii="Times New Roman" w:hAnsi="Times New Roman"/>
                <w:sz w:val="20"/>
                <w:szCs w:val="20"/>
              </w:rPr>
              <w:t>108,1</w:t>
            </w:r>
          </w:p>
        </w:tc>
      </w:tr>
      <w:tr w:rsidR="005721F6" w:rsidRPr="007D6F6C" w:rsidTr="00E94C42">
        <w:tc>
          <w:tcPr>
            <w:tcW w:w="548"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3</w:t>
            </w:r>
          </w:p>
        </w:tc>
        <w:tc>
          <w:tcPr>
            <w:tcW w:w="3663"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Увеличение среднесписочной численности занятых на предприятиях – субъектах малого и среднего предпринимательства (без учета совместителей и работающих по гражданско-правовым договорам)</w:t>
            </w:r>
          </w:p>
        </w:tc>
        <w:tc>
          <w:tcPr>
            <w:tcW w:w="1000" w:type="dxa"/>
            <w:hideMark/>
          </w:tcPr>
          <w:p w:rsidR="00E94C42" w:rsidRPr="001222D9" w:rsidRDefault="00E94C42" w:rsidP="00E94C42">
            <w:pPr>
              <w:pStyle w:val="a9"/>
              <w:jc w:val="center"/>
              <w:rPr>
                <w:rFonts w:ascii="Times New Roman" w:hAnsi="Times New Roman"/>
                <w:sz w:val="20"/>
                <w:szCs w:val="20"/>
              </w:rPr>
            </w:pPr>
            <w:r w:rsidRPr="001222D9">
              <w:rPr>
                <w:rFonts w:ascii="Times New Roman" w:hAnsi="Times New Roman"/>
                <w:sz w:val="20"/>
                <w:szCs w:val="20"/>
              </w:rPr>
              <w:t>Чел.</w:t>
            </w:r>
          </w:p>
        </w:tc>
        <w:tc>
          <w:tcPr>
            <w:tcW w:w="1276" w:type="dxa"/>
            <w:hideMark/>
          </w:tcPr>
          <w:p w:rsidR="00E94C42" w:rsidRPr="001222D9" w:rsidRDefault="001222D9" w:rsidP="00E94C42">
            <w:pPr>
              <w:pStyle w:val="a9"/>
              <w:jc w:val="center"/>
              <w:rPr>
                <w:rFonts w:ascii="Times New Roman" w:hAnsi="Times New Roman"/>
                <w:sz w:val="20"/>
                <w:szCs w:val="20"/>
              </w:rPr>
            </w:pPr>
            <w:r w:rsidRPr="001222D9">
              <w:rPr>
                <w:rFonts w:ascii="Times New Roman" w:hAnsi="Times New Roman"/>
                <w:sz w:val="20"/>
                <w:szCs w:val="20"/>
              </w:rPr>
              <w:t>2486</w:t>
            </w:r>
          </w:p>
        </w:tc>
        <w:tc>
          <w:tcPr>
            <w:tcW w:w="1559" w:type="dxa"/>
            <w:hideMark/>
          </w:tcPr>
          <w:p w:rsidR="00E94C42" w:rsidRPr="001222D9" w:rsidRDefault="001222D9" w:rsidP="00E94C42">
            <w:pPr>
              <w:pStyle w:val="a9"/>
              <w:jc w:val="center"/>
              <w:rPr>
                <w:rFonts w:ascii="Times New Roman" w:hAnsi="Times New Roman"/>
                <w:sz w:val="20"/>
                <w:szCs w:val="20"/>
              </w:rPr>
            </w:pPr>
            <w:r w:rsidRPr="001222D9">
              <w:rPr>
                <w:rFonts w:ascii="Times New Roman" w:hAnsi="Times New Roman"/>
                <w:sz w:val="20"/>
                <w:szCs w:val="20"/>
              </w:rPr>
              <w:t>2598</w:t>
            </w:r>
          </w:p>
        </w:tc>
        <w:tc>
          <w:tcPr>
            <w:tcW w:w="1418" w:type="dxa"/>
            <w:hideMark/>
          </w:tcPr>
          <w:p w:rsidR="00E94C42" w:rsidRPr="001222D9" w:rsidRDefault="001222D9" w:rsidP="00E94C42">
            <w:pPr>
              <w:pStyle w:val="a9"/>
              <w:jc w:val="center"/>
              <w:rPr>
                <w:rFonts w:ascii="Times New Roman" w:hAnsi="Times New Roman"/>
                <w:sz w:val="20"/>
                <w:szCs w:val="20"/>
              </w:rPr>
            </w:pPr>
            <w:r w:rsidRPr="001222D9">
              <w:rPr>
                <w:rFonts w:ascii="Times New Roman" w:hAnsi="Times New Roman"/>
                <w:sz w:val="20"/>
                <w:szCs w:val="20"/>
              </w:rPr>
              <w:t>104,5</w:t>
            </w:r>
          </w:p>
        </w:tc>
      </w:tr>
    </w:tbl>
    <w:p w:rsidR="00501B84" w:rsidRDefault="00501B84" w:rsidP="0050747D">
      <w:pPr>
        <w:spacing w:after="0" w:line="240" w:lineRule="auto"/>
        <w:jc w:val="both"/>
        <w:rPr>
          <w:rFonts w:eastAsia="Times New Roman" w:cs="Times New Roman"/>
          <w:b/>
          <w:bCs/>
          <w:iCs/>
          <w:color w:val="000000" w:themeColor="text1"/>
          <w:szCs w:val="24"/>
          <w:lang w:eastAsia="ru-RU"/>
        </w:rPr>
      </w:pPr>
    </w:p>
    <w:p w:rsidR="0050747D" w:rsidRDefault="0050747D" w:rsidP="00A55AA2">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00E457F5">
        <w:rPr>
          <w:rFonts w:eastAsia="Times New Roman"/>
          <w:szCs w:val="24"/>
          <w:lang w:eastAsia="ru-RU"/>
        </w:rPr>
        <w:t>По результатам реализации за 20</w:t>
      </w:r>
      <w:r w:rsidR="001222D9">
        <w:rPr>
          <w:rFonts w:eastAsia="Times New Roman"/>
          <w:szCs w:val="24"/>
          <w:lang w:eastAsia="ru-RU"/>
        </w:rPr>
        <w:t>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p>
    <w:p w:rsidR="00D00483" w:rsidRPr="008526AE" w:rsidRDefault="00E457F5" w:rsidP="00D00483">
      <w:pPr>
        <w:spacing w:before="100" w:beforeAutospacing="1" w:after="100" w:afterAutospacing="1" w:line="240" w:lineRule="auto"/>
        <w:jc w:val="both"/>
        <w:rPr>
          <w:rFonts w:eastAsia="Times New Roman" w:cs="Times New Roman"/>
          <w:b/>
          <w:szCs w:val="24"/>
          <w:lang w:eastAsia="ru-RU"/>
        </w:rPr>
      </w:pPr>
      <w:r w:rsidRPr="008526AE">
        <w:rPr>
          <w:rFonts w:eastAsia="Times New Roman" w:cs="Times New Roman"/>
          <w:b/>
          <w:szCs w:val="24"/>
          <w:lang w:eastAsia="ru-RU"/>
        </w:rPr>
        <w:t>27</w:t>
      </w:r>
      <w:r w:rsidR="00D00483" w:rsidRPr="008526AE">
        <w:rPr>
          <w:rFonts w:eastAsia="Times New Roman" w:cs="Times New Roman"/>
          <w:b/>
          <w:szCs w:val="24"/>
          <w:lang w:eastAsia="ru-RU"/>
        </w:rPr>
        <w:t>.  Организация и осуществление мероприятий по гражданской обороне, защите населения и территории  МО «</w:t>
      </w:r>
      <w:proofErr w:type="spellStart"/>
      <w:r w:rsidR="00D00483" w:rsidRPr="008526AE">
        <w:rPr>
          <w:rFonts w:eastAsia="Times New Roman" w:cs="Times New Roman"/>
          <w:b/>
          <w:szCs w:val="24"/>
          <w:lang w:eastAsia="ru-RU"/>
        </w:rPr>
        <w:t>Майнский</w:t>
      </w:r>
      <w:proofErr w:type="spellEnd"/>
      <w:r w:rsidR="00D00483" w:rsidRPr="008526AE">
        <w:rPr>
          <w:rFonts w:eastAsia="Times New Roman" w:cs="Times New Roman"/>
          <w:b/>
          <w:szCs w:val="24"/>
          <w:lang w:eastAsia="ru-RU"/>
        </w:rPr>
        <w:t xml:space="preserve"> район» от чрезвычайных ситуаций природного и техногенного характера на 201</w:t>
      </w:r>
      <w:r w:rsidR="00866104" w:rsidRPr="008526AE">
        <w:rPr>
          <w:rFonts w:eastAsia="Times New Roman" w:cs="Times New Roman"/>
          <w:b/>
          <w:szCs w:val="24"/>
          <w:lang w:eastAsia="ru-RU"/>
        </w:rPr>
        <w:t>9</w:t>
      </w:r>
      <w:r w:rsidR="00D00483" w:rsidRPr="008526AE">
        <w:rPr>
          <w:rFonts w:eastAsia="Times New Roman" w:cs="Times New Roman"/>
          <w:b/>
          <w:szCs w:val="24"/>
          <w:lang w:eastAsia="ru-RU"/>
        </w:rPr>
        <w:t>-20</w:t>
      </w:r>
      <w:r w:rsidR="00866104" w:rsidRPr="008526AE">
        <w:rPr>
          <w:rFonts w:eastAsia="Times New Roman" w:cs="Times New Roman"/>
          <w:b/>
          <w:szCs w:val="24"/>
          <w:lang w:eastAsia="ru-RU"/>
        </w:rPr>
        <w:t>21 годы.</w:t>
      </w:r>
    </w:p>
    <w:p w:rsidR="00664597" w:rsidRPr="008526AE" w:rsidRDefault="00664597" w:rsidP="00DE74AC">
      <w:pPr>
        <w:pStyle w:val="ab"/>
        <w:shd w:val="clear" w:color="auto" w:fill="FFFFFF" w:themeFill="background1"/>
        <w:ind w:firstLine="708"/>
      </w:pPr>
      <w:r w:rsidRPr="008526AE">
        <w:rPr>
          <w:szCs w:val="24"/>
          <w:lang w:eastAsia="ar-SA"/>
        </w:rPr>
        <w:t>Программа утверждена постановлением администрации муниципального образования «</w:t>
      </w:r>
      <w:proofErr w:type="spellStart"/>
      <w:r w:rsidRPr="008526AE">
        <w:rPr>
          <w:szCs w:val="24"/>
          <w:lang w:eastAsia="ar-SA"/>
        </w:rPr>
        <w:t>Майнский</w:t>
      </w:r>
      <w:proofErr w:type="spellEnd"/>
      <w:r w:rsidRPr="008526AE">
        <w:rPr>
          <w:szCs w:val="24"/>
          <w:lang w:eastAsia="ar-SA"/>
        </w:rPr>
        <w:t xml:space="preserve"> район» от </w:t>
      </w:r>
      <w:r w:rsidR="00DE74AC" w:rsidRPr="008526AE">
        <w:rPr>
          <w:szCs w:val="24"/>
          <w:lang w:eastAsia="ar-SA"/>
        </w:rPr>
        <w:t>16.10.2018</w:t>
      </w:r>
      <w:r w:rsidRPr="008526AE">
        <w:rPr>
          <w:szCs w:val="24"/>
          <w:lang w:eastAsia="ar-SA"/>
        </w:rPr>
        <w:t xml:space="preserve"> №</w:t>
      </w:r>
      <w:r w:rsidR="00DE74AC" w:rsidRPr="008526AE">
        <w:rPr>
          <w:szCs w:val="24"/>
          <w:lang w:eastAsia="ar-SA"/>
        </w:rPr>
        <w:t>747</w:t>
      </w:r>
    </w:p>
    <w:p w:rsidR="00D00483" w:rsidRPr="008526AE" w:rsidRDefault="00D00483" w:rsidP="00866104">
      <w:pPr>
        <w:pStyle w:val="ab"/>
        <w:ind w:firstLine="708"/>
        <w:rPr>
          <w:szCs w:val="24"/>
        </w:rPr>
      </w:pPr>
      <w:r w:rsidRPr="008526AE">
        <w:t xml:space="preserve">Ответственный исполнитель муниципальной программы – </w:t>
      </w:r>
      <w:r w:rsidRPr="008526AE">
        <w:rPr>
          <w:szCs w:val="24"/>
        </w:rPr>
        <w:t xml:space="preserve">Отдел ГО, ЧС, мобилизационной подготовке и взаимодействию с правоохранительными органами </w:t>
      </w:r>
      <w:r w:rsidRPr="008526AE">
        <w:rPr>
          <w:szCs w:val="24"/>
        </w:rPr>
        <w:lastRenderedPageBreak/>
        <w:t>администрации муниципального образования «</w:t>
      </w:r>
      <w:proofErr w:type="spellStart"/>
      <w:r w:rsidRPr="008526AE">
        <w:rPr>
          <w:szCs w:val="24"/>
        </w:rPr>
        <w:t>Майнский</w:t>
      </w:r>
      <w:proofErr w:type="spellEnd"/>
      <w:r w:rsidRPr="008526AE">
        <w:rPr>
          <w:szCs w:val="24"/>
        </w:rPr>
        <w:t xml:space="preserve"> район»,</w:t>
      </w:r>
      <w:r w:rsidR="00866104" w:rsidRPr="008526AE">
        <w:rPr>
          <w:szCs w:val="24"/>
        </w:rPr>
        <w:t xml:space="preserve"> </w:t>
      </w:r>
      <w:r w:rsidRPr="008526AE">
        <w:rPr>
          <w:szCs w:val="24"/>
        </w:rPr>
        <w:t>отдел информатизации администрации муниципального образования «</w:t>
      </w:r>
      <w:proofErr w:type="spellStart"/>
      <w:r w:rsidRPr="008526AE">
        <w:rPr>
          <w:szCs w:val="24"/>
        </w:rPr>
        <w:t>Майнский</w:t>
      </w:r>
      <w:proofErr w:type="spellEnd"/>
      <w:r w:rsidRPr="008526AE">
        <w:rPr>
          <w:szCs w:val="24"/>
        </w:rPr>
        <w:t xml:space="preserve"> район»</w:t>
      </w:r>
      <w:r w:rsidR="00866104" w:rsidRPr="008526AE">
        <w:rPr>
          <w:szCs w:val="24"/>
        </w:rPr>
        <w:t>.</w:t>
      </w:r>
    </w:p>
    <w:p w:rsidR="00D00483" w:rsidRPr="00E457F5" w:rsidRDefault="00D00483" w:rsidP="00D00483">
      <w:pPr>
        <w:spacing w:after="0" w:line="240" w:lineRule="auto"/>
        <w:ind w:firstLine="709"/>
        <w:jc w:val="both"/>
        <w:rPr>
          <w:rFonts w:eastAsia="Times New Roman" w:cs="Times New Roman"/>
          <w:b/>
          <w:szCs w:val="24"/>
          <w:highlight w:val="yellow"/>
          <w:lang w:eastAsia="ru-RU"/>
        </w:rPr>
      </w:pPr>
    </w:p>
    <w:p w:rsidR="00D00483" w:rsidRPr="008526AE" w:rsidRDefault="00D00483" w:rsidP="00D00483">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На реализацию  муниципальной программы запланировано выделение денежных средств из консолидированного бюджета МО «</w:t>
      </w:r>
      <w:proofErr w:type="spellStart"/>
      <w:r w:rsidRPr="008526AE">
        <w:rPr>
          <w:rFonts w:eastAsia="Times New Roman" w:cs="Times New Roman"/>
          <w:szCs w:val="24"/>
          <w:lang w:eastAsia="ru-RU"/>
        </w:rPr>
        <w:t>Майнский</w:t>
      </w:r>
      <w:proofErr w:type="spellEnd"/>
      <w:r w:rsidRPr="008526AE">
        <w:rPr>
          <w:rFonts w:eastAsia="Times New Roman" w:cs="Times New Roman"/>
          <w:szCs w:val="24"/>
          <w:lang w:eastAsia="ru-RU"/>
        </w:rPr>
        <w:t xml:space="preserve"> район» в объёме </w:t>
      </w:r>
      <w:r w:rsidR="008526AE" w:rsidRPr="008526AE">
        <w:rPr>
          <w:rFonts w:eastAsia="Times New Roman" w:cs="Times New Roman"/>
          <w:szCs w:val="24"/>
          <w:lang w:eastAsia="ru-RU"/>
        </w:rPr>
        <w:t>4420</w:t>
      </w:r>
      <w:r w:rsidRPr="008526AE">
        <w:rPr>
          <w:rFonts w:eastAsia="Times New Roman" w:cs="Times New Roman"/>
          <w:szCs w:val="24"/>
          <w:lang w:eastAsia="ru-RU"/>
        </w:rPr>
        <w:t xml:space="preserve"> тыс. руб.</w:t>
      </w:r>
    </w:p>
    <w:p w:rsidR="00D00483" w:rsidRPr="008526AE" w:rsidRDefault="00D00483" w:rsidP="00D00483">
      <w:pPr>
        <w:spacing w:after="0" w:line="240" w:lineRule="auto"/>
        <w:ind w:firstLine="709"/>
        <w:jc w:val="both"/>
        <w:rPr>
          <w:rFonts w:ascii="Arial" w:eastAsia="Times New Roman" w:hAnsi="Arial" w:cs="Arial"/>
          <w:sz w:val="18"/>
          <w:szCs w:val="18"/>
          <w:lang w:eastAsia="ru-RU"/>
        </w:rPr>
      </w:pPr>
      <w:r w:rsidRPr="008526AE">
        <w:rPr>
          <w:rFonts w:eastAsia="Times New Roman" w:cs="Times New Roman"/>
          <w:szCs w:val="24"/>
          <w:lang w:eastAsia="ru-RU"/>
        </w:rPr>
        <w:t xml:space="preserve">В отчётном периоде освоение средств бюджета составило </w:t>
      </w:r>
      <w:r w:rsidR="008526AE">
        <w:rPr>
          <w:rFonts w:eastAsia="Times New Roman" w:cs="Times New Roman"/>
          <w:szCs w:val="24"/>
          <w:lang w:eastAsia="ru-RU"/>
        </w:rPr>
        <w:t>3453,7</w:t>
      </w:r>
      <w:r w:rsidRPr="008526AE">
        <w:rPr>
          <w:rFonts w:eastAsia="Times New Roman" w:cs="Times New Roman"/>
          <w:szCs w:val="24"/>
          <w:lang w:eastAsia="ru-RU"/>
        </w:rPr>
        <w:t xml:space="preserve"> тыс. руб., что составляет </w:t>
      </w:r>
      <w:r w:rsidR="008526AE" w:rsidRPr="008526AE">
        <w:rPr>
          <w:rFonts w:eastAsia="Times New Roman" w:cs="Times New Roman"/>
          <w:szCs w:val="24"/>
          <w:lang w:eastAsia="ru-RU"/>
        </w:rPr>
        <w:t>78</w:t>
      </w:r>
      <w:r w:rsidRPr="008526AE">
        <w:rPr>
          <w:rFonts w:eastAsia="Times New Roman" w:cs="Times New Roman"/>
          <w:szCs w:val="24"/>
          <w:lang w:eastAsia="ru-RU"/>
        </w:rPr>
        <w:t>% от запланированного объёма финансирования</w:t>
      </w:r>
      <w:r w:rsidRPr="008526AE">
        <w:rPr>
          <w:rFonts w:ascii="Arial" w:eastAsia="Times New Roman" w:hAnsi="Arial" w:cs="Arial"/>
          <w:sz w:val="18"/>
          <w:szCs w:val="18"/>
          <w:lang w:eastAsia="ru-RU"/>
        </w:rPr>
        <w:t>.</w:t>
      </w:r>
    </w:p>
    <w:p w:rsidR="00D00483" w:rsidRPr="008526AE" w:rsidRDefault="00D00483" w:rsidP="00D00483">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В рамках реализации программы в</w:t>
      </w:r>
      <w:r w:rsidR="008526AE" w:rsidRPr="008526AE">
        <w:rPr>
          <w:rFonts w:eastAsia="Times New Roman" w:cs="Times New Roman"/>
          <w:szCs w:val="24"/>
          <w:lang w:eastAsia="ru-RU"/>
        </w:rPr>
        <w:t xml:space="preserve">  2020</w:t>
      </w:r>
      <w:r w:rsidRPr="008526AE">
        <w:rPr>
          <w:rFonts w:eastAsia="Times New Roman" w:cs="Times New Roman"/>
          <w:szCs w:val="24"/>
          <w:lang w:eastAsia="ru-RU"/>
        </w:rPr>
        <w:t xml:space="preserve"> году профинансированы следующие мероприятия: обеспечение деятельности </w:t>
      </w:r>
      <w:r w:rsidR="00E51DE6" w:rsidRPr="008526AE">
        <w:rPr>
          <w:rFonts w:eastAsia="Times New Roman" w:cs="Times New Roman"/>
          <w:szCs w:val="24"/>
          <w:lang w:eastAsia="ru-RU"/>
        </w:rPr>
        <w:t>единой дежурной диспетчерской службы (</w:t>
      </w:r>
      <w:r w:rsidRPr="008526AE">
        <w:rPr>
          <w:rFonts w:eastAsia="Times New Roman" w:cs="Times New Roman"/>
          <w:szCs w:val="24"/>
          <w:lang w:eastAsia="ru-RU"/>
        </w:rPr>
        <w:t>ЕДДС</w:t>
      </w:r>
      <w:r w:rsidR="00E51DE6" w:rsidRPr="008526AE">
        <w:rPr>
          <w:rFonts w:eastAsia="Times New Roman" w:cs="Times New Roman"/>
          <w:szCs w:val="24"/>
          <w:lang w:eastAsia="ru-RU"/>
        </w:rPr>
        <w:t>)</w:t>
      </w:r>
      <w:r w:rsidRPr="008526AE">
        <w:rPr>
          <w:rFonts w:eastAsia="Times New Roman" w:cs="Times New Roman"/>
          <w:szCs w:val="24"/>
          <w:lang w:eastAsia="ru-RU"/>
        </w:rPr>
        <w:t xml:space="preserve">; </w:t>
      </w:r>
      <w:r w:rsidR="00E51DE6" w:rsidRPr="008526AE">
        <w:rPr>
          <w:rFonts w:eastAsia="Times New Roman" w:cs="Times New Roman"/>
          <w:szCs w:val="24"/>
          <w:lang w:eastAsia="ru-RU"/>
        </w:rPr>
        <w:t xml:space="preserve">услуги </w:t>
      </w:r>
      <w:r w:rsidRPr="008526AE">
        <w:rPr>
          <w:rFonts w:eastAsia="Times New Roman" w:cs="Times New Roman"/>
          <w:szCs w:val="24"/>
          <w:lang w:eastAsia="ru-RU"/>
        </w:rPr>
        <w:t>связ</w:t>
      </w:r>
      <w:r w:rsidR="00E51DE6" w:rsidRPr="008526AE">
        <w:rPr>
          <w:rFonts w:eastAsia="Times New Roman" w:cs="Times New Roman"/>
          <w:szCs w:val="24"/>
          <w:lang w:eastAsia="ru-RU"/>
        </w:rPr>
        <w:t>и</w:t>
      </w:r>
      <w:r w:rsidRPr="008526AE">
        <w:rPr>
          <w:rFonts w:eastAsia="Times New Roman" w:cs="Times New Roman"/>
          <w:szCs w:val="24"/>
          <w:lang w:eastAsia="ru-RU"/>
        </w:rPr>
        <w:t xml:space="preserve">; </w:t>
      </w:r>
      <w:r w:rsidR="00866104" w:rsidRPr="008526AE">
        <w:rPr>
          <w:rFonts w:eastAsia="Times New Roman" w:cs="Times New Roman"/>
          <w:szCs w:val="24"/>
          <w:lang w:eastAsia="ru-RU"/>
        </w:rPr>
        <w:t>техническое обслуживание и ремонт оборудования</w:t>
      </w:r>
      <w:r w:rsidR="008526AE" w:rsidRPr="008526AE">
        <w:rPr>
          <w:rFonts w:eastAsia="Times New Roman" w:cs="Times New Roman"/>
          <w:szCs w:val="24"/>
          <w:lang w:eastAsia="ru-RU"/>
        </w:rPr>
        <w:t xml:space="preserve"> систем оповещения</w:t>
      </w:r>
      <w:r w:rsidR="00866104" w:rsidRPr="008526AE">
        <w:rPr>
          <w:rFonts w:eastAsia="Times New Roman" w:cs="Times New Roman"/>
          <w:szCs w:val="24"/>
          <w:lang w:eastAsia="ru-RU"/>
        </w:rPr>
        <w:t>.</w:t>
      </w:r>
    </w:p>
    <w:p w:rsidR="00E51DE6" w:rsidRPr="008526AE" w:rsidRDefault="00E51DE6" w:rsidP="00E51DE6">
      <w:pPr>
        <w:tabs>
          <w:tab w:val="left" w:pos="709"/>
        </w:tabs>
        <w:spacing w:after="0" w:line="240" w:lineRule="auto"/>
        <w:ind w:firstLine="709"/>
        <w:jc w:val="both"/>
        <w:rPr>
          <w:rFonts w:eastAsia="Times New Roman"/>
          <w:szCs w:val="24"/>
          <w:lang w:eastAsia="ru-RU"/>
        </w:rPr>
      </w:pPr>
    </w:p>
    <w:p w:rsidR="00E51DE6" w:rsidRPr="00D35560" w:rsidRDefault="00E51DE6" w:rsidP="00E51DE6">
      <w:pPr>
        <w:tabs>
          <w:tab w:val="left" w:pos="709"/>
        </w:tabs>
        <w:spacing w:after="0" w:line="240" w:lineRule="auto"/>
        <w:ind w:firstLine="709"/>
        <w:jc w:val="both"/>
        <w:rPr>
          <w:rFonts w:eastAsia="Times New Roman"/>
          <w:szCs w:val="24"/>
          <w:lang w:eastAsia="ru-RU"/>
        </w:rPr>
      </w:pPr>
      <w:r w:rsidRPr="00D35560">
        <w:rPr>
          <w:rFonts w:eastAsia="Times New Roman"/>
          <w:szCs w:val="24"/>
          <w:lang w:eastAsia="ru-RU"/>
        </w:rPr>
        <w:t xml:space="preserve">Оценка эффективности реализации муниципальной программы осуществлялась по </w:t>
      </w:r>
      <w:r w:rsidR="002B49C5" w:rsidRPr="00D35560">
        <w:rPr>
          <w:rFonts w:eastAsia="Times New Roman"/>
          <w:szCs w:val="24"/>
          <w:lang w:eastAsia="ru-RU"/>
        </w:rPr>
        <w:t>4</w:t>
      </w:r>
      <w:r w:rsidRPr="00D35560">
        <w:rPr>
          <w:rFonts w:eastAsia="Times New Roman"/>
          <w:szCs w:val="24"/>
          <w:lang w:eastAsia="ru-RU"/>
        </w:rPr>
        <w:t xml:space="preserve"> целевым индикаторам, ожидаемое значение достигнуто </w:t>
      </w:r>
      <w:r w:rsidR="00396CD1" w:rsidRPr="00D35560">
        <w:rPr>
          <w:rFonts w:eastAsia="Times New Roman"/>
          <w:szCs w:val="24"/>
          <w:lang w:eastAsia="ru-RU"/>
        </w:rPr>
        <w:t xml:space="preserve">по </w:t>
      </w:r>
      <w:r w:rsidR="002B49C5" w:rsidRPr="00D35560">
        <w:rPr>
          <w:rFonts w:eastAsia="Times New Roman"/>
          <w:szCs w:val="24"/>
          <w:lang w:eastAsia="ru-RU"/>
        </w:rPr>
        <w:t>3 индикаторам</w:t>
      </w:r>
      <w:r w:rsidRPr="00D35560">
        <w:rPr>
          <w:rFonts w:eastAsia="Times New Roman"/>
          <w:szCs w:val="24"/>
          <w:lang w:eastAsia="ru-RU"/>
        </w:rPr>
        <w:t>.</w:t>
      </w:r>
    </w:p>
    <w:p w:rsidR="00E51DE6" w:rsidRPr="00D35560" w:rsidRDefault="00E51DE6" w:rsidP="00D00483">
      <w:pPr>
        <w:spacing w:after="0" w:line="240" w:lineRule="auto"/>
        <w:ind w:firstLine="709"/>
        <w:jc w:val="both"/>
        <w:rPr>
          <w:rFonts w:eastAsia="Times New Roman" w:cs="Times New Roman"/>
          <w:szCs w:val="24"/>
          <w:lang w:eastAsia="ru-RU"/>
        </w:rPr>
      </w:pPr>
    </w:p>
    <w:tbl>
      <w:tblPr>
        <w:tblStyle w:val="ad"/>
        <w:tblW w:w="9747" w:type="dxa"/>
        <w:tblLayout w:type="fixed"/>
        <w:tblLook w:val="04A0"/>
      </w:tblPr>
      <w:tblGrid>
        <w:gridCol w:w="553"/>
        <w:gridCol w:w="5084"/>
        <w:gridCol w:w="708"/>
        <w:gridCol w:w="993"/>
        <w:gridCol w:w="1134"/>
        <w:gridCol w:w="1275"/>
      </w:tblGrid>
      <w:tr w:rsidR="00E94C42" w:rsidRPr="00D35560" w:rsidTr="00E94C42">
        <w:trPr>
          <w:trHeight w:val="2497"/>
        </w:trPr>
        <w:tc>
          <w:tcPr>
            <w:tcW w:w="553"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b/>
                <w:bCs/>
                <w:sz w:val="22"/>
                <w:lang w:eastAsia="ru-RU"/>
              </w:rPr>
              <w:br/>
              <w:t> № </w:t>
            </w:r>
            <w:r w:rsidRPr="00D35560">
              <w:rPr>
                <w:rFonts w:eastAsia="Times New Roman" w:cs="Times New Roman"/>
                <w:b/>
                <w:bCs/>
                <w:sz w:val="22"/>
                <w:lang w:eastAsia="ru-RU"/>
              </w:rPr>
              <w:br/>
            </w:r>
            <w:proofErr w:type="spellStart"/>
            <w:r w:rsidRPr="00D35560">
              <w:rPr>
                <w:rFonts w:eastAsia="Times New Roman" w:cs="Times New Roman"/>
                <w:b/>
                <w:bCs/>
                <w:sz w:val="22"/>
                <w:lang w:eastAsia="ru-RU"/>
              </w:rPr>
              <w:t>п</w:t>
            </w:r>
            <w:proofErr w:type="spellEnd"/>
            <w:r w:rsidRPr="00D35560">
              <w:rPr>
                <w:rFonts w:eastAsia="Times New Roman" w:cs="Times New Roman"/>
                <w:b/>
                <w:bCs/>
                <w:sz w:val="22"/>
                <w:lang w:eastAsia="ru-RU"/>
              </w:rPr>
              <w:t>/</w:t>
            </w:r>
            <w:proofErr w:type="spellStart"/>
            <w:r w:rsidRPr="00D35560">
              <w:rPr>
                <w:rFonts w:eastAsia="Times New Roman" w:cs="Times New Roman"/>
                <w:b/>
                <w:bCs/>
                <w:sz w:val="22"/>
                <w:lang w:eastAsia="ru-RU"/>
              </w:rPr>
              <w:t>п</w:t>
            </w:r>
            <w:proofErr w:type="spellEnd"/>
          </w:p>
        </w:tc>
        <w:tc>
          <w:tcPr>
            <w:tcW w:w="5084"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b/>
                <w:bCs/>
                <w:sz w:val="22"/>
                <w:lang w:eastAsia="ru-RU"/>
              </w:rPr>
              <w:t>Наименование   </w:t>
            </w:r>
            <w:r w:rsidRPr="00D35560">
              <w:rPr>
                <w:rFonts w:eastAsia="Times New Roman" w:cs="Times New Roman"/>
                <w:b/>
                <w:bCs/>
                <w:sz w:val="22"/>
                <w:lang w:eastAsia="ru-RU"/>
              </w:rPr>
              <w:br/>
              <w:t>     целевого     </w:t>
            </w:r>
            <w:r w:rsidRPr="00D35560">
              <w:rPr>
                <w:rFonts w:eastAsia="Times New Roman" w:cs="Times New Roman"/>
                <w:b/>
                <w:bCs/>
                <w:sz w:val="22"/>
                <w:lang w:eastAsia="ru-RU"/>
              </w:rPr>
              <w:br/>
              <w:t>    показателя</w:t>
            </w:r>
          </w:p>
        </w:tc>
        <w:tc>
          <w:tcPr>
            <w:tcW w:w="708"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b/>
                <w:bCs/>
                <w:sz w:val="22"/>
                <w:lang w:eastAsia="ru-RU"/>
              </w:rPr>
              <w:t>Ед. </w:t>
            </w:r>
            <w:r w:rsidRPr="00D35560">
              <w:rPr>
                <w:rFonts w:eastAsia="Times New Roman" w:cs="Times New Roman"/>
                <w:b/>
                <w:bCs/>
                <w:sz w:val="22"/>
                <w:lang w:eastAsia="ru-RU"/>
              </w:rPr>
              <w:br/>
            </w:r>
            <w:proofErr w:type="spellStart"/>
            <w:r w:rsidRPr="00D35560">
              <w:rPr>
                <w:rFonts w:eastAsia="Times New Roman" w:cs="Times New Roman"/>
                <w:b/>
                <w:bCs/>
                <w:sz w:val="22"/>
                <w:lang w:eastAsia="ru-RU"/>
              </w:rPr>
              <w:t>изм</w:t>
            </w:r>
            <w:proofErr w:type="spellEnd"/>
            <w:r w:rsidRPr="00D35560">
              <w:rPr>
                <w:rFonts w:eastAsia="Times New Roman" w:cs="Times New Roman"/>
                <w:b/>
                <w:bCs/>
                <w:sz w:val="22"/>
                <w:lang w:eastAsia="ru-RU"/>
              </w:rPr>
              <w:t>.</w:t>
            </w:r>
          </w:p>
        </w:tc>
        <w:tc>
          <w:tcPr>
            <w:tcW w:w="993"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b/>
                <w:bCs/>
                <w:sz w:val="22"/>
                <w:lang w:eastAsia="ru-RU"/>
              </w:rPr>
              <w:t>Плановое</w:t>
            </w:r>
            <w:r w:rsidRPr="00D35560">
              <w:rPr>
                <w:rFonts w:eastAsia="Times New Roman" w:cs="Times New Roman"/>
                <w:b/>
                <w:bCs/>
                <w:sz w:val="22"/>
                <w:lang w:eastAsia="ru-RU"/>
              </w:rPr>
              <w:br/>
              <w:t>значение</w:t>
            </w:r>
          </w:p>
        </w:tc>
        <w:tc>
          <w:tcPr>
            <w:tcW w:w="1134"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b/>
                <w:bCs/>
                <w:sz w:val="22"/>
                <w:lang w:eastAsia="ru-RU"/>
              </w:rPr>
              <w:t>Фактическое</w:t>
            </w:r>
            <w:r w:rsidRPr="00D35560">
              <w:rPr>
                <w:rFonts w:eastAsia="Times New Roman" w:cs="Times New Roman"/>
                <w:b/>
                <w:bCs/>
                <w:sz w:val="22"/>
                <w:lang w:eastAsia="ru-RU"/>
              </w:rPr>
              <w:br/>
              <w:t> значение</w:t>
            </w:r>
          </w:p>
        </w:tc>
        <w:tc>
          <w:tcPr>
            <w:tcW w:w="1275" w:type="dxa"/>
            <w:hideMark/>
          </w:tcPr>
          <w:p w:rsidR="00E94C42" w:rsidRPr="00D35560" w:rsidRDefault="00E94C42" w:rsidP="00E94C42">
            <w:pPr>
              <w:spacing w:after="96" w:line="255" w:lineRule="atLeast"/>
              <w:jc w:val="center"/>
              <w:rPr>
                <w:rFonts w:eastAsia="Times New Roman" w:cs="Times New Roman"/>
                <w:sz w:val="18"/>
                <w:szCs w:val="18"/>
                <w:lang w:eastAsia="ru-RU"/>
              </w:rPr>
            </w:pPr>
            <w:r w:rsidRPr="00D35560">
              <w:rPr>
                <w:rFonts w:eastAsia="Times New Roman" w:cs="Times New Roman"/>
                <w:b/>
                <w:bCs/>
                <w:sz w:val="18"/>
                <w:szCs w:val="18"/>
                <w:lang w:eastAsia="ru-RU"/>
              </w:rPr>
              <w:t>Процент достижения</w:t>
            </w:r>
          </w:p>
          <w:p w:rsidR="00E94C42" w:rsidRPr="00D35560" w:rsidRDefault="00E94C42" w:rsidP="00E94C42">
            <w:pPr>
              <w:spacing w:after="96" w:line="255" w:lineRule="atLeast"/>
              <w:jc w:val="center"/>
              <w:rPr>
                <w:rFonts w:eastAsia="Times New Roman" w:cs="Times New Roman"/>
                <w:sz w:val="22"/>
                <w:lang w:eastAsia="ru-RU"/>
              </w:rPr>
            </w:pPr>
            <w:r w:rsidRPr="00D35560">
              <w:rPr>
                <w:rFonts w:eastAsia="Times New Roman" w:cs="Times New Roman"/>
                <w:b/>
                <w:bCs/>
                <w:sz w:val="18"/>
                <w:szCs w:val="18"/>
                <w:lang w:eastAsia="ru-RU"/>
              </w:rPr>
              <w:t>%</w:t>
            </w:r>
          </w:p>
        </w:tc>
      </w:tr>
      <w:tr w:rsidR="00E94C42" w:rsidRPr="00D35560" w:rsidTr="00E94C42">
        <w:trPr>
          <w:trHeight w:val="1460"/>
        </w:trPr>
        <w:tc>
          <w:tcPr>
            <w:tcW w:w="553"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1</w:t>
            </w:r>
          </w:p>
        </w:tc>
        <w:tc>
          <w:tcPr>
            <w:tcW w:w="5084" w:type="dxa"/>
            <w:hideMark/>
          </w:tcPr>
          <w:p w:rsidR="00E94C42" w:rsidRPr="00D35560" w:rsidRDefault="00E94C42" w:rsidP="00DD7CD1">
            <w:pPr>
              <w:pStyle w:val="ConsPlusNormal"/>
              <w:widowControl/>
              <w:ind w:firstLine="0"/>
              <w:rPr>
                <w:rFonts w:ascii="Times New Roman" w:hAnsi="Times New Roman" w:cs="Times New Roman"/>
                <w:sz w:val="22"/>
                <w:szCs w:val="22"/>
              </w:rPr>
            </w:pPr>
            <w:r w:rsidRPr="00D35560">
              <w:rPr>
                <w:rFonts w:ascii="Times New Roman" w:hAnsi="Times New Roman" w:cs="Times New Roman"/>
                <w:sz w:val="22"/>
                <w:szCs w:val="22"/>
              </w:rPr>
              <w:t>Создание в полном объёме</w:t>
            </w:r>
          </w:p>
          <w:p w:rsidR="00E94C42" w:rsidRPr="00D35560" w:rsidRDefault="00E94C42" w:rsidP="00DD7CD1">
            <w:pPr>
              <w:pStyle w:val="ConsPlusNormal"/>
              <w:widowControl/>
              <w:ind w:firstLine="0"/>
              <w:rPr>
                <w:rFonts w:ascii="Times New Roman" w:hAnsi="Times New Roman" w:cs="Times New Roman"/>
                <w:sz w:val="22"/>
                <w:szCs w:val="22"/>
              </w:rPr>
            </w:pPr>
            <w:r w:rsidRPr="00D35560">
              <w:rPr>
                <w:rFonts w:ascii="Times New Roman" w:hAnsi="Times New Roman" w:cs="Times New Roman"/>
                <w:sz w:val="22"/>
                <w:szCs w:val="22"/>
              </w:rPr>
              <w:t>автоматизированной информационной</w:t>
            </w:r>
          </w:p>
          <w:p w:rsidR="00E94C42" w:rsidRPr="00D35560" w:rsidRDefault="00E94C42" w:rsidP="00DD7CD1">
            <w:pPr>
              <w:pStyle w:val="a9"/>
              <w:rPr>
                <w:rFonts w:ascii="Times New Roman" w:hAnsi="Times New Roman"/>
              </w:rPr>
            </w:pPr>
            <w:r w:rsidRPr="00D35560">
              <w:rPr>
                <w:rFonts w:ascii="Times New Roman" w:hAnsi="Times New Roman"/>
              </w:rPr>
              <w:t>системы ЕДДС, обеспечивающей автоматизацию выполнения задач и функций ЕДДС, сопрягающейся с региональной автоматизированной информационно управляющей системой единой государственной системы предупреждения и ликвидации чрезвычайных ситуаций (РСЧС) и с имеющимися автоматизированными системами взаимодействующих дежурно-диспетчерских служб (ДДС) экстренных оперативных служб и организаций (объектов) по прямым каналам связи, а также телекоммуникационной подсистемой системы 112.</w:t>
            </w:r>
          </w:p>
          <w:p w:rsidR="00E94C42" w:rsidRPr="00D35560" w:rsidRDefault="00E94C42" w:rsidP="00DD7CD1">
            <w:pPr>
              <w:rPr>
                <w:rFonts w:eastAsia="Calibri" w:cs="Times New Roman"/>
                <w:sz w:val="22"/>
              </w:rPr>
            </w:pPr>
          </w:p>
        </w:tc>
        <w:tc>
          <w:tcPr>
            <w:tcW w:w="708"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 %</w:t>
            </w:r>
          </w:p>
        </w:tc>
        <w:tc>
          <w:tcPr>
            <w:tcW w:w="993"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100 </w:t>
            </w:r>
          </w:p>
        </w:tc>
        <w:tc>
          <w:tcPr>
            <w:tcW w:w="1134"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w:t>
            </w:r>
          </w:p>
        </w:tc>
        <w:tc>
          <w:tcPr>
            <w:tcW w:w="1275"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100 </w:t>
            </w:r>
          </w:p>
        </w:tc>
      </w:tr>
      <w:tr w:rsidR="00E94C42" w:rsidRPr="00D35560" w:rsidTr="00E94C42">
        <w:trPr>
          <w:trHeight w:val="830"/>
        </w:trPr>
        <w:tc>
          <w:tcPr>
            <w:tcW w:w="553"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2</w:t>
            </w:r>
          </w:p>
        </w:tc>
        <w:tc>
          <w:tcPr>
            <w:tcW w:w="5084" w:type="dxa"/>
            <w:hideMark/>
          </w:tcPr>
          <w:p w:rsidR="00E94C42" w:rsidRPr="00D35560" w:rsidRDefault="00E94C42" w:rsidP="00E94C42">
            <w:pPr>
              <w:pStyle w:val="ConsPlusNormal"/>
              <w:widowControl/>
              <w:ind w:firstLine="0"/>
              <w:rPr>
                <w:rFonts w:ascii="Times New Roman" w:hAnsi="Times New Roman" w:cs="Times New Roman"/>
                <w:sz w:val="22"/>
                <w:szCs w:val="22"/>
              </w:rPr>
            </w:pPr>
            <w:r w:rsidRPr="00D35560">
              <w:rPr>
                <w:rFonts w:ascii="Times New Roman" w:hAnsi="Times New Roman" w:cs="Times New Roman"/>
                <w:sz w:val="22"/>
                <w:szCs w:val="22"/>
              </w:rPr>
              <w:t>Модернизация системы централизованного оповещения населения на базе технических средств нового поколения, в каждом населенном пункте муниципального образования «</w:t>
            </w:r>
            <w:proofErr w:type="spellStart"/>
            <w:r w:rsidRPr="00D35560">
              <w:rPr>
                <w:rFonts w:ascii="Times New Roman" w:hAnsi="Times New Roman" w:cs="Times New Roman"/>
                <w:sz w:val="22"/>
                <w:szCs w:val="22"/>
              </w:rPr>
              <w:t>Майнский</w:t>
            </w:r>
            <w:proofErr w:type="spellEnd"/>
            <w:r w:rsidRPr="00D35560">
              <w:rPr>
                <w:rFonts w:ascii="Times New Roman" w:hAnsi="Times New Roman" w:cs="Times New Roman"/>
                <w:sz w:val="22"/>
                <w:szCs w:val="22"/>
              </w:rPr>
              <w:t xml:space="preserve"> район».</w:t>
            </w:r>
          </w:p>
        </w:tc>
        <w:tc>
          <w:tcPr>
            <w:tcW w:w="708"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 %</w:t>
            </w:r>
          </w:p>
        </w:tc>
        <w:tc>
          <w:tcPr>
            <w:tcW w:w="993" w:type="dxa"/>
            <w:hideMark/>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 90</w:t>
            </w:r>
          </w:p>
        </w:tc>
        <w:tc>
          <w:tcPr>
            <w:tcW w:w="1134" w:type="dxa"/>
            <w:hideMark/>
          </w:tcPr>
          <w:p w:rsidR="00E94C42" w:rsidRPr="00D35560" w:rsidRDefault="00E94C42" w:rsidP="002B49C5">
            <w:pPr>
              <w:spacing w:after="96" w:line="255" w:lineRule="atLeast"/>
              <w:jc w:val="center"/>
              <w:rPr>
                <w:rFonts w:eastAsia="Times New Roman" w:cs="Times New Roman"/>
                <w:sz w:val="22"/>
                <w:lang w:eastAsia="ru-RU"/>
              </w:rPr>
            </w:pPr>
            <w:r w:rsidRPr="00D35560">
              <w:rPr>
                <w:rFonts w:eastAsia="Times New Roman" w:cs="Times New Roman"/>
                <w:sz w:val="22"/>
                <w:lang w:eastAsia="ru-RU"/>
              </w:rPr>
              <w:t> </w:t>
            </w:r>
            <w:r w:rsidR="002B49C5" w:rsidRPr="00D35560">
              <w:rPr>
                <w:rFonts w:eastAsia="Times New Roman" w:cs="Times New Roman"/>
                <w:sz w:val="22"/>
                <w:lang w:eastAsia="ru-RU"/>
              </w:rPr>
              <w:t>90</w:t>
            </w:r>
          </w:p>
        </w:tc>
        <w:tc>
          <w:tcPr>
            <w:tcW w:w="1275" w:type="dxa"/>
            <w:hideMark/>
          </w:tcPr>
          <w:p w:rsidR="00E94C42" w:rsidRPr="00D35560" w:rsidRDefault="002B49C5" w:rsidP="00E94C42">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w:t>
            </w:r>
          </w:p>
        </w:tc>
      </w:tr>
      <w:tr w:rsidR="00E94C42" w:rsidRPr="00D35560" w:rsidTr="00E94C42">
        <w:tc>
          <w:tcPr>
            <w:tcW w:w="553" w:type="dxa"/>
          </w:tcPr>
          <w:p w:rsidR="00E94C42" w:rsidRPr="00D35560" w:rsidRDefault="007B3329" w:rsidP="00DD7CD1">
            <w:pPr>
              <w:spacing w:after="96" w:line="255" w:lineRule="atLeast"/>
              <w:jc w:val="center"/>
              <w:rPr>
                <w:rFonts w:eastAsia="Times New Roman" w:cs="Times New Roman"/>
                <w:sz w:val="22"/>
                <w:lang w:eastAsia="ru-RU"/>
              </w:rPr>
            </w:pPr>
            <w:r>
              <w:rPr>
                <w:rFonts w:eastAsia="Times New Roman" w:cs="Times New Roman"/>
                <w:sz w:val="22"/>
                <w:lang w:eastAsia="ru-RU"/>
              </w:rPr>
              <w:t>3</w:t>
            </w:r>
          </w:p>
        </w:tc>
        <w:tc>
          <w:tcPr>
            <w:tcW w:w="5084" w:type="dxa"/>
          </w:tcPr>
          <w:p w:rsidR="00E94C42" w:rsidRPr="00D35560" w:rsidRDefault="00E94C42" w:rsidP="00DD7CD1">
            <w:pPr>
              <w:rPr>
                <w:rFonts w:cs="Times New Roman"/>
                <w:sz w:val="22"/>
              </w:rPr>
            </w:pPr>
            <w:r w:rsidRPr="00D35560">
              <w:rPr>
                <w:rFonts w:cs="Times New Roman"/>
                <w:sz w:val="22"/>
              </w:rPr>
              <w:t>Создание  и оснащение учебно-консультационных пунктов в соответствии с действующим законодательством РФ</w:t>
            </w:r>
          </w:p>
        </w:tc>
        <w:tc>
          <w:tcPr>
            <w:tcW w:w="708" w:type="dxa"/>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w:t>
            </w:r>
          </w:p>
        </w:tc>
        <w:tc>
          <w:tcPr>
            <w:tcW w:w="993" w:type="dxa"/>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80</w:t>
            </w:r>
          </w:p>
        </w:tc>
        <w:tc>
          <w:tcPr>
            <w:tcW w:w="1134" w:type="dxa"/>
          </w:tcPr>
          <w:p w:rsidR="00E94C42" w:rsidRPr="00D35560" w:rsidRDefault="002B49C5"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80</w:t>
            </w:r>
          </w:p>
        </w:tc>
        <w:tc>
          <w:tcPr>
            <w:tcW w:w="1275" w:type="dxa"/>
          </w:tcPr>
          <w:p w:rsidR="00E94C42" w:rsidRPr="00D35560" w:rsidRDefault="002B49C5"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100</w:t>
            </w:r>
          </w:p>
        </w:tc>
      </w:tr>
      <w:tr w:rsidR="00E94C42" w:rsidRPr="00D35560" w:rsidTr="00E94C42">
        <w:tc>
          <w:tcPr>
            <w:tcW w:w="553" w:type="dxa"/>
          </w:tcPr>
          <w:p w:rsidR="00E94C42" w:rsidRPr="00D35560" w:rsidRDefault="007B3329" w:rsidP="00DD7CD1">
            <w:pPr>
              <w:spacing w:after="96" w:line="255" w:lineRule="atLeast"/>
              <w:jc w:val="center"/>
              <w:rPr>
                <w:rFonts w:eastAsia="Times New Roman" w:cs="Times New Roman"/>
                <w:sz w:val="22"/>
                <w:lang w:eastAsia="ru-RU"/>
              </w:rPr>
            </w:pPr>
            <w:r>
              <w:rPr>
                <w:rFonts w:eastAsia="Times New Roman" w:cs="Times New Roman"/>
                <w:sz w:val="22"/>
                <w:lang w:eastAsia="ru-RU"/>
              </w:rPr>
              <w:t>4</w:t>
            </w:r>
          </w:p>
        </w:tc>
        <w:tc>
          <w:tcPr>
            <w:tcW w:w="5084" w:type="dxa"/>
          </w:tcPr>
          <w:p w:rsidR="00E94C42" w:rsidRPr="00D35560" w:rsidRDefault="00E94C42" w:rsidP="00DD7CD1">
            <w:pPr>
              <w:rPr>
                <w:rFonts w:cs="Times New Roman"/>
                <w:sz w:val="22"/>
              </w:rPr>
            </w:pPr>
            <w:r w:rsidRPr="00D35560">
              <w:rPr>
                <w:rFonts w:cs="Times New Roman"/>
                <w:sz w:val="22"/>
              </w:rPr>
              <w:t>Обеспечение  средствами индивидуальной защиты работников администрации  района и работников созданных муниципальных учреждений, предприятий.</w:t>
            </w:r>
          </w:p>
        </w:tc>
        <w:tc>
          <w:tcPr>
            <w:tcW w:w="708" w:type="dxa"/>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w:t>
            </w:r>
          </w:p>
        </w:tc>
        <w:tc>
          <w:tcPr>
            <w:tcW w:w="993" w:type="dxa"/>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80</w:t>
            </w:r>
          </w:p>
        </w:tc>
        <w:tc>
          <w:tcPr>
            <w:tcW w:w="1134" w:type="dxa"/>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0</w:t>
            </w:r>
          </w:p>
        </w:tc>
        <w:tc>
          <w:tcPr>
            <w:tcW w:w="1275" w:type="dxa"/>
          </w:tcPr>
          <w:p w:rsidR="00E94C42" w:rsidRPr="00D35560" w:rsidRDefault="00E94C42" w:rsidP="00DD7CD1">
            <w:pPr>
              <w:spacing w:after="96" w:line="255" w:lineRule="atLeast"/>
              <w:jc w:val="center"/>
              <w:rPr>
                <w:rFonts w:eastAsia="Times New Roman" w:cs="Times New Roman"/>
                <w:sz w:val="22"/>
                <w:lang w:eastAsia="ru-RU"/>
              </w:rPr>
            </w:pPr>
            <w:r w:rsidRPr="00D35560">
              <w:rPr>
                <w:rFonts w:eastAsia="Times New Roman" w:cs="Times New Roman"/>
                <w:sz w:val="22"/>
                <w:lang w:eastAsia="ru-RU"/>
              </w:rPr>
              <w:t>0</w:t>
            </w:r>
          </w:p>
        </w:tc>
      </w:tr>
    </w:tbl>
    <w:p w:rsidR="00D00483" w:rsidRPr="00E457F5" w:rsidRDefault="00D00483" w:rsidP="00D00483">
      <w:pPr>
        <w:spacing w:after="0" w:line="240" w:lineRule="auto"/>
        <w:ind w:firstLine="709"/>
        <w:jc w:val="both"/>
        <w:rPr>
          <w:rFonts w:eastAsia="Times New Roman" w:cs="Times New Roman"/>
          <w:szCs w:val="24"/>
          <w:highlight w:val="yellow"/>
          <w:lang w:eastAsia="ru-RU"/>
        </w:rPr>
      </w:pPr>
    </w:p>
    <w:p w:rsidR="002B49C5" w:rsidRPr="00D35560" w:rsidRDefault="002B49C5" w:rsidP="002B49C5">
      <w:pPr>
        <w:tabs>
          <w:tab w:val="left" w:pos="0"/>
        </w:tabs>
        <w:spacing w:after="0" w:line="240" w:lineRule="auto"/>
        <w:ind w:firstLine="709"/>
        <w:contextualSpacing/>
        <w:jc w:val="both"/>
        <w:rPr>
          <w:szCs w:val="24"/>
          <w:lang w:eastAsia="ru-RU"/>
        </w:rPr>
      </w:pPr>
      <w:r w:rsidRPr="00D35560">
        <w:rPr>
          <w:rFonts w:eastAsia="Times New Roman" w:cs="Times New Roman"/>
          <w:b/>
          <w:i/>
          <w:iCs/>
          <w:szCs w:val="24"/>
          <w:lang w:eastAsia="ru-RU"/>
        </w:rPr>
        <w:t xml:space="preserve">Вывод: </w:t>
      </w:r>
      <w:r w:rsidRPr="00D35560">
        <w:rPr>
          <w:rFonts w:eastAsia="Times New Roman"/>
          <w:szCs w:val="24"/>
          <w:lang w:eastAsia="ru-RU"/>
        </w:rPr>
        <w:t>П</w:t>
      </w:r>
      <w:r w:rsidR="00D35560">
        <w:rPr>
          <w:rFonts w:eastAsia="Times New Roman"/>
          <w:szCs w:val="24"/>
          <w:lang w:eastAsia="ru-RU"/>
        </w:rPr>
        <w:t>о результатам реализации за 2020</w:t>
      </w:r>
      <w:r w:rsidRPr="00D35560">
        <w:rPr>
          <w:rFonts w:eastAsia="Times New Roman"/>
          <w:szCs w:val="24"/>
          <w:lang w:eastAsia="ru-RU"/>
        </w:rPr>
        <w:t xml:space="preserve"> год муниципальная программа признана умеренно эффективной. </w:t>
      </w:r>
    </w:p>
    <w:p w:rsidR="002B49C5" w:rsidRPr="00E457F5" w:rsidRDefault="002B49C5" w:rsidP="002B49C5">
      <w:pPr>
        <w:spacing w:after="0" w:line="240" w:lineRule="auto"/>
        <w:ind w:firstLine="709"/>
        <w:jc w:val="both"/>
        <w:rPr>
          <w:rFonts w:eastAsia="Times New Roman"/>
          <w:szCs w:val="24"/>
          <w:lang w:eastAsia="ar-SA"/>
        </w:rPr>
      </w:pPr>
      <w:r w:rsidRPr="00D35560">
        <w:rPr>
          <w:szCs w:val="24"/>
        </w:rPr>
        <w:lastRenderedPageBreak/>
        <w:t>По итогам оценки эффективности</w:t>
      </w:r>
      <w:r w:rsidR="00D35560">
        <w:rPr>
          <w:szCs w:val="24"/>
        </w:rPr>
        <w:t xml:space="preserve"> муниципальной программы за 2020</w:t>
      </w:r>
      <w:r w:rsidRPr="00D35560">
        <w:rPr>
          <w:szCs w:val="24"/>
        </w:rPr>
        <w:t xml:space="preserve"> год координатору программы рекомендуется</w:t>
      </w:r>
      <w:r w:rsidRPr="00D35560">
        <w:rPr>
          <w:rFonts w:eastAsia="Times New Roman"/>
          <w:szCs w:val="24"/>
          <w:lang w:eastAsia="ru-RU"/>
        </w:rPr>
        <w:t xml:space="preserve"> провести доработку, в том числе в части изменения объемов бюджетных ассигнований и целевых показателей.</w:t>
      </w:r>
    </w:p>
    <w:p w:rsidR="00D00483" w:rsidRPr="00011985" w:rsidRDefault="00E457F5" w:rsidP="00D00483">
      <w:pPr>
        <w:spacing w:before="100" w:beforeAutospacing="1" w:after="100" w:afterAutospacing="1" w:line="240" w:lineRule="auto"/>
        <w:rPr>
          <w:rFonts w:eastAsia="Times New Roman" w:cs="Times New Roman"/>
          <w:b/>
          <w:bCs/>
          <w:szCs w:val="24"/>
          <w:lang w:eastAsia="ru-RU"/>
        </w:rPr>
      </w:pPr>
      <w:r>
        <w:rPr>
          <w:rFonts w:eastAsia="Times New Roman" w:cs="Times New Roman"/>
          <w:b/>
          <w:bCs/>
          <w:color w:val="333333"/>
          <w:szCs w:val="24"/>
          <w:lang w:eastAsia="ru-RU"/>
        </w:rPr>
        <w:tab/>
      </w:r>
      <w:r w:rsidRPr="00E457F5">
        <w:rPr>
          <w:rFonts w:eastAsia="Times New Roman" w:cs="Times New Roman"/>
          <w:b/>
          <w:bCs/>
          <w:szCs w:val="24"/>
          <w:lang w:eastAsia="ru-RU"/>
        </w:rPr>
        <w:t>28</w:t>
      </w:r>
      <w:r w:rsidR="00D00483" w:rsidRPr="00E457F5">
        <w:rPr>
          <w:rFonts w:eastAsia="Times New Roman" w:cs="Times New Roman"/>
          <w:b/>
          <w:bCs/>
          <w:szCs w:val="24"/>
          <w:lang w:eastAsia="ru-RU"/>
        </w:rPr>
        <w:t>. Развитие информа</w:t>
      </w:r>
      <w:r w:rsidR="00FD3FA2" w:rsidRPr="00E457F5">
        <w:rPr>
          <w:rFonts w:eastAsia="Times New Roman" w:cs="Times New Roman"/>
          <w:b/>
          <w:bCs/>
          <w:szCs w:val="24"/>
          <w:lang w:eastAsia="ru-RU"/>
        </w:rPr>
        <w:t>ционного общества, использование информационных и коммуникационных технологий</w:t>
      </w:r>
      <w:r w:rsidR="00D00483" w:rsidRPr="00E457F5">
        <w:rPr>
          <w:rFonts w:eastAsia="Times New Roman" w:cs="Times New Roman"/>
          <w:b/>
          <w:bCs/>
          <w:szCs w:val="24"/>
          <w:lang w:eastAsia="ru-RU"/>
        </w:rPr>
        <w:t xml:space="preserve"> в </w:t>
      </w:r>
      <w:r w:rsidR="00FD3FA2" w:rsidRPr="00E457F5">
        <w:rPr>
          <w:rFonts w:eastAsia="Times New Roman" w:cs="Times New Roman"/>
          <w:b/>
          <w:bCs/>
          <w:szCs w:val="24"/>
          <w:lang w:eastAsia="ru-RU"/>
        </w:rPr>
        <w:t xml:space="preserve">муниципальном образовании </w:t>
      </w:r>
      <w:r w:rsidR="00D00483" w:rsidRPr="00E457F5">
        <w:rPr>
          <w:rFonts w:eastAsia="Times New Roman" w:cs="Times New Roman"/>
          <w:b/>
          <w:bCs/>
          <w:szCs w:val="24"/>
          <w:lang w:eastAsia="ru-RU"/>
        </w:rPr>
        <w:t xml:space="preserve"> «</w:t>
      </w:r>
      <w:proofErr w:type="spellStart"/>
      <w:r w:rsidR="00D00483" w:rsidRPr="00E457F5">
        <w:rPr>
          <w:rFonts w:eastAsia="Times New Roman" w:cs="Times New Roman"/>
          <w:b/>
          <w:bCs/>
          <w:szCs w:val="24"/>
          <w:lang w:eastAsia="ru-RU"/>
        </w:rPr>
        <w:t>Майнский</w:t>
      </w:r>
      <w:proofErr w:type="spellEnd"/>
      <w:r w:rsidR="00D00483" w:rsidRPr="00E457F5">
        <w:rPr>
          <w:rFonts w:eastAsia="Times New Roman" w:cs="Times New Roman"/>
          <w:b/>
          <w:bCs/>
          <w:szCs w:val="24"/>
          <w:lang w:eastAsia="ru-RU"/>
        </w:rPr>
        <w:t xml:space="preserve"> район» </w:t>
      </w:r>
      <w:r w:rsidR="00011985" w:rsidRPr="00011985">
        <w:rPr>
          <w:rFonts w:eastAsia="Times New Roman" w:cs="Times New Roman"/>
          <w:b/>
          <w:bCs/>
          <w:szCs w:val="24"/>
          <w:lang w:eastAsia="ru-RU"/>
        </w:rPr>
        <w:t>.</w:t>
      </w:r>
    </w:p>
    <w:p w:rsidR="00D00483" w:rsidRDefault="00D00483" w:rsidP="00E457F5">
      <w:pPr>
        <w:spacing w:after="0" w:line="240" w:lineRule="auto"/>
        <w:ind w:firstLine="709"/>
        <w:jc w:val="both"/>
        <w:rPr>
          <w:szCs w:val="24"/>
        </w:rPr>
      </w:pPr>
      <w:r w:rsidRPr="00AC6C20">
        <w:t xml:space="preserve">Ответственный исполнитель муниципальной программы – </w:t>
      </w:r>
      <w:r w:rsidRPr="00AC6C20">
        <w:rPr>
          <w:szCs w:val="24"/>
        </w:rPr>
        <w:t>Отдел информатизации</w:t>
      </w:r>
      <w:r>
        <w:rPr>
          <w:szCs w:val="24"/>
        </w:rPr>
        <w:t xml:space="preserve"> и защиты информации</w:t>
      </w:r>
      <w:r w:rsidRPr="00BB173F">
        <w:rPr>
          <w:szCs w:val="24"/>
        </w:rPr>
        <w:t xml:space="preserve"> администрации муниципального образования «</w:t>
      </w:r>
      <w:proofErr w:type="spellStart"/>
      <w:r w:rsidRPr="00BB173F">
        <w:rPr>
          <w:szCs w:val="24"/>
        </w:rPr>
        <w:t>Майнский</w:t>
      </w:r>
      <w:proofErr w:type="spellEnd"/>
      <w:r w:rsidRPr="00BB173F">
        <w:rPr>
          <w:szCs w:val="24"/>
        </w:rPr>
        <w:t xml:space="preserve"> район»</w:t>
      </w:r>
      <w:r w:rsidR="00C64BA8">
        <w:rPr>
          <w:szCs w:val="24"/>
        </w:rPr>
        <w:t>.</w:t>
      </w:r>
    </w:p>
    <w:p w:rsidR="00D00483" w:rsidRDefault="00FD3FA2" w:rsidP="00E457F5">
      <w:pPr>
        <w:spacing w:after="0" w:line="240" w:lineRule="auto"/>
        <w:ind w:firstLine="709"/>
        <w:jc w:val="both"/>
        <w:rPr>
          <w:rFonts w:eastAsia="Times New Roman" w:cs="Times New Roman"/>
          <w:b/>
          <w:bCs/>
          <w:color w:val="333333"/>
          <w:szCs w:val="24"/>
          <w:lang w:eastAsia="ru-RU"/>
        </w:rPr>
      </w:pPr>
      <w:r>
        <w:rPr>
          <w:rFonts w:cs="Times New Roman"/>
          <w:szCs w:val="24"/>
        </w:rPr>
        <w:t xml:space="preserve">Основной целью программы является </w:t>
      </w:r>
      <w:r w:rsidRPr="00605AC2">
        <w:rPr>
          <w:rFonts w:cs="Times New Roman"/>
          <w:szCs w:val="24"/>
        </w:rPr>
        <w:t>повышение качества жизни населения и эффективности управления муниципальным районом муниципального образования «</w:t>
      </w:r>
      <w:proofErr w:type="spellStart"/>
      <w:r w:rsidRPr="00605AC2">
        <w:rPr>
          <w:rFonts w:cs="Times New Roman"/>
          <w:szCs w:val="24"/>
        </w:rPr>
        <w:t>Майнский</w:t>
      </w:r>
      <w:proofErr w:type="spellEnd"/>
      <w:r w:rsidRPr="00605AC2">
        <w:rPr>
          <w:rFonts w:cs="Times New Roman"/>
          <w:szCs w:val="24"/>
        </w:rPr>
        <w:t xml:space="preserve"> район» за счет использования информационных и коммуникационных технологий</w:t>
      </w:r>
      <w:r>
        <w:rPr>
          <w:rFonts w:cs="Times New Roman"/>
          <w:szCs w:val="24"/>
        </w:rPr>
        <w:t>.</w:t>
      </w:r>
    </w:p>
    <w:p w:rsidR="00D00483" w:rsidRPr="00AA0479" w:rsidRDefault="00D00483" w:rsidP="00E457F5">
      <w:pPr>
        <w:pStyle w:val="a3"/>
        <w:spacing w:before="0" w:beforeAutospacing="0" w:after="0" w:afterAutospacing="0"/>
        <w:ind w:firstLine="709"/>
        <w:jc w:val="both"/>
        <w:rPr>
          <w:color w:val="000000"/>
        </w:rPr>
      </w:pPr>
      <w:r w:rsidRPr="00AA0479">
        <w:rPr>
          <w:color w:val="000000"/>
        </w:rPr>
        <w:t xml:space="preserve">На реализацию муниципальной программы запланировано выделение денежных средств из </w:t>
      </w:r>
      <w:r w:rsidR="00FD3FA2">
        <w:rPr>
          <w:color w:val="000000"/>
        </w:rPr>
        <w:t>б</w:t>
      </w:r>
      <w:r w:rsidRPr="00AA0479">
        <w:rPr>
          <w:color w:val="000000"/>
        </w:rPr>
        <w:t>юджета МО «</w:t>
      </w:r>
      <w:proofErr w:type="spellStart"/>
      <w:r w:rsidRPr="00AA0479">
        <w:rPr>
          <w:color w:val="000000"/>
        </w:rPr>
        <w:t>Майнс</w:t>
      </w:r>
      <w:r>
        <w:rPr>
          <w:color w:val="000000"/>
        </w:rPr>
        <w:t>кий</w:t>
      </w:r>
      <w:proofErr w:type="spellEnd"/>
      <w:r>
        <w:rPr>
          <w:color w:val="000000"/>
        </w:rPr>
        <w:t xml:space="preserve"> район» в объёме </w:t>
      </w:r>
      <w:r w:rsidR="00E457F5">
        <w:rPr>
          <w:color w:val="000000"/>
        </w:rPr>
        <w:t>1418,45</w:t>
      </w:r>
      <w:r>
        <w:rPr>
          <w:color w:val="000000"/>
        </w:rPr>
        <w:t xml:space="preserve"> тыс.</w:t>
      </w:r>
      <w:r w:rsidRPr="00AA0479">
        <w:rPr>
          <w:color w:val="000000"/>
        </w:rPr>
        <w:t>руб.</w:t>
      </w:r>
    </w:p>
    <w:p w:rsidR="00D00483" w:rsidRPr="00AA0479" w:rsidRDefault="00D00483" w:rsidP="00E457F5">
      <w:pPr>
        <w:pStyle w:val="a3"/>
        <w:spacing w:before="0" w:beforeAutospacing="0" w:after="0" w:afterAutospacing="0"/>
        <w:ind w:firstLine="709"/>
        <w:jc w:val="both"/>
        <w:rPr>
          <w:color w:val="000000"/>
        </w:rPr>
      </w:pPr>
      <w:r w:rsidRPr="00AA0479">
        <w:rPr>
          <w:color w:val="000000"/>
        </w:rPr>
        <w:t>В отчётном периоде освоение с</w:t>
      </w:r>
      <w:r>
        <w:rPr>
          <w:color w:val="000000"/>
        </w:rPr>
        <w:t xml:space="preserve">редств бюджета составило </w:t>
      </w:r>
      <w:r w:rsidR="00E457F5">
        <w:rPr>
          <w:color w:val="000000"/>
        </w:rPr>
        <w:t>1418,45 тыс.рублей.</w:t>
      </w:r>
    </w:p>
    <w:p w:rsidR="00D00483" w:rsidRPr="00AA0479" w:rsidRDefault="00D00483" w:rsidP="00E457F5">
      <w:pPr>
        <w:pStyle w:val="a3"/>
        <w:spacing w:before="0" w:beforeAutospacing="0" w:after="0" w:afterAutospacing="0"/>
        <w:ind w:firstLine="709"/>
        <w:jc w:val="both"/>
        <w:rPr>
          <w:color w:val="000000"/>
        </w:rPr>
      </w:pPr>
      <w:r w:rsidRPr="00AA0479">
        <w:rPr>
          <w:color w:val="000000"/>
        </w:rPr>
        <w:t>В ра</w:t>
      </w:r>
      <w:r w:rsidR="00E457F5">
        <w:rPr>
          <w:color w:val="000000"/>
        </w:rPr>
        <w:t>мках реализации программы в 2020</w:t>
      </w:r>
      <w:r w:rsidRPr="00AA0479">
        <w:rPr>
          <w:color w:val="000000"/>
        </w:rPr>
        <w:t xml:space="preserve"> году профинансированы следующие мероприятия:</w:t>
      </w:r>
    </w:p>
    <w:p w:rsidR="00FD3FA2" w:rsidRPr="00FD3FA2" w:rsidRDefault="00FD3FA2" w:rsidP="00E457F5">
      <w:pPr>
        <w:pStyle w:val="a9"/>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FD3FA2">
        <w:rPr>
          <w:rFonts w:ascii="Times New Roman" w:hAnsi="Times New Roman"/>
          <w:sz w:val="24"/>
        </w:rPr>
        <w:t>- приобретение электронно-цифровых подписей (ЭЦП)</w:t>
      </w:r>
      <w:r w:rsidR="006E406B">
        <w:rPr>
          <w:rFonts w:ascii="Times New Roman" w:hAnsi="Times New Roman"/>
          <w:sz w:val="24"/>
        </w:rPr>
        <w:t>;</w:t>
      </w:r>
    </w:p>
    <w:p w:rsidR="006E406B" w:rsidRDefault="00FD3FA2" w:rsidP="00E457F5">
      <w:pPr>
        <w:pStyle w:val="a9"/>
        <w:ind w:firstLine="708"/>
        <w:jc w:val="both"/>
        <w:rPr>
          <w:rFonts w:ascii="Times New Roman" w:hAnsi="Times New Roman"/>
          <w:sz w:val="24"/>
        </w:rPr>
      </w:pPr>
      <w:r w:rsidRPr="00FD3FA2">
        <w:rPr>
          <w:rFonts w:ascii="Times New Roman" w:hAnsi="Times New Roman"/>
          <w:sz w:val="24"/>
        </w:rPr>
        <w:t>-</w:t>
      </w:r>
      <w:r>
        <w:rPr>
          <w:rFonts w:ascii="Times New Roman" w:hAnsi="Times New Roman"/>
          <w:sz w:val="24"/>
        </w:rPr>
        <w:t xml:space="preserve"> обновление и поддержание работоспособности парка компьютерной техники</w:t>
      </w:r>
      <w:r w:rsidR="006E406B">
        <w:rPr>
          <w:rFonts w:ascii="Times New Roman" w:hAnsi="Times New Roman"/>
          <w:sz w:val="24"/>
        </w:rPr>
        <w:t>;</w:t>
      </w:r>
    </w:p>
    <w:p w:rsidR="00FD3FA2" w:rsidRDefault="00FD3FA2" w:rsidP="00E457F5">
      <w:pPr>
        <w:pStyle w:val="a9"/>
        <w:jc w:val="both"/>
        <w:rPr>
          <w:rFonts w:ascii="Times New Roman" w:hAnsi="Times New Roman"/>
          <w:sz w:val="24"/>
        </w:rPr>
      </w:pPr>
      <w:r>
        <w:rPr>
          <w:rFonts w:ascii="Times New Roman" w:hAnsi="Times New Roman"/>
          <w:sz w:val="24"/>
        </w:rPr>
        <w:t>- консультационные услуги и обновление справочно-информационных баз данных</w:t>
      </w:r>
      <w:r w:rsidR="006E406B">
        <w:rPr>
          <w:rFonts w:ascii="Times New Roman" w:hAnsi="Times New Roman"/>
          <w:sz w:val="24"/>
        </w:rPr>
        <w:t>;</w:t>
      </w:r>
      <w:r>
        <w:rPr>
          <w:rFonts w:ascii="Times New Roman" w:hAnsi="Times New Roman"/>
          <w:sz w:val="24"/>
        </w:rPr>
        <w:t xml:space="preserve"> - информационное программное обслуж</w:t>
      </w:r>
      <w:r w:rsidR="006E406B">
        <w:rPr>
          <w:rFonts w:ascii="Times New Roman" w:hAnsi="Times New Roman"/>
          <w:sz w:val="24"/>
        </w:rPr>
        <w:t>ивание;</w:t>
      </w:r>
    </w:p>
    <w:p w:rsidR="00FD3FA2" w:rsidRDefault="00FD3FA2" w:rsidP="00E457F5">
      <w:pPr>
        <w:pStyle w:val="a9"/>
        <w:ind w:firstLine="708"/>
        <w:jc w:val="both"/>
        <w:rPr>
          <w:rFonts w:ascii="Times New Roman" w:hAnsi="Times New Roman"/>
          <w:sz w:val="24"/>
        </w:rPr>
      </w:pPr>
      <w:r>
        <w:rPr>
          <w:rFonts w:ascii="Times New Roman" w:hAnsi="Times New Roman"/>
          <w:sz w:val="24"/>
        </w:rPr>
        <w:t xml:space="preserve">- </w:t>
      </w:r>
      <w:r w:rsidR="00A90CA2">
        <w:rPr>
          <w:rFonts w:ascii="Times New Roman" w:hAnsi="Times New Roman"/>
          <w:sz w:val="24"/>
        </w:rPr>
        <w:t>приобретение средств з</w:t>
      </w:r>
      <w:r w:rsidR="006E406B">
        <w:rPr>
          <w:rFonts w:ascii="Times New Roman" w:hAnsi="Times New Roman"/>
          <w:sz w:val="24"/>
        </w:rPr>
        <w:t>ащиты информации;</w:t>
      </w:r>
    </w:p>
    <w:p w:rsidR="00A90CA2" w:rsidRDefault="00A90CA2" w:rsidP="00E457F5">
      <w:pPr>
        <w:pStyle w:val="a9"/>
        <w:ind w:firstLine="708"/>
        <w:jc w:val="both"/>
        <w:rPr>
          <w:rFonts w:ascii="Times New Roman" w:hAnsi="Times New Roman"/>
          <w:sz w:val="24"/>
        </w:rPr>
      </w:pPr>
      <w:r>
        <w:rPr>
          <w:rFonts w:ascii="Times New Roman" w:hAnsi="Times New Roman"/>
          <w:sz w:val="24"/>
        </w:rPr>
        <w:t>- техническая поддержка официального сайта Администрации МО</w:t>
      </w:r>
      <w:r w:rsidR="006E406B">
        <w:rPr>
          <w:rFonts w:ascii="Times New Roman" w:hAnsi="Times New Roman"/>
          <w:sz w:val="24"/>
        </w:rPr>
        <w:t xml:space="preserve"> «</w:t>
      </w:r>
      <w:proofErr w:type="spellStart"/>
      <w:r w:rsidR="006E406B">
        <w:rPr>
          <w:rFonts w:ascii="Times New Roman" w:hAnsi="Times New Roman"/>
          <w:sz w:val="24"/>
        </w:rPr>
        <w:t>Майнский</w:t>
      </w:r>
      <w:proofErr w:type="spellEnd"/>
      <w:r w:rsidR="006E406B">
        <w:rPr>
          <w:rFonts w:ascii="Times New Roman" w:hAnsi="Times New Roman"/>
          <w:sz w:val="24"/>
        </w:rPr>
        <w:t xml:space="preserve"> район»;</w:t>
      </w:r>
    </w:p>
    <w:p w:rsidR="00A90CA2" w:rsidRDefault="006E406B" w:rsidP="00E457F5">
      <w:pPr>
        <w:pStyle w:val="a9"/>
        <w:ind w:firstLine="708"/>
        <w:jc w:val="both"/>
        <w:rPr>
          <w:rFonts w:ascii="Times New Roman" w:hAnsi="Times New Roman"/>
          <w:sz w:val="24"/>
        </w:rPr>
      </w:pPr>
      <w:r>
        <w:rPr>
          <w:rFonts w:ascii="Times New Roman" w:hAnsi="Times New Roman"/>
          <w:sz w:val="24"/>
        </w:rPr>
        <w:t>- услуги связи;</w:t>
      </w:r>
    </w:p>
    <w:p w:rsidR="00A90CA2" w:rsidRDefault="00A90CA2" w:rsidP="00E457F5">
      <w:pPr>
        <w:pStyle w:val="a9"/>
        <w:ind w:firstLine="708"/>
        <w:jc w:val="both"/>
        <w:rPr>
          <w:rFonts w:ascii="Times New Roman" w:hAnsi="Times New Roman"/>
          <w:sz w:val="24"/>
        </w:rPr>
      </w:pPr>
      <w:r>
        <w:rPr>
          <w:rFonts w:ascii="Times New Roman" w:hAnsi="Times New Roman"/>
          <w:sz w:val="24"/>
        </w:rPr>
        <w:t xml:space="preserve">- </w:t>
      </w:r>
      <w:r w:rsidR="006E406B">
        <w:rPr>
          <w:rFonts w:ascii="Times New Roman" w:hAnsi="Times New Roman"/>
          <w:sz w:val="24"/>
        </w:rPr>
        <w:t>тех.обслуживание;</w:t>
      </w:r>
    </w:p>
    <w:p w:rsidR="006E406B" w:rsidRDefault="00A90CA2" w:rsidP="00E457F5">
      <w:pPr>
        <w:tabs>
          <w:tab w:val="left" w:pos="709"/>
        </w:tabs>
        <w:spacing w:after="0" w:line="240" w:lineRule="auto"/>
        <w:ind w:firstLine="709"/>
        <w:jc w:val="both"/>
        <w:rPr>
          <w:rFonts w:eastAsia="Times New Roman"/>
          <w:szCs w:val="24"/>
          <w:lang w:eastAsia="ru-RU"/>
        </w:rPr>
      </w:pPr>
      <w:r>
        <w:t>- аттестация раб</w:t>
      </w:r>
      <w:r w:rsidR="006E406B">
        <w:t>очего места.</w:t>
      </w:r>
      <w:r w:rsidR="006E406B" w:rsidRPr="006E406B">
        <w:rPr>
          <w:rFonts w:eastAsia="Times New Roman"/>
          <w:szCs w:val="24"/>
          <w:lang w:eastAsia="ru-RU"/>
        </w:rPr>
        <w:t xml:space="preserve"> </w:t>
      </w:r>
    </w:p>
    <w:p w:rsidR="006E406B" w:rsidRDefault="006E406B" w:rsidP="006E406B">
      <w:pPr>
        <w:tabs>
          <w:tab w:val="left" w:pos="709"/>
        </w:tabs>
        <w:spacing w:after="0" w:line="240" w:lineRule="auto"/>
        <w:ind w:firstLine="709"/>
        <w:jc w:val="both"/>
        <w:rPr>
          <w:rFonts w:eastAsia="Times New Roman"/>
          <w:szCs w:val="24"/>
          <w:lang w:eastAsia="ru-RU"/>
        </w:rPr>
      </w:pPr>
    </w:p>
    <w:p w:rsidR="00D00483" w:rsidRDefault="006E406B" w:rsidP="006E406B">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E457F5">
        <w:rPr>
          <w:rFonts w:eastAsia="Times New Roman"/>
          <w:szCs w:val="24"/>
          <w:lang w:eastAsia="ru-RU"/>
        </w:rPr>
        <w:t>5</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r>
        <w:rPr>
          <w:rFonts w:eastAsia="Times New Roman"/>
          <w:szCs w:val="24"/>
          <w:lang w:eastAsia="ru-RU"/>
        </w:rPr>
        <w:t>индикаторам</w:t>
      </w:r>
      <w:r w:rsidR="00C64BA8">
        <w:rPr>
          <w:rFonts w:eastAsia="Times New Roman"/>
          <w:szCs w:val="24"/>
          <w:lang w:eastAsia="ru-RU"/>
        </w:rPr>
        <w:t>,плановое</w:t>
      </w:r>
      <w:r w:rsidRPr="00F17AA8">
        <w:rPr>
          <w:rFonts w:eastAsia="Times New Roman"/>
          <w:szCs w:val="24"/>
          <w:lang w:eastAsia="ru-RU"/>
        </w:rPr>
        <w:t xml:space="preserve"> значение </w:t>
      </w:r>
      <w:r w:rsidR="008D0BE0">
        <w:rPr>
          <w:rFonts w:eastAsia="Times New Roman"/>
          <w:szCs w:val="24"/>
          <w:lang w:eastAsia="ru-RU"/>
        </w:rPr>
        <w:t>достигнуто по всем пяти</w:t>
      </w:r>
      <w:r>
        <w:rPr>
          <w:rFonts w:eastAsia="Times New Roman"/>
          <w:szCs w:val="24"/>
          <w:lang w:eastAsia="ru-RU"/>
        </w:rPr>
        <w:t xml:space="preserve"> индикатор</w:t>
      </w:r>
      <w:r w:rsidR="008D0BE0">
        <w:rPr>
          <w:rFonts w:eastAsia="Times New Roman"/>
          <w:szCs w:val="24"/>
          <w:lang w:eastAsia="ru-RU"/>
        </w:rPr>
        <w:t>ам</w:t>
      </w:r>
      <w:r>
        <w:rPr>
          <w:rFonts w:eastAsia="Times New Roman"/>
          <w:szCs w:val="24"/>
          <w:lang w:eastAsia="ru-RU"/>
        </w:rPr>
        <w:t>.</w:t>
      </w:r>
    </w:p>
    <w:p w:rsidR="00D2755A" w:rsidRPr="006E406B" w:rsidRDefault="00D2755A" w:rsidP="006E406B">
      <w:pPr>
        <w:tabs>
          <w:tab w:val="left" w:pos="709"/>
        </w:tabs>
        <w:spacing w:after="0" w:line="240" w:lineRule="auto"/>
        <w:ind w:firstLine="709"/>
        <w:jc w:val="both"/>
        <w:rPr>
          <w:rFonts w:eastAsia="Times New Roman"/>
          <w:szCs w:val="24"/>
          <w:lang w:eastAsia="ru-RU"/>
        </w:rPr>
      </w:pPr>
    </w:p>
    <w:tbl>
      <w:tblPr>
        <w:tblStyle w:val="ad"/>
        <w:tblW w:w="9464" w:type="dxa"/>
        <w:tblLayout w:type="fixed"/>
        <w:tblLook w:val="04A0"/>
      </w:tblPr>
      <w:tblGrid>
        <w:gridCol w:w="517"/>
        <w:gridCol w:w="4411"/>
        <w:gridCol w:w="709"/>
        <w:gridCol w:w="1134"/>
        <w:gridCol w:w="1417"/>
        <w:gridCol w:w="1276"/>
      </w:tblGrid>
      <w:tr w:rsidR="00E94C42" w:rsidRPr="00AC435B" w:rsidTr="00E94C42">
        <w:trPr>
          <w:trHeight w:val="1477"/>
        </w:trPr>
        <w:tc>
          <w:tcPr>
            <w:tcW w:w="517" w:type="dxa"/>
            <w:hideMark/>
          </w:tcPr>
          <w:p w:rsidR="00E94C42" w:rsidRPr="00AC435B" w:rsidRDefault="00E94C42" w:rsidP="007B48EE">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br/>
              <w:t> № </w:t>
            </w:r>
            <w:r w:rsidRPr="00AC435B">
              <w:rPr>
                <w:rFonts w:eastAsia="Times New Roman" w:cs="Times New Roman"/>
                <w:b/>
                <w:bCs/>
                <w:color w:val="2C2C2C"/>
                <w:sz w:val="20"/>
                <w:szCs w:val="20"/>
                <w:lang w:eastAsia="ru-RU"/>
              </w:rPr>
              <w:br/>
            </w:r>
            <w:proofErr w:type="spellStart"/>
            <w:r w:rsidRPr="00AC435B">
              <w:rPr>
                <w:rFonts w:eastAsia="Times New Roman" w:cs="Times New Roman"/>
                <w:b/>
                <w:bCs/>
                <w:color w:val="2C2C2C"/>
                <w:sz w:val="20"/>
                <w:szCs w:val="20"/>
                <w:lang w:eastAsia="ru-RU"/>
              </w:rPr>
              <w:t>п</w:t>
            </w:r>
            <w:proofErr w:type="spellEnd"/>
            <w:r w:rsidRPr="00AC435B">
              <w:rPr>
                <w:rFonts w:eastAsia="Times New Roman" w:cs="Times New Roman"/>
                <w:b/>
                <w:bCs/>
                <w:color w:val="2C2C2C"/>
                <w:sz w:val="20"/>
                <w:szCs w:val="20"/>
                <w:lang w:eastAsia="ru-RU"/>
              </w:rPr>
              <w:t>/</w:t>
            </w:r>
            <w:proofErr w:type="spellStart"/>
            <w:r w:rsidRPr="00AC435B">
              <w:rPr>
                <w:rFonts w:eastAsia="Times New Roman" w:cs="Times New Roman"/>
                <w:b/>
                <w:bCs/>
                <w:color w:val="2C2C2C"/>
                <w:sz w:val="20"/>
                <w:szCs w:val="20"/>
                <w:lang w:eastAsia="ru-RU"/>
              </w:rPr>
              <w:t>п</w:t>
            </w:r>
            <w:proofErr w:type="spellEnd"/>
          </w:p>
        </w:tc>
        <w:tc>
          <w:tcPr>
            <w:tcW w:w="4411" w:type="dxa"/>
            <w:hideMark/>
          </w:tcPr>
          <w:p w:rsidR="00E94C42" w:rsidRPr="00AC435B" w:rsidRDefault="00E94C42" w:rsidP="007B48EE">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Наименование   </w:t>
            </w:r>
            <w:r w:rsidRPr="00AC435B">
              <w:rPr>
                <w:rFonts w:eastAsia="Times New Roman" w:cs="Times New Roman"/>
                <w:b/>
                <w:bCs/>
                <w:color w:val="2C2C2C"/>
                <w:sz w:val="20"/>
                <w:szCs w:val="20"/>
                <w:lang w:eastAsia="ru-RU"/>
              </w:rPr>
              <w:br/>
              <w:t>     целевого     </w:t>
            </w:r>
            <w:r w:rsidRPr="00AC435B">
              <w:rPr>
                <w:rFonts w:eastAsia="Times New Roman" w:cs="Times New Roman"/>
                <w:b/>
                <w:bCs/>
                <w:color w:val="2C2C2C"/>
                <w:sz w:val="20"/>
                <w:szCs w:val="20"/>
                <w:lang w:eastAsia="ru-RU"/>
              </w:rPr>
              <w:br/>
              <w:t>    показателя</w:t>
            </w:r>
          </w:p>
        </w:tc>
        <w:tc>
          <w:tcPr>
            <w:tcW w:w="709" w:type="dxa"/>
            <w:hideMark/>
          </w:tcPr>
          <w:p w:rsidR="00E94C42" w:rsidRPr="00AC435B" w:rsidRDefault="00E94C42" w:rsidP="007B48EE">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Ед. </w:t>
            </w:r>
            <w:r w:rsidRPr="00AC435B">
              <w:rPr>
                <w:rFonts w:eastAsia="Times New Roman" w:cs="Times New Roman"/>
                <w:b/>
                <w:bCs/>
                <w:color w:val="2C2C2C"/>
                <w:sz w:val="20"/>
                <w:szCs w:val="20"/>
                <w:lang w:eastAsia="ru-RU"/>
              </w:rPr>
              <w:br/>
            </w:r>
            <w:proofErr w:type="spellStart"/>
            <w:r w:rsidRPr="00AC435B">
              <w:rPr>
                <w:rFonts w:eastAsia="Times New Roman" w:cs="Times New Roman"/>
                <w:b/>
                <w:bCs/>
                <w:color w:val="2C2C2C"/>
                <w:sz w:val="20"/>
                <w:szCs w:val="20"/>
                <w:lang w:eastAsia="ru-RU"/>
              </w:rPr>
              <w:t>изм</w:t>
            </w:r>
            <w:proofErr w:type="spellEnd"/>
            <w:r w:rsidRPr="00AC435B">
              <w:rPr>
                <w:rFonts w:eastAsia="Times New Roman" w:cs="Times New Roman"/>
                <w:b/>
                <w:bCs/>
                <w:color w:val="2C2C2C"/>
                <w:sz w:val="20"/>
                <w:szCs w:val="20"/>
                <w:lang w:eastAsia="ru-RU"/>
              </w:rPr>
              <w:t>.</w:t>
            </w:r>
          </w:p>
        </w:tc>
        <w:tc>
          <w:tcPr>
            <w:tcW w:w="1134" w:type="dxa"/>
            <w:hideMark/>
          </w:tcPr>
          <w:p w:rsidR="00E94C42" w:rsidRPr="00AC435B" w:rsidRDefault="00E94C42" w:rsidP="007B48EE">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Плановое</w:t>
            </w:r>
            <w:r w:rsidRPr="00AC435B">
              <w:rPr>
                <w:rFonts w:eastAsia="Times New Roman" w:cs="Times New Roman"/>
                <w:b/>
                <w:bCs/>
                <w:color w:val="2C2C2C"/>
                <w:sz w:val="20"/>
                <w:szCs w:val="20"/>
                <w:lang w:eastAsia="ru-RU"/>
              </w:rPr>
              <w:br/>
              <w:t>значение</w:t>
            </w:r>
          </w:p>
        </w:tc>
        <w:tc>
          <w:tcPr>
            <w:tcW w:w="1417" w:type="dxa"/>
            <w:hideMark/>
          </w:tcPr>
          <w:p w:rsidR="00E94C42" w:rsidRPr="00AC435B" w:rsidRDefault="00E94C42" w:rsidP="007B48EE">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Фактическое</w:t>
            </w:r>
            <w:r w:rsidRPr="00AC435B">
              <w:rPr>
                <w:rFonts w:eastAsia="Times New Roman" w:cs="Times New Roman"/>
                <w:b/>
                <w:bCs/>
                <w:color w:val="2C2C2C"/>
                <w:sz w:val="20"/>
                <w:szCs w:val="20"/>
                <w:lang w:eastAsia="ru-RU"/>
              </w:rPr>
              <w:br/>
              <w:t> значение</w:t>
            </w:r>
          </w:p>
        </w:tc>
        <w:tc>
          <w:tcPr>
            <w:tcW w:w="1276" w:type="dxa"/>
            <w:hideMark/>
          </w:tcPr>
          <w:p w:rsidR="00E94C42" w:rsidRPr="00CD7BD7" w:rsidRDefault="00E94C42" w:rsidP="00E94C42">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E94C42" w:rsidRPr="00AC435B" w:rsidRDefault="00E94C42" w:rsidP="00E94C42">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E94C42" w:rsidRPr="00AC435B" w:rsidTr="00E94C42">
        <w:tc>
          <w:tcPr>
            <w:tcW w:w="517" w:type="dxa"/>
            <w:hideMark/>
          </w:tcPr>
          <w:p w:rsidR="00E94C42" w:rsidRPr="00AC435B" w:rsidRDefault="00E94C42" w:rsidP="007B48EE">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p>
        </w:tc>
        <w:tc>
          <w:tcPr>
            <w:tcW w:w="4411" w:type="dxa"/>
            <w:hideMark/>
          </w:tcPr>
          <w:p w:rsidR="00E94C42" w:rsidRPr="00AC435B" w:rsidRDefault="000F3A48" w:rsidP="000F3A48">
            <w:pPr>
              <w:spacing w:after="96" w:line="255" w:lineRule="atLeast"/>
              <w:jc w:val="center"/>
              <w:rPr>
                <w:rFonts w:eastAsia="Times New Roman" w:cs="Times New Roman"/>
                <w:color w:val="2C2C2C"/>
                <w:sz w:val="20"/>
                <w:szCs w:val="20"/>
                <w:lang w:eastAsia="ru-RU"/>
              </w:rPr>
            </w:pPr>
            <w:r>
              <w:rPr>
                <w:rFonts w:eastAsia="Calibri" w:cs="Times New Roman"/>
                <w:sz w:val="20"/>
                <w:szCs w:val="20"/>
              </w:rPr>
              <w:t>Количество приобретенной</w:t>
            </w:r>
            <w:r w:rsidR="00E94C42">
              <w:rPr>
                <w:rFonts w:eastAsia="Calibri" w:cs="Times New Roman"/>
                <w:sz w:val="20"/>
                <w:szCs w:val="20"/>
              </w:rPr>
              <w:t xml:space="preserve"> оргтехники, средств связи, </w:t>
            </w:r>
            <w:r>
              <w:rPr>
                <w:rFonts w:eastAsia="Calibri" w:cs="Times New Roman"/>
                <w:sz w:val="20"/>
                <w:szCs w:val="20"/>
              </w:rPr>
              <w:t>и</w:t>
            </w:r>
            <w:r w:rsidR="00E94C42">
              <w:rPr>
                <w:rFonts w:eastAsia="Calibri" w:cs="Times New Roman"/>
                <w:sz w:val="20"/>
                <w:szCs w:val="20"/>
              </w:rPr>
              <w:t xml:space="preserve"> компьютерной техники </w:t>
            </w:r>
          </w:p>
        </w:tc>
        <w:tc>
          <w:tcPr>
            <w:tcW w:w="709" w:type="dxa"/>
            <w:hideMark/>
          </w:tcPr>
          <w:p w:rsidR="00E94C42" w:rsidRPr="00AC435B" w:rsidRDefault="00E94C42" w:rsidP="007B48EE">
            <w:pPr>
              <w:spacing w:after="96" w:line="255" w:lineRule="atLeast"/>
              <w:jc w:val="center"/>
              <w:rPr>
                <w:rFonts w:eastAsia="Times New Roman" w:cs="Times New Roman"/>
                <w:color w:val="2C2C2C"/>
                <w:sz w:val="20"/>
                <w:szCs w:val="20"/>
                <w:lang w:eastAsia="ru-RU"/>
              </w:rPr>
            </w:pPr>
            <w:r w:rsidRPr="00AC435B">
              <w:rPr>
                <w:rFonts w:eastAsia="Times New Roman" w:cs="Times New Roman"/>
                <w:color w:val="2C2C2C"/>
                <w:sz w:val="20"/>
                <w:szCs w:val="20"/>
                <w:lang w:eastAsia="ru-RU"/>
              </w:rPr>
              <w:t>шт</w:t>
            </w:r>
            <w:r>
              <w:rPr>
                <w:rFonts w:eastAsia="Times New Roman" w:cs="Times New Roman"/>
                <w:color w:val="2C2C2C"/>
                <w:sz w:val="20"/>
                <w:szCs w:val="20"/>
                <w:lang w:eastAsia="ru-RU"/>
              </w:rPr>
              <w:t>.</w:t>
            </w:r>
            <w:r w:rsidRPr="00AC435B">
              <w:rPr>
                <w:rFonts w:eastAsia="Times New Roman" w:cs="Times New Roman"/>
                <w:color w:val="2C2C2C"/>
                <w:sz w:val="20"/>
                <w:szCs w:val="20"/>
                <w:lang w:eastAsia="ru-RU"/>
              </w:rPr>
              <w:t> </w:t>
            </w:r>
          </w:p>
        </w:tc>
        <w:tc>
          <w:tcPr>
            <w:tcW w:w="1134" w:type="dxa"/>
          </w:tcPr>
          <w:p w:rsidR="00E94C42" w:rsidRPr="00AC435B" w:rsidRDefault="00212042" w:rsidP="007B48EE">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23</w:t>
            </w:r>
          </w:p>
        </w:tc>
        <w:tc>
          <w:tcPr>
            <w:tcW w:w="1417" w:type="dxa"/>
          </w:tcPr>
          <w:p w:rsidR="00E94C42" w:rsidRPr="00AC435B" w:rsidRDefault="00E457F5" w:rsidP="007B48EE">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23</w:t>
            </w:r>
          </w:p>
        </w:tc>
        <w:tc>
          <w:tcPr>
            <w:tcW w:w="1276" w:type="dxa"/>
          </w:tcPr>
          <w:p w:rsidR="00E94C42" w:rsidRPr="00AC435B" w:rsidRDefault="00212042" w:rsidP="007B48EE">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r w:rsidR="00E94C42" w:rsidRPr="00AC435B" w:rsidTr="00E94C42">
        <w:tc>
          <w:tcPr>
            <w:tcW w:w="517" w:type="dxa"/>
            <w:hideMark/>
          </w:tcPr>
          <w:p w:rsidR="00E94C42" w:rsidRPr="00AC435B" w:rsidRDefault="00E94C42" w:rsidP="007B48EE">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2</w:t>
            </w:r>
          </w:p>
        </w:tc>
        <w:tc>
          <w:tcPr>
            <w:tcW w:w="4411" w:type="dxa"/>
            <w:hideMark/>
          </w:tcPr>
          <w:p w:rsidR="00E94C42" w:rsidRPr="007B48EE" w:rsidRDefault="00E457F5"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 xml:space="preserve">Количество </w:t>
            </w:r>
            <w:r>
              <w:rPr>
                <w:rFonts w:eastAsia="Calibri" w:cs="Times New Roman"/>
                <w:sz w:val="20"/>
                <w:szCs w:val="20"/>
              </w:rPr>
              <w:t>компьютерной техники подлежащей обновлению</w:t>
            </w:r>
          </w:p>
        </w:tc>
        <w:tc>
          <w:tcPr>
            <w:tcW w:w="709" w:type="dxa"/>
            <w:hideMark/>
          </w:tcPr>
          <w:p w:rsidR="00E94C42" w:rsidRPr="00C309C8" w:rsidRDefault="00212042" w:rsidP="007B48EE">
            <w:pPr>
              <w:spacing w:after="96" w:line="255" w:lineRule="atLeast"/>
              <w:jc w:val="center"/>
              <w:rPr>
                <w:rFonts w:eastAsia="Times New Roman" w:cs="Times New Roman"/>
                <w:color w:val="000000" w:themeColor="text1"/>
                <w:sz w:val="20"/>
                <w:szCs w:val="20"/>
                <w:lang w:eastAsia="ru-RU"/>
              </w:rPr>
            </w:pPr>
            <w:proofErr w:type="spellStart"/>
            <w:r>
              <w:rPr>
                <w:rFonts w:eastAsia="Times New Roman" w:cs="Times New Roman"/>
                <w:color w:val="000000" w:themeColor="text1"/>
                <w:sz w:val="20"/>
                <w:szCs w:val="20"/>
                <w:lang w:eastAsia="ru-RU"/>
              </w:rPr>
              <w:t>шт</w:t>
            </w:r>
            <w:proofErr w:type="spellEnd"/>
          </w:p>
        </w:tc>
        <w:tc>
          <w:tcPr>
            <w:tcW w:w="1134" w:type="dxa"/>
          </w:tcPr>
          <w:p w:rsidR="00E94C42" w:rsidRPr="00C309C8" w:rsidRDefault="00212042" w:rsidP="00212042">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8</w:t>
            </w:r>
          </w:p>
        </w:tc>
        <w:tc>
          <w:tcPr>
            <w:tcW w:w="1417" w:type="dxa"/>
          </w:tcPr>
          <w:p w:rsidR="00E94C42" w:rsidRPr="00C309C8" w:rsidRDefault="00E457F5"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8</w:t>
            </w:r>
          </w:p>
        </w:tc>
        <w:tc>
          <w:tcPr>
            <w:tcW w:w="1276" w:type="dxa"/>
          </w:tcPr>
          <w:p w:rsidR="00E94C42" w:rsidRPr="00C309C8" w:rsidRDefault="00212042"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100</w:t>
            </w:r>
          </w:p>
        </w:tc>
      </w:tr>
      <w:tr w:rsidR="00E94C42" w:rsidRPr="00AC435B" w:rsidTr="00E94C42">
        <w:trPr>
          <w:trHeight w:val="422"/>
        </w:trPr>
        <w:tc>
          <w:tcPr>
            <w:tcW w:w="517" w:type="dxa"/>
            <w:hideMark/>
          </w:tcPr>
          <w:p w:rsidR="00E94C42" w:rsidRPr="00AC435B" w:rsidRDefault="00E94C42" w:rsidP="007B48EE">
            <w:pPr>
              <w:spacing w:after="96" w:line="255" w:lineRule="atLeast"/>
              <w:jc w:val="center"/>
              <w:rPr>
                <w:rFonts w:eastAsia="Times New Roman" w:cs="Times New Roman"/>
                <w:color w:val="2C2C2C"/>
                <w:sz w:val="20"/>
                <w:szCs w:val="20"/>
                <w:lang w:eastAsia="ru-RU"/>
              </w:rPr>
            </w:pPr>
            <w:r w:rsidRPr="00AC435B">
              <w:rPr>
                <w:rFonts w:eastAsia="Times New Roman" w:cs="Times New Roman"/>
                <w:color w:val="2C2C2C"/>
                <w:sz w:val="20"/>
                <w:szCs w:val="20"/>
                <w:lang w:eastAsia="ru-RU"/>
              </w:rPr>
              <w:t>3 </w:t>
            </w:r>
          </w:p>
        </w:tc>
        <w:tc>
          <w:tcPr>
            <w:tcW w:w="4411" w:type="dxa"/>
            <w:hideMark/>
          </w:tcPr>
          <w:p w:rsidR="00E94C42" w:rsidRPr="00C309C8" w:rsidRDefault="00E457F5" w:rsidP="007B48EE">
            <w:pPr>
              <w:spacing w:after="96" w:line="255" w:lineRule="atLeast"/>
              <w:jc w:val="center"/>
              <w:rPr>
                <w:rFonts w:eastAsia="Times New Roman" w:cs="Times New Roman"/>
                <w:color w:val="000000" w:themeColor="text1"/>
                <w:sz w:val="20"/>
                <w:szCs w:val="20"/>
                <w:lang w:eastAsia="ru-RU"/>
              </w:rPr>
            </w:pPr>
            <w:r>
              <w:rPr>
                <w:rFonts w:eastAsia="Calibri" w:cs="Times New Roman"/>
                <w:color w:val="000000" w:themeColor="text1"/>
                <w:sz w:val="20"/>
                <w:szCs w:val="20"/>
              </w:rPr>
              <w:t>Доля рабочих мест с  антивирусным лицензионным программным</w:t>
            </w:r>
            <w:r w:rsidR="00E94C42">
              <w:rPr>
                <w:rFonts w:eastAsia="Calibri" w:cs="Times New Roman"/>
                <w:color w:val="000000" w:themeColor="text1"/>
                <w:sz w:val="20"/>
                <w:szCs w:val="20"/>
              </w:rPr>
              <w:t xml:space="preserve"> обеспечени</w:t>
            </w:r>
            <w:r>
              <w:rPr>
                <w:rFonts w:eastAsia="Calibri" w:cs="Times New Roman"/>
                <w:color w:val="000000" w:themeColor="text1"/>
                <w:sz w:val="20"/>
                <w:szCs w:val="20"/>
              </w:rPr>
              <w:t>ем</w:t>
            </w:r>
          </w:p>
        </w:tc>
        <w:tc>
          <w:tcPr>
            <w:tcW w:w="709" w:type="dxa"/>
            <w:hideMark/>
          </w:tcPr>
          <w:p w:rsidR="00E94C42" w:rsidRPr="00C309C8" w:rsidRDefault="00F32811"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w:t>
            </w:r>
          </w:p>
        </w:tc>
        <w:tc>
          <w:tcPr>
            <w:tcW w:w="1134" w:type="dxa"/>
          </w:tcPr>
          <w:p w:rsidR="00E94C42" w:rsidRPr="00C309C8" w:rsidRDefault="00E457F5"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100</w:t>
            </w:r>
          </w:p>
        </w:tc>
        <w:tc>
          <w:tcPr>
            <w:tcW w:w="1417" w:type="dxa"/>
          </w:tcPr>
          <w:p w:rsidR="00E94C42" w:rsidRPr="00C309C8" w:rsidRDefault="00E457F5"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100</w:t>
            </w:r>
          </w:p>
        </w:tc>
        <w:tc>
          <w:tcPr>
            <w:tcW w:w="1276" w:type="dxa"/>
          </w:tcPr>
          <w:p w:rsidR="00E94C42" w:rsidRPr="00C309C8" w:rsidRDefault="00E457F5"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100</w:t>
            </w:r>
          </w:p>
        </w:tc>
      </w:tr>
      <w:tr w:rsidR="00E94C42" w:rsidRPr="00AC435B" w:rsidTr="00E94C42">
        <w:tc>
          <w:tcPr>
            <w:tcW w:w="517" w:type="dxa"/>
            <w:hideMark/>
          </w:tcPr>
          <w:p w:rsidR="00E94C42" w:rsidRPr="00AC435B" w:rsidRDefault="007B3329" w:rsidP="007B48EE">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4</w:t>
            </w:r>
          </w:p>
        </w:tc>
        <w:tc>
          <w:tcPr>
            <w:tcW w:w="4411" w:type="dxa"/>
            <w:hideMark/>
          </w:tcPr>
          <w:p w:rsidR="00E94C42" w:rsidRPr="00CE05B6" w:rsidRDefault="00E1218E" w:rsidP="000F3A48">
            <w:pPr>
              <w:spacing w:after="96" w:line="255" w:lineRule="atLeast"/>
              <w:jc w:val="center"/>
              <w:rPr>
                <w:rFonts w:eastAsia="Times New Roman" w:cs="Times New Roman"/>
                <w:color w:val="000000" w:themeColor="text1"/>
                <w:sz w:val="20"/>
                <w:szCs w:val="20"/>
                <w:lang w:eastAsia="ru-RU"/>
              </w:rPr>
            </w:pPr>
            <w:r>
              <w:rPr>
                <w:rFonts w:eastAsia="Calibri" w:cs="Times New Roman"/>
                <w:color w:val="000000" w:themeColor="text1"/>
                <w:sz w:val="20"/>
                <w:szCs w:val="20"/>
              </w:rPr>
              <w:t xml:space="preserve">Количество </w:t>
            </w:r>
            <w:r w:rsidR="00CE05B6">
              <w:rPr>
                <w:rFonts w:eastAsia="Calibri" w:cs="Times New Roman"/>
                <w:color w:val="000000" w:themeColor="text1"/>
                <w:sz w:val="20"/>
                <w:szCs w:val="20"/>
              </w:rPr>
              <w:t xml:space="preserve">рабочих мест </w:t>
            </w:r>
            <w:r>
              <w:rPr>
                <w:rFonts w:eastAsia="Calibri" w:cs="Times New Roman"/>
                <w:color w:val="000000" w:themeColor="text1"/>
                <w:sz w:val="20"/>
                <w:szCs w:val="20"/>
              </w:rPr>
              <w:t xml:space="preserve"> с установленными средствами защиты</w:t>
            </w:r>
            <w:r w:rsidR="000F3A48">
              <w:rPr>
                <w:rFonts w:eastAsia="Calibri" w:cs="Times New Roman"/>
                <w:color w:val="000000" w:themeColor="text1"/>
                <w:sz w:val="20"/>
                <w:szCs w:val="20"/>
              </w:rPr>
              <w:t xml:space="preserve"> от несанкционированного доступа </w:t>
            </w:r>
            <w:r w:rsidR="00CE05B6">
              <w:rPr>
                <w:rFonts w:eastAsia="Calibri" w:cs="Times New Roman"/>
                <w:color w:val="000000" w:themeColor="text1"/>
                <w:sz w:val="20"/>
                <w:szCs w:val="20"/>
              </w:rPr>
              <w:t>в ЛВС и поддержка рабо</w:t>
            </w:r>
            <w:r w:rsidR="00011985">
              <w:rPr>
                <w:rFonts w:eastAsia="Calibri" w:cs="Times New Roman"/>
                <w:color w:val="000000" w:themeColor="text1"/>
                <w:sz w:val="20"/>
                <w:szCs w:val="20"/>
              </w:rPr>
              <w:t>то</w:t>
            </w:r>
            <w:r w:rsidR="00CE05B6">
              <w:rPr>
                <w:rFonts w:eastAsia="Calibri" w:cs="Times New Roman"/>
                <w:color w:val="000000" w:themeColor="text1"/>
                <w:sz w:val="20"/>
                <w:szCs w:val="20"/>
              </w:rPr>
              <w:t xml:space="preserve">способности, </w:t>
            </w:r>
            <w:proofErr w:type="spellStart"/>
            <w:r w:rsidR="00CE05B6">
              <w:rPr>
                <w:rFonts w:eastAsia="Calibri" w:cs="Times New Roman"/>
                <w:color w:val="000000" w:themeColor="text1"/>
                <w:sz w:val="20"/>
                <w:szCs w:val="20"/>
                <w:lang w:val="en-US"/>
              </w:rPr>
              <w:t>VipNet</w:t>
            </w:r>
            <w:proofErr w:type="spellEnd"/>
            <w:r w:rsidR="00CE05B6" w:rsidRPr="00CE05B6">
              <w:rPr>
                <w:rFonts w:eastAsia="Calibri" w:cs="Times New Roman"/>
                <w:color w:val="000000" w:themeColor="text1"/>
                <w:sz w:val="20"/>
                <w:szCs w:val="20"/>
              </w:rPr>
              <w:t xml:space="preserve"> </w:t>
            </w:r>
            <w:r w:rsidR="00CE05B6">
              <w:rPr>
                <w:rFonts w:eastAsia="Calibri" w:cs="Times New Roman"/>
                <w:color w:val="000000" w:themeColor="text1"/>
                <w:sz w:val="20"/>
                <w:szCs w:val="20"/>
              </w:rPr>
              <w:t>и ПАК "Соболь"</w:t>
            </w:r>
            <w:r w:rsidR="00011985">
              <w:rPr>
                <w:rFonts w:eastAsia="Calibri" w:cs="Times New Roman"/>
                <w:color w:val="000000" w:themeColor="text1"/>
                <w:sz w:val="20"/>
                <w:szCs w:val="20"/>
              </w:rPr>
              <w:t xml:space="preserve"> в администрации района, ее структурных подразделениях и функциональных органах</w:t>
            </w:r>
          </w:p>
        </w:tc>
        <w:tc>
          <w:tcPr>
            <w:tcW w:w="709" w:type="dxa"/>
            <w:hideMark/>
          </w:tcPr>
          <w:p w:rsidR="00E94C42" w:rsidRPr="00E83A97" w:rsidRDefault="009200CC" w:rsidP="007B48EE">
            <w:pPr>
              <w:spacing w:after="96" w:line="255" w:lineRule="atLeast"/>
              <w:jc w:val="center"/>
              <w:rPr>
                <w:rFonts w:eastAsia="Times New Roman" w:cs="Times New Roman"/>
                <w:color w:val="000000" w:themeColor="text1"/>
                <w:sz w:val="20"/>
                <w:szCs w:val="20"/>
                <w:lang w:eastAsia="ru-RU"/>
              </w:rPr>
            </w:pPr>
            <w:proofErr w:type="spellStart"/>
            <w:r>
              <w:rPr>
                <w:rFonts w:eastAsia="Times New Roman" w:cs="Times New Roman"/>
                <w:color w:val="000000" w:themeColor="text1"/>
                <w:sz w:val="20"/>
                <w:szCs w:val="20"/>
                <w:lang w:eastAsia="ru-RU"/>
              </w:rPr>
              <w:t>шт</w:t>
            </w:r>
            <w:proofErr w:type="spellEnd"/>
          </w:p>
        </w:tc>
        <w:tc>
          <w:tcPr>
            <w:tcW w:w="1134" w:type="dxa"/>
          </w:tcPr>
          <w:p w:rsidR="00E94C42" w:rsidRPr="00E83A97" w:rsidRDefault="00CE05B6"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w:t>
            </w:r>
          </w:p>
        </w:tc>
        <w:tc>
          <w:tcPr>
            <w:tcW w:w="1417" w:type="dxa"/>
          </w:tcPr>
          <w:p w:rsidR="00E94C42" w:rsidRPr="00E83A97" w:rsidRDefault="00CE05B6"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w:t>
            </w:r>
          </w:p>
        </w:tc>
        <w:tc>
          <w:tcPr>
            <w:tcW w:w="1276" w:type="dxa"/>
          </w:tcPr>
          <w:p w:rsidR="00E94C42" w:rsidRPr="00E83A97" w:rsidRDefault="00E94C42"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w:t>
            </w:r>
            <w:r w:rsidRPr="00E83A97">
              <w:rPr>
                <w:rFonts w:eastAsia="Times New Roman" w:cs="Times New Roman"/>
                <w:color w:val="000000" w:themeColor="text1"/>
                <w:sz w:val="20"/>
                <w:szCs w:val="20"/>
                <w:lang w:eastAsia="ru-RU"/>
              </w:rPr>
              <w:t>0</w:t>
            </w:r>
          </w:p>
        </w:tc>
      </w:tr>
      <w:tr w:rsidR="00E94C42" w:rsidRPr="00AC435B" w:rsidTr="00E94C42">
        <w:trPr>
          <w:trHeight w:val="456"/>
        </w:trPr>
        <w:tc>
          <w:tcPr>
            <w:tcW w:w="517" w:type="dxa"/>
            <w:hideMark/>
          </w:tcPr>
          <w:p w:rsidR="00E94C42" w:rsidRPr="00AC435B" w:rsidRDefault="007B3329" w:rsidP="007B48EE">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5</w:t>
            </w:r>
          </w:p>
        </w:tc>
        <w:tc>
          <w:tcPr>
            <w:tcW w:w="4411" w:type="dxa"/>
            <w:hideMark/>
          </w:tcPr>
          <w:p w:rsidR="00E94C42" w:rsidRPr="00C309C8" w:rsidRDefault="00CE05B6" w:rsidP="00BB7F21">
            <w:pPr>
              <w:spacing w:after="96" w:line="255" w:lineRule="atLeast"/>
              <w:jc w:val="center"/>
              <w:rPr>
                <w:rFonts w:eastAsia="Times New Roman" w:cs="Times New Roman"/>
                <w:color w:val="000000" w:themeColor="text1"/>
                <w:sz w:val="20"/>
                <w:szCs w:val="20"/>
                <w:lang w:eastAsia="ru-RU"/>
              </w:rPr>
            </w:pPr>
            <w:r>
              <w:rPr>
                <w:rFonts w:eastAsia="Calibri" w:cs="Times New Roman"/>
                <w:color w:val="000000" w:themeColor="text1"/>
                <w:sz w:val="20"/>
                <w:szCs w:val="20"/>
              </w:rPr>
              <w:t xml:space="preserve">Количество приобретенных  лицензионных продуктов </w:t>
            </w:r>
            <w:r w:rsidR="00BB7F21">
              <w:rPr>
                <w:rFonts w:eastAsia="Calibri" w:cs="Times New Roman"/>
                <w:color w:val="000000" w:themeColor="text1"/>
                <w:sz w:val="20"/>
                <w:szCs w:val="20"/>
              </w:rPr>
              <w:t>отечественного</w:t>
            </w:r>
            <w:r>
              <w:rPr>
                <w:rFonts w:eastAsia="Calibri" w:cs="Times New Roman"/>
                <w:color w:val="000000" w:themeColor="text1"/>
                <w:sz w:val="20"/>
                <w:szCs w:val="20"/>
              </w:rPr>
              <w:t xml:space="preserve"> офисного программного обеспечения</w:t>
            </w:r>
            <w:r w:rsidR="00BB7F21">
              <w:rPr>
                <w:rFonts w:eastAsia="Calibri" w:cs="Times New Roman"/>
                <w:color w:val="000000" w:themeColor="text1"/>
                <w:sz w:val="20"/>
                <w:szCs w:val="20"/>
              </w:rPr>
              <w:t xml:space="preserve"> ( включенного в единый реестр российского программного обеспечения) или свободного</w:t>
            </w:r>
          </w:p>
        </w:tc>
        <w:tc>
          <w:tcPr>
            <w:tcW w:w="709" w:type="dxa"/>
            <w:hideMark/>
          </w:tcPr>
          <w:p w:rsidR="00E94C42" w:rsidRPr="00C309C8" w:rsidRDefault="00BB7F21" w:rsidP="007B48EE">
            <w:pPr>
              <w:spacing w:after="96" w:line="255" w:lineRule="atLeast"/>
              <w:jc w:val="center"/>
              <w:rPr>
                <w:rFonts w:eastAsia="Times New Roman" w:cs="Times New Roman"/>
                <w:color w:val="000000" w:themeColor="text1"/>
                <w:sz w:val="20"/>
                <w:szCs w:val="20"/>
                <w:lang w:eastAsia="ru-RU"/>
              </w:rPr>
            </w:pPr>
            <w:proofErr w:type="spellStart"/>
            <w:r>
              <w:rPr>
                <w:rFonts w:eastAsia="Times New Roman" w:cs="Times New Roman"/>
                <w:color w:val="000000" w:themeColor="text1"/>
                <w:sz w:val="20"/>
                <w:szCs w:val="20"/>
                <w:lang w:eastAsia="ru-RU"/>
              </w:rPr>
              <w:t>шт</w:t>
            </w:r>
            <w:proofErr w:type="spellEnd"/>
          </w:p>
        </w:tc>
        <w:tc>
          <w:tcPr>
            <w:tcW w:w="1134" w:type="dxa"/>
          </w:tcPr>
          <w:p w:rsidR="00E94C42" w:rsidRPr="00C309C8" w:rsidRDefault="00F32811"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37</w:t>
            </w:r>
          </w:p>
        </w:tc>
        <w:tc>
          <w:tcPr>
            <w:tcW w:w="1417" w:type="dxa"/>
          </w:tcPr>
          <w:p w:rsidR="00E94C42" w:rsidRPr="00C309C8" w:rsidRDefault="00F32811"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37</w:t>
            </w:r>
          </w:p>
        </w:tc>
        <w:tc>
          <w:tcPr>
            <w:tcW w:w="1276" w:type="dxa"/>
          </w:tcPr>
          <w:p w:rsidR="00E94C42" w:rsidRPr="00C309C8" w:rsidRDefault="00F32811" w:rsidP="007B48EE">
            <w:pPr>
              <w:spacing w:after="96" w:line="255" w:lineRule="atLeast"/>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100</w:t>
            </w:r>
          </w:p>
        </w:tc>
      </w:tr>
    </w:tbl>
    <w:p w:rsidR="00D2755A" w:rsidRDefault="00D2755A" w:rsidP="00D2755A">
      <w:pPr>
        <w:tabs>
          <w:tab w:val="left" w:pos="0"/>
        </w:tabs>
        <w:spacing w:after="0" w:line="240" w:lineRule="auto"/>
        <w:ind w:firstLine="709"/>
        <w:contextualSpacing/>
        <w:jc w:val="both"/>
        <w:rPr>
          <w:b/>
          <w:i/>
          <w:szCs w:val="24"/>
          <w:shd w:val="clear" w:color="auto" w:fill="FFFFFF"/>
        </w:rPr>
      </w:pPr>
    </w:p>
    <w:p w:rsidR="00D2755A" w:rsidRPr="00F86A51" w:rsidRDefault="00D2755A" w:rsidP="00D2755A">
      <w:pPr>
        <w:tabs>
          <w:tab w:val="left" w:pos="0"/>
        </w:tabs>
        <w:spacing w:after="0" w:line="240" w:lineRule="auto"/>
        <w:ind w:firstLine="709"/>
        <w:contextualSpacing/>
        <w:jc w:val="both"/>
        <w:rPr>
          <w:szCs w:val="24"/>
          <w:lang w:eastAsia="ru-RU"/>
        </w:rPr>
      </w:pPr>
      <w:r w:rsidRPr="00FE44D1">
        <w:rPr>
          <w:b/>
          <w:i/>
          <w:szCs w:val="24"/>
          <w:shd w:val="clear" w:color="auto" w:fill="FFFFFF"/>
        </w:rPr>
        <w:t xml:space="preserve">Вывод: </w:t>
      </w:r>
      <w:r w:rsidR="007E7FE2">
        <w:rPr>
          <w:rFonts w:eastAsia="Times New Roman"/>
          <w:szCs w:val="24"/>
          <w:lang w:eastAsia="ru-RU"/>
        </w:rPr>
        <w:t>По результатам реализации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F86A51">
        <w:rPr>
          <w:szCs w:val="24"/>
          <w:lang w:eastAsia="ru-RU"/>
        </w:rPr>
        <w:t xml:space="preserve">По данной программе рекомендуется </w:t>
      </w:r>
      <w:r>
        <w:rPr>
          <w:szCs w:val="24"/>
          <w:lang w:eastAsia="ru-RU"/>
        </w:rPr>
        <w:t>обеспечить необходимый</w:t>
      </w:r>
      <w:r w:rsidRPr="00F86A51">
        <w:rPr>
          <w:szCs w:val="24"/>
          <w:lang w:eastAsia="ru-RU"/>
        </w:rPr>
        <w:t xml:space="preserve"> уровень финансирования.</w:t>
      </w:r>
    </w:p>
    <w:p w:rsidR="00D2755A" w:rsidRDefault="00D2755A" w:rsidP="00D2755A">
      <w:pPr>
        <w:tabs>
          <w:tab w:val="left" w:pos="0"/>
        </w:tabs>
        <w:spacing w:after="0" w:line="240" w:lineRule="auto"/>
        <w:ind w:firstLine="709"/>
        <w:contextualSpacing/>
        <w:jc w:val="both"/>
        <w:rPr>
          <w:szCs w:val="24"/>
        </w:rPr>
      </w:pPr>
      <w:r w:rsidRPr="00DC394B">
        <w:rPr>
          <w:color w:val="000000"/>
          <w:szCs w:val="24"/>
        </w:rPr>
        <w:t>По итогам оценки эффективност</w:t>
      </w:r>
      <w:r w:rsidR="007E7FE2">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D00483" w:rsidRDefault="00C81272" w:rsidP="00D00483">
      <w:pPr>
        <w:pStyle w:val="a3"/>
        <w:spacing w:after="0" w:afterAutospacing="0"/>
        <w:rPr>
          <w:b/>
          <w:color w:val="000000"/>
        </w:rPr>
      </w:pPr>
      <w:r>
        <w:rPr>
          <w:b/>
          <w:color w:val="000000"/>
        </w:rPr>
        <w:t>29</w:t>
      </w:r>
      <w:r w:rsidR="00D00483" w:rsidRPr="00545D0D">
        <w:rPr>
          <w:b/>
          <w:color w:val="000000"/>
        </w:rPr>
        <w:t>. Укрепление единства российской нации и этнокультурное развитие народов, проживающих на территории МО «</w:t>
      </w:r>
      <w:proofErr w:type="spellStart"/>
      <w:r w:rsidR="00D00483" w:rsidRPr="00545D0D">
        <w:rPr>
          <w:b/>
          <w:color w:val="000000"/>
        </w:rPr>
        <w:t>Майнский</w:t>
      </w:r>
      <w:proofErr w:type="spellEnd"/>
      <w:r w:rsidR="00D00483" w:rsidRPr="00545D0D">
        <w:rPr>
          <w:b/>
          <w:color w:val="000000"/>
        </w:rPr>
        <w:t xml:space="preserve"> район» Ульяновской области на 2015-2020 гг.</w:t>
      </w:r>
    </w:p>
    <w:p w:rsidR="00664597" w:rsidRDefault="00664597" w:rsidP="00D00483">
      <w:pPr>
        <w:spacing w:after="0" w:line="240" w:lineRule="auto"/>
        <w:ind w:firstLine="709"/>
      </w:pPr>
      <w:r w:rsidRPr="00440F88">
        <w:rPr>
          <w:rFonts w:eastAsia="Times New Roman"/>
          <w:szCs w:val="24"/>
          <w:lang w:eastAsia="ar-SA"/>
        </w:rPr>
        <w:t xml:space="preserve">Программа утверждена постановлением администрации </w:t>
      </w:r>
      <w:r>
        <w:rPr>
          <w:rFonts w:eastAsia="Times New Roman"/>
          <w:szCs w:val="24"/>
          <w:lang w:eastAsia="ar-SA"/>
        </w:rPr>
        <w:t>муниципального образования «</w:t>
      </w:r>
      <w:proofErr w:type="spellStart"/>
      <w:r>
        <w:rPr>
          <w:rFonts w:eastAsia="Times New Roman"/>
          <w:szCs w:val="24"/>
          <w:lang w:eastAsia="ar-SA"/>
        </w:rPr>
        <w:t>Майнский</w:t>
      </w:r>
      <w:proofErr w:type="spellEnd"/>
      <w:r>
        <w:rPr>
          <w:rFonts w:eastAsia="Times New Roman"/>
          <w:szCs w:val="24"/>
          <w:lang w:eastAsia="ar-SA"/>
        </w:rPr>
        <w:t xml:space="preserve"> район»</w:t>
      </w:r>
      <w:r w:rsidRPr="00440F88">
        <w:rPr>
          <w:rFonts w:eastAsia="Times New Roman"/>
          <w:szCs w:val="24"/>
          <w:lang w:eastAsia="ar-SA"/>
        </w:rPr>
        <w:t xml:space="preserve"> </w:t>
      </w:r>
      <w:r w:rsidRPr="00A32B4B">
        <w:rPr>
          <w:rFonts w:eastAsia="Times New Roman"/>
          <w:szCs w:val="24"/>
          <w:lang w:eastAsia="ar-SA"/>
        </w:rPr>
        <w:t xml:space="preserve">от </w:t>
      </w:r>
      <w:r w:rsidR="00C06874">
        <w:rPr>
          <w:rFonts w:eastAsia="Times New Roman"/>
          <w:szCs w:val="24"/>
          <w:lang w:eastAsia="ar-SA"/>
        </w:rPr>
        <w:t>22.08</w:t>
      </w:r>
      <w:r w:rsidRPr="00A32B4B">
        <w:rPr>
          <w:rFonts w:eastAsia="Times New Roman"/>
          <w:szCs w:val="24"/>
          <w:lang w:eastAsia="ar-SA"/>
        </w:rPr>
        <w:t>.201</w:t>
      </w:r>
      <w:r w:rsidR="00C06874">
        <w:rPr>
          <w:rFonts w:eastAsia="Times New Roman"/>
          <w:szCs w:val="24"/>
          <w:lang w:eastAsia="ar-SA"/>
        </w:rPr>
        <w:t>4</w:t>
      </w:r>
      <w:r w:rsidRPr="00A32B4B">
        <w:rPr>
          <w:rFonts w:eastAsia="Times New Roman"/>
          <w:szCs w:val="24"/>
          <w:lang w:eastAsia="ar-SA"/>
        </w:rPr>
        <w:t xml:space="preserve"> №10</w:t>
      </w:r>
      <w:r w:rsidR="00C06874">
        <w:rPr>
          <w:rFonts w:eastAsia="Times New Roman"/>
          <w:szCs w:val="24"/>
          <w:lang w:eastAsia="ar-SA"/>
        </w:rPr>
        <w:t>15</w:t>
      </w:r>
      <w:r w:rsidRPr="00A32B4B">
        <w:rPr>
          <w:rFonts w:eastAsia="Times New Roman"/>
          <w:szCs w:val="24"/>
          <w:lang w:eastAsia="ar-SA"/>
        </w:rPr>
        <w:t>.</w:t>
      </w:r>
    </w:p>
    <w:p w:rsidR="00D00483" w:rsidRDefault="00D00483" w:rsidP="00D00483">
      <w:pPr>
        <w:spacing w:after="0" w:line="240" w:lineRule="auto"/>
        <w:ind w:firstLine="709"/>
        <w:rPr>
          <w:szCs w:val="24"/>
        </w:rPr>
      </w:pPr>
      <w:r w:rsidRPr="00AC6C20">
        <w:t xml:space="preserve">Ответственный исполнитель муниципальной программы – </w:t>
      </w:r>
      <w:r w:rsidRPr="00AC6C20">
        <w:rPr>
          <w:szCs w:val="24"/>
        </w:rPr>
        <w:t>Отдел общественных</w:t>
      </w:r>
      <w:r w:rsidRPr="00BB173F">
        <w:rPr>
          <w:szCs w:val="24"/>
        </w:rPr>
        <w:t xml:space="preserve"> коммуникаций</w:t>
      </w:r>
      <w:r>
        <w:rPr>
          <w:szCs w:val="24"/>
        </w:rPr>
        <w:t>.</w:t>
      </w:r>
    </w:p>
    <w:p w:rsidR="00D00483" w:rsidRPr="00634F9B" w:rsidRDefault="00D00483" w:rsidP="00D00483">
      <w:pPr>
        <w:spacing w:after="0" w:line="240" w:lineRule="auto"/>
        <w:ind w:firstLine="709"/>
        <w:rPr>
          <w:b/>
          <w:color w:val="000000"/>
        </w:rPr>
      </w:pPr>
    </w:p>
    <w:p w:rsidR="00D00483" w:rsidRPr="00D2755A" w:rsidRDefault="00D00483" w:rsidP="00D2755A">
      <w:pPr>
        <w:pStyle w:val="a3"/>
        <w:spacing w:before="0" w:beforeAutospacing="0" w:after="0" w:afterAutospacing="0"/>
        <w:ind w:firstLine="709"/>
        <w:jc w:val="both"/>
        <w:rPr>
          <w:color w:val="000000"/>
        </w:rPr>
      </w:pPr>
      <w:r w:rsidRPr="00D2755A">
        <w:rPr>
          <w:color w:val="000000"/>
        </w:rPr>
        <w:t>На реализ</w:t>
      </w:r>
      <w:r w:rsidR="00C81272">
        <w:rPr>
          <w:color w:val="000000"/>
        </w:rPr>
        <w:t>ацию мероприятий программы в 2020</w:t>
      </w:r>
      <w:r w:rsidRPr="00D2755A">
        <w:rPr>
          <w:color w:val="000000"/>
        </w:rPr>
        <w:t xml:space="preserve"> году запланировано выделение денежных средств из бюджета МО «</w:t>
      </w:r>
      <w:proofErr w:type="spellStart"/>
      <w:r w:rsidRPr="00D2755A">
        <w:rPr>
          <w:color w:val="000000"/>
        </w:rPr>
        <w:t>Майнский</w:t>
      </w:r>
      <w:proofErr w:type="spellEnd"/>
      <w:r w:rsidRPr="00D2755A">
        <w:rPr>
          <w:color w:val="000000"/>
        </w:rPr>
        <w:t xml:space="preserve"> район» в объёме </w:t>
      </w:r>
      <w:r w:rsidR="00C81272">
        <w:rPr>
          <w:color w:val="000000"/>
        </w:rPr>
        <w:t>10,9</w:t>
      </w:r>
      <w:r w:rsidRPr="00D2755A">
        <w:rPr>
          <w:color w:val="000000"/>
        </w:rPr>
        <w:t xml:space="preserve"> тыс. рублей.</w:t>
      </w:r>
    </w:p>
    <w:p w:rsidR="00D00483" w:rsidRPr="00634F9B" w:rsidRDefault="00D00483" w:rsidP="00D2755A">
      <w:pPr>
        <w:pStyle w:val="a3"/>
        <w:spacing w:before="0" w:beforeAutospacing="0" w:after="0" w:afterAutospacing="0"/>
        <w:ind w:firstLine="709"/>
        <w:jc w:val="both"/>
        <w:rPr>
          <w:color w:val="000000"/>
        </w:rPr>
      </w:pPr>
      <w:r w:rsidRPr="00D2755A">
        <w:rPr>
          <w:color w:val="000000"/>
        </w:rPr>
        <w:t xml:space="preserve">В отчётном периоде освоено средств в размере  </w:t>
      </w:r>
      <w:r w:rsidR="00C81272">
        <w:rPr>
          <w:color w:val="000000"/>
        </w:rPr>
        <w:t>10,9</w:t>
      </w:r>
      <w:r w:rsidRPr="00D2755A">
        <w:rPr>
          <w:color w:val="000000"/>
        </w:rPr>
        <w:t xml:space="preserve"> тыс. руб., что составляет 100 % от запланированного объёма финансирования.</w:t>
      </w:r>
    </w:p>
    <w:p w:rsidR="00D00483" w:rsidRPr="00545D0D" w:rsidRDefault="00D00483" w:rsidP="00D00483">
      <w:pPr>
        <w:pStyle w:val="a3"/>
        <w:spacing w:before="0" w:beforeAutospacing="0" w:after="0" w:afterAutospacing="0"/>
        <w:ind w:firstLine="709"/>
        <w:jc w:val="both"/>
        <w:rPr>
          <w:color w:val="000000"/>
        </w:rPr>
      </w:pPr>
      <w:r w:rsidRPr="00545D0D">
        <w:rPr>
          <w:color w:val="000000"/>
        </w:rPr>
        <w:t>В р</w:t>
      </w:r>
      <w:r w:rsidR="00C81272">
        <w:rPr>
          <w:color w:val="000000"/>
        </w:rPr>
        <w:t>амках реализации программы в 2020</w:t>
      </w:r>
      <w:r w:rsidRPr="00545D0D">
        <w:rPr>
          <w:color w:val="000000"/>
        </w:rPr>
        <w:t xml:space="preserve"> году профинансированы следующие мероприятия:</w:t>
      </w:r>
    </w:p>
    <w:p w:rsidR="00D00483" w:rsidRPr="00545D0D" w:rsidRDefault="00D00483" w:rsidP="00D00483">
      <w:pPr>
        <w:pStyle w:val="a3"/>
        <w:spacing w:before="0" w:beforeAutospacing="0" w:after="0" w:afterAutospacing="0"/>
        <w:ind w:firstLine="709"/>
        <w:jc w:val="both"/>
        <w:rPr>
          <w:color w:val="000000"/>
        </w:rPr>
      </w:pPr>
      <w:r w:rsidRPr="00545D0D">
        <w:rPr>
          <w:color w:val="000000"/>
        </w:rPr>
        <w:t xml:space="preserve">- организация и проведение </w:t>
      </w:r>
      <w:r w:rsidR="00C81272">
        <w:rPr>
          <w:color w:val="000000"/>
        </w:rPr>
        <w:t>образовательного форума "Фестиваль национальных культур"</w:t>
      </w:r>
      <w:r w:rsidRPr="00545D0D">
        <w:rPr>
          <w:color w:val="000000"/>
        </w:rPr>
        <w:t>;</w:t>
      </w:r>
    </w:p>
    <w:p w:rsidR="00D00483" w:rsidRPr="00545D0D" w:rsidRDefault="00C81272" w:rsidP="00D00483">
      <w:pPr>
        <w:pStyle w:val="a3"/>
        <w:spacing w:before="0" w:beforeAutospacing="0" w:after="0" w:afterAutospacing="0"/>
        <w:ind w:firstLine="709"/>
        <w:jc w:val="both"/>
        <w:rPr>
          <w:color w:val="000000"/>
        </w:rPr>
      </w:pPr>
      <w:r>
        <w:rPr>
          <w:color w:val="000000"/>
        </w:rPr>
        <w:t>- День Татарского языка и культуры</w:t>
      </w:r>
    </w:p>
    <w:p w:rsidR="00C81272" w:rsidRDefault="00D00483" w:rsidP="00C81272">
      <w:pPr>
        <w:pStyle w:val="a3"/>
        <w:spacing w:before="0" w:beforeAutospacing="0" w:after="0" w:afterAutospacing="0"/>
        <w:ind w:firstLine="709"/>
        <w:jc w:val="both"/>
        <w:rPr>
          <w:color w:val="000000"/>
        </w:rPr>
      </w:pPr>
      <w:r w:rsidRPr="00545D0D">
        <w:rPr>
          <w:color w:val="000000"/>
        </w:rPr>
        <w:t xml:space="preserve">- </w:t>
      </w:r>
      <w:r w:rsidR="00C81272">
        <w:rPr>
          <w:color w:val="000000"/>
        </w:rPr>
        <w:t>День Чувашского языка и культуры</w:t>
      </w:r>
    </w:p>
    <w:p w:rsidR="00C81272" w:rsidRDefault="00C81272" w:rsidP="00C81272">
      <w:pPr>
        <w:pStyle w:val="a3"/>
        <w:spacing w:before="0" w:beforeAutospacing="0" w:after="0" w:afterAutospacing="0"/>
        <w:ind w:firstLine="709"/>
        <w:jc w:val="both"/>
        <w:rPr>
          <w:color w:val="000000"/>
        </w:rPr>
      </w:pPr>
      <w:r>
        <w:rPr>
          <w:color w:val="000000"/>
        </w:rPr>
        <w:t>-День славянской письменности и культуры</w:t>
      </w:r>
    </w:p>
    <w:p w:rsidR="00C81272" w:rsidRPr="00545D0D" w:rsidRDefault="00C81272" w:rsidP="00C81272">
      <w:pPr>
        <w:pStyle w:val="a3"/>
        <w:spacing w:before="0" w:beforeAutospacing="0" w:after="0" w:afterAutospacing="0"/>
        <w:ind w:firstLine="709"/>
        <w:jc w:val="both"/>
        <w:rPr>
          <w:color w:val="000000"/>
        </w:rPr>
      </w:pPr>
      <w:r>
        <w:rPr>
          <w:color w:val="000000"/>
        </w:rPr>
        <w:t>-праздник "</w:t>
      </w:r>
      <w:proofErr w:type="spellStart"/>
      <w:r>
        <w:rPr>
          <w:color w:val="000000"/>
        </w:rPr>
        <w:t>Лядама</w:t>
      </w:r>
      <w:proofErr w:type="spellEnd"/>
      <w:r>
        <w:rPr>
          <w:color w:val="000000"/>
        </w:rPr>
        <w:t>" (мордовский национальный праздник )</w:t>
      </w:r>
    </w:p>
    <w:p w:rsidR="00D00483" w:rsidRDefault="00D00483" w:rsidP="00D00483">
      <w:pPr>
        <w:pStyle w:val="a3"/>
        <w:spacing w:before="0" w:beforeAutospacing="0" w:after="0" w:afterAutospacing="0"/>
        <w:ind w:firstLine="709"/>
        <w:jc w:val="both"/>
        <w:rPr>
          <w:color w:val="000000"/>
        </w:rPr>
      </w:pPr>
    </w:p>
    <w:p w:rsidR="00D2755A" w:rsidRDefault="00D2755A" w:rsidP="00D2755A">
      <w:pPr>
        <w:tabs>
          <w:tab w:val="left" w:pos="709"/>
        </w:tabs>
        <w:spacing w:after="0" w:line="240" w:lineRule="auto"/>
        <w:ind w:firstLine="709"/>
        <w:jc w:val="both"/>
        <w:rPr>
          <w:rFonts w:eastAsia="Times New Roman"/>
          <w:szCs w:val="24"/>
          <w:lang w:eastAsia="ru-RU"/>
        </w:rPr>
      </w:pPr>
    </w:p>
    <w:p w:rsidR="00D2755A" w:rsidRPr="00E94C42" w:rsidRDefault="00D2755A" w:rsidP="00E94C42">
      <w:pPr>
        <w:tabs>
          <w:tab w:val="left" w:pos="709"/>
        </w:tabs>
        <w:spacing w:after="0" w:line="240" w:lineRule="auto"/>
        <w:ind w:firstLine="709"/>
        <w:jc w:val="both"/>
        <w:rPr>
          <w:rFonts w:eastAsia="Times New Roman"/>
          <w:szCs w:val="24"/>
          <w:lang w:eastAsia="ru-RU"/>
        </w:rPr>
      </w:pPr>
      <w:r w:rsidRPr="00F17AA8">
        <w:rPr>
          <w:rFonts w:eastAsia="Times New Roman"/>
          <w:szCs w:val="24"/>
          <w:lang w:eastAsia="ru-RU"/>
        </w:rPr>
        <w:t xml:space="preserve">Оценка эффективности реализации муниципальной программы осуществлялась по </w:t>
      </w:r>
      <w:r w:rsidR="00002591">
        <w:rPr>
          <w:rFonts w:eastAsia="Times New Roman"/>
          <w:szCs w:val="24"/>
          <w:lang w:eastAsia="ru-RU"/>
        </w:rPr>
        <w:t>3</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ым</w:t>
      </w:r>
      <w:r w:rsidRPr="00F17AA8">
        <w:rPr>
          <w:rFonts w:eastAsia="Times New Roman"/>
          <w:szCs w:val="24"/>
          <w:lang w:eastAsia="ru-RU"/>
        </w:rPr>
        <w:t xml:space="preserve"> </w:t>
      </w:r>
      <w:r>
        <w:rPr>
          <w:rFonts w:eastAsia="Times New Roman"/>
          <w:szCs w:val="24"/>
          <w:lang w:eastAsia="ru-RU"/>
        </w:rPr>
        <w:t>индикаторам</w:t>
      </w:r>
      <w:r w:rsidRPr="00F17AA8">
        <w:rPr>
          <w:rFonts w:eastAsia="Times New Roman"/>
          <w:szCs w:val="24"/>
          <w:lang w:eastAsia="ru-RU"/>
        </w:rPr>
        <w:t xml:space="preserve">, ожидаемое значение </w:t>
      </w:r>
      <w:r>
        <w:rPr>
          <w:rFonts w:eastAsia="Times New Roman"/>
          <w:szCs w:val="24"/>
          <w:lang w:eastAsia="ru-RU"/>
        </w:rPr>
        <w:t>достигнуто по в полном объеме.</w:t>
      </w:r>
    </w:p>
    <w:p w:rsidR="00D2755A" w:rsidRPr="00CD7BD7" w:rsidRDefault="00D2755A" w:rsidP="00D2755A">
      <w:pPr>
        <w:shd w:val="clear" w:color="auto" w:fill="FFFFFF"/>
        <w:spacing w:after="96" w:line="255" w:lineRule="atLeast"/>
        <w:rPr>
          <w:rFonts w:eastAsia="Times New Roman" w:cs="Times New Roman"/>
          <w:color w:val="2C2C2C"/>
          <w:szCs w:val="24"/>
          <w:lang w:eastAsia="ru-RU"/>
        </w:rPr>
      </w:pPr>
    </w:p>
    <w:tbl>
      <w:tblPr>
        <w:tblStyle w:val="ad"/>
        <w:tblW w:w="0" w:type="auto"/>
        <w:tblLook w:val="04A0"/>
      </w:tblPr>
      <w:tblGrid>
        <w:gridCol w:w="548"/>
        <w:gridCol w:w="3749"/>
        <w:gridCol w:w="969"/>
        <w:gridCol w:w="1374"/>
        <w:gridCol w:w="1531"/>
        <w:gridCol w:w="1400"/>
      </w:tblGrid>
      <w:tr w:rsidR="00E94C42" w:rsidRPr="00CD7BD7" w:rsidTr="00002591">
        <w:trPr>
          <w:trHeight w:val="908"/>
        </w:trPr>
        <w:tc>
          <w:tcPr>
            <w:tcW w:w="548" w:type="dxa"/>
            <w:hideMark/>
          </w:tcPr>
          <w:p w:rsidR="00E94C42" w:rsidRPr="00E94C42" w:rsidRDefault="00E94C42" w:rsidP="007B48EE">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br/>
              <w:t> № </w:t>
            </w:r>
            <w:r w:rsidRPr="00E94C42">
              <w:rPr>
                <w:rFonts w:eastAsia="Times New Roman" w:cs="Times New Roman"/>
                <w:b/>
                <w:bCs/>
                <w:color w:val="2C2C2C"/>
                <w:sz w:val="22"/>
                <w:lang w:eastAsia="ru-RU"/>
              </w:rPr>
              <w:br/>
            </w:r>
            <w:proofErr w:type="spellStart"/>
            <w:r w:rsidRPr="00E94C42">
              <w:rPr>
                <w:rFonts w:eastAsia="Times New Roman" w:cs="Times New Roman"/>
                <w:b/>
                <w:bCs/>
                <w:color w:val="2C2C2C"/>
                <w:sz w:val="22"/>
                <w:lang w:eastAsia="ru-RU"/>
              </w:rPr>
              <w:t>п</w:t>
            </w:r>
            <w:proofErr w:type="spellEnd"/>
            <w:r w:rsidRPr="00E94C42">
              <w:rPr>
                <w:rFonts w:eastAsia="Times New Roman" w:cs="Times New Roman"/>
                <w:b/>
                <w:bCs/>
                <w:color w:val="2C2C2C"/>
                <w:sz w:val="22"/>
                <w:lang w:eastAsia="ru-RU"/>
              </w:rPr>
              <w:t>/</w:t>
            </w:r>
            <w:proofErr w:type="spellStart"/>
            <w:r w:rsidRPr="00E94C42">
              <w:rPr>
                <w:rFonts w:eastAsia="Times New Roman" w:cs="Times New Roman"/>
                <w:b/>
                <w:bCs/>
                <w:color w:val="2C2C2C"/>
                <w:sz w:val="22"/>
                <w:lang w:eastAsia="ru-RU"/>
              </w:rPr>
              <w:t>п</w:t>
            </w:r>
            <w:proofErr w:type="spellEnd"/>
          </w:p>
        </w:tc>
        <w:tc>
          <w:tcPr>
            <w:tcW w:w="3749" w:type="dxa"/>
            <w:hideMark/>
          </w:tcPr>
          <w:p w:rsidR="00E94C42" w:rsidRPr="00E94C42" w:rsidRDefault="00E94C42" w:rsidP="007B48EE">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Наименование   </w:t>
            </w:r>
            <w:r w:rsidRPr="00E94C42">
              <w:rPr>
                <w:rFonts w:eastAsia="Times New Roman" w:cs="Times New Roman"/>
                <w:b/>
                <w:bCs/>
                <w:color w:val="2C2C2C"/>
                <w:sz w:val="22"/>
                <w:lang w:eastAsia="ru-RU"/>
              </w:rPr>
              <w:br/>
              <w:t>     целевого     </w:t>
            </w:r>
            <w:r w:rsidRPr="00E94C42">
              <w:rPr>
                <w:rFonts w:eastAsia="Times New Roman" w:cs="Times New Roman"/>
                <w:b/>
                <w:bCs/>
                <w:color w:val="2C2C2C"/>
                <w:sz w:val="22"/>
                <w:lang w:eastAsia="ru-RU"/>
              </w:rPr>
              <w:br/>
              <w:t>    показателя</w:t>
            </w:r>
          </w:p>
        </w:tc>
        <w:tc>
          <w:tcPr>
            <w:tcW w:w="969" w:type="dxa"/>
            <w:hideMark/>
          </w:tcPr>
          <w:p w:rsidR="00E94C42" w:rsidRPr="00E94C42" w:rsidRDefault="00E94C42" w:rsidP="007B48EE">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Ед. </w:t>
            </w:r>
            <w:r w:rsidRPr="00E94C42">
              <w:rPr>
                <w:rFonts w:eastAsia="Times New Roman" w:cs="Times New Roman"/>
                <w:b/>
                <w:bCs/>
                <w:color w:val="2C2C2C"/>
                <w:sz w:val="22"/>
                <w:lang w:eastAsia="ru-RU"/>
              </w:rPr>
              <w:br/>
            </w:r>
            <w:proofErr w:type="spellStart"/>
            <w:r w:rsidRPr="00E94C42">
              <w:rPr>
                <w:rFonts w:eastAsia="Times New Roman" w:cs="Times New Roman"/>
                <w:b/>
                <w:bCs/>
                <w:color w:val="2C2C2C"/>
                <w:sz w:val="22"/>
                <w:lang w:eastAsia="ru-RU"/>
              </w:rPr>
              <w:t>изм</w:t>
            </w:r>
            <w:proofErr w:type="spellEnd"/>
            <w:r w:rsidRPr="00E94C42">
              <w:rPr>
                <w:rFonts w:eastAsia="Times New Roman" w:cs="Times New Roman"/>
                <w:b/>
                <w:bCs/>
                <w:color w:val="2C2C2C"/>
                <w:sz w:val="22"/>
                <w:lang w:eastAsia="ru-RU"/>
              </w:rPr>
              <w:t>.</w:t>
            </w:r>
          </w:p>
        </w:tc>
        <w:tc>
          <w:tcPr>
            <w:tcW w:w="1374" w:type="dxa"/>
            <w:hideMark/>
          </w:tcPr>
          <w:p w:rsidR="00E94C42" w:rsidRPr="00E94C42" w:rsidRDefault="00E94C42" w:rsidP="007B48EE">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Плановое</w:t>
            </w:r>
            <w:r w:rsidRPr="00E94C42">
              <w:rPr>
                <w:rFonts w:eastAsia="Times New Roman" w:cs="Times New Roman"/>
                <w:b/>
                <w:bCs/>
                <w:color w:val="2C2C2C"/>
                <w:sz w:val="22"/>
                <w:lang w:eastAsia="ru-RU"/>
              </w:rPr>
              <w:br/>
              <w:t>значение</w:t>
            </w:r>
          </w:p>
        </w:tc>
        <w:tc>
          <w:tcPr>
            <w:tcW w:w="1531" w:type="dxa"/>
            <w:hideMark/>
          </w:tcPr>
          <w:p w:rsidR="00E94C42" w:rsidRPr="00E94C42" w:rsidRDefault="00E94C42" w:rsidP="007B48EE">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Фактическое</w:t>
            </w:r>
            <w:r w:rsidRPr="00E94C42">
              <w:rPr>
                <w:rFonts w:eastAsia="Times New Roman" w:cs="Times New Roman"/>
                <w:b/>
                <w:bCs/>
                <w:color w:val="2C2C2C"/>
                <w:sz w:val="22"/>
                <w:lang w:eastAsia="ru-RU"/>
              </w:rPr>
              <w:br/>
              <w:t> значение</w:t>
            </w:r>
          </w:p>
        </w:tc>
        <w:tc>
          <w:tcPr>
            <w:tcW w:w="1400" w:type="dxa"/>
            <w:hideMark/>
          </w:tcPr>
          <w:p w:rsidR="00E94C42" w:rsidRPr="00E94C42" w:rsidRDefault="00E94C42" w:rsidP="00E94C42">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Процент достижения</w:t>
            </w:r>
          </w:p>
          <w:p w:rsidR="00E94C42" w:rsidRPr="00E94C42" w:rsidRDefault="00E94C42" w:rsidP="00E94C42">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w:t>
            </w:r>
          </w:p>
        </w:tc>
      </w:tr>
      <w:tr w:rsidR="00E94C42" w:rsidRPr="00CD7BD7" w:rsidTr="00002591">
        <w:tc>
          <w:tcPr>
            <w:tcW w:w="548" w:type="dxa"/>
            <w:hideMark/>
          </w:tcPr>
          <w:p w:rsidR="00E94C42" w:rsidRPr="00E94C42" w:rsidRDefault="00E94C42" w:rsidP="007B48EE">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1</w:t>
            </w:r>
          </w:p>
        </w:tc>
        <w:tc>
          <w:tcPr>
            <w:tcW w:w="3749" w:type="dxa"/>
            <w:hideMark/>
          </w:tcPr>
          <w:p w:rsidR="00E94C42" w:rsidRPr="00002591" w:rsidRDefault="00E94C42" w:rsidP="007B48EE">
            <w:pPr>
              <w:spacing w:after="96" w:line="255" w:lineRule="atLeast"/>
              <w:jc w:val="center"/>
              <w:rPr>
                <w:rFonts w:eastAsia="Times New Roman" w:cs="Times New Roman"/>
                <w:sz w:val="22"/>
                <w:lang w:eastAsia="ru-RU"/>
              </w:rPr>
            </w:pPr>
            <w:r w:rsidRPr="00002591">
              <w:rPr>
                <w:rFonts w:eastAsia="Times New Roman" w:cs="Times New Roman"/>
                <w:sz w:val="22"/>
                <w:lang w:eastAsia="ru-RU"/>
              </w:rPr>
              <w:t>Доля граждан, положительно оценивающих состояние межнациональных отношений, в общем количестве граждан района</w:t>
            </w:r>
          </w:p>
        </w:tc>
        <w:tc>
          <w:tcPr>
            <w:tcW w:w="969" w:type="dxa"/>
            <w:hideMark/>
          </w:tcPr>
          <w:p w:rsidR="00E94C42" w:rsidRPr="00E94C42" w:rsidRDefault="00E94C42" w:rsidP="007B48EE">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 %</w:t>
            </w:r>
          </w:p>
        </w:tc>
        <w:tc>
          <w:tcPr>
            <w:tcW w:w="1374" w:type="dxa"/>
            <w:hideMark/>
          </w:tcPr>
          <w:p w:rsidR="00E94C42" w:rsidRPr="00E94C42" w:rsidRDefault="00002591" w:rsidP="007B48EE">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80,2</w:t>
            </w:r>
          </w:p>
        </w:tc>
        <w:tc>
          <w:tcPr>
            <w:tcW w:w="1531" w:type="dxa"/>
            <w:hideMark/>
          </w:tcPr>
          <w:p w:rsidR="00E94C42" w:rsidRPr="00E94C42" w:rsidRDefault="00002591" w:rsidP="00C06874">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80,6</w:t>
            </w:r>
          </w:p>
        </w:tc>
        <w:tc>
          <w:tcPr>
            <w:tcW w:w="1400" w:type="dxa"/>
            <w:hideMark/>
          </w:tcPr>
          <w:p w:rsidR="00E94C42" w:rsidRPr="00E94C42" w:rsidRDefault="00002591" w:rsidP="007B48EE">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100,5</w:t>
            </w:r>
          </w:p>
        </w:tc>
      </w:tr>
      <w:tr w:rsidR="00E94C42" w:rsidRPr="00CD7BD7" w:rsidTr="00002591">
        <w:tc>
          <w:tcPr>
            <w:tcW w:w="548" w:type="dxa"/>
            <w:hideMark/>
          </w:tcPr>
          <w:p w:rsidR="00E94C42" w:rsidRPr="00E94C42" w:rsidRDefault="007B3329" w:rsidP="007B48EE">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2</w:t>
            </w:r>
          </w:p>
        </w:tc>
        <w:tc>
          <w:tcPr>
            <w:tcW w:w="3749" w:type="dxa"/>
            <w:hideMark/>
          </w:tcPr>
          <w:p w:rsidR="00E94C42" w:rsidRPr="00002591" w:rsidRDefault="00002591" w:rsidP="007B48EE">
            <w:pPr>
              <w:spacing w:after="96" w:line="255" w:lineRule="atLeast"/>
              <w:jc w:val="center"/>
              <w:rPr>
                <w:rFonts w:eastAsia="Times New Roman" w:cs="Times New Roman"/>
                <w:sz w:val="22"/>
                <w:lang w:eastAsia="ru-RU"/>
              </w:rPr>
            </w:pPr>
            <w:r w:rsidRPr="00002591">
              <w:rPr>
                <w:rFonts w:eastAsia="Times New Roman" w:cs="Times New Roman"/>
                <w:sz w:val="22"/>
                <w:lang w:eastAsia="ru-RU"/>
              </w:rPr>
              <w:t>Доля граждан, не испытывающих негативного отношения к гражданам  другой национальности</w:t>
            </w:r>
          </w:p>
        </w:tc>
        <w:tc>
          <w:tcPr>
            <w:tcW w:w="969" w:type="dxa"/>
            <w:hideMark/>
          </w:tcPr>
          <w:p w:rsidR="00E94C42" w:rsidRPr="00E94C42" w:rsidRDefault="00E94C42" w:rsidP="007B48EE">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Тыс.чел</w:t>
            </w:r>
          </w:p>
        </w:tc>
        <w:tc>
          <w:tcPr>
            <w:tcW w:w="1374" w:type="dxa"/>
            <w:hideMark/>
          </w:tcPr>
          <w:p w:rsidR="00E94C42" w:rsidRPr="00E94C42" w:rsidRDefault="00E94C42" w:rsidP="00C06874">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1,5</w:t>
            </w:r>
          </w:p>
        </w:tc>
        <w:tc>
          <w:tcPr>
            <w:tcW w:w="1531" w:type="dxa"/>
            <w:hideMark/>
          </w:tcPr>
          <w:p w:rsidR="00E94C42" w:rsidRPr="00E94C42" w:rsidRDefault="00E94C42" w:rsidP="00C06874">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1,5065</w:t>
            </w:r>
          </w:p>
        </w:tc>
        <w:tc>
          <w:tcPr>
            <w:tcW w:w="1400" w:type="dxa"/>
            <w:hideMark/>
          </w:tcPr>
          <w:p w:rsidR="00E94C42" w:rsidRPr="00E94C42" w:rsidRDefault="00E94C42" w:rsidP="00C06874">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100</w:t>
            </w:r>
          </w:p>
        </w:tc>
      </w:tr>
      <w:tr w:rsidR="00E94C42" w:rsidRPr="00CD7BD7" w:rsidTr="00002591">
        <w:tc>
          <w:tcPr>
            <w:tcW w:w="548" w:type="dxa"/>
            <w:hideMark/>
          </w:tcPr>
          <w:p w:rsidR="00E94C42" w:rsidRPr="00E94C42" w:rsidRDefault="007B3329" w:rsidP="00C06874">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 3</w:t>
            </w:r>
          </w:p>
        </w:tc>
        <w:tc>
          <w:tcPr>
            <w:tcW w:w="3749" w:type="dxa"/>
            <w:hideMark/>
          </w:tcPr>
          <w:p w:rsidR="00E94C42" w:rsidRPr="00002591" w:rsidRDefault="00E94C42" w:rsidP="007B48EE">
            <w:pPr>
              <w:spacing w:after="96" w:line="255" w:lineRule="atLeast"/>
              <w:jc w:val="center"/>
              <w:rPr>
                <w:rFonts w:eastAsia="Times New Roman" w:cs="Times New Roman"/>
                <w:sz w:val="22"/>
                <w:lang w:eastAsia="ru-RU"/>
              </w:rPr>
            </w:pPr>
            <w:r w:rsidRPr="00002591">
              <w:rPr>
                <w:rFonts w:eastAsia="Times New Roman" w:cs="Times New Roman"/>
                <w:sz w:val="22"/>
                <w:lang w:eastAsia="ru-RU"/>
              </w:rPr>
              <w:t>Численность участников мероприятий, направленных на этнокультурное развитие народов России и поддержку языкового многообразия (нарастающим итогом)</w:t>
            </w:r>
          </w:p>
        </w:tc>
        <w:tc>
          <w:tcPr>
            <w:tcW w:w="969" w:type="dxa"/>
            <w:hideMark/>
          </w:tcPr>
          <w:p w:rsidR="00E94C42" w:rsidRPr="00E94C42" w:rsidRDefault="00E94C42" w:rsidP="007B48EE">
            <w:pPr>
              <w:spacing w:after="96" w:line="255" w:lineRule="atLeast"/>
              <w:jc w:val="center"/>
              <w:rPr>
                <w:rFonts w:eastAsia="Times New Roman" w:cs="Times New Roman"/>
                <w:color w:val="000000" w:themeColor="text1"/>
                <w:sz w:val="22"/>
                <w:lang w:eastAsia="ru-RU"/>
              </w:rPr>
            </w:pPr>
            <w:r w:rsidRPr="00E94C42">
              <w:rPr>
                <w:rFonts w:eastAsia="Times New Roman" w:cs="Times New Roman"/>
                <w:color w:val="000000" w:themeColor="text1"/>
                <w:sz w:val="22"/>
                <w:lang w:eastAsia="ru-RU"/>
              </w:rPr>
              <w:t>тыс. чел. </w:t>
            </w:r>
          </w:p>
        </w:tc>
        <w:tc>
          <w:tcPr>
            <w:tcW w:w="1374" w:type="dxa"/>
            <w:hideMark/>
          </w:tcPr>
          <w:p w:rsidR="00E94C42" w:rsidRPr="00E94C42" w:rsidRDefault="00002591" w:rsidP="007B48EE">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2</w:t>
            </w:r>
          </w:p>
        </w:tc>
        <w:tc>
          <w:tcPr>
            <w:tcW w:w="1531" w:type="dxa"/>
            <w:hideMark/>
          </w:tcPr>
          <w:p w:rsidR="00E94C42" w:rsidRPr="00E94C42" w:rsidRDefault="00002591" w:rsidP="007B48EE">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2</w:t>
            </w:r>
          </w:p>
        </w:tc>
        <w:tc>
          <w:tcPr>
            <w:tcW w:w="1400" w:type="dxa"/>
            <w:hideMark/>
          </w:tcPr>
          <w:p w:rsidR="00E94C42" w:rsidRPr="00E94C42" w:rsidRDefault="00E94C42" w:rsidP="007B48EE">
            <w:pPr>
              <w:spacing w:after="96" w:line="255" w:lineRule="atLeast"/>
              <w:jc w:val="center"/>
              <w:rPr>
                <w:rFonts w:eastAsia="Times New Roman" w:cs="Times New Roman"/>
                <w:color w:val="000000" w:themeColor="text1"/>
                <w:sz w:val="22"/>
                <w:lang w:eastAsia="ru-RU"/>
              </w:rPr>
            </w:pPr>
            <w:r w:rsidRPr="00E94C42">
              <w:rPr>
                <w:rFonts w:eastAsia="Times New Roman" w:cs="Times New Roman"/>
                <w:color w:val="000000" w:themeColor="text1"/>
                <w:sz w:val="22"/>
                <w:lang w:eastAsia="ru-RU"/>
              </w:rPr>
              <w:t>100 </w:t>
            </w:r>
          </w:p>
        </w:tc>
      </w:tr>
    </w:tbl>
    <w:p w:rsidR="00D2755A" w:rsidRDefault="00D2755A" w:rsidP="00D2755A">
      <w:pPr>
        <w:tabs>
          <w:tab w:val="left" w:pos="0"/>
        </w:tabs>
        <w:spacing w:after="0" w:line="240" w:lineRule="auto"/>
        <w:ind w:firstLine="709"/>
        <w:contextualSpacing/>
        <w:jc w:val="both"/>
        <w:rPr>
          <w:b/>
          <w:i/>
          <w:szCs w:val="24"/>
          <w:shd w:val="clear" w:color="auto" w:fill="FFFFFF"/>
        </w:rPr>
      </w:pPr>
    </w:p>
    <w:p w:rsidR="00D2755A" w:rsidRPr="00F86A51" w:rsidRDefault="00D2755A" w:rsidP="00D2755A">
      <w:pPr>
        <w:tabs>
          <w:tab w:val="left" w:pos="0"/>
        </w:tabs>
        <w:spacing w:after="0" w:line="240" w:lineRule="auto"/>
        <w:ind w:firstLine="709"/>
        <w:contextualSpacing/>
        <w:jc w:val="both"/>
        <w:rPr>
          <w:szCs w:val="24"/>
          <w:lang w:eastAsia="ru-RU"/>
        </w:rPr>
      </w:pPr>
      <w:r w:rsidRPr="00FE44D1">
        <w:rPr>
          <w:b/>
          <w:i/>
          <w:szCs w:val="24"/>
          <w:shd w:val="clear" w:color="auto" w:fill="FFFFFF"/>
        </w:rPr>
        <w:t xml:space="preserve">Вывод: </w:t>
      </w:r>
      <w:r w:rsidRPr="002B3A9C">
        <w:rPr>
          <w:rFonts w:eastAsia="Times New Roman"/>
          <w:szCs w:val="24"/>
          <w:lang w:eastAsia="ru-RU"/>
        </w:rPr>
        <w:t>По результатам ре</w:t>
      </w:r>
      <w:r w:rsidR="001C7EC7">
        <w:rPr>
          <w:rFonts w:eastAsia="Times New Roman"/>
          <w:szCs w:val="24"/>
          <w:lang w:eastAsia="ru-RU"/>
        </w:rPr>
        <w:t>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F86A51">
        <w:rPr>
          <w:szCs w:val="24"/>
          <w:lang w:eastAsia="ru-RU"/>
        </w:rPr>
        <w:t>По данной программе рекомендуется сохранить прежний уровень финансирования.</w:t>
      </w:r>
    </w:p>
    <w:p w:rsidR="00617B5F" w:rsidRPr="00224DE0" w:rsidRDefault="00D2755A" w:rsidP="00D2755A">
      <w:pPr>
        <w:tabs>
          <w:tab w:val="left" w:pos="0"/>
        </w:tabs>
        <w:spacing w:after="0" w:line="240" w:lineRule="auto"/>
        <w:ind w:firstLine="709"/>
        <w:contextualSpacing/>
        <w:jc w:val="both"/>
        <w:rPr>
          <w:szCs w:val="24"/>
        </w:rPr>
      </w:pPr>
      <w:r w:rsidRPr="00DC394B">
        <w:rPr>
          <w:color w:val="000000"/>
          <w:szCs w:val="24"/>
        </w:rPr>
        <w:lastRenderedPageBreak/>
        <w:t>По итогам оценки эффективност</w:t>
      </w:r>
      <w:r w:rsidR="001C7EC7">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617B5F" w:rsidRDefault="00617B5F" w:rsidP="00D2755A">
      <w:pPr>
        <w:tabs>
          <w:tab w:val="left" w:pos="0"/>
        </w:tabs>
        <w:spacing w:after="0" w:line="240" w:lineRule="auto"/>
        <w:ind w:firstLine="709"/>
        <w:contextualSpacing/>
        <w:jc w:val="both"/>
        <w:rPr>
          <w:rFonts w:eastAsia="Times New Roman" w:cs="Times New Roman"/>
          <w:iCs/>
          <w:szCs w:val="24"/>
          <w:lang w:eastAsia="ru-RU"/>
        </w:rPr>
      </w:pPr>
    </w:p>
    <w:p w:rsidR="00617B5F" w:rsidRPr="00224DE0" w:rsidRDefault="00224DE0" w:rsidP="00D2755A">
      <w:pPr>
        <w:tabs>
          <w:tab w:val="left" w:pos="0"/>
        </w:tabs>
        <w:spacing w:after="0" w:line="240" w:lineRule="auto"/>
        <w:ind w:firstLine="709"/>
        <w:contextualSpacing/>
        <w:jc w:val="both"/>
        <w:rPr>
          <w:rFonts w:eastAsia="Times New Roman" w:cs="Times New Roman"/>
          <w:b/>
          <w:iCs/>
          <w:szCs w:val="24"/>
          <w:lang w:eastAsia="ru-RU"/>
        </w:rPr>
      </w:pPr>
      <w:r w:rsidRPr="00224DE0">
        <w:rPr>
          <w:rFonts w:eastAsia="Times New Roman" w:cs="Times New Roman"/>
          <w:b/>
          <w:iCs/>
          <w:szCs w:val="24"/>
          <w:lang w:eastAsia="ru-RU"/>
        </w:rPr>
        <w:t>30. Защита прав потребителей на территории МО "</w:t>
      </w:r>
      <w:proofErr w:type="spellStart"/>
      <w:r w:rsidRPr="00224DE0">
        <w:rPr>
          <w:rFonts w:eastAsia="Times New Roman" w:cs="Times New Roman"/>
          <w:b/>
          <w:iCs/>
          <w:szCs w:val="24"/>
          <w:lang w:eastAsia="ru-RU"/>
        </w:rPr>
        <w:t>Майнский</w:t>
      </w:r>
      <w:proofErr w:type="spellEnd"/>
      <w:r w:rsidRPr="00224DE0">
        <w:rPr>
          <w:rFonts w:eastAsia="Times New Roman" w:cs="Times New Roman"/>
          <w:b/>
          <w:iCs/>
          <w:szCs w:val="24"/>
          <w:lang w:eastAsia="ru-RU"/>
        </w:rPr>
        <w:t xml:space="preserve"> район" на 2020-2022 годы</w:t>
      </w:r>
    </w:p>
    <w:p w:rsidR="00617B5F" w:rsidRDefault="00617B5F" w:rsidP="00D2755A">
      <w:pPr>
        <w:tabs>
          <w:tab w:val="left" w:pos="0"/>
        </w:tabs>
        <w:spacing w:after="0" w:line="240" w:lineRule="auto"/>
        <w:ind w:firstLine="709"/>
        <w:contextualSpacing/>
        <w:jc w:val="both"/>
        <w:rPr>
          <w:rFonts w:eastAsia="Times New Roman" w:cs="Times New Roman"/>
          <w:iCs/>
          <w:szCs w:val="24"/>
          <w:lang w:eastAsia="ru-RU"/>
        </w:rPr>
      </w:pPr>
    </w:p>
    <w:p w:rsidR="00224DE0" w:rsidRDefault="00224DE0" w:rsidP="00224DE0">
      <w:pPr>
        <w:spacing w:after="0" w:line="240" w:lineRule="auto"/>
        <w:ind w:firstLine="709"/>
        <w:rPr>
          <w:szCs w:val="24"/>
        </w:rPr>
      </w:pPr>
      <w:r w:rsidRPr="00AC6C20">
        <w:t xml:space="preserve">Ответственный исполнитель муниципальной программы – </w:t>
      </w:r>
      <w:r w:rsidRPr="00AC6C20">
        <w:rPr>
          <w:szCs w:val="24"/>
        </w:rPr>
        <w:t xml:space="preserve">Отдел </w:t>
      </w:r>
      <w:r>
        <w:rPr>
          <w:szCs w:val="24"/>
        </w:rPr>
        <w:t>развития сельских территорий.</w:t>
      </w:r>
    </w:p>
    <w:p w:rsidR="00224DE0" w:rsidRDefault="00224DE0" w:rsidP="00D2755A">
      <w:pPr>
        <w:tabs>
          <w:tab w:val="left" w:pos="0"/>
        </w:tabs>
        <w:spacing w:after="0" w:line="240" w:lineRule="auto"/>
        <w:ind w:firstLine="709"/>
        <w:contextualSpacing/>
        <w:jc w:val="both"/>
        <w:rPr>
          <w:rFonts w:eastAsia="Times New Roman" w:cs="Times New Roman"/>
          <w:iCs/>
          <w:szCs w:val="24"/>
          <w:lang w:eastAsia="ru-RU"/>
        </w:rPr>
      </w:pPr>
    </w:p>
    <w:p w:rsidR="00224DE0" w:rsidRPr="00D2755A" w:rsidRDefault="00224DE0" w:rsidP="00224DE0">
      <w:pPr>
        <w:pStyle w:val="a3"/>
        <w:spacing w:before="0" w:beforeAutospacing="0" w:after="0" w:afterAutospacing="0"/>
        <w:ind w:firstLine="709"/>
        <w:jc w:val="both"/>
        <w:rPr>
          <w:color w:val="000000"/>
        </w:rPr>
      </w:pPr>
      <w:r w:rsidRPr="00D2755A">
        <w:rPr>
          <w:color w:val="000000"/>
        </w:rPr>
        <w:t>На реализ</w:t>
      </w:r>
      <w:r>
        <w:rPr>
          <w:color w:val="000000"/>
        </w:rPr>
        <w:t>ацию мероприятий программы в 2020</w:t>
      </w:r>
      <w:r w:rsidRPr="00D2755A">
        <w:rPr>
          <w:color w:val="000000"/>
        </w:rPr>
        <w:t xml:space="preserve"> году запланировано выделение денежных средств из бюджета МО «</w:t>
      </w:r>
      <w:proofErr w:type="spellStart"/>
      <w:r w:rsidRPr="00D2755A">
        <w:rPr>
          <w:color w:val="000000"/>
        </w:rPr>
        <w:t>Майнский</w:t>
      </w:r>
      <w:proofErr w:type="spellEnd"/>
      <w:r w:rsidRPr="00D2755A">
        <w:rPr>
          <w:color w:val="000000"/>
        </w:rPr>
        <w:t xml:space="preserve"> район» в объёме </w:t>
      </w:r>
      <w:r>
        <w:rPr>
          <w:color w:val="000000"/>
        </w:rPr>
        <w:t>9</w:t>
      </w:r>
      <w:r w:rsidRPr="00D2755A">
        <w:rPr>
          <w:color w:val="000000"/>
        </w:rPr>
        <w:t xml:space="preserve"> тыс. рублей.</w:t>
      </w:r>
    </w:p>
    <w:p w:rsidR="00224DE0" w:rsidRDefault="00224DE0" w:rsidP="00224DE0">
      <w:pPr>
        <w:pStyle w:val="a3"/>
        <w:spacing w:before="0" w:beforeAutospacing="0" w:after="0" w:afterAutospacing="0"/>
        <w:ind w:firstLine="709"/>
        <w:jc w:val="both"/>
        <w:rPr>
          <w:color w:val="000000"/>
        </w:rPr>
      </w:pPr>
      <w:r w:rsidRPr="00D2755A">
        <w:rPr>
          <w:color w:val="000000"/>
        </w:rPr>
        <w:t xml:space="preserve">В отчётном периоде </w:t>
      </w:r>
      <w:r>
        <w:rPr>
          <w:color w:val="000000"/>
        </w:rPr>
        <w:t xml:space="preserve">финансирование отсутствовало, в связи с ограничительными мерами  выездные мероприятия не проводились и печать  буклетов не </w:t>
      </w:r>
      <w:r w:rsidR="00855B64">
        <w:rPr>
          <w:color w:val="000000"/>
        </w:rPr>
        <w:t>осуществлялась</w:t>
      </w:r>
      <w:r>
        <w:rPr>
          <w:color w:val="000000"/>
        </w:rPr>
        <w:t>.</w:t>
      </w:r>
    </w:p>
    <w:p w:rsidR="00224DE0" w:rsidRDefault="00224DE0" w:rsidP="00224DE0">
      <w:pPr>
        <w:pStyle w:val="a3"/>
        <w:spacing w:before="0" w:beforeAutospacing="0" w:after="0" w:afterAutospacing="0"/>
        <w:ind w:firstLine="709"/>
        <w:jc w:val="both"/>
        <w:rPr>
          <w:color w:val="000000"/>
        </w:rPr>
      </w:pPr>
    </w:p>
    <w:tbl>
      <w:tblPr>
        <w:tblW w:w="9795" w:type="dxa"/>
        <w:tblInd w:w="108" w:type="dxa"/>
        <w:tblCellMar>
          <w:left w:w="0" w:type="dxa"/>
          <w:right w:w="0" w:type="dxa"/>
        </w:tblCellMar>
        <w:tblLook w:val="04A0"/>
      </w:tblPr>
      <w:tblGrid>
        <w:gridCol w:w="785"/>
        <w:gridCol w:w="4464"/>
        <w:gridCol w:w="1411"/>
        <w:gridCol w:w="1568"/>
        <w:gridCol w:w="1567"/>
      </w:tblGrid>
      <w:tr w:rsidR="00855B64" w:rsidRPr="00DE2B23" w:rsidTr="00857441">
        <w:tc>
          <w:tcPr>
            <w:tcW w:w="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 xml:space="preserve">№ </w:t>
            </w:r>
            <w:proofErr w:type="spellStart"/>
            <w:r w:rsidRPr="00857441">
              <w:rPr>
                <w:rFonts w:eastAsia="Times New Roman" w:cs="Times New Roman"/>
                <w:sz w:val="20"/>
                <w:szCs w:val="20"/>
                <w:lang w:eastAsia="ru-RU"/>
              </w:rPr>
              <w:t>п</w:t>
            </w:r>
            <w:proofErr w:type="spellEnd"/>
            <w:r w:rsidRPr="00857441">
              <w:rPr>
                <w:rFonts w:eastAsia="Times New Roman" w:cs="Times New Roman"/>
                <w:sz w:val="20"/>
                <w:szCs w:val="20"/>
                <w:lang w:eastAsia="ru-RU"/>
              </w:rPr>
              <w:t>/</w:t>
            </w:r>
            <w:proofErr w:type="spellStart"/>
            <w:r w:rsidRPr="00857441">
              <w:rPr>
                <w:rFonts w:eastAsia="Times New Roman" w:cs="Times New Roman"/>
                <w:sz w:val="20"/>
                <w:szCs w:val="20"/>
                <w:lang w:eastAsia="ru-RU"/>
              </w:rPr>
              <w:t>п</w:t>
            </w:r>
            <w:proofErr w:type="spellEnd"/>
          </w:p>
        </w:tc>
        <w:tc>
          <w:tcPr>
            <w:tcW w:w="44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Наименование целевого  индикатора</w:t>
            </w:r>
          </w:p>
        </w:tc>
        <w:tc>
          <w:tcPr>
            <w:tcW w:w="14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План</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Факт</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Отклонение, %</w:t>
            </w:r>
          </w:p>
        </w:tc>
      </w:tr>
      <w:tr w:rsidR="00855B64" w:rsidRPr="00DE2B23" w:rsidTr="00857441">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1</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after="0" w:line="240" w:lineRule="auto"/>
              <w:jc w:val="both"/>
              <w:rPr>
                <w:rFonts w:eastAsia="Times New Roman" w:cs="Times New Roman"/>
                <w:sz w:val="20"/>
                <w:szCs w:val="20"/>
                <w:lang w:eastAsia="ru-RU"/>
              </w:rPr>
            </w:pPr>
            <w:r w:rsidRPr="00857441">
              <w:rPr>
                <w:rFonts w:eastAsia="Times New Roman" w:cs="Times New Roman"/>
                <w:sz w:val="20"/>
                <w:szCs w:val="20"/>
                <w:lang w:eastAsia="ru-RU"/>
              </w:rPr>
              <w:t>Организация и проведение «круглых столов» по вопросам обеспечения защиты прав потребителей (в единицах)</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1</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0</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0</w:t>
            </w:r>
          </w:p>
        </w:tc>
      </w:tr>
      <w:tr w:rsidR="00855B64" w:rsidRPr="00DE2B23" w:rsidTr="00857441">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2</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after="0" w:line="240" w:lineRule="auto"/>
              <w:jc w:val="both"/>
              <w:rPr>
                <w:rFonts w:eastAsia="Times New Roman" w:cs="Times New Roman"/>
                <w:sz w:val="20"/>
                <w:szCs w:val="20"/>
                <w:lang w:eastAsia="ru-RU"/>
              </w:rPr>
            </w:pPr>
            <w:r w:rsidRPr="00857441">
              <w:rPr>
                <w:rFonts w:eastAsia="Times New Roman" w:cs="Times New Roman"/>
                <w:sz w:val="20"/>
                <w:szCs w:val="20"/>
                <w:lang w:eastAsia="ru-RU"/>
              </w:rPr>
              <w:t>Проведение просветительных мероприятий  среди учащихся учебных заведений муниципального образования «</w:t>
            </w:r>
            <w:proofErr w:type="spellStart"/>
            <w:r w:rsidRPr="00857441">
              <w:rPr>
                <w:rFonts w:eastAsia="Times New Roman" w:cs="Times New Roman"/>
                <w:sz w:val="20"/>
                <w:szCs w:val="20"/>
                <w:lang w:eastAsia="ru-RU"/>
              </w:rPr>
              <w:t>Майнский</w:t>
            </w:r>
            <w:proofErr w:type="spellEnd"/>
            <w:r w:rsidRPr="00857441">
              <w:rPr>
                <w:rFonts w:eastAsia="Times New Roman" w:cs="Times New Roman"/>
                <w:sz w:val="20"/>
                <w:szCs w:val="20"/>
                <w:lang w:eastAsia="ru-RU"/>
              </w:rPr>
              <w:t xml:space="preserve"> район» об основах потребительских знаний (в единицах)</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3</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0</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0</w:t>
            </w:r>
          </w:p>
        </w:tc>
      </w:tr>
      <w:tr w:rsidR="00855B64" w:rsidRPr="00DE2B23" w:rsidTr="00857441">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3</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after="0" w:line="240" w:lineRule="auto"/>
              <w:jc w:val="both"/>
              <w:rPr>
                <w:rFonts w:eastAsia="Times New Roman" w:cs="Times New Roman"/>
                <w:sz w:val="20"/>
                <w:szCs w:val="20"/>
                <w:lang w:eastAsia="ru-RU"/>
              </w:rPr>
            </w:pPr>
            <w:r w:rsidRPr="00857441">
              <w:rPr>
                <w:rFonts w:eastAsia="Times New Roman" w:cs="Times New Roman"/>
                <w:sz w:val="20"/>
                <w:szCs w:val="20"/>
                <w:lang w:eastAsia="ru-RU"/>
              </w:rPr>
              <w:t>Освещение в средствах массовой информации, сети</w:t>
            </w:r>
            <w:r w:rsidRPr="00857441">
              <w:rPr>
                <w:rFonts w:eastAsia="Times New Roman" w:cs="Times New Roman"/>
                <w:sz w:val="20"/>
                <w:szCs w:val="20"/>
                <w:lang w:val="en-US" w:eastAsia="ru-RU"/>
              </w:rPr>
              <w:t>Internet</w:t>
            </w:r>
            <w:r w:rsidRPr="00857441">
              <w:rPr>
                <w:rFonts w:eastAsia="Times New Roman" w:cs="Times New Roman"/>
                <w:sz w:val="20"/>
                <w:szCs w:val="20"/>
                <w:lang w:eastAsia="ru-RU"/>
              </w:rPr>
              <w:t> вопросов защиты прав потребителей (в единицах)</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3</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3</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100</w:t>
            </w:r>
          </w:p>
        </w:tc>
      </w:tr>
      <w:tr w:rsidR="00855B64" w:rsidRPr="00DE2B23" w:rsidTr="00857441">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4</w:t>
            </w:r>
          </w:p>
        </w:tc>
        <w:tc>
          <w:tcPr>
            <w:tcW w:w="4464"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855B64">
            <w:pPr>
              <w:spacing w:after="0" w:line="240" w:lineRule="auto"/>
              <w:jc w:val="both"/>
              <w:rPr>
                <w:rFonts w:eastAsia="Times New Roman" w:cs="Times New Roman"/>
                <w:sz w:val="20"/>
                <w:szCs w:val="20"/>
                <w:lang w:eastAsia="ru-RU"/>
              </w:rPr>
            </w:pPr>
            <w:r w:rsidRPr="00857441">
              <w:rPr>
                <w:rFonts w:eastAsia="Times New Roman" w:cs="Times New Roman"/>
                <w:sz w:val="20"/>
                <w:szCs w:val="20"/>
                <w:lang w:eastAsia="ru-RU"/>
              </w:rPr>
              <w:t>Организация работы муниципальной комиссии по защите прав потребителей на территории муниципального образования «</w:t>
            </w:r>
            <w:proofErr w:type="spellStart"/>
            <w:r w:rsidRPr="00857441">
              <w:rPr>
                <w:rFonts w:eastAsia="Times New Roman" w:cs="Times New Roman"/>
                <w:sz w:val="20"/>
                <w:szCs w:val="20"/>
                <w:lang w:eastAsia="ru-RU"/>
              </w:rPr>
              <w:t>Майнский</w:t>
            </w:r>
            <w:proofErr w:type="spellEnd"/>
            <w:r w:rsidRPr="00857441">
              <w:rPr>
                <w:rFonts w:eastAsia="Times New Roman" w:cs="Times New Roman"/>
                <w:sz w:val="20"/>
                <w:szCs w:val="20"/>
                <w:lang w:eastAsia="ru-RU"/>
              </w:rPr>
              <w:t xml:space="preserve"> район» (в единицах)</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2</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2</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rsidR="00855B64" w:rsidRPr="00857441" w:rsidRDefault="00855B64" w:rsidP="000C311F">
            <w:pPr>
              <w:spacing w:before="100" w:beforeAutospacing="1" w:after="100" w:afterAutospacing="1" w:line="240" w:lineRule="auto"/>
              <w:jc w:val="center"/>
              <w:rPr>
                <w:rFonts w:eastAsia="Times New Roman" w:cs="Times New Roman"/>
                <w:sz w:val="20"/>
                <w:szCs w:val="20"/>
                <w:lang w:eastAsia="ru-RU"/>
              </w:rPr>
            </w:pPr>
            <w:r w:rsidRPr="00857441">
              <w:rPr>
                <w:rFonts w:eastAsia="Times New Roman" w:cs="Times New Roman"/>
                <w:sz w:val="20"/>
                <w:szCs w:val="20"/>
                <w:lang w:eastAsia="ru-RU"/>
              </w:rPr>
              <w:t>100</w:t>
            </w:r>
          </w:p>
        </w:tc>
      </w:tr>
    </w:tbl>
    <w:p w:rsidR="00857441" w:rsidRPr="00224DE0" w:rsidRDefault="00857441" w:rsidP="00857441">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Pr="002B3A9C">
        <w:rPr>
          <w:rFonts w:eastAsia="Times New Roman"/>
          <w:szCs w:val="24"/>
          <w:lang w:eastAsia="ru-RU"/>
        </w:rPr>
        <w:t>По результатам ре</w:t>
      </w:r>
      <w:r>
        <w:rPr>
          <w:rFonts w:eastAsia="Times New Roman"/>
          <w:szCs w:val="24"/>
          <w:lang w:eastAsia="ru-RU"/>
        </w:rPr>
        <w:t>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 xml:space="preserve">признана </w:t>
      </w:r>
      <w:proofErr w:type="spellStart"/>
      <w:r>
        <w:rPr>
          <w:rFonts w:eastAsia="Times New Roman"/>
          <w:szCs w:val="24"/>
          <w:lang w:eastAsia="ru-RU"/>
        </w:rPr>
        <w:t>среднеэффективной</w:t>
      </w:r>
      <w:proofErr w:type="spellEnd"/>
      <w:r w:rsidRPr="00F86A51">
        <w:rPr>
          <w:rFonts w:eastAsia="Times New Roman"/>
          <w:szCs w:val="24"/>
          <w:lang w:eastAsia="ru-RU"/>
        </w:rPr>
        <w:t xml:space="preserve">. </w:t>
      </w:r>
      <w:r w:rsidRPr="00DC394B">
        <w:rPr>
          <w:color w:val="000000"/>
          <w:szCs w:val="24"/>
        </w:rPr>
        <w:t>По итогам оценки эффективност</w:t>
      </w:r>
      <w:r>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855B64" w:rsidRDefault="00855B64" w:rsidP="00224DE0">
      <w:pPr>
        <w:pStyle w:val="a3"/>
        <w:spacing w:before="0" w:beforeAutospacing="0" w:after="0" w:afterAutospacing="0"/>
        <w:ind w:firstLine="709"/>
        <w:jc w:val="both"/>
        <w:rPr>
          <w:color w:val="000000"/>
        </w:rPr>
      </w:pPr>
    </w:p>
    <w:p w:rsidR="00BA1C95" w:rsidRDefault="00BA1C95" w:rsidP="00224DE0">
      <w:pPr>
        <w:pStyle w:val="a3"/>
        <w:spacing w:before="0" w:beforeAutospacing="0" w:after="0" w:afterAutospacing="0"/>
        <w:ind w:firstLine="709"/>
        <w:jc w:val="both"/>
        <w:rPr>
          <w:color w:val="000000"/>
        </w:rPr>
      </w:pPr>
    </w:p>
    <w:p w:rsidR="00BA1C95" w:rsidRPr="00BA1C95" w:rsidRDefault="00BA1C95" w:rsidP="00224DE0">
      <w:pPr>
        <w:pStyle w:val="a3"/>
        <w:spacing w:before="0" w:beforeAutospacing="0" w:after="0" w:afterAutospacing="0"/>
        <w:ind w:firstLine="709"/>
        <w:jc w:val="both"/>
        <w:rPr>
          <w:b/>
          <w:color w:val="000000"/>
        </w:rPr>
      </w:pPr>
      <w:r w:rsidRPr="00BA1C95">
        <w:rPr>
          <w:b/>
          <w:color w:val="000000"/>
        </w:rPr>
        <w:t>31.Развитие территориального общественного самоуправления в муниципальном образовании "</w:t>
      </w:r>
      <w:proofErr w:type="spellStart"/>
      <w:r w:rsidRPr="00BA1C95">
        <w:rPr>
          <w:b/>
          <w:color w:val="000000"/>
        </w:rPr>
        <w:t>Майнское</w:t>
      </w:r>
      <w:proofErr w:type="spellEnd"/>
      <w:r w:rsidRPr="00BA1C95">
        <w:rPr>
          <w:b/>
          <w:color w:val="000000"/>
        </w:rPr>
        <w:t xml:space="preserve"> городское поселение" МО "</w:t>
      </w:r>
      <w:proofErr w:type="spellStart"/>
      <w:r w:rsidRPr="00BA1C95">
        <w:rPr>
          <w:b/>
          <w:color w:val="000000"/>
        </w:rPr>
        <w:t>Майнский</w:t>
      </w:r>
      <w:proofErr w:type="spellEnd"/>
      <w:r w:rsidRPr="00BA1C95">
        <w:rPr>
          <w:b/>
          <w:color w:val="000000"/>
        </w:rPr>
        <w:t xml:space="preserve">  район"</w:t>
      </w:r>
      <w:r>
        <w:rPr>
          <w:b/>
          <w:color w:val="000000"/>
        </w:rPr>
        <w:t xml:space="preserve"> на 2019-2021 г</w:t>
      </w:r>
    </w:p>
    <w:p w:rsidR="00BA1C95" w:rsidRDefault="00BA1C95" w:rsidP="00224DE0">
      <w:pPr>
        <w:pStyle w:val="a3"/>
        <w:spacing w:before="0" w:beforeAutospacing="0" w:after="0" w:afterAutospacing="0"/>
        <w:ind w:firstLine="709"/>
        <w:jc w:val="both"/>
        <w:rPr>
          <w:color w:val="000000"/>
        </w:rPr>
      </w:pPr>
    </w:p>
    <w:p w:rsidR="00BA1C95" w:rsidRDefault="00BA1C95" w:rsidP="00BA1C95">
      <w:pPr>
        <w:spacing w:after="0" w:line="240" w:lineRule="auto"/>
        <w:ind w:firstLine="709"/>
        <w:rPr>
          <w:szCs w:val="24"/>
        </w:rPr>
      </w:pPr>
      <w:r w:rsidRPr="00AC6C20">
        <w:t xml:space="preserve">Ответственный исполнитель муниципальной программы – </w:t>
      </w:r>
      <w:r>
        <w:rPr>
          <w:szCs w:val="24"/>
        </w:rPr>
        <w:t>Отдел общественных коммуникаций .</w:t>
      </w:r>
    </w:p>
    <w:p w:rsidR="00BA1C95" w:rsidRDefault="00BA1C95" w:rsidP="00224DE0">
      <w:pPr>
        <w:pStyle w:val="a3"/>
        <w:spacing w:before="0" w:beforeAutospacing="0" w:after="0" w:afterAutospacing="0"/>
        <w:ind w:firstLine="709"/>
        <w:jc w:val="both"/>
        <w:rPr>
          <w:color w:val="000000"/>
        </w:rPr>
      </w:pPr>
    </w:p>
    <w:p w:rsidR="00BA1C95" w:rsidRPr="00D2755A" w:rsidRDefault="00BA1C95" w:rsidP="00BA1C95">
      <w:pPr>
        <w:pStyle w:val="a3"/>
        <w:spacing w:before="0" w:beforeAutospacing="0" w:after="0" w:afterAutospacing="0"/>
        <w:ind w:firstLine="709"/>
        <w:jc w:val="both"/>
        <w:rPr>
          <w:color w:val="000000"/>
        </w:rPr>
      </w:pPr>
      <w:r w:rsidRPr="00D2755A">
        <w:rPr>
          <w:color w:val="000000"/>
        </w:rPr>
        <w:t>На реализ</w:t>
      </w:r>
      <w:r>
        <w:rPr>
          <w:color w:val="000000"/>
        </w:rPr>
        <w:t>ацию мероприятий программы в 2020</w:t>
      </w:r>
      <w:r w:rsidRPr="00D2755A">
        <w:rPr>
          <w:color w:val="000000"/>
        </w:rPr>
        <w:t xml:space="preserve"> году запланировано выделение денежных средств из бюджета МО «</w:t>
      </w:r>
      <w:proofErr w:type="spellStart"/>
      <w:r w:rsidRPr="00D2755A">
        <w:rPr>
          <w:color w:val="000000"/>
        </w:rPr>
        <w:t>Майнский</w:t>
      </w:r>
      <w:proofErr w:type="spellEnd"/>
      <w:r w:rsidRPr="00D2755A">
        <w:rPr>
          <w:color w:val="000000"/>
        </w:rPr>
        <w:t xml:space="preserve"> район» в объёме </w:t>
      </w:r>
      <w:r>
        <w:rPr>
          <w:color w:val="000000"/>
        </w:rPr>
        <w:t>530</w:t>
      </w:r>
      <w:r w:rsidRPr="00D2755A">
        <w:rPr>
          <w:color w:val="000000"/>
        </w:rPr>
        <w:t xml:space="preserve"> тыс. рублей.</w:t>
      </w:r>
    </w:p>
    <w:p w:rsidR="00BA1C95" w:rsidRPr="00634F9B" w:rsidRDefault="00BA1C95" w:rsidP="00BA1C95">
      <w:pPr>
        <w:pStyle w:val="a3"/>
        <w:spacing w:before="0" w:beforeAutospacing="0" w:after="0" w:afterAutospacing="0"/>
        <w:ind w:firstLine="709"/>
        <w:jc w:val="both"/>
        <w:rPr>
          <w:color w:val="000000"/>
        </w:rPr>
      </w:pPr>
      <w:r w:rsidRPr="00D2755A">
        <w:rPr>
          <w:color w:val="000000"/>
        </w:rPr>
        <w:t xml:space="preserve">В отчётном периоде освоено средств в размере  </w:t>
      </w:r>
      <w:r>
        <w:rPr>
          <w:color w:val="000000"/>
        </w:rPr>
        <w:t>530</w:t>
      </w:r>
      <w:r w:rsidRPr="00D2755A">
        <w:rPr>
          <w:color w:val="000000"/>
        </w:rPr>
        <w:t xml:space="preserve"> тыс. руб., что составляет 100 % от запланированного объёма финансирования.</w:t>
      </w:r>
    </w:p>
    <w:p w:rsidR="00656456" w:rsidRPr="00656456" w:rsidRDefault="00BA1C95" w:rsidP="00224DE0">
      <w:pPr>
        <w:pStyle w:val="a3"/>
        <w:spacing w:before="0" w:beforeAutospacing="0" w:after="0" w:afterAutospacing="0"/>
        <w:ind w:firstLine="709"/>
        <w:jc w:val="both"/>
        <w:rPr>
          <w:color w:val="000000"/>
        </w:rPr>
      </w:pPr>
      <w:r w:rsidRPr="00656456">
        <w:rPr>
          <w:color w:val="000000"/>
        </w:rPr>
        <w:t>В рамках реализации программы в 2020 году профинансированы следующие мероприятия:</w:t>
      </w:r>
      <w:r w:rsidR="00656456" w:rsidRPr="00656456">
        <w:rPr>
          <w:color w:val="000000"/>
        </w:rPr>
        <w:t xml:space="preserve"> предоставлены субсидии из бюджета муниципального образования «</w:t>
      </w:r>
      <w:proofErr w:type="spellStart"/>
      <w:r w:rsidR="00656456" w:rsidRPr="00656456">
        <w:rPr>
          <w:color w:val="000000"/>
        </w:rPr>
        <w:t>Майнский</w:t>
      </w:r>
      <w:proofErr w:type="spellEnd"/>
      <w:r w:rsidR="00656456" w:rsidRPr="00656456">
        <w:rPr>
          <w:color w:val="000000"/>
        </w:rPr>
        <w:t xml:space="preserve"> район» Ульяновской области </w:t>
      </w:r>
      <w:proofErr w:type="spellStart"/>
      <w:r w:rsidR="00656456" w:rsidRPr="00656456">
        <w:rPr>
          <w:color w:val="000000"/>
        </w:rPr>
        <w:t>ТОСам</w:t>
      </w:r>
      <w:proofErr w:type="spellEnd"/>
      <w:r w:rsidR="00656456" w:rsidRPr="00656456">
        <w:rPr>
          <w:color w:val="000000"/>
        </w:rPr>
        <w:t xml:space="preserve"> "</w:t>
      </w:r>
      <w:proofErr w:type="spellStart"/>
      <w:r w:rsidR="00656456" w:rsidRPr="00656456">
        <w:rPr>
          <w:color w:val="000000"/>
        </w:rPr>
        <w:t>Майнское</w:t>
      </w:r>
      <w:proofErr w:type="spellEnd"/>
      <w:r w:rsidR="00656456" w:rsidRPr="00656456">
        <w:rPr>
          <w:color w:val="000000"/>
        </w:rPr>
        <w:t xml:space="preserve"> городское поселение".</w:t>
      </w:r>
    </w:p>
    <w:p w:rsidR="00656456" w:rsidRPr="00656456" w:rsidRDefault="00656456" w:rsidP="00224DE0">
      <w:pPr>
        <w:pStyle w:val="a3"/>
        <w:spacing w:before="0" w:beforeAutospacing="0" w:after="0" w:afterAutospacing="0"/>
        <w:ind w:firstLine="709"/>
        <w:jc w:val="both"/>
        <w:rPr>
          <w:color w:val="000000"/>
        </w:rPr>
      </w:pPr>
      <w:r w:rsidRPr="00656456">
        <w:rPr>
          <w:color w:val="000000"/>
        </w:rPr>
        <w:t>ТОС «Лесокомбинат» реализовал проект «Долгожданная дорожка», в рамках которого произведен ремонт тротуар.</w:t>
      </w:r>
    </w:p>
    <w:p w:rsidR="00656456" w:rsidRPr="00656456" w:rsidRDefault="00656456" w:rsidP="00224DE0">
      <w:pPr>
        <w:pStyle w:val="a3"/>
        <w:spacing w:before="0" w:beforeAutospacing="0" w:after="0" w:afterAutospacing="0"/>
        <w:ind w:firstLine="709"/>
        <w:jc w:val="both"/>
        <w:rPr>
          <w:color w:val="000000"/>
        </w:rPr>
      </w:pPr>
      <w:r w:rsidRPr="00656456">
        <w:rPr>
          <w:color w:val="000000"/>
        </w:rPr>
        <w:t>ТОС «Импульс р.п. Майна благоустроил парк Победы.</w:t>
      </w:r>
    </w:p>
    <w:p w:rsidR="00656456" w:rsidRPr="00656456" w:rsidRDefault="00656456" w:rsidP="00224DE0">
      <w:pPr>
        <w:pStyle w:val="a3"/>
        <w:spacing w:before="0" w:beforeAutospacing="0" w:after="0" w:afterAutospacing="0"/>
        <w:ind w:firstLine="709"/>
        <w:jc w:val="both"/>
        <w:rPr>
          <w:color w:val="000000"/>
        </w:rPr>
      </w:pPr>
      <w:r w:rsidRPr="00656456">
        <w:rPr>
          <w:color w:val="000000"/>
        </w:rPr>
        <w:lastRenderedPageBreak/>
        <w:t>ТОС «Импульс" оборудовал отдельный вход в здание, где располагается Центр социального обслуживания «Парус надежды»</w:t>
      </w:r>
    </w:p>
    <w:p w:rsidR="00656456" w:rsidRDefault="00656456" w:rsidP="00224DE0">
      <w:pPr>
        <w:pStyle w:val="a3"/>
        <w:spacing w:before="0" w:beforeAutospacing="0" w:after="0" w:afterAutospacing="0"/>
        <w:ind w:firstLine="709"/>
        <w:jc w:val="both"/>
      </w:pPr>
      <w:r>
        <w:rPr>
          <w:color w:val="000000"/>
          <w:sz w:val="27"/>
          <w:szCs w:val="27"/>
        </w:rPr>
        <w:t xml:space="preserve"> </w:t>
      </w:r>
      <w:r w:rsidR="00EF7009" w:rsidRPr="00F17AA8">
        <w:t xml:space="preserve">Оценка эффективности реализации муниципальной программы осуществлялась по </w:t>
      </w:r>
      <w:r w:rsidR="00EF7009">
        <w:t xml:space="preserve">4 </w:t>
      </w:r>
      <w:r w:rsidR="00EF7009" w:rsidRPr="00F17AA8">
        <w:t>целев</w:t>
      </w:r>
      <w:r w:rsidR="00EF7009">
        <w:t>ым</w:t>
      </w:r>
      <w:r w:rsidR="00EF7009" w:rsidRPr="00F17AA8">
        <w:t xml:space="preserve"> </w:t>
      </w:r>
      <w:r w:rsidR="00EF7009">
        <w:t>индикаторам</w:t>
      </w:r>
      <w:r w:rsidR="00EF7009" w:rsidRPr="00F17AA8">
        <w:t xml:space="preserve">, ожидаемое значение </w:t>
      </w:r>
      <w:r w:rsidR="00EF7009">
        <w:t>достигнуто по в полном объеме.</w:t>
      </w:r>
    </w:p>
    <w:p w:rsidR="00EF7009" w:rsidRDefault="00EF7009" w:rsidP="00224DE0">
      <w:pPr>
        <w:pStyle w:val="a3"/>
        <w:spacing w:before="0" w:beforeAutospacing="0" w:after="0" w:afterAutospacing="0"/>
        <w:ind w:firstLine="709"/>
        <w:jc w:val="both"/>
      </w:pPr>
    </w:p>
    <w:p w:rsidR="00EF7009" w:rsidRDefault="00EF7009" w:rsidP="00224DE0">
      <w:pPr>
        <w:pStyle w:val="a3"/>
        <w:spacing w:before="0" w:beforeAutospacing="0" w:after="0" w:afterAutospacing="0"/>
        <w:ind w:firstLine="709"/>
        <w:jc w:val="both"/>
      </w:pPr>
    </w:p>
    <w:tbl>
      <w:tblPr>
        <w:tblStyle w:val="ad"/>
        <w:tblW w:w="0" w:type="auto"/>
        <w:tblLook w:val="04A0"/>
      </w:tblPr>
      <w:tblGrid>
        <w:gridCol w:w="548"/>
        <w:gridCol w:w="3749"/>
        <w:gridCol w:w="969"/>
        <w:gridCol w:w="1374"/>
        <w:gridCol w:w="1531"/>
        <w:gridCol w:w="1400"/>
      </w:tblGrid>
      <w:tr w:rsidR="00EF7009" w:rsidRPr="00CD7BD7" w:rsidTr="000C311F">
        <w:trPr>
          <w:trHeight w:val="908"/>
        </w:trPr>
        <w:tc>
          <w:tcPr>
            <w:tcW w:w="548"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br/>
              <w:t> № </w:t>
            </w:r>
            <w:r w:rsidRPr="00E94C42">
              <w:rPr>
                <w:rFonts w:eastAsia="Times New Roman" w:cs="Times New Roman"/>
                <w:b/>
                <w:bCs/>
                <w:color w:val="2C2C2C"/>
                <w:sz w:val="22"/>
                <w:lang w:eastAsia="ru-RU"/>
              </w:rPr>
              <w:br/>
            </w:r>
            <w:proofErr w:type="spellStart"/>
            <w:r w:rsidRPr="00E94C42">
              <w:rPr>
                <w:rFonts w:eastAsia="Times New Roman" w:cs="Times New Roman"/>
                <w:b/>
                <w:bCs/>
                <w:color w:val="2C2C2C"/>
                <w:sz w:val="22"/>
                <w:lang w:eastAsia="ru-RU"/>
              </w:rPr>
              <w:t>п</w:t>
            </w:r>
            <w:proofErr w:type="spellEnd"/>
            <w:r w:rsidRPr="00E94C42">
              <w:rPr>
                <w:rFonts w:eastAsia="Times New Roman" w:cs="Times New Roman"/>
                <w:b/>
                <w:bCs/>
                <w:color w:val="2C2C2C"/>
                <w:sz w:val="22"/>
                <w:lang w:eastAsia="ru-RU"/>
              </w:rPr>
              <w:t>/</w:t>
            </w:r>
            <w:proofErr w:type="spellStart"/>
            <w:r w:rsidRPr="00E94C42">
              <w:rPr>
                <w:rFonts w:eastAsia="Times New Roman" w:cs="Times New Roman"/>
                <w:b/>
                <w:bCs/>
                <w:color w:val="2C2C2C"/>
                <w:sz w:val="22"/>
                <w:lang w:eastAsia="ru-RU"/>
              </w:rPr>
              <w:t>п</w:t>
            </w:r>
            <w:proofErr w:type="spellEnd"/>
          </w:p>
        </w:tc>
        <w:tc>
          <w:tcPr>
            <w:tcW w:w="3749"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Наименование   </w:t>
            </w:r>
            <w:r w:rsidRPr="00E94C42">
              <w:rPr>
                <w:rFonts w:eastAsia="Times New Roman" w:cs="Times New Roman"/>
                <w:b/>
                <w:bCs/>
                <w:color w:val="2C2C2C"/>
                <w:sz w:val="22"/>
                <w:lang w:eastAsia="ru-RU"/>
              </w:rPr>
              <w:br/>
              <w:t>     целевого     </w:t>
            </w:r>
            <w:r w:rsidRPr="00E94C42">
              <w:rPr>
                <w:rFonts w:eastAsia="Times New Roman" w:cs="Times New Roman"/>
                <w:b/>
                <w:bCs/>
                <w:color w:val="2C2C2C"/>
                <w:sz w:val="22"/>
                <w:lang w:eastAsia="ru-RU"/>
              </w:rPr>
              <w:br/>
              <w:t>    показателя</w:t>
            </w:r>
          </w:p>
        </w:tc>
        <w:tc>
          <w:tcPr>
            <w:tcW w:w="969"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Ед. </w:t>
            </w:r>
            <w:r w:rsidRPr="00E94C42">
              <w:rPr>
                <w:rFonts w:eastAsia="Times New Roman" w:cs="Times New Roman"/>
                <w:b/>
                <w:bCs/>
                <w:color w:val="2C2C2C"/>
                <w:sz w:val="22"/>
                <w:lang w:eastAsia="ru-RU"/>
              </w:rPr>
              <w:br/>
            </w:r>
            <w:proofErr w:type="spellStart"/>
            <w:r w:rsidRPr="00E94C42">
              <w:rPr>
                <w:rFonts w:eastAsia="Times New Roman" w:cs="Times New Roman"/>
                <w:b/>
                <w:bCs/>
                <w:color w:val="2C2C2C"/>
                <w:sz w:val="22"/>
                <w:lang w:eastAsia="ru-RU"/>
              </w:rPr>
              <w:t>изм</w:t>
            </w:r>
            <w:proofErr w:type="spellEnd"/>
            <w:r w:rsidRPr="00E94C42">
              <w:rPr>
                <w:rFonts w:eastAsia="Times New Roman" w:cs="Times New Roman"/>
                <w:b/>
                <w:bCs/>
                <w:color w:val="2C2C2C"/>
                <w:sz w:val="22"/>
                <w:lang w:eastAsia="ru-RU"/>
              </w:rPr>
              <w:t>.</w:t>
            </w:r>
          </w:p>
        </w:tc>
        <w:tc>
          <w:tcPr>
            <w:tcW w:w="1374"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Плановое</w:t>
            </w:r>
            <w:r w:rsidRPr="00E94C42">
              <w:rPr>
                <w:rFonts w:eastAsia="Times New Roman" w:cs="Times New Roman"/>
                <w:b/>
                <w:bCs/>
                <w:color w:val="2C2C2C"/>
                <w:sz w:val="22"/>
                <w:lang w:eastAsia="ru-RU"/>
              </w:rPr>
              <w:br/>
              <w:t>значение</w:t>
            </w:r>
          </w:p>
        </w:tc>
        <w:tc>
          <w:tcPr>
            <w:tcW w:w="1531"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Фактическое</w:t>
            </w:r>
            <w:r w:rsidRPr="00E94C42">
              <w:rPr>
                <w:rFonts w:eastAsia="Times New Roman" w:cs="Times New Roman"/>
                <w:b/>
                <w:bCs/>
                <w:color w:val="2C2C2C"/>
                <w:sz w:val="22"/>
                <w:lang w:eastAsia="ru-RU"/>
              </w:rPr>
              <w:br/>
              <w:t> значение</w:t>
            </w:r>
          </w:p>
        </w:tc>
        <w:tc>
          <w:tcPr>
            <w:tcW w:w="1400"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Процент достижения</w:t>
            </w:r>
          </w:p>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b/>
                <w:bCs/>
                <w:color w:val="2C2C2C"/>
                <w:sz w:val="22"/>
                <w:lang w:eastAsia="ru-RU"/>
              </w:rPr>
              <w:t>%</w:t>
            </w:r>
          </w:p>
        </w:tc>
      </w:tr>
      <w:tr w:rsidR="00EF7009" w:rsidRPr="00CD7BD7" w:rsidTr="000C311F">
        <w:tc>
          <w:tcPr>
            <w:tcW w:w="548" w:type="dxa"/>
            <w:hideMark/>
          </w:tcPr>
          <w:p w:rsidR="00EF7009" w:rsidRPr="00E94C42" w:rsidRDefault="00EF7009" w:rsidP="000C311F">
            <w:pPr>
              <w:spacing w:after="96" w:line="255" w:lineRule="atLeast"/>
              <w:jc w:val="center"/>
              <w:rPr>
                <w:rFonts w:eastAsia="Times New Roman" w:cs="Times New Roman"/>
                <w:color w:val="2C2C2C"/>
                <w:sz w:val="22"/>
                <w:lang w:eastAsia="ru-RU"/>
              </w:rPr>
            </w:pPr>
          </w:p>
        </w:tc>
        <w:tc>
          <w:tcPr>
            <w:tcW w:w="3749" w:type="dxa"/>
            <w:hideMark/>
          </w:tcPr>
          <w:p w:rsidR="00EF7009" w:rsidRDefault="00EF7009" w:rsidP="000C311F">
            <w:pPr>
              <w:spacing w:after="96" w:line="255" w:lineRule="atLeast"/>
              <w:jc w:val="center"/>
              <w:rPr>
                <w:rFonts w:eastAsia="Times New Roman" w:cs="Times New Roman"/>
                <w:sz w:val="22"/>
                <w:lang w:eastAsia="ru-RU"/>
              </w:rPr>
            </w:pPr>
          </w:p>
        </w:tc>
        <w:tc>
          <w:tcPr>
            <w:tcW w:w="969" w:type="dxa"/>
            <w:hideMark/>
          </w:tcPr>
          <w:p w:rsidR="00EF7009" w:rsidRPr="00E94C42" w:rsidRDefault="00EF7009" w:rsidP="000C311F">
            <w:pPr>
              <w:spacing w:after="96" w:line="255" w:lineRule="atLeast"/>
              <w:jc w:val="center"/>
              <w:rPr>
                <w:rFonts w:eastAsia="Times New Roman" w:cs="Times New Roman"/>
                <w:color w:val="2C2C2C"/>
                <w:sz w:val="22"/>
                <w:lang w:eastAsia="ru-RU"/>
              </w:rPr>
            </w:pPr>
          </w:p>
        </w:tc>
        <w:tc>
          <w:tcPr>
            <w:tcW w:w="1374" w:type="dxa"/>
            <w:hideMark/>
          </w:tcPr>
          <w:p w:rsidR="00EF7009" w:rsidRDefault="00EF7009" w:rsidP="000C311F">
            <w:pPr>
              <w:spacing w:after="96" w:line="255" w:lineRule="atLeast"/>
              <w:jc w:val="center"/>
              <w:rPr>
                <w:rFonts w:eastAsia="Times New Roman" w:cs="Times New Roman"/>
                <w:color w:val="2C2C2C"/>
                <w:sz w:val="22"/>
                <w:lang w:eastAsia="ru-RU"/>
              </w:rPr>
            </w:pPr>
          </w:p>
        </w:tc>
        <w:tc>
          <w:tcPr>
            <w:tcW w:w="1531" w:type="dxa"/>
            <w:hideMark/>
          </w:tcPr>
          <w:p w:rsidR="00EF7009" w:rsidRDefault="00EF7009" w:rsidP="000C311F">
            <w:pPr>
              <w:spacing w:after="96" w:line="255" w:lineRule="atLeast"/>
              <w:jc w:val="center"/>
              <w:rPr>
                <w:rFonts w:eastAsia="Times New Roman" w:cs="Times New Roman"/>
                <w:color w:val="2C2C2C"/>
                <w:sz w:val="22"/>
                <w:lang w:eastAsia="ru-RU"/>
              </w:rPr>
            </w:pPr>
          </w:p>
        </w:tc>
        <w:tc>
          <w:tcPr>
            <w:tcW w:w="1400" w:type="dxa"/>
            <w:hideMark/>
          </w:tcPr>
          <w:p w:rsidR="00EF7009" w:rsidRDefault="00EF7009" w:rsidP="000C311F">
            <w:pPr>
              <w:spacing w:after="96" w:line="255" w:lineRule="atLeast"/>
              <w:jc w:val="center"/>
              <w:rPr>
                <w:rFonts w:eastAsia="Times New Roman" w:cs="Times New Roman"/>
                <w:color w:val="2C2C2C"/>
                <w:sz w:val="22"/>
                <w:lang w:eastAsia="ru-RU"/>
              </w:rPr>
            </w:pPr>
          </w:p>
        </w:tc>
      </w:tr>
      <w:tr w:rsidR="00EF7009" w:rsidRPr="00CD7BD7" w:rsidTr="000C311F">
        <w:tc>
          <w:tcPr>
            <w:tcW w:w="548"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1</w:t>
            </w:r>
          </w:p>
        </w:tc>
        <w:tc>
          <w:tcPr>
            <w:tcW w:w="3749" w:type="dxa"/>
            <w:hideMark/>
          </w:tcPr>
          <w:p w:rsidR="00EF7009" w:rsidRPr="00002591" w:rsidRDefault="00EF7009" w:rsidP="000C311F">
            <w:pPr>
              <w:spacing w:after="96" w:line="255" w:lineRule="atLeast"/>
              <w:jc w:val="center"/>
              <w:rPr>
                <w:rFonts w:eastAsia="Times New Roman" w:cs="Times New Roman"/>
                <w:sz w:val="22"/>
                <w:lang w:eastAsia="ru-RU"/>
              </w:rPr>
            </w:pPr>
            <w:r>
              <w:rPr>
                <w:rFonts w:eastAsia="Times New Roman" w:cs="Times New Roman"/>
                <w:sz w:val="22"/>
                <w:lang w:eastAsia="ru-RU"/>
              </w:rPr>
              <w:t>Количество проведенных мероприятий, направленных на повышение уровня  благоустройства</w:t>
            </w:r>
          </w:p>
        </w:tc>
        <w:tc>
          <w:tcPr>
            <w:tcW w:w="969"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 %</w:t>
            </w:r>
          </w:p>
        </w:tc>
        <w:tc>
          <w:tcPr>
            <w:tcW w:w="1374"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15</w:t>
            </w:r>
          </w:p>
        </w:tc>
        <w:tc>
          <w:tcPr>
            <w:tcW w:w="1531"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20</w:t>
            </w:r>
          </w:p>
        </w:tc>
        <w:tc>
          <w:tcPr>
            <w:tcW w:w="1400"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133</w:t>
            </w:r>
          </w:p>
        </w:tc>
      </w:tr>
      <w:tr w:rsidR="00EF7009" w:rsidRPr="00CD7BD7" w:rsidTr="000C311F">
        <w:tc>
          <w:tcPr>
            <w:tcW w:w="548" w:type="dxa"/>
            <w:hideMark/>
          </w:tcPr>
          <w:p w:rsidR="00EF7009" w:rsidRPr="00E94C42" w:rsidRDefault="003A026F" w:rsidP="000C311F">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2</w:t>
            </w:r>
          </w:p>
        </w:tc>
        <w:tc>
          <w:tcPr>
            <w:tcW w:w="3749" w:type="dxa"/>
            <w:hideMark/>
          </w:tcPr>
          <w:p w:rsidR="00EF7009" w:rsidRPr="00002591" w:rsidRDefault="00EF7009" w:rsidP="000C311F">
            <w:pPr>
              <w:spacing w:after="96" w:line="255" w:lineRule="atLeast"/>
              <w:jc w:val="center"/>
              <w:rPr>
                <w:rFonts w:eastAsia="Times New Roman" w:cs="Times New Roman"/>
                <w:sz w:val="22"/>
                <w:lang w:eastAsia="ru-RU"/>
              </w:rPr>
            </w:pPr>
            <w:r>
              <w:rPr>
                <w:rFonts w:eastAsia="Times New Roman" w:cs="Times New Roman"/>
                <w:sz w:val="22"/>
                <w:lang w:eastAsia="ru-RU"/>
              </w:rPr>
              <w:t xml:space="preserve">Количество </w:t>
            </w:r>
            <w:proofErr w:type="spellStart"/>
            <w:r>
              <w:rPr>
                <w:rFonts w:eastAsia="Times New Roman" w:cs="Times New Roman"/>
                <w:sz w:val="22"/>
                <w:lang w:eastAsia="ru-RU"/>
              </w:rPr>
              <w:t>ТОСов</w:t>
            </w:r>
            <w:proofErr w:type="spellEnd"/>
          </w:p>
        </w:tc>
        <w:tc>
          <w:tcPr>
            <w:tcW w:w="969"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sidRPr="00E94C42">
              <w:rPr>
                <w:rFonts w:eastAsia="Times New Roman" w:cs="Times New Roman"/>
                <w:color w:val="2C2C2C"/>
                <w:sz w:val="22"/>
                <w:lang w:eastAsia="ru-RU"/>
              </w:rPr>
              <w:t>Тыс.чел</w:t>
            </w:r>
          </w:p>
        </w:tc>
        <w:tc>
          <w:tcPr>
            <w:tcW w:w="1374"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2</w:t>
            </w:r>
          </w:p>
        </w:tc>
        <w:tc>
          <w:tcPr>
            <w:tcW w:w="1531"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2</w:t>
            </w:r>
          </w:p>
        </w:tc>
        <w:tc>
          <w:tcPr>
            <w:tcW w:w="1400" w:type="dxa"/>
            <w:hideMark/>
          </w:tcPr>
          <w:p w:rsidR="00EF7009" w:rsidRPr="00E94C42" w:rsidRDefault="00EF7009" w:rsidP="000C311F">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100</w:t>
            </w:r>
          </w:p>
        </w:tc>
      </w:tr>
      <w:tr w:rsidR="00EF7009" w:rsidRPr="00CD7BD7" w:rsidTr="000C311F">
        <w:tc>
          <w:tcPr>
            <w:tcW w:w="548" w:type="dxa"/>
            <w:hideMark/>
          </w:tcPr>
          <w:p w:rsidR="00EF7009" w:rsidRPr="00E94C42" w:rsidRDefault="00EF7009" w:rsidP="000C311F">
            <w:pPr>
              <w:spacing w:after="96" w:line="255" w:lineRule="atLeast"/>
              <w:jc w:val="center"/>
              <w:rPr>
                <w:rFonts w:eastAsia="Times New Roman" w:cs="Times New Roman"/>
                <w:color w:val="2C2C2C"/>
                <w:sz w:val="22"/>
                <w:lang w:eastAsia="ru-RU"/>
              </w:rPr>
            </w:pPr>
          </w:p>
        </w:tc>
        <w:tc>
          <w:tcPr>
            <w:tcW w:w="3749" w:type="dxa"/>
            <w:hideMark/>
          </w:tcPr>
          <w:p w:rsidR="00EF7009" w:rsidRDefault="00EF7009" w:rsidP="000C311F">
            <w:pPr>
              <w:spacing w:after="96" w:line="255" w:lineRule="atLeast"/>
              <w:jc w:val="center"/>
              <w:rPr>
                <w:rFonts w:eastAsia="Times New Roman" w:cs="Times New Roman"/>
                <w:sz w:val="22"/>
                <w:lang w:eastAsia="ru-RU"/>
              </w:rPr>
            </w:pPr>
          </w:p>
        </w:tc>
        <w:tc>
          <w:tcPr>
            <w:tcW w:w="969" w:type="dxa"/>
            <w:hideMark/>
          </w:tcPr>
          <w:p w:rsidR="00EF7009" w:rsidRPr="00E94C42" w:rsidRDefault="00EF7009" w:rsidP="000C311F">
            <w:pPr>
              <w:spacing w:after="96" w:line="255" w:lineRule="atLeast"/>
              <w:jc w:val="center"/>
              <w:rPr>
                <w:rFonts w:eastAsia="Times New Roman" w:cs="Times New Roman"/>
                <w:color w:val="2C2C2C"/>
                <w:sz w:val="22"/>
                <w:lang w:eastAsia="ru-RU"/>
              </w:rPr>
            </w:pPr>
          </w:p>
        </w:tc>
        <w:tc>
          <w:tcPr>
            <w:tcW w:w="1374" w:type="dxa"/>
            <w:hideMark/>
          </w:tcPr>
          <w:p w:rsidR="00EF7009" w:rsidRDefault="00EF7009" w:rsidP="000C311F">
            <w:pPr>
              <w:spacing w:after="96" w:line="255" w:lineRule="atLeast"/>
              <w:jc w:val="center"/>
              <w:rPr>
                <w:rFonts w:eastAsia="Times New Roman" w:cs="Times New Roman"/>
                <w:color w:val="2C2C2C"/>
                <w:sz w:val="22"/>
                <w:lang w:eastAsia="ru-RU"/>
              </w:rPr>
            </w:pPr>
          </w:p>
        </w:tc>
        <w:tc>
          <w:tcPr>
            <w:tcW w:w="1531" w:type="dxa"/>
            <w:hideMark/>
          </w:tcPr>
          <w:p w:rsidR="00EF7009" w:rsidRDefault="00EF7009" w:rsidP="000C311F">
            <w:pPr>
              <w:spacing w:after="96" w:line="255" w:lineRule="atLeast"/>
              <w:jc w:val="center"/>
              <w:rPr>
                <w:rFonts w:eastAsia="Times New Roman" w:cs="Times New Roman"/>
                <w:color w:val="2C2C2C"/>
                <w:sz w:val="22"/>
                <w:lang w:eastAsia="ru-RU"/>
              </w:rPr>
            </w:pPr>
          </w:p>
        </w:tc>
        <w:tc>
          <w:tcPr>
            <w:tcW w:w="1400" w:type="dxa"/>
            <w:hideMark/>
          </w:tcPr>
          <w:p w:rsidR="00EF7009" w:rsidRDefault="00EF7009" w:rsidP="000C311F">
            <w:pPr>
              <w:spacing w:after="96" w:line="255" w:lineRule="atLeast"/>
              <w:jc w:val="center"/>
              <w:rPr>
                <w:rFonts w:eastAsia="Times New Roman" w:cs="Times New Roman"/>
                <w:color w:val="2C2C2C"/>
                <w:sz w:val="22"/>
                <w:lang w:eastAsia="ru-RU"/>
              </w:rPr>
            </w:pPr>
          </w:p>
        </w:tc>
      </w:tr>
      <w:tr w:rsidR="00EF7009" w:rsidRPr="00CD7BD7" w:rsidTr="00EF7009">
        <w:trPr>
          <w:trHeight w:val="919"/>
        </w:trPr>
        <w:tc>
          <w:tcPr>
            <w:tcW w:w="548" w:type="dxa"/>
            <w:hideMark/>
          </w:tcPr>
          <w:p w:rsidR="00EF7009" w:rsidRDefault="003A026F" w:rsidP="000C311F">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 3</w:t>
            </w:r>
          </w:p>
          <w:p w:rsidR="003A026F" w:rsidRDefault="003A026F" w:rsidP="000C311F">
            <w:pPr>
              <w:spacing w:after="96" w:line="255" w:lineRule="atLeast"/>
              <w:jc w:val="center"/>
              <w:rPr>
                <w:rFonts w:eastAsia="Times New Roman" w:cs="Times New Roman"/>
                <w:color w:val="2C2C2C"/>
                <w:sz w:val="22"/>
                <w:lang w:eastAsia="ru-RU"/>
              </w:rPr>
            </w:pPr>
          </w:p>
          <w:p w:rsidR="003A026F" w:rsidRPr="00E94C42" w:rsidRDefault="003A026F" w:rsidP="000C311F">
            <w:pPr>
              <w:spacing w:after="96" w:line="255" w:lineRule="atLeast"/>
              <w:jc w:val="center"/>
              <w:rPr>
                <w:rFonts w:eastAsia="Times New Roman" w:cs="Times New Roman"/>
                <w:color w:val="2C2C2C"/>
                <w:sz w:val="22"/>
                <w:lang w:eastAsia="ru-RU"/>
              </w:rPr>
            </w:pPr>
            <w:r>
              <w:rPr>
                <w:rFonts w:eastAsia="Times New Roman" w:cs="Times New Roman"/>
                <w:color w:val="2C2C2C"/>
                <w:sz w:val="22"/>
                <w:lang w:eastAsia="ru-RU"/>
              </w:rPr>
              <w:t>4</w:t>
            </w:r>
          </w:p>
        </w:tc>
        <w:tc>
          <w:tcPr>
            <w:tcW w:w="3749" w:type="dxa"/>
            <w:hideMark/>
          </w:tcPr>
          <w:p w:rsidR="00EF7009" w:rsidRDefault="00EF7009" w:rsidP="000C311F">
            <w:pPr>
              <w:spacing w:after="96" w:line="255" w:lineRule="atLeast"/>
              <w:jc w:val="center"/>
              <w:rPr>
                <w:rFonts w:eastAsia="Times New Roman" w:cs="Times New Roman"/>
                <w:sz w:val="22"/>
                <w:lang w:eastAsia="ru-RU"/>
              </w:rPr>
            </w:pPr>
            <w:r>
              <w:rPr>
                <w:rFonts w:eastAsia="Times New Roman" w:cs="Times New Roman"/>
                <w:sz w:val="22"/>
                <w:lang w:eastAsia="ru-RU"/>
              </w:rPr>
              <w:t xml:space="preserve">Количество </w:t>
            </w:r>
            <w:proofErr w:type="spellStart"/>
            <w:r>
              <w:rPr>
                <w:rFonts w:eastAsia="Times New Roman" w:cs="Times New Roman"/>
                <w:sz w:val="22"/>
                <w:lang w:eastAsia="ru-RU"/>
              </w:rPr>
              <w:t>ТОСов</w:t>
            </w:r>
            <w:proofErr w:type="spellEnd"/>
            <w:r>
              <w:rPr>
                <w:rFonts w:eastAsia="Times New Roman" w:cs="Times New Roman"/>
                <w:sz w:val="22"/>
                <w:lang w:eastAsia="ru-RU"/>
              </w:rPr>
              <w:t xml:space="preserve"> получивших субсидии</w:t>
            </w:r>
          </w:p>
          <w:p w:rsidR="00EF7009" w:rsidRPr="00002591" w:rsidRDefault="00EF7009" w:rsidP="000C311F">
            <w:pPr>
              <w:spacing w:after="96" w:line="255" w:lineRule="atLeast"/>
              <w:jc w:val="center"/>
              <w:rPr>
                <w:rFonts w:eastAsia="Times New Roman" w:cs="Times New Roman"/>
                <w:sz w:val="22"/>
                <w:lang w:eastAsia="ru-RU"/>
              </w:rPr>
            </w:pPr>
            <w:r>
              <w:rPr>
                <w:rFonts w:eastAsia="Times New Roman" w:cs="Times New Roman"/>
                <w:sz w:val="22"/>
                <w:lang w:eastAsia="ru-RU"/>
              </w:rPr>
              <w:t>Количество информационных сообщений о проводимых мероприятий</w:t>
            </w:r>
          </w:p>
        </w:tc>
        <w:tc>
          <w:tcPr>
            <w:tcW w:w="969" w:type="dxa"/>
            <w:hideMark/>
          </w:tcPr>
          <w:p w:rsidR="00EF7009" w:rsidRPr="00E94C42" w:rsidRDefault="00EF7009" w:rsidP="000C311F">
            <w:pPr>
              <w:spacing w:after="96" w:line="255" w:lineRule="atLeast"/>
              <w:jc w:val="center"/>
              <w:rPr>
                <w:rFonts w:eastAsia="Times New Roman" w:cs="Times New Roman"/>
                <w:color w:val="000000" w:themeColor="text1"/>
                <w:sz w:val="22"/>
                <w:lang w:eastAsia="ru-RU"/>
              </w:rPr>
            </w:pPr>
            <w:r w:rsidRPr="00E94C42">
              <w:rPr>
                <w:rFonts w:eastAsia="Times New Roman" w:cs="Times New Roman"/>
                <w:color w:val="000000" w:themeColor="text1"/>
                <w:sz w:val="22"/>
                <w:lang w:eastAsia="ru-RU"/>
              </w:rPr>
              <w:t>тыс. чел. </w:t>
            </w:r>
          </w:p>
        </w:tc>
        <w:tc>
          <w:tcPr>
            <w:tcW w:w="1374" w:type="dxa"/>
            <w:hideMark/>
          </w:tcPr>
          <w:p w:rsidR="00EF7009" w:rsidRDefault="00EF7009" w:rsidP="000C311F">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2</w:t>
            </w:r>
          </w:p>
          <w:p w:rsidR="00EF7009" w:rsidRDefault="00EF7009" w:rsidP="000C311F">
            <w:pPr>
              <w:spacing w:after="96" w:line="255" w:lineRule="atLeast"/>
              <w:jc w:val="center"/>
              <w:rPr>
                <w:rFonts w:eastAsia="Times New Roman" w:cs="Times New Roman"/>
                <w:color w:val="000000" w:themeColor="text1"/>
                <w:sz w:val="22"/>
                <w:lang w:eastAsia="ru-RU"/>
              </w:rPr>
            </w:pPr>
          </w:p>
          <w:p w:rsidR="00EF7009" w:rsidRPr="00E94C42" w:rsidRDefault="00EF7009" w:rsidP="000C311F">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24</w:t>
            </w:r>
          </w:p>
        </w:tc>
        <w:tc>
          <w:tcPr>
            <w:tcW w:w="1531" w:type="dxa"/>
            <w:hideMark/>
          </w:tcPr>
          <w:p w:rsidR="00EF7009" w:rsidRDefault="00EF7009" w:rsidP="000C311F">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2</w:t>
            </w:r>
          </w:p>
          <w:p w:rsidR="00EF7009" w:rsidRDefault="00EF7009" w:rsidP="000C311F">
            <w:pPr>
              <w:spacing w:after="96" w:line="255" w:lineRule="atLeast"/>
              <w:jc w:val="center"/>
              <w:rPr>
                <w:rFonts w:eastAsia="Times New Roman" w:cs="Times New Roman"/>
                <w:color w:val="000000" w:themeColor="text1"/>
                <w:sz w:val="22"/>
                <w:lang w:eastAsia="ru-RU"/>
              </w:rPr>
            </w:pPr>
          </w:p>
          <w:p w:rsidR="00EF7009" w:rsidRPr="00E94C42" w:rsidRDefault="00EF7009" w:rsidP="000C311F">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25</w:t>
            </w:r>
          </w:p>
        </w:tc>
        <w:tc>
          <w:tcPr>
            <w:tcW w:w="1400" w:type="dxa"/>
            <w:hideMark/>
          </w:tcPr>
          <w:p w:rsidR="00EF7009" w:rsidRDefault="00EF7009" w:rsidP="000C311F">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100</w:t>
            </w:r>
          </w:p>
          <w:p w:rsidR="00EF7009" w:rsidRDefault="00EF7009" w:rsidP="000C311F">
            <w:pPr>
              <w:spacing w:after="96" w:line="255" w:lineRule="atLeast"/>
              <w:jc w:val="center"/>
              <w:rPr>
                <w:rFonts w:eastAsia="Times New Roman" w:cs="Times New Roman"/>
                <w:color w:val="000000" w:themeColor="text1"/>
                <w:sz w:val="22"/>
                <w:lang w:eastAsia="ru-RU"/>
              </w:rPr>
            </w:pPr>
          </w:p>
          <w:p w:rsidR="00EF7009" w:rsidRPr="00E94C42" w:rsidRDefault="00EF7009" w:rsidP="000C311F">
            <w:pPr>
              <w:spacing w:after="96" w:line="255" w:lineRule="atLeast"/>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104</w:t>
            </w:r>
          </w:p>
        </w:tc>
      </w:tr>
      <w:tr w:rsidR="00EF7009" w:rsidRPr="00CD7BD7" w:rsidTr="000C311F">
        <w:tc>
          <w:tcPr>
            <w:tcW w:w="548" w:type="dxa"/>
            <w:hideMark/>
          </w:tcPr>
          <w:p w:rsidR="00EF7009" w:rsidRPr="00E94C42" w:rsidRDefault="00EF7009" w:rsidP="000C311F">
            <w:pPr>
              <w:spacing w:after="96" w:line="255" w:lineRule="atLeast"/>
              <w:jc w:val="center"/>
              <w:rPr>
                <w:rFonts w:eastAsia="Times New Roman" w:cs="Times New Roman"/>
                <w:color w:val="2C2C2C"/>
                <w:sz w:val="22"/>
                <w:lang w:eastAsia="ru-RU"/>
              </w:rPr>
            </w:pPr>
          </w:p>
        </w:tc>
        <w:tc>
          <w:tcPr>
            <w:tcW w:w="3749" w:type="dxa"/>
            <w:hideMark/>
          </w:tcPr>
          <w:p w:rsidR="00EF7009" w:rsidRDefault="00EF7009" w:rsidP="000C311F">
            <w:pPr>
              <w:spacing w:after="96" w:line="255" w:lineRule="atLeast"/>
              <w:jc w:val="center"/>
              <w:rPr>
                <w:rFonts w:eastAsia="Times New Roman" w:cs="Times New Roman"/>
                <w:sz w:val="22"/>
                <w:lang w:eastAsia="ru-RU"/>
              </w:rPr>
            </w:pPr>
          </w:p>
        </w:tc>
        <w:tc>
          <w:tcPr>
            <w:tcW w:w="969" w:type="dxa"/>
            <w:hideMark/>
          </w:tcPr>
          <w:p w:rsidR="00EF7009" w:rsidRPr="00E94C42" w:rsidRDefault="00EF7009" w:rsidP="000C311F">
            <w:pPr>
              <w:spacing w:after="96" w:line="255" w:lineRule="atLeast"/>
              <w:jc w:val="center"/>
              <w:rPr>
                <w:rFonts w:eastAsia="Times New Roman" w:cs="Times New Roman"/>
                <w:color w:val="000000" w:themeColor="text1"/>
                <w:sz w:val="22"/>
                <w:lang w:eastAsia="ru-RU"/>
              </w:rPr>
            </w:pPr>
          </w:p>
        </w:tc>
        <w:tc>
          <w:tcPr>
            <w:tcW w:w="1374" w:type="dxa"/>
            <w:hideMark/>
          </w:tcPr>
          <w:p w:rsidR="00EF7009" w:rsidRDefault="00EF7009" w:rsidP="000C311F">
            <w:pPr>
              <w:spacing w:after="96" w:line="255" w:lineRule="atLeast"/>
              <w:jc w:val="center"/>
              <w:rPr>
                <w:rFonts w:eastAsia="Times New Roman" w:cs="Times New Roman"/>
                <w:color w:val="000000" w:themeColor="text1"/>
                <w:sz w:val="22"/>
                <w:lang w:eastAsia="ru-RU"/>
              </w:rPr>
            </w:pPr>
          </w:p>
        </w:tc>
        <w:tc>
          <w:tcPr>
            <w:tcW w:w="1531" w:type="dxa"/>
            <w:hideMark/>
          </w:tcPr>
          <w:p w:rsidR="00EF7009" w:rsidRDefault="00EF7009" w:rsidP="000C311F">
            <w:pPr>
              <w:spacing w:after="96" w:line="255" w:lineRule="atLeast"/>
              <w:jc w:val="center"/>
              <w:rPr>
                <w:rFonts w:eastAsia="Times New Roman" w:cs="Times New Roman"/>
                <w:color w:val="000000" w:themeColor="text1"/>
                <w:sz w:val="22"/>
                <w:lang w:eastAsia="ru-RU"/>
              </w:rPr>
            </w:pPr>
          </w:p>
        </w:tc>
        <w:tc>
          <w:tcPr>
            <w:tcW w:w="1400" w:type="dxa"/>
            <w:hideMark/>
          </w:tcPr>
          <w:p w:rsidR="00EF7009" w:rsidRDefault="00EF7009" w:rsidP="000C311F">
            <w:pPr>
              <w:spacing w:after="96" w:line="255" w:lineRule="atLeast"/>
              <w:jc w:val="center"/>
              <w:rPr>
                <w:rFonts w:eastAsia="Times New Roman" w:cs="Times New Roman"/>
                <w:color w:val="000000" w:themeColor="text1"/>
                <w:sz w:val="22"/>
                <w:lang w:eastAsia="ru-RU"/>
              </w:rPr>
            </w:pPr>
          </w:p>
        </w:tc>
      </w:tr>
      <w:tr w:rsidR="00EF7009" w:rsidRPr="00CD7BD7" w:rsidTr="000C311F">
        <w:tc>
          <w:tcPr>
            <w:tcW w:w="548" w:type="dxa"/>
            <w:hideMark/>
          </w:tcPr>
          <w:p w:rsidR="00EF7009" w:rsidRPr="00E94C42" w:rsidRDefault="00EF7009" w:rsidP="000C311F">
            <w:pPr>
              <w:spacing w:after="96" w:line="255" w:lineRule="atLeast"/>
              <w:jc w:val="center"/>
              <w:rPr>
                <w:rFonts w:eastAsia="Times New Roman" w:cs="Times New Roman"/>
                <w:color w:val="2C2C2C"/>
                <w:sz w:val="22"/>
                <w:lang w:eastAsia="ru-RU"/>
              </w:rPr>
            </w:pPr>
          </w:p>
        </w:tc>
        <w:tc>
          <w:tcPr>
            <w:tcW w:w="3749" w:type="dxa"/>
            <w:hideMark/>
          </w:tcPr>
          <w:p w:rsidR="00EF7009" w:rsidRDefault="00EF7009" w:rsidP="000C311F">
            <w:pPr>
              <w:spacing w:after="96" w:line="255" w:lineRule="atLeast"/>
              <w:jc w:val="center"/>
              <w:rPr>
                <w:rFonts w:eastAsia="Times New Roman" w:cs="Times New Roman"/>
                <w:sz w:val="22"/>
                <w:lang w:eastAsia="ru-RU"/>
              </w:rPr>
            </w:pPr>
          </w:p>
        </w:tc>
        <w:tc>
          <w:tcPr>
            <w:tcW w:w="969" w:type="dxa"/>
            <w:hideMark/>
          </w:tcPr>
          <w:p w:rsidR="00EF7009" w:rsidRPr="00E94C42" w:rsidRDefault="00EF7009" w:rsidP="000C311F">
            <w:pPr>
              <w:spacing w:after="96" w:line="255" w:lineRule="atLeast"/>
              <w:jc w:val="center"/>
              <w:rPr>
                <w:rFonts w:eastAsia="Times New Roman" w:cs="Times New Roman"/>
                <w:color w:val="000000" w:themeColor="text1"/>
                <w:sz w:val="22"/>
                <w:lang w:eastAsia="ru-RU"/>
              </w:rPr>
            </w:pPr>
          </w:p>
        </w:tc>
        <w:tc>
          <w:tcPr>
            <w:tcW w:w="1374" w:type="dxa"/>
            <w:hideMark/>
          </w:tcPr>
          <w:p w:rsidR="00EF7009" w:rsidRDefault="00EF7009" w:rsidP="000C311F">
            <w:pPr>
              <w:spacing w:after="96" w:line="255" w:lineRule="atLeast"/>
              <w:jc w:val="center"/>
              <w:rPr>
                <w:rFonts w:eastAsia="Times New Roman" w:cs="Times New Roman"/>
                <w:color w:val="000000" w:themeColor="text1"/>
                <w:sz w:val="22"/>
                <w:lang w:eastAsia="ru-RU"/>
              </w:rPr>
            </w:pPr>
          </w:p>
        </w:tc>
        <w:tc>
          <w:tcPr>
            <w:tcW w:w="1531" w:type="dxa"/>
            <w:hideMark/>
          </w:tcPr>
          <w:p w:rsidR="00EF7009" w:rsidRDefault="00EF7009" w:rsidP="000C311F">
            <w:pPr>
              <w:spacing w:after="96" w:line="255" w:lineRule="atLeast"/>
              <w:jc w:val="center"/>
              <w:rPr>
                <w:rFonts w:eastAsia="Times New Roman" w:cs="Times New Roman"/>
                <w:color w:val="000000" w:themeColor="text1"/>
                <w:sz w:val="22"/>
                <w:lang w:eastAsia="ru-RU"/>
              </w:rPr>
            </w:pPr>
          </w:p>
        </w:tc>
        <w:tc>
          <w:tcPr>
            <w:tcW w:w="1400" w:type="dxa"/>
            <w:hideMark/>
          </w:tcPr>
          <w:p w:rsidR="00EF7009" w:rsidRDefault="00EF7009" w:rsidP="000C311F">
            <w:pPr>
              <w:spacing w:after="96" w:line="255" w:lineRule="atLeast"/>
              <w:jc w:val="center"/>
              <w:rPr>
                <w:rFonts w:eastAsia="Times New Roman" w:cs="Times New Roman"/>
                <w:color w:val="000000" w:themeColor="text1"/>
                <w:sz w:val="22"/>
                <w:lang w:eastAsia="ru-RU"/>
              </w:rPr>
            </w:pPr>
          </w:p>
        </w:tc>
      </w:tr>
    </w:tbl>
    <w:p w:rsidR="003A026F" w:rsidRDefault="003A026F" w:rsidP="003A026F">
      <w:pPr>
        <w:tabs>
          <w:tab w:val="left" w:pos="0"/>
        </w:tabs>
        <w:spacing w:after="0" w:line="240" w:lineRule="auto"/>
        <w:ind w:firstLine="709"/>
        <w:contextualSpacing/>
        <w:jc w:val="both"/>
        <w:rPr>
          <w:b/>
          <w:i/>
          <w:szCs w:val="24"/>
          <w:shd w:val="clear" w:color="auto" w:fill="FFFFFF"/>
        </w:rPr>
      </w:pPr>
    </w:p>
    <w:p w:rsidR="003A026F" w:rsidRPr="00224DE0" w:rsidRDefault="003A026F" w:rsidP="003A026F">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Pr="002B3A9C">
        <w:rPr>
          <w:rFonts w:eastAsia="Times New Roman"/>
          <w:szCs w:val="24"/>
          <w:lang w:eastAsia="ru-RU"/>
        </w:rPr>
        <w:t>По результатам ре</w:t>
      </w:r>
      <w:r>
        <w:rPr>
          <w:rFonts w:eastAsia="Times New Roman"/>
          <w:szCs w:val="24"/>
          <w:lang w:eastAsia="ru-RU"/>
        </w:rPr>
        <w:t>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DC394B">
        <w:rPr>
          <w:color w:val="000000"/>
          <w:szCs w:val="24"/>
        </w:rPr>
        <w:t>По итогам оценки эффективност</w:t>
      </w:r>
      <w:r>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EF7009" w:rsidRDefault="004456CC" w:rsidP="00224DE0">
      <w:pPr>
        <w:pStyle w:val="a3"/>
        <w:spacing w:before="0" w:beforeAutospacing="0" w:after="0" w:afterAutospacing="0"/>
        <w:ind w:firstLine="709"/>
        <w:jc w:val="both"/>
        <w:rPr>
          <w:color w:val="000000"/>
        </w:rPr>
      </w:pPr>
      <w:r>
        <w:rPr>
          <w:color w:val="000000"/>
        </w:rPr>
        <w:t xml:space="preserve"> </w:t>
      </w:r>
    </w:p>
    <w:p w:rsidR="004456CC" w:rsidRPr="00A115A7" w:rsidRDefault="004456CC" w:rsidP="00224DE0">
      <w:pPr>
        <w:pStyle w:val="a3"/>
        <w:spacing w:before="0" w:beforeAutospacing="0" w:after="0" w:afterAutospacing="0"/>
        <w:ind w:firstLine="709"/>
        <w:jc w:val="both"/>
        <w:rPr>
          <w:b/>
          <w:color w:val="000000"/>
        </w:rPr>
      </w:pPr>
      <w:r w:rsidRPr="00A115A7">
        <w:rPr>
          <w:b/>
          <w:color w:val="000000"/>
        </w:rPr>
        <w:t>32. Энергосбережение  и повышение энергетической эффективности в учреждениях культуры МО "</w:t>
      </w:r>
      <w:proofErr w:type="spellStart"/>
      <w:r w:rsidRPr="00A115A7">
        <w:rPr>
          <w:b/>
          <w:color w:val="000000"/>
        </w:rPr>
        <w:t>Майнский</w:t>
      </w:r>
      <w:proofErr w:type="spellEnd"/>
      <w:r w:rsidRPr="00A115A7">
        <w:rPr>
          <w:b/>
          <w:color w:val="000000"/>
        </w:rPr>
        <w:t xml:space="preserve"> район" на 2019-2021 годы</w:t>
      </w:r>
    </w:p>
    <w:p w:rsidR="004456CC" w:rsidRDefault="004456CC" w:rsidP="00224DE0">
      <w:pPr>
        <w:pStyle w:val="a3"/>
        <w:spacing w:before="0" w:beforeAutospacing="0" w:after="0" w:afterAutospacing="0"/>
        <w:ind w:firstLine="709"/>
        <w:jc w:val="both"/>
        <w:rPr>
          <w:color w:val="000000"/>
        </w:rPr>
      </w:pPr>
    </w:p>
    <w:p w:rsidR="004456CC" w:rsidRDefault="004456CC" w:rsidP="00224DE0">
      <w:pPr>
        <w:pStyle w:val="a3"/>
        <w:spacing w:before="0" w:beforeAutospacing="0" w:after="0" w:afterAutospacing="0"/>
        <w:ind w:firstLine="709"/>
        <w:jc w:val="both"/>
      </w:pPr>
      <w:r w:rsidRPr="00BB173F">
        <w:t>Отдел по делам культуры и организации досуга населения администрации муниципального образования «</w:t>
      </w:r>
      <w:proofErr w:type="spellStart"/>
      <w:r w:rsidRPr="00BB173F">
        <w:t>Майнский</w:t>
      </w:r>
      <w:proofErr w:type="spellEnd"/>
      <w:r w:rsidRPr="00BB173F">
        <w:t xml:space="preserve"> район»</w:t>
      </w:r>
      <w:r>
        <w:t>.</w:t>
      </w:r>
    </w:p>
    <w:p w:rsidR="004456CC" w:rsidRDefault="004456CC" w:rsidP="00224DE0">
      <w:pPr>
        <w:pStyle w:val="a3"/>
        <w:spacing w:before="0" w:beforeAutospacing="0" w:after="0" w:afterAutospacing="0"/>
        <w:ind w:firstLine="709"/>
        <w:jc w:val="both"/>
      </w:pPr>
    </w:p>
    <w:p w:rsidR="004456CC" w:rsidRPr="00D2755A" w:rsidRDefault="004456CC" w:rsidP="004456CC">
      <w:pPr>
        <w:pStyle w:val="a3"/>
        <w:spacing w:before="0" w:beforeAutospacing="0" w:after="0" w:afterAutospacing="0"/>
        <w:ind w:firstLine="709"/>
        <w:jc w:val="both"/>
        <w:rPr>
          <w:color w:val="000000"/>
        </w:rPr>
      </w:pPr>
      <w:r w:rsidRPr="00D2755A">
        <w:rPr>
          <w:color w:val="000000"/>
        </w:rPr>
        <w:t>На реализ</w:t>
      </w:r>
      <w:r>
        <w:rPr>
          <w:color w:val="000000"/>
        </w:rPr>
        <w:t>ацию мероприятий программы в 2020</w:t>
      </w:r>
      <w:r w:rsidRPr="00D2755A">
        <w:rPr>
          <w:color w:val="000000"/>
        </w:rPr>
        <w:t xml:space="preserve"> году запланировано выделение денежных средств из бюджета МО «</w:t>
      </w:r>
      <w:proofErr w:type="spellStart"/>
      <w:r w:rsidRPr="00D2755A">
        <w:rPr>
          <w:color w:val="000000"/>
        </w:rPr>
        <w:t>Майнский</w:t>
      </w:r>
      <w:proofErr w:type="spellEnd"/>
      <w:r w:rsidRPr="00D2755A">
        <w:rPr>
          <w:color w:val="000000"/>
        </w:rPr>
        <w:t xml:space="preserve"> район» в объёме </w:t>
      </w:r>
      <w:r>
        <w:rPr>
          <w:color w:val="000000"/>
        </w:rPr>
        <w:t>28,7</w:t>
      </w:r>
      <w:r w:rsidRPr="00D2755A">
        <w:rPr>
          <w:color w:val="000000"/>
        </w:rPr>
        <w:t xml:space="preserve"> тыс. рублей.</w:t>
      </w:r>
    </w:p>
    <w:p w:rsidR="004456CC" w:rsidRPr="00634F9B" w:rsidRDefault="004456CC" w:rsidP="004456CC">
      <w:pPr>
        <w:pStyle w:val="a3"/>
        <w:spacing w:before="0" w:beforeAutospacing="0" w:after="0" w:afterAutospacing="0"/>
        <w:ind w:firstLine="709"/>
        <w:jc w:val="both"/>
        <w:rPr>
          <w:color w:val="000000"/>
        </w:rPr>
      </w:pPr>
      <w:r w:rsidRPr="00D2755A">
        <w:rPr>
          <w:color w:val="000000"/>
        </w:rPr>
        <w:t xml:space="preserve">В отчётном периоде освоено средств в размере  </w:t>
      </w:r>
      <w:r>
        <w:rPr>
          <w:color w:val="000000"/>
        </w:rPr>
        <w:t>12,5 тыс. руб., что составляет 44</w:t>
      </w:r>
      <w:r w:rsidRPr="00D2755A">
        <w:rPr>
          <w:color w:val="000000"/>
        </w:rPr>
        <w:t xml:space="preserve"> % от запланированного объёма финансирования.</w:t>
      </w:r>
    </w:p>
    <w:p w:rsidR="004456CC" w:rsidRDefault="004456CC" w:rsidP="00224DE0">
      <w:pPr>
        <w:pStyle w:val="a3"/>
        <w:spacing w:before="0" w:beforeAutospacing="0" w:after="0" w:afterAutospacing="0"/>
        <w:ind w:firstLine="709"/>
        <w:jc w:val="both"/>
      </w:pPr>
    </w:p>
    <w:p w:rsidR="004456CC" w:rsidRDefault="004456CC" w:rsidP="00224DE0">
      <w:pPr>
        <w:pStyle w:val="a3"/>
        <w:spacing w:before="0" w:beforeAutospacing="0" w:after="0" w:afterAutospacing="0"/>
        <w:ind w:firstLine="709"/>
        <w:jc w:val="both"/>
        <w:rPr>
          <w:color w:val="000000"/>
        </w:rPr>
      </w:pPr>
      <w:r w:rsidRPr="00656456">
        <w:rPr>
          <w:color w:val="000000"/>
        </w:rPr>
        <w:t>В рамках реализации программы в 2020 году профинансированы следующие мероприятия</w:t>
      </w:r>
      <w:r>
        <w:rPr>
          <w:color w:val="000000"/>
        </w:rPr>
        <w:t xml:space="preserve"> по замеру сопротивления.</w:t>
      </w:r>
    </w:p>
    <w:p w:rsidR="004456CC" w:rsidRDefault="004456CC" w:rsidP="00224DE0">
      <w:pPr>
        <w:pStyle w:val="a3"/>
        <w:spacing w:before="0" w:beforeAutospacing="0" w:after="0" w:afterAutospacing="0"/>
        <w:ind w:firstLine="709"/>
        <w:jc w:val="both"/>
        <w:rPr>
          <w:color w:val="000000"/>
        </w:rPr>
      </w:pPr>
    </w:p>
    <w:p w:rsidR="004456CC" w:rsidRDefault="004456CC" w:rsidP="004456CC">
      <w:pPr>
        <w:pStyle w:val="a3"/>
        <w:spacing w:before="0" w:beforeAutospacing="0" w:after="0" w:afterAutospacing="0"/>
        <w:ind w:firstLine="709"/>
        <w:jc w:val="both"/>
      </w:pPr>
      <w:r w:rsidRPr="00F17AA8">
        <w:t xml:space="preserve">Оценка эффективности реализации муниципальной программы осуществлялась по </w:t>
      </w:r>
      <w:r>
        <w:t xml:space="preserve"> </w:t>
      </w:r>
      <w:r w:rsidRPr="00F17AA8">
        <w:t>целев</w:t>
      </w:r>
      <w:r>
        <w:t>ому</w:t>
      </w:r>
      <w:r w:rsidRPr="00F17AA8">
        <w:t xml:space="preserve"> </w:t>
      </w:r>
      <w:r>
        <w:t>индикатору</w:t>
      </w:r>
      <w:r w:rsidRPr="00F17AA8">
        <w:t xml:space="preserve">, ожидаемое значение </w:t>
      </w:r>
      <w:r>
        <w:t xml:space="preserve"> недостигнуто.</w:t>
      </w:r>
    </w:p>
    <w:p w:rsidR="004456CC" w:rsidRDefault="004456CC" w:rsidP="00224DE0">
      <w:pPr>
        <w:pStyle w:val="a3"/>
        <w:spacing w:before="0" w:beforeAutospacing="0" w:after="0" w:afterAutospacing="0"/>
        <w:ind w:firstLine="709"/>
        <w:jc w:val="both"/>
      </w:pPr>
    </w:p>
    <w:tbl>
      <w:tblPr>
        <w:tblStyle w:val="ad"/>
        <w:tblW w:w="9464" w:type="dxa"/>
        <w:tblLayout w:type="fixed"/>
        <w:tblLook w:val="04A0"/>
      </w:tblPr>
      <w:tblGrid>
        <w:gridCol w:w="517"/>
        <w:gridCol w:w="4411"/>
        <w:gridCol w:w="709"/>
        <w:gridCol w:w="1134"/>
        <w:gridCol w:w="1417"/>
        <w:gridCol w:w="1276"/>
      </w:tblGrid>
      <w:tr w:rsidR="004456CC" w:rsidRPr="00AC435B" w:rsidTr="000C311F">
        <w:trPr>
          <w:trHeight w:val="1477"/>
        </w:trPr>
        <w:tc>
          <w:tcPr>
            <w:tcW w:w="517" w:type="dxa"/>
            <w:hideMark/>
          </w:tcPr>
          <w:p w:rsidR="004456CC" w:rsidRPr="00AC435B" w:rsidRDefault="004456CC" w:rsidP="000C311F">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br/>
              <w:t> № </w:t>
            </w:r>
            <w:r w:rsidRPr="00AC435B">
              <w:rPr>
                <w:rFonts w:eastAsia="Times New Roman" w:cs="Times New Roman"/>
                <w:b/>
                <w:bCs/>
                <w:color w:val="2C2C2C"/>
                <w:sz w:val="20"/>
                <w:szCs w:val="20"/>
                <w:lang w:eastAsia="ru-RU"/>
              </w:rPr>
              <w:br/>
            </w:r>
            <w:proofErr w:type="spellStart"/>
            <w:r w:rsidRPr="00AC435B">
              <w:rPr>
                <w:rFonts w:eastAsia="Times New Roman" w:cs="Times New Roman"/>
                <w:b/>
                <w:bCs/>
                <w:color w:val="2C2C2C"/>
                <w:sz w:val="20"/>
                <w:szCs w:val="20"/>
                <w:lang w:eastAsia="ru-RU"/>
              </w:rPr>
              <w:t>п</w:t>
            </w:r>
            <w:proofErr w:type="spellEnd"/>
            <w:r w:rsidRPr="00AC435B">
              <w:rPr>
                <w:rFonts w:eastAsia="Times New Roman" w:cs="Times New Roman"/>
                <w:b/>
                <w:bCs/>
                <w:color w:val="2C2C2C"/>
                <w:sz w:val="20"/>
                <w:szCs w:val="20"/>
                <w:lang w:eastAsia="ru-RU"/>
              </w:rPr>
              <w:t>/</w:t>
            </w:r>
            <w:proofErr w:type="spellStart"/>
            <w:r w:rsidRPr="00AC435B">
              <w:rPr>
                <w:rFonts w:eastAsia="Times New Roman" w:cs="Times New Roman"/>
                <w:b/>
                <w:bCs/>
                <w:color w:val="2C2C2C"/>
                <w:sz w:val="20"/>
                <w:szCs w:val="20"/>
                <w:lang w:eastAsia="ru-RU"/>
              </w:rPr>
              <w:t>п</w:t>
            </w:r>
            <w:proofErr w:type="spellEnd"/>
          </w:p>
        </w:tc>
        <w:tc>
          <w:tcPr>
            <w:tcW w:w="4411" w:type="dxa"/>
            <w:hideMark/>
          </w:tcPr>
          <w:p w:rsidR="004456CC" w:rsidRPr="00AC435B" w:rsidRDefault="004456CC" w:rsidP="000C311F">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Наименование   </w:t>
            </w:r>
            <w:r w:rsidRPr="00AC435B">
              <w:rPr>
                <w:rFonts w:eastAsia="Times New Roman" w:cs="Times New Roman"/>
                <w:b/>
                <w:bCs/>
                <w:color w:val="2C2C2C"/>
                <w:sz w:val="20"/>
                <w:szCs w:val="20"/>
                <w:lang w:eastAsia="ru-RU"/>
              </w:rPr>
              <w:br/>
              <w:t>     целевого     </w:t>
            </w:r>
            <w:r w:rsidRPr="00AC435B">
              <w:rPr>
                <w:rFonts w:eastAsia="Times New Roman" w:cs="Times New Roman"/>
                <w:b/>
                <w:bCs/>
                <w:color w:val="2C2C2C"/>
                <w:sz w:val="20"/>
                <w:szCs w:val="20"/>
                <w:lang w:eastAsia="ru-RU"/>
              </w:rPr>
              <w:br/>
              <w:t>    показателя</w:t>
            </w:r>
          </w:p>
        </w:tc>
        <w:tc>
          <w:tcPr>
            <w:tcW w:w="709" w:type="dxa"/>
            <w:hideMark/>
          </w:tcPr>
          <w:p w:rsidR="004456CC" w:rsidRPr="00AC435B" w:rsidRDefault="004456CC" w:rsidP="000C311F">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Ед. </w:t>
            </w:r>
            <w:r w:rsidRPr="00AC435B">
              <w:rPr>
                <w:rFonts w:eastAsia="Times New Roman" w:cs="Times New Roman"/>
                <w:b/>
                <w:bCs/>
                <w:color w:val="2C2C2C"/>
                <w:sz w:val="20"/>
                <w:szCs w:val="20"/>
                <w:lang w:eastAsia="ru-RU"/>
              </w:rPr>
              <w:br/>
            </w:r>
            <w:proofErr w:type="spellStart"/>
            <w:r w:rsidRPr="00AC435B">
              <w:rPr>
                <w:rFonts w:eastAsia="Times New Roman" w:cs="Times New Roman"/>
                <w:b/>
                <w:bCs/>
                <w:color w:val="2C2C2C"/>
                <w:sz w:val="20"/>
                <w:szCs w:val="20"/>
                <w:lang w:eastAsia="ru-RU"/>
              </w:rPr>
              <w:t>изм</w:t>
            </w:r>
            <w:proofErr w:type="spellEnd"/>
            <w:r w:rsidRPr="00AC435B">
              <w:rPr>
                <w:rFonts w:eastAsia="Times New Roman" w:cs="Times New Roman"/>
                <w:b/>
                <w:bCs/>
                <w:color w:val="2C2C2C"/>
                <w:sz w:val="20"/>
                <w:szCs w:val="20"/>
                <w:lang w:eastAsia="ru-RU"/>
              </w:rPr>
              <w:t>.</w:t>
            </w:r>
          </w:p>
        </w:tc>
        <w:tc>
          <w:tcPr>
            <w:tcW w:w="1134" w:type="dxa"/>
            <w:hideMark/>
          </w:tcPr>
          <w:p w:rsidR="004456CC" w:rsidRPr="00AC435B" w:rsidRDefault="004456CC" w:rsidP="000C311F">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Плановое</w:t>
            </w:r>
            <w:r w:rsidRPr="00AC435B">
              <w:rPr>
                <w:rFonts w:eastAsia="Times New Roman" w:cs="Times New Roman"/>
                <w:b/>
                <w:bCs/>
                <w:color w:val="2C2C2C"/>
                <w:sz w:val="20"/>
                <w:szCs w:val="20"/>
                <w:lang w:eastAsia="ru-RU"/>
              </w:rPr>
              <w:br/>
              <w:t>значение</w:t>
            </w:r>
          </w:p>
        </w:tc>
        <w:tc>
          <w:tcPr>
            <w:tcW w:w="1417" w:type="dxa"/>
            <w:hideMark/>
          </w:tcPr>
          <w:p w:rsidR="004456CC" w:rsidRPr="00AC435B" w:rsidRDefault="004456CC" w:rsidP="000C311F">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Фактическое</w:t>
            </w:r>
            <w:r w:rsidRPr="00AC435B">
              <w:rPr>
                <w:rFonts w:eastAsia="Times New Roman" w:cs="Times New Roman"/>
                <w:b/>
                <w:bCs/>
                <w:color w:val="2C2C2C"/>
                <w:sz w:val="20"/>
                <w:szCs w:val="20"/>
                <w:lang w:eastAsia="ru-RU"/>
              </w:rPr>
              <w:br/>
              <w:t> значение</w:t>
            </w:r>
          </w:p>
        </w:tc>
        <w:tc>
          <w:tcPr>
            <w:tcW w:w="1276" w:type="dxa"/>
            <w:hideMark/>
          </w:tcPr>
          <w:p w:rsidR="004456CC" w:rsidRPr="00CD7BD7" w:rsidRDefault="004456CC" w:rsidP="000C311F">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4456CC" w:rsidRPr="00AC435B" w:rsidRDefault="004456CC" w:rsidP="000C311F">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4456CC" w:rsidRPr="00AC435B" w:rsidTr="000C311F">
        <w:tc>
          <w:tcPr>
            <w:tcW w:w="517" w:type="dxa"/>
            <w:hideMark/>
          </w:tcPr>
          <w:p w:rsidR="004456CC" w:rsidRPr="00AC435B" w:rsidRDefault="004456CC" w:rsidP="000C311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p>
        </w:tc>
        <w:tc>
          <w:tcPr>
            <w:tcW w:w="4411" w:type="dxa"/>
            <w:hideMark/>
          </w:tcPr>
          <w:p w:rsidR="004456CC" w:rsidRPr="00AC435B" w:rsidRDefault="004456CC" w:rsidP="000C311F">
            <w:pPr>
              <w:spacing w:after="96" w:line="255" w:lineRule="atLeast"/>
              <w:jc w:val="center"/>
              <w:rPr>
                <w:rFonts w:eastAsia="Times New Roman" w:cs="Times New Roman"/>
                <w:color w:val="2C2C2C"/>
                <w:sz w:val="20"/>
                <w:szCs w:val="20"/>
                <w:lang w:eastAsia="ru-RU"/>
              </w:rPr>
            </w:pPr>
            <w:r>
              <w:rPr>
                <w:rFonts w:eastAsia="Calibri" w:cs="Times New Roman"/>
                <w:sz w:val="20"/>
                <w:szCs w:val="20"/>
              </w:rPr>
              <w:t xml:space="preserve">Увеличение доли современных </w:t>
            </w:r>
            <w:proofErr w:type="spellStart"/>
            <w:r>
              <w:rPr>
                <w:rFonts w:eastAsia="Calibri" w:cs="Times New Roman"/>
                <w:sz w:val="20"/>
                <w:szCs w:val="20"/>
              </w:rPr>
              <w:t>энергоэффективных</w:t>
            </w:r>
            <w:proofErr w:type="spellEnd"/>
            <w:r>
              <w:rPr>
                <w:rFonts w:eastAsia="Calibri" w:cs="Times New Roman"/>
                <w:sz w:val="20"/>
                <w:szCs w:val="20"/>
              </w:rPr>
              <w:t xml:space="preserve"> светильников</w:t>
            </w:r>
          </w:p>
        </w:tc>
        <w:tc>
          <w:tcPr>
            <w:tcW w:w="709" w:type="dxa"/>
            <w:hideMark/>
          </w:tcPr>
          <w:p w:rsidR="004456CC" w:rsidRPr="00AC435B" w:rsidRDefault="004456CC" w:rsidP="000C311F">
            <w:pPr>
              <w:spacing w:after="96" w:line="255" w:lineRule="atLeast"/>
              <w:jc w:val="center"/>
              <w:rPr>
                <w:rFonts w:eastAsia="Times New Roman" w:cs="Times New Roman"/>
                <w:color w:val="2C2C2C"/>
                <w:sz w:val="20"/>
                <w:szCs w:val="20"/>
                <w:lang w:eastAsia="ru-RU"/>
              </w:rPr>
            </w:pPr>
            <w:r w:rsidRPr="00AC435B">
              <w:rPr>
                <w:rFonts w:eastAsia="Times New Roman" w:cs="Times New Roman"/>
                <w:color w:val="2C2C2C"/>
                <w:sz w:val="20"/>
                <w:szCs w:val="20"/>
                <w:lang w:eastAsia="ru-RU"/>
              </w:rPr>
              <w:t>шт</w:t>
            </w:r>
            <w:r>
              <w:rPr>
                <w:rFonts w:eastAsia="Times New Roman" w:cs="Times New Roman"/>
                <w:color w:val="2C2C2C"/>
                <w:sz w:val="20"/>
                <w:szCs w:val="20"/>
                <w:lang w:eastAsia="ru-RU"/>
              </w:rPr>
              <w:t>.</w:t>
            </w:r>
            <w:r w:rsidRPr="00AC435B">
              <w:rPr>
                <w:rFonts w:eastAsia="Times New Roman" w:cs="Times New Roman"/>
                <w:color w:val="2C2C2C"/>
                <w:sz w:val="20"/>
                <w:szCs w:val="20"/>
                <w:lang w:eastAsia="ru-RU"/>
              </w:rPr>
              <w:t> </w:t>
            </w:r>
          </w:p>
        </w:tc>
        <w:tc>
          <w:tcPr>
            <w:tcW w:w="1134" w:type="dxa"/>
          </w:tcPr>
          <w:p w:rsidR="004456CC" w:rsidRPr="00AC435B" w:rsidRDefault="004456CC" w:rsidP="000C311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50</w:t>
            </w:r>
          </w:p>
        </w:tc>
        <w:tc>
          <w:tcPr>
            <w:tcW w:w="1417" w:type="dxa"/>
          </w:tcPr>
          <w:p w:rsidR="004456CC" w:rsidRPr="00AC435B" w:rsidRDefault="004456CC" w:rsidP="000C311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c>
          <w:tcPr>
            <w:tcW w:w="1276" w:type="dxa"/>
          </w:tcPr>
          <w:p w:rsidR="004456CC" w:rsidRPr="00AC435B" w:rsidRDefault="004456CC" w:rsidP="000C311F">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0</w:t>
            </w:r>
          </w:p>
        </w:tc>
      </w:tr>
    </w:tbl>
    <w:p w:rsidR="00517044" w:rsidRDefault="00517044" w:rsidP="00224DE0">
      <w:pPr>
        <w:pStyle w:val="a3"/>
        <w:spacing w:before="0" w:beforeAutospacing="0" w:after="0" w:afterAutospacing="0"/>
        <w:ind w:firstLine="709"/>
        <w:jc w:val="both"/>
        <w:rPr>
          <w:b/>
          <w:i/>
          <w:shd w:val="clear" w:color="auto" w:fill="FFFFFF"/>
        </w:rPr>
      </w:pPr>
    </w:p>
    <w:p w:rsidR="004456CC" w:rsidRPr="00517044" w:rsidRDefault="00517044" w:rsidP="00517044">
      <w:pPr>
        <w:pStyle w:val="a3"/>
        <w:spacing w:before="0" w:beforeAutospacing="0" w:after="0" w:afterAutospacing="0"/>
        <w:ind w:firstLine="709"/>
        <w:jc w:val="both"/>
      </w:pPr>
      <w:r w:rsidRPr="00517044">
        <w:rPr>
          <w:b/>
          <w:i/>
          <w:shd w:val="clear" w:color="auto" w:fill="FFFFFF"/>
        </w:rPr>
        <w:t xml:space="preserve">Вывод: </w:t>
      </w:r>
      <w:r w:rsidRPr="00517044">
        <w:t>По результатам реализации за 2020 год муниципальная программа признана  неэффективной.</w:t>
      </w:r>
    </w:p>
    <w:p w:rsidR="00517044" w:rsidRPr="00517044" w:rsidRDefault="00517044" w:rsidP="00517044">
      <w:pPr>
        <w:pStyle w:val="af6"/>
        <w:spacing w:after="0"/>
        <w:ind w:left="0"/>
        <w:jc w:val="both"/>
        <w:rPr>
          <w:szCs w:val="24"/>
        </w:rPr>
      </w:pPr>
      <w:r>
        <w:rPr>
          <w:szCs w:val="24"/>
        </w:rPr>
        <w:lastRenderedPageBreak/>
        <w:tab/>
      </w:r>
      <w:r w:rsidRPr="00517044">
        <w:rPr>
          <w:szCs w:val="24"/>
        </w:rPr>
        <w:t xml:space="preserve">По итогам оценки эффективности муниципальной программы за 2020 год координатору программы рекомендуется  провести  корректировку  с сокращением уровня финансирования  за счет бюджетных средств в очередном финансовом году путем укрупнения  и включения </w:t>
      </w:r>
      <w:proofErr w:type="spellStart"/>
      <w:r w:rsidRPr="00517044">
        <w:rPr>
          <w:szCs w:val="24"/>
        </w:rPr>
        <w:t>этиой</w:t>
      </w:r>
      <w:proofErr w:type="spellEnd"/>
      <w:r w:rsidRPr="00517044">
        <w:rPr>
          <w:szCs w:val="24"/>
        </w:rPr>
        <w:t xml:space="preserve"> программы  как подпрограммы, так как некоторые мероприятия в программе дублируются с другими программами</w:t>
      </w:r>
    </w:p>
    <w:p w:rsidR="00517044" w:rsidRPr="00517044" w:rsidRDefault="00517044" w:rsidP="00517044">
      <w:pPr>
        <w:pStyle w:val="af6"/>
        <w:spacing w:after="0"/>
        <w:ind w:left="0"/>
        <w:jc w:val="both"/>
        <w:rPr>
          <w:szCs w:val="24"/>
        </w:rPr>
      </w:pPr>
    </w:p>
    <w:p w:rsidR="00517044" w:rsidRDefault="00517044" w:rsidP="00517044">
      <w:pPr>
        <w:spacing w:after="0" w:line="240" w:lineRule="auto"/>
        <w:ind w:firstLine="709"/>
        <w:jc w:val="both"/>
        <w:rPr>
          <w:szCs w:val="24"/>
        </w:rPr>
      </w:pPr>
    </w:p>
    <w:p w:rsidR="00517044" w:rsidRDefault="00517044" w:rsidP="00517044">
      <w:pPr>
        <w:spacing w:after="0" w:line="240" w:lineRule="auto"/>
        <w:ind w:firstLine="709"/>
        <w:jc w:val="both"/>
        <w:rPr>
          <w:szCs w:val="24"/>
        </w:rPr>
      </w:pPr>
    </w:p>
    <w:p w:rsidR="00517044" w:rsidRDefault="00A115A7" w:rsidP="00224DE0">
      <w:pPr>
        <w:pStyle w:val="a3"/>
        <w:spacing w:before="0" w:beforeAutospacing="0" w:after="0" w:afterAutospacing="0"/>
        <w:ind w:firstLine="709"/>
        <w:jc w:val="both"/>
        <w:rPr>
          <w:b/>
        </w:rPr>
      </w:pPr>
      <w:r w:rsidRPr="00A115A7">
        <w:rPr>
          <w:b/>
        </w:rPr>
        <w:t>33.Комплексные меры  по профилактике терроризма и экстремизма на территории МО "</w:t>
      </w:r>
      <w:proofErr w:type="spellStart"/>
      <w:r w:rsidRPr="00A115A7">
        <w:rPr>
          <w:b/>
        </w:rPr>
        <w:t>Майнский</w:t>
      </w:r>
      <w:proofErr w:type="spellEnd"/>
      <w:r w:rsidRPr="00A115A7">
        <w:rPr>
          <w:b/>
        </w:rPr>
        <w:t xml:space="preserve"> район" на 2020-2022 г.</w:t>
      </w:r>
    </w:p>
    <w:p w:rsidR="00A115A7" w:rsidRDefault="00A115A7" w:rsidP="00224DE0">
      <w:pPr>
        <w:pStyle w:val="a3"/>
        <w:spacing w:before="0" w:beforeAutospacing="0" w:after="0" w:afterAutospacing="0"/>
        <w:ind w:firstLine="709"/>
        <w:jc w:val="both"/>
        <w:rPr>
          <w:b/>
        </w:rPr>
      </w:pPr>
    </w:p>
    <w:p w:rsidR="00A115A7" w:rsidRPr="003454EF" w:rsidRDefault="00A115A7" w:rsidP="003454EF">
      <w:pPr>
        <w:pStyle w:val="ab"/>
        <w:ind w:firstLine="708"/>
        <w:rPr>
          <w:szCs w:val="24"/>
        </w:rPr>
      </w:pPr>
      <w:r w:rsidRPr="008526AE">
        <w:t xml:space="preserve">Ответственный исполнитель муниципальной программы – </w:t>
      </w:r>
      <w:r w:rsidRPr="008526AE">
        <w:rPr>
          <w:szCs w:val="24"/>
        </w:rPr>
        <w:t>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8526AE">
        <w:rPr>
          <w:szCs w:val="24"/>
        </w:rPr>
        <w:t>Майнский</w:t>
      </w:r>
      <w:proofErr w:type="spellEnd"/>
      <w:r w:rsidRPr="008526AE">
        <w:rPr>
          <w:szCs w:val="24"/>
        </w:rPr>
        <w:t xml:space="preserve"> район», отдел информатизации администрации муниципального образования «</w:t>
      </w:r>
      <w:proofErr w:type="spellStart"/>
      <w:r w:rsidRPr="008526AE">
        <w:rPr>
          <w:szCs w:val="24"/>
        </w:rPr>
        <w:t>Майнский</w:t>
      </w:r>
      <w:proofErr w:type="spellEnd"/>
      <w:r w:rsidRPr="008526AE">
        <w:rPr>
          <w:szCs w:val="24"/>
        </w:rPr>
        <w:t xml:space="preserve"> район».</w:t>
      </w:r>
    </w:p>
    <w:p w:rsidR="00A115A7" w:rsidRPr="008526AE" w:rsidRDefault="00A115A7" w:rsidP="00A115A7">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На реализацию  муниципальной программы запланировано выделение денежных средств из консолидированного бюджета МО «</w:t>
      </w:r>
      <w:proofErr w:type="spellStart"/>
      <w:r w:rsidRPr="008526AE">
        <w:rPr>
          <w:rFonts w:eastAsia="Times New Roman" w:cs="Times New Roman"/>
          <w:szCs w:val="24"/>
          <w:lang w:eastAsia="ru-RU"/>
        </w:rPr>
        <w:t>Майнский</w:t>
      </w:r>
      <w:proofErr w:type="spellEnd"/>
      <w:r w:rsidRPr="008526AE">
        <w:rPr>
          <w:rFonts w:eastAsia="Times New Roman" w:cs="Times New Roman"/>
          <w:szCs w:val="24"/>
          <w:lang w:eastAsia="ru-RU"/>
        </w:rPr>
        <w:t xml:space="preserve"> район» в объёме </w:t>
      </w:r>
      <w:r>
        <w:rPr>
          <w:rFonts w:eastAsia="Times New Roman" w:cs="Times New Roman"/>
          <w:szCs w:val="24"/>
          <w:lang w:eastAsia="ru-RU"/>
        </w:rPr>
        <w:t>189,9</w:t>
      </w:r>
      <w:r w:rsidRPr="008526AE">
        <w:rPr>
          <w:rFonts w:eastAsia="Times New Roman" w:cs="Times New Roman"/>
          <w:szCs w:val="24"/>
          <w:lang w:eastAsia="ru-RU"/>
        </w:rPr>
        <w:t xml:space="preserve"> тыс. руб.</w:t>
      </w:r>
    </w:p>
    <w:p w:rsidR="00A115A7" w:rsidRPr="008526AE" w:rsidRDefault="00A115A7" w:rsidP="00A115A7">
      <w:pPr>
        <w:spacing w:after="0" w:line="240" w:lineRule="auto"/>
        <w:ind w:firstLine="709"/>
        <w:jc w:val="both"/>
        <w:rPr>
          <w:rFonts w:ascii="Arial" w:eastAsia="Times New Roman" w:hAnsi="Arial" w:cs="Arial"/>
          <w:sz w:val="18"/>
          <w:szCs w:val="18"/>
          <w:lang w:eastAsia="ru-RU"/>
        </w:rPr>
      </w:pPr>
      <w:r w:rsidRPr="008526AE">
        <w:rPr>
          <w:rFonts w:eastAsia="Times New Roman" w:cs="Times New Roman"/>
          <w:szCs w:val="24"/>
          <w:lang w:eastAsia="ru-RU"/>
        </w:rPr>
        <w:t xml:space="preserve">В отчётном периоде освоение средств бюджета составило </w:t>
      </w:r>
      <w:r>
        <w:rPr>
          <w:rFonts w:eastAsia="Times New Roman" w:cs="Times New Roman"/>
          <w:szCs w:val="24"/>
          <w:lang w:eastAsia="ru-RU"/>
        </w:rPr>
        <w:t>189,9</w:t>
      </w:r>
      <w:r w:rsidRPr="008526AE">
        <w:rPr>
          <w:rFonts w:eastAsia="Times New Roman" w:cs="Times New Roman"/>
          <w:szCs w:val="24"/>
          <w:lang w:eastAsia="ru-RU"/>
        </w:rPr>
        <w:t xml:space="preserve"> тыс. руб., что составляет </w:t>
      </w:r>
      <w:r>
        <w:rPr>
          <w:rFonts w:eastAsia="Times New Roman" w:cs="Times New Roman"/>
          <w:szCs w:val="24"/>
          <w:lang w:eastAsia="ru-RU"/>
        </w:rPr>
        <w:t>100</w:t>
      </w:r>
      <w:r w:rsidRPr="008526AE">
        <w:rPr>
          <w:rFonts w:eastAsia="Times New Roman" w:cs="Times New Roman"/>
          <w:szCs w:val="24"/>
          <w:lang w:eastAsia="ru-RU"/>
        </w:rPr>
        <w:t>% от запланированного объёма финансирования</w:t>
      </w:r>
      <w:r w:rsidRPr="008526AE">
        <w:rPr>
          <w:rFonts w:ascii="Arial" w:eastAsia="Times New Roman" w:hAnsi="Arial" w:cs="Arial"/>
          <w:sz w:val="18"/>
          <w:szCs w:val="18"/>
          <w:lang w:eastAsia="ru-RU"/>
        </w:rPr>
        <w:t>.</w:t>
      </w:r>
    </w:p>
    <w:p w:rsidR="00A115A7" w:rsidRDefault="00A115A7" w:rsidP="00A115A7">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 xml:space="preserve">В рамках реализации программы в  2020 году профинансированы следующие мероприятия: </w:t>
      </w:r>
      <w:r>
        <w:rPr>
          <w:rFonts w:eastAsia="Times New Roman" w:cs="Times New Roman"/>
          <w:szCs w:val="24"/>
          <w:lang w:eastAsia="ru-RU"/>
        </w:rPr>
        <w:t>обеспечение организаций наглядными пособиями по действиям  в чрезвычайных ситуациях, установка систем видеонаблюдения в образовательных учреждениях</w:t>
      </w:r>
      <w:r w:rsidR="003454EF">
        <w:rPr>
          <w:rFonts w:eastAsia="Times New Roman" w:cs="Times New Roman"/>
          <w:szCs w:val="24"/>
          <w:lang w:eastAsia="ru-RU"/>
        </w:rPr>
        <w:t>.</w:t>
      </w:r>
    </w:p>
    <w:p w:rsidR="00017222" w:rsidRDefault="00017222" w:rsidP="00A115A7">
      <w:pPr>
        <w:spacing w:after="0" w:line="240" w:lineRule="auto"/>
        <w:ind w:firstLine="709"/>
        <w:jc w:val="both"/>
        <w:rPr>
          <w:rFonts w:eastAsia="Times New Roman" w:cs="Times New Roman"/>
          <w:szCs w:val="24"/>
          <w:lang w:eastAsia="ru-RU"/>
        </w:rPr>
      </w:pPr>
    </w:p>
    <w:tbl>
      <w:tblPr>
        <w:tblStyle w:val="ad"/>
        <w:tblW w:w="9464" w:type="dxa"/>
        <w:tblLayout w:type="fixed"/>
        <w:tblLook w:val="04A0"/>
      </w:tblPr>
      <w:tblGrid>
        <w:gridCol w:w="517"/>
        <w:gridCol w:w="4411"/>
        <w:gridCol w:w="709"/>
        <w:gridCol w:w="1134"/>
        <w:gridCol w:w="1417"/>
        <w:gridCol w:w="1276"/>
      </w:tblGrid>
      <w:tr w:rsidR="00017222" w:rsidRPr="00AC435B" w:rsidTr="00C50B5D">
        <w:trPr>
          <w:trHeight w:val="1477"/>
        </w:trPr>
        <w:tc>
          <w:tcPr>
            <w:tcW w:w="517" w:type="dxa"/>
            <w:hideMark/>
          </w:tcPr>
          <w:p w:rsidR="00017222" w:rsidRPr="00AC435B" w:rsidRDefault="00017222" w:rsidP="00C50B5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br/>
              <w:t> № </w:t>
            </w:r>
            <w:r w:rsidRPr="00AC435B">
              <w:rPr>
                <w:rFonts w:eastAsia="Times New Roman" w:cs="Times New Roman"/>
                <w:b/>
                <w:bCs/>
                <w:color w:val="2C2C2C"/>
                <w:sz w:val="20"/>
                <w:szCs w:val="20"/>
                <w:lang w:eastAsia="ru-RU"/>
              </w:rPr>
              <w:br/>
            </w:r>
            <w:proofErr w:type="spellStart"/>
            <w:r w:rsidRPr="00AC435B">
              <w:rPr>
                <w:rFonts w:eastAsia="Times New Roman" w:cs="Times New Roman"/>
                <w:b/>
                <w:bCs/>
                <w:color w:val="2C2C2C"/>
                <w:sz w:val="20"/>
                <w:szCs w:val="20"/>
                <w:lang w:eastAsia="ru-RU"/>
              </w:rPr>
              <w:t>п</w:t>
            </w:r>
            <w:proofErr w:type="spellEnd"/>
            <w:r w:rsidRPr="00AC435B">
              <w:rPr>
                <w:rFonts w:eastAsia="Times New Roman" w:cs="Times New Roman"/>
                <w:b/>
                <w:bCs/>
                <w:color w:val="2C2C2C"/>
                <w:sz w:val="20"/>
                <w:szCs w:val="20"/>
                <w:lang w:eastAsia="ru-RU"/>
              </w:rPr>
              <w:t>/</w:t>
            </w:r>
            <w:proofErr w:type="spellStart"/>
            <w:r w:rsidRPr="00AC435B">
              <w:rPr>
                <w:rFonts w:eastAsia="Times New Roman" w:cs="Times New Roman"/>
                <w:b/>
                <w:bCs/>
                <w:color w:val="2C2C2C"/>
                <w:sz w:val="20"/>
                <w:szCs w:val="20"/>
                <w:lang w:eastAsia="ru-RU"/>
              </w:rPr>
              <w:t>п</w:t>
            </w:r>
            <w:proofErr w:type="spellEnd"/>
          </w:p>
        </w:tc>
        <w:tc>
          <w:tcPr>
            <w:tcW w:w="4411" w:type="dxa"/>
            <w:hideMark/>
          </w:tcPr>
          <w:p w:rsidR="00017222" w:rsidRPr="00AC435B" w:rsidRDefault="00017222" w:rsidP="00C50B5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Наименование   </w:t>
            </w:r>
            <w:r w:rsidRPr="00AC435B">
              <w:rPr>
                <w:rFonts w:eastAsia="Times New Roman" w:cs="Times New Roman"/>
                <w:b/>
                <w:bCs/>
                <w:color w:val="2C2C2C"/>
                <w:sz w:val="20"/>
                <w:szCs w:val="20"/>
                <w:lang w:eastAsia="ru-RU"/>
              </w:rPr>
              <w:br/>
              <w:t>     целевого     </w:t>
            </w:r>
            <w:r w:rsidRPr="00AC435B">
              <w:rPr>
                <w:rFonts w:eastAsia="Times New Roman" w:cs="Times New Roman"/>
                <w:b/>
                <w:bCs/>
                <w:color w:val="2C2C2C"/>
                <w:sz w:val="20"/>
                <w:szCs w:val="20"/>
                <w:lang w:eastAsia="ru-RU"/>
              </w:rPr>
              <w:br/>
              <w:t>    показателя</w:t>
            </w:r>
          </w:p>
        </w:tc>
        <w:tc>
          <w:tcPr>
            <w:tcW w:w="709" w:type="dxa"/>
            <w:hideMark/>
          </w:tcPr>
          <w:p w:rsidR="00017222" w:rsidRPr="00AC435B" w:rsidRDefault="00017222" w:rsidP="00C50B5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Ед. </w:t>
            </w:r>
            <w:r w:rsidRPr="00AC435B">
              <w:rPr>
                <w:rFonts w:eastAsia="Times New Roman" w:cs="Times New Roman"/>
                <w:b/>
                <w:bCs/>
                <w:color w:val="2C2C2C"/>
                <w:sz w:val="20"/>
                <w:szCs w:val="20"/>
                <w:lang w:eastAsia="ru-RU"/>
              </w:rPr>
              <w:br/>
            </w:r>
            <w:proofErr w:type="spellStart"/>
            <w:r w:rsidRPr="00AC435B">
              <w:rPr>
                <w:rFonts w:eastAsia="Times New Roman" w:cs="Times New Roman"/>
                <w:b/>
                <w:bCs/>
                <w:color w:val="2C2C2C"/>
                <w:sz w:val="20"/>
                <w:szCs w:val="20"/>
                <w:lang w:eastAsia="ru-RU"/>
              </w:rPr>
              <w:t>изм</w:t>
            </w:r>
            <w:proofErr w:type="spellEnd"/>
            <w:r w:rsidRPr="00AC435B">
              <w:rPr>
                <w:rFonts w:eastAsia="Times New Roman" w:cs="Times New Roman"/>
                <w:b/>
                <w:bCs/>
                <w:color w:val="2C2C2C"/>
                <w:sz w:val="20"/>
                <w:szCs w:val="20"/>
                <w:lang w:eastAsia="ru-RU"/>
              </w:rPr>
              <w:t>.</w:t>
            </w:r>
          </w:p>
        </w:tc>
        <w:tc>
          <w:tcPr>
            <w:tcW w:w="1134" w:type="dxa"/>
            <w:hideMark/>
          </w:tcPr>
          <w:p w:rsidR="00017222" w:rsidRPr="00AC435B" w:rsidRDefault="00017222" w:rsidP="00C50B5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Плановое</w:t>
            </w:r>
            <w:r w:rsidRPr="00AC435B">
              <w:rPr>
                <w:rFonts w:eastAsia="Times New Roman" w:cs="Times New Roman"/>
                <w:b/>
                <w:bCs/>
                <w:color w:val="2C2C2C"/>
                <w:sz w:val="20"/>
                <w:szCs w:val="20"/>
                <w:lang w:eastAsia="ru-RU"/>
              </w:rPr>
              <w:br/>
              <w:t>значение</w:t>
            </w:r>
          </w:p>
        </w:tc>
        <w:tc>
          <w:tcPr>
            <w:tcW w:w="1417" w:type="dxa"/>
            <w:hideMark/>
          </w:tcPr>
          <w:p w:rsidR="00017222" w:rsidRPr="00AC435B" w:rsidRDefault="00017222" w:rsidP="00C50B5D">
            <w:pPr>
              <w:spacing w:after="96" w:line="255" w:lineRule="atLeast"/>
              <w:jc w:val="center"/>
              <w:rPr>
                <w:rFonts w:eastAsia="Times New Roman" w:cs="Times New Roman"/>
                <w:color w:val="2C2C2C"/>
                <w:sz w:val="20"/>
                <w:szCs w:val="20"/>
                <w:lang w:eastAsia="ru-RU"/>
              </w:rPr>
            </w:pPr>
            <w:r w:rsidRPr="00AC435B">
              <w:rPr>
                <w:rFonts w:eastAsia="Times New Roman" w:cs="Times New Roman"/>
                <w:b/>
                <w:bCs/>
                <w:color w:val="2C2C2C"/>
                <w:sz w:val="20"/>
                <w:szCs w:val="20"/>
                <w:lang w:eastAsia="ru-RU"/>
              </w:rPr>
              <w:t>Фактическое</w:t>
            </w:r>
            <w:r w:rsidRPr="00AC435B">
              <w:rPr>
                <w:rFonts w:eastAsia="Times New Roman" w:cs="Times New Roman"/>
                <w:b/>
                <w:bCs/>
                <w:color w:val="2C2C2C"/>
                <w:sz w:val="20"/>
                <w:szCs w:val="20"/>
                <w:lang w:eastAsia="ru-RU"/>
              </w:rPr>
              <w:br/>
              <w:t> значение</w:t>
            </w:r>
          </w:p>
        </w:tc>
        <w:tc>
          <w:tcPr>
            <w:tcW w:w="1276" w:type="dxa"/>
            <w:hideMark/>
          </w:tcPr>
          <w:p w:rsidR="00017222" w:rsidRPr="00CD7BD7" w:rsidRDefault="00017222" w:rsidP="00C50B5D">
            <w:pPr>
              <w:spacing w:after="96" w:line="255" w:lineRule="atLeast"/>
              <w:jc w:val="center"/>
              <w:rPr>
                <w:rFonts w:eastAsia="Times New Roman" w:cs="Times New Roman"/>
                <w:color w:val="2C2C2C"/>
                <w:sz w:val="18"/>
                <w:szCs w:val="18"/>
                <w:lang w:eastAsia="ru-RU"/>
              </w:rPr>
            </w:pPr>
            <w:r>
              <w:rPr>
                <w:rFonts w:eastAsia="Times New Roman" w:cs="Times New Roman"/>
                <w:b/>
                <w:bCs/>
                <w:color w:val="2C2C2C"/>
                <w:sz w:val="18"/>
                <w:szCs w:val="18"/>
                <w:lang w:eastAsia="ru-RU"/>
              </w:rPr>
              <w:t>Процент достижения</w:t>
            </w:r>
          </w:p>
          <w:p w:rsidR="00017222" w:rsidRPr="00AC435B" w:rsidRDefault="00017222" w:rsidP="00C50B5D">
            <w:pPr>
              <w:spacing w:after="96" w:line="255" w:lineRule="atLeast"/>
              <w:jc w:val="center"/>
              <w:rPr>
                <w:rFonts w:eastAsia="Times New Roman" w:cs="Times New Roman"/>
                <w:color w:val="2C2C2C"/>
                <w:sz w:val="20"/>
                <w:szCs w:val="20"/>
                <w:lang w:eastAsia="ru-RU"/>
              </w:rPr>
            </w:pPr>
            <w:r w:rsidRPr="00CD7BD7">
              <w:rPr>
                <w:rFonts w:eastAsia="Times New Roman" w:cs="Times New Roman"/>
                <w:b/>
                <w:bCs/>
                <w:color w:val="2C2C2C"/>
                <w:sz w:val="18"/>
                <w:szCs w:val="18"/>
                <w:lang w:eastAsia="ru-RU"/>
              </w:rPr>
              <w:t>%</w:t>
            </w:r>
          </w:p>
        </w:tc>
      </w:tr>
      <w:tr w:rsidR="00017222" w:rsidRPr="00AC435B" w:rsidTr="00C50B5D">
        <w:tc>
          <w:tcPr>
            <w:tcW w:w="517" w:type="dxa"/>
            <w:hideMark/>
          </w:tcPr>
          <w:p w:rsidR="00017222" w:rsidRPr="00AC435B" w:rsidRDefault="00017222" w:rsidP="00C50B5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w:t>
            </w:r>
          </w:p>
        </w:tc>
        <w:tc>
          <w:tcPr>
            <w:tcW w:w="4411" w:type="dxa"/>
            <w:hideMark/>
          </w:tcPr>
          <w:p w:rsidR="00017222" w:rsidRPr="00AC435B" w:rsidRDefault="00017222" w:rsidP="00C50B5D">
            <w:pPr>
              <w:spacing w:after="96" w:line="255" w:lineRule="atLeast"/>
              <w:jc w:val="center"/>
              <w:rPr>
                <w:rFonts w:eastAsia="Times New Roman" w:cs="Times New Roman"/>
                <w:color w:val="2C2C2C"/>
                <w:sz w:val="20"/>
                <w:szCs w:val="20"/>
                <w:lang w:eastAsia="ru-RU"/>
              </w:rPr>
            </w:pPr>
            <w:r>
              <w:rPr>
                <w:rFonts w:eastAsia="Times New Roman" w:cs="Times New Roman"/>
                <w:szCs w:val="24"/>
                <w:lang w:eastAsia="ru-RU"/>
              </w:rPr>
              <w:t>обеспечение организаций наглядными пособиями по действиям  в чрезвычайных ситуациях</w:t>
            </w:r>
          </w:p>
        </w:tc>
        <w:tc>
          <w:tcPr>
            <w:tcW w:w="709" w:type="dxa"/>
            <w:hideMark/>
          </w:tcPr>
          <w:p w:rsidR="00017222" w:rsidRPr="00AC435B" w:rsidRDefault="00017222" w:rsidP="00C50B5D">
            <w:pPr>
              <w:spacing w:after="96" w:line="255" w:lineRule="atLeast"/>
              <w:jc w:val="center"/>
              <w:rPr>
                <w:rFonts w:eastAsia="Times New Roman" w:cs="Times New Roman"/>
                <w:color w:val="2C2C2C"/>
                <w:sz w:val="20"/>
                <w:szCs w:val="20"/>
                <w:lang w:eastAsia="ru-RU"/>
              </w:rPr>
            </w:pPr>
            <w:r w:rsidRPr="00AC435B">
              <w:rPr>
                <w:rFonts w:eastAsia="Times New Roman" w:cs="Times New Roman"/>
                <w:color w:val="2C2C2C"/>
                <w:sz w:val="20"/>
                <w:szCs w:val="20"/>
                <w:lang w:eastAsia="ru-RU"/>
              </w:rPr>
              <w:t>шт</w:t>
            </w:r>
            <w:r>
              <w:rPr>
                <w:rFonts w:eastAsia="Times New Roman" w:cs="Times New Roman"/>
                <w:color w:val="2C2C2C"/>
                <w:sz w:val="20"/>
                <w:szCs w:val="20"/>
                <w:lang w:eastAsia="ru-RU"/>
              </w:rPr>
              <w:t>.</w:t>
            </w:r>
            <w:r w:rsidRPr="00AC435B">
              <w:rPr>
                <w:rFonts w:eastAsia="Times New Roman" w:cs="Times New Roman"/>
                <w:color w:val="2C2C2C"/>
                <w:sz w:val="20"/>
                <w:szCs w:val="20"/>
                <w:lang w:eastAsia="ru-RU"/>
              </w:rPr>
              <w:t> </w:t>
            </w:r>
          </w:p>
        </w:tc>
        <w:tc>
          <w:tcPr>
            <w:tcW w:w="1134" w:type="dxa"/>
          </w:tcPr>
          <w:p w:rsidR="00017222" w:rsidRPr="00AC435B" w:rsidRDefault="00017222" w:rsidP="00C50B5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417" w:type="dxa"/>
          </w:tcPr>
          <w:p w:rsidR="00017222" w:rsidRPr="00AC435B" w:rsidRDefault="00017222" w:rsidP="00C50B5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tcPr>
          <w:p w:rsidR="00017222" w:rsidRPr="00AC435B" w:rsidRDefault="00017222" w:rsidP="00C50B5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r w:rsidR="00017222" w:rsidRPr="00AC435B" w:rsidTr="00C50B5D">
        <w:tc>
          <w:tcPr>
            <w:tcW w:w="517" w:type="dxa"/>
            <w:hideMark/>
          </w:tcPr>
          <w:p w:rsidR="00017222" w:rsidRDefault="00017222" w:rsidP="00C50B5D">
            <w:pPr>
              <w:spacing w:after="96" w:line="255" w:lineRule="atLeast"/>
              <w:jc w:val="center"/>
              <w:rPr>
                <w:rFonts w:eastAsia="Times New Roman" w:cs="Times New Roman"/>
                <w:color w:val="2C2C2C"/>
                <w:sz w:val="20"/>
                <w:szCs w:val="20"/>
                <w:lang w:eastAsia="ru-RU"/>
              </w:rPr>
            </w:pPr>
          </w:p>
        </w:tc>
        <w:tc>
          <w:tcPr>
            <w:tcW w:w="4411" w:type="dxa"/>
            <w:hideMark/>
          </w:tcPr>
          <w:p w:rsidR="00017222" w:rsidRDefault="00017222" w:rsidP="00C50B5D">
            <w:pPr>
              <w:spacing w:after="96" w:line="255" w:lineRule="atLeast"/>
              <w:jc w:val="center"/>
              <w:rPr>
                <w:rFonts w:eastAsia="Times New Roman" w:cs="Times New Roman"/>
                <w:szCs w:val="24"/>
                <w:lang w:eastAsia="ru-RU"/>
              </w:rPr>
            </w:pPr>
            <w:r>
              <w:rPr>
                <w:rFonts w:eastAsia="Times New Roman" w:cs="Times New Roman"/>
                <w:szCs w:val="24"/>
                <w:lang w:eastAsia="ru-RU"/>
              </w:rPr>
              <w:t xml:space="preserve">Обеспечение систем видеонаблюдения в образовательных </w:t>
            </w:r>
            <w:proofErr w:type="spellStart"/>
            <w:r>
              <w:rPr>
                <w:rFonts w:eastAsia="Times New Roman" w:cs="Times New Roman"/>
                <w:szCs w:val="24"/>
                <w:lang w:eastAsia="ru-RU"/>
              </w:rPr>
              <w:t>учреждениях,организация</w:t>
            </w:r>
            <w:proofErr w:type="spellEnd"/>
            <w:r>
              <w:rPr>
                <w:rFonts w:eastAsia="Times New Roman" w:cs="Times New Roman"/>
                <w:szCs w:val="24"/>
                <w:lang w:eastAsia="ru-RU"/>
              </w:rPr>
              <w:t xml:space="preserve"> охраны и оснащение объектов культуры современными инженерно-техническими средствами и системами.</w:t>
            </w:r>
          </w:p>
        </w:tc>
        <w:tc>
          <w:tcPr>
            <w:tcW w:w="709" w:type="dxa"/>
            <w:hideMark/>
          </w:tcPr>
          <w:p w:rsidR="00017222" w:rsidRPr="00AC435B" w:rsidRDefault="00017222" w:rsidP="00C50B5D">
            <w:pPr>
              <w:spacing w:after="96" w:line="255" w:lineRule="atLeast"/>
              <w:jc w:val="center"/>
              <w:rPr>
                <w:rFonts w:eastAsia="Times New Roman" w:cs="Times New Roman"/>
                <w:color w:val="2C2C2C"/>
                <w:sz w:val="20"/>
                <w:szCs w:val="20"/>
                <w:lang w:eastAsia="ru-RU"/>
              </w:rPr>
            </w:pPr>
          </w:p>
        </w:tc>
        <w:tc>
          <w:tcPr>
            <w:tcW w:w="1134" w:type="dxa"/>
          </w:tcPr>
          <w:p w:rsidR="00017222" w:rsidRDefault="00017222" w:rsidP="00C50B5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417" w:type="dxa"/>
          </w:tcPr>
          <w:p w:rsidR="00017222" w:rsidRDefault="00017222" w:rsidP="00C50B5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c>
          <w:tcPr>
            <w:tcW w:w="1276" w:type="dxa"/>
          </w:tcPr>
          <w:p w:rsidR="00017222" w:rsidRDefault="00017222" w:rsidP="00C50B5D">
            <w:pPr>
              <w:spacing w:after="96" w:line="255" w:lineRule="atLeast"/>
              <w:jc w:val="center"/>
              <w:rPr>
                <w:rFonts w:eastAsia="Times New Roman" w:cs="Times New Roman"/>
                <w:color w:val="2C2C2C"/>
                <w:sz w:val="20"/>
                <w:szCs w:val="20"/>
                <w:lang w:eastAsia="ru-RU"/>
              </w:rPr>
            </w:pPr>
            <w:r>
              <w:rPr>
                <w:rFonts w:eastAsia="Times New Roman" w:cs="Times New Roman"/>
                <w:color w:val="2C2C2C"/>
                <w:sz w:val="20"/>
                <w:szCs w:val="20"/>
                <w:lang w:eastAsia="ru-RU"/>
              </w:rPr>
              <w:t>100</w:t>
            </w:r>
          </w:p>
        </w:tc>
      </w:tr>
    </w:tbl>
    <w:p w:rsidR="00A115A7" w:rsidRDefault="00A115A7" w:rsidP="00A115A7">
      <w:pPr>
        <w:spacing w:after="0" w:line="240" w:lineRule="auto"/>
        <w:ind w:firstLine="709"/>
        <w:jc w:val="both"/>
        <w:rPr>
          <w:rFonts w:eastAsia="Times New Roman" w:cs="Times New Roman"/>
          <w:szCs w:val="24"/>
          <w:lang w:eastAsia="ru-RU"/>
        </w:rPr>
      </w:pPr>
    </w:p>
    <w:p w:rsidR="00F8124C" w:rsidRPr="00224DE0" w:rsidRDefault="00F8124C" w:rsidP="00F8124C">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Pr="002B3A9C">
        <w:rPr>
          <w:rFonts w:eastAsia="Times New Roman"/>
          <w:szCs w:val="24"/>
          <w:lang w:eastAsia="ru-RU"/>
        </w:rPr>
        <w:t>По результатам ре</w:t>
      </w:r>
      <w:r>
        <w:rPr>
          <w:rFonts w:eastAsia="Times New Roman"/>
          <w:szCs w:val="24"/>
          <w:lang w:eastAsia="ru-RU"/>
        </w:rPr>
        <w:t>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DC394B">
        <w:rPr>
          <w:color w:val="000000"/>
          <w:szCs w:val="24"/>
        </w:rPr>
        <w:t>По итогам оценки эффективност</w:t>
      </w:r>
      <w:r>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A115A7" w:rsidRDefault="00A115A7" w:rsidP="00224DE0">
      <w:pPr>
        <w:pStyle w:val="a3"/>
        <w:spacing w:before="0" w:beforeAutospacing="0" w:after="0" w:afterAutospacing="0"/>
        <w:ind w:firstLine="709"/>
        <w:jc w:val="both"/>
        <w:rPr>
          <w:b/>
        </w:rPr>
      </w:pPr>
    </w:p>
    <w:p w:rsidR="00607B53" w:rsidRDefault="00607B53" w:rsidP="00224DE0">
      <w:pPr>
        <w:pStyle w:val="a3"/>
        <w:spacing w:before="0" w:beforeAutospacing="0" w:after="0" w:afterAutospacing="0"/>
        <w:ind w:firstLine="709"/>
        <w:jc w:val="both"/>
        <w:rPr>
          <w:b/>
        </w:rPr>
      </w:pPr>
    </w:p>
    <w:p w:rsidR="00607B53" w:rsidRDefault="00607B53" w:rsidP="00224DE0">
      <w:pPr>
        <w:pStyle w:val="a3"/>
        <w:spacing w:before="0" w:beforeAutospacing="0" w:after="0" w:afterAutospacing="0"/>
        <w:ind w:firstLine="709"/>
        <w:jc w:val="both"/>
        <w:rPr>
          <w:b/>
        </w:rPr>
      </w:pPr>
      <w:r>
        <w:rPr>
          <w:b/>
        </w:rPr>
        <w:t>34. Развитие  благоустройства территории МО "</w:t>
      </w:r>
      <w:proofErr w:type="spellStart"/>
      <w:r>
        <w:rPr>
          <w:b/>
        </w:rPr>
        <w:t>Майнское</w:t>
      </w:r>
      <w:proofErr w:type="spellEnd"/>
      <w:r>
        <w:rPr>
          <w:b/>
        </w:rPr>
        <w:t xml:space="preserve"> городское  поселение </w:t>
      </w:r>
      <w:proofErr w:type="spellStart"/>
      <w:r>
        <w:rPr>
          <w:b/>
        </w:rPr>
        <w:t>Майнского</w:t>
      </w:r>
      <w:proofErr w:type="spellEnd"/>
      <w:r>
        <w:rPr>
          <w:b/>
        </w:rPr>
        <w:t xml:space="preserve"> района на 2020-2023 годы</w:t>
      </w:r>
    </w:p>
    <w:p w:rsidR="00607B53" w:rsidRDefault="00607B53" w:rsidP="00224DE0">
      <w:pPr>
        <w:pStyle w:val="a3"/>
        <w:spacing w:before="0" w:beforeAutospacing="0" w:after="0" w:afterAutospacing="0"/>
        <w:ind w:firstLine="709"/>
        <w:jc w:val="both"/>
        <w:rPr>
          <w:b/>
        </w:rPr>
      </w:pPr>
    </w:p>
    <w:p w:rsidR="00607B53" w:rsidRDefault="00607B53" w:rsidP="00607B53">
      <w:pPr>
        <w:spacing w:after="0" w:line="240" w:lineRule="auto"/>
        <w:ind w:firstLine="709"/>
        <w:jc w:val="both"/>
        <w:rPr>
          <w:szCs w:val="24"/>
        </w:rPr>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топливно</w:t>
      </w:r>
      <w:proofErr w:type="spell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r>
        <w:rPr>
          <w:szCs w:val="24"/>
        </w:rPr>
        <w:t>.</w:t>
      </w:r>
    </w:p>
    <w:p w:rsidR="00607B53" w:rsidRDefault="00607B53" w:rsidP="00224DE0">
      <w:pPr>
        <w:pStyle w:val="a3"/>
        <w:spacing w:before="0" w:beforeAutospacing="0" w:after="0" w:afterAutospacing="0"/>
        <w:ind w:firstLine="709"/>
        <w:jc w:val="both"/>
        <w:rPr>
          <w:b/>
        </w:rPr>
      </w:pPr>
    </w:p>
    <w:p w:rsidR="00607B53" w:rsidRPr="008526AE" w:rsidRDefault="00607B53" w:rsidP="00607B53">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На реализацию  муниципальной программы запланировано выделение денежных средств из консолидированного бюджета МО «</w:t>
      </w:r>
      <w:proofErr w:type="spellStart"/>
      <w:r w:rsidRPr="008526AE">
        <w:rPr>
          <w:rFonts w:eastAsia="Times New Roman" w:cs="Times New Roman"/>
          <w:szCs w:val="24"/>
          <w:lang w:eastAsia="ru-RU"/>
        </w:rPr>
        <w:t>Майнский</w:t>
      </w:r>
      <w:proofErr w:type="spellEnd"/>
      <w:r w:rsidRPr="008526AE">
        <w:rPr>
          <w:rFonts w:eastAsia="Times New Roman" w:cs="Times New Roman"/>
          <w:szCs w:val="24"/>
          <w:lang w:eastAsia="ru-RU"/>
        </w:rPr>
        <w:t xml:space="preserve"> район» в </w:t>
      </w:r>
      <w:r w:rsidRPr="00AF668C">
        <w:rPr>
          <w:rFonts w:eastAsia="Times New Roman" w:cs="Times New Roman"/>
          <w:szCs w:val="24"/>
          <w:lang w:eastAsia="ru-RU"/>
        </w:rPr>
        <w:t xml:space="preserve">объёме </w:t>
      </w:r>
      <w:r w:rsidR="00AF668C" w:rsidRPr="00AF668C">
        <w:rPr>
          <w:rFonts w:eastAsia="Times New Roman" w:cs="Times New Roman"/>
          <w:szCs w:val="24"/>
          <w:lang w:eastAsia="ru-RU"/>
        </w:rPr>
        <w:t>29,5</w:t>
      </w:r>
      <w:r w:rsidRPr="00AF668C">
        <w:rPr>
          <w:rFonts w:eastAsia="Times New Roman" w:cs="Times New Roman"/>
          <w:szCs w:val="24"/>
          <w:lang w:eastAsia="ru-RU"/>
        </w:rPr>
        <w:t xml:space="preserve"> тыс. руб.</w:t>
      </w:r>
    </w:p>
    <w:p w:rsidR="00607B53" w:rsidRPr="00AF668C" w:rsidRDefault="00607B53" w:rsidP="00607B53">
      <w:pPr>
        <w:spacing w:after="0" w:line="240" w:lineRule="auto"/>
        <w:ind w:firstLine="709"/>
        <w:jc w:val="both"/>
        <w:rPr>
          <w:rFonts w:ascii="Arial" w:eastAsia="Times New Roman" w:hAnsi="Arial" w:cs="Arial"/>
          <w:sz w:val="18"/>
          <w:szCs w:val="18"/>
          <w:lang w:eastAsia="ru-RU"/>
        </w:rPr>
      </w:pPr>
      <w:r w:rsidRPr="008526AE">
        <w:rPr>
          <w:rFonts w:eastAsia="Times New Roman" w:cs="Times New Roman"/>
          <w:szCs w:val="24"/>
          <w:lang w:eastAsia="ru-RU"/>
        </w:rPr>
        <w:t xml:space="preserve">В отчётном периоде освоение средств бюджета составило </w:t>
      </w:r>
      <w:r>
        <w:rPr>
          <w:rFonts w:eastAsia="Times New Roman" w:cs="Times New Roman"/>
          <w:szCs w:val="24"/>
          <w:lang w:eastAsia="ru-RU"/>
        </w:rPr>
        <w:t>29,5</w:t>
      </w:r>
      <w:r w:rsidRPr="008526AE">
        <w:rPr>
          <w:rFonts w:eastAsia="Times New Roman" w:cs="Times New Roman"/>
          <w:szCs w:val="24"/>
          <w:lang w:eastAsia="ru-RU"/>
        </w:rPr>
        <w:t xml:space="preserve"> тыс. руб., что </w:t>
      </w:r>
      <w:r w:rsidRPr="00AF668C">
        <w:rPr>
          <w:rFonts w:eastAsia="Times New Roman" w:cs="Times New Roman"/>
          <w:szCs w:val="24"/>
          <w:lang w:eastAsia="ru-RU"/>
        </w:rPr>
        <w:t>составляет 100% от запланированного объёма финансирования</w:t>
      </w:r>
      <w:r w:rsidRPr="00AF668C">
        <w:rPr>
          <w:rFonts w:ascii="Arial" w:eastAsia="Times New Roman" w:hAnsi="Arial" w:cs="Arial"/>
          <w:sz w:val="18"/>
          <w:szCs w:val="18"/>
          <w:lang w:eastAsia="ru-RU"/>
        </w:rPr>
        <w:t>.</w:t>
      </w:r>
    </w:p>
    <w:p w:rsidR="00607B53" w:rsidRDefault="00607B53" w:rsidP="00607B53">
      <w:pPr>
        <w:spacing w:after="0" w:line="240" w:lineRule="auto"/>
        <w:ind w:firstLine="709"/>
        <w:jc w:val="both"/>
        <w:rPr>
          <w:rFonts w:eastAsia="Times New Roman" w:cs="Times New Roman"/>
          <w:szCs w:val="24"/>
          <w:lang w:eastAsia="ru-RU"/>
        </w:rPr>
      </w:pPr>
      <w:r w:rsidRPr="00AF668C">
        <w:rPr>
          <w:rFonts w:eastAsia="Times New Roman" w:cs="Times New Roman"/>
          <w:szCs w:val="24"/>
          <w:lang w:eastAsia="ru-RU"/>
        </w:rPr>
        <w:t xml:space="preserve">В рамках реализации программы в  2020 году </w:t>
      </w:r>
      <w:r w:rsidR="00AF668C" w:rsidRPr="00AF668C">
        <w:rPr>
          <w:rFonts w:eastAsia="Times New Roman" w:cs="Times New Roman"/>
          <w:szCs w:val="24"/>
          <w:lang w:eastAsia="ru-RU"/>
        </w:rPr>
        <w:t>приобретено оборудование для благоустройства (</w:t>
      </w:r>
      <w:proofErr w:type="spellStart"/>
      <w:r w:rsidR="00AF668C" w:rsidRPr="00AF668C">
        <w:rPr>
          <w:rFonts w:eastAsia="Times New Roman" w:cs="Times New Roman"/>
          <w:szCs w:val="24"/>
          <w:lang w:eastAsia="ru-RU"/>
        </w:rPr>
        <w:t>косилки,триммеры</w:t>
      </w:r>
      <w:proofErr w:type="spellEnd"/>
      <w:r w:rsidR="00AF668C" w:rsidRPr="00AF668C">
        <w:rPr>
          <w:rFonts w:eastAsia="Times New Roman" w:cs="Times New Roman"/>
          <w:szCs w:val="24"/>
          <w:lang w:eastAsia="ru-RU"/>
        </w:rPr>
        <w:t xml:space="preserve"> )</w:t>
      </w:r>
    </w:p>
    <w:p w:rsidR="00AF668C" w:rsidRPr="00224DE0" w:rsidRDefault="00AF668C" w:rsidP="00AF668C">
      <w:pPr>
        <w:tabs>
          <w:tab w:val="left" w:pos="0"/>
        </w:tabs>
        <w:spacing w:after="0" w:line="240" w:lineRule="auto"/>
        <w:ind w:firstLine="709"/>
        <w:contextualSpacing/>
        <w:jc w:val="both"/>
        <w:rPr>
          <w:szCs w:val="24"/>
        </w:rPr>
      </w:pPr>
      <w:r w:rsidRPr="00FE44D1">
        <w:rPr>
          <w:b/>
          <w:i/>
          <w:szCs w:val="24"/>
          <w:shd w:val="clear" w:color="auto" w:fill="FFFFFF"/>
        </w:rPr>
        <w:t xml:space="preserve">Вывод: </w:t>
      </w:r>
      <w:r w:rsidRPr="002B3A9C">
        <w:rPr>
          <w:rFonts w:eastAsia="Times New Roman"/>
          <w:szCs w:val="24"/>
          <w:lang w:eastAsia="ru-RU"/>
        </w:rPr>
        <w:t>По результатам ре</w:t>
      </w:r>
      <w:r>
        <w:rPr>
          <w:rFonts w:eastAsia="Times New Roman"/>
          <w:szCs w:val="24"/>
          <w:lang w:eastAsia="ru-RU"/>
        </w:rPr>
        <w:t>ализации за 2020</w:t>
      </w:r>
      <w:r w:rsidRPr="002B3A9C">
        <w:rPr>
          <w:rFonts w:eastAsia="Times New Roman"/>
          <w:szCs w:val="24"/>
          <w:lang w:eastAsia="ru-RU"/>
        </w:rPr>
        <w:t xml:space="preserve"> год муниципальная программа </w:t>
      </w:r>
      <w:r>
        <w:rPr>
          <w:rFonts w:eastAsia="Times New Roman"/>
          <w:szCs w:val="24"/>
          <w:lang w:eastAsia="ru-RU"/>
        </w:rPr>
        <w:t>признана эффективной</w:t>
      </w:r>
      <w:r w:rsidRPr="00F86A51">
        <w:rPr>
          <w:rFonts w:eastAsia="Times New Roman"/>
          <w:szCs w:val="24"/>
          <w:lang w:eastAsia="ru-RU"/>
        </w:rPr>
        <w:t xml:space="preserve">. </w:t>
      </w:r>
      <w:r w:rsidRPr="00DC394B">
        <w:rPr>
          <w:color w:val="000000"/>
          <w:szCs w:val="24"/>
        </w:rPr>
        <w:t>По итогам оценки эффективност</w:t>
      </w:r>
      <w:r>
        <w:rPr>
          <w:color w:val="000000"/>
          <w:szCs w:val="24"/>
        </w:rPr>
        <w:t>и муниципальной программы за 2020</w:t>
      </w:r>
      <w:r w:rsidRPr="00DC394B">
        <w:rPr>
          <w:color w:val="000000"/>
          <w:szCs w:val="24"/>
        </w:rPr>
        <w:t xml:space="preserve"> год </w:t>
      </w:r>
      <w:r w:rsidRPr="00162A62">
        <w:rPr>
          <w:szCs w:val="24"/>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607B53" w:rsidRDefault="00607B53" w:rsidP="00224DE0">
      <w:pPr>
        <w:pStyle w:val="a3"/>
        <w:spacing w:before="0" w:beforeAutospacing="0" w:after="0" w:afterAutospacing="0"/>
        <w:ind w:firstLine="709"/>
        <w:jc w:val="both"/>
        <w:rPr>
          <w:b/>
        </w:rPr>
      </w:pPr>
    </w:p>
    <w:p w:rsidR="004D007F" w:rsidRDefault="004D007F" w:rsidP="00224DE0">
      <w:pPr>
        <w:pStyle w:val="a3"/>
        <w:spacing w:before="0" w:beforeAutospacing="0" w:after="0" w:afterAutospacing="0"/>
        <w:ind w:firstLine="709"/>
        <w:jc w:val="both"/>
        <w:rPr>
          <w:b/>
        </w:rPr>
      </w:pPr>
    </w:p>
    <w:p w:rsidR="004D007F" w:rsidRDefault="004D007F" w:rsidP="00224DE0">
      <w:pPr>
        <w:pStyle w:val="a3"/>
        <w:spacing w:before="0" w:beforeAutospacing="0" w:after="0" w:afterAutospacing="0"/>
        <w:ind w:firstLine="709"/>
        <w:jc w:val="both"/>
        <w:rPr>
          <w:b/>
        </w:rPr>
      </w:pPr>
      <w:r>
        <w:rPr>
          <w:b/>
        </w:rPr>
        <w:t xml:space="preserve">35. В несение  в </w:t>
      </w:r>
      <w:r>
        <w:rPr>
          <w:b/>
        </w:rPr>
        <w:tab/>
        <w:t>ЕГРН сведений о границах населенных пунктов и территориальных зон МО "</w:t>
      </w:r>
      <w:proofErr w:type="spellStart"/>
      <w:r>
        <w:rPr>
          <w:b/>
        </w:rPr>
        <w:t>Майнский</w:t>
      </w:r>
      <w:proofErr w:type="spellEnd"/>
      <w:r>
        <w:rPr>
          <w:b/>
        </w:rPr>
        <w:t xml:space="preserve"> район" на 2019-2020 годы</w:t>
      </w:r>
    </w:p>
    <w:p w:rsidR="004D007F" w:rsidRDefault="004D007F" w:rsidP="00224DE0">
      <w:pPr>
        <w:pStyle w:val="a3"/>
        <w:spacing w:before="0" w:beforeAutospacing="0" w:after="0" w:afterAutospacing="0"/>
        <w:ind w:firstLine="709"/>
        <w:jc w:val="both"/>
        <w:rPr>
          <w:b/>
        </w:rPr>
      </w:pPr>
    </w:p>
    <w:p w:rsidR="004D007F" w:rsidRDefault="004D007F" w:rsidP="004D007F">
      <w:pPr>
        <w:spacing w:after="0" w:line="240" w:lineRule="auto"/>
        <w:ind w:firstLine="709"/>
        <w:jc w:val="both"/>
        <w:rPr>
          <w:szCs w:val="24"/>
        </w:rPr>
      </w:pPr>
      <w:r w:rsidRPr="00AC6C20">
        <w:t xml:space="preserve">Ответственный исполнитель муниципальной программы – </w:t>
      </w:r>
      <w:r w:rsidRPr="0011685D">
        <w:rPr>
          <w:rFonts w:cs="Times New Roman"/>
        </w:rPr>
        <w:t xml:space="preserve">Управление </w:t>
      </w:r>
      <w:proofErr w:type="spellStart"/>
      <w:r w:rsidRPr="0011685D">
        <w:rPr>
          <w:rFonts w:cs="Times New Roman"/>
        </w:rPr>
        <w:t>топливно</w:t>
      </w:r>
      <w:proofErr w:type="spellEnd"/>
      <w:r w:rsidRPr="0011685D">
        <w:rPr>
          <w:rFonts w:cs="Times New Roman"/>
        </w:rPr>
        <w:t xml:space="preserve">- энергетических ресурсов, </w:t>
      </w:r>
      <w:proofErr w:type="spellStart"/>
      <w:r w:rsidRPr="0011685D">
        <w:rPr>
          <w:rFonts w:cs="Times New Roman"/>
        </w:rPr>
        <w:t>жилищно</w:t>
      </w:r>
      <w:proofErr w:type="spellEnd"/>
      <w:r w:rsidRPr="0011685D">
        <w:rPr>
          <w:rFonts w:cs="Times New Roman"/>
        </w:rPr>
        <w:t>- коммунального хозяйства, и дорожной деятельности архитектуры и строительства администрации муниципального образования «</w:t>
      </w:r>
      <w:proofErr w:type="spellStart"/>
      <w:r w:rsidRPr="0011685D">
        <w:rPr>
          <w:rFonts w:cs="Times New Roman"/>
        </w:rPr>
        <w:t>Майнский</w:t>
      </w:r>
      <w:proofErr w:type="spellEnd"/>
      <w:r w:rsidRPr="0011685D">
        <w:rPr>
          <w:rFonts w:cs="Times New Roman"/>
        </w:rPr>
        <w:t xml:space="preserve"> район»</w:t>
      </w:r>
      <w:r>
        <w:rPr>
          <w:szCs w:val="24"/>
        </w:rPr>
        <w:t>.</w:t>
      </w:r>
    </w:p>
    <w:p w:rsidR="004D007F" w:rsidRDefault="004D007F" w:rsidP="00224DE0">
      <w:pPr>
        <w:pStyle w:val="a3"/>
        <w:spacing w:before="0" w:beforeAutospacing="0" w:after="0" w:afterAutospacing="0"/>
        <w:ind w:firstLine="709"/>
        <w:jc w:val="both"/>
        <w:rPr>
          <w:b/>
        </w:rPr>
      </w:pPr>
    </w:p>
    <w:p w:rsidR="004D007F" w:rsidRPr="008526AE" w:rsidRDefault="004D007F" w:rsidP="004D007F">
      <w:pPr>
        <w:spacing w:after="0" w:line="240" w:lineRule="auto"/>
        <w:ind w:firstLine="709"/>
        <w:jc w:val="both"/>
        <w:rPr>
          <w:rFonts w:eastAsia="Times New Roman" w:cs="Times New Roman"/>
          <w:szCs w:val="24"/>
          <w:lang w:eastAsia="ru-RU"/>
        </w:rPr>
      </w:pPr>
      <w:r w:rsidRPr="008526AE">
        <w:rPr>
          <w:rFonts w:eastAsia="Times New Roman" w:cs="Times New Roman"/>
          <w:szCs w:val="24"/>
          <w:lang w:eastAsia="ru-RU"/>
        </w:rPr>
        <w:t>На реализацию  муниципальной программы  выделение денежных средств из консолидированного бюджета МО «</w:t>
      </w:r>
      <w:proofErr w:type="spellStart"/>
      <w:r w:rsidRPr="008526AE">
        <w:rPr>
          <w:rFonts w:eastAsia="Times New Roman" w:cs="Times New Roman"/>
          <w:szCs w:val="24"/>
          <w:lang w:eastAsia="ru-RU"/>
        </w:rPr>
        <w:t>Майнский</w:t>
      </w:r>
      <w:proofErr w:type="spellEnd"/>
      <w:r w:rsidRPr="008526AE">
        <w:rPr>
          <w:rFonts w:eastAsia="Times New Roman" w:cs="Times New Roman"/>
          <w:szCs w:val="24"/>
          <w:lang w:eastAsia="ru-RU"/>
        </w:rPr>
        <w:t xml:space="preserve"> район» </w:t>
      </w:r>
      <w:r>
        <w:rPr>
          <w:rFonts w:eastAsia="Times New Roman" w:cs="Times New Roman"/>
          <w:szCs w:val="24"/>
          <w:lang w:eastAsia="ru-RU"/>
        </w:rPr>
        <w:t>не планировалась</w:t>
      </w:r>
      <w:r w:rsidRPr="004D007F">
        <w:rPr>
          <w:rFonts w:eastAsia="Times New Roman" w:cs="Times New Roman"/>
          <w:szCs w:val="24"/>
          <w:lang w:eastAsia="ru-RU"/>
        </w:rPr>
        <w:t>.</w:t>
      </w:r>
      <w:r w:rsidR="008E1ED1">
        <w:rPr>
          <w:rFonts w:eastAsia="Times New Roman" w:cs="Times New Roman"/>
          <w:szCs w:val="24"/>
          <w:lang w:eastAsia="ru-RU"/>
        </w:rPr>
        <w:t xml:space="preserve"> Мероприятия не проводились.</w:t>
      </w:r>
    </w:p>
    <w:p w:rsidR="004D007F" w:rsidRDefault="004D007F" w:rsidP="00224DE0">
      <w:pPr>
        <w:pStyle w:val="a3"/>
        <w:spacing w:before="0" w:beforeAutospacing="0" w:after="0" w:afterAutospacing="0"/>
        <w:ind w:firstLine="709"/>
        <w:jc w:val="both"/>
        <w:rPr>
          <w:b/>
        </w:rPr>
      </w:pPr>
    </w:p>
    <w:p w:rsidR="004D007F" w:rsidRDefault="004D007F" w:rsidP="00224DE0">
      <w:pPr>
        <w:pStyle w:val="a3"/>
        <w:spacing w:before="0" w:beforeAutospacing="0" w:after="0" w:afterAutospacing="0"/>
        <w:ind w:firstLine="709"/>
        <w:jc w:val="both"/>
      </w:pPr>
      <w:r w:rsidRPr="00FE44D1">
        <w:rPr>
          <w:b/>
          <w:i/>
          <w:shd w:val="clear" w:color="auto" w:fill="FFFFFF"/>
        </w:rPr>
        <w:t xml:space="preserve">Вывод: </w:t>
      </w:r>
      <w:r w:rsidRPr="002B3A9C">
        <w:t>По результатам ре</w:t>
      </w:r>
      <w:r>
        <w:t>ализации за 2020</w:t>
      </w:r>
      <w:r w:rsidRPr="002B3A9C">
        <w:t xml:space="preserve"> год муниципальная программа </w:t>
      </w:r>
      <w:r>
        <w:t>признана неэффективной</w:t>
      </w:r>
      <w:r w:rsidRPr="00F86A51">
        <w:t>.</w:t>
      </w:r>
    </w:p>
    <w:p w:rsidR="004D007F" w:rsidRPr="004D6964" w:rsidRDefault="004D007F" w:rsidP="004D007F">
      <w:pPr>
        <w:spacing w:after="0" w:line="240" w:lineRule="auto"/>
        <w:ind w:firstLine="709"/>
        <w:jc w:val="both"/>
        <w:rPr>
          <w:rFonts w:eastAsia="Times New Roman"/>
          <w:color w:val="000000"/>
          <w:szCs w:val="24"/>
          <w:lang w:eastAsia="ar-SA"/>
        </w:rPr>
      </w:pPr>
      <w:r w:rsidRPr="00D17E46">
        <w:rPr>
          <w:szCs w:val="24"/>
        </w:rPr>
        <w:t>По итогам оценки эффективности муниципальной программы за 2020 год координатору программы рекомендуется</w:t>
      </w:r>
      <w:r w:rsidRPr="00D17E46">
        <w:rPr>
          <w:rFonts w:eastAsia="Times New Roman"/>
          <w:szCs w:val="24"/>
          <w:lang w:eastAsia="ru-RU"/>
        </w:rPr>
        <w:t xml:space="preserve"> досрочное прекращение реализации муниципальной программы, либо координатору муниципальной программы провести доработку, в том числе в части изменения объемов бюджетных ассигнований и целевых показателей.</w:t>
      </w:r>
    </w:p>
    <w:p w:rsidR="004D007F" w:rsidRPr="00A115A7" w:rsidRDefault="004D007F" w:rsidP="00224DE0">
      <w:pPr>
        <w:pStyle w:val="a3"/>
        <w:spacing w:before="0" w:beforeAutospacing="0" w:after="0" w:afterAutospacing="0"/>
        <w:ind w:firstLine="709"/>
        <w:jc w:val="both"/>
        <w:rPr>
          <w:b/>
        </w:rPr>
        <w:sectPr w:rsidR="004D007F" w:rsidRPr="00A115A7" w:rsidSect="00DD1900">
          <w:pgSz w:w="11906" w:h="16838"/>
          <w:pgMar w:top="709" w:right="850" w:bottom="851" w:left="1701" w:header="708" w:footer="708" w:gutter="0"/>
          <w:cols w:space="708"/>
          <w:docGrid w:linePitch="360"/>
        </w:sectPr>
      </w:pPr>
    </w:p>
    <w:p w:rsidR="00617B5F" w:rsidRPr="000F16B4" w:rsidRDefault="00617B5F" w:rsidP="00617B5F">
      <w:pPr>
        <w:pStyle w:val="a6"/>
        <w:tabs>
          <w:tab w:val="left" w:pos="0"/>
        </w:tabs>
        <w:ind w:left="0" w:firstLine="709"/>
        <w:jc w:val="right"/>
        <w:rPr>
          <w:rFonts w:eastAsia="Calibri" w:cs="Times New Roman"/>
          <w:sz w:val="20"/>
          <w:szCs w:val="20"/>
          <w:lang w:eastAsia="ru-RU"/>
        </w:rPr>
      </w:pPr>
      <w:r w:rsidRPr="000F16B4">
        <w:rPr>
          <w:rFonts w:eastAsia="Calibri" w:cs="Times New Roman"/>
          <w:lang w:eastAsia="ru-RU"/>
        </w:rPr>
        <w:lastRenderedPageBreak/>
        <w:t xml:space="preserve">          </w:t>
      </w:r>
      <w:r>
        <w:rPr>
          <w:lang w:eastAsia="ru-RU"/>
        </w:rPr>
        <w:t xml:space="preserve">   </w:t>
      </w:r>
      <w:r w:rsidRPr="000F16B4">
        <w:rPr>
          <w:rFonts w:eastAsia="Calibri" w:cs="Times New Roman"/>
          <w:lang w:eastAsia="ru-RU"/>
        </w:rPr>
        <w:t xml:space="preserve">  </w:t>
      </w:r>
      <w:r w:rsidRPr="000F16B4">
        <w:rPr>
          <w:rFonts w:eastAsia="Calibri" w:cs="Times New Roman"/>
          <w:sz w:val="20"/>
          <w:szCs w:val="20"/>
          <w:lang w:eastAsia="ru-RU"/>
        </w:rPr>
        <w:t>Таблица 1</w:t>
      </w:r>
    </w:p>
    <w:p w:rsidR="00617B5F" w:rsidRPr="000F16B4" w:rsidRDefault="00617B5F" w:rsidP="00617B5F">
      <w:pPr>
        <w:pStyle w:val="a6"/>
        <w:tabs>
          <w:tab w:val="left" w:pos="0"/>
        </w:tabs>
        <w:ind w:left="0" w:firstLine="709"/>
        <w:jc w:val="center"/>
        <w:rPr>
          <w:rFonts w:eastAsia="Calibri" w:cs="Times New Roman"/>
          <w:lang w:eastAsia="ru-RU"/>
        </w:rPr>
      </w:pPr>
      <w:r w:rsidRPr="000F16B4">
        <w:rPr>
          <w:rFonts w:eastAsia="Calibri" w:cs="Times New Roman"/>
          <w:lang w:eastAsia="ru-RU"/>
        </w:rPr>
        <w:t>Исполнен</w:t>
      </w:r>
      <w:r w:rsidR="00873DA3">
        <w:rPr>
          <w:rFonts w:eastAsia="Calibri" w:cs="Times New Roman"/>
          <w:lang w:eastAsia="ru-RU"/>
        </w:rPr>
        <w:t>ие муниципальных программ за 2020</w:t>
      </w:r>
      <w:r w:rsidRPr="000F16B4">
        <w:rPr>
          <w:rFonts w:eastAsia="Calibri" w:cs="Times New Roman"/>
          <w:lang w:eastAsia="ru-RU"/>
        </w:rPr>
        <w:t xml:space="preserve"> год</w:t>
      </w:r>
    </w:p>
    <w:tbl>
      <w:tblPr>
        <w:tblW w:w="14899" w:type="dxa"/>
        <w:tblInd w:w="93" w:type="dxa"/>
        <w:tblLayout w:type="fixed"/>
        <w:tblLook w:val="04A0"/>
      </w:tblPr>
      <w:tblGrid>
        <w:gridCol w:w="599"/>
        <w:gridCol w:w="6056"/>
        <w:gridCol w:w="1298"/>
        <w:gridCol w:w="1418"/>
        <w:gridCol w:w="1417"/>
        <w:gridCol w:w="1418"/>
        <w:gridCol w:w="1276"/>
        <w:gridCol w:w="1417"/>
      </w:tblGrid>
      <w:tr w:rsidR="00617B5F" w:rsidRPr="000F16B4" w:rsidTr="0075229F">
        <w:trPr>
          <w:trHeight w:val="312"/>
          <w:tblHeader/>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B5F" w:rsidRPr="000F16B4" w:rsidRDefault="00617B5F" w:rsidP="0075229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 xml:space="preserve">№ </w:t>
            </w:r>
            <w:proofErr w:type="spellStart"/>
            <w:r w:rsidRPr="000F16B4">
              <w:rPr>
                <w:rFonts w:eastAsia="Times New Roman" w:cs="Times New Roman"/>
                <w:sz w:val="20"/>
                <w:szCs w:val="20"/>
                <w:lang w:eastAsia="ru-RU"/>
              </w:rPr>
              <w:t>п</w:t>
            </w:r>
            <w:proofErr w:type="spellEnd"/>
            <w:r w:rsidRPr="000F16B4">
              <w:rPr>
                <w:rFonts w:eastAsia="Times New Roman" w:cs="Times New Roman"/>
                <w:sz w:val="20"/>
                <w:szCs w:val="20"/>
                <w:lang w:eastAsia="ru-RU"/>
              </w:rPr>
              <w:t>/</w:t>
            </w:r>
            <w:proofErr w:type="spellStart"/>
            <w:r w:rsidRPr="000F16B4">
              <w:rPr>
                <w:rFonts w:eastAsia="Times New Roman" w:cs="Times New Roman"/>
                <w:sz w:val="20"/>
                <w:szCs w:val="20"/>
                <w:lang w:eastAsia="ru-RU"/>
              </w:rPr>
              <w:t>п</w:t>
            </w:r>
            <w:proofErr w:type="spellEnd"/>
          </w:p>
        </w:tc>
        <w:tc>
          <w:tcPr>
            <w:tcW w:w="6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B5F" w:rsidRPr="000F16B4" w:rsidRDefault="00617B5F" w:rsidP="0075229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Наименование программы</w:t>
            </w:r>
          </w:p>
        </w:tc>
        <w:tc>
          <w:tcPr>
            <w:tcW w:w="4133" w:type="dxa"/>
            <w:gridSpan w:val="3"/>
            <w:tcBorders>
              <w:top w:val="single" w:sz="4" w:space="0" w:color="auto"/>
              <w:left w:val="nil"/>
              <w:bottom w:val="single" w:sz="4" w:space="0" w:color="auto"/>
              <w:right w:val="single" w:sz="4" w:space="0" w:color="auto"/>
            </w:tcBorders>
            <w:shd w:val="clear" w:color="auto" w:fill="auto"/>
            <w:vAlign w:val="center"/>
            <w:hideMark/>
          </w:tcPr>
          <w:p w:rsidR="00617B5F" w:rsidRPr="000F16B4" w:rsidRDefault="00617B5F" w:rsidP="0075229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Показатели реализации муниципальной программы</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617B5F" w:rsidRPr="00240EE2" w:rsidRDefault="00617B5F" w:rsidP="0075229F">
            <w:pPr>
              <w:spacing w:after="0" w:line="240" w:lineRule="auto"/>
              <w:jc w:val="center"/>
              <w:rPr>
                <w:rFonts w:eastAsia="Times New Roman" w:cs="Times New Roman"/>
                <w:sz w:val="20"/>
                <w:szCs w:val="20"/>
                <w:lang w:eastAsia="ru-RU"/>
              </w:rPr>
            </w:pPr>
            <w:r w:rsidRPr="00240EE2">
              <w:rPr>
                <w:rFonts w:eastAsia="Times New Roman" w:cs="Times New Roman"/>
                <w:sz w:val="20"/>
                <w:szCs w:val="20"/>
                <w:lang w:eastAsia="ru-RU"/>
              </w:rPr>
              <w:t>Объем расходов, тыс. рублей</w:t>
            </w:r>
          </w:p>
        </w:tc>
      </w:tr>
      <w:tr w:rsidR="00617B5F" w:rsidRPr="000F16B4" w:rsidTr="0075229F">
        <w:trPr>
          <w:trHeight w:val="391"/>
          <w:tblHeader/>
        </w:trPr>
        <w:tc>
          <w:tcPr>
            <w:tcW w:w="599" w:type="dxa"/>
            <w:vMerge/>
            <w:tcBorders>
              <w:top w:val="single" w:sz="4" w:space="0" w:color="auto"/>
              <w:left w:val="single" w:sz="4" w:space="0" w:color="auto"/>
              <w:bottom w:val="single" w:sz="4" w:space="0" w:color="auto"/>
              <w:right w:val="single" w:sz="4" w:space="0" w:color="auto"/>
            </w:tcBorders>
            <w:vAlign w:val="center"/>
            <w:hideMark/>
          </w:tcPr>
          <w:p w:rsidR="00617B5F" w:rsidRPr="000F16B4" w:rsidRDefault="00617B5F" w:rsidP="0075229F">
            <w:pPr>
              <w:spacing w:after="0" w:line="240" w:lineRule="auto"/>
              <w:rPr>
                <w:rFonts w:eastAsia="Times New Roman" w:cs="Times New Roman"/>
                <w:sz w:val="20"/>
                <w:szCs w:val="20"/>
                <w:lang w:eastAsia="ru-RU"/>
              </w:rPr>
            </w:pPr>
          </w:p>
        </w:tc>
        <w:tc>
          <w:tcPr>
            <w:tcW w:w="6056" w:type="dxa"/>
            <w:vMerge/>
            <w:tcBorders>
              <w:top w:val="single" w:sz="4" w:space="0" w:color="auto"/>
              <w:left w:val="single" w:sz="4" w:space="0" w:color="auto"/>
              <w:bottom w:val="single" w:sz="4" w:space="0" w:color="auto"/>
              <w:right w:val="single" w:sz="4" w:space="0" w:color="auto"/>
            </w:tcBorders>
            <w:vAlign w:val="center"/>
            <w:hideMark/>
          </w:tcPr>
          <w:p w:rsidR="00617B5F" w:rsidRPr="000F16B4" w:rsidRDefault="00617B5F" w:rsidP="0075229F">
            <w:pPr>
              <w:spacing w:after="0" w:line="240" w:lineRule="auto"/>
              <w:rPr>
                <w:rFonts w:eastAsia="Times New Roman" w:cs="Times New Roman"/>
                <w:sz w:val="20"/>
                <w:szCs w:val="20"/>
                <w:lang w:eastAsia="ru-RU"/>
              </w:rPr>
            </w:pPr>
          </w:p>
        </w:tc>
        <w:tc>
          <w:tcPr>
            <w:tcW w:w="1298" w:type="dxa"/>
            <w:tcBorders>
              <w:top w:val="nil"/>
              <w:left w:val="nil"/>
              <w:bottom w:val="single" w:sz="4" w:space="0" w:color="auto"/>
              <w:right w:val="single" w:sz="4" w:space="0" w:color="auto"/>
            </w:tcBorders>
            <w:shd w:val="clear" w:color="auto" w:fill="auto"/>
            <w:vAlign w:val="center"/>
            <w:hideMark/>
          </w:tcPr>
          <w:p w:rsidR="00617B5F" w:rsidRPr="000F16B4" w:rsidRDefault="00617B5F" w:rsidP="0075229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Количество, всего</w:t>
            </w:r>
          </w:p>
        </w:tc>
        <w:tc>
          <w:tcPr>
            <w:tcW w:w="1418" w:type="dxa"/>
            <w:tcBorders>
              <w:top w:val="nil"/>
              <w:left w:val="nil"/>
              <w:bottom w:val="single" w:sz="4" w:space="0" w:color="auto"/>
              <w:right w:val="single" w:sz="4" w:space="0" w:color="auto"/>
            </w:tcBorders>
            <w:shd w:val="clear" w:color="auto" w:fill="auto"/>
            <w:vAlign w:val="center"/>
            <w:hideMark/>
          </w:tcPr>
          <w:p w:rsidR="00617B5F" w:rsidRPr="000F16B4" w:rsidRDefault="00617B5F" w:rsidP="00617B5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 xml:space="preserve">исполнение </w:t>
            </w:r>
            <w:r>
              <w:rPr>
                <w:rFonts w:eastAsia="Times New Roman"/>
                <w:sz w:val="20"/>
                <w:szCs w:val="20"/>
                <w:lang w:eastAsia="ru-RU"/>
              </w:rPr>
              <w:t>80</w:t>
            </w:r>
            <w:r w:rsidRPr="000F16B4">
              <w:rPr>
                <w:rFonts w:eastAsia="Times New Roman" w:cs="Times New Roman"/>
                <w:sz w:val="20"/>
                <w:szCs w:val="20"/>
                <w:lang w:eastAsia="ru-RU"/>
              </w:rPr>
              <w:t>% и более</w:t>
            </w:r>
          </w:p>
        </w:tc>
        <w:tc>
          <w:tcPr>
            <w:tcW w:w="1417" w:type="dxa"/>
            <w:tcBorders>
              <w:top w:val="nil"/>
              <w:left w:val="nil"/>
              <w:bottom w:val="single" w:sz="4" w:space="0" w:color="auto"/>
              <w:right w:val="single" w:sz="4" w:space="0" w:color="auto"/>
            </w:tcBorders>
            <w:shd w:val="clear" w:color="auto" w:fill="auto"/>
            <w:vAlign w:val="center"/>
            <w:hideMark/>
          </w:tcPr>
          <w:p w:rsidR="00617B5F" w:rsidRPr="000F16B4" w:rsidRDefault="00617B5F" w:rsidP="0075229F">
            <w:pPr>
              <w:spacing w:after="0" w:line="240" w:lineRule="auto"/>
              <w:jc w:val="center"/>
              <w:rPr>
                <w:rFonts w:eastAsia="Times New Roman" w:cs="Times New Roman"/>
                <w:sz w:val="20"/>
                <w:szCs w:val="20"/>
                <w:lang w:eastAsia="ru-RU"/>
              </w:rPr>
            </w:pPr>
            <w:r w:rsidRPr="000F16B4">
              <w:rPr>
                <w:rFonts w:eastAsia="Times New Roman" w:cs="Times New Roman"/>
                <w:sz w:val="20"/>
                <w:szCs w:val="20"/>
                <w:lang w:eastAsia="ru-RU"/>
              </w:rPr>
              <w:t>% исполненных</w:t>
            </w:r>
          </w:p>
        </w:tc>
        <w:tc>
          <w:tcPr>
            <w:tcW w:w="1418" w:type="dxa"/>
            <w:tcBorders>
              <w:top w:val="nil"/>
              <w:left w:val="nil"/>
              <w:bottom w:val="single" w:sz="4" w:space="0" w:color="auto"/>
              <w:right w:val="single" w:sz="4" w:space="0" w:color="auto"/>
            </w:tcBorders>
            <w:shd w:val="clear" w:color="auto" w:fill="auto"/>
            <w:vAlign w:val="center"/>
            <w:hideMark/>
          </w:tcPr>
          <w:p w:rsidR="00617B5F" w:rsidRPr="00240EE2" w:rsidRDefault="00617B5F" w:rsidP="0075229F">
            <w:pPr>
              <w:spacing w:after="0" w:line="240" w:lineRule="auto"/>
              <w:jc w:val="center"/>
              <w:rPr>
                <w:rFonts w:eastAsia="Times New Roman" w:cs="Times New Roman"/>
                <w:sz w:val="20"/>
                <w:szCs w:val="20"/>
                <w:lang w:eastAsia="ru-RU"/>
              </w:rPr>
            </w:pPr>
            <w:r w:rsidRPr="00240EE2">
              <w:rPr>
                <w:rFonts w:eastAsia="Times New Roman" w:cs="Times New Roman"/>
                <w:sz w:val="20"/>
                <w:szCs w:val="20"/>
                <w:lang w:eastAsia="ru-RU"/>
              </w:rPr>
              <w:t>План</w:t>
            </w:r>
          </w:p>
        </w:tc>
        <w:tc>
          <w:tcPr>
            <w:tcW w:w="1276" w:type="dxa"/>
            <w:tcBorders>
              <w:top w:val="nil"/>
              <w:left w:val="nil"/>
              <w:bottom w:val="single" w:sz="4" w:space="0" w:color="auto"/>
              <w:right w:val="single" w:sz="4" w:space="0" w:color="auto"/>
            </w:tcBorders>
            <w:shd w:val="clear" w:color="auto" w:fill="auto"/>
            <w:vAlign w:val="center"/>
            <w:hideMark/>
          </w:tcPr>
          <w:p w:rsidR="00617B5F" w:rsidRPr="00240EE2" w:rsidRDefault="00617B5F" w:rsidP="0075229F">
            <w:pPr>
              <w:spacing w:after="0" w:line="240" w:lineRule="auto"/>
              <w:jc w:val="center"/>
              <w:rPr>
                <w:rFonts w:eastAsia="Times New Roman" w:cs="Times New Roman"/>
                <w:sz w:val="20"/>
                <w:szCs w:val="20"/>
                <w:lang w:eastAsia="ru-RU"/>
              </w:rPr>
            </w:pPr>
            <w:r w:rsidRPr="00240EE2">
              <w:rPr>
                <w:rFonts w:eastAsia="Times New Roman" w:cs="Times New Roman"/>
                <w:sz w:val="20"/>
                <w:szCs w:val="20"/>
                <w:lang w:eastAsia="ru-RU"/>
              </w:rPr>
              <w:t>Факт</w:t>
            </w:r>
          </w:p>
        </w:tc>
        <w:tc>
          <w:tcPr>
            <w:tcW w:w="1417" w:type="dxa"/>
            <w:tcBorders>
              <w:top w:val="nil"/>
              <w:left w:val="nil"/>
              <w:bottom w:val="single" w:sz="4" w:space="0" w:color="auto"/>
              <w:right w:val="single" w:sz="4" w:space="0" w:color="auto"/>
            </w:tcBorders>
            <w:shd w:val="clear" w:color="auto" w:fill="auto"/>
            <w:vAlign w:val="center"/>
            <w:hideMark/>
          </w:tcPr>
          <w:p w:rsidR="00617B5F" w:rsidRPr="00240EE2" w:rsidRDefault="00617B5F" w:rsidP="0075229F">
            <w:pPr>
              <w:spacing w:after="0" w:line="240" w:lineRule="auto"/>
              <w:jc w:val="center"/>
              <w:rPr>
                <w:rFonts w:eastAsia="Times New Roman" w:cs="Times New Roman"/>
                <w:sz w:val="20"/>
                <w:szCs w:val="20"/>
                <w:lang w:eastAsia="ru-RU"/>
              </w:rPr>
            </w:pPr>
            <w:r w:rsidRPr="00240EE2">
              <w:rPr>
                <w:rFonts w:eastAsia="Times New Roman" w:cs="Times New Roman"/>
                <w:sz w:val="20"/>
                <w:szCs w:val="20"/>
                <w:lang w:eastAsia="ru-RU"/>
              </w:rPr>
              <w:t>Исполнение, %</w:t>
            </w:r>
          </w:p>
        </w:tc>
      </w:tr>
      <w:tr w:rsidR="0075229F" w:rsidRPr="00C42797" w:rsidTr="0075229F">
        <w:trPr>
          <w:trHeight w:val="51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Default="0075229F" w:rsidP="00617B5F">
            <w:pPr>
              <w:spacing w:after="0" w:line="240" w:lineRule="auto"/>
              <w:ind w:left="142"/>
              <w:jc w:val="center"/>
              <w:rPr>
                <w:rFonts w:eastAsia="Times New Roman"/>
                <w:sz w:val="18"/>
                <w:szCs w:val="18"/>
                <w:lang w:eastAsia="ru-RU"/>
              </w:rPr>
            </w:pPr>
            <w:r>
              <w:rPr>
                <w:rFonts w:eastAsia="Times New Roman"/>
                <w:sz w:val="18"/>
                <w:szCs w:val="18"/>
                <w:lang w:eastAsia="ru-RU"/>
              </w:rPr>
              <w:t>1.</w:t>
            </w:r>
          </w:p>
          <w:p w:rsidR="0075229F" w:rsidRDefault="0075229F" w:rsidP="00617B5F">
            <w:pPr>
              <w:spacing w:after="0" w:line="240" w:lineRule="auto"/>
              <w:ind w:left="142"/>
              <w:jc w:val="center"/>
              <w:rPr>
                <w:rFonts w:eastAsia="Times New Roman"/>
                <w:sz w:val="18"/>
                <w:szCs w:val="18"/>
                <w:lang w:eastAsia="ru-RU"/>
              </w:rPr>
            </w:pPr>
          </w:p>
          <w:p w:rsidR="0075229F" w:rsidRPr="00617B5F" w:rsidRDefault="0075229F" w:rsidP="00617B5F">
            <w:pPr>
              <w:spacing w:after="0" w:line="240" w:lineRule="auto"/>
              <w:ind w:left="142"/>
              <w:jc w:val="center"/>
              <w:rPr>
                <w:rFonts w:eastAsia="Times New Roman" w:cs="Times New Roman"/>
                <w:sz w:val="18"/>
                <w:szCs w:val="18"/>
                <w:lang w:eastAsia="ru-RU"/>
              </w:rPr>
            </w:pP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pStyle w:val="ab"/>
              <w:ind w:left="-57" w:right="-57"/>
              <w:jc w:val="center"/>
              <w:rPr>
                <w:sz w:val="22"/>
                <w:szCs w:val="24"/>
              </w:rPr>
            </w:pPr>
            <w:r w:rsidRPr="00080930">
              <w:rPr>
                <w:sz w:val="22"/>
                <w:szCs w:val="24"/>
              </w:rPr>
              <w:t>«Устойчивое развитие сельскохозяйственных территорий муниципального</w:t>
            </w:r>
          </w:p>
          <w:p w:rsidR="0075229F" w:rsidRPr="00080930" w:rsidRDefault="0075229F" w:rsidP="0075229F">
            <w:pPr>
              <w:pStyle w:val="42"/>
              <w:shd w:val="clear" w:color="auto" w:fill="auto"/>
              <w:spacing w:before="0" w:after="0" w:line="240" w:lineRule="auto"/>
              <w:ind w:left="-57" w:right="-57"/>
              <w:jc w:val="center"/>
              <w:rPr>
                <w:b w:val="0"/>
                <w:sz w:val="22"/>
                <w:szCs w:val="24"/>
              </w:rPr>
            </w:pPr>
            <w:r w:rsidRPr="00080930">
              <w:rPr>
                <w:b w:val="0"/>
                <w:sz w:val="22"/>
                <w:szCs w:val="24"/>
              </w:rPr>
              <w:t>образования «</w:t>
            </w:r>
            <w:proofErr w:type="spellStart"/>
            <w:r w:rsidRPr="00080930">
              <w:rPr>
                <w:b w:val="0"/>
                <w:sz w:val="22"/>
                <w:szCs w:val="24"/>
              </w:rPr>
              <w:t>Майнский</w:t>
            </w:r>
            <w:proofErr w:type="spellEnd"/>
            <w:r w:rsidRPr="00080930">
              <w:rPr>
                <w:b w:val="0"/>
                <w:sz w:val="22"/>
                <w:szCs w:val="24"/>
              </w:rPr>
              <w:t xml:space="preserve"> район» на 2014-2017 годы и на период до 2020 года»</w:t>
            </w: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240EE2" w:rsidRDefault="00A0397F" w:rsidP="0075229F">
            <w:pPr>
              <w:spacing w:after="0" w:line="240" w:lineRule="auto"/>
              <w:jc w:val="center"/>
              <w:rPr>
                <w:rFonts w:eastAsia="Calibri" w:cs="Times New Roman"/>
                <w:sz w:val="20"/>
                <w:szCs w:val="20"/>
              </w:rPr>
            </w:pPr>
            <w:r>
              <w:rPr>
                <w:rFonts w:eastAsia="Calibri" w:cs="Times New Roman"/>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240EE2" w:rsidRDefault="00A0397F" w:rsidP="0075229F">
            <w:pPr>
              <w:spacing w:after="0" w:line="240" w:lineRule="auto"/>
              <w:jc w:val="center"/>
              <w:rPr>
                <w:rFonts w:eastAsia="Calibri" w:cs="Times New Roman"/>
                <w:sz w:val="20"/>
                <w:szCs w:val="20"/>
              </w:rPr>
            </w:pPr>
            <w:r>
              <w:rPr>
                <w:rFonts w:eastAsia="Calibri" w:cs="Times New Roman"/>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240EE2"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2073,88</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2073,88</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100</w:t>
            </w:r>
          </w:p>
        </w:tc>
      </w:tr>
      <w:tr w:rsidR="0075229F" w:rsidRPr="00C42797" w:rsidTr="0075229F">
        <w:trPr>
          <w:trHeight w:val="3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A0397F" w:rsidRDefault="00A0397F" w:rsidP="00A0397F">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2</w:t>
            </w: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A0397F">
            <w:pPr>
              <w:pStyle w:val="ab"/>
              <w:ind w:left="-57" w:right="-57"/>
              <w:jc w:val="center"/>
              <w:rPr>
                <w:sz w:val="22"/>
                <w:szCs w:val="24"/>
              </w:rPr>
            </w:pPr>
            <w:r w:rsidRPr="00080930">
              <w:rPr>
                <w:sz w:val="22"/>
                <w:szCs w:val="24"/>
              </w:rPr>
              <w:t xml:space="preserve">«Развитие </w:t>
            </w:r>
            <w:r w:rsidR="00A0397F">
              <w:rPr>
                <w:sz w:val="22"/>
                <w:szCs w:val="24"/>
              </w:rPr>
              <w:t>малых форм хозяйствования</w:t>
            </w:r>
            <w:r w:rsidRPr="00080930">
              <w:rPr>
                <w:sz w:val="22"/>
                <w:szCs w:val="24"/>
              </w:rPr>
              <w:t xml:space="preserve"> на территории муниципального образования «</w:t>
            </w:r>
            <w:proofErr w:type="spellStart"/>
            <w:r w:rsidRPr="00080930">
              <w:rPr>
                <w:sz w:val="22"/>
                <w:szCs w:val="24"/>
              </w:rPr>
              <w:t>Майнский</w:t>
            </w:r>
            <w:proofErr w:type="spellEnd"/>
            <w:r w:rsidRPr="00080930">
              <w:rPr>
                <w:sz w:val="22"/>
                <w:szCs w:val="24"/>
              </w:rPr>
              <w:t xml:space="preserve"> район» Ульяновской области на 2018-2020 годы»</w:t>
            </w: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50</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30</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60</w:t>
            </w:r>
          </w:p>
        </w:tc>
      </w:tr>
      <w:tr w:rsidR="0075229F" w:rsidRPr="00C42797" w:rsidTr="0075229F">
        <w:trPr>
          <w:trHeight w:val="47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A0397F" w:rsidRDefault="00A0397F" w:rsidP="00A0397F">
            <w:pPr>
              <w:spacing w:after="0" w:line="240" w:lineRule="auto"/>
              <w:ind w:left="142"/>
              <w:jc w:val="center"/>
              <w:rPr>
                <w:rFonts w:eastAsia="Times New Roman" w:cs="Times New Roman"/>
                <w:sz w:val="18"/>
                <w:szCs w:val="18"/>
                <w:lang w:eastAsia="ru-RU"/>
              </w:rPr>
            </w:pPr>
            <w:r>
              <w:rPr>
                <w:rFonts w:eastAsia="Times New Roman" w:cs="Times New Roman"/>
                <w:sz w:val="18"/>
                <w:szCs w:val="18"/>
                <w:lang w:eastAsia="ru-RU"/>
              </w:rPr>
              <w:t>3</w:t>
            </w: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tabs>
                <w:tab w:val="left" w:pos="6577"/>
              </w:tabs>
              <w:ind w:left="-57" w:right="-57"/>
              <w:jc w:val="center"/>
              <w:rPr>
                <w:sz w:val="22"/>
              </w:rPr>
            </w:pPr>
            <w:r w:rsidRPr="00080930">
              <w:rPr>
                <w:sz w:val="22"/>
              </w:rPr>
              <w:t>«Газификация населенных пунктов муниципального образования «</w:t>
            </w:r>
            <w:proofErr w:type="spellStart"/>
            <w:r w:rsidRPr="00080930">
              <w:rPr>
                <w:sz w:val="22"/>
              </w:rPr>
              <w:t>Майнский</w:t>
            </w:r>
            <w:proofErr w:type="spellEnd"/>
            <w:r w:rsidRPr="00080930">
              <w:rPr>
                <w:sz w:val="22"/>
              </w:rPr>
              <w:t xml:space="preserve"> район» на 2017-2020 годы»</w:t>
            </w: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AB68D9" w:rsidRDefault="00A0397F" w:rsidP="0075229F">
            <w:pPr>
              <w:spacing w:after="0" w:line="240" w:lineRule="auto"/>
              <w:jc w:val="center"/>
              <w:rPr>
                <w:rFonts w:eastAsia="Calibri" w:cs="Times New Roman"/>
                <w:sz w:val="20"/>
                <w:szCs w:val="20"/>
              </w:rPr>
            </w:pPr>
            <w:r>
              <w:rPr>
                <w:rFonts w:eastAsia="Calibri" w:cs="Times New Roman"/>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AB68D9" w:rsidRDefault="00A0397F" w:rsidP="0075229F">
            <w:pPr>
              <w:spacing w:after="0" w:line="240" w:lineRule="auto"/>
              <w:jc w:val="center"/>
              <w:rPr>
                <w:rFonts w:eastAsia="Calibri" w:cs="Times New Roman"/>
                <w:sz w:val="20"/>
                <w:szCs w:val="20"/>
              </w:rPr>
            </w:pPr>
            <w:r>
              <w:rPr>
                <w:rFonts w:eastAsia="Calibri" w:cs="Times New Roman"/>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AB68D9"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76,9</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76,9</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100</w:t>
            </w:r>
          </w:p>
        </w:tc>
      </w:tr>
      <w:tr w:rsidR="0075229F" w:rsidRPr="00C42797" w:rsidTr="0075229F">
        <w:trPr>
          <w:trHeight w:val="44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617B5F" w:rsidRDefault="0075229F" w:rsidP="00617B5F">
            <w:pPr>
              <w:pStyle w:val="a6"/>
              <w:numPr>
                <w:ilvl w:val="0"/>
                <w:numId w:val="13"/>
              </w:numPr>
              <w:spacing w:after="0" w:line="240" w:lineRule="auto"/>
              <w:jc w:val="center"/>
              <w:rPr>
                <w:rFonts w:eastAsia="Times New Roman" w:cs="Times New Roman"/>
                <w:sz w:val="18"/>
                <w:szCs w:val="18"/>
                <w:lang w:eastAsia="ru-RU"/>
              </w:rPr>
            </w:pP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tabs>
                <w:tab w:val="left" w:pos="2222"/>
              </w:tabs>
              <w:ind w:left="-57" w:right="-57"/>
              <w:jc w:val="center"/>
              <w:rPr>
                <w:sz w:val="22"/>
              </w:rPr>
            </w:pPr>
            <w:r w:rsidRPr="00080930">
              <w:rPr>
                <w:sz w:val="22"/>
              </w:rPr>
              <w:t>Формирование комфортной городской среды в муниципальном образовании «</w:t>
            </w:r>
            <w:proofErr w:type="spellStart"/>
            <w:r w:rsidRPr="00080930">
              <w:rPr>
                <w:sz w:val="22"/>
              </w:rPr>
              <w:t>Майнское</w:t>
            </w:r>
            <w:proofErr w:type="spellEnd"/>
            <w:r w:rsidRPr="00080930">
              <w:rPr>
                <w:sz w:val="22"/>
              </w:rPr>
              <w:t xml:space="preserve"> городское поселение» на 2018-2022 годы»</w:t>
            </w: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500</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0</w:t>
            </w:r>
          </w:p>
        </w:tc>
      </w:tr>
      <w:tr w:rsidR="0075229F" w:rsidRPr="00C42797" w:rsidTr="0075229F">
        <w:trPr>
          <w:trHeight w:val="487"/>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617B5F" w:rsidRDefault="0075229F" w:rsidP="00617B5F">
            <w:pPr>
              <w:pStyle w:val="a6"/>
              <w:numPr>
                <w:ilvl w:val="0"/>
                <w:numId w:val="13"/>
              </w:numPr>
              <w:spacing w:after="0" w:line="240" w:lineRule="auto"/>
              <w:jc w:val="center"/>
              <w:rPr>
                <w:rFonts w:eastAsia="Times New Roman" w:cs="Times New Roman"/>
                <w:sz w:val="18"/>
                <w:szCs w:val="18"/>
                <w:lang w:eastAsia="ru-RU"/>
              </w:rPr>
            </w:pP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ind w:left="-57" w:right="-57"/>
              <w:jc w:val="center"/>
              <w:rPr>
                <w:sz w:val="22"/>
              </w:rPr>
            </w:pPr>
            <w:r w:rsidRPr="00080930">
              <w:rPr>
                <w:sz w:val="22"/>
              </w:rPr>
              <w:t xml:space="preserve"> «Содержание и ремонт муниципального жилого фонда на территории муниципальных образований сельских поселений </w:t>
            </w:r>
            <w:proofErr w:type="spellStart"/>
            <w:r w:rsidRPr="00080930">
              <w:rPr>
                <w:sz w:val="22"/>
              </w:rPr>
              <w:t>Майнского</w:t>
            </w:r>
            <w:proofErr w:type="spellEnd"/>
            <w:r w:rsidRPr="00080930">
              <w:rPr>
                <w:sz w:val="22"/>
              </w:rPr>
              <w:t xml:space="preserve"> района Ульяновской области на 2016-2019 годы».</w:t>
            </w: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67,2</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41,5</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62</w:t>
            </w:r>
          </w:p>
        </w:tc>
      </w:tr>
      <w:tr w:rsidR="0075229F" w:rsidRPr="00C42797" w:rsidTr="0075229F">
        <w:trPr>
          <w:trHeight w:val="372"/>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617B5F" w:rsidRDefault="0075229F" w:rsidP="00617B5F">
            <w:pPr>
              <w:pStyle w:val="a6"/>
              <w:numPr>
                <w:ilvl w:val="0"/>
                <w:numId w:val="13"/>
              </w:numPr>
              <w:spacing w:after="0" w:line="240" w:lineRule="auto"/>
              <w:jc w:val="center"/>
              <w:rPr>
                <w:rFonts w:eastAsia="Times New Roman" w:cs="Times New Roman"/>
                <w:sz w:val="18"/>
                <w:szCs w:val="18"/>
                <w:lang w:eastAsia="ru-RU"/>
              </w:rPr>
            </w:pP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tabs>
                <w:tab w:val="left" w:pos="6577"/>
              </w:tabs>
              <w:ind w:left="-57" w:right="-57"/>
              <w:jc w:val="center"/>
              <w:rPr>
                <w:sz w:val="22"/>
              </w:rPr>
            </w:pPr>
            <w:r w:rsidRPr="00080930">
              <w:rPr>
                <w:sz w:val="22"/>
              </w:rPr>
              <w:t xml:space="preserve"> «Чистая вода» на территории муниципального образования «</w:t>
            </w:r>
            <w:proofErr w:type="spellStart"/>
            <w:r w:rsidRPr="00080930">
              <w:rPr>
                <w:sz w:val="22"/>
              </w:rPr>
              <w:t>Майнское</w:t>
            </w:r>
            <w:proofErr w:type="spellEnd"/>
            <w:r w:rsidRPr="00080930">
              <w:rPr>
                <w:sz w:val="22"/>
              </w:rPr>
              <w:t xml:space="preserve"> городское поселение» на 2019-2021 годы»</w:t>
            </w: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5D6CF8"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372,4</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372,4</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100</w:t>
            </w:r>
          </w:p>
        </w:tc>
      </w:tr>
      <w:tr w:rsidR="0075229F" w:rsidRPr="00C42797" w:rsidTr="0075229F">
        <w:trPr>
          <w:trHeight w:val="21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617B5F" w:rsidRDefault="0075229F" w:rsidP="00617B5F">
            <w:pPr>
              <w:pStyle w:val="a6"/>
              <w:numPr>
                <w:ilvl w:val="0"/>
                <w:numId w:val="13"/>
              </w:numPr>
              <w:spacing w:after="0" w:line="240" w:lineRule="auto"/>
              <w:jc w:val="center"/>
              <w:rPr>
                <w:rFonts w:eastAsia="Times New Roman" w:cs="Times New Roman"/>
                <w:sz w:val="18"/>
                <w:szCs w:val="18"/>
                <w:lang w:eastAsia="ru-RU"/>
              </w:rPr>
            </w:pP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ind w:left="-57" w:right="-57"/>
              <w:jc w:val="center"/>
              <w:rPr>
                <w:sz w:val="22"/>
              </w:rPr>
            </w:pPr>
            <w:r w:rsidRPr="00080930">
              <w:rPr>
                <w:sz w:val="22"/>
              </w:rPr>
              <w:t xml:space="preserve"> «Безопасные и качественные дороги муниципального образования «</w:t>
            </w:r>
            <w:proofErr w:type="spellStart"/>
            <w:r w:rsidRPr="00080930">
              <w:rPr>
                <w:sz w:val="22"/>
              </w:rPr>
              <w:t>Майнский</w:t>
            </w:r>
            <w:proofErr w:type="spellEnd"/>
            <w:r w:rsidRPr="00080930">
              <w:rPr>
                <w:sz w:val="22"/>
              </w:rPr>
              <w:t xml:space="preserve"> район» на 2019-2021 годы».</w:t>
            </w:r>
          </w:p>
          <w:p w:rsidR="0075229F" w:rsidRPr="00080930" w:rsidRDefault="0075229F" w:rsidP="0075229F">
            <w:pPr>
              <w:ind w:left="-57" w:right="-57"/>
              <w:jc w:val="center"/>
              <w:rPr>
                <w:sz w:val="22"/>
              </w:rPr>
            </w:pP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A50A10" w:rsidRDefault="00A0397F" w:rsidP="0075229F">
            <w:pPr>
              <w:spacing w:after="0" w:line="240" w:lineRule="auto"/>
              <w:jc w:val="center"/>
              <w:rPr>
                <w:rFonts w:eastAsia="Calibri" w:cs="Times New Roman"/>
                <w:sz w:val="20"/>
                <w:szCs w:val="20"/>
              </w:rPr>
            </w:pPr>
            <w:r>
              <w:rPr>
                <w:rFonts w:eastAsia="Calibri" w:cs="Times New Roman"/>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A50A10" w:rsidRDefault="00A0397F" w:rsidP="0075229F">
            <w:pPr>
              <w:spacing w:after="0" w:line="240" w:lineRule="auto"/>
              <w:jc w:val="center"/>
              <w:rPr>
                <w:rFonts w:eastAsia="Calibri" w:cs="Times New Roman"/>
                <w:sz w:val="20"/>
                <w:szCs w:val="20"/>
              </w:rPr>
            </w:pPr>
            <w:r>
              <w:rPr>
                <w:rFonts w:eastAsia="Calibri" w:cs="Times New Roman"/>
                <w:sz w:val="20"/>
                <w:szCs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A50A10"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60476</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60476</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100</w:t>
            </w:r>
          </w:p>
        </w:tc>
      </w:tr>
      <w:tr w:rsidR="0075229F" w:rsidRPr="00C42797" w:rsidTr="0075229F">
        <w:trPr>
          <w:trHeight w:val="677"/>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29F" w:rsidRPr="00617B5F" w:rsidRDefault="0075229F" w:rsidP="00617B5F">
            <w:pPr>
              <w:pStyle w:val="a6"/>
              <w:numPr>
                <w:ilvl w:val="0"/>
                <w:numId w:val="13"/>
              </w:numPr>
              <w:spacing w:after="0" w:line="240" w:lineRule="auto"/>
              <w:jc w:val="center"/>
              <w:rPr>
                <w:rFonts w:eastAsia="Times New Roman" w:cs="Times New Roman"/>
                <w:sz w:val="18"/>
                <w:szCs w:val="18"/>
                <w:lang w:eastAsia="ru-RU"/>
              </w:rPr>
            </w:pPr>
          </w:p>
        </w:tc>
        <w:tc>
          <w:tcPr>
            <w:tcW w:w="6056" w:type="dxa"/>
            <w:tcBorders>
              <w:top w:val="single" w:sz="4" w:space="0" w:color="auto"/>
              <w:left w:val="single" w:sz="4" w:space="0" w:color="auto"/>
              <w:bottom w:val="single" w:sz="4" w:space="0" w:color="auto"/>
              <w:right w:val="single" w:sz="4" w:space="0" w:color="auto"/>
            </w:tcBorders>
            <w:shd w:val="clear" w:color="auto" w:fill="auto"/>
            <w:hideMark/>
          </w:tcPr>
          <w:p w:rsidR="0075229F" w:rsidRPr="00080930" w:rsidRDefault="0075229F" w:rsidP="0075229F">
            <w:pPr>
              <w:ind w:left="-57" w:right="-57"/>
              <w:jc w:val="center"/>
              <w:rPr>
                <w:sz w:val="22"/>
              </w:rPr>
            </w:pPr>
            <w:r w:rsidRPr="00080930">
              <w:rPr>
                <w:sz w:val="22"/>
              </w:rPr>
              <w:t>Комплексное развитие систем коммунальной инфраструктуры муниципального образования «</w:t>
            </w:r>
            <w:proofErr w:type="spellStart"/>
            <w:r w:rsidRPr="00080930">
              <w:rPr>
                <w:sz w:val="22"/>
              </w:rPr>
              <w:t>Майнское</w:t>
            </w:r>
            <w:proofErr w:type="spellEnd"/>
            <w:r w:rsidRPr="00080930">
              <w:rPr>
                <w:sz w:val="22"/>
              </w:rPr>
              <w:t xml:space="preserve"> городское поселение» на 2015-2025 годы.</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29F" w:rsidRPr="00182FC3" w:rsidRDefault="00A0397F" w:rsidP="0075229F">
            <w:pPr>
              <w:spacing w:after="0" w:line="240" w:lineRule="auto"/>
              <w:jc w:val="center"/>
              <w:rPr>
                <w:rFonts w:eastAsia="Calibri" w:cs="Times New Roman"/>
                <w:sz w:val="20"/>
                <w:szCs w:val="20"/>
              </w:rPr>
            </w:pPr>
            <w:r>
              <w:rPr>
                <w:rFonts w:eastAsia="Calibri"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29F" w:rsidRPr="00182FC3" w:rsidRDefault="00A0397F" w:rsidP="0075229F">
            <w:pPr>
              <w:spacing w:after="0" w:line="240" w:lineRule="auto"/>
              <w:jc w:val="center"/>
              <w:rPr>
                <w:rFonts w:eastAsia="Calibri" w:cs="Times New Roman"/>
                <w:sz w:val="20"/>
                <w:szCs w:val="20"/>
              </w:rPr>
            </w:pPr>
            <w:r>
              <w:rPr>
                <w:rFonts w:eastAsia="Calibri"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29F" w:rsidRPr="00182FC3"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0</w:t>
            </w:r>
          </w:p>
        </w:tc>
      </w:tr>
      <w:tr w:rsidR="0075229F" w:rsidRPr="00C42797" w:rsidTr="0075229F">
        <w:trPr>
          <w:trHeight w:val="47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617B5F" w:rsidRDefault="0075229F" w:rsidP="00617B5F">
            <w:pPr>
              <w:pStyle w:val="a6"/>
              <w:numPr>
                <w:ilvl w:val="0"/>
                <w:numId w:val="13"/>
              </w:numPr>
              <w:spacing w:after="0" w:line="240" w:lineRule="auto"/>
              <w:jc w:val="center"/>
              <w:rPr>
                <w:rFonts w:eastAsia="Times New Roman" w:cs="Times New Roman"/>
                <w:sz w:val="18"/>
                <w:szCs w:val="18"/>
                <w:lang w:eastAsia="ru-RU"/>
              </w:rPr>
            </w:pP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pStyle w:val="42"/>
              <w:shd w:val="clear" w:color="auto" w:fill="auto"/>
              <w:spacing w:before="0" w:after="0" w:line="240" w:lineRule="auto"/>
              <w:ind w:left="-57" w:right="-57"/>
              <w:jc w:val="center"/>
              <w:rPr>
                <w:b w:val="0"/>
                <w:sz w:val="22"/>
                <w:szCs w:val="24"/>
              </w:rPr>
            </w:pPr>
            <w:r w:rsidRPr="00080930">
              <w:rPr>
                <w:b w:val="0"/>
                <w:bCs w:val="0"/>
                <w:sz w:val="22"/>
                <w:szCs w:val="24"/>
              </w:rPr>
              <w:t xml:space="preserve">«Комплексные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w:t>
            </w:r>
            <w:r w:rsidRPr="00080930">
              <w:rPr>
                <w:b w:val="0"/>
                <w:bCs w:val="0"/>
                <w:sz w:val="22"/>
                <w:szCs w:val="24"/>
              </w:rPr>
              <w:lastRenderedPageBreak/>
              <w:t>территории муниципального образования «</w:t>
            </w:r>
            <w:proofErr w:type="spellStart"/>
            <w:r w:rsidRPr="00080930">
              <w:rPr>
                <w:b w:val="0"/>
                <w:bCs w:val="0"/>
                <w:sz w:val="22"/>
                <w:szCs w:val="24"/>
              </w:rPr>
              <w:t>Майнский</w:t>
            </w:r>
            <w:proofErr w:type="spellEnd"/>
            <w:r w:rsidRPr="00080930">
              <w:rPr>
                <w:b w:val="0"/>
                <w:bCs w:val="0"/>
                <w:sz w:val="22"/>
                <w:szCs w:val="24"/>
              </w:rPr>
              <w:t xml:space="preserve"> район» на 2019-2021 годы»</w:t>
            </w: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C03A7F" w:rsidRDefault="00A0397F" w:rsidP="0075229F">
            <w:pPr>
              <w:spacing w:after="0" w:line="240" w:lineRule="auto"/>
              <w:jc w:val="center"/>
              <w:rPr>
                <w:rFonts w:eastAsia="Calibri" w:cs="Times New Roman"/>
                <w:sz w:val="20"/>
                <w:szCs w:val="20"/>
              </w:rPr>
            </w:pPr>
            <w:r>
              <w:rPr>
                <w:rFonts w:eastAsia="Calibri" w:cs="Times New Roman"/>
                <w:sz w:val="20"/>
                <w:szCs w:val="20"/>
              </w:rPr>
              <w:lastRenderedPageBreak/>
              <w:t>7</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C03A7F" w:rsidRDefault="00A0397F" w:rsidP="0075229F">
            <w:pPr>
              <w:spacing w:after="0" w:line="240" w:lineRule="auto"/>
              <w:jc w:val="center"/>
              <w:rPr>
                <w:rFonts w:eastAsia="Calibri" w:cs="Times New Roman"/>
                <w:sz w:val="20"/>
                <w:szCs w:val="20"/>
              </w:rPr>
            </w:pPr>
            <w:r>
              <w:rPr>
                <w:rFonts w:eastAsia="Calibri" w:cs="Times New Roman"/>
                <w:sz w:val="20"/>
                <w:szCs w:val="20"/>
              </w:rPr>
              <w:t>7</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C03A7F"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0</w:t>
            </w:r>
          </w:p>
        </w:tc>
      </w:tr>
      <w:tr w:rsidR="0075229F" w:rsidRPr="00C42797" w:rsidTr="0075229F">
        <w:trPr>
          <w:trHeight w:val="7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617B5F" w:rsidRDefault="0075229F" w:rsidP="00617B5F">
            <w:pPr>
              <w:pStyle w:val="a6"/>
              <w:numPr>
                <w:ilvl w:val="0"/>
                <w:numId w:val="13"/>
              </w:numPr>
              <w:spacing w:after="0" w:line="240" w:lineRule="auto"/>
              <w:jc w:val="center"/>
              <w:rPr>
                <w:rFonts w:eastAsia="Times New Roman" w:cs="Times New Roman"/>
                <w:sz w:val="18"/>
                <w:szCs w:val="18"/>
                <w:lang w:eastAsia="ru-RU"/>
              </w:rPr>
            </w:pP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shd w:val="clear" w:color="auto" w:fill="FFFFFF"/>
              <w:ind w:left="-57" w:right="-57"/>
              <w:jc w:val="center"/>
              <w:rPr>
                <w:sz w:val="22"/>
              </w:rPr>
            </w:pPr>
            <w:r w:rsidRPr="00080930">
              <w:rPr>
                <w:sz w:val="22"/>
              </w:rPr>
              <w:t>«Профилактика правонарушений в муниципальном образовании «</w:t>
            </w:r>
            <w:proofErr w:type="spellStart"/>
            <w:r w:rsidRPr="00080930">
              <w:rPr>
                <w:sz w:val="22"/>
              </w:rPr>
              <w:t>Майнский</w:t>
            </w:r>
            <w:proofErr w:type="spellEnd"/>
            <w:r w:rsidRPr="00080930">
              <w:rPr>
                <w:sz w:val="22"/>
              </w:rPr>
              <w:t xml:space="preserve"> район» на 2019-2021 годы»</w:t>
            </w:r>
          </w:p>
          <w:p w:rsidR="0075229F" w:rsidRPr="00080930" w:rsidRDefault="0075229F" w:rsidP="0075229F">
            <w:pPr>
              <w:pStyle w:val="42"/>
              <w:shd w:val="clear" w:color="auto" w:fill="auto"/>
              <w:spacing w:before="0" w:after="0" w:line="240" w:lineRule="auto"/>
              <w:ind w:left="-57" w:right="-57"/>
              <w:jc w:val="center"/>
              <w:rPr>
                <w:b w:val="0"/>
                <w:sz w:val="22"/>
                <w:szCs w:val="24"/>
              </w:rPr>
            </w:pP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896A71" w:rsidRDefault="00A0397F" w:rsidP="0075229F">
            <w:pPr>
              <w:spacing w:after="0" w:line="240" w:lineRule="auto"/>
              <w:jc w:val="center"/>
              <w:rPr>
                <w:rFonts w:eastAsia="Calibri" w:cs="Times New Roman"/>
                <w:sz w:val="20"/>
                <w:szCs w:val="20"/>
              </w:rPr>
            </w:pPr>
            <w:r>
              <w:rPr>
                <w:rFonts w:eastAsia="Calibri" w:cs="Times New Roman"/>
                <w:sz w:val="20"/>
                <w:szCs w:val="20"/>
              </w:rPr>
              <w:t>17</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896A71" w:rsidRDefault="00A0397F" w:rsidP="0075229F">
            <w:pPr>
              <w:spacing w:after="0" w:line="240" w:lineRule="auto"/>
              <w:jc w:val="center"/>
              <w:rPr>
                <w:rFonts w:eastAsia="Calibri" w:cs="Times New Roman"/>
                <w:sz w:val="20"/>
                <w:szCs w:val="20"/>
              </w:rPr>
            </w:pPr>
            <w:r>
              <w:rPr>
                <w:rFonts w:eastAsia="Calibri" w:cs="Times New Roman"/>
                <w:sz w:val="20"/>
                <w:szCs w:val="20"/>
              </w:rPr>
              <w:t>17</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896A71" w:rsidRDefault="00A0397F" w:rsidP="0075229F">
            <w:pPr>
              <w:spacing w:after="0" w:line="240" w:lineRule="auto"/>
              <w:jc w:val="center"/>
              <w:rPr>
                <w:rFonts w:eastAsia="Calibri" w:cs="Times New Roman"/>
                <w:sz w:val="20"/>
                <w:szCs w:val="20"/>
              </w:rPr>
            </w:pPr>
            <w:r>
              <w:rPr>
                <w:rFonts w:eastAsia="Calibri" w:cs="Times New Roman"/>
                <w:sz w:val="20"/>
                <w:szCs w:val="20"/>
              </w:rPr>
              <w:t>100</w:t>
            </w:r>
          </w:p>
        </w:tc>
        <w:tc>
          <w:tcPr>
            <w:tcW w:w="1418" w:type="dxa"/>
            <w:tcBorders>
              <w:top w:val="nil"/>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310</w:t>
            </w:r>
          </w:p>
        </w:tc>
        <w:tc>
          <w:tcPr>
            <w:tcW w:w="1276" w:type="dxa"/>
            <w:tcBorders>
              <w:top w:val="nil"/>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0</w:t>
            </w:r>
          </w:p>
        </w:tc>
      </w:tr>
      <w:tr w:rsidR="0075229F" w:rsidRPr="00C42797" w:rsidTr="0075229F">
        <w:trPr>
          <w:trHeight w:val="658"/>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617B5F" w:rsidRDefault="0075229F" w:rsidP="00617B5F">
            <w:pPr>
              <w:pStyle w:val="a6"/>
              <w:numPr>
                <w:ilvl w:val="0"/>
                <w:numId w:val="13"/>
              </w:numPr>
              <w:spacing w:after="0" w:line="240" w:lineRule="auto"/>
              <w:jc w:val="center"/>
              <w:rPr>
                <w:rFonts w:eastAsia="Times New Roman" w:cs="Times New Roman"/>
                <w:sz w:val="18"/>
                <w:szCs w:val="18"/>
                <w:lang w:eastAsia="ru-RU"/>
              </w:rPr>
            </w:pP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pStyle w:val="ConsPlusTitle"/>
              <w:widowControl/>
              <w:ind w:left="-57" w:right="-57"/>
              <w:jc w:val="center"/>
              <w:rPr>
                <w:b w:val="0"/>
                <w:sz w:val="22"/>
              </w:rPr>
            </w:pPr>
            <w:r w:rsidRPr="00080930">
              <w:rPr>
                <w:b w:val="0"/>
                <w:sz w:val="22"/>
              </w:rPr>
              <w:t>«Противодействие коррупции в муниципальном образовании</w:t>
            </w:r>
          </w:p>
          <w:p w:rsidR="0075229F" w:rsidRPr="00080930" w:rsidRDefault="0075229F" w:rsidP="0075229F">
            <w:pPr>
              <w:pStyle w:val="ConsPlusTitle"/>
              <w:widowControl/>
              <w:ind w:left="-57" w:right="-57"/>
              <w:jc w:val="center"/>
              <w:rPr>
                <w:b w:val="0"/>
                <w:sz w:val="22"/>
              </w:rPr>
            </w:pPr>
            <w:r w:rsidRPr="00080930">
              <w:rPr>
                <w:b w:val="0"/>
                <w:sz w:val="22"/>
              </w:rPr>
              <w:t>«</w:t>
            </w:r>
            <w:proofErr w:type="spellStart"/>
            <w:r w:rsidRPr="00080930">
              <w:rPr>
                <w:b w:val="0"/>
                <w:sz w:val="22"/>
              </w:rPr>
              <w:t>Майнский</w:t>
            </w:r>
            <w:proofErr w:type="spellEnd"/>
            <w:r w:rsidRPr="00080930">
              <w:rPr>
                <w:b w:val="0"/>
                <w:sz w:val="22"/>
              </w:rPr>
              <w:t xml:space="preserve"> район» на 2019-2021 годы</w:t>
            </w:r>
          </w:p>
          <w:p w:rsidR="0075229F" w:rsidRPr="00080930" w:rsidRDefault="0075229F" w:rsidP="0075229F">
            <w:pPr>
              <w:ind w:left="-57" w:right="-57"/>
              <w:rPr>
                <w:sz w:val="22"/>
              </w:rPr>
            </w:pP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896A71" w:rsidRDefault="00A0397F" w:rsidP="0075229F">
            <w:pPr>
              <w:spacing w:after="0" w:line="240" w:lineRule="auto"/>
              <w:jc w:val="center"/>
              <w:rPr>
                <w:rFonts w:eastAsia="Calibri" w:cs="Times New Roman"/>
                <w:sz w:val="20"/>
                <w:szCs w:val="20"/>
              </w:rPr>
            </w:pPr>
            <w:r>
              <w:rPr>
                <w:rFonts w:eastAsia="Calibri" w:cs="Times New Roman"/>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896A71" w:rsidRDefault="00A0397F" w:rsidP="0075229F">
            <w:pPr>
              <w:spacing w:after="0" w:line="240" w:lineRule="auto"/>
              <w:jc w:val="center"/>
              <w:rPr>
                <w:rFonts w:eastAsia="Calibri" w:cs="Times New Roman"/>
                <w:sz w:val="20"/>
                <w:szCs w:val="20"/>
              </w:rPr>
            </w:pPr>
            <w:r>
              <w:rPr>
                <w:rFonts w:eastAsia="Calibri" w:cs="Times New Roman"/>
                <w:sz w:val="20"/>
                <w:szCs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896A71" w:rsidRDefault="00A0397F" w:rsidP="0075229F">
            <w:pPr>
              <w:spacing w:after="0" w:line="240" w:lineRule="auto"/>
              <w:jc w:val="center"/>
              <w:rPr>
                <w:rFonts w:eastAsia="Calibri" w:cs="Times New Roman"/>
                <w:sz w:val="20"/>
                <w:szCs w:val="20"/>
              </w:rPr>
            </w:pPr>
            <w:r>
              <w:rPr>
                <w:rFonts w:eastAsia="Calibri" w:cs="Times New Roman"/>
                <w:sz w:val="20"/>
                <w:szCs w:val="20"/>
              </w:rPr>
              <w:t>90</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0</w:t>
            </w:r>
          </w:p>
        </w:tc>
      </w:tr>
      <w:tr w:rsidR="0075229F" w:rsidRPr="00C42797" w:rsidTr="0075229F">
        <w:trPr>
          <w:trHeight w:val="443"/>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75229F" w:rsidRPr="00617B5F" w:rsidRDefault="0075229F" w:rsidP="00617B5F">
            <w:pPr>
              <w:pStyle w:val="a6"/>
              <w:numPr>
                <w:ilvl w:val="0"/>
                <w:numId w:val="13"/>
              </w:numPr>
              <w:spacing w:after="0" w:line="240" w:lineRule="auto"/>
              <w:jc w:val="center"/>
              <w:rPr>
                <w:rFonts w:eastAsia="Times New Roman" w:cs="Times New Roman"/>
                <w:sz w:val="18"/>
                <w:szCs w:val="18"/>
                <w:lang w:eastAsia="ru-RU"/>
              </w:rPr>
            </w:pPr>
          </w:p>
        </w:tc>
        <w:tc>
          <w:tcPr>
            <w:tcW w:w="6056" w:type="dxa"/>
            <w:tcBorders>
              <w:top w:val="nil"/>
              <w:left w:val="nil"/>
              <w:bottom w:val="single" w:sz="4" w:space="0" w:color="auto"/>
              <w:right w:val="single" w:sz="4" w:space="0" w:color="auto"/>
            </w:tcBorders>
            <w:shd w:val="clear" w:color="auto" w:fill="auto"/>
            <w:hideMark/>
          </w:tcPr>
          <w:p w:rsidR="0075229F" w:rsidRPr="00080930" w:rsidRDefault="0075229F" w:rsidP="0075229F">
            <w:pPr>
              <w:ind w:left="-57" w:right="-57"/>
              <w:jc w:val="center"/>
              <w:rPr>
                <w:sz w:val="22"/>
              </w:rPr>
            </w:pPr>
            <w:r w:rsidRPr="00080930">
              <w:rPr>
                <w:sz w:val="22"/>
              </w:rPr>
              <w:t>Муниципальная программа «Развитие образования МО «</w:t>
            </w:r>
            <w:proofErr w:type="spellStart"/>
            <w:r w:rsidRPr="00080930">
              <w:rPr>
                <w:sz w:val="22"/>
              </w:rPr>
              <w:t>Майнский</w:t>
            </w:r>
            <w:proofErr w:type="spellEnd"/>
            <w:r w:rsidRPr="00080930">
              <w:rPr>
                <w:sz w:val="22"/>
              </w:rPr>
              <w:t xml:space="preserve"> район» на 2016-2020 годы»</w:t>
            </w:r>
          </w:p>
        </w:tc>
        <w:tc>
          <w:tcPr>
            <w:tcW w:w="1298" w:type="dxa"/>
            <w:tcBorders>
              <w:top w:val="nil"/>
              <w:left w:val="nil"/>
              <w:bottom w:val="single" w:sz="4" w:space="0" w:color="auto"/>
              <w:right w:val="single" w:sz="4" w:space="0" w:color="auto"/>
            </w:tcBorders>
            <w:shd w:val="clear" w:color="auto" w:fill="auto"/>
            <w:noWrap/>
            <w:vAlign w:val="center"/>
            <w:hideMark/>
          </w:tcPr>
          <w:p w:rsidR="0075229F" w:rsidRPr="00896A71" w:rsidRDefault="00A0397F" w:rsidP="0075229F">
            <w:pPr>
              <w:spacing w:after="0" w:line="240" w:lineRule="auto"/>
              <w:jc w:val="center"/>
              <w:rPr>
                <w:rFonts w:eastAsia="Calibri" w:cs="Times New Roman"/>
                <w:sz w:val="20"/>
                <w:szCs w:val="20"/>
              </w:rPr>
            </w:pPr>
            <w:r>
              <w:rPr>
                <w:rFonts w:eastAsia="Calibri" w:cs="Times New Roman"/>
                <w:sz w:val="20"/>
                <w:szCs w:val="20"/>
              </w:rPr>
              <w:t>54</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896A71" w:rsidRDefault="00A0397F" w:rsidP="0075229F">
            <w:pPr>
              <w:spacing w:after="0" w:line="240" w:lineRule="auto"/>
              <w:jc w:val="center"/>
              <w:rPr>
                <w:rFonts w:eastAsia="Calibri" w:cs="Times New Roman"/>
                <w:sz w:val="20"/>
                <w:szCs w:val="20"/>
              </w:rPr>
            </w:pPr>
            <w:r>
              <w:rPr>
                <w:rFonts w:eastAsia="Calibri" w:cs="Times New Roman"/>
                <w:sz w:val="20"/>
                <w:szCs w:val="20"/>
              </w:rPr>
              <w:t>44</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896A71" w:rsidRDefault="00A0397F" w:rsidP="0075229F">
            <w:pPr>
              <w:spacing w:after="0" w:line="240" w:lineRule="auto"/>
              <w:jc w:val="center"/>
              <w:rPr>
                <w:rFonts w:eastAsia="Calibri" w:cs="Times New Roman"/>
                <w:sz w:val="20"/>
                <w:szCs w:val="20"/>
              </w:rPr>
            </w:pPr>
            <w:r>
              <w:rPr>
                <w:rFonts w:eastAsia="Calibri" w:cs="Times New Roman"/>
                <w:sz w:val="20"/>
                <w:szCs w:val="20"/>
              </w:rPr>
              <w:t>81</w:t>
            </w:r>
          </w:p>
        </w:tc>
        <w:tc>
          <w:tcPr>
            <w:tcW w:w="1418"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346219</w:t>
            </w:r>
          </w:p>
        </w:tc>
        <w:tc>
          <w:tcPr>
            <w:tcW w:w="1276" w:type="dxa"/>
            <w:tcBorders>
              <w:top w:val="nil"/>
              <w:left w:val="nil"/>
              <w:bottom w:val="single" w:sz="4" w:space="0" w:color="auto"/>
              <w:right w:val="single" w:sz="4" w:space="0" w:color="auto"/>
            </w:tcBorders>
            <w:shd w:val="clear" w:color="auto" w:fill="auto"/>
            <w:noWrap/>
            <w:vAlign w:val="center"/>
            <w:hideMark/>
          </w:tcPr>
          <w:p w:rsidR="0075229F" w:rsidRPr="008C5C0D" w:rsidRDefault="00A0397F" w:rsidP="0075229F">
            <w:pPr>
              <w:spacing w:after="0" w:line="240" w:lineRule="auto"/>
              <w:jc w:val="center"/>
              <w:rPr>
                <w:sz w:val="22"/>
                <w:szCs w:val="24"/>
              </w:rPr>
            </w:pPr>
            <w:r>
              <w:rPr>
                <w:sz w:val="22"/>
                <w:szCs w:val="24"/>
              </w:rPr>
              <w:t>346219</w:t>
            </w:r>
          </w:p>
        </w:tc>
        <w:tc>
          <w:tcPr>
            <w:tcW w:w="1417" w:type="dxa"/>
            <w:tcBorders>
              <w:top w:val="nil"/>
              <w:left w:val="nil"/>
              <w:bottom w:val="single" w:sz="4" w:space="0" w:color="auto"/>
              <w:right w:val="single" w:sz="4" w:space="0" w:color="auto"/>
            </w:tcBorders>
            <w:shd w:val="clear" w:color="auto" w:fill="auto"/>
            <w:noWrap/>
            <w:vAlign w:val="center"/>
            <w:hideMark/>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ind w:left="-57" w:right="-57"/>
              <w:jc w:val="center"/>
              <w:rPr>
                <w:sz w:val="22"/>
              </w:rPr>
            </w:pPr>
            <w:r w:rsidRPr="00080930">
              <w:rPr>
                <w:sz w:val="22"/>
              </w:rPr>
              <w:t>«Развитие физической культуры и спорта в муниципальном  образовании  «</w:t>
            </w:r>
            <w:proofErr w:type="spellStart"/>
            <w:r w:rsidRPr="00080930">
              <w:rPr>
                <w:sz w:val="22"/>
              </w:rPr>
              <w:t>Майнский</w:t>
            </w:r>
            <w:proofErr w:type="spellEnd"/>
            <w:r w:rsidRPr="00080930">
              <w:rPr>
                <w:sz w:val="22"/>
              </w:rPr>
              <w:t xml:space="preserve"> район»  на 2019-2021 годы».    </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150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shd w:val="clear" w:color="auto" w:fill="FFFFFF"/>
              <w:spacing w:after="150"/>
              <w:jc w:val="center"/>
              <w:textAlignment w:val="baseline"/>
              <w:outlineLvl w:val="0"/>
              <w:rPr>
                <w:bCs/>
                <w:kern w:val="36"/>
                <w:sz w:val="22"/>
              </w:rPr>
            </w:pPr>
            <w:r w:rsidRPr="00080930">
              <w:rPr>
                <w:bCs/>
                <w:kern w:val="36"/>
                <w:sz w:val="22"/>
              </w:rPr>
              <w:t xml:space="preserve">"Здоровый район" </w:t>
            </w:r>
            <w:r w:rsidRPr="00080930">
              <w:rPr>
                <w:sz w:val="22"/>
              </w:rPr>
              <w:t>на 2019 - 2020 годы»</w:t>
            </w:r>
          </w:p>
          <w:p w:rsidR="0075229F" w:rsidRPr="00080930" w:rsidRDefault="0075229F" w:rsidP="0075229F">
            <w:pPr>
              <w:ind w:left="-57" w:right="-57"/>
              <w:jc w:val="center"/>
              <w:rPr>
                <w:sz w:val="22"/>
              </w:rPr>
            </w:pP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67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 xml:space="preserve"> «Забота» муниципального образования «</w:t>
            </w:r>
            <w:proofErr w:type="spellStart"/>
            <w:r w:rsidRPr="00080930">
              <w:rPr>
                <w:sz w:val="22"/>
                <w:szCs w:val="24"/>
              </w:rPr>
              <w:t>Майнский</w:t>
            </w:r>
            <w:proofErr w:type="spellEnd"/>
            <w:r w:rsidRPr="00080930">
              <w:rPr>
                <w:sz w:val="22"/>
                <w:szCs w:val="24"/>
              </w:rPr>
              <w:t xml:space="preserve"> район» на 2019-2020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3525,9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3525,9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 xml:space="preserve"> «Обеспечение жильём молодых семей на </w:t>
            </w:r>
          </w:p>
          <w:p w:rsidR="0075229F" w:rsidRPr="00080930" w:rsidRDefault="0075229F" w:rsidP="0075229F">
            <w:pPr>
              <w:pStyle w:val="ab"/>
              <w:ind w:left="-57" w:right="-57"/>
              <w:jc w:val="center"/>
              <w:rPr>
                <w:sz w:val="22"/>
                <w:szCs w:val="24"/>
              </w:rPr>
            </w:pPr>
            <w:r w:rsidRPr="00080930">
              <w:rPr>
                <w:sz w:val="22"/>
                <w:szCs w:val="24"/>
              </w:rPr>
              <w:t>2015 -2020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661,5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661,5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 xml:space="preserve"> «Молодёжь 2019-2023 </w:t>
            </w:r>
            <w:proofErr w:type="spellStart"/>
            <w:r w:rsidRPr="00080930">
              <w:rPr>
                <w:sz w:val="22"/>
                <w:szCs w:val="24"/>
              </w:rPr>
              <w:t>гт</w:t>
            </w:r>
            <w:proofErr w:type="spellEnd"/>
            <w:r w:rsidRPr="00080930">
              <w:rPr>
                <w:sz w:val="22"/>
                <w:szCs w:val="24"/>
              </w:rPr>
              <w:t>.»</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40,5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50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 xml:space="preserve"> «Привлечение и закрепление</w:t>
            </w:r>
          </w:p>
          <w:p w:rsidR="0075229F" w:rsidRPr="00080930" w:rsidRDefault="0075229F" w:rsidP="0075229F">
            <w:pPr>
              <w:pStyle w:val="ab"/>
              <w:ind w:left="-57" w:right="-57"/>
              <w:jc w:val="center"/>
              <w:rPr>
                <w:sz w:val="22"/>
                <w:szCs w:val="24"/>
              </w:rPr>
            </w:pPr>
            <w:r w:rsidRPr="00080930">
              <w:rPr>
                <w:sz w:val="22"/>
                <w:szCs w:val="24"/>
              </w:rPr>
              <w:t>молодых специалистов на территории муниципального</w:t>
            </w:r>
          </w:p>
          <w:p w:rsidR="0075229F" w:rsidRPr="00080930" w:rsidRDefault="0075229F" w:rsidP="0075229F">
            <w:pPr>
              <w:pStyle w:val="ab"/>
              <w:ind w:left="-57" w:right="-57"/>
              <w:jc w:val="center"/>
              <w:rPr>
                <w:sz w:val="22"/>
                <w:szCs w:val="24"/>
              </w:rPr>
            </w:pPr>
            <w:r w:rsidRPr="00080930">
              <w:rPr>
                <w:sz w:val="22"/>
                <w:szCs w:val="24"/>
              </w:rPr>
              <w:t>образования «</w:t>
            </w:r>
            <w:proofErr w:type="spellStart"/>
            <w:r w:rsidRPr="00080930">
              <w:rPr>
                <w:sz w:val="22"/>
                <w:szCs w:val="24"/>
              </w:rPr>
              <w:t>Майнский</w:t>
            </w:r>
            <w:proofErr w:type="spellEnd"/>
            <w:r w:rsidRPr="00080930">
              <w:rPr>
                <w:sz w:val="22"/>
                <w:szCs w:val="24"/>
              </w:rPr>
              <w:t xml:space="preserve"> район» на 2019-2020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59,8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43</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Гражданское общество и национальная политика в МО «</w:t>
            </w:r>
            <w:proofErr w:type="spellStart"/>
            <w:r w:rsidRPr="00080930">
              <w:rPr>
                <w:sz w:val="22"/>
                <w:szCs w:val="24"/>
              </w:rPr>
              <w:t>Майнский</w:t>
            </w:r>
            <w:proofErr w:type="spellEnd"/>
            <w:r w:rsidRPr="00080930">
              <w:rPr>
                <w:sz w:val="22"/>
                <w:szCs w:val="24"/>
              </w:rPr>
              <w:t xml:space="preserve"> район» Ульяновской области на 2019-2021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Развитие муниципальной службы муниципального образования «</w:t>
            </w:r>
            <w:proofErr w:type="spellStart"/>
            <w:r w:rsidRPr="00080930">
              <w:rPr>
                <w:sz w:val="22"/>
                <w:szCs w:val="24"/>
              </w:rPr>
              <w:t>Майнский</w:t>
            </w:r>
            <w:proofErr w:type="spellEnd"/>
            <w:r w:rsidRPr="00080930">
              <w:rPr>
                <w:sz w:val="22"/>
                <w:szCs w:val="24"/>
              </w:rPr>
              <w:t xml:space="preserve"> район» на 2019 -2021 годы</w:t>
            </w:r>
          </w:p>
          <w:p w:rsidR="0075229F" w:rsidRPr="00080930" w:rsidRDefault="0075229F" w:rsidP="0075229F">
            <w:pPr>
              <w:pStyle w:val="ab"/>
              <w:ind w:left="-57" w:right="-57"/>
              <w:jc w:val="center"/>
              <w:rPr>
                <w:sz w:val="22"/>
                <w:szCs w:val="24"/>
              </w:rPr>
            </w:pP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49,9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23</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tabs>
                <w:tab w:val="left" w:pos="6577"/>
              </w:tabs>
              <w:ind w:left="-57" w:right="-57"/>
              <w:jc w:val="center"/>
              <w:rPr>
                <w:sz w:val="22"/>
              </w:rPr>
            </w:pPr>
            <w:r w:rsidRPr="00080930">
              <w:rPr>
                <w:sz w:val="22"/>
              </w:rPr>
              <w:t>Развитие культуры муниципального образования «</w:t>
            </w:r>
            <w:proofErr w:type="spellStart"/>
            <w:r w:rsidRPr="00080930">
              <w:rPr>
                <w:sz w:val="22"/>
              </w:rPr>
              <w:t>Майнский</w:t>
            </w:r>
            <w:proofErr w:type="spellEnd"/>
            <w:r w:rsidRPr="00080930">
              <w:rPr>
                <w:sz w:val="22"/>
              </w:rPr>
              <w:t xml:space="preserve"> район»</w:t>
            </w:r>
          </w:p>
          <w:p w:rsidR="0075229F" w:rsidRPr="00080930" w:rsidRDefault="0075229F" w:rsidP="0075229F">
            <w:pPr>
              <w:ind w:left="-57" w:right="-57"/>
              <w:jc w:val="center"/>
              <w:rPr>
                <w:sz w:val="22"/>
              </w:rPr>
            </w:pPr>
            <w:r w:rsidRPr="00080930">
              <w:rPr>
                <w:sz w:val="22"/>
              </w:rPr>
              <w:lastRenderedPageBreak/>
              <w:t>2019-2021гг.</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lastRenderedPageBreak/>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55309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55309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tabs>
                <w:tab w:val="left" w:pos="6577"/>
              </w:tabs>
              <w:ind w:left="-57" w:right="-57"/>
              <w:jc w:val="center"/>
              <w:rPr>
                <w:sz w:val="22"/>
              </w:rPr>
            </w:pPr>
            <w:r w:rsidRPr="00080930">
              <w:rPr>
                <w:sz w:val="22"/>
              </w:rPr>
              <w:t>Развитие культуры муниципального образования «</w:t>
            </w:r>
            <w:proofErr w:type="spellStart"/>
            <w:r w:rsidRPr="00080930">
              <w:rPr>
                <w:sz w:val="22"/>
              </w:rPr>
              <w:t>Майнское</w:t>
            </w:r>
            <w:proofErr w:type="spellEnd"/>
            <w:r w:rsidRPr="00080930">
              <w:rPr>
                <w:sz w:val="22"/>
              </w:rPr>
              <w:t xml:space="preserve"> городское поселение»</w:t>
            </w:r>
          </w:p>
          <w:p w:rsidR="0075229F" w:rsidRPr="00080930" w:rsidRDefault="0075229F" w:rsidP="0075229F">
            <w:pPr>
              <w:tabs>
                <w:tab w:val="left" w:pos="6577"/>
              </w:tabs>
              <w:ind w:left="-57" w:right="-57"/>
              <w:jc w:val="center"/>
              <w:rPr>
                <w:sz w:val="22"/>
              </w:rPr>
            </w:pPr>
            <w:r w:rsidRPr="00080930">
              <w:rPr>
                <w:sz w:val="22"/>
              </w:rPr>
              <w:t>2018-2020гг.</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5577,9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5337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95,6</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«Развитие системы пожарной безопасности в муниципальных учреждениях культуры муниципального образования «</w:t>
            </w:r>
            <w:proofErr w:type="spellStart"/>
            <w:r w:rsidRPr="00080930">
              <w:rPr>
                <w:sz w:val="22"/>
                <w:szCs w:val="24"/>
              </w:rPr>
              <w:t>Майнский</w:t>
            </w:r>
            <w:proofErr w:type="spellEnd"/>
            <w:r w:rsidRPr="00080930">
              <w:rPr>
                <w:sz w:val="22"/>
                <w:szCs w:val="24"/>
              </w:rPr>
              <w:t xml:space="preserve"> район» на 2019-2021 годы. </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07794" w:rsidRDefault="00A0397F" w:rsidP="0075229F">
            <w:pPr>
              <w:spacing w:after="0" w:line="240" w:lineRule="auto"/>
              <w:jc w:val="center"/>
              <w:rPr>
                <w:sz w:val="22"/>
                <w:szCs w:val="24"/>
              </w:rPr>
            </w:pPr>
            <w:r>
              <w:rPr>
                <w:sz w:val="22"/>
                <w:szCs w:val="24"/>
              </w:rPr>
              <w:t>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007794" w:rsidRDefault="00A0397F" w:rsidP="0075229F">
            <w:pPr>
              <w:spacing w:after="0" w:line="240" w:lineRule="auto"/>
              <w:jc w:val="center"/>
              <w:rPr>
                <w:sz w:val="22"/>
                <w:szCs w:val="24"/>
              </w:rPr>
            </w:pPr>
            <w:r>
              <w:rPr>
                <w:sz w:val="22"/>
                <w:szCs w:val="24"/>
              </w:rPr>
              <w:t>3,3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07794"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Программа управления муниципальной собственностью муниципального образования «</w:t>
            </w:r>
            <w:proofErr w:type="spellStart"/>
            <w:r w:rsidRPr="00080930">
              <w:rPr>
                <w:sz w:val="22"/>
                <w:szCs w:val="24"/>
              </w:rPr>
              <w:t>Майнский</w:t>
            </w:r>
            <w:proofErr w:type="spellEnd"/>
            <w:r w:rsidRPr="00080930">
              <w:rPr>
                <w:sz w:val="22"/>
                <w:szCs w:val="24"/>
              </w:rPr>
              <w:t xml:space="preserve"> район» Ульяновской области на 2019-2021 годы</w:t>
            </w:r>
          </w:p>
          <w:p w:rsidR="0075229F" w:rsidRPr="00080930" w:rsidRDefault="0075229F" w:rsidP="0075229F">
            <w:pPr>
              <w:pStyle w:val="70"/>
              <w:shd w:val="clear" w:color="auto" w:fill="auto"/>
              <w:spacing w:before="0" w:line="240" w:lineRule="auto"/>
              <w:ind w:left="-57" w:right="-57"/>
              <w:jc w:val="center"/>
              <w:rPr>
                <w:sz w:val="22"/>
                <w:szCs w:val="24"/>
              </w:rPr>
            </w:pP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358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358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Программа управления муниципальной собственностью муниципального образования «</w:t>
            </w:r>
            <w:proofErr w:type="spellStart"/>
            <w:r w:rsidRPr="00080930">
              <w:rPr>
                <w:sz w:val="22"/>
                <w:szCs w:val="24"/>
              </w:rPr>
              <w:t>Майнское</w:t>
            </w:r>
            <w:proofErr w:type="spellEnd"/>
            <w:r w:rsidRPr="00080930">
              <w:rPr>
                <w:sz w:val="22"/>
                <w:szCs w:val="24"/>
              </w:rPr>
              <w:t xml:space="preserve"> городское поселение» на 2019-2021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300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 xml:space="preserve"> «Развитие малого и среднего предпринимательства муниципального образования «</w:t>
            </w:r>
            <w:proofErr w:type="spellStart"/>
            <w:r w:rsidRPr="00080930">
              <w:rPr>
                <w:sz w:val="22"/>
                <w:szCs w:val="24"/>
              </w:rPr>
              <w:t>Майнский</w:t>
            </w:r>
            <w:proofErr w:type="spellEnd"/>
            <w:r w:rsidRPr="00080930">
              <w:rPr>
                <w:sz w:val="22"/>
                <w:szCs w:val="24"/>
              </w:rPr>
              <w:t xml:space="preserve"> район» Ульяновской области на 2019-2021 гг.»</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912197" w:rsidP="0075229F">
            <w:pPr>
              <w:spacing w:after="0" w:line="240" w:lineRule="auto"/>
              <w:jc w:val="center"/>
              <w:rPr>
                <w:sz w:val="22"/>
                <w:szCs w:val="24"/>
              </w:rPr>
            </w:pPr>
            <w:r>
              <w:rPr>
                <w:sz w:val="22"/>
                <w:szCs w:val="24"/>
              </w:rPr>
              <w:t>38</w:t>
            </w:r>
            <w:r w:rsidR="00A0397F">
              <w:rPr>
                <w:sz w:val="22"/>
                <w:szCs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374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 xml:space="preserve"> «Организация и осуществление мероприятий по гражданской обороне, защите населения и территории МО «</w:t>
            </w:r>
            <w:proofErr w:type="spellStart"/>
            <w:r w:rsidRPr="00080930">
              <w:rPr>
                <w:sz w:val="22"/>
                <w:szCs w:val="24"/>
              </w:rPr>
              <w:t>Майнский</w:t>
            </w:r>
            <w:proofErr w:type="spellEnd"/>
            <w:r w:rsidRPr="00080930">
              <w:rPr>
                <w:sz w:val="22"/>
                <w:szCs w:val="24"/>
              </w:rPr>
              <w:t xml:space="preserve"> район» от чрезвычайных ситуаций природного и техногенного характера на 2019-2021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4420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3453,7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78</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080930">
              <w:rPr>
                <w:sz w:val="22"/>
                <w:szCs w:val="24"/>
              </w:rPr>
              <w:t>Майнский</w:t>
            </w:r>
            <w:proofErr w:type="spellEnd"/>
            <w:r w:rsidRPr="00080930">
              <w:rPr>
                <w:sz w:val="22"/>
                <w:szCs w:val="24"/>
              </w:rPr>
              <w:t xml:space="preserve"> район» на 2019-2021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1418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1418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75229F"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29F" w:rsidRPr="00617B5F" w:rsidRDefault="0075229F"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75229F" w:rsidRPr="00080930" w:rsidRDefault="0075229F" w:rsidP="0075229F">
            <w:pPr>
              <w:pStyle w:val="ab"/>
              <w:ind w:left="-57" w:right="-57"/>
              <w:jc w:val="center"/>
              <w:rPr>
                <w:sz w:val="22"/>
                <w:szCs w:val="24"/>
              </w:rPr>
            </w:pPr>
            <w:r w:rsidRPr="00080930">
              <w:rPr>
                <w:sz w:val="22"/>
                <w:szCs w:val="24"/>
              </w:rPr>
              <w:t>«Укрепление единства российской нации и этнокультурное развитие народов, проживающих на территории муниципального образования «</w:t>
            </w:r>
            <w:proofErr w:type="spellStart"/>
            <w:r w:rsidRPr="00080930">
              <w:rPr>
                <w:sz w:val="22"/>
                <w:szCs w:val="24"/>
              </w:rPr>
              <w:t>Майнский</w:t>
            </w:r>
            <w:proofErr w:type="spellEnd"/>
            <w:r w:rsidRPr="00080930">
              <w:rPr>
                <w:sz w:val="22"/>
                <w:szCs w:val="24"/>
              </w:rPr>
              <w:t xml:space="preserve"> район» Ульяновской области на 2015-2020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3E62E7" w:rsidRDefault="00A0397F"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229F" w:rsidRPr="008C5C0D" w:rsidRDefault="00A0397F" w:rsidP="0075229F">
            <w:pPr>
              <w:spacing w:after="0" w:line="240" w:lineRule="auto"/>
              <w:jc w:val="center"/>
              <w:rPr>
                <w:sz w:val="22"/>
                <w:szCs w:val="24"/>
              </w:rPr>
            </w:pPr>
            <w:r>
              <w:rPr>
                <w:sz w:val="22"/>
                <w:szCs w:val="24"/>
              </w:rPr>
              <w:t>10,9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229F" w:rsidRPr="00080930" w:rsidRDefault="00A0397F" w:rsidP="0075229F">
            <w:pPr>
              <w:spacing w:after="0" w:line="240" w:lineRule="auto"/>
              <w:jc w:val="center"/>
              <w:rPr>
                <w:sz w:val="22"/>
                <w:szCs w:val="24"/>
              </w:rPr>
            </w:pPr>
            <w:r>
              <w:rPr>
                <w:sz w:val="22"/>
                <w:szCs w:val="24"/>
              </w:rPr>
              <w:t>100</w:t>
            </w:r>
          </w:p>
        </w:tc>
      </w:tr>
      <w:tr w:rsidR="00AD6664"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664" w:rsidRPr="00617B5F" w:rsidRDefault="00AD6664"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AD6664" w:rsidRPr="00AD6664" w:rsidRDefault="00AD6664" w:rsidP="00AD6664">
            <w:pPr>
              <w:shd w:val="clear" w:color="auto" w:fill="FFFFFF"/>
              <w:spacing w:line="240" w:lineRule="exact"/>
              <w:ind w:right="-57"/>
              <w:jc w:val="center"/>
              <w:rPr>
                <w:sz w:val="22"/>
              </w:rPr>
            </w:pPr>
            <w:r w:rsidRPr="00085CFC">
              <w:rPr>
                <w:spacing w:val="-4"/>
              </w:rPr>
              <w:t>«</w:t>
            </w:r>
            <w:r w:rsidRPr="00AD6664">
              <w:rPr>
                <w:spacing w:val="-4"/>
                <w:sz w:val="22"/>
              </w:rPr>
              <w:t>Защита прав потребителей на территории муниципального образования «</w:t>
            </w:r>
            <w:proofErr w:type="spellStart"/>
            <w:r w:rsidRPr="00AD6664">
              <w:rPr>
                <w:spacing w:val="-4"/>
                <w:sz w:val="22"/>
              </w:rPr>
              <w:t>Майнский</w:t>
            </w:r>
            <w:proofErr w:type="spellEnd"/>
            <w:r w:rsidRPr="00AD6664">
              <w:rPr>
                <w:spacing w:val="-4"/>
                <w:sz w:val="22"/>
              </w:rPr>
              <w:t xml:space="preserve"> район» на 2020-2022 годы»</w:t>
            </w:r>
          </w:p>
          <w:p w:rsidR="00AD6664" w:rsidRPr="00080930" w:rsidRDefault="00AD6664" w:rsidP="0075229F">
            <w:pPr>
              <w:pStyle w:val="ab"/>
              <w:ind w:left="-57" w:right="-57"/>
              <w:jc w:val="center"/>
              <w:rPr>
                <w:sz w:val="22"/>
                <w:szCs w:val="24"/>
              </w:rPr>
            </w:pP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0"/>
                <w:szCs w:val="20"/>
              </w:rPr>
            </w:pPr>
            <w:r>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0"/>
                <w:szCs w:val="20"/>
              </w:rPr>
            </w:pPr>
            <w:r>
              <w:rPr>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2"/>
                <w:szCs w:val="24"/>
              </w:rPr>
            </w:pPr>
            <w:r>
              <w:rPr>
                <w:sz w:val="22"/>
                <w:szCs w:val="24"/>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2"/>
                <w:szCs w:val="24"/>
              </w:rPr>
            </w:pPr>
            <w:r>
              <w:rPr>
                <w:sz w:val="22"/>
                <w:szCs w:val="24"/>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2"/>
                <w:szCs w:val="24"/>
              </w:rPr>
            </w:pPr>
            <w:r>
              <w:rPr>
                <w:sz w:val="22"/>
                <w:szCs w:val="24"/>
              </w:rPr>
              <w:t>0</w:t>
            </w:r>
          </w:p>
        </w:tc>
      </w:tr>
      <w:tr w:rsidR="00AD6664"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664" w:rsidRPr="00617B5F" w:rsidRDefault="00AD6664"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AD6664" w:rsidRPr="00AD6664" w:rsidRDefault="00DB0B74" w:rsidP="0075229F">
            <w:pPr>
              <w:pStyle w:val="ab"/>
              <w:ind w:left="-57" w:right="-57"/>
              <w:jc w:val="center"/>
              <w:rPr>
                <w:sz w:val="22"/>
                <w:szCs w:val="22"/>
              </w:rPr>
            </w:pPr>
            <w:hyperlink r:id="rId8" w:history="1">
              <w:r w:rsidR="00AD6664" w:rsidRPr="00AD6664">
                <w:rPr>
                  <w:rStyle w:val="af"/>
                  <w:bCs/>
                  <w:color w:val="auto"/>
                  <w:sz w:val="22"/>
                  <w:szCs w:val="22"/>
                </w:rPr>
                <w:t xml:space="preserve"> «Развитие территориального общественного самоуправления в муниципальном образовании "</w:t>
              </w:r>
              <w:proofErr w:type="spellStart"/>
              <w:r w:rsidR="00AD6664" w:rsidRPr="00AD6664">
                <w:rPr>
                  <w:rStyle w:val="af"/>
                  <w:bCs/>
                  <w:color w:val="auto"/>
                  <w:sz w:val="22"/>
                  <w:szCs w:val="22"/>
                </w:rPr>
                <w:t>Майнское</w:t>
              </w:r>
              <w:proofErr w:type="spellEnd"/>
              <w:r w:rsidR="00AD6664" w:rsidRPr="00AD6664">
                <w:rPr>
                  <w:rStyle w:val="af"/>
                  <w:bCs/>
                  <w:color w:val="auto"/>
                  <w:sz w:val="22"/>
                  <w:szCs w:val="22"/>
                </w:rPr>
                <w:t xml:space="preserve"> городское </w:t>
              </w:r>
              <w:r w:rsidR="00AD6664" w:rsidRPr="00AD6664">
                <w:rPr>
                  <w:rStyle w:val="af"/>
                  <w:bCs/>
                  <w:color w:val="auto"/>
                  <w:sz w:val="22"/>
                  <w:szCs w:val="22"/>
                </w:rPr>
                <w:lastRenderedPageBreak/>
                <w:t>поселение"</w:t>
              </w:r>
            </w:hyperlink>
            <w:r w:rsidR="00AD6664" w:rsidRPr="00AD6664">
              <w:rPr>
                <w:sz w:val="22"/>
                <w:szCs w:val="22"/>
              </w:rPr>
              <w:t xml:space="preserve"> </w:t>
            </w:r>
            <w:proofErr w:type="spellStart"/>
            <w:r w:rsidR="00AD6664" w:rsidRPr="00AD6664">
              <w:rPr>
                <w:sz w:val="22"/>
                <w:szCs w:val="22"/>
              </w:rPr>
              <w:t>Майнского</w:t>
            </w:r>
            <w:proofErr w:type="spellEnd"/>
            <w:r w:rsidR="00AD6664" w:rsidRPr="00AD6664">
              <w:rPr>
                <w:sz w:val="22"/>
                <w:szCs w:val="22"/>
              </w:rPr>
              <w:t xml:space="preserve"> района Ульяновской области на 2019-2021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0"/>
                <w:szCs w:val="20"/>
              </w:rPr>
            </w:pPr>
            <w:r>
              <w:rPr>
                <w:sz w:val="20"/>
                <w:szCs w:val="20"/>
              </w:rPr>
              <w:lastRenderedPageBreak/>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2"/>
                <w:szCs w:val="24"/>
              </w:rPr>
            </w:pPr>
            <w:r>
              <w:rPr>
                <w:sz w:val="22"/>
                <w:szCs w:val="24"/>
              </w:rPr>
              <w:t>530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2"/>
                <w:szCs w:val="24"/>
              </w:rPr>
            </w:pPr>
            <w:r>
              <w:rPr>
                <w:sz w:val="22"/>
                <w:szCs w:val="24"/>
              </w:rPr>
              <w:t>530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AD6664" w:rsidP="0075229F">
            <w:pPr>
              <w:spacing w:after="0" w:line="240" w:lineRule="auto"/>
              <w:jc w:val="center"/>
              <w:rPr>
                <w:sz w:val="22"/>
                <w:szCs w:val="24"/>
              </w:rPr>
            </w:pPr>
            <w:r>
              <w:rPr>
                <w:sz w:val="22"/>
                <w:szCs w:val="24"/>
              </w:rPr>
              <w:t>100</w:t>
            </w:r>
          </w:p>
        </w:tc>
      </w:tr>
      <w:tr w:rsidR="00AD6664"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664" w:rsidRPr="00617B5F" w:rsidRDefault="00AD6664"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AD6664" w:rsidRPr="00593202" w:rsidRDefault="00593202" w:rsidP="0075229F">
            <w:pPr>
              <w:pStyle w:val="ab"/>
              <w:ind w:left="-57" w:right="-57"/>
              <w:jc w:val="center"/>
              <w:rPr>
                <w:sz w:val="22"/>
                <w:szCs w:val="22"/>
              </w:rPr>
            </w:pPr>
            <w:r w:rsidRPr="00593202">
              <w:rPr>
                <w:sz w:val="22"/>
                <w:szCs w:val="22"/>
              </w:rPr>
              <w:t>«Энергосбережение и повышение энергетической эффективности в учреждениях культуры муниципального образования «</w:t>
            </w:r>
            <w:proofErr w:type="spellStart"/>
            <w:r w:rsidRPr="00593202">
              <w:rPr>
                <w:sz w:val="22"/>
                <w:szCs w:val="22"/>
              </w:rPr>
              <w:t>Майнский</w:t>
            </w:r>
            <w:proofErr w:type="spellEnd"/>
            <w:r w:rsidRPr="00593202">
              <w:rPr>
                <w:sz w:val="22"/>
                <w:szCs w:val="22"/>
              </w:rPr>
              <w:t xml:space="preserve"> район» на 2019-2021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D6664" w:rsidRDefault="00593202" w:rsidP="0075229F">
            <w:pPr>
              <w:spacing w:after="0" w:line="240" w:lineRule="auto"/>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593202" w:rsidP="0075229F">
            <w:pPr>
              <w:spacing w:after="0" w:line="240" w:lineRule="auto"/>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593202" w:rsidP="0075229F">
            <w:pPr>
              <w:spacing w:after="0" w:line="240" w:lineRule="auto"/>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593202" w:rsidP="0075229F">
            <w:pPr>
              <w:spacing w:after="0" w:line="240" w:lineRule="auto"/>
              <w:jc w:val="center"/>
              <w:rPr>
                <w:sz w:val="22"/>
                <w:szCs w:val="24"/>
              </w:rPr>
            </w:pPr>
            <w:r>
              <w:rPr>
                <w:sz w:val="22"/>
                <w:szCs w:val="24"/>
              </w:rPr>
              <w:t>28,7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664" w:rsidRDefault="00593202" w:rsidP="0075229F">
            <w:pPr>
              <w:spacing w:after="0" w:line="240" w:lineRule="auto"/>
              <w:jc w:val="center"/>
              <w:rPr>
                <w:sz w:val="22"/>
                <w:szCs w:val="24"/>
              </w:rPr>
            </w:pPr>
            <w:r>
              <w:rPr>
                <w:sz w:val="22"/>
                <w:szCs w:val="24"/>
              </w:rPr>
              <w:t>12,5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593202" w:rsidP="0075229F">
            <w:pPr>
              <w:spacing w:after="0" w:line="240" w:lineRule="auto"/>
              <w:jc w:val="center"/>
              <w:rPr>
                <w:sz w:val="22"/>
                <w:szCs w:val="24"/>
              </w:rPr>
            </w:pPr>
            <w:r>
              <w:rPr>
                <w:sz w:val="22"/>
                <w:szCs w:val="24"/>
              </w:rPr>
              <w:t>44</w:t>
            </w:r>
          </w:p>
        </w:tc>
      </w:tr>
      <w:tr w:rsidR="00AD6664"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664" w:rsidRPr="00617B5F" w:rsidRDefault="00AD6664"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AD6664" w:rsidRPr="00533688" w:rsidRDefault="00533688" w:rsidP="0075229F">
            <w:pPr>
              <w:pStyle w:val="ab"/>
              <w:ind w:left="-57" w:right="-57"/>
              <w:jc w:val="center"/>
              <w:rPr>
                <w:sz w:val="22"/>
                <w:szCs w:val="22"/>
              </w:rPr>
            </w:pPr>
            <w:r w:rsidRPr="00533688">
              <w:rPr>
                <w:bCs/>
                <w:sz w:val="22"/>
                <w:szCs w:val="22"/>
              </w:rPr>
              <w:t>«Комплексные меры по профилактике терроризма и экстремизма на территории муниципального образования «</w:t>
            </w:r>
            <w:proofErr w:type="spellStart"/>
            <w:r w:rsidRPr="00533688">
              <w:rPr>
                <w:bCs/>
                <w:sz w:val="22"/>
                <w:szCs w:val="22"/>
              </w:rPr>
              <w:t>Майнский</w:t>
            </w:r>
            <w:proofErr w:type="spellEnd"/>
            <w:r w:rsidRPr="00533688">
              <w:rPr>
                <w:bCs/>
                <w:sz w:val="22"/>
                <w:szCs w:val="22"/>
              </w:rPr>
              <w:t xml:space="preserve"> район» на 2020-2022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D6664" w:rsidRDefault="00533688" w:rsidP="0075229F">
            <w:pPr>
              <w:spacing w:after="0" w:line="240" w:lineRule="auto"/>
              <w:jc w:val="center"/>
              <w:rPr>
                <w:sz w:val="20"/>
                <w:szCs w:val="20"/>
              </w:rPr>
            </w:pPr>
            <w:r>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533688" w:rsidP="0075229F">
            <w:pPr>
              <w:spacing w:after="0" w:line="240" w:lineRule="auto"/>
              <w:jc w:val="center"/>
              <w:rPr>
                <w:sz w:val="20"/>
                <w:szCs w:val="20"/>
              </w:rPr>
            </w:pPr>
            <w:r>
              <w:rPr>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533688"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533688" w:rsidP="0075229F">
            <w:pPr>
              <w:spacing w:after="0" w:line="240" w:lineRule="auto"/>
              <w:jc w:val="center"/>
              <w:rPr>
                <w:sz w:val="22"/>
                <w:szCs w:val="24"/>
              </w:rPr>
            </w:pPr>
            <w:r>
              <w:rPr>
                <w:sz w:val="22"/>
                <w:szCs w:val="24"/>
              </w:rPr>
              <w:t>189,9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664" w:rsidRDefault="00533688" w:rsidP="0075229F">
            <w:pPr>
              <w:spacing w:after="0" w:line="240" w:lineRule="auto"/>
              <w:jc w:val="center"/>
              <w:rPr>
                <w:sz w:val="22"/>
                <w:szCs w:val="24"/>
              </w:rPr>
            </w:pPr>
            <w:r>
              <w:rPr>
                <w:sz w:val="22"/>
                <w:szCs w:val="24"/>
              </w:rPr>
              <w:t>189,9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533688" w:rsidP="0075229F">
            <w:pPr>
              <w:spacing w:after="0" w:line="240" w:lineRule="auto"/>
              <w:jc w:val="center"/>
              <w:rPr>
                <w:sz w:val="22"/>
                <w:szCs w:val="24"/>
              </w:rPr>
            </w:pPr>
            <w:r>
              <w:rPr>
                <w:sz w:val="22"/>
                <w:szCs w:val="24"/>
              </w:rPr>
              <w:t>100</w:t>
            </w:r>
          </w:p>
        </w:tc>
      </w:tr>
      <w:tr w:rsidR="00AD6664"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664" w:rsidRPr="00617B5F" w:rsidRDefault="00AD6664"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AD6664" w:rsidRPr="00080930" w:rsidRDefault="00533688" w:rsidP="0075229F">
            <w:pPr>
              <w:pStyle w:val="ab"/>
              <w:ind w:left="-57" w:right="-57"/>
              <w:jc w:val="center"/>
              <w:rPr>
                <w:sz w:val="22"/>
                <w:szCs w:val="24"/>
              </w:rPr>
            </w:pPr>
            <w:r w:rsidRPr="00B93686">
              <w:t>«</w:t>
            </w:r>
            <w:r w:rsidRPr="00B93686">
              <w:rPr>
                <w:sz w:val="22"/>
                <w:szCs w:val="22"/>
              </w:rPr>
              <w:t>Развитие благоустройства территории муниципального образования «</w:t>
            </w:r>
            <w:proofErr w:type="spellStart"/>
            <w:r w:rsidRPr="00B93686">
              <w:rPr>
                <w:sz w:val="22"/>
                <w:szCs w:val="22"/>
              </w:rPr>
              <w:t>Майнское</w:t>
            </w:r>
            <w:proofErr w:type="spellEnd"/>
            <w:r w:rsidRPr="00B93686">
              <w:rPr>
                <w:sz w:val="22"/>
                <w:szCs w:val="22"/>
              </w:rPr>
              <w:t xml:space="preserve"> городское поселение» </w:t>
            </w:r>
            <w:proofErr w:type="spellStart"/>
            <w:r w:rsidRPr="00B93686">
              <w:rPr>
                <w:sz w:val="22"/>
                <w:szCs w:val="22"/>
              </w:rPr>
              <w:t>Майнского</w:t>
            </w:r>
            <w:proofErr w:type="spellEnd"/>
            <w:r w:rsidRPr="00B93686">
              <w:rPr>
                <w:sz w:val="22"/>
                <w:szCs w:val="22"/>
              </w:rPr>
              <w:t xml:space="preserve"> района Ульяновской области на 2020-2023»</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D6664" w:rsidRDefault="00B93686" w:rsidP="0075229F">
            <w:pPr>
              <w:spacing w:after="0" w:line="240" w:lineRule="auto"/>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B93686" w:rsidP="0075229F">
            <w:pPr>
              <w:spacing w:after="0" w:line="240" w:lineRule="auto"/>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B93686" w:rsidP="0075229F">
            <w:pPr>
              <w:spacing w:after="0" w:line="240" w:lineRule="auto"/>
              <w:jc w:val="center"/>
              <w:rPr>
                <w:sz w:val="20"/>
                <w:szCs w:val="20"/>
              </w:rPr>
            </w:pPr>
            <w:r>
              <w:rPr>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B93686" w:rsidP="0075229F">
            <w:pPr>
              <w:spacing w:after="0" w:line="240" w:lineRule="auto"/>
              <w:jc w:val="center"/>
              <w:rPr>
                <w:sz w:val="22"/>
                <w:szCs w:val="24"/>
              </w:rPr>
            </w:pPr>
            <w:r>
              <w:rPr>
                <w:sz w:val="22"/>
                <w:szCs w:val="24"/>
              </w:rPr>
              <w:t>29,5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664" w:rsidRDefault="00B93686" w:rsidP="0075229F">
            <w:pPr>
              <w:spacing w:after="0" w:line="240" w:lineRule="auto"/>
              <w:jc w:val="center"/>
              <w:rPr>
                <w:sz w:val="22"/>
                <w:szCs w:val="24"/>
              </w:rPr>
            </w:pPr>
            <w:r>
              <w:rPr>
                <w:sz w:val="22"/>
                <w:szCs w:val="24"/>
              </w:rPr>
              <w:t>29,5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B93686" w:rsidP="0075229F">
            <w:pPr>
              <w:spacing w:after="0" w:line="240" w:lineRule="auto"/>
              <w:jc w:val="center"/>
              <w:rPr>
                <w:sz w:val="22"/>
                <w:szCs w:val="24"/>
              </w:rPr>
            </w:pPr>
            <w:r>
              <w:rPr>
                <w:sz w:val="22"/>
                <w:szCs w:val="24"/>
              </w:rPr>
              <w:t>100</w:t>
            </w:r>
          </w:p>
        </w:tc>
      </w:tr>
      <w:tr w:rsidR="00AD6664" w:rsidRPr="00721203" w:rsidTr="0075229F">
        <w:trPr>
          <w:trHeight w:val="47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664" w:rsidRPr="00617B5F" w:rsidRDefault="00AD6664" w:rsidP="00617B5F">
            <w:pPr>
              <w:pStyle w:val="a6"/>
              <w:numPr>
                <w:ilvl w:val="0"/>
                <w:numId w:val="13"/>
              </w:numPr>
              <w:spacing w:after="0" w:line="240" w:lineRule="auto"/>
              <w:jc w:val="center"/>
              <w:rPr>
                <w:rFonts w:eastAsia="Times New Roman"/>
                <w:sz w:val="18"/>
                <w:szCs w:val="18"/>
                <w:lang w:eastAsia="ru-RU"/>
              </w:rPr>
            </w:pPr>
          </w:p>
        </w:tc>
        <w:tc>
          <w:tcPr>
            <w:tcW w:w="6056" w:type="dxa"/>
            <w:tcBorders>
              <w:top w:val="single" w:sz="4" w:space="0" w:color="auto"/>
              <w:left w:val="nil"/>
              <w:bottom w:val="single" w:sz="4" w:space="0" w:color="auto"/>
              <w:right w:val="single" w:sz="4" w:space="0" w:color="auto"/>
            </w:tcBorders>
            <w:shd w:val="clear" w:color="auto" w:fill="auto"/>
          </w:tcPr>
          <w:p w:rsidR="00AD6664" w:rsidRPr="00080930" w:rsidRDefault="00697397" w:rsidP="0075229F">
            <w:pPr>
              <w:pStyle w:val="ab"/>
              <w:ind w:left="-57" w:right="-57"/>
              <w:jc w:val="center"/>
              <w:rPr>
                <w:sz w:val="22"/>
                <w:szCs w:val="24"/>
              </w:rPr>
            </w:pPr>
            <w:r w:rsidRPr="00085CFC">
              <w:rPr>
                <w:color w:val="000000"/>
              </w:rPr>
              <w:t>«</w:t>
            </w:r>
            <w:r w:rsidRPr="00697397">
              <w:rPr>
                <w:color w:val="000000"/>
                <w:sz w:val="22"/>
                <w:szCs w:val="22"/>
              </w:rPr>
              <w:t>Внесение в Единый государственный реестр недвижимости сведений о границах населенных пунктов и территориальных зон муниципального образования «</w:t>
            </w:r>
            <w:proofErr w:type="spellStart"/>
            <w:r w:rsidRPr="00697397">
              <w:rPr>
                <w:color w:val="000000"/>
                <w:sz w:val="22"/>
                <w:szCs w:val="22"/>
              </w:rPr>
              <w:t>Майнский</w:t>
            </w:r>
            <w:proofErr w:type="spellEnd"/>
            <w:r w:rsidRPr="00697397">
              <w:rPr>
                <w:color w:val="000000"/>
                <w:sz w:val="22"/>
                <w:szCs w:val="22"/>
              </w:rPr>
              <w:t xml:space="preserve"> район» на 2019-2020 годы»</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D6664" w:rsidRDefault="00697397" w:rsidP="0075229F">
            <w:pPr>
              <w:spacing w:after="0" w:line="240" w:lineRule="auto"/>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697397" w:rsidP="0075229F">
            <w:pPr>
              <w:spacing w:after="0" w:line="240" w:lineRule="auto"/>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697397" w:rsidP="0075229F">
            <w:pPr>
              <w:spacing w:after="0" w:line="240" w:lineRule="auto"/>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D6664" w:rsidRDefault="00697397" w:rsidP="0075229F">
            <w:pPr>
              <w:spacing w:after="0" w:line="240" w:lineRule="auto"/>
              <w:jc w:val="center"/>
              <w:rPr>
                <w:sz w:val="22"/>
                <w:szCs w:val="24"/>
              </w:rPr>
            </w:pPr>
            <w:r>
              <w:rPr>
                <w:sz w:val="22"/>
                <w:szCs w:val="24"/>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6664" w:rsidRDefault="00697397" w:rsidP="0075229F">
            <w:pPr>
              <w:spacing w:after="0" w:line="240" w:lineRule="auto"/>
              <w:jc w:val="center"/>
              <w:rPr>
                <w:sz w:val="22"/>
                <w:szCs w:val="24"/>
              </w:rPr>
            </w:pPr>
            <w:r>
              <w:rPr>
                <w:sz w:val="22"/>
                <w:szCs w:val="24"/>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D6664" w:rsidRDefault="00697397" w:rsidP="0075229F">
            <w:pPr>
              <w:spacing w:after="0" w:line="240" w:lineRule="auto"/>
              <w:jc w:val="center"/>
              <w:rPr>
                <w:sz w:val="22"/>
                <w:szCs w:val="24"/>
              </w:rPr>
            </w:pPr>
            <w:r>
              <w:rPr>
                <w:sz w:val="22"/>
                <w:szCs w:val="24"/>
              </w:rPr>
              <w:t>0</w:t>
            </w:r>
          </w:p>
        </w:tc>
      </w:tr>
      <w:tr w:rsidR="00616B3F" w:rsidRPr="00721203" w:rsidTr="00622A7B">
        <w:trPr>
          <w:trHeight w:val="470"/>
        </w:trPr>
        <w:tc>
          <w:tcPr>
            <w:tcW w:w="6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16B3F" w:rsidRPr="00080930" w:rsidRDefault="00616B3F" w:rsidP="0075229F">
            <w:pPr>
              <w:pStyle w:val="ab"/>
              <w:ind w:left="-57" w:right="-57"/>
              <w:jc w:val="center"/>
              <w:rPr>
                <w:sz w:val="22"/>
                <w:szCs w:val="24"/>
              </w:rPr>
            </w:pPr>
            <w:r>
              <w:rPr>
                <w:sz w:val="22"/>
                <w:szCs w:val="24"/>
              </w:rPr>
              <w:t>ИТОГО:</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616B3F" w:rsidRDefault="0074190D" w:rsidP="0075229F">
            <w:pPr>
              <w:spacing w:after="0" w:line="240" w:lineRule="auto"/>
              <w:jc w:val="center"/>
              <w:rPr>
                <w:sz w:val="20"/>
                <w:szCs w:val="20"/>
              </w:rPr>
            </w:pPr>
            <w:r>
              <w:rPr>
                <w:sz w:val="20"/>
                <w:szCs w:val="20"/>
              </w:rPr>
              <w:t>188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16B3F" w:rsidRPr="003E62E7" w:rsidRDefault="0074190D" w:rsidP="0075229F">
            <w:pPr>
              <w:spacing w:after="0" w:line="240" w:lineRule="auto"/>
              <w:jc w:val="center"/>
              <w:rPr>
                <w:sz w:val="20"/>
                <w:szCs w:val="20"/>
              </w:rPr>
            </w:pPr>
            <w:r>
              <w:rPr>
                <w:sz w:val="20"/>
                <w:szCs w:val="20"/>
              </w:rPr>
              <w:t>165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16B3F" w:rsidRPr="003E62E7" w:rsidRDefault="0074190D" w:rsidP="0075229F">
            <w:pPr>
              <w:spacing w:after="0" w:line="240" w:lineRule="auto"/>
              <w:jc w:val="center"/>
              <w:rPr>
                <w:sz w:val="20"/>
                <w:szCs w:val="20"/>
              </w:rPr>
            </w:pPr>
            <w:r>
              <w:rPr>
                <w:sz w:val="20"/>
                <w:szCs w:val="20"/>
              </w:rPr>
              <w:t>88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16B3F" w:rsidRPr="00080930" w:rsidRDefault="0074190D" w:rsidP="00622A7B">
            <w:pPr>
              <w:spacing w:after="0" w:line="240" w:lineRule="auto"/>
              <w:jc w:val="center"/>
              <w:rPr>
                <w:sz w:val="22"/>
                <w:szCs w:val="24"/>
              </w:rPr>
            </w:pPr>
            <w:r>
              <w:rPr>
                <w:sz w:val="22"/>
                <w:szCs w:val="24"/>
              </w:rPr>
              <w:t>483</w:t>
            </w:r>
            <w:r w:rsidR="00912197">
              <w:rPr>
                <w:sz w:val="22"/>
                <w:szCs w:val="24"/>
              </w:rPr>
              <w:t>74</w:t>
            </w:r>
            <w:r w:rsidR="00B93686">
              <w:rPr>
                <w:sz w:val="22"/>
                <w:szCs w:val="24"/>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6B3F" w:rsidRPr="00080930" w:rsidRDefault="0074190D" w:rsidP="00622A7B">
            <w:pPr>
              <w:spacing w:after="0" w:line="240" w:lineRule="auto"/>
              <w:jc w:val="center"/>
              <w:rPr>
                <w:sz w:val="22"/>
                <w:szCs w:val="24"/>
              </w:rPr>
            </w:pPr>
            <w:r>
              <w:rPr>
                <w:sz w:val="22"/>
                <w:szCs w:val="24"/>
              </w:rPr>
              <w:t>481</w:t>
            </w:r>
            <w:r w:rsidR="00B93686">
              <w:rPr>
                <w:sz w:val="22"/>
                <w:szCs w:val="24"/>
              </w:rPr>
              <w:t>331,7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16B3F" w:rsidRPr="00080930" w:rsidRDefault="0074190D" w:rsidP="00622A7B">
            <w:pPr>
              <w:spacing w:after="0" w:line="240" w:lineRule="auto"/>
              <w:jc w:val="center"/>
              <w:rPr>
                <w:sz w:val="22"/>
                <w:szCs w:val="24"/>
              </w:rPr>
            </w:pPr>
            <w:r>
              <w:rPr>
                <w:sz w:val="22"/>
                <w:szCs w:val="24"/>
              </w:rPr>
              <w:t>99,5</w:t>
            </w:r>
          </w:p>
        </w:tc>
      </w:tr>
    </w:tbl>
    <w:p w:rsidR="00617B5F" w:rsidRPr="00243BA2" w:rsidRDefault="00617B5F" w:rsidP="00D2755A">
      <w:pPr>
        <w:tabs>
          <w:tab w:val="left" w:pos="0"/>
        </w:tabs>
        <w:spacing w:after="0" w:line="240" w:lineRule="auto"/>
        <w:ind w:firstLine="709"/>
        <w:contextualSpacing/>
        <w:jc w:val="both"/>
        <w:rPr>
          <w:rFonts w:eastAsia="Times New Roman" w:cs="Times New Roman"/>
          <w:iCs/>
          <w:szCs w:val="24"/>
          <w:lang w:eastAsia="ru-RU"/>
        </w:rPr>
      </w:pPr>
    </w:p>
    <w:sectPr w:rsidR="00617B5F" w:rsidRPr="00243BA2" w:rsidSect="00617B5F">
      <w:pgSz w:w="16838" w:h="11906" w:orient="landscape"/>
      <w:pgMar w:top="426"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88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516842"/>
    <w:multiLevelType w:val="hybridMultilevel"/>
    <w:tmpl w:val="048A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97E3F"/>
    <w:multiLevelType w:val="hybridMultilevel"/>
    <w:tmpl w:val="FF087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87703"/>
    <w:multiLevelType w:val="hybridMultilevel"/>
    <w:tmpl w:val="0FA8D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26C92"/>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E095D"/>
    <w:multiLevelType w:val="hybridMultilevel"/>
    <w:tmpl w:val="C7A82B5A"/>
    <w:lvl w:ilvl="0" w:tplc="AE7EB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7B4C9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CB5545A"/>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B0A3B0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2672AD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4D728F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22CE6"/>
    <w:multiLevelType w:val="hybridMultilevel"/>
    <w:tmpl w:val="9976CF64"/>
    <w:lvl w:ilvl="0" w:tplc="0F1AD0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46BC4EF4"/>
    <w:multiLevelType w:val="hybridMultilevel"/>
    <w:tmpl w:val="ADA4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3B050D"/>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D2015E"/>
    <w:multiLevelType w:val="hybridMultilevel"/>
    <w:tmpl w:val="EEA8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561E9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9973832"/>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A34B46"/>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C2C4715"/>
    <w:multiLevelType w:val="hybridMultilevel"/>
    <w:tmpl w:val="007E1A1A"/>
    <w:lvl w:ilvl="0" w:tplc="12129E8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77193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73111D3"/>
    <w:multiLevelType w:val="hybridMultilevel"/>
    <w:tmpl w:val="7CA069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D982E5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BB74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F3D1820"/>
    <w:multiLevelType w:val="hybridMultilevel"/>
    <w:tmpl w:val="4FDE5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18"/>
  </w:num>
  <w:num w:numId="5">
    <w:abstractNumId w:val="7"/>
  </w:num>
  <w:num w:numId="6">
    <w:abstractNumId w:val="19"/>
  </w:num>
  <w:num w:numId="7">
    <w:abstractNumId w:val="15"/>
  </w:num>
  <w:num w:numId="8">
    <w:abstractNumId w:val="0"/>
  </w:num>
  <w:num w:numId="9">
    <w:abstractNumId w:val="17"/>
  </w:num>
  <w:num w:numId="10">
    <w:abstractNumId w:val="8"/>
  </w:num>
  <w:num w:numId="11">
    <w:abstractNumId w:val="6"/>
  </w:num>
  <w:num w:numId="12">
    <w:abstractNumId w:val="22"/>
  </w:num>
  <w:num w:numId="13">
    <w:abstractNumId w:val="20"/>
  </w:num>
  <w:num w:numId="14">
    <w:abstractNumId w:val="2"/>
  </w:num>
  <w:num w:numId="15">
    <w:abstractNumId w:val="16"/>
  </w:num>
  <w:num w:numId="16">
    <w:abstractNumId w:val="1"/>
  </w:num>
  <w:num w:numId="17">
    <w:abstractNumId w:val="9"/>
  </w:num>
  <w:num w:numId="18">
    <w:abstractNumId w:val="4"/>
  </w:num>
  <w:num w:numId="19">
    <w:abstractNumId w:val="14"/>
  </w:num>
  <w:num w:numId="20">
    <w:abstractNumId w:val="23"/>
  </w:num>
  <w:num w:numId="21">
    <w:abstractNumId w:val="13"/>
  </w:num>
  <w:num w:numId="22">
    <w:abstractNumId w:val="10"/>
  </w:num>
  <w:num w:numId="23">
    <w:abstractNumId w:val="2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12C17"/>
    <w:rsid w:val="00000268"/>
    <w:rsid w:val="00000470"/>
    <w:rsid w:val="000005A8"/>
    <w:rsid w:val="00000CFA"/>
    <w:rsid w:val="00001567"/>
    <w:rsid w:val="000015D7"/>
    <w:rsid w:val="00002591"/>
    <w:rsid w:val="00002C32"/>
    <w:rsid w:val="00006E92"/>
    <w:rsid w:val="00007794"/>
    <w:rsid w:val="00011985"/>
    <w:rsid w:val="00011E12"/>
    <w:rsid w:val="00013B63"/>
    <w:rsid w:val="0001474F"/>
    <w:rsid w:val="000147AD"/>
    <w:rsid w:val="00015257"/>
    <w:rsid w:val="000153B8"/>
    <w:rsid w:val="0001652F"/>
    <w:rsid w:val="00016C9B"/>
    <w:rsid w:val="00017088"/>
    <w:rsid w:val="00017222"/>
    <w:rsid w:val="000219B1"/>
    <w:rsid w:val="00022121"/>
    <w:rsid w:val="0002245F"/>
    <w:rsid w:val="00022F29"/>
    <w:rsid w:val="00023DD5"/>
    <w:rsid w:val="0002409D"/>
    <w:rsid w:val="00025259"/>
    <w:rsid w:val="00025A79"/>
    <w:rsid w:val="00025CBF"/>
    <w:rsid w:val="00026273"/>
    <w:rsid w:val="000279F2"/>
    <w:rsid w:val="00034CD9"/>
    <w:rsid w:val="00034E20"/>
    <w:rsid w:val="000373EF"/>
    <w:rsid w:val="00037D11"/>
    <w:rsid w:val="00041D4B"/>
    <w:rsid w:val="00042E02"/>
    <w:rsid w:val="00043359"/>
    <w:rsid w:val="000446FA"/>
    <w:rsid w:val="00044C81"/>
    <w:rsid w:val="00046638"/>
    <w:rsid w:val="00047FAC"/>
    <w:rsid w:val="00050969"/>
    <w:rsid w:val="000526AD"/>
    <w:rsid w:val="00052935"/>
    <w:rsid w:val="00053947"/>
    <w:rsid w:val="00054D8F"/>
    <w:rsid w:val="00057AB5"/>
    <w:rsid w:val="00060361"/>
    <w:rsid w:val="000614D5"/>
    <w:rsid w:val="00061A4A"/>
    <w:rsid w:val="000631CE"/>
    <w:rsid w:val="000634AA"/>
    <w:rsid w:val="00063A2D"/>
    <w:rsid w:val="0006528B"/>
    <w:rsid w:val="00070185"/>
    <w:rsid w:val="000737B7"/>
    <w:rsid w:val="00073EBE"/>
    <w:rsid w:val="00074684"/>
    <w:rsid w:val="00075AB9"/>
    <w:rsid w:val="00075ECA"/>
    <w:rsid w:val="000763AC"/>
    <w:rsid w:val="000771FB"/>
    <w:rsid w:val="00080930"/>
    <w:rsid w:val="000812F8"/>
    <w:rsid w:val="000818A5"/>
    <w:rsid w:val="000827C1"/>
    <w:rsid w:val="00090249"/>
    <w:rsid w:val="00090F3D"/>
    <w:rsid w:val="0009240B"/>
    <w:rsid w:val="00092C68"/>
    <w:rsid w:val="000A0624"/>
    <w:rsid w:val="000A0945"/>
    <w:rsid w:val="000A463E"/>
    <w:rsid w:val="000A5C17"/>
    <w:rsid w:val="000A6B07"/>
    <w:rsid w:val="000B0318"/>
    <w:rsid w:val="000B0ABA"/>
    <w:rsid w:val="000B19E4"/>
    <w:rsid w:val="000B4FC7"/>
    <w:rsid w:val="000C311F"/>
    <w:rsid w:val="000C3F18"/>
    <w:rsid w:val="000C77DF"/>
    <w:rsid w:val="000D28E0"/>
    <w:rsid w:val="000D2A22"/>
    <w:rsid w:val="000D350C"/>
    <w:rsid w:val="000D63D8"/>
    <w:rsid w:val="000D7E7E"/>
    <w:rsid w:val="000E013A"/>
    <w:rsid w:val="000E2543"/>
    <w:rsid w:val="000E3802"/>
    <w:rsid w:val="000E3C74"/>
    <w:rsid w:val="000E61FF"/>
    <w:rsid w:val="000E6A18"/>
    <w:rsid w:val="000F3A48"/>
    <w:rsid w:val="000F3B1B"/>
    <w:rsid w:val="000F3EF8"/>
    <w:rsid w:val="00100A95"/>
    <w:rsid w:val="00101224"/>
    <w:rsid w:val="001036FC"/>
    <w:rsid w:val="00110DB9"/>
    <w:rsid w:val="001116B1"/>
    <w:rsid w:val="00112557"/>
    <w:rsid w:val="00112CC4"/>
    <w:rsid w:val="0011582D"/>
    <w:rsid w:val="0011685D"/>
    <w:rsid w:val="00117822"/>
    <w:rsid w:val="00120BE6"/>
    <w:rsid w:val="001222D9"/>
    <w:rsid w:val="0012275A"/>
    <w:rsid w:val="00123607"/>
    <w:rsid w:val="00124AA7"/>
    <w:rsid w:val="00125023"/>
    <w:rsid w:val="00125F49"/>
    <w:rsid w:val="001320DF"/>
    <w:rsid w:val="00132B32"/>
    <w:rsid w:val="00135C43"/>
    <w:rsid w:val="00137635"/>
    <w:rsid w:val="00140E4E"/>
    <w:rsid w:val="001429D4"/>
    <w:rsid w:val="00143847"/>
    <w:rsid w:val="00143E2A"/>
    <w:rsid w:val="001445B9"/>
    <w:rsid w:val="00144966"/>
    <w:rsid w:val="001455D3"/>
    <w:rsid w:val="00145C92"/>
    <w:rsid w:val="00145D24"/>
    <w:rsid w:val="00145EA6"/>
    <w:rsid w:val="00146C57"/>
    <w:rsid w:val="00150DD1"/>
    <w:rsid w:val="00151777"/>
    <w:rsid w:val="00152983"/>
    <w:rsid w:val="00153907"/>
    <w:rsid w:val="00153E23"/>
    <w:rsid w:val="0015409D"/>
    <w:rsid w:val="0015481D"/>
    <w:rsid w:val="00154CA0"/>
    <w:rsid w:val="00155B1D"/>
    <w:rsid w:val="00157157"/>
    <w:rsid w:val="001577AE"/>
    <w:rsid w:val="001604C5"/>
    <w:rsid w:val="00160D9F"/>
    <w:rsid w:val="001728C4"/>
    <w:rsid w:val="00172A68"/>
    <w:rsid w:val="00174332"/>
    <w:rsid w:val="00177BFC"/>
    <w:rsid w:val="00180F3F"/>
    <w:rsid w:val="00182763"/>
    <w:rsid w:val="00184778"/>
    <w:rsid w:val="001870F4"/>
    <w:rsid w:val="001879B0"/>
    <w:rsid w:val="00192289"/>
    <w:rsid w:val="00192FA5"/>
    <w:rsid w:val="00194438"/>
    <w:rsid w:val="001965CA"/>
    <w:rsid w:val="00196882"/>
    <w:rsid w:val="00197D6C"/>
    <w:rsid w:val="001A336B"/>
    <w:rsid w:val="001A4183"/>
    <w:rsid w:val="001A5325"/>
    <w:rsid w:val="001A53A3"/>
    <w:rsid w:val="001A5475"/>
    <w:rsid w:val="001A5B70"/>
    <w:rsid w:val="001A6064"/>
    <w:rsid w:val="001A699B"/>
    <w:rsid w:val="001A6BAD"/>
    <w:rsid w:val="001A76EE"/>
    <w:rsid w:val="001B0AA0"/>
    <w:rsid w:val="001B0D68"/>
    <w:rsid w:val="001B465F"/>
    <w:rsid w:val="001B4F48"/>
    <w:rsid w:val="001B6356"/>
    <w:rsid w:val="001B7382"/>
    <w:rsid w:val="001B7F65"/>
    <w:rsid w:val="001C133F"/>
    <w:rsid w:val="001C3C88"/>
    <w:rsid w:val="001C3D20"/>
    <w:rsid w:val="001C50E7"/>
    <w:rsid w:val="001C7EC7"/>
    <w:rsid w:val="001D029F"/>
    <w:rsid w:val="001D1014"/>
    <w:rsid w:val="001D19E0"/>
    <w:rsid w:val="001D4FE9"/>
    <w:rsid w:val="001D73E6"/>
    <w:rsid w:val="001E15A0"/>
    <w:rsid w:val="001E493A"/>
    <w:rsid w:val="001E4CFB"/>
    <w:rsid w:val="001E5255"/>
    <w:rsid w:val="001E6B1A"/>
    <w:rsid w:val="001F0C6A"/>
    <w:rsid w:val="001F1C13"/>
    <w:rsid w:val="001F284D"/>
    <w:rsid w:val="001F3A48"/>
    <w:rsid w:val="001F3EC4"/>
    <w:rsid w:val="001F4525"/>
    <w:rsid w:val="001F4BB4"/>
    <w:rsid w:val="00200AAF"/>
    <w:rsid w:val="00200C6F"/>
    <w:rsid w:val="00201352"/>
    <w:rsid w:val="00202266"/>
    <w:rsid w:val="002023A9"/>
    <w:rsid w:val="0020285A"/>
    <w:rsid w:val="002049A2"/>
    <w:rsid w:val="00204DBD"/>
    <w:rsid w:val="002060E0"/>
    <w:rsid w:val="00206B8A"/>
    <w:rsid w:val="00212042"/>
    <w:rsid w:val="00212CB5"/>
    <w:rsid w:val="00213443"/>
    <w:rsid w:val="002144E3"/>
    <w:rsid w:val="00214D87"/>
    <w:rsid w:val="0021649E"/>
    <w:rsid w:val="00216958"/>
    <w:rsid w:val="0021738A"/>
    <w:rsid w:val="002200E7"/>
    <w:rsid w:val="00221846"/>
    <w:rsid w:val="00222865"/>
    <w:rsid w:val="00223FFD"/>
    <w:rsid w:val="00224656"/>
    <w:rsid w:val="00224DE0"/>
    <w:rsid w:val="00225C87"/>
    <w:rsid w:val="0022614C"/>
    <w:rsid w:val="002263A0"/>
    <w:rsid w:val="00227848"/>
    <w:rsid w:val="002278F9"/>
    <w:rsid w:val="00232D05"/>
    <w:rsid w:val="00232EE5"/>
    <w:rsid w:val="00233F3F"/>
    <w:rsid w:val="00235C09"/>
    <w:rsid w:val="00243252"/>
    <w:rsid w:val="00243495"/>
    <w:rsid w:val="00243ADA"/>
    <w:rsid w:val="00243BA2"/>
    <w:rsid w:val="002467F9"/>
    <w:rsid w:val="00250079"/>
    <w:rsid w:val="002501EC"/>
    <w:rsid w:val="00251543"/>
    <w:rsid w:val="00251A23"/>
    <w:rsid w:val="00251C25"/>
    <w:rsid w:val="00253B38"/>
    <w:rsid w:val="00253D39"/>
    <w:rsid w:val="00254B34"/>
    <w:rsid w:val="00256034"/>
    <w:rsid w:val="00260530"/>
    <w:rsid w:val="00263D5A"/>
    <w:rsid w:val="00263ECA"/>
    <w:rsid w:val="00267040"/>
    <w:rsid w:val="00267181"/>
    <w:rsid w:val="002723C8"/>
    <w:rsid w:val="002724B3"/>
    <w:rsid w:val="0027528F"/>
    <w:rsid w:val="002758CA"/>
    <w:rsid w:val="002767AE"/>
    <w:rsid w:val="00277925"/>
    <w:rsid w:val="00280CFA"/>
    <w:rsid w:val="002825BC"/>
    <w:rsid w:val="00282D1E"/>
    <w:rsid w:val="00284D7F"/>
    <w:rsid w:val="00285B6D"/>
    <w:rsid w:val="00285F90"/>
    <w:rsid w:val="00287153"/>
    <w:rsid w:val="002902D5"/>
    <w:rsid w:val="0029134B"/>
    <w:rsid w:val="002928AC"/>
    <w:rsid w:val="00294689"/>
    <w:rsid w:val="002A0F5B"/>
    <w:rsid w:val="002A1014"/>
    <w:rsid w:val="002A38CA"/>
    <w:rsid w:val="002A44E8"/>
    <w:rsid w:val="002A5256"/>
    <w:rsid w:val="002A5450"/>
    <w:rsid w:val="002A7E87"/>
    <w:rsid w:val="002B0AC9"/>
    <w:rsid w:val="002B103C"/>
    <w:rsid w:val="002B3EF6"/>
    <w:rsid w:val="002B49C5"/>
    <w:rsid w:val="002B5211"/>
    <w:rsid w:val="002B6662"/>
    <w:rsid w:val="002C10C2"/>
    <w:rsid w:val="002C1AC6"/>
    <w:rsid w:val="002C61AE"/>
    <w:rsid w:val="002C774E"/>
    <w:rsid w:val="002C7907"/>
    <w:rsid w:val="002D09A0"/>
    <w:rsid w:val="002D122C"/>
    <w:rsid w:val="002D4939"/>
    <w:rsid w:val="002D6CEA"/>
    <w:rsid w:val="002D6E89"/>
    <w:rsid w:val="002D7F24"/>
    <w:rsid w:val="002E4D17"/>
    <w:rsid w:val="002E5895"/>
    <w:rsid w:val="002E5E99"/>
    <w:rsid w:val="002E6DCD"/>
    <w:rsid w:val="002E78EF"/>
    <w:rsid w:val="002E7D38"/>
    <w:rsid w:val="002F027C"/>
    <w:rsid w:val="002F085D"/>
    <w:rsid w:val="002F1805"/>
    <w:rsid w:val="002F1B84"/>
    <w:rsid w:val="002F29EC"/>
    <w:rsid w:val="002F3A0C"/>
    <w:rsid w:val="002F3EC4"/>
    <w:rsid w:val="002F408C"/>
    <w:rsid w:val="00301648"/>
    <w:rsid w:val="00301B65"/>
    <w:rsid w:val="00303C56"/>
    <w:rsid w:val="00304848"/>
    <w:rsid w:val="003066C4"/>
    <w:rsid w:val="003068C3"/>
    <w:rsid w:val="00311721"/>
    <w:rsid w:val="00312B33"/>
    <w:rsid w:val="00316DBF"/>
    <w:rsid w:val="00316F80"/>
    <w:rsid w:val="003174D7"/>
    <w:rsid w:val="00317C76"/>
    <w:rsid w:val="00321A90"/>
    <w:rsid w:val="00325BD7"/>
    <w:rsid w:val="00330C63"/>
    <w:rsid w:val="0033243B"/>
    <w:rsid w:val="003326C2"/>
    <w:rsid w:val="00334140"/>
    <w:rsid w:val="00335554"/>
    <w:rsid w:val="00335B74"/>
    <w:rsid w:val="003370CF"/>
    <w:rsid w:val="00341362"/>
    <w:rsid w:val="00344AD8"/>
    <w:rsid w:val="003454EF"/>
    <w:rsid w:val="00346DEC"/>
    <w:rsid w:val="00347113"/>
    <w:rsid w:val="00351E3D"/>
    <w:rsid w:val="00352B85"/>
    <w:rsid w:val="003545E2"/>
    <w:rsid w:val="00354CBD"/>
    <w:rsid w:val="00354F7D"/>
    <w:rsid w:val="003558CB"/>
    <w:rsid w:val="00357885"/>
    <w:rsid w:val="00357AD2"/>
    <w:rsid w:val="00357D0A"/>
    <w:rsid w:val="00360910"/>
    <w:rsid w:val="00360C74"/>
    <w:rsid w:val="00365C25"/>
    <w:rsid w:val="0036696B"/>
    <w:rsid w:val="00372200"/>
    <w:rsid w:val="00372203"/>
    <w:rsid w:val="0037298A"/>
    <w:rsid w:val="00373FE7"/>
    <w:rsid w:val="00374548"/>
    <w:rsid w:val="00377956"/>
    <w:rsid w:val="00380E7A"/>
    <w:rsid w:val="00382B51"/>
    <w:rsid w:val="00385085"/>
    <w:rsid w:val="00385B5D"/>
    <w:rsid w:val="00385EC9"/>
    <w:rsid w:val="003874D5"/>
    <w:rsid w:val="003879C4"/>
    <w:rsid w:val="00387AF5"/>
    <w:rsid w:val="00390AF9"/>
    <w:rsid w:val="00391175"/>
    <w:rsid w:val="003931BC"/>
    <w:rsid w:val="00393768"/>
    <w:rsid w:val="003950EC"/>
    <w:rsid w:val="00395150"/>
    <w:rsid w:val="00395602"/>
    <w:rsid w:val="00396905"/>
    <w:rsid w:val="00396CD1"/>
    <w:rsid w:val="00397741"/>
    <w:rsid w:val="003A026F"/>
    <w:rsid w:val="003A0312"/>
    <w:rsid w:val="003A3E0E"/>
    <w:rsid w:val="003A529C"/>
    <w:rsid w:val="003A7E24"/>
    <w:rsid w:val="003A7FEB"/>
    <w:rsid w:val="003B05E1"/>
    <w:rsid w:val="003B1649"/>
    <w:rsid w:val="003B3654"/>
    <w:rsid w:val="003B3A97"/>
    <w:rsid w:val="003B3EE9"/>
    <w:rsid w:val="003B4300"/>
    <w:rsid w:val="003B7223"/>
    <w:rsid w:val="003C0B7B"/>
    <w:rsid w:val="003C2B74"/>
    <w:rsid w:val="003C2FC2"/>
    <w:rsid w:val="003C5D74"/>
    <w:rsid w:val="003C7762"/>
    <w:rsid w:val="003C7857"/>
    <w:rsid w:val="003D315B"/>
    <w:rsid w:val="003D3E86"/>
    <w:rsid w:val="003D415D"/>
    <w:rsid w:val="003D4648"/>
    <w:rsid w:val="003D491E"/>
    <w:rsid w:val="003D5E3F"/>
    <w:rsid w:val="003D6391"/>
    <w:rsid w:val="003D7E29"/>
    <w:rsid w:val="003E0369"/>
    <w:rsid w:val="003F4D9A"/>
    <w:rsid w:val="003F69AC"/>
    <w:rsid w:val="003F6F16"/>
    <w:rsid w:val="00400AEA"/>
    <w:rsid w:val="0040452F"/>
    <w:rsid w:val="00411B80"/>
    <w:rsid w:val="0041327E"/>
    <w:rsid w:val="0041659B"/>
    <w:rsid w:val="00421324"/>
    <w:rsid w:val="004213F5"/>
    <w:rsid w:val="00421515"/>
    <w:rsid w:val="004221F3"/>
    <w:rsid w:val="004238B8"/>
    <w:rsid w:val="00423F36"/>
    <w:rsid w:val="004257A3"/>
    <w:rsid w:val="00426A9A"/>
    <w:rsid w:val="00427EF9"/>
    <w:rsid w:val="00430A60"/>
    <w:rsid w:val="0043187F"/>
    <w:rsid w:val="00432320"/>
    <w:rsid w:val="004323D9"/>
    <w:rsid w:val="00432BD6"/>
    <w:rsid w:val="00432BE7"/>
    <w:rsid w:val="004336CE"/>
    <w:rsid w:val="004348C5"/>
    <w:rsid w:val="004353E5"/>
    <w:rsid w:val="004409EF"/>
    <w:rsid w:val="004437F8"/>
    <w:rsid w:val="00444950"/>
    <w:rsid w:val="00444CA6"/>
    <w:rsid w:val="004452B8"/>
    <w:rsid w:val="004456CC"/>
    <w:rsid w:val="00446BDA"/>
    <w:rsid w:val="0044711E"/>
    <w:rsid w:val="00447E7B"/>
    <w:rsid w:val="004500B6"/>
    <w:rsid w:val="00450939"/>
    <w:rsid w:val="004518BA"/>
    <w:rsid w:val="004527BB"/>
    <w:rsid w:val="00453603"/>
    <w:rsid w:val="00455BEA"/>
    <w:rsid w:val="004560CB"/>
    <w:rsid w:val="00457995"/>
    <w:rsid w:val="00460651"/>
    <w:rsid w:val="0046172B"/>
    <w:rsid w:val="0046302F"/>
    <w:rsid w:val="00464DB2"/>
    <w:rsid w:val="00465B87"/>
    <w:rsid w:val="004666AA"/>
    <w:rsid w:val="00470483"/>
    <w:rsid w:val="00470AF2"/>
    <w:rsid w:val="00471098"/>
    <w:rsid w:val="004712B3"/>
    <w:rsid w:val="004718B8"/>
    <w:rsid w:val="00471FCC"/>
    <w:rsid w:val="00472232"/>
    <w:rsid w:val="00474F06"/>
    <w:rsid w:val="00475079"/>
    <w:rsid w:val="00476A64"/>
    <w:rsid w:val="00482259"/>
    <w:rsid w:val="00482573"/>
    <w:rsid w:val="00484145"/>
    <w:rsid w:val="00493F0E"/>
    <w:rsid w:val="00496C5E"/>
    <w:rsid w:val="004A11ED"/>
    <w:rsid w:val="004A36EB"/>
    <w:rsid w:val="004A39AC"/>
    <w:rsid w:val="004A69DE"/>
    <w:rsid w:val="004B2362"/>
    <w:rsid w:val="004B3CD9"/>
    <w:rsid w:val="004B5DDF"/>
    <w:rsid w:val="004B7968"/>
    <w:rsid w:val="004B7B2C"/>
    <w:rsid w:val="004C3370"/>
    <w:rsid w:val="004C3662"/>
    <w:rsid w:val="004C37B2"/>
    <w:rsid w:val="004C3F5F"/>
    <w:rsid w:val="004C40DB"/>
    <w:rsid w:val="004C45C7"/>
    <w:rsid w:val="004C5466"/>
    <w:rsid w:val="004C6BFF"/>
    <w:rsid w:val="004D007F"/>
    <w:rsid w:val="004D0B16"/>
    <w:rsid w:val="004D32DC"/>
    <w:rsid w:val="004D5DEC"/>
    <w:rsid w:val="004D7165"/>
    <w:rsid w:val="004D78BA"/>
    <w:rsid w:val="004E1162"/>
    <w:rsid w:val="004E136A"/>
    <w:rsid w:val="004E1FD1"/>
    <w:rsid w:val="004E6273"/>
    <w:rsid w:val="004E6956"/>
    <w:rsid w:val="004F1D91"/>
    <w:rsid w:val="004F313A"/>
    <w:rsid w:val="004F4CB3"/>
    <w:rsid w:val="004F764E"/>
    <w:rsid w:val="005003A8"/>
    <w:rsid w:val="0050076E"/>
    <w:rsid w:val="00501629"/>
    <w:rsid w:val="00501B84"/>
    <w:rsid w:val="005066AC"/>
    <w:rsid w:val="0050747D"/>
    <w:rsid w:val="00510FD3"/>
    <w:rsid w:val="00511A20"/>
    <w:rsid w:val="005125C5"/>
    <w:rsid w:val="00514135"/>
    <w:rsid w:val="00515401"/>
    <w:rsid w:val="00515423"/>
    <w:rsid w:val="005156CE"/>
    <w:rsid w:val="00516167"/>
    <w:rsid w:val="00517044"/>
    <w:rsid w:val="00517627"/>
    <w:rsid w:val="00522A03"/>
    <w:rsid w:val="00522EDF"/>
    <w:rsid w:val="00524183"/>
    <w:rsid w:val="005242E4"/>
    <w:rsid w:val="00524B72"/>
    <w:rsid w:val="00524F9B"/>
    <w:rsid w:val="005260D9"/>
    <w:rsid w:val="005267B6"/>
    <w:rsid w:val="00530D27"/>
    <w:rsid w:val="00530EB7"/>
    <w:rsid w:val="00532FB3"/>
    <w:rsid w:val="00533688"/>
    <w:rsid w:val="00533DD1"/>
    <w:rsid w:val="00535A24"/>
    <w:rsid w:val="00536A36"/>
    <w:rsid w:val="00537B44"/>
    <w:rsid w:val="00537EF8"/>
    <w:rsid w:val="005405FE"/>
    <w:rsid w:val="00543CDC"/>
    <w:rsid w:val="0054405E"/>
    <w:rsid w:val="00545D0D"/>
    <w:rsid w:val="005460E0"/>
    <w:rsid w:val="00546C62"/>
    <w:rsid w:val="00553055"/>
    <w:rsid w:val="00553EE3"/>
    <w:rsid w:val="005541B7"/>
    <w:rsid w:val="00554496"/>
    <w:rsid w:val="005550B6"/>
    <w:rsid w:val="005558D2"/>
    <w:rsid w:val="0055640B"/>
    <w:rsid w:val="005579A8"/>
    <w:rsid w:val="00562942"/>
    <w:rsid w:val="00563776"/>
    <w:rsid w:val="00563913"/>
    <w:rsid w:val="005651DE"/>
    <w:rsid w:val="00565D4C"/>
    <w:rsid w:val="00567967"/>
    <w:rsid w:val="0057105F"/>
    <w:rsid w:val="0057189C"/>
    <w:rsid w:val="005721F6"/>
    <w:rsid w:val="00572DB3"/>
    <w:rsid w:val="00573E7A"/>
    <w:rsid w:val="00574A8E"/>
    <w:rsid w:val="00576498"/>
    <w:rsid w:val="005765A8"/>
    <w:rsid w:val="00577084"/>
    <w:rsid w:val="00581814"/>
    <w:rsid w:val="00581DE2"/>
    <w:rsid w:val="0058260C"/>
    <w:rsid w:val="00587565"/>
    <w:rsid w:val="00587C36"/>
    <w:rsid w:val="00591087"/>
    <w:rsid w:val="005911AA"/>
    <w:rsid w:val="00593202"/>
    <w:rsid w:val="00593246"/>
    <w:rsid w:val="005946A1"/>
    <w:rsid w:val="00596554"/>
    <w:rsid w:val="00597199"/>
    <w:rsid w:val="005A070C"/>
    <w:rsid w:val="005A0950"/>
    <w:rsid w:val="005A127D"/>
    <w:rsid w:val="005A2649"/>
    <w:rsid w:val="005A2CDB"/>
    <w:rsid w:val="005A3005"/>
    <w:rsid w:val="005A57C4"/>
    <w:rsid w:val="005A5F60"/>
    <w:rsid w:val="005A63DA"/>
    <w:rsid w:val="005A7813"/>
    <w:rsid w:val="005B19DA"/>
    <w:rsid w:val="005B225B"/>
    <w:rsid w:val="005B2E3D"/>
    <w:rsid w:val="005B3683"/>
    <w:rsid w:val="005B3A4A"/>
    <w:rsid w:val="005B3C13"/>
    <w:rsid w:val="005B4501"/>
    <w:rsid w:val="005B4668"/>
    <w:rsid w:val="005B50F4"/>
    <w:rsid w:val="005B530C"/>
    <w:rsid w:val="005B5570"/>
    <w:rsid w:val="005B5C00"/>
    <w:rsid w:val="005B7837"/>
    <w:rsid w:val="005C1186"/>
    <w:rsid w:val="005C11D5"/>
    <w:rsid w:val="005C33FA"/>
    <w:rsid w:val="005C4472"/>
    <w:rsid w:val="005C4F70"/>
    <w:rsid w:val="005C740E"/>
    <w:rsid w:val="005C7F0C"/>
    <w:rsid w:val="005D0FEC"/>
    <w:rsid w:val="005D2B03"/>
    <w:rsid w:val="005D4B68"/>
    <w:rsid w:val="005D6DF8"/>
    <w:rsid w:val="005D71EB"/>
    <w:rsid w:val="005E177D"/>
    <w:rsid w:val="005E2C3C"/>
    <w:rsid w:val="005E4CF7"/>
    <w:rsid w:val="005E52E6"/>
    <w:rsid w:val="005E548A"/>
    <w:rsid w:val="005F012C"/>
    <w:rsid w:val="005F1C1D"/>
    <w:rsid w:val="005F1E8A"/>
    <w:rsid w:val="005F20B6"/>
    <w:rsid w:val="005F3CD7"/>
    <w:rsid w:val="005F3CDB"/>
    <w:rsid w:val="005F5556"/>
    <w:rsid w:val="005F70E4"/>
    <w:rsid w:val="00607B53"/>
    <w:rsid w:val="00607FC5"/>
    <w:rsid w:val="00612BDD"/>
    <w:rsid w:val="006145DF"/>
    <w:rsid w:val="006159F8"/>
    <w:rsid w:val="00616B3F"/>
    <w:rsid w:val="00617B5F"/>
    <w:rsid w:val="00617FAC"/>
    <w:rsid w:val="00622A7B"/>
    <w:rsid w:val="0062379E"/>
    <w:rsid w:val="0062622D"/>
    <w:rsid w:val="006264C5"/>
    <w:rsid w:val="00630B74"/>
    <w:rsid w:val="0063105D"/>
    <w:rsid w:val="00632D32"/>
    <w:rsid w:val="00634F9B"/>
    <w:rsid w:val="00636511"/>
    <w:rsid w:val="00637585"/>
    <w:rsid w:val="0064057F"/>
    <w:rsid w:val="00640D23"/>
    <w:rsid w:val="00642888"/>
    <w:rsid w:val="00642B9E"/>
    <w:rsid w:val="00645A29"/>
    <w:rsid w:val="0064632F"/>
    <w:rsid w:val="006507D2"/>
    <w:rsid w:val="006507D9"/>
    <w:rsid w:val="00655C83"/>
    <w:rsid w:val="00655E6F"/>
    <w:rsid w:val="00656456"/>
    <w:rsid w:val="00657991"/>
    <w:rsid w:val="00662F53"/>
    <w:rsid w:val="0066422B"/>
    <w:rsid w:val="00664399"/>
    <w:rsid w:val="00664585"/>
    <w:rsid w:val="00664597"/>
    <w:rsid w:val="0066475A"/>
    <w:rsid w:val="006647E4"/>
    <w:rsid w:val="00664C6F"/>
    <w:rsid w:val="006653E9"/>
    <w:rsid w:val="006659CF"/>
    <w:rsid w:val="006666EA"/>
    <w:rsid w:val="0066720B"/>
    <w:rsid w:val="006704DE"/>
    <w:rsid w:val="00670A24"/>
    <w:rsid w:val="006710AD"/>
    <w:rsid w:val="006728A4"/>
    <w:rsid w:val="00672C7E"/>
    <w:rsid w:val="006742AC"/>
    <w:rsid w:val="006742DC"/>
    <w:rsid w:val="00680AD0"/>
    <w:rsid w:val="00682AA7"/>
    <w:rsid w:val="006838FB"/>
    <w:rsid w:val="00684AED"/>
    <w:rsid w:val="006854CD"/>
    <w:rsid w:val="006871EA"/>
    <w:rsid w:val="00690182"/>
    <w:rsid w:val="00691469"/>
    <w:rsid w:val="00693F36"/>
    <w:rsid w:val="00695FB1"/>
    <w:rsid w:val="00696C5E"/>
    <w:rsid w:val="00697397"/>
    <w:rsid w:val="00697740"/>
    <w:rsid w:val="006A0D72"/>
    <w:rsid w:val="006A1564"/>
    <w:rsid w:val="006A66C4"/>
    <w:rsid w:val="006B0694"/>
    <w:rsid w:val="006B12E4"/>
    <w:rsid w:val="006B1463"/>
    <w:rsid w:val="006B2CC8"/>
    <w:rsid w:val="006B4141"/>
    <w:rsid w:val="006B66F0"/>
    <w:rsid w:val="006C1922"/>
    <w:rsid w:val="006C56D1"/>
    <w:rsid w:val="006C6B76"/>
    <w:rsid w:val="006C6E8E"/>
    <w:rsid w:val="006C7723"/>
    <w:rsid w:val="006D511A"/>
    <w:rsid w:val="006D76BC"/>
    <w:rsid w:val="006E1CB7"/>
    <w:rsid w:val="006E2894"/>
    <w:rsid w:val="006E2B95"/>
    <w:rsid w:val="006E406B"/>
    <w:rsid w:val="006E6858"/>
    <w:rsid w:val="006E750C"/>
    <w:rsid w:val="006E785F"/>
    <w:rsid w:val="006F0C09"/>
    <w:rsid w:val="006F0D23"/>
    <w:rsid w:val="006F2034"/>
    <w:rsid w:val="006F4420"/>
    <w:rsid w:val="006F4841"/>
    <w:rsid w:val="006F5738"/>
    <w:rsid w:val="006F6AF3"/>
    <w:rsid w:val="006F710F"/>
    <w:rsid w:val="006F7A1E"/>
    <w:rsid w:val="00700DEB"/>
    <w:rsid w:val="00700F89"/>
    <w:rsid w:val="00701E2C"/>
    <w:rsid w:val="00704356"/>
    <w:rsid w:val="00707A36"/>
    <w:rsid w:val="00711A6C"/>
    <w:rsid w:val="007124DD"/>
    <w:rsid w:val="00712C17"/>
    <w:rsid w:val="00715EFF"/>
    <w:rsid w:val="0072163F"/>
    <w:rsid w:val="00721B81"/>
    <w:rsid w:val="00731668"/>
    <w:rsid w:val="00732152"/>
    <w:rsid w:val="00732C8F"/>
    <w:rsid w:val="0073328B"/>
    <w:rsid w:val="00734D47"/>
    <w:rsid w:val="00735A5C"/>
    <w:rsid w:val="00735C9F"/>
    <w:rsid w:val="00735E02"/>
    <w:rsid w:val="00736EAA"/>
    <w:rsid w:val="0073775F"/>
    <w:rsid w:val="00741782"/>
    <w:rsid w:val="0074190D"/>
    <w:rsid w:val="007421F6"/>
    <w:rsid w:val="00742BCF"/>
    <w:rsid w:val="00745DBF"/>
    <w:rsid w:val="00746F6C"/>
    <w:rsid w:val="00747DD2"/>
    <w:rsid w:val="0075229F"/>
    <w:rsid w:val="007523C3"/>
    <w:rsid w:val="00752AE2"/>
    <w:rsid w:val="0075546D"/>
    <w:rsid w:val="007555B8"/>
    <w:rsid w:val="00756DF3"/>
    <w:rsid w:val="00757299"/>
    <w:rsid w:val="007609C2"/>
    <w:rsid w:val="00761B32"/>
    <w:rsid w:val="007629BD"/>
    <w:rsid w:val="007642DC"/>
    <w:rsid w:val="0076464E"/>
    <w:rsid w:val="00764AAE"/>
    <w:rsid w:val="00764B02"/>
    <w:rsid w:val="00766D1D"/>
    <w:rsid w:val="0077030A"/>
    <w:rsid w:val="00771529"/>
    <w:rsid w:val="007749F5"/>
    <w:rsid w:val="00775037"/>
    <w:rsid w:val="007810DA"/>
    <w:rsid w:val="0078225E"/>
    <w:rsid w:val="0078314B"/>
    <w:rsid w:val="00783233"/>
    <w:rsid w:val="0078400A"/>
    <w:rsid w:val="007851F3"/>
    <w:rsid w:val="0078542B"/>
    <w:rsid w:val="00786BF5"/>
    <w:rsid w:val="0078729A"/>
    <w:rsid w:val="0078791F"/>
    <w:rsid w:val="00787A48"/>
    <w:rsid w:val="00794187"/>
    <w:rsid w:val="007946C3"/>
    <w:rsid w:val="00795FF3"/>
    <w:rsid w:val="00796C3F"/>
    <w:rsid w:val="007A0C21"/>
    <w:rsid w:val="007A66EA"/>
    <w:rsid w:val="007A7288"/>
    <w:rsid w:val="007A7D22"/>
    <w:rsid w:val="007B0A8C"/>
    <w:rsid w:val="007B26D2"/>
    <w:rsid w:val="007B2D3F"/>
    <w:rsid w:val="007B2D9F"/>
    <w:rsid w:val="007B3329"/>
    <w:rsid w:val="007B4436"/>
    <w:rsid w:val="007B48EE"/>
    <w:rsid w:val="007B4F8B"/>
    <w:rsid w:val="007B733B"/>
    <w:rsid w:val="007B7C43"/>
    <w:rsid w:val="007C1043"/>
    <w:rsid w:val="007C187E"/>
    <w:rsid w:val="007C1FDC"/>
    <w:rsid w:val="007C2DE7"/>
    <w:rsid w:val="007C695D"/>
    <w:rsid w:val="007D39EC"/>
    <w:rsid w:val="007D44CA"/>
    <w:rsid w:val="007D499A"/>
    <w:rsid w:val="007D6428"/>
    <w:rsid w:val="007D6CAD"/>
    <w:rsid w:val="007E0AC8"/>
    <w:rsid w:val="007E242C"/>
    <w:rsid w:val="007E59E7"/>
    <w:rsid w:val="007E602E"/>
    <w:rsid w:val="007E7BDD"/>
    <w:rsid w:val="007E7E6D"/>
    <w:rsid w:val="007E7FE2"/>
    <w:rsid w:val="007F30CA"/>
    <w:rsid w:val="007F56F3"/>
    <w:rsid w:val="007F586F"/>
    <w:rsid w:val="0080040F"/>
    <w:rsid w:val="00800834"/>
    <w:rsid w:val="00801D17"/>
    <w:rsid w:val="00801E1C"/>
    <w:rsid w:val="00801FCB"/>
    <w:rsid w:val="00802971"/>
    <w:rsid w:val="00806BD7"/>
    <w:rsid w:val="00812A08"/>
    <w:rsid w:val="00812E33"/>
    <w:rsid w:val="00813769"/>
    <w:rsid w:val="00816ADE"/>
    <w:rsid w:val="0081714D"/>
    <w:rsid w:val="00817D2D"/>
    <w:rsid w:val="00817E48"/>
    <w:rsid w:val="00821006"/>
    <w:rsid w:val="0082134E"/>
    <w:rsid w:val="008277F7"/>
    <w:rsid w:val="008305DD"/>
    <w:rsid w:val="0083170E"/>
    <w:rsid w:val="00832E42"/>
    <w:rsid w:val="00833058"/>
    <w:rsid w:val="00833A08"/>
    <w:rsid w:val="00834E6B"/>
    <w:rsid w:val="00834EAD"/>
    <w:rsid w:val="00836DC6"/>
    <w:rsid w:val="00836E12"/>
    <w:rsid w:val="008433ED"/>
    <w:rsid w:val="00846DEF"/>
    <w:rsid w:val="008470C1"/>
    <w:rsid w:val="008526AE"/>
    <w:rsid w:val="00853BB9"/>
    <w:rsid w:val="00854274"/>
    <w:rsid w:val="00854D6E"/>
    <w:rsid w:val="008554A7"/>
    <w:rsid w:val="00855B64"/>
    <w:rsid w:val="008564CE"/>
    <w:rsid w:val="008573D7"/>
    <w:rsid w:val="00857441"/>
    <w:rsid w:val="0085748F"/>
    <w:rsid w:val="008600E3"/>
    <w:rsid w:val="008607F5"/>
    <w:rsid w:val="008611EC"/>
    <w:rsid w:val="0086229A"/>
    <w:rsid w:val="00862574"/>
    <w:rsid w:val="00862D37"/>
    <w:rsid w:val="00865690"/>
    <w:rsid w:val="00866104"/>
    <w:rsid w:val="00866DDF"/>
    <w:rsid w:val="00870C05"/>
    <w:rsid w:val="00870F7C"/>
    <w:rsid w:val="00871D07"/>
    <w:rsid w:val="00873200"/>
    <w:rsid w:val="00873DA3"/>
    <w:rsid w:val="0087492B"/>
    <w:rsid w:val="00875AE2"/>
    <w:rsid w:val="00877B4F"/>
    <w:rsid w:val="00880613"/>
    <w:rsid w:val="00880720"/>
    <w:rsid w:val="00880BE8"/>
    <w:rsid w:val="00881047"/>
    <w:rsid w:val="00882F07"/>
    <w:rsid w:val="00884DC3"/>
    <w:rsid w:val="008855E3"/>
    <w:rsid w:val="008865E5"/>
    <w:rsid w:val="00892582"/>
    <w:rsid w:val="008928C2"/>
    <w:rsid w:val="00892970"/>
    <w:rsid w:val="008953C1"/>
    <w:rsid w:val="00895C3B"/>
    <w:rsid w:val="00895E18"/>
    <w:rsid w:val="0089748E"/>
    <w:rsid w:val="008A4E20"/>
    <w:rsid w:val="008A6BFB"/>
    <w:rsid w:val="008B090B"/>
    <w:rsid w:val="008B2EA2"/>
    <w:rsid w:val="008C04F9"/>
    <w:rsid w:val="008C1928"/>
    <w:rsid w:val="008C1E40"/>
    <w:rsid w:val="008C2A76"/>
    <w:rsid w:val="008C2CB0"/>
    <w:rsid w:val="008C35E8"/>
    <w:rsid w:val="008C4775"/>
    <w:rsid w:val="008C57AD"/>
    <w:rsid w:val="008C5C0D"/>
    <w:rsid w:val="008C5C1A"/>
    <w:rsid w:val="008C60FF"/>
    <w:rsid w:val="008C6550"/>
    <w:rsid w:val="008D0BE0"/>
    <w:rsid w:val="008D1A44"/>
    <w:rsid w:val="008D3FF3"/>
    <w:rsid w:val="008D7653"/>
    <w:rsid w:val="008E08C7"/>
    <w:rsid w:val="008E1ED1"/>
    <w:rsid w:val="008E362C"/>
    <w:rsid w:val="008E426A"/>
    <w:rsid w:val="008E42F4"/>
    <w:rsid w:val="008E698F"/>
    <w:rsid w:val="008E6C05"/>
    <w:rsid w:val="008E6C9D"/>
    <w:rsid w:val="008E6DB6"/>
    <w:rsid w:val="008F01CD"/>
    <w:rsid w:val="008F0AED"/>
    <w:rsid w:val="008F469F"/>
    <w:rsid w:val="008F4B14"/>
    <w:rsid w:val="008F5061"/>
    <w:rsid w:val="008F6FB2"/>
    <w:rsid w:val="008F7963"/>
    <w:rsid w:val="008F79AB"/>
    <w:rsid w:val="00901F56"/>
    <w:rsid w:val="00902298"/>
    <w:rsid w:val="0090314D"/>
    <w:rsid w:val="00903E0E"/>
    <w:rsid w:val="0090415C"/>
    <w:rsid w:val="00907750"/>
    <w:rsid w:val="009104EB"/>
    <w:rsid w:val="00911005"/>
    <w:rsid w:val="00911405"/>
    <w:rsid w:val="00911853"/>
    <w:rsid w:val="00911CCD"/>
    <w:rsid w:val="00912197"/>
    <w:rsid w:val="009140F7"/>
    <w:rsid w:val="009164FF"/>
    <w:rsid w:val="00916CBD"/>
    <w:rsid w:val="00917EFA"/>
    <w:rsid w:val="009200CC"/>
    <w:rsid w:val="009204EA"/>
    <w:rsid w:val="00920D60"/>
    <w:rsid w:val="00922348"/>
    <w:rsid w:val="009258C0"/>
    <w:rsid w:val="009262C6"/>
    <w:rsid w:val="00926A49"/>
    <w:rsid w:val="009310EC"/>
    <w:rsid w:val="009312F8"/>
    <w:rsid w:val="009316F0"/>
    <w:rsid w:val="00931C4C"/>
    <w:rsid w:val="00933172"/>
    <w:rsid w:val="009334C3"/>
    <w:rsid w:val="00933A6F"/>
    <w:rsid w:val="009349BC"/>
    <w:rsid w:val="00937457"/>
    <w:rsid w:val="009376B0"/>
    <w:rsid w:val="00942CE6"/>
    <w:rsid w:val="009445A4"/>
    <w:rsid w:val="0094479C"/>
    <w:rsid w:val="009447B0"/>
    <w:rsid w:val="009449BE"/>
    <w:rsid w:val="00946902"/>
    <w:rsid w:val="00946DAA"/>
    <w:rsid w:val="00950F7F"/>
    <w:rsid w:val="00951CA4"/>
    <w:rsid w:val="00951FF0"/>
    <w:rsid w:val="00953CAD"/>
    <w:rsid w:val="0095400A"/>
    <w:rsid w:val="00955D32"/>
    <w:rsid w:val="009568A9"/>
    <w:rsid w:val="00956E72"/>
    <w:rsid w:val="00957B15"/>
    <w:rsid w:val="00960E35"/>
    <w:rsid w:val="009617BB"/>
    <w:rsid w:val="00963033"/>
    <w:rsid w:val="00971278"/>
    <w:rsid w:val="009720E6"/>
    <w:rsid w:val="009744E6"/>
    <w:rsid w:val="009749B5"/>
    <w:rsid w:val="00975383"/>
    <w:rsid w:val="009757E3"/>
    <w:rsid w:val="0098007F"/>
    <w:rsid w:val="009818B0"/>
    <w:rsid w:val="009831BD"/>
    <w:rsid w:val="00984423"/>
    <w:rsid w:val="009857D7"/>
    <w:rsid w:val="00985DFA"/>
    <w:rsid w:val="009876B9"/>
    <w:rsid w:val="00987C4D"/>
    <w:rsid w:val="00987FDD"/>
    <w:rsid w:val="009909C3"/>
    <w:rsid w:val="00991556"/>
    <w:rsid w:val="00992828"/>
    <w:rsid w:val="009928CE"/>
    <w:rsid w:val="009937D6"/>
    <w:rsid w:val="0099648D"/>
    <w:rsid w:val="009A056D"/>
    <w:rsid w:val="009A099C"/>
    <w:rsid w:val="009A25B0"/>
    <w:rsid w:val="009A2C4F"/>
    <w:rsid w:val="009A2CC3"/>
    <w:rsid w:val="009A527D"/>
    <w:rsid w:val="009A5735"/>
    <w:rsid w:val="009A5C8A"/>
    <w:rsid w:val="009A7B7E"/>
    <w:rsid w:val="009A7C58"/>
    <w:rsid w:val="009B41BA"/>
    <w:rsid w:val="009B4259"/>
    <w:rsid w:val="009B4508"/>
    <w:rsid w:val="009B5B1A"/>
    <w:rsid w:val="009C0AA7"/>
    <w:rsid w:val="009C114C"/>
    <w:rsid w:val="009C29FE"/>
    <w:rsid w:val="009C4420"/>
    <w:rsid w:val="009C6FA3"/>
    <w:rsid w:val="009C7167"/>
    <w:rsid w:val="009C748C"/>
    <w:rsid w:val="009D4683"/>
    <w:rsid w:val="009D52C7"/>
    <w:rsid w:val="009D5CE7"/>
    <w:rsid w:val="009E171C"/>
    <w:rsid w:val="009E1F82"/>
    <w:rsid w:val="009E6F88"/>
    <w:rsid w:val="009E754D"/>
    <w:rsid w:val="009F144B"/>
    <w:rsid w:val="009F34E0"/>
    <w:rsid w:val="009F4215"/>
    <w:rsid w:val="009F467D"/>
    <w:rsid w:val="009F7260"/>
    <w:rsid w:val="009F7E15"/>
    <w:rsid w:val="00A00028"/>
    <w:rsid w:val="00A000BC"/>
    <w:rsid w:val="00A01505"/>
    <w:rsid w:val="00A02709"/>
    <w:rsid w:val="00A02895"/>
    <w:rsid w:val="00A02F09"/>
    <w:rsid w:val="00A0397F"/>
    <w:rsid w:val="00A04330"/>
    <w:rsid w:val="00A07357"/>
    <w:rsid w:val="00A07D0A"/>
    <w:rsid w:val="00A10382"/>
    <w:rsid w:val="00A115A7"/>
    <w:rsid w:val="00A12261"/>
    <w:rsid w:val="00A139A0"/>
    <w:rsid w:val="00A1485D"/>
    <w:rsid w:val="00A14E12"/>
    <w:rsid w:val="00A15089"/>
    <w:rsid w:val="00A16818"/>
    <w:rsid w:val="00A2240E"/>
    <w:rsid w:val="00A2248E"/>
    <w:rsid w:val="00A25760"/>
    <w:rsid w:val="00A258F6"/>
    <w:rsid w:val="00A25F0F"/>
    <w:rsid w:val="00A2631D"/>
    <w:rsid w:val="00A30182"/>
    <w:rsid w:val="00A30B9B"/>
    <w:rsid w:val="00A31729"/>
    <w:rsid w:val="00A32B4B"/>
    <w:rsid w:val="00A4080B"/>
    <w:rsid w:val="00A4119C"/>
    <w:rsid w:val="00A428BC"/>
    <w:rsid w:val="00A43302"/>
    <w:rsid w:val="00A447B1"/>
    <w:rsid w:val="00A4502A"/>
    <w:rsid w:val="00A45D06"/>
    <w:rsid w:val="00A4675A"/>
    <w:rsid w:val="00A502D1"/>
    <w:rsid w:val="00A503C4"/>
    <w:rsid w:val="00A5158E"/>
    <w:rsid w:val="00A5320D"/>
    <w:rsid w:val="00A53C51"/>
    <w:rsid w:val="00A5444D"/>
    <w:rsid w:val="00A54BF1"/>
    <w:rsid w:val="00A54D51"/>
    <w:rsid w:val="00A55AA2"/>
    <w:rsid w:val="00A56083"/>
    <w:rsid w:val="00A57A10"/>
    <w:rsid w:val="00A6043E"/>
    <w:rsid w:val="00A62937"/>
    <w:rsid w:val="00A62E99"/>
    <w:rsid w:val="00A6624F"/>
    <w:rsid w:val="00A667B6"/>
    <w:rsid w:val="00A708C7"/>
    <w:rsid w:val="00A73B00"/>
    <w:rsid w:val="00A74977"/>
    <w:rsid w:val="00A768FF"/>
    <w:rsid w:val="00A83738"/>
    <w:rsid w:val="00A84C77"/>
    <w:rsid w:val="00A85466"/>
    <w:rsid w:val="00A85F01"/>
    <w:rsid w:val="00A86AD9"/>
    <w:rsid w:val="00A878C1"/>
    <w:rsid w:val="00A90CA2"/>
    <w:rsid w:val="00A921E8"/>
    <w:rsid w:val="00A95091"/>
    <w:rsid w:val="00A95DE6"/>
    <w:rsid w:val="00A9677F"/>
    <w:rsid w:val="00A9738D"/>
    <w:rsid w:val="00AA0479"/>
    <w:rsid w:val="00AA048A"/>
    <w:rsid w:val="00AA314E"/>
    <w:rsid w:val="00AA342B"/>
    <w:rsid w:val="00AA6216"/>
    <w:rsid w:val="00AA6787"/>
    <w:rsid w:val="00AA6D7D"/>
    <w:rsid w:val="00AA7E03"/>
    <w:rsid w:val="00AA7E4A"/>
    <w:rsid w:val="00AA7EEE"/>
    <w:rsid w:val="00AB2326"/>
    <w:rsid w:val="00AB440B"/>
    <w:rsid w:val="00AB6214"/>
    <w:rsid w:val="00AC02DC"/>
    <w:rsid w:val="00AC18DA"/>
    <w:rsid w:val="00AC3314"/>
    <w:rsid w:val="00AC435B"/>
    <w:rsid w:val="00AC6B9E"/>
    <w:rsid w:val="00AC6C20"/>
    <w:rsid w:val="00AC735B"/>
    <w:rsid w:val="00AD0612"/>
    <w:rsid w:val="00AD4344"/>
    <w:rsid w:val="00AD5F24"/>
    <w:rsid w:val="00AD6062"/>
    <w:rsid w:val="00AD6166"/>
    <w:rsid w:val="00AD624A"/>
    <w:rsid w:val="00AD6664"/>
    <w:rsid w:val="00AD6944"/>
    <w:rsid w:val="00AD6A96"/>
    <w:rsid w:val="00AD6FB7"/>
    <w:rsid w:val="00AE19A4"/>
    <w:rsid w:val="00AE3360"/>
    <w:rsid w:val="00AE6B6B"/>
    <w:rsid w:val="00AF1F09"/>
    <w:rsid w:val="00AF2DA3"/>
    <w:rsid w:val="00AF3590"/>
    <w:rsid w:val="00AF628E"/>
    <w:rsid w:val="00AF668C"/>
    <w:rsid w:val="00AF6C41"/>
    <w:rsid w:val="00AF6CF2"/>
    <w:rsid w:val="00B00B85"/>
    <w:rsid w:val="00B01C7F"/>
    <w:rsid w:val="00B01E5F"/>
    <w:rsid w:val="00B034CF"/>
    <w:rsid w:val="00B03CB6"/>
    <w:rsid w:val="00B044EA"/>
    <w:rsid w:val="00B06423"/>
    <w:rsid w:val="00B076DA"/>
    <w:rsid w:val="00B102A2"/>
    <w:rsid w:val="00B1332B"/>
    <w:rsid w:val="00B13802"/>
    <w:rsid w:val="00B147C7"/>
    <w:rsid w:val="00B14834"/>
    <w:rsid w:val="00B16BF8"/>
    <w:rsid w:val="00B17EEF"/>
    <w:rsid w:val="00B21BB2"/>
    <w:rsid w:val="00B21F50"/>
    <w:rsid w:val="00B2241F"/>
    <w:rsid w:val="00B22603"/>
    <w:rsid w:val="00B24390"/>
    <w:rsid w:val="00B255E3"/>
    <w:rsid w:val="00B27FEE"/>
    <w:rsid w:val="00B30BF0"/>
    <w:rsid w:val="00B310EF"/>
    <w:rsid w:val="00B315AA"/>
    <w:rsid w:val="00B316D1"/>
    <w:rsid w:val="00B31810"/>
    <w:rsid w:val="00B3444B"/>
    <w:rsid w:val="00B344FB"/>
    <w:rsid w:val="00B35035"/>
    <w:rsid w:val="00B3667A"/>
    <w:rsid w:val="00B40AEA"/>
    <w:rsid w:val="00B4161B"/>
    <w:rsid w:val="00B41AD5"/>
    <w:rsid w:val="00B43685"/>
    <w:rsid w:val="00B443BC"/>
    <w:rsid w:val="00B4494B"/>
    <w:rsid w:val="00B46D4E"/>
    <w:rsid w:val="00B47538"/>
    <w:rsid w:val="00B47F93"/>
    <w:rsid w:val="00B511D7"/>
    <w:rsid w:val="00B51597"/>
    <w:rsid w:val="00B51D29"/>
    <w:rsid w:val="00B51E66"/>
    <w:rsid w:val="00B53586"/>
    <w:rsid w:val="00B53683"/>
    <w:rsid w:val="00B53C13"/>
    <w:rsid w:val="00B54E57"/>
    <w:rsid w:val="00B57DD3"/>
    <w:rsid w:val="00B62243"/>
    <w:rsid w:val="00B62A14"/>
    <w:rsid w:val="00B62FCC"/>
    <w:rsid w:val="00B64CAB"/>
    <w:rsid w:val="00B65668"/>
    <w:rsid w:val="00B65A0C"/>
    <w:rsid w:val="00B66781"/>
    <w:rsid w:val="00B67238"/>
    <w:rsid w:val="00B72AD5"/>
    <w:rsid w:val="00B72E7C"/>
    <w:rsid w:val="00B73506"/>
    <w:rsid w:val="00B73C6E"/>
    <w:rsid w:val="00B746F5"/>
    <w:rsid w:val="00B75FF7"/>
    <w:rsid w:val="00B76272"/>
    <w:rsid w:val="00B774DF"/>
    <w:rsid w:val="00B82436"/>
    <w:rsid w:val="00B84069"/>
    <w:rsid w:val="00B842D5"/>
    <w:rsid w:val="00B84C93"/>
    <w:rsid w:val="00B85F09"/>
    <w:rsid w:val="00B864D8"/>
    <w:rsid w:val="00B8673C"/>
    <w:rsid w:val="00B8752D"/>
    <w:rsid w:val="00B90327"/>
    <w:rsid w:val="00B9083F"/>
    <w:rsid w:val="00B90B81"/>
    <w:rsid w:val="00B91545"/>
    <w:rsid w:val="00B920D7"/>
    <w:rsid w:val="00B921AD"/>
    <w:rsid w:val="00B931CB"/>
    <w:rsid w:val="00B93686"/>
    <w:rsid w:val="00B9377C"/>
    <w:rsid w:val="00B93E52"/>
    <w:rsid w:val="00B94634"/>
    <w:rsid w:val="00B94948"/>
    <w:rsid w:val="00B94DAC"/>
    <w:rsid w:val="00B957E3"/>
    <w:rsid w:val="00B97CD1"/>
    <w:rsid w:val="00BA1C95"/>
    <w:rsid w:val="00BA443B"/>
    <w:rsid w:val="00BA4463"/>
    <w:rsid w:val="00BA4CF1"/>
    <w:rsid w:val="00BA6B88"/>
    <w:rsid w:val="00BA6C31"/>
    <w:rsid w:val="00BA76B4"/>
    <w:rsid w:val="00BB010E"/>
    <w:rsid w:val="00BB0183"/>
    <w:rsid w:val="00BB2F2A"/>
    <w:rsid w:val="00BB5304"/>
    <w:rsid w:val="00BB6BFB"/>
    <w:rsid w:val="00BB7420"/>
    <w:rsid w:val="00BB7F21"/>
    <w:rsid w:val="00BC378C"/>
    <w:rsid w:val="00BC3BD4"/>
    <w:rsid w:val="00BC496B"/>
    <w:rsid w:val="00BC4FB3"/>
    <w:rsid w:val="00BC5795"/>
    <w:rsid w:val="00BC7156"/>
    <w:rsid w:val="00BC7385"/>
    <w:rsid w:val="00BD0266"/>
    <w:rsid w:val="00BD129C"/>
    <w:rsid w:val="00BD2799"/>
    <w:rsid w:val="00BD3E09"/>
    <w:rsid w:val="00BD4B40"/>
    <w:rsid w:val="00BD4C14"/>
    <w:rsid w:val="00BD4CB5"/>
    <w:rsid w:val="00BD6F41"/>
    <w:rsid w:val="00BD7E5A"/>
    <w:rsid w:val="00BE1983"/>
    <w:rsid w:val="00BE3061"/>
    <w:rsid w:val="00BE721D"/>
    <w:rsid w:val="00BF09DB"/>
    <w:rsid w:val="00BF0A0B"/>
    <w:rsid w:val="00BF119E"/>
    <w:rsid w:val="00BF162F"/>
    <w:rsid w:val="00BF1809"/>
    <w:rsid w:val="00BF1B81"/>
    <w:rsid w:val="00BF2638"/>
    <w:rsid w:val="00BF3105"/>
    <w:rsid w:val="00BF3520"/>
    <w:rsid w:val="00BF4627"/>
    <w:rsid w:val="00BF4664"/>
    <w:rsid w:val="00BF47E8"/>
    <w:rsid w:val="00BF73EA"/>
    <w:rsid w:val="00C005C0"/>
    <w:rsid w:val="00C00F6E"/>
    <w:rsid w:val="00C02550"/>
    <w:rsid w:val="00C03C80"/>
    <w:rsid w:val="00C04918"/>
    <w:rsid w:val="00C06874"/>
    <w:rsid w:val="00C06889"/>
    <w:rsid w:val="00C07036"/>
    <w:rsid w:val="00C076DE"/>
    <w:rsid w:val="00C11403"/>
    <w:rsid w:val="00C127C7"/>
    <w:rsid w:val="00C1328B"/>
    <w:rsid w:val="00C157F6"/>
    <w:rsid w:val="00C15822"/>
    <w:rsid w:val="00C1680B"/>
    <w:rsid w:val="00C2129E"/>
    <w:rsid w:val="00C23D12"/>
    <w:rsid w:val="00C2492C"/>
    <w:rsid w:val="00C24933"/>
    <w:rsid w:val="00C309C8"/>
    <w:rsid w:val="00C3100D"/>
    <w:rsid w:val="00C31167"/>
    <w:rsid w:val="00C33818"/>
    <w:rsid w:val="00C33885"/>
    <w:rsid w:val="00C36C78"/>
    <w:rsid w:val="00C40515"/>
    <w:rsid w:val="00C4186C"/>
    <w:rsid w:val="00C43441"/>
    <w:rsid w:val="00C43C0F"/>
    <w:rsid w:val="00C44ED6"/>
    <w:rsid w:val="00C46F90"/>
    <w:rsid w:val="00C50B5D"/>
    <w:rsid w:val="00C513DA"/>
    <w:rsid w:val="00C52725"/>
    <w:rsid w:val="00C56FE5"/>
    <w:rsid w:val="00C57C8B"/>
    <w:rsid w:val="00C6250E"/>
    <w:rsid w:val="00C639C8"/>
    <w:rsid w:val="00C63A5B"/>
    <w:rsid w:val="00C64BA8"/>
    <w:rsid w:val="00C659F9"/>
    <w:rsid w:val="00C7059F"/>
    <w:rsid w:val="00C732D5"/>
    <w:rsid w:val="00C74354"/>
    <w:rsid w:val="00C74DA1"/>
    <w:rsid w:val="00C75056"/>
    <w:rsid w:val="00C75D4E"/>
    <w:rsid w:val="00C76B72"/>
    <w:rsid w:val="00C77103"/>
    <w:rsid w:val="00C8092D"/>
    <w:rsid w:val="00C81272"/>
    <w:rsid w:val="00C84114"/>
    <w:rsid w:val="00C92EDB"/>
    <w:rsid w:val="00C934CE"/>
    <w:rsid w:val="00C93628"/>
    <w:rsid w:val="00C94FA9"/>
    <w:rsid w:val="00C95677"/>
    <w:rsid w:val="00C9611F"/>
    <w:rsid w:val="00C96360"/>
    <w:rsid w:val="00C97984"/>
    <w:rsid w:val="00C97A7C"/>
    <w:rsid w:val="00CA119C"/>
    <w:rsid w:val="00CA5A96"/>
    <w:rsid w:val="00CA674D"/>
    <w:rsid w:val="00CB0871"/>
    <w:rsid w:val="00CB1970"/>
    <w:rsid w:val="00CB33F8"/>
    <w:rsid w:val="00CB5DD2"/>
    <w:rsid w:val="00CB67AD"/>
    <w:rsid w:val="00CB714D"/>
    <w:rsid w:val="00CB77B5"/>
    <w:rsid w:val="00CB77E9"/>
    <w:rsid w:val="00CC323A"/>
    <w:rsid w:val="00CC5540"/>
    <w:rsid w:val="00CC60E1"/>
    <w:rsid w:val="00CC6EA5"/>
    <w:rsid w:val="00CC70C7"/>
    <w:rsid w:val="00CD3D26"/>
    <w:rsid w:val="00CD66E3"/>
    <w:rsid w:val="00CD7BD7"/>
    <w:rsid w:val="00CE05B6"/>
    <w:rsid w:val="00CE1AB2"/>
    <w:rsid w:val="00CE3213"/>
    <w:rsid w:val="00CE3D1E"/>
    <w:rsid w:val="00CE49C0"/>
    <w:rsid w:val="00CE4CE1"/>
    <w:rsid w:val="00CE530D"/>
    <w:rsid w:val="00CE75B2"/>
    <w:rsid w:val="00CF007C"/>
    <w:rsid w:val="00CF0B0B"/>
    <w:rsid w:val="00CF1305"/>
    <w:rsid w:val="00CF15F1"/>
    <w:rsid w:val="00CF287D"/>
    <w:rsid w:val="00CF2D0C"/>
    <w:rsid w:val="00CF755A"/>
    <w:rsid w:val="00CF7D90"/>
    <w:rsid w:val="00D00483"/>
    <w:rsid w:val="00D00499"/>
    <w:rsid w:val="00D01847"/>
    <w:rsid w:val="00D02C4C"/>
    <w:rsid w:val="00D04A1C"/>
    <w:rsid w:val="00D05D5C"/>
    <w:rsid w:val="00D061AF"/>
    <w:rsid w:val="00D077E4"/>
    <w:rsid w:val="00D11A0D"/>
    <w:rsid w:val="00D123D9"/>
    <w:rsid w:val="00D13EC8"/>
    <w:rsid w:val="00D165C2"/>
    <w:rsid w:val="00D16CED"/>
    <w:rsid w:val="00D178C0"/>
    <w:rsid w:val="00D17E46"/>
    <w:rsid w:val="00D17FC5"/>
    <w:rsid w:val="00D20433"/>
    <w:rsid w:val="00D21304"/>
    <w:rsid w:val="00D22125"/>
    <w:rsid w:val="00D249EB"/>
    <w:rsid w:val="00D24AE1"/>
    <w:rsid w:val="00D2755A"/>
    <w:rsid w:val="00D27F03"/>
    <w:rsid w:val="00D300DA"/>
    <w:rsid w:val="00D3119B"/>
    <w:rsid w:val="00D321F4"/>
    <w:rsid w:val="00D33E2A"/>
    <w:rsid w:val="00D35560"/>
    <w:rsid w:val="00D374C4"/>
    <w:rsid w:val="00D413E2"/>
    <w:rsid w:val="00D41E6B"/>
    <w:rsid w:val="00D42376"/>
    <w:rsid w:val="00D424E8"/>
    <w:rsid w:val="00D42633"/>
    <w:rsid w:val="00D4343C"/>
    <w:rsid w:val="00D46EE9"/>
    <w:rsid w:val="00D513DC"/>
    <w:rsid w:val="00D516A5"/>
    <w:rsid w:val="00D519F5"/>
    <w:rsid w:val="00D54B1A"/>
    <w:rsid w:val="00D556B5"/>
    <w:rsid w:val="00D558CA"/>
    <w:rsid w:val="00D55EC8"/>
    <w:rsid w:val="00D56922"/>
    <w:rsid w:val="00D60696"/>
    <w:rsid w:val="00D62278"/>
    <w:rsid w:val="00D62411"/>
    <w:rsid w:val="00D62A30"/>
    <w:rsid w:val="00D63C59"/>
    <w:rsid w:val="00D711F0"/>
    <w:rsid w:val="00D71347"/>
    <w:rsid w:val="00D71397"/>
    <w:rsid w:val="00D71A26"/>
    <w:rsid w:val="00D729F4"/>
    <w:rsid w:val="00D737CB"/>
    <w:rsid w:val="00D75F84"/>
    <w:rsid w:val="00D761FE"/>
    <w:rsid w:val="00D81AD0"/>
    <w:rsid w:val="00D82767"/>
    <w:rsid w:val="00D83AE8"/>
    <w:rsid w:val="00D86862"/>
    <w:rsid w:val="00D86AAB"/>
    <w:rsid w:val="00D9070C"/>
    <w:rsid w:val="00D907FC"/>
    <w:rsid w:val="00D92832"/>
    <w:rsid w:val="00D942CC"/>
    <w:rsid w:val="00D94404"/>
    <w:rsid w:val="00D97973"/>
    <w:rsid w:val="00DA063A"/>
    <w:rsid w:val="00DA30CF"/>
    <w:rsid w:val="00DA4194"/>
    <w:rsid w:val="00DA5723"/>
    <w:rsid w:val="00DA677B"/>
    <w:rsid w:val="00DB051D"/>
    <w:rsid w:val="00DB0A77"/>
    <w:rsid w:val="00DB0B74"/>
    <w:rsid w:val="00DB22CB"/>
    <w:rsid w:val="00DB533C"/>
    <w:rsid w:val="00DC1DC5"/>
    <w:rsid w:val="00DC26E5"/>
    <w:rsid w:val="00DC51B1"/>
    <w:rsid w:val="00DC55D5"/>
    <w:rsid w:val="00DC7705"/>
    <w:rsid w:val="00DC78FB"/>
    <w:rsid w:val="00DD1181"/>
    <w:rsid w:val="00DD1900"/>
    <w:rsid w:val="00DD4077"/>
    <w:rsid w:val="00DD76B7"/>
    <w:rsid w:val="00DD7CD1"/>
    <w:rsid w:val="00DE0BDC"/>
    <w:rsid w:val="00DE1413"/>
    <w:rsid w:val="00DE27EC"/>
    <w:rsid w:val="00DE3DBC"/>
    <w:rsid w:val="00DE5DA4"/>
    <w:rsid w:val="00DE62D8"/>
    <w:rsid w:val="00DE64E3"/>
    <w:rsid w:val="00DE74AC"/>
    <w:rsid w:val="00DF17FF"/>
    <w:rsid w:val="00DF4A7A"/>
    <w:rsid w:val="00DF64F6"/>
    <w:rsid w:val="00E00AD0"/>
    <w:rsid w:val="00E00BA0"/>
    <w:rsid w:val="00E01B84"/>
    <w:rsid w:val="00E023AD"/>
    <w:rsid w:val="00E07A9C"/>
    <w:rsid w:val="00E1218E"/>
    <w:rsid w:val="00E1254E"/>
    <w:rsid w:val="00E13203"/>
    <w:rsid w:val="00E1465A"/>
    <w:rsid w:val="00E149B4"/>
    <w:rsid w:val="00E200A9"/>
    <w:rsid w:val="00E2105D"/>
    <w:rsid w:val="00E2456C"/>
    <w:rsid w:val="00E249C1"/>
    <w:rsid w:val="00E24A5B"/>
    <w:rsid w:val="00E25D8D"/>
    <w:rsid w:val="00E30154"/>
    <w:rsid w:val="00E314A6"/>
    <w:rsid w:val="00E32EE3"/>
    <w:rsid w:val="00E346DF"/>
    <w:rsid w:val="00E3542D"/>
    <w:rsid w:val="00E3791C"/>
    <w:rsid w:val="00E40C8E"/>
    <w:rsid w:val="00E40DE2"/>
    <w:rsid w:val="00E41F9D"/>
    <w:rsid w:val="00E43949"/>
    <w:rsid w:val="00E4470E"/>
    <w:rsid w:val="00E4523F"/>
    <w:rsid w:val="00E455B8"/>
    <w:rsid w:val="00E457F5"/>
    <w:rsid w:val="00E506C6"/>
    <w:rsid w:val="00E51DE6"/>
    <w:rsid w:val="00E521A2"/>
    <w:rsid w:val="00E53548"/>
    <w:rsid w:val="00E556A9"/>
    <w:rsid w:val="00E57CC0"/>
    <w:rsid w:val="00E60729"/>
    <w:rsid w:val="00E62DCF"/>
    <w:rsid w:val="00E63579"/>
    <w:rsid w:val="00E6522A"/>
    <w:rsid w:val="00E66ACE"/>
    <w:rsid w:val="00E67F4A"/>
    <w:rsid w:val="00E75730"/>
    <w:rsid w:val="00E757B0"/>
    <w:rsid w:val="00E83A97"/>
    <w:rsid w:val="00E849A4"/>
    <w:rsid w:val="00E85BE3"/>
    <w:rsid w:val="00E86B52"/>
    <w:rsid w:val="00E911C7"/>
    <w:rsid w:val="00E94C42"/>
    <w:rsid w:val="00E94D00"/>
    <w:rsid w:val="00E952AD"/>
    <w:rsid w:val="00E97256"/>
    <w:rsid w:val="00EA2249"/>
    <w:rsid w:val="00EA3880"/>
    <w:rsid w:val="00EB0ABE"/>
    <w:rsid w:val="00EB1E34"/>
    <w:rsid w:val="00EB27D9"/>
    <w:rsid w:val="00EB40FB"/>
    <w:rsid w:val="00EB4384"/>
    <w:rsid w:val="00EB6FF5"/>
    <w:rsid w:val="00EC0712"/>
    <w:rsid w:val="00EC1D4C"/>
    <w:rsid w:val="00EC2B72"/>
    <w:rsid w:val="00EC4C96"/>
    <w:rsid w:val="00EC60DF"/>
    <w:rsid w:val="00EC66B4"/>
    <w:rsid w:val="00ED0B03"/>
    <w:rsid w:val="00ED1B71"/>
    <w:rsid w:val="00ED5333"/>
    <w:rsid w:val="00ED7864"/>
    <w:rsid w:val="00EE0A05"/>
    <w:rsid w:val="00EE3CC9"/>
    <w:rsid w:val="00EE6C01"/>
    <w:rsid w:val="00EF43B4"/>
    <w:rsid w:val="00EF60D5"/>
    <w:rsid w:val="00EF7009"/>
    <w:rsid w:val="00F002B3"/>
    <w:rsid w:val="00F002D4"/>
    <w:rsid w:val="00F03555"/>
    <w:rsid w:val="00F04BB4"/>
    <w:rsid w:val="00F06227"/>
    <w:rsid w:val="00F1080D"/>
    <w:rsid w:val="00F10ECD"/>
    <w:rsid w:val="00F13F69"/>
    <w:rsid w:val="00F15AE8"/>
    <w:rsid w:val="00F166FD"/>
    <w:rsid w:val="00F21C02"/>
    <w:rsid w:val="00F24E5B"/>
    <w:rsid w:val="00F24EB5"/>
    <w:rsid w:val="00F262B4"/>
    <w:rsid w:val="00F27D9D"/>
    <w:rsid w:val="00F30F2D"/>
    <w:rsid w:val="00F32811"/>
    <w:rsid w:val="00F33DF5"/>
    <w:rsid w:val="00F34030"/>
    <w:rsid w:val="00F35FEC"/>
    <w:rsid w:val="00F364C3"/>
    <w:rsid w:val="00F40671"/>
    <w:rsid w:val="00F40F3E"/>
    <w:rsid w:val="00F41E7D"/>
    <w:rsid w:val="00F43BDE"/>
    <w:rsid w:val="00F47764"/>
    <w:rsid w:val="00F47A04"/>
    <w:rsid w:val="00F504C3"/>
    <w:rsid w:val="00F50AB2"/>
    <w:rsid w:val="00F51860"/>
    <w:rsid w:val="00F51E0A"/>
    <w:rsid w:val="00F52097"/>
    <w:rsid w:val="00F52358"/>
    <w:rsid w:val="00F52F94"/>
    <w:rsid w:val="00F5465B"/>
    <w:rsid w:val="00F54BBB"/>
    <w:rsid w:val="00F567A0"/>
    <w:rsid w:val="00F60D08"/>
    <w:rsid w:val="00F60D35"/>
    <w:rsid w:val="00F61E14"/>
    <w:rsid w:val="00F62421"/>
    <w:rsid w:val="00F64E39"/>
    <w:rsid w:val="00F66B57"/>
    <w:rsid w:val="00F67660"/>
    <w:rsid w:val="00F72D9E"/>
    <w:rsid w:val="00F75321"/>
    <w:rsid w:val="00F8124C"/>
    <w:rsid w:val="00F85ED7"/>
    <w:rsid w:val="00F86C08"/>
    <w:rsid w:val="00F873D3"/>
    <w:rsid w:val="00F87F8E"/>
    <w:rsid w:val="00F91937"/>
    <w:rsid w:val="00F95EB6"/>
    <w:rsid w:val="00F95FE9"/>
    <w:rsid w:val="00F96234"/>
    <w:rsid w:val="00F96761"/>
    <w:rsid w:val="00FA1BAF"/>
    <w:rsid w:val="00FA27A3"/>
    <w:rsid w:val="00FA2F85"/>
    <w:rsid w:val="00FA4205"/>
    <w:rsid w:val="00FA7CFD"/>
    <w:rsid w:val="00FB03D4"/>
    <w:rsid w:val="00FB4452"/>
    <w:rsid w:val="00FB45D5"/>
    <w:rsid w:val="00FB4DAD"/>
    <w:rsid w:val="00FB56FD"/>
    <w:rsid w:val="00FB67CD"/>
    <w:rsid w:val="00FC1BC3"/>
    <w:rsid w:val="00FC3BDB"/>
    <w:rsid w:val="00FC3D44"/>
    <w:rsid w:val="00FC5843"/>
    <w:rsid w:val="00FC5C6B"/>
    <w:rsid w:val="00FC772A"/>
    <w:rsid w:val="00FD1971"/>
    <w:rsid w:val="00FD22CE"/>
    <w:rsid w:val="00FD2CFF"/>
    <w:rsid w:val="00FD2DE2"/>
    <w:rsid w:val="00FD3FA2"/>
    <w:rsid w:val="00FD6F13"/>
    <w:rsid w:val="00FD7855"/>
    <w:rsid w:val="00FD7955"/>
    <w:rsid w:val="00FD7F85"/>
    <w:rsid w:val="00FE1639"/>
    <w:rsid w:val="00FE1794"/>
    <w:rsid w:val="00FE1842"/>
    <w:rsid w:val="00FE44D1"/>
    <w:rsid w:val="00FE5064"/>
    <w:rsid w:val="00FF0C1F"/>
    <w:rsid w:val="00FF18FE"/>
    <w:rsid w:val="00FF1F7A"/>
    <w:rsid w:val="00FF2482"/>
    <w:rsid w:val="00FF2AE8"/>
    <w:rsid w:val="00FF2D26"/>
    <w:rsid w:val="00FF4F17"/>
    <w:rsid w:val="00FF53EE"/>
    <w:rsid w:val="00FF5F80"/>
    <w:rsid w:val="00FF6314"/>
    <w:rsid w:val="00FF6BED"/>
    <w:rsid w:val="00FF6E74"/>
    <w:rsid w:val="00FF7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4E"/>
  </w:style>
  <w:style w:type="paragraph" w:styleId="1">
    <w:name w:val="heading 1"/>
    <w:basedOn w:val="a"/>
    <w:link w:val="10"/>
    <w:uiPriority w:val="9"/>
    <w:qFormat/>
    <w:rsid w:val="00712C17"/>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next w:val="a"/>
    <w:link w:val="40"/>
    <w:uiPriority w:val="9"/>
    <w:semiHidden/>
    <w:unhideWhenUsed/>
    <w:qFormat/>
    <w:rsid w:val="006F7A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17"/>
    <w:rPr>
      <w:rFonts w:eastAsia="Times New Roman" w:cs="Times New Roman"/>
      <w:b/>
      <w:bCs/>
      <w:kern w:val="36"/>
      <w:sz w:val="48"/>
      <w:szCs w:val="48"/>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1"/>
    <w:uiPriority w:val="99"/>
    <w:unhideWhenUsed/>
    <w:qFormat/>
    <w:rsid w:val="00712C1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712C17"/>
    <w:rPr>
      <w:b/>
      <w:bCs/>
    </w:rPr>
  </w:style>
  <w:style w:type="character" w:styleId="a5">
    <w:name w:val="Emphasis"/>
    <w:basedOn w:val="a0"/>
    <w:uiPriority w:val="20"/>
    <w:qFormat/>
    <w:rsid w:val="00712C17"/>
    <w:rPr>
      <w:i/>
      <w:iCs/>
    </w:rPr>
  </w:style>
  <w:style w:type="character" w:customStyle="1" w:styleId="apple-converted-space">
    <w:name w:val="apple-converted-space"/>
    <w:basedOn w:val="a0"/>
    <w:rsid w:val="00712C17"/>
  </w:style>
  <w:style w:type="paragraph" w:styleId="a6">
    <w:name w:val="List Paragraph"/>
    <w:basedOn w:val="a"/>
    <w:link w:val="a7"/>
    <w:uiPriority w:val="34"/>
    <w:qFormat/>
    <w:rsid w:val="002D7F24"/>
    <w:pPr>
      <w:ind w:left="720"/>
      <w:contextualSpacing/>
    </w:pPr>
  </w:style>
  <w:style w:type="paragraph" w:customStyle="1" w:styleId="ConsPlusCell">
    <w:name w:val="ConsPlusCell"/>
    <w:rsid w:val="001A4183"/>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a8">
    <w:name w:val="Содержимое таблицы"/>
    <w:basedOn w:val="a"/>
    <w:uiPriority w:val="99"/>
    <w:rsid w:val="00F60D08"/>
    <w:pPr>
      <w:widowControl w:val="0"/>
      <w:suppressLineNumbers/>
      <w:suppressAutoHyphens/>
      <w:spacing w:after="0" w:line="240" w:lineRule="auto"/>
    </w:pPr>
    <w:rPr>
      <w:rFonts w:eastAsia="Lucida Sans Unicode" w:cs="Times New Roman"/>
      <w:kern w:val="1"/>
      <w:sz w:val="28"/>
      <w:szCs w:val="24"/>
    </w:rPr>
  </w:style>
  <w:style w:type="character" w:customStyle="1" w:styleId="FontStyle24">
    <w:name w:val="Font Style24"/>
    <w:basedOn w:val="a0"/>
    <w:uiPriority w:val="99"/>
    <w:rsid w:val="006145DF"/>
    <w:rPr>
      <w:rFonts w:ascii="Times New Roman" w:hAnsi="Times New Roman" w:cs="Times New Roman"/>
      <w:sz w:val="26"/>
      <w:szCs w:val="26"/>
    </w:rPr>
  </w:style>
  <w:style w:type="character" w:customStyle="1" w:styleId="40">
    <w:name w:val="Заголовок 4 Знак"/>
    <w:basedOn w:val="a0"/>
    <w:link w:val="4"/>
    <w:uiPriority w:val="99"/>
    <w:semiHidden/>
    <w:rsid w:val="006F7A1E"/>
    <w:rPr>
      <w:rFonts w:asciiTheme="majorHAnsi" w:eastAsiaTheme="majorEastAsia" w:hAnsiTheme="majorHAnsi" w:cstheme="majorBidi"/>
      <w:b/>
      <w:bCs/>
      <w:i/>
      <w:iCs/>
      <w:color w:val="4F81BD" w:themeColor="accent1"/>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6F7A1E"/>
    <w:rPr>
      <w:rFonts w:eastAsia="Times New Roman" w:cs="Times New Roman"/>
      <w:szCs w:val="24"/>
      <w:lang w:eastAsia="ru-RU"/>
    </w:rPr>
  </w:style>
  <w:style w:type="character" w:customStyle="1" w:styleId="a7">
    <w:name w:val="Абзац списка Знак"/>
    <w:link w:val="a6"/>
    <w:uiPriority w:val="34"/>
    <w:locked/>
    <w:rsid w:val="00E01B84"/>
  </w:style>
  <w:style w:type="paragraph" w:styleId="a9">
    <w:name w:val="No Spacing"/>
    <w:link w:val="aa"/>
    <w:uiPriority w:val="1"/>
    <w:qFormat/>
    <w:rsid w:val="0044711E"/>
    <w:pPr>
      <w:spacing w:after="0" w:line="240" w:lineRule="auto"/>
    </w:pPr>
    <w:rPr>
      <w:rFonts w:ascii="Calibri" w:eastAsia="Times New Roman" w:hAnsi="Calibri" w:cs="Times New Roman"/>
      <w:sz w:val="22"/>
      <w:lang w:eastAsia="ru-RU"/>
    </w:rPr>
  </w:style>
  <w:style w:type="character" w:customStyle="1" w:styleId="aa">
    <w:name w:val="Без интервала Знак"/>
    <w:basedOn w:val="a0"/>
    <w:link w:val="a9"/>
    <w:uiPriority w:val="1"/>
    <w:locked/>
    <w:rsid w:val="0044711E"/>
    <w:rPr>
      <w:rFonts w:ascii="Calibri" w:eastAsia="Times New Roman" w:hAnsi="Calibri" w:cs="Times New Roman"/>
      <w:sz w:val="22"/>
      <w:lang w:eastAsia="ru-RU"/>
    </w:rPr>
  </w:style>
  <w:style w:type="paragraph" w:customStyle="1" w:styleId="ConsPlusNormal">
    <w:name w:val="ConsPlusNormal"/>
    <w:link w:val="ConsPlusNormal0"/>
    <w:rsid w:val="00CD7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Основной текст (4)_"/>
    <w:basedOn w:val="a0"/>
    <w:link w:val="42"/>
    <w:uiPriority w:val="99"/>
    <w:locked/>
    <w:rsid w:val="006F2034"/>
    <w:rPr>
      <w:b/>
      <w:bCs/>
      <w:sz w:val="19"/>
      <w:szCs w:val="19"/>
      <w:shd w:val="clear" w:color="auto" w:fill="FFFFFF"/>
    </w:rPr>
  </w:style>
  <w:style w:type="paragraph" w:customStyle="1" w:styleId="42">
    <w:name w:val="Основной текст (4)"/>
    <w:basedOn w:val="a"/>
    <w:link w:val="41"/>
    <w:uiPriority w:val="99"/>
    <w:rsid w:val="006F2034"/>
    <w:pPr>
      <w:shd w:val="clear" w:color="auto" w:fill="FFFFFF"/>
      <w:spacing w:before="480" w:after="360" w:line="240" w:lineRule="atLeast"/>
    </w:pPr>
    <w:rPr>
      <w:b/>
      <w:bCs/>
      <w:sz w:val="19"/>
      <w:szCs w:val="19"/>
    </w:rPr>
  </w:style>
  <w:style w:type="paragraph" w:styleId="ab">
    <w:name w:val="Body Text"/>
    <w:basedOn w:val="a"/>
    <w:link w:val="ac"/>
    <w:uiPriority w:val="99"/>
    <w:rsid w:val="00BF119E"/>
    <w:pPr>
      <w:spacing w:after="0" w:line="240" w:lineRule="auto"/>
      <w:jc w:val="both"/>
    </w:pPr>
    <w:rPr>
      <w:rFonts w:eastAsia="Times New Roman" w:cs="Times New Roman"/>
      <w:szCs w:val="20"/>
      <w:lang w:eastAsia="ru-RU"/>
    </w:rPr>
  </w:style>
  <w:style w:type="character" w:customStyle="1" w:styleId="ac">
    <w:name w:val="Основной текст Знак"/>
    <w:basedOn w:val="a0"/>
    <w:link w:val="ab"/>
    <w:uiPriority w:val="99"/>
    <w:rsid w:val="00BF119E"/>
    <w:rPr>
      <w:rFonts w:eastAsia="Times New Roman" w:cs="Times New Roman"/>
      <w:szCs w:val="20"/>
      <w:lang w:eastAsia="ru-RU"/>
    </w:rPr>
  </w:style>
  <w:style w:type="table" w:styleId="ad">
    <w:name w:val="Table Grid"/>
    <w:basedOn w:val="a1"/>
    <w:uiPriority w:val="39"/>
    <w:rsid w:val="008E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5C7F0C"/>
    <w:rPr>
      <w:color w:val="0000FF"/>
      <w:u w:val="single"/>
    </w:rPr>
  </w:style>
  <w:style w:type="paragraph" w:customStyle="1" w:styleId="ConsPlusTitle">
    <w:name w:val="ConsPlusTitle"/>
    <w:rsid w:val="00C2492C"/>
    <w:pPr>
      <w:widowControl w:val="0"/>
      <w:autoSpaceDE w:val="0"/>
      <w:autoSpaceDN w:val="0"/>
      <w:adjustRightInd w:val="0"/>
      <w:spacing w:after="0" w:line="240" w:lineRule="auto"/>
    </w:pPr>
    <w:rPr>
      <w:rFonts w:eastAsia="Arial Unicode MS" w:cs="Times New Roman"/>
      <w:b/>
      <w:bCs/>
      <w:szCs w:val="24"/>
      <w:lang w:eastAsia="ru-RU"/>
    </w:rPr>
  </w:style>
  <w:style w:type="character" w:customStyle="1" w:styleId="7">
    <w:name w:val="Основной текст (7)_"/>
    <w:basedOn w:val="a0"/>
    <w:link w:val="70"/>
    <w:uiPriority w:val="99"/>
    <w:locked/>
    <w:rsid w:val="00C2492C"/>
    <w:rPr>
      <w:i/>
      <w:iCs/>
      <w:noProof/>
      <w:spacing w:val="-20"/>
      <w:sz w:val="17"/>
      <w:szCs w:val="17"/>
      <w:shd w:val="clear" w:color="auto" w:fill="FFFFFF"/>
    </w:rPr>
  </w:style>
  <w:style w:type="paragraph" w:customStyle="1" w:styleId="70">
    <w:name w:val="Основной текст (7)"/>
    <w:basedOn w:val="a"/>
    <w:link w:val="7"/>
    <w:uiPriority w:val="99"/>
    <w:rsid w:val="00C2492C"/>
    <w:pPr>
      <w:shd w:val="clear" w:color="auto" w:fill="FFFFFF"/>
      <w:spacing w:before="480" w:after="0" w:line="240" w:lineRule="atLeast"/>
    </w:pPr>
    <w:rPr>
      <w:i/>
      <w:iCs/>
      <w:noProof/>
      <w:spacing w:val="-20"/>
      <w:sz w:val="17"/>
      <w:szCs w:val="17"/>
    </w:rPr>
  </w:style>
  <w:style w:type="paragraph" w:customStyle="1" w:styleId="ConsPlusNonformat">
    <w:name w:val="ConsPlusNonformat"/>
    <w:rsid w:val="009712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Гипертекстовая ссылка"/>
    <w:uiPriority w:val="99"/>
    <w:rsid w:val="00344AD8"/>
    <w:rPr>
      <w:b w:val="0"/>
      <w:bCs w:val="0"/>
      <w:color w:val="106BBE"/>
    </w:rPr>
  </w:style>
  <w:style w:type="paragraph" w:styleId="HTML">
    <w:name w:val="HTML Preformatted"/>
    <w:basedOn w:val="a"/>
    <w:link w:val="HTML0"/>
    <w:rsid w:val="001B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1B6356"/>
    <w:rPr>
      <w:rFonts w:ascii="Courier New" w:eastAsia="Times New Roman" w:hAnsi="Courier New" w:cs="Courier New"/>
      <w:color w:val="000000"/>
      <w:sz w:val="20"/>
      <w:szCs w:val="20"/>
      <w:lang w:eastAsia="ru-RU"/>
    </w:rPr>
  </w:style>
  <w:style w:type="character" w:customStyle="1" w:styleId="ConsPlusNormal0">
    <w:name w:val="ConsPlusNormal Знак"/>
    <w:link w:val="ConsPlusNormal"/>
    <w:rsid w:val="001B6356"/>
    <w:rPr>
      <w:rFonts w:ascii="Arial" w:eastAsia="Times New Roman" w:hAnsi="Arial" w:cs="Arial"/>
      <w:sz w:val="20"/>
      <w:szCs w:val="20"/>
      <w:lang w:eastAsia="ru-RU"/>
    </w:rPr>
  </w:style>
  <w:style w:type="character" w:customStyle="1" w:styleId="Bodytext4">
    <w:name w:val="Body text (4)_"/>
    <w:basedOn w:val="a0"/>
    <w:link w:val="Bodytext40"/>
    <w:uiPriority w:val="99"/>
    <w:locked/>
    <w:rsid w:val="004B7968"/>
    <w:rPr>
      <w:sz w:val="23"/>
      <w:szCs w:val="23"/>
      <w:shd w:val="clear" w:color="auto" w:fill="FFFFFF"/>
    </w:rPr>
  </w:style>
  <w:style w:type="character" w:customStyle="1" w:styleId="Bodytext5">
    <w:name w:val="Body text (5)_"/>
    <w:basedOn w:val="a0"/>
    <w:link w:val="Bodytext50"/>
    <w:uiPriority w:val="99"/>
    <w:locked/>
    <w:rsid w:val="004B7968"/>
    <w:rPr>
      <w:rFonts w:ascii="Tahoma" w:hAnsi="Tahoma" w:cs="Tahoma"/>
      <w:shd w:val="clear" w:color="auto" w:fill="FFFFFF"/>
    </w:rPr>
  </w:style>
  <w:style w:type="paragraph" w:customStyle="1" w:styleId="Bodytext40">
    <w:name w:val="Body text (4)"/>
    <w:basedOn w:val="a"/>
    <w:link w:val="Bodytext4"/>
    <w:uiPriority w:val="99"/>
    <w:rsid w:val="004B7968"/>
    <w:pPr>
      <w:shd w:val="clear" w:color="auto" w:fill="FFFFFF"/>
      <w:spacing w:after="0" w:line="240" w:lineRule="atLeast"/>
    </w:pPr>
    <w:rPr>
      <w:sz w:val="23"/>
      <w:szCs w:val="23"/>
    </w:rPr>
  </w:style>
  <w:style w:type="paragraph" w:customStyle="1" w:styleId="Bodytext50">
    <w:name w:val="Body text (5)"/>
    <w:basedOn w:val="a"/>
    <w:link w:val="Bodytext5"/>
    <w:uiPriority w:val="99"/>
    <w:rsid w:val="004B7968"/>
    <w:pPr>
      <w:shd w:val="clear" w:color="auto" w:fill="FFFFFF"/>
      <w:spacing w:after="0" w:line="240" w:lineRule="atLeast"/>
    </w:pPr>
    <w:rPr>
      <w:rFonts w:ascii="Tahoma" w:hAnsi="Tahoma" w:cs="Tahoma"/>
    </w:rPr>
  </w:style>
  <w:style w:type="numbering" w:customStyle="1" w:styleId="12">
    <w:name w:val="Нет списка1"/>
    <w:next w:val="a2"/>
    <w:uiPriority w:val="99"/>
    <w:semiHidden/>
    <w:unhideWhenUsed/>
    <w:rsid w:val="00BD6F41"/>
  </w:style>
  <w:style w:type="paragraph" w:styleId="af0">
    <w:name w:val="Balloon Text"/>
    <w:basedOn w:val="a"/>
    <w:link w:val="af1"/>
    <w:uiPriority w:val="99"/>
    <w:semiHidden/>
    <w:unhideWhenUsed/>
    <w:rsid w:val="00BD6F41"/>
    <w:pPr>
      <w:spacing w:after="0" w:line="240" w:lineRule="auto"/>
    </w:pPr>
    <w:rPr>
      <w:rFonts w:ascii="Segoe UI" w:eastAsia="Times New Roman" w:hAnsi="Segoe UI" w:cs="Times New Roman"/>
      <w:sz w:val="18"/>
      <w:szCs w:val="18"/>
      <w:lang w:eastAsia="ru-RU"/>
    </w:rPr>
  </w:style>
  <w:style w:type="character" w:customStyle="1" w:styleId="af1">
    <w:name w:val="Текст выноски Знак"/>
    <w:basedOn w:val="a0"/>
    <w:link w:val="af0"/>
    <w:uiPriority w:val="99"/>
    <w:semiHidden/>
    <w:rsid w:val="00BD6F41"/>
    <w:rPr>
      <w:rFonts w:ascii="Segoe UI" w:eastAsia="Times New Roman" w:hAnsi="Segoe UI" w:cs="Times New Roman"/>
      <w:sz w:val="18"/>
      <w:szCs w:val="18"/>
      <w:lang w:eastAsia="ru-RU"/>
    </w:rPr>
  </w:style>
  <w:style w:type="paragraph" w:styleId="af2">
    <w:name w:val="header"/>
    <w:basedOn w:val="a"/>
    <w:link w:val="af3"/>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3">
    <w:name w:val="Верхний колонтитул Знак"/>
    <w:basedOn w:val="a0"/>
    <w:link w:val="af2"/>
    <w:uiPriority w:val="99"/>
    <w:rsid w:val="00BD6F41"/>
    <w:rPr>
      <w:rFonts w:eastAsia="Times New Roman" w:cs="Times New Roman"/>
      <w:szCs w:val="24"/>
      <w:lang w:eastAsia="ru-RU"/>
    </w:rPr>
  </w:style>
  <w:style w:type="paragraph" w:styleId="af4">
    <w:name w:val="footer"/>
    <w:basedOn w:val="a"/>
    <w:link w:val="af5"/>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5">
    <w:name w:val="Нижний колонтитул Знак"/>
    <w:basedOn w:val="a0"/>
    <w:link w:val="af4"/>
    <w:uiPriority w:val="99"/>
    <w:rsid w:val="00BD6F41"/>
    <w:rPr>
      <w:rFonts w:eastAsia="Times New Roman" w:cs="Times New Roman"/>
      <w:szCs w:val="24"/>
      <w:lang w:eastAsia="ru-RU"/>
    </w:rPr>
  </w:style>
  <w:style w:type="paragraph" w:styleId="af6">
    <w:name w:val="Body Text Indent"/>
    <w:basedOn w:val="a"/>
    <w:link w:val="af7"/>
    <w:uiPriority w:val="99"/>
    <w:unhideWhenUsed/>
    <w:rsid w:val="00517044"/>
    <w:pPr>
      <w:spacing w:after="120"/>
      <w:ind w:left="283"/>
    </w:pPr>
  </w:style>
  <w:style w:type="character" w:customStyle="1" w:styleId="af7">
    <w:name w:val="Основной текст с отступом Знак"/>
    <w:basedOn w:val="a0"/>
    <w:link w:val="af6"/>
    <w:uiPriority w:val="99"/>
    <w:rsid w:val="00517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31237">
      <w:bodyDiv w:val="1"/>
      <w:marLeft w:val="0"/>
      <w:marRight w:val="0"/>
      <w:marTop w:val="0"/>
      <w:marBottom w:val="0"/>
      <w:divBdr>
        <w:top w:val="none" w:sz="0" w:space="0" w:color="auto"/>
        <w:left w:val="none" w:sz="0" w:space="0" w:color="auto"/>
        <w:bottom w:val="none" w:sz="0" w:space="0" w:color="auto"/>
        <w:right w:val="none" w:sz="0" w:space="0" w:color="auto"/>
      </w:divBdr>
    </w:div>
    <w:div w:id="151023277">
      <w:bodyDiv w:val="1"/>
      <w:marLeft w:val="0"/>
      <w:marRight w:val="0"/>
      <w:marTop w:val="0"/>
      <w:marBottom w:val="0"/>
      <w:divBdr>
        <w:top w:val="none" w:sz="0" w:space="0" w:color="auto"/>
        <w:left w:val="none" w:sz="0" w:space="0" w:color="auto"/>
        <w:bottom w:val="none" w:sz="0" w:space="0" w:color="auto"/>
        <w:right w:val="none" w:sz="0" w:space="0" w:color="auto"/>
      </w:divBdr>
    </w:div>
    <w:div w:id="162399804">
      <w:bodyDiv w:val="1"/>
      <w:marLeft w:val="0"/>
      <w:marRight w:val="0"/>
      <w:marTop w:val="0"/>
      <w:marBottom w:val="0"/>
      <w:divBdr>
        <w:top w:val="none" w:sz="0" w:space="0" w:color="auto"/>
        <w:left w:val="none" w:sz="0" w:space="0" w:color="auto"/>
        <w:bottom w:val="none" w:sz="0" w:space="0" w:color="auto"/>
        <w:right w:val="none" w:sz="0" w:space="0" w:color="auto"/>
      </w:divBdr>
    </w:div>
    <w:div w:id="301815005">
      <w:bodyDiv w:val="1"/>
      <w:marLeft w:val="0"/>
      <w:marRight w:val="0"/>
      <w:marTop w:val="0"/>
      <w:marBottom w:val="0"/>
      <w:divBdr>
        <w:top w:val="none" w:sz="0" w:space="0" w:color="auto"/>
        <w:left w:val="none" w:sz="0" w:space="0" w:color="auto"/>
        <w:bottom w:val="none" w:sz="0" w:space="0" w:color="auto"/>
        <w:right w:val="none" w:sz="0" w:space="0" w:color="auto"/>
      </w:divBdr>
    </w:div>
    <w:div w:id="322901538">
      <w:bodyDiv w:val="1"/>
      <w:marLeft w:val="0"/>
      <w:marRight w:val="0"/>
      <w:marTop w:val="0"/>
      <w:marBottom w:val="0"/>
      <w:divBdr>
        <w:top w:val="none" w:sz="0" w:space="0" w:color="auto"/>
        <w:left w:val="none" w:sz="0" w:space="0" w:color="auto"/>
        <w:bottom w:val="none" w:sz="0" w:space="0" w:color="auto"/>
        <w:right w:val="none" w:sz="0" w:space="0" w:color="auto"/>
      </w:divBdr>
    </w:div>
    <w:div w:id="388309664">
      <w:bodyDiv w:val="1"/>
      <w:marLeft w:val="0"/>
      <w:marRight w:val="0"/>
      <w:marTop w:val="0"/>
      <w:marBottom w:val="0"/>
      <w:divBdr>
        <w:top w:val="none" w:sz="0" w:space="0" w:color="auto"/>
        <w:left w:val="none" w:sz="0" w:space="0" w:color="auto"/>
        <w:bottom w:val="none" w:sz="0" w:space="0" w:color="auto"/>
        <w:right w:val="none" w:sz="0" w:space="0" w:color="auto"/>
      </w:divBdr>
    </w:div>
    <w:div w:id="547187583">
      <w:bodyDiv w:val="1"/>
      <w:marLeft w:val="0"/>
      <w:marRight w:val="0"/>
      <w:marTop w:val="0"/>
      <w:marBottom w:val="0"/>
      <w:divBdr>
        <w:top w:val="none" w:sz="0" w:space="0" w:color="auto"/>
        <w:left w:val="none" w:sz="0" w:space="0" w:color="auto"/>
        <w:bottom w:val="none" w:sz="0" w:space="0" w:color="auto"/>
        <w:right w:val="none" w:sz="0" w:space="0" w:color="auto"/>
      </w:divBdr>
    </w:div>
    <w:div w:id="649746252">
      <w:bodyDiv w:val="1"/>
      <w:marLeft w:val="0"/>
      <w:marRight w:val="0"/>
      <w:marTop w:val="0"/>
      <w:marBottom w:val="0"/>
      <w:divBdr>
        <w:top w:val="none" w:sz="0" w:space="0" w:color="auto"/>
        <w:left w:val="none" w:sz="0" w:space="0" w:color="auto"/>
        <w:bottom w:val="none" w:sz="0" w:space="0" w:color="auto"/>
        <w:right w:val="none" w:sz="0" w:space="0" w:color="auto"/>
      </w:divBdr>
    </w:div>
    <w:div w:id="760488868">
      <w:bodyDiv w:val="1"/>
      <w:marLeft w:val="0"/>
      <w:marRight w:val="0"/>
      <w:marTop w:val="0"/>
      <w:marBottom w:val="0"/>
      <w:divBdr>
        <w:top w:val="none" w:sz="0" w:space="0" w:color="auto"/>
        <w:left w:val="none" w:sz="0" w:space="0" w:color="auto"/>
        <w:bottom w:val="none" w:sz="0" w:space="0" w:color="auto"/>
        <w:right w:val="none" w:sz="0" w:space="0" w:color="auto"/>
      </w:divBdr>
    </w:div>
    <w:div w:id="774177133">
      <w:bodyDiv w:val="1"/>
      <w:marLeft w:val="0"/>
      <w:marRight w:val="0"/>
      <w:marTop w:val="0"/>
      <w:marBottom w:val="0"/>
      <w:divBdr>
        <w:top w:val="none" w:sz="0" w:space="0" w:color="auto"/>
        <w:left w:val="none" w:sz="0" w:space="0" w:color="auto"/>
        <w:bottom w:val="none" w:sz="0" w:space="0" w:color="auto"/>
        <w:right w:val="none" w:sz="0" w:space="0" w:color="auto"/>
      </w:divBdr>
    </w:div>
    <w:div w:id="782967404">
      <w:bodyDiv w:val="1"/>
      <w:marLeft w:val="0"/>
      <w:marRight w:val="0"/>
      <w:marTop w:val="0"/>
      <w:marBottom w:val="0"/>
      <w:divBdr>
        <w:top w:val="none" w:sz="0" w:space="0" w:color="auto"/>
        <w:left w:val="none" w:sz="0" w:space="0" w:color="auto"/>
        <w:bottom w:val="none" w:sz="0" w:space="0" w:color="auto"/>
        <w:right w:val="none" w:sz="0" w:space="0" w:color="auto"/>
      </w:divBdr>
    </w:div>
    <w:div w:id="908274981">
      <w:bodyDiv w:val="1"/>
      <w:marLeft w:val="0"/>
      <w:marRight w:val="0"/>
      <w:marTop w:val="0"/>
      <w:marBottom w:val="0"/>
      <w:divBdr>
        <w:top w:val="none" w:sz="0" w:space="0" w:color="auto"/>
        <w:left w:val="none" w:sz="0" w:space="0" w:color="auto"/>
        <w:bottom w:val="none" w:sz="0" w:space="0" w:color="auto"/>
        <w:right w:val="none" w:sz="0" w:space="0" w:color="auto"/>
      </w:divBdr>
      <w:divsChild>
        <w:div w:id="1387803783">
          <w:marLeft w:val="0"/>
          <w:marRight w:val="0"/>
          <w:marTop w:val="0"/>
          <w:marBottom w:val="0"/>
          <w:divBdr>
            <w:top w:val="none" w:sz="0" w:space="0" w:color="auto"/>
            <w:left w:val="none" w:sz="0" w:space="0" w:color="auto"/>
            <w:bottom w:val="none" w:sz="0" w:space="0" w:color="auto"/>
            <w:right w:val="none" w:sz="0" w:space="0" w:color="auto"/>
          </w:divBdr>
        </w:div>
      </w:divsChild>
    </w:div>
    <w:div w:id="1115632799">
      <w:bodyDiv w:val="1"/>
      <w:marLeft w:val="0"/>
      <w:marRight w:val="0"/>
      <w:marTop w:val="0"/>
      <w:marBottom w:val="0"/>
      <w:divBdr>
        <w:top w:val="none" w:sz="0" w:space="0" w:color="auto"/>
        <w:left w:val="none" w:sz="0" w:space="0" w:color="auto"/>
        <w:bottom w:val="none" w:sz="0" w:space="0" w:color="auto"/>
        <w:right w:val="none" w:sz="0" w:space="0" w:color="auto"/>
      </w:divBdr>
    </w:div>
    <w:div w:id="1263951806">
      <w:bodyDiv w:val="1"/>
      <w:marLeft w:val="0"/>
      <w:marRight w:val="0"/>
      <w:marTop w:val="0"/>
      <w:marBottom w:val="0"/>
      <w:divBdr>
        <w:top w:val="none" w:sz="0" w:space="0" w:color="auto"/>
        <w:left w:val="none" w:sz="0" w:space="0" w:color="auto"/>
        <w:bottom w:val="none" w:sz="0" w:space="0" w:color="auto"/>
        <w:right w:val="none" w:sz="0" w:space="0" w:color="auto"/>
      </w:divBdr>
    </w:div>
    <w:div w:id="1322197320">
      <w:bodyDiv w:val="1"/>
      <w:marLeft w:val="0"/>
      <w:marRight w:val="0"/>
      <w:marTop w:val="0"/>
      <w:marBottom w:val="0"/>
      <w:divBdr>
        <w:top w:val="none" w:sz="0" w:space="0" w:color="auto"/>
        <w:left w:val="none" w:sz="0" w:space="0" w:color="auto"/>
        <w:bottom w:val="none" w:sz="0" w:space="0" w:color="auto"/>
        <w:right w:val="none" w:sz="0" w:space="0" w:color="auto"/>
      </w:divBdr>
    </w:div>
    <w:div w:id="1323390436">
      <w:bodyDiv w:val="1"/>
      <w:marLeft w:val="0"/>
      <w:marRight w:val="0"/>
      <w:marTop w:val="0"/>
      <w:marBottom w:val="0"/>
      <w:divBdr>
        <w:top w:val="none" w:sz="0" w:space="0" w:color="auto"/>
        <w:left w:val="none" w:sz="0" w:space="0" w:color="auto"/>
        <w:bottom w:val="none" w:sz="0" w:space="0" w:color="auto"/>
        <w:right w:val="none" w:sz="0" w:space="0" w:color="auto"/>
      </w:divBdr>
    </w:div>
    <w:div w:id="1457455677">
      <w:bodyDiv w:val="1"/>
      <w:marLeft w:val="0"/>
      <w:marRight w:val="0"/>
      <w:marTop w:val="0"/>
      <w:marBottom w:val="0"/>
      <w:divBdr>
        <w:top w:val="none" w:sz="0" w:space="0" w:color="auto"/>
        <w:left w:val="none" w:sz="0" w:space="0" w:color="auto"/>
        <w:bottom w:val="none" w:sz="0" w:space="0" w:color="auto"/>
        <w:right w:val="none" w:sz="0" w:space="0" w:color="auto"/>
      </w:divBdr>
    </w:div>
    <w:div w:id="1507088577">
      <w:bodyDiv w:val="1"/>
      <w:marLeft w:val="0"/>
      <w:marRight w:val="0"/>
      <w:marTop w:val="0"/>
      <w:marBottom w:val="0"/>
      <w:divBdr>
        <w:top w:val="none" w:sz="0" w:space="0" w:color="auto"/>
        <w:left w:val="none" w:sz="0" w:space="0" w:color="auto"/>
        <w:bottom w:val="none" w:sz="0" w:space="0" w:color="auto"/>
        <w:right w:val="none" w:sz="0" w:space="0" w:color="auto"/>
      </w:divBdr>
    </w:div>
    <w:div w:id="1576432162">
      <w:bodyDiv w:val="1"/>
      <w:marLeft w:val="0"/>
      <w:marRight w:val="0"/>
      <w:marTop w:val="0"/>
      <w:marBottom w:val="0"/>
      <w:divBdr>
        <w:top w:val="none" w:sz="0" w:space="0" w:color="auto"/>
        <w:left w:val="none" w:sz="0" w:space="0" w:color="auto"/>
        <w:bottom w:val="none" w:sz="0" w:space="0" w:color="auto"/>
        <w:right w:val="none" w:sz="0" w:space="0" w:color="auto"/>
      </w:divBdr>
    </w:div>
    <w:div w:id="1587959174">
      <w:bodyDiv w:val="1"/>
      <w:marLeft w:val="0"/>
      <w:marRight w:val="0"/>
      <w:marTop w:val="0"/>
      <w:marBottom w:val="0"/>
      <w:divBdr>
        <w:top w:val="none" w:sz="0" w:space="0" w:color="auto"/>
        <w:left w:val="none" w:sz="0" w:space="0" w:color="auto"/>
        <w:bottom w:val="none" w:sz="0" w:space="0" w:color="auto"/>
        <w:right w:val="none" w:sz="0" w:space="0" w:color="auto"/>
      </w:divBdr>
    </w:div>
    <w:div w:id="1699545751">
      <w:bodyDiv w:val="1"/>
      <w:marLeft w:val="0"/>
      <w:marRight w:val="0"/>
      <w:marTop w:val="0"/>
      <w:marBottom w:val="0"/>
      <w:divBdr>
        <w:top w:val="none" w:sz="0" w:space="0" w:color="auto"/>
        <w:left w:val="none" w:sz="0" w:space="0" w:color="auto"/>
        <w:bottom w:val="none" w:sz="0" w:space="0" w:color="auto"/>
        <w:right w:val="none" w:sz="0" w:space="0" w:color="auto"/>
      </w:divBdr>
    </w:div>
    <w:div w:id="1793672272">
      <w:bodyDiv w:val="1"/>
      <w:marLeft w:val="0"/>
      <w:marRight w:val="0"/>
      <w:marTop w:val="0"/>
      <w:marBottom w:val="0"/>
      <w:divBdr>
        <w:top w:val="none" w:sz="0" w:space="0" w:color="auto"/>
        <w:left w:val="none" w:sz="0" w:space="0" w:color="auto"/>
        <w:bottom w:val="none" w:sz="0" w:space="0" w:color="auto"/>
        <w:right w:val="none" w:sz="0" w:space="0" w:color="auto"/>
      </w:divBdr>
    </w:div>
    <w:div w:id="1832258405">
      <w:bodyDiv w:val="1"/>
      <w:marLeft w:val="0"/>
      <w:marRight w:val="0"/>
      <w:marTop w:val="0"/>
      <w:marBottom w:val="0"/>
      <w:divBdr>
        <w:top w:val="none" w:sz="0" w:space="0" w:color="auto"/>
        <w:left w:val="none" w:sz="0" w:space="0" w:color="auto"/>
        <w:bottom w:val="none" w:sz="0" w:space="0" w:color="auto"/>
        <w:right w:val="none" w:sz="0" w:space="0" w:color="auto"/>
      </w:divBdr>
    </w:div>
    <w:div w:id="1911765249">
      <w:bodyDiv w:val="1"/>
      <w:marLeft w:val="0"/>
      <w:marRight w:val="0"/>
      <w:marTop w:val="0"/>
      <w:marBottom w:val="0"/>
      <w:divBdr>
        <w:top w:val="none" w:sz="0" w:space="0" w:color="auto"/>
        <w:left w:val="none" w:sz="0" w:space="0" w:color="auto"/>
        <w:bottom w:val="none" w:sz="0" w:space="0" w:color="auto"/>
        <w:right w:val="none" w:sz="0" w:space="0" w:color="auto"/>
      </w:divBdr>
    </w:div>
    <w:div w:id="1912042495">
      <w:bodyDiv w:val="1"/>
      <w:marLeft w:val="0"/>
      <w:marRight w:val="0"/>
      <w:marTop w:val="0"/>
      <w:marBottom w:val="0"/>
      <w:divBdr>
        <w:top w:val="none" w:sz="0" w:space="0" w:color="auto"/>
        <w:left w:val="none" w:sz="0" w:space="0" w:color="auto"/>
        <w:bottom w:val="none" w:sz="0" w:space="0" w:color="auto"/>
        <w:right w:val="none" w:sz="0" w:space="0" w:color="auto"/>
      </w:divBdr>
    </w:div>
    <w:div w:id="2039892728">
      <w:bodyDiv w:val="1"/>
      <w:marLeft w:val="0"/>
      <w:marRight w:val="0"/>
      <w:marTop w:val="0"/>
      <w:marBottom w:val="0"/>
      <w:divBdr>
        <w:top w:val="none" w:sz="0" w:space="0" w:color="auto"/>
        <w:left w:val="none" w:sz="0" w:space="0" w:color="auto"/>
        <w:bottom w:val="none" w:sz="0" w:space="0" w:color="auto"/>
        <w:right w:val="none" w:sz="0" w:space="0" w:color="auto"/>
      </w:divBdr>
    </w:div>
    <w:div w:id="20826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5245683.0" TargetMode="External"/><Relationship Id="rId3" Type="http://schemas.openxmlformats.org/officeDocument/2006/relationships/styles" Target="styles.xml"/><Relationship Id="rId7" Type="http://schemas.openxmlformats.org/officeDocument/2006/relationships/hyperlink" Target="garantF1://1524568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5245683.0"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12147-441B-4D5B-9117-E37D5A58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17926</Words>
  <Characters>102181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Закупки</cp:lastModifiedBy>
  <cp:revision>13</cp:revision>
  <cp:lastPrinted>2021-03-12T11:29:00Z</cp:lastPrinted>
  <dcterms:created xsi:type="dcterms:W3CDTF">2021-10-22T06:36:00Z</dcterms:created>
  <dcterms:modified xsi:type="dcterms:W3CDTF">2021-10-22T06:48:00Z</dcterms:modified>
</cp:coreProperties>
</file>