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5B" w:rsidRPr="00476766" w:rsidRDefault="008840F5" w:rsidP="008840F5">
      <w:pPr>
        <w:pStyle w:val="Standard"/>
        <w:tabs>
          <w:tab w:val="left" w:pos="6760"/>
        </w:tabs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ab/>
      </w:r>
      <w:r w:rsidR="00476766">
        <w:rPr>
          <w:rFonts w:ascii="PT Astra Serif" w:hAnsi="PT Astra Serif" w:cs="PT Astra Serif"/>
          <w:b/>
          <w:sz w:val="28"/>
          <w:szCs w:val="28"/>
          <w:lang w:val="ru-RU"/>
        </w:rPr>
        <w:t>ПРОЕКТ</w:t>
      </w:r>
    </w:p>
    <w:p w:rsidR="00EF025B" w:rsidRPr="00EF025B" w:rsidRDefault="00EF025B" w:rsidP="00EF025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bookmarkStart w:id="0" w:name="_Hlk91603387"/>
      <w:r w:rsidRPr="00EF025B">
        <w:rPr>
          <w:rFonts w:ascii="PT Astra Serif" w:hAnsi="PT Astra Serif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EF025B" w:rsidRPr="00EF025B" w:rsidRDefault="00EF025B" w:rsidP="00EF025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F025B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proofErr w:type="spellStart"/>
      <w:r w:rsidRPr="00EF025B">
        <w:rPr>
          <w:rFonts w:ascii="PT Astra Serif" w:hAnsi="PT Astra Serif"/>
          <w:b/>
          <w:bCs/>
          <w:color w:val="000000"/>
          <w:sz w:val="28"/>
          <w:szCs w:val="28"/>
        </w:rPr>
        <w:t>Майнский</w:t>
      </w:r>
      <w:proofErr w:type="spellEnd"/>
      <w:r w:rsidRPr="00EF025B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район»</w:t>
      </w:r>
    </w:p>
    <w:bookmarkEnd w:id="0"/>
    <w:p w:rsidR="00EF025B" w:rsidRDefault="00EF025B" w:rsidP="00EF025B">
      <w:pPr>
        <w:widowControl w:val="0"/>
        <w:spacing w:after="0"/>
        <w:jc w:val="center"/>
        <w:rPr>
          <w:rFonts w:ascii="PT Astra Serif" w:eastAsia="Andale Sans UI" w:hAnsi="PT Astra Serif" w:cs="PT Astra Serif"/>
          <w:b/>
          <w:sz w:val="28"/>
          <w:szCs w:val="28"/>
          <w:lang w:val="de-DE" w:eastAsia="fa-IR" w:bidi="fa-IR"/>
        </w:rPr>
      </w:pPr>
    </w:p>
    <w:p w:rsidR="00EF025B" w:rsidRDefault="00EF025B" w:rsidP="00EF025B">
      <w:pPr>
        <w:widowControl w:val="0"/>
        <w:jc w:val="center"/>
      </w:pPr>
      <w:proofErr w:type="gramStart"/>
      <w:r>
        <w:rPr>
          <w:rFonts w:ascii="PT Astra Serif" w:eastAsia="Andale Sans UI" w:hAnsi="PT Astra Serif" w:cs="PT Astra Serif"/>
          <w:b/>
          <w:sz w:val="32"/>
          <w:szCs w:val="32"/>
          <w:lang w:eastAsia="fa-IR" w:bidi="fa-IR"/>
        </w:rPr>
        <w:t>П</w:t>
      </w:r>
      <w:proofErr w:type="gramEnd"/>
      <w:r>
        <w:rPr>
          <w:rFonts w:ascii="PT Astra Serif" w:eastAsia="Andale Sans UI" w:hAnsi="PT Astra Serif" w:cs="PT Astra Serif"/>
          <w:b/>
          <w:sz w:val="32"/>
          <w:szCs w:val="32"/>
          <w:lang w:eastAsia="fa-IR" w:bidi="fa-IR"/>
        </w:rPr>
        <w:t xml:space="preserve"> О С Т А Н О В Л Е Н И Е</w:t>
      </w:r>
    </w:p>
    <w:p w:rsidR="00EF025B" w:rsidRDefault="00EF025B" w:rsidP="00EF025B">
      <w:pPr>
        <w:widowControl w:val="0"/>
        <w:rPr>
          <w:rFonts w:ascii="PT Astra Serif" w:eastAsia="Andale Sans UI" w:hAnsi="PT Astra Serif" w:cs="PT Astra Serif"/>
          <w:b/>
          <w:sz w:val="28"/>
          <w:szCs w:val="28"/>
          <w:lang w:eastAsia="fa-IR" w:bidi="fa-IR"/>
        </w:rPr>
      </w:pPr>
    </w:p>
    <w:p w:rsidR="00EF025B" w:rsidRDefault="00EF025B" w:rsidP="00EF025B">
      <w:pPr>
        <w:widowControl w:val="0"/>
        <w:rPr>
          <w:rFonts w:ascii="PT Astra Serif" w:eastAsia="Andale Sans UI" w:hAnsi="PT Astra Serif" w:cs="PT Astra Serif"/>
          <w:b/>
          <w:sz w:val="28"/>
          <w:szCs w:val="28"/>
          <w:lang w:eastAsia="fa-IR" w:bidi="fa-IR"/>
        </w:rPr>
      </w:pPr>
    </w:p>
    <w:p w:rsidR="00EF025B" w:rsidRDefault="00EF025B" w:rsidP="00EF025B">
      <w:pPr>
        <w:widowControl w:val="0"/>
      </w:pPr>
      <w:r>
        <w:rPr>
          <w:rFonts w:ascii="PT Astra Serif" w:eastAsia="Andale Sans UI" w:hAnsi="PT Astra Serif" w:cs="PT Astra Serif"/>
          <w:sz w:val="28"/>
          <w:szCs w:val="28"/>
          <w:lang w:eastAsia="fa-IR" w:bidi="fa-IR"/>
        </w:rPr>
        <w:t>________________                                                                               __________</w:t>
      </w:r>
    </w:p>
    <w:p w:rsidR="00EF025B" w:rsidRDefault="00EF025B" w:rsidP="00EF025B">
      <w:pPr>
        <w:widowControl w:val="0"/>
        <w:jc w:val="center"/>
      </w:pPr>
      <w:r>
        <w:rPr>
          <w:rFonts w:ascii="PT Astra Serif" w:eastAsia="PT Astra Serif" w:hAnsi="PT Astra Serif" w:cs="PT Astra Serif"/>
          <w:sz w:val="28"/>
          <w:szCs w:val="28"/>
          <w:lang w:eastAsia="fa-IR" w:bidi="fa-IR"/>
        </w:rPr>
        <w:t xml:space="preserve">                                                                                                         </w:t>
      </w:r>
    </w:p>
    <w:p w:rsidR="00EF025B" w:rsidRDefault="00EF025B" w:rsidP="00EF025B">
      <w:pPr>
        <w:widowControl w:val="0"/>
        <w:jc w:val="center"/>
      </w:pPr>
      <w:r>
        <w:rPr>
          <w:rFonts w:ascii="PT Astra Serif" w:eastAsia="PT Astra Serif" w:hAnsi="PT Astra Serif" w:cs="PT Astra Serif"/>
          <w:sz w:val="28"/>
          <w:szCs w:val="28"/>
          <w:lang w:eastAsia="fa-IR" w:bidi="fa-IR"/>
        </w:rPr>
        <w:t xml:space="preserve">                                                                                                 </w:t>
      </w:r>
      <w:proofErr w:type="spellStart"/>
      <w:r>
        <w:rPr>
          <w:rFonts w:ascii="PT Astra Serif" w:eastAsia="Andale Sans UI" w:hAnsi="PT Astra Serif" w:cs="PT Astra Serif"/>
          <w:sz w:val="28"/>
          <w:szCs w:val="28"/>
          <w:lang w:val="de-DE" w:eastAsia="fa-IR" w:bidi="fa-IR"/>
        </w:rPr>
        <w:t>Экз</w:t>
      </w:r>
      <w:proofErr w:type="spellEnd"/>
      <w:r>
        <w:rPr>
          <w:rFonts w:ascii="PT Astra Serif" w:eastAsia="Andale Sans UI" w:hAnsi="PT Astra Serif" w:cs="PT Astra Serif"/>
          <w:sz w:val="28"/>
          <w:szCs w:val="28"/>
          <w:lang w:val="de-DE" w:eastAsia="fa-IR" w:bidi="fa-IR"/>
        </w:rPr>
        <w:t>. №_______</w:t>
      </w:r>
    </w:p>
    <w:p w:rsidR="00EF025B" w:rsidRDefault="00EF025B" w:rsidP="00EF025B">
      <w:pPr>
        <w:widowControl w:val="0"/>
        <w:jc w:val="center"/>
        <w:rPr>
          <w:rFonts w:ascii="PT Astra Serif" w:eastAsia="Andale Sans UI" w:hAnsi="PT Astra Serif" w:cs="PT Astra Serif"/>
          <w:sz w:val="28"/>
          <w:szCs w:val="28"/>
          <w:lang w:val="de-DE" w:eastAsia="fa-IR" w:bidi="fa-IR"/>
        </w:rPr>
      </w:pPr>
    </w:p>
    <w:p w:rsidR="00EF025B" w:rsidRDefault="00EF025B" w:rsidP="00EF025B">
      <w:pPr>
        <w:widowControl w:val="0"/>
        <w:jc w:val="center"/>
        <w:rPr>
          <w:rFonts w:ascii="PT Astra Serif" w:eastAsia="Andale Sans UI" w:hAnsi="PT Astra Serif" w:cs="PT Astra Serif"/>
          <w:sz w:val="28"/>
          <w:szCs w:val="28"/>
          <w:lang w:eastAsia="fa-IR" w:bidi="fa-IR"/>
        </w:rPr>
      </w:pPr>
      <w:r>
        <w:rPr>
          <w:rFonts w:ascii="PT Astra Serif" w:eastAsia="Andale Sans UI" w:hAnsi="PT Astra Serif" w:cs="PT Astra Serif"/>
          <w:sz w:val="28"/>
          <w:szCs w:val="28"/>
          <w:lang w:eastAsia="fa-IR" w:bidi="fa-IR"/>
        </w:rPr>
        <w:t>р.п</w:t>
      </w:r>
      <w:proofErr w:type="gramStart"/>
      <w:r>
        <w:rPr>
          <w:rFonts w:ascii="PT Astra Serif" w:eastAsia="Andale Sans UI" w:hAnsi="PT Astra Serif" w:cs="PT Astra Serif"/>
          <w:sz w:val="28"/>
          <w:szCs w:val="28"/>
          <w:lang w:eastAsia="fa-IR" w:bidi="fa-IR"/>
        </w:rPr>
        <w:t>.М</w:t>
      </w:r>
      <w:proofErr w:type="gramEnd"/>
      <w:r>
        <w:rPr>
          <w:rFonts w:ascii="PT Astra Serif" w:eastAsia="Andale Sans UI" w:hAnsi="PT Astra Serif" w:cs="PT Astra Serif"/>
          <w:sz w:val="28"/>
          <w:szCs w:val="28"/>
          <w:lang w:eastAsia="fa-IR" w:bidi="fa-IR"/>
        </w:rPr>
        <w:t>айна</w:t>
      </w:r>
    </w:p>
    <w:p w:rsidR="006F15EC" w:rsidRDefault="006F15EC" w:rsidP="00DA748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ценностей в рамках муниципаль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 xml:space="preserve">ного земельного контроля </w:t>
      </w:r>
      <w:r w:rsidR="007E1656">
        <w:rPr>
          <w:rFonts w:ascii="PT Astra Serif" w:hAnsi="PT Astra Serif"/>
          <w:b/>
          <w:sz w:val="28"/>
          <w:szCs w:val="28"/>
        </w:rPr>
        <w:t xml:space="preserve">на </w:t>
      </w:r>
      <w:r w:rsidR="00AA7544" w:rsidRPr="002F1A64">
        <w:rPr>
          <w:rFonts w:ascii="PT Astra Serif" w:hAnsi="PT Astra Serif"/>
          <w:b/>
          <w:sz w:val="28"/>
          <w:szCs w:val="28"/>
        </w:rPr>
        <w:t xml:space="preserve">территориях муниципальных образований сельских поселений </w:t>
      </w:r>
      <w:proofErr w:type="spellStart"/>
      <w:r w:rsidR="00AA7544" w:rsidRPr="002F1A64"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 w:rsidR="00AA7544" w:rsidRPr="002F1A64">
        <w:rPr>
          <w:rFonts w:ascii="PT Astra Serif" w:hAnsi="PT Astra Serif"/>
          <w:b/>
          <w:sz w:val="28"/>
          <w:szCs w:val="28"/>
        </w:rPr>
        <w:t xml:space="preserve"> района </w:t>
      </w:r>
      <w:r w:rsidR="00DA7485" w:rsidRPr="002F1A64">
        <w:rPr>
          <w:rFonts w:ascii="PT Astra Serif" w:hAnsi="PT Astra Serif"/>
          <w:b/>
          <w:sz w:val="28"/>
          <w:szCs w:val="28"/>
        </w:rPr>
        <w:t>Ульяновской области</w:t>
      </w:r>
      <w:r w:rsidR="00DA7485" w:rsidRPr="007B6C9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>на 202</w:t>
      </w:r>
      <w:r w:rsidR="005B245F">
        <w:rPr>
          <w:rFonts w:ascii="PT Astra Serif" w:hAnsi="PT Astra Serif" w:cs="Times New Roman"/>
          <w:b/>
          <w:sz w:val="28"/>
          <w:szCs w:val="28"/>
        </w:rPr>
        <w:t>5</w:t>
      </w:r>
      <w:r w:rsidRPr="007B6C95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7B6C95" w:rsidRDefault="007B6C95" w:rsidP="007B6C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6C95" w:rsidRDefault="007B6C95" w:rsidP="007B6C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6C95" w:rsidRPr="007B6C95" w:rsidRDefault="007B6C95" w:rsidP="007B6C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F15EC" w:rsidRPr="007B6C95" w:rsidRDefault="006F15EC" w:rsidP="007B6C95">
      <w:pPr>
        <w:spacing w:after="0" w:line="240" w:lineRule="auto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</w:t>
      </w:r>
      <w:r w:rsidR="00B52DA0">
        <w:rPr>
          <w:rFonts w:ascii="PT Astra Serif" w:hAnsi="PT Astra Serif" w:cs="Times New Roman"/>
          <w:sz w:val="28"/>
          <w:szCs w:val="28"/>
        </w:rPr>
        <w:t xml:space="preserve"> </w:t>
      </w:r>
      <w:r w:rsidR="00B52DA0">
        <w:rPr>
          <w:rFonts w:ascii="PT Astra Serif" w:eastAsia="Tahoma" w:hAnsi="PT Astra Serif" w:cs="PT Astra Serif"/>
          <w:color w:val="000000"/>
          <w:sz w:val="28"/>
          <w:szCs w:val="28"/>
          <w:lang w:eastAsia="ar-SA"/>
        </w:rPr>
        <w:t>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7B6C95">
        <w:rPr>
          <w:rFonts w:ascii="PT Astra Serif" w:hAnsi="PT Astra Serif" w:cs="Times New Roman"/>
          <w:sz w:val="28"/>
          <w:szCs w:val="28"/>
        </w:rPr>
        <w:t xml:space="preserve"> </w:t>
      </w:r>
      <w:r w:rsidR="00C11726" w:rsidRPr="007B6C95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25.06.2021 №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="00C11726" w:rsidRPr="007B6C95">
        <w:rPr>
          <w:rFonts w:ascii="PT Astra Serif" w:hAnsi="PT Astra Serif" w:cs="Times New Roman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6C95">
        <w:rPr>
          <w:rFonts w:ascii="PT Astra Serif" w:hAnsi="PT Astra Serif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район», Администрация  муниципального образования «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район» 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п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о в л я е т</w:t>
      </w:r>
      <w:r w:rsidR="00C11726" w:rsidRPr="007B6C95">
        <w:rPr>
          <w:rFonts w:ascii="PT Astra Serif" w:hAnsi="PT Astra Serif" w:cs="Times New Roman"/>
          <w:sz w:val="28"/>
          <w:szCs w:val="28"/>
        </w:rPr>
        <w:t>:</w:t>
      </w:r>
    </w:p>
    <w:p w:rsidR="005F446A" w:rsidRDefault="00C11726" w:rsidP="007B6C95">
      <w:pPr>
        <w:spacing w:after="0" w:line="240" w:lineRule="auto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7E1656">
        <w:rPr>
          <w:rFonts w:ascii="PT Astra Serif" w:hAnsi="PT Astra Serif" w:cs="Times New Roman"/>
          <w:sz w:val="28"/>
          <w:szCs w:val="28"/>
        </w:rPr>
        <w:t>1.</w:t>
      </w:r>
      <w:r w:rsidR="00002B18">
        <w:rPr>
          <w:rFonts w:ascii="PT Astra Serif" w:hAnsi="PT Astra Serif" w:cs="Times New Roman"/>
          <w:sz w:val="28"/>
          <w:szCs w:val="28"/>
        </w:rPr>
        <w:t> </w:t>
      </w:r>
      <w:r w:rsidR="00D43880" w:rsidRPr="007E1656">
        <w:rPr>
          <w:rFonts w:ascii="PT Astra Serif" w:hAnsi="PT Astra Serif" w:cs="Times New Roman"/>
          <w:sz w:val="28"/>
          <w:szCs w:val="28"/>
        </w:rPr>
        <w:t>Утвердить П</w:t>
      </w:r>
      <w:r w:rsidRPr="007E1656">
        <w:rPr>
          <w:rFonts w:ascii="PT Astra Serif" w:hAnsi="PT Astra Serif" w:cs="Times New Roman"/>
          <w:sz w:val="28"/>
          <w:szCs w:val="28"/>
        </w:rPr>
        <w:t>рограмму профилактики рисков причинения вреда (ущерба) охраняемым законом ценностей в рамках муниципаль</w:t>
      </w:r>
      <w:r w:rsidR="00842D6B" w:rsidRPr="007E1656">
        <w:rPr>
          <w:rFonts w:ascii="PT Astra Serif" w:hAnsi="PT Astra Serif" w:cs="Times New Roman"/>
          <w:sz w:val="28"/>
          <w:szCs w:val="28"/>
        </w:rPr>
        <w:t xml:space="preserve">ного земельного контроля </w:t>
      </w:r>
      <w:r w:rsidR="00DA7485" w:rsidRPr="007E1656">
        <w:rPr>
          <w:rFonts w:ascii="PT Astra Serif" w:hAnsi="PT Astra Serif" w:cs="Times New Roman"/>
          <w:sz w:val="28"/>
          <w:szCs w:val="28"/>
        </w:rPr>
        <w:t xml:space="preserve">на </w:t>
      </w:r>
      <w:r w:rsidR="00AA7544" w:rsidRPr="00DA7485">
        <w:rPr>
          <w:rFonts w:ascii="PT Astra Serif" w:hAnsi="PT Astra Serif"/>
          <w:sz w:val="28"/>
          <w:szCs w:val="28"/>
        </w:rPr>
        <w:t>территориях муниципальных образований сельских поселений</w:t>
      </w:r>
      <w:r w:rsidR="007E1656" w:rsidRPr="007E165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E1656" w:rsidRPr="007E1656">
        <w:rPr>
          <w:rFonts w:ascii="PT Astra Serif" w:hAnsi="PT Astra Serif"/>
          <w:sz w:val="28"/>
          <w:szCs w:val="28"/>
        </w:rPr>
        <w:t>Майнского</w:t>
      </w:r>
      <w:proofErr w:type="spellEnd"/>
      <w:r w:rsidR="007E1656" w:rsidRPr="007E1656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7E1656" w:rsidRPr="007E1656">
        <w:rPr>
          <w:rFonts w:ascii="PT Astra Serif" w:hAnsi="PT Astra Serif" w:cs="Times New Roman"/>
          <w:sz w:val="28"/>
          <w:szCs w:val="28"/>
        </w:rPr>
        <w:t xml:space="preserve"> </w:t>
      </w:r>
      <w:r w:rsidR="002E7118">
        <w:rPr>
          <w:rFonts w:ascii="PT Astra Serif" w:hAnsi="PT Astra Serif" w:cs="Times New Roman"/>
          <w:sz w:val="28"/>
          <w:szCs w:val="28"/>
        </w:rPr>
        <w:t>на 202</w:t>
      </w:r>
      <w:r w:rsidR="005B245F">
        <w:rPr>
          <w:rFonts w:ascii="PT Astra Serif" w:hAnsi="PT Astra Serif" w:cs="Times New Roman"/>
          <w:sz w:val="28"/>
          <w:szCs w:val="28"/>
        </w:rPr>
        <w:t>5</w:t>
      </w:r>
      <w:r w:rsidRPr="007E1656">
        <w:rPr>
          <w:rFonts w:ascii="PT Astra Serif" w:hAnsi="PT Astra Serif" w:cs="Times New Roman"/>
          <w:sz w:val="28"/>
          <w:szCs w:val="28"/>
        </w:rPr>
        <w:t xml:space="preserve"> год</w:t>
      </w:r>
      <w:r w:rsidR="005F446A" w:rsidRPr="007E1656">
        <w:rPr>
          <w:rFonts w:ascii="PT Astra Serif" w:hAnsi="PT Astra Serif" w:cs="Times New Roman"/>
          <w:sz w:val="28"/>
          <w:szCs w:val="28"/>
        </w:rPr>
        <w:t xml:space="preserve"> (прила</w:t>
      </w:r>
      <w:r w:rsidRPr="007E1656">
        <w:rPr>
          <w:rFonts w:ascii="PT Astra Serif" w:hAnsi="PT Astra Serif" w:cs="Times New Roman"/>
          <w:sz w:val="28"/>
          <w:szCs w:val="28"/>
        </w:rPr>
        <w:t>гается).</w:t>
      </w:r>
    </w:p>
    <w:p w:rsidR="00093014" w:rsidRPr="00093014" w:rsidRDefault="00093014" w:rsidP="0009301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Pr="00093014">
        <w:rPr>
          <w:rFonts w:ascii="PT Astra Serif" w:hAnsi="PT Astra Serif"/>
          <w:sz w:val="28"/>
          <w:szCs w:val="28"/>
        </w:rPr>
        <w:t>Считать утратившим силу  Постановление Администрации  муниципального образования «</w:t>
      </w:r>
      <w:proofErr w:type="spellStart"/>
      <w:r w:rsidRPr="00093014">
        <w:rPr>
          <w:rFonts w:ascii="PT Astra Serif" w:hAnsi="PT Astra Serif"/>
          <w:sz w:val="28"/>
          <w:szCs w:val="28"/>
        </w:rPr>
        <w:t>Майнскмй</w:t>
      </w:r>
      <w:proofErr w:type="spellEnd"/>
      <w:r w:rsidRPr="00093014">
        <w:rPr>
          <w:rFonts w:ascii="PT Astra Serif" w:hAnsi="PT Astra Serif"/>
          <w:sz w:val="28"/>
          <w:szCs w:val="28"/>
        </w:rPr>
        <w:t xml:space="preserve"> район» Ульяновской области «</w:t>
      </w:r>
      <w:r w:rsidRPr="00093014">
        <w:rPr>
          <w:rFonts w:ascii="PT Astra Serif" w:hAnsi="PT Astra Serif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ценностей в рамках муниципального земельного контроля </w:t>
      </w:r>
      <w:r w:rsidRPr="00093014">
        <w:rPr>
          <w:rFonts w:ascii="PT Astra Serif" w:hAnsi="PT Astra Serif"/>
          <w:sz w:val="28"/>
          <w:szCs w:val="28"/>
        </w:rPr>
        <w:t xml:space="preserve">на </w:t>
      </w:r>
      <w:r w:rsidR="00AA7544" w:rsidRPr="00DA7485">
        <w:rPr>
          <w:rFonts w:ascii="PT Astra Serif" w:hAnsi="PT Astra Serif"/>
          <w:sz w:val="28"/>
          <w:szCs w:val="28"/>
        </w:rPr>
        <w:lastRenderedPageBreak/>
        <w:t>территориях муниципальных образований сельских поселений</w:t>
      </w:r>
      <w:r w:rsidRPr="0009301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93014">
        <w:rPr>
          <w:rFonts w:ascii="PT Astra Serif" w:hAnsi="PT Astra Serif"/>
          <w:sz w:val="28"/>
          <w:szCs w:val="28"/>
        </w:rPr>
        <w:t>Майнского</w:t>
      </w:r>
      <w:proofErr w:type="spellEnd"/>
      <w:r w:rsidRPr="00093014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093014">
        <w:rPr>
          <w:rFonts w:ascii="PT Astra Serif" w:hAnsi="PT Astra Serif" w:cs="Times New Roman"/>
          <w:sz w:val="28"/>
          <w:szCs w:val="28"/>
        </w:rPr>
        <w:t xml:space="preserve"> на 2025 год</w:t>
      </w:r>
      <w:r w:rsidRPr="00093014">
        <w:rPr>
          <w:rFonts w:ascii="PT Astra Serif" w:hAnsi="PT Astra Serif"/>
          <w:sz w:val="28"/>
          <w:szCs w:val="28"/>
        </w:rPr>
        <w:t>» №</w:t>
      </w:r>
      <w:r>
        <w:rPr>
          <w:rFonts w:ascii="PT Astra Serif" w:hAnsi="PT Astra Serif"/>
          <w:sz w:val="28"/>
          <w:szCs w:val="28"/>
        </w:rPr>
        <w:t>151</w:t>
      </w:r>
      <w:r w:rsidR="00AA7544">
        <w:rPr>
          <w:rFonts w:ascii="PT Astra Serif" w:hAnsi="PT Astra Serif"/>
          <w:sz w:val="28"/>
          <w:szCs w:val="28"/>
        </w:rPr>
        <w:t>0</w:t>
      </w:r>
      <w:r w:rsidRPr="00093014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19</w:t>
      </w:r>
      <w:r w:rsidRPr="000930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093014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093014">
        <w:rPr>
          <w:rFonts w:ascii="PT Astra Serif" w:hAnsi="PT Astra Serif"/>
          <w:sz w:val="28"/>
          <w:szCs w:val="28"/>
        </w:rPr>
        <w:t>г</w:t>
      </w:r>
    </w:p>
    <w:p w:rsidR="00AB0677" w:rsidRDefault="005F446A" w:rsidP="00AB0677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7A">
        <w:rPr>
          <w:rFonts w:ascii="PT Astra Serif" w:hAnsi="PT Astra Serif" w:cs="Times New Roman"/>
          <w:sz w:val="28"/>
          <w:szCs w:val="28"/>
        </w:rPr>
        <w:t>2.</w:t>
      </w:r>
      <w:r w:rsidR="00002B18">
        <w:rPr>
          <w:rFonts w:ascii="PT Astra Serif" w:hAnsi="PT Astra Serif" w:cs="Times New Roman"/>
          <w:sz w:val="28"/>
          <w:szCs w:val="28"/>
        </w:rPr>
        <w:t> </w:t>
      </w:r>
      <w:r w:rsidR="00D43880" w:rsidRPr="000C4A7A">
        <w:rPr>
          <w:rFonts w:ascii="PT Astra Serif" w:hAnsi="PT Astra Serif"/>
          <w:sz w:val="28"/>
          <w:szCs w:val="28"/>
        </w:rPr>
        <w:t xml:space="preserve">Настоящее </w:t>
      </w:r>
      <w:r w:rsidR="000A4D0A">
        <w:rPr>
          <w:rFonts w:ascii="PT Astra Serif" w:hAnsi="PT Astra Serif"/>
          <w:sz w:val="28"/>
          <w:szCs w:val="28"/>
        </w:rPr>
        <w:t>постановление</w:t>
      </w:r>
      <w:r w:rsidR="00D43880" w:rsidRPr="000C4A7A">
        <w:rPr>
          <w:rFonts w:ascii="PT Astra Serif" w:hAnsi="PT Astra Serif"/>
          <w:sz w:val="28"/>
          <w:szCs w:val="28"/>
        </w:rPr>
        <w:t xml:space="preserve"> вступает в силу </w:t>
      </w:r>
      <w:r w:rsidR="000C4A7A" w:rsidRPr="000C4A7A">
        <w:rPr>
          <w:rFonts w:ascii="PT Astra Serif" w:hAnsi="PT Astra Serif" w:cs="Times New Roman"/>
          <w:sz w:val="28"/>
          <w:szCs w:val="28"/>
        </w:rPr>
        <w:t>на следующий день после его обнародования</w:t>
      </w:r>
      <w:r w:rsidRPr="000C4A7A">
        <w:rPr>
          <w:rFonts w:ascii="PT Astra Serif" w:hAnsi="PT Astra Serif" w:cs="Times New Roman"/>
          <w:sz w:val="28"/>
          <w:szCs w:val="28"/>
        </w:rPr>
        <w:t>.</w:t>
      </w:r>
    </w:p>
    <w:p w:rsidR="007B6C95" w:rsidRPr="00AB0677" w:rsidRDefault="005F446A" w:rsidP="00AB0677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/>
          <w:sz w:val="28"/>
          <w:szCs w:val="28"/>
        </w:rPr>
        <w:t>3.</w:t>
      </w:r>
      <w:r w:rsidR="00AB0677">
        <w:rPr>
          <w:rFonts w:ascii="PT Astra Serif" w:hAnsi="PT Astra Serif"/>
          <w:sz w:val="28"/>
          <w:szCs w:val="28"/>
        </w:rPr>
        <w:t> </w:t>
      </w:r>
      <w:r w:rsidR="007B6C95" w:rsidRPr="00452F04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5F446A" w:rsidRPr="007B6C95" w:rsidRDefault="005F446A" w:rsidP="007B6C95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446A" w:rsidRDefault="005F446A" w:rsidP="007B6C95">
      <w:pPr>
        <w:tabs>
          <w:tab w:val="left" w:pos="1020"/>
        </w:tabs>
        <w:spacing w:after="0" w:line="240" w:lineRule="auto"/>
        <w:ind w:right="-1"/>
        <w:rPr>
          <w:rFonts w:ascii="PT Astra Serif" w:hAnsi="PT Astra Serif" w:cs="Times New Roman"/>
          <w:sz w:val="28"/>
          <w:szCs w:val="28"/>
        </w:rPr>
      </w:pPr>
    </w:p>
    <w:p w:rsidR="007B6C95" w:rsidRPr="007B6C95" w:rsidRDefault="007B6C95" w:rsidP="007B6C95">
      <w:pPr>
        <w:tabs>
          <w:tab w:val="left" w:pos="102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F2C84" w:rsidRDefault="003F2C84" w:rsidP="003F2C84">
      <w:pPr>
        <w:tabs>
          <w:tab w:val="left" w:pos="102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3F2C84" w:rsidSect="00002B18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Times New Roman"/>
          <w:sz w:val="28"/>
          <w:szCs w:val="28"/>
        </w:rPr>
        <w:t>Глава а</w:t>
      </w:r>
      <w:r w:rsidRPr="007B6C95">
        <w:rPr>
          <w:rFonts w:ascii="PT Astra Serif" w:hAnsi="PT Astra Serif" w:cs="Times New Roman"/>
          <w:sz w:val="28"/>
          <w:szCs w:val="28"/>
        </w:rPr>
        <w:t xml:space="preserve">дминистрации района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О.В.Шуенков</w:t>
      </w:r>
      <w:proofErr w:type="spellEnd"/>
    </w:p>
    <w:p w:rsidR="0048081C" w:rsidRDefault="0048081C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021FB2" w:rsidRDefault="00002B18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УТВЕРЖДЕНА</w:t>
      </w:r>
    </w:p>
    <w:p w:rsidR="00002B18" w:rsidRDefault="00002B18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002B18" w:rsidRDefault="00002B18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002B18" w:rsidRDefault="00002B18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002B18" w:rsidRPr="007B6C95" w:rsidRDefault="00002B18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 № _______</w:t>
      </w:r>
    </w:p>
    <w:p w:rsidR="00021FB2" w:rsidRDefault="00021FB2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B6C95" w:rsidRDefault="007B6C95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B6C95" w:rsidRPr="007B6C95" w:rsidRDefault="007B6C95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21FB2" w:rsidRPr="007B6C95" w:rsidRDefault="00021FB2" w:rsidP="007B6C95">
      <w:pPr>
        <w:tabs>
          <w:tab w:val="left" w:pos="403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 xml:space="preserve">Программа </w:t>
      </w:r>
    </w:p>
    <w:p w:rsidR="00021FB2" w:rsidRPr="007B6C95" w:rsidRDefault="00021FB2" w:rsidP="007B6C95">
      <w:pPr>
        <w:tabs>
          <w:tab w:val="left" w:pos="403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>профилактики рисков причинения вреда (ущерба) охраняемым законом ценностей в рамках муниципаль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 xml:space="preserve">ного земельного контроля </w:t>
      </w:r>
      <w:r w:rsidR="00DA7485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AA7544" w:rsidRPr="002F1A64">
        <w:rPr>
          <w:rFonts w:ascii="PT Astra Serif" w:hAnsi="PT Astra Serif"/>
          <w:b/>
          <w:sz w:val="28"/>
          <w:szCs w:val="28"/>
        </w:rPr>
        <w:t>территориях муниципальных образований сельских поселений</w:t>
      </w:r>
      <w:r w:rsidR="008138A1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8138A1" w:rsidRPr="002F1A64"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 w:rsidR="008138A1" w:rsidRPr="002F1A64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="008138A1" w:rsidRPr="007B6C9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41163">
        <w:rPr>
          <w:rFonts w:ascii="PT Astra Serif" w:hAnsi="PT Astra Serif" w:cs="Times New Roman"/>
          <w:b/>
          <w:sz w:val="28"/>
          <w:szCs w:val="28"/>
        </w:rPr>
        <w:t>на 2025 год</w:t>
      </w:r>
    </w:p>
    <w:p w:rsidR="00021FB2" w:rsidRPr="007B6C95" w:rsidRDefault="00021FB2" w:rsidP="007B6C95">
      <w:pPr>
        <w:tabs>
          <w:tab w:val="left" w:pos="403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1.</w:t>
      </w:r>
      <w:r w:rsidR="007B6C95" w:rsidRP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Настоящая Программа разработана в целях организации проведения  профилактики в сфере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A23EAD" w:rsidRPr="008138A1" w:rsidRDefault="00A23EAD" w:rsidP="007B6C9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138A1">
        <w:rPr>
          <w:rFonts w:ascii="PT Astra Serif" w:hAnsi="PT Astra Serif" w:cs="Times New Roman"/>
          <w:sz w:val="28"/>
          <w:szCs w:val="28"/>
        </w:rPr>
        <w:t>2.</w:t>
      </w:r>
      <w:r w:rsidR="007B6C95" w:rsidRPr="008138A1">
        <w:rPr>
          <w:rFonts w:ascii="PT Astra Serif" w:hAnsi="PT Astra Serif" w:cs="Times New Roman"/>
          <w:sz w:val="28"/>
          <w:szCs w:val="28"/>
        </w:rPr>
        <w:t xml:space="preserve"> </w:t>
      </w:r>
      <w:r w:rsidRPr="008138A1">
        <w:rPr>
          <w:rFonts w:ascii="PT Astra Serif" w:hAnsi="PT Astra Serif" w:cs="Times New Roman"/>
          <w:sz w:val="28"/>
          <w:szCs w:val="28"/>
        </w:rPr>
        <w:t>Профилактика нарушений обязательных требований проводится в рамках осуществления муниципального земельного контроля</w:t>
      </w:r>
      <w:r w:rsidR="007B6C95" w:rsidRPr="008138A1">
        <w:rPr>
          <w:rFonts w:ascii="PT Astra Serif" w:hAnsi="PT Astra Serif" w:cs="Times New Roman"/>
          <w:sz w:val="28"/>
          <w:szCs w:val="28"/>
        </w:rPr>
        <w:t xml:space="preserve"> на </w:t>
      </w:r>
      <w:r w:rsidR="008138A1" w:rsidRPr="008138A1">
        <w:rPr>
          <w:rFonts w:ascii="PT Astra Serif" w:hAnsi="PT Astra Serif"/>
          <w:sz w:val="28"/>
          <w:szCs w:val="28"/>
        </w:rPr>
        <w:t xml:space="preserve"> </w:t>
      </w:r>
      <w:r w:rsidR="00AA7544" w:rsidRPr="00AA7544">
        <w:rPr>
          <w:rFonts w:ascii="PT Astra Serif" w:hAnsi="PT Astra Serif"/>
          <w:sz w:val="28"/>
          <w:szCs w:val="28"/>
        </w:rPr>
        <w:t>территориях муниципальных образований сельских поселений</w:t>
      </w:r>
      <w:r w:rsidR="008138A1" w:rsidRPr="008138A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138A1" w:rsidRPr="008138A1">
        <w:rPr>
          <w:rFonts w:ascii="PT Astra Serif" w:hAnsi="PT Astra Serif"/>
          <w:sz w:val="28"/>
          <w:szCs w:val="28"/>
        </w:rPr>
        <w:t>Майнского</w:t>
      </w:r>
      <w:proofErr w:type="spellEnd"/>
      <w:r w:rsidR="008138A1" w:rsidRPr="008138A1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8138A1">
        <w:rPr>
          <w:rFonts w:ascii="PT Astra Serif" w:hAnsi="PT Astra Serif" w:cs="Times New Roman"/>
          <w:sz w:val="28"/>
          <w:szCs w:val="28"/>
        </w:rPr>
        <w:t>.</w:t>
      </w:r>
    </w:p>
    <w:p w:rsidR="00021FB2" w:rsidRPr="00142F1D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142F1D">
        <w:rPr>
          <w:rFonts w:ascii="PT Astra Serif" w:hAnsi="PT Astra Serif" w:cs="Times New Roman"/>
          <w:sz w:val="28"/>
          <w:szCs w:val="28"/>
        </w:rPr>
        <w:t>3.</w:t>
      </w:r>
      <w:r w:rsidR="007B6C95" w:rsidRPr="00142F1D">
        <w:rPr>
          <w:rFonts w:ascii="PT Astra Serif" w:hAnsi="PT Astra Serif" w:cs="Times New Roman"/>
          <w:sz w:val="28"/>
          <w:szCs w:val="28"/>
        </w:rPr>
        <w:t xml:space="preserve"> </w:t>
      </w:r>
      <w:r w:rsidRPr="00142F1D">
        <w:rPr>
          <w:rFonts w:ascii="PT Astra Serif" w:hAnsi="PT Astra Serif" w:cs="Times New Roman"/>
          <w:sz w:val="28"/>
          <w:szCs w:val="28"/>
        </w:rPr>
        <w:t xml:space="preserve">Уполномоченный орган по исполнению настоящей программы и осуществлению муниципального земельного контроля – </w:t>
      </w:r>
      <w:r w:rsidR="00142F1D" w:rsidRPr="00142F1D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142F1D" w:rsidRPr="00142F1D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142F1D" w:rsidRPr="00142F1D">
        <w:rPr>
          <w:rFonts w:ascii="PT Astra Serif" w:hAnsi="PT Astra Serif" w:cs="Times New Roman"/>
          <w:sz w:val="28"/>
          <w:szCs w:val="28"/>
        </w:rPr>
        <w:t xml:space="preserve"> район» в лице муниципального учреждения «К</w:t>
      </w:r>
      <w:r w:rsidRPr="00142F1D">
        <w:rPr>
          <w:rFonts w:ascii="PT Astra Serif" w:hAnsi="PT Astra Serif" w:cs="Times New Roman"/>
          <w:sz w:val="28"/>
          <w:szCs w:val="28"/>
        </w:rPr>
        <w:t xml:space="preserve">омитет по управлению муниципальным имуществом и земельным отношениям </w:t>
      </w:r>
      <w:r w:rsidR="00142F1D" w:rsidRPr="00142F1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142F1D" w:rsidRPr="00142F1D">
        <w:rPr>
          <w:rFonts w:ascii="PT Astra Serif" w:hAnsi="PT Astra Serif" w:cs="Times New Roman"/>
          <w:sz w:val="28"/>
          <w:szCs w:val="28"/>
        </w:rPr>
        <w:t>Май</w:t>
      </w:r>
      <w:r w:rsidRPr="00142F1D">
        <w:rPr>
          <w:rFonts w:ascii="PT Astra Serif" w:hAnsi="PT Astra Serif" w:cs="Times New Roman"/>
          <w:sz w:val="28"/>
          <w:szCs w:val="28"/>
        </w:rPr>
        <w:t>нский</w:t>
      </w:r>
      <w:proofErr w:type="spellEnd"/>
      <w:r w:rsidRPr="00142F1D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142F1D" w:rsidRPr="00142F1D">
        <w:rPr>
          <w:rFonts w:ascii="PT Astra Serif" w:hAnsi="PT Astra Serif" w:cs="Times New Roman"/>
          <w:sz w:val="28"/>
          <w:szCs w:val="28"/>
        </w:rPr>
        <w:t xml:space="preserve"> Ульяновской области»</w:t>
      </w:r>
      <w:r w:rsidRPr="00142F1D">
        <w:rPr>
          <w:rFonts w:ascii="PT Astra Serif" w:hAnsi="PT Astra Serif" w:cs="Times New Roman"/>
          <w:sz w:val="28"/>
          <w:szCs w:val="28"/>
        </w:rPr>
        <w:t>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4.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5.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укрепление системы профилактики нарушений рисков причинения вреда (ущерба) охраняемым законном ценностям;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lastRenderedPageBreak/>
        <w:t>- повышение правосознания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6. Механизм оценки эффективности и результативности профилактических мероприятий.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:rsidR="00A23EAD" w:rsidRPr="007B6C95" w:rsidRDefault="00A23EAD" w:rsidP="000C4A7A">
      <w:pPr>
        <w:tabs>
          <w:tab w:val="left" w:pos="403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вовлечение контролируемых лиц в регулярное взаимодействие с органом муниципального земельного контроля.</w:t>
      </w:r>
    </w:p>
    <w:p w:rsidR="00A23EAD" w:rsidRPr="007B6C95" w:rsidRDefault="00A23EAD" w:rsidP="000C4A7A">
      <w:pPr>
        <w:tabs>
          <w:tab w:val="left" w:pos="403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7. Официальный сайт в сети «Интернет», на котором содержится информация о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 w:rsidR="00A23EAD" w:rsidRPr="00DA7485" w:rsidRDefault="00A23EAD" w:rsidP="000C4A7A">
      <w:pPr>
        <w:tabs>
          <w:tab w:val="left" w:pos="403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 xml:space="preserve">Официальный сайт </w:t>
      </w:r>
      <w:r w:rsidR="000C4A7A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B6C95" w:rsidRPr="007B6C95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7B6C95" w:rsidRPr="007B6C95">
        <w:rPr>
          <w:rFonts w:ascii="PT Astra Serif" w:hAnsi="PT Astra Serif" w:cs="Times New Roman"/>
          <w:sz w:val="28"/>
          <w:szCs w:val="28"/>
        </w:rPr>
        <w:t>Май</w:t>
      </w:r>
      <w:r w:rsidRPr="007B6C95">
        <w:rPr>
          <w:rFonts w:ascii="PT Astra Serif" w:hAnsi="PT Astra Serif" w:cs="Times New Roman"/>
          <w:sz w:val="28"/>
          <w:szCs w:val="28"/>
        </w:rPr>
        <w:t>нский</w:t>
      </w:r>
      <w:proofErr w:type="spellEnd"/>
      <w:r w:rsidRPr="007B6C95">
        <w:rPr>
          <w:rFonts w:ascii="PT Astra Serif" w:hAnsi="PT Astra Serif" w:cs="Times New Roman"/>
          <w:sz w:val="28"/>
          <w:szCs w:val="28"/>
        </w:rPr>
        <w:t xml:space="preserve"> район» в информационно-коммуникационной сети Интернет </w:t>
      </w:r>
      <w:r w:rsidR="005B245F" w:rsidRPr="005B245F">
        <w:rPr>
          <w:rFonts w:ascii="PT Astra Serif" w:hAnsi="PT Astra Serif" w:cs="Times New Roman"/>
          <w:sz w:val="28"/>
          <w:szCs w:val="28"/>
        </w:rPr>
        <w:t>https://majnskij-r73.gosweb.gosuslugi.ru/</w:t>
      </w:r>
      <w:r w:rsidR="00AB0677">
        <w:rPr>
          <w:rFonts w:ascii="PT Astra Serif" w:hAnsi="PT Astra Serif" w:cs="Times New Roman"/>
          <w:sz w:val="28"/>
          <w:szCs w:val="28"/>
        </w:rPr>
        <w:t>,</w:t>
      </w:r>
      <w:r w:rsidRPr="00DA7485">
        <w:rPr>
          <w:rFonts w:ascii="PT Astra Serif" w:hAnsi="PT Astra Serif" w:cs="Times New Roman"/>
          <w:sz w:val="28"/>
          <w:szCs w:val="28"/>
        </w:rPr>
        <w:t xml:space="preserve"> раздел «Муниципальный контроль» подраздел «Муниципальный земельный контроль».</w:t>
      </w:r>
    </w:p>
    <w:p w:rsidR="00A23EAD" w:rsidRDefault="00D67B55" w:rsidP="000C4A7A">
      <w:pPr>
        <w:tabs>
          <w:tab w:val="left" w:pos="403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8. Перечень профилактических мероприятий, сроки (периодичность) их проведения.</w:t>
      </w:r>
    </w:p>
    <w:p w:rsidR="00040A87" w:rsidRDefault="00040A87" w:rsidP="00040A8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A"/>
          <w:sz w:val="28"/>
          <w:szCs w:val="20"/>
        </w:rPr>
      </w:pP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При осуществлении муниципального контроля  проводятся следующие  профилактические мероприятия:</w:t>
      </w:r>
    </w:p>
    <w:p w:rsidR="00040A87" w:rsidRDefault="00040A87" w:rsidP="00040A87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1) информирование;</w:t>
      </w:r>
    </w:p>
    <w:p w:rsidR="00040A87" w:rsidRDefault="00040A87" w:rsidP="00040A87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2) объявление предостережения;</w:t>
      </w:r>
    </w:p>
    <w:p w:rsidR="00040A87" w:rsidRDefault="00040A87" w:rsidP="00040A87">
      <w:pPr>
        <w:pStyle w:val="ac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3) консультирование;</w:t>
      </w:r>
    </w:p>
    <w:p w:rsidR="00040A87" w:rsidRDefault="00040A87" w:rsidP="00040A87">
      <w:pPr>
        <w:pStyle w:val="ac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4) профилактический визит</w:t>
      </w:r>
    </w:p>
    <w:p w:rsidR="00DA7485" w:rsidRPr="00DA7485" w:rsidRDefault="00DA748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9628" w:type="dxa"/>
        <w:tblInd w:w="-113" w:type="dxa"/>
        <w:tblLayout w:type="fixed"/>
        <w:tblLook w:val="0000"/>
      </w:tblPr>
      <w:tblGrid>
        <w:gridCol w:w="619"/>
        <w:gridCol w:w="4169"/>
        <w:gridCol w:w="2434"/>
        <w:gridCol w:w="2406"/>
      </w:tblGrid>
      <w:tr w:rsidR="00040A87" w:rsidRPr="0006644D" w:rsidTr="00DF17E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040A87" w:rsidRPr="0006644D" w:rsidRDefault="00040A87" w:rsidP="00DF17EC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Ответственный </w:t>
            </w: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исполнитель</w:t>
            </w:r>
          </w:p>
        </w:tc>
      </w:tr>
      <w:tr w:rsidR="00040A87" w:rsidRPr="0006644D" w:rsidTr="00DF17E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040A87" w:rsidRPr="0006644D" w:rsidTr="00DF17EC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040A87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proofErr w:type="spellEnd"/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район » актуальной информации: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87" w:rsidRPr="0006644D" w:rsidRDefault="005D29DA" w:rsidP="00DF17E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области», отдел муниципального контроля</w:t>
            </w:r>
          </w:p>
        </w:tc>
      </w:tr>
      <w:tr w:rsidR="00040A87" w:rsidRPr="0006644D" w:rsidTr="00DF17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В течение 10 рабочих дней, с даты принятия </w:t>
            </w:r>
            <w:r w:rsidRPr="0006644D">
              <w:rPr>
                <w:rFonts w:ascii="PT Astra Serif" w:eastAsia="Times New Roman" w:hAnsi="PT Astra Serif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0A87" w:rsidRPr="0006644D" w:rsidTr="00DF17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В течение 10 рабочих дней, с даты принятия </w:t>
            </w:r>
            <w:r w:rsidRPr="0006644D">
              <w:rPr>
                <w:rFonts w:ascii="PT Astra Serif" w:eastAsia="Times New Roman" w:hAnsi="PT Astra Serif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0A87" w:rsidRPr="0006644D" w:rsidTr="00DF17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65685D" w:rsidP="00DF17E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9">
              <w:r w:rsidR="00040A87" w:rsidRPr="0006644D">
                <w:rPr>
                  <w:rFonts w:ascii="PT Astra Serif" w:hAnsi="PT Astra Serif" w:cs="Times New Roman"/>
                  <w:sz w:val="24"/>
                  <w:szCs w:val="24"/>
                </w:rPr>
                <w:t>перечень</w:t>
              </w:r>
            </w:hyperlink>
            <w:r w:rsidR="00040A87"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В течение 10 рабочих дней, с даты принятия </w:t>
            </w:r>
            <w:r w:rsidRPr="0006644D">
              <w:rPr>
                <w:rFonts w:ascii="PT Astra Serif" w:eastAsia="Times New Roman" w:hAnsi="PT Astra Serif"/>
                <w:sz w:val="24"/>
                <w:szCs w:val="24"/>
              </w:rPr>
              <w:t>нормативных правовых актов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и далее поддерживать в актуальном состоянии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0A87" w:rsidRPr="0006644D" w:rsidTr="00DF17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не позднее 10 рабочих дней после принятия перечня индикаторов риска нарушения обязательных требований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0A87" w:rsidRPr="0006644D" w:rsidTr="00DF17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До 01.11.2025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24F7" w:rsidRPr="0006644D" w:rsidTr="00DF17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7" w:rsidRPr="0006644D" w:rsidRDefault="008124F7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7" w:rsidRPr="008124F7" w:rsidRDefault="008124F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124F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исчерпывающий </w:t>
            </w:r>
            <w:hyperlink r:id="rId10" w:anchor="dst101019" w:history="1">
              <w:r w:rsidRPr="008124F7">
                <w:rPr>
                  <w:rStyle w:val="a4"/>
                  <w:rFonts w:ascii="PT Astra Serif" w:hAnsi="PT Astra Serif"/>
                  <w:color w:val="1A0DAB"/>
                  <w:sz w:val="24"/>
                  <w:szCs w:val="24"/>
                  <w:shd w:val="clear" w:color="auto" w:fill="FFFFFF"/>
                </w:rPr>
                <w:t>перечень</w:t>
              </w:r>
            </w:hyperlink>
            <w:r w:rsidRPr="008124F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 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7" w:rsidRPr="0006644D" w:rsidRDefault="008124F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10.03.2025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7" w:rsidRPr="0006644D" w:rsidRDefault="008124F7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0A87" w:rsidRPr="0006644D" w:rsidTr="00DF17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сведения о способах получения консультаций по вопросам 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соблюдения обязательных требований;</w:t>
            </w:r>
          </w:p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 31.01.2025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0A87" w:rsidRPr="0006644D" w:rsidTr="00DF17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725EDB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До 3</w:t>
            </w:r>
            <w:r w:rsidR="00725ED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725EDB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>.2025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0A87" w:rsidRPr="0006644D" w:rsidTr="00DF17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до 15.03.2025 г.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0A87" w:rsidRPr="0006644D" w:rsidTr="00DF17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DB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Программы профилактик</w:t>
            </w:r>
            <w:r w:rsidR="00057E7C">
              <w:rPr>
                <w:rFonts w:ascii="PT Astra Serif" w:hAnsi="PT Astra Serif" w:cs="Times New Roman"/>
                <w:sz w:val="24"/>
                <w:szCs w:val="24"/>
              </w:rPr>
              <w:t>и рисков причинения вреда на 2026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г. </w:t>
            </w:r>
          </w:p>
          <w:p w:rsidR="00725EDB" w:rsidRPr="00725EDB" w:rsidRDefault="00725EDB" w:rsidP="00725ED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5EDB" w:rsidRPr="00725EDB" w:rsidRDefault="00725EDB" w:rsidP="00725ED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5EDB" w:rsidRPr="00725EDB" w:rsidRDefault="00725EDB" w:rsidP="00725ED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5EDB" w:rsidRDefault="00725EDB" w:rsidP="00725ED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40A87" w:rsidRPr="00725EDB" w:rsidRDefault="00725EDB" w:rsidP="00725EDB">
            <w:pPr>
              <w:tabs>
                <w:tab w:val="left" w:pos="122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не позднее </w:t>
            </w:r>
          </w:p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1 октября 2025 г. </w:t>
            </w:r>
          </w:p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в течение 10 рабочих дней со дня утверждения (утвержденной Программы)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5EDB" w:rsidRPr="0006644D" w:rsidTr="00DF17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DB" w:rsidRPr="0006644D" w:rsidRDefault="00725EDB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DB" w:rsidRPr="00725EDB" w:rsidRDefault="00725EDB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5ED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DB" w:rsidRPr="0006644D" w:rsidRDefault="00725EDB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DB" w:rsidRPr="0006644D" w:rsidRDefault="00725EDB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0A87" w:rsidRPr="0006644D" w:rsidTr="00DF17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0A87" w:rsidRPr="0006644D" w:rsidTr="00DF17EC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241DC2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В течении года (по мере необходимости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5D29DA" w:rsidP="00DF17E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учреждение «Комитет по управлению муниципальным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имуществом и земельным 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области», отдел муниципального контроля</w:t>
            </w:r>
          </w:p>
        </w:tc>
      </w:tr>
      <w:tr w:rsidR="00040A87" w:rsidRPr="0006644D" w:rsidTr="00725EDB">
        <w:trPr>
          <w:trHeight w:val="1384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725EDB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публикаций на официальном сайте муниципального образования «</w:t>
            </w:r>
            <w:proofErr w:type="spellStart"/>
            <w:r w:rsidR="00725EDB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0A87" w:rsidRPr="0006644D" w:rsidTr="00DF17E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725EDB" w:rsidP="00725EDB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040A87" w:rsidRPr="0006644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В течении года (по мере необходимости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5D29DA" w:rsidP="00DF17E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области», отдел муниципального контроля</w:t>
            </w:r>
          </w:p>
        </w:tc>
      </w:tr>
      <w:tr w:rsidR="00040A87" w:rsidRPr="0006644D" w:rsidTr="00DF17E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725EDB" w:rsidP="00725EDB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40A87" w:rsidRPr="0006644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Консультирование  юридических лиц, индивидуальных предпринимателей, граждан </w:t>
            </w: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контроля:</w:t>
            </w:r>
          </w:p>
          <w:p w:rsidR="00040A87" w:rsidRPr="0006644D" w:rsidRDefault="00040A87" w:rsidP="00DF17E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- порядка проведения контрольных мероприятий;</w:t>
            </w:r>
          </w:p>
          <w:p w:rsidR="00040A87" w:rsidRPr="0006644D" w:rsidRDefault="00040A87" w:rsidP="00DF17E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- периодичности проведения контрольных мероприятий;</w:t>
            </w:r>
          </w:p>
          <w:p w:rsidR="00040A87" w:rsidRPr="0006644D" w:rsidRDefault="00040A87" w:rsidP="00DF17E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- порядка принятия решений по итогам контрольных мероприятий;</w:t>
            </w:r>
          </w:p>
          <w:p w:rsidR="00725EDB" w:rsidRDefault="00040A87" w:rsidP="00DF17E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- порядка обжалования решений</w:t>
            </w:r>
          </w:p>
          <w:p w:rsidR="00725EDB" w:rsidRPr="00725EDB" w:rsidRDefault="00725EDB" w:rsidP="00725EDB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40A87" w:rsidRPr="00725EDB" w:rsidRDefault="00040A87" w:rsidP="00725EDB">
            <w:pPr>
              <w:ind w:firstLine="70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5D29DA" w:rsidP="00DF17E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области», отдел муниципального контроля</w:t>
            </w:r>
          </w:p>
        </w:tc>
      </w:tr>
      <w:tr w:rsidR="00725EDB" w:rsidRPr="0006644D" w:rsidTr="00DF17E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DB" w:rsidRDefault="00725EDB" w:rsidP="00725EDB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DB" w:rsidRPr="0006644D" w:rsidRDefault="00725EDB" w:rsidP="00725EDB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DB" w:rsidRPr="0006644D" w:rsidRDefault="00725EDB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В течении года (по мере необходимости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DB" w:rsidRPr="0006644D" w:rsidRDefault="005D29DA" w:rsidP="00DF17E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учреждение «Комитет по управлению муниципальным имуществом и земельным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области», отдел муниципального контроля</w:t>
            </w:r>
          </w:p>
        </w:tc>
      </w:tr>
      <w:tr w:rsidR="00040A87" w:rsidRPr="0006644D" w:rsidTr="00DF17E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5D29DA" w:rsidP="005D29DA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  <w:r w:rsidR="00040A87" w:rsidRPr="0006644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725EDB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</w:t>
            </w:r>
            <w:r w:rsidR="00AA7544" w:rsidRPr="00AA7544">
              <w:rPr>
                <w:rFonts w:ascii="PT Astra Serif" w:hAnsi="PT Astra Serif"/>
                <w:sz w:val="24"/>
                <w:szCs w:val="24"/>
              </w:rPr>
              <w:t>территориях муниципальных образований сельских поселений</w:t>
            </w:r>
            <w:r w:rsidR="00725ED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725EDB">
              <w:rPr>
                <w:rFonts w:ascii="PT Astra Serif" w:hAnsi="PT Astra Serif" w:cs="Times New Roman"/>
                <w:sz w:val="24"/>
                <w:szCs w:val="24"/>
              </w:rPr>
              <w:t>Майнского</w:t>
            </w:r>
            <w:proofErr w:type="spellEnd"/>
            <w:r w:rsidR="00725EDB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  на 202</w:t>
            </w:r>
            <w:r w:rsidR="00725EDB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не позднее </w:t>
            </w:r>
          </w:p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1 октября 2025 г. (разработка);</w:t>
            </w:r>
          </w:p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не позднее </w:t>
            </w:r>
          </w:p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20 декабря 2025 г.</w:t>
            </w:r>
          </w:p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(утверждение)</w:t>
            </w:r>
          </w:p>
          <w:p w:rsidR="00040A87" w:rsidRPr="0006644D" w:rsidRDefault="00040A87" w:rsidP="00DF17EC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87" w:rsidRPr="0006644D" w:rsidRDefault="005D29DA" w:rsidP="00DF17E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области», отдел муниципального контроля</w:t>
            </w:r>
            <w:r w:rsidR="00040A87"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» </w:t>
            </w:r>
          </w:p>
        </w:tc>
      </w:tr>
    </w:tbl>
    <w:p w:rsidR="00A23EAD" w:rsidRPr="00DA7485" w:rsidRDefault="00A23EAD" w:rsidP="007B6C95">
      <w:pPr>
        <w:tabs>
          <w:tab w:val="left" w:pos="4035"/>
        </w:tabs>
        <w:spacing w:after="0" w:line="240" w:lineRule="auto"/>
        <w:ind w:right="-1"/>
        <w:jc w:val="both"/>
        <w:rPr>
          <w:rFonts w:ascii="PT Astra Serif" w:hAnsi="PT Astra Serif" w:cs="Times New Roman"/>
          <w:sz w:val="16"/>
          <w:szCs w:val="16"/>
        </w:rPr>
      </w:pPr>
    </w:p>
    <w:p w:rsidR="00725EDB" w:rsidRDefault="00725EDB" w:rsidP="00725ED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A"/>
          <w:sz w:val="28"/>
          <w:szCs w:val="20"/>
        </w:rPr>
      </w:pP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Консультирование контролируемых лиц и их представителей осуществляется:</w:t>
      </w:r>
    </w:p>
    <w:p w:rsidR="00725EDB" w:rsidRDefault="00725EDB" w:rsidP="00725ED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- в виде устных разъяснений по телефону, посредством </w:t>
      </w:r>
      <w:proofErr w:type="spellStart"/>
      <w:r>
        <w:rPr>
          <w:rFonts w:ascii="PT Astra Serif" w:eastAsia="Times New Roman" w:hAnsi="PT Astra Serif" w:cs="Times New Roman"/>
          <w:sz w:val="28"/>
        </w:rPr>
        <w:t>видео-конференц-связи</w:t>
      </w:r>
      <w:proofErr w:type="spellEnd"/>
      <w:r>
        <w:rPr>
          <w:rFonts w:ascii="PT Astra Serif" w:eastAsia="Times New Roman" w:hAnsi="PT Astra Serif" w:cs="Times New Roman"/>
          <w:sz w:val="28"/>
        </w:rPr>
        <w:t>, на личном приеме либо в ходе проведения профилактического мероприятия, контрольного мероприятия;</w:t>
      </w:r>
    </w:p>
    <w:p w:rsidR="00725EDB" w:rsidRDefault="00725EDB" w:rsidP="00725ED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25EDB" w:rsidRDefault="00725EDB" w:rsidP="00725E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</w:rPr>
        <w:t>Индивидуальное консультирование на личном приеме каждого заявителя не может превышать 10 минут.</w:t>
      </w:r>
    </w:p>
    <w:p w:rsidR="00725EDB" w:rsidRDefault="00725EDB" w:rsidP="00725E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</w:rPr>
        <w:t>Время разговора по телефону не должно превышать 10 минут.</w:t>
      </w:r>
    </w:p>
    <w:p w:rsidR="00725EDB" w:rsidRDefault="00725EDB" w:rsidP="00725ED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725EDB" w:rsidRDefault="00725EDB" w:rsidP="00725ED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725EDB" w:rsidRDefault="00725EDB" w:rsidP="00725EDB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организация и осуществление муниципального  земельного контроля;</w:t>
      </w:r>
    </w:p>
    <w:p w:rsidR="00725EDB" w:rsidRDefault="00725EDB" w:rsidP="00725EDB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порядок осуществления контрольных (надзорных) мероприятий, установленных настоящим Положением;</w:t>
      </w:r>
    </w:p>
    <w:p w:rsidR="00725EDB" w:rsidRDefault="00725EDB" w:rsidP="00725EDB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- порядок обжалования действий (бездействия) должностных лиц органа </w:t>
      </w:r>
      <w:r>
        <w:rPr>
          <w:rFonts w:ascii="PT Astra Serif" w:eastAsia="Times New Roman" w:hAnsi="PT Astra Serif" w:cs="Times New Roman"/>
          <w:sz w:val="28"/>
        </w:rPr>
        <w:lastRenderedPageBreak/>
        <w:t>муниципального земельного контроля;</w:t>
      </w:r>
    </w:p>
    <w:p w:rsidR="00725EDB" w:rsidRDefault="00725EDB" w:rsidP="00725EDB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мероприятий;</w:t>
      </w:r>
    </w:p>
    <w:p w:rsidR="00725EDB" w:rsidRDefault="00725EDB" w:rsidP="00725EDB">
      <w:pPr>
        <w:widowControl w:val="0"/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11">
        <w:r>
          <w:rPr>
            <w:rFonts w:ascii="PT Astra Serif" w:eastAsia="Times New Roman" w:hAnsi="PT Astra Serif" w:cs="Times New Roman"/>
            <w:color w:val="0000FF"/>
            <w:sz w:val="28"/>
            <w:szCs w:val="20"/>
            <w:u w:val="single"/>
          </w:rPr>
          <w:t>законом</w:t>
        </w:r>
      </w:hyperlink>
      <w:r>
        <w:rPr>
          <w:rFonts w:ascii="PT Astra Serif" w:eastAsia="Times New Roman" w:hAnsi="PT Astra Serif" w:cs="Times New Roman"/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725EDB" w:rsidRDefault="00725EDB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23EAD" w:rsidRDefault="00D67B5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9.</w:t>
      </w:r>
      <w:r w:rsidR="00142F1D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Показатели результативности и эффективности программы профилактики.</w:t>
      </w:r>
    </w:p>
    <w:p w:rsidR="00DA7485" w:rsidRPr="00DA7485" w:rsidRDefault="00DA748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5692"/>
        <w:gridCol w:w="3238"/>
      </w:tblGrid>
      <w:tr w:rsidR="00D67B55" w:rsidRPr="007B6C95" w:rsidTr="00D67B55">
        <w:tc>
          <w:tcPr>
            <w:tcW w:w="771" w:type="dxa"/>
          </w:tcPr>
          <w:p w:rsidR="00D67B55" w:rsidRPr="002A4BEC" w:rsidRDefault="000C4A7A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r w:rsidR="00D67B55" w:rsidRPr="002A4B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r w:rsidR="00D67B55" w:rsidRPr="002A4BEC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="00D67B55" w:rsidRPr="002A4B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2" w:type="dxa"/>
          </w:tcPr>
          <w:p w:rsidR="00D67B55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8" w:type="dxa"/>
          </w:tcPr>
          <w:p w:rsidR="00D67B55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Величина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692" w:type="dxa"/>
          </w:tcPr>
          <w:p w:rsidR="00452F62" w:rsidRPr="002A4BEC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Исполняемость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перечня профилактических мероприятий, сроков (периодичности) их проведения</w:t>
            </w:r>
          </w:p>
        </w:tc>
        <w:tc>
          <w:tcPr>
            <w:tcW w:w="3238" w:type="dxa"/>
          </w:tcPr>
          <w:p w:rsidR="00452F62" w:rsidRPr="002A4BEC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692" w:type="dxa"/>
          </w:tcPr>
          <w:p w:rsidR="00452F62" w:rsidRPr="002A4BEC" w:rsidRDefault="00452F62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38" w:type="dxa"/>
          </w:tcPr>
          <w:p w:rsidR="00452F62" w:rsidRPr="002A4BEC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Не менее 20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692" w:type="dxa"/>
          </w:tcPr>
          <w:p w:rsidR="00452F62" w:rsidRPr="002A4BEC" w:rsidRDefault="00452F62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3238" w:type="dxa"/>
          </w:tcPr>
          <w:p w:rsidR="00452F62" w:rsidRPr="002A4BEC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D67B55" w:rsidRPr="007B6C95" w:rsidTr="00D67B55">
        <w:tc>
          <w:tcPr>
            <w:tcW w:w="771" w:type="dxa"/>
          </w:tcPr>
          <w:p w:rsidR="00D67B55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692" w:type="dxa"/>
          </w:tcPr>
          <w:p w:rsidR="00D67B55" w:rsidRPr="002A4BEC" w:rsidRDefault="00D67B5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Удовлетворенность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контролируемых лиц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доступностью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информации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размещенной в разделе «муниципальный земельный контроль»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на официальном сайте 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>нский</w:t>
            </w:r>
            <w:proofErr w:type="spellEnd"/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238" w:type="dxa"/>
          </w:tcPr>
          <w:p w:rsidR="00D67B55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не менее 75%</w:t>
            </w:r>
          </w:p>
        </w:tc>
      </w:tr>
      <w:tr w:rsidR="00D67B55" w:rsidRPr="007B6C95" w:rsidTr="00D67B55">
        <w:tc>
          <w:tcPr>
            <w:tcW w:w="771" w:type="dxa"/>
          </w:tcPr>
          <w:p w:rsidR="00D67B55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692" w:type="dxa"/>
          </w:tcPr>
          <w:p w:rsidR="00D67B55" w:rsidRPr="002A4BEC" w:rsidRDefault="00D67B5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Вовлечение подконтрольных субъектов во взаимодействие с 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>органом контроля</w:t>
            </w:r>
          </w:p>
        </w:tc>
        <w:tc>
          <w:tcPr>
            <w:tcW w:w="3238" w:type="dxa"/>
          </w:tcPr>
          <w:p w:rsidR="00D67B55" w:rsidRPr="002A4BEC" w:rsidRDefault="00D67B55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DA4874" w:rsidRPr="007B6C95" w:rsidTr="00D67B55">
        <w:tc>
          <w:tcPr>
            <w:tcW w:w="771" w:type="dxa"/>
          </w:tcPr>
          <w:p w:rsidR="00DA4874" w:rsidRPr="002A4BEC" w:rsidRDefault="00DA4874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692" w:type="dxa"/>
          </w:tcPr>
          <w:p w:rsidR="00DA4874" w:rsidRPr="002A4BEC" w:rsidRDefault="00DA4874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Количество разъяснений по порядку проведения муниципального земельного контроля данных в рамках рассмотрения соответствующих обращений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поступивших от контролируемых лиц.</w:t>
            </w:r>
          </w:p>
        </w:tc>
        <w:tc>
          <w:tcPr>
            <w:tcW w:w="3238" w:type="dxa"/>
          </w:tcPr>
          <w:p w:rsidR="00DA4874" w:rsidRPr="002A4BEC" w:rsidRDefault="00DA4874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100% от числа поступивших</w:t>
            </w:r>
          </w:p>
        </w:tc>
      </w:tr>
    </w:tbl>
    <w:p w:rsidR="00D35009" w:rsidRDefault="00002B18" w:rsidP="00002B18">
      <w:pPr>
        <w:tabs>
          <w:tab w:val="left" w:pos="4035"/>
        </w:tabs>
        <w:spacing w:after="0" w:line="240" w:lineRule="auto"/>
        <w:ind w:right="-1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</w:t>
      </w:r>
    </w:p>
    <w:p w:rsidR="00ED5054" w:rsidRDefault="00ED5054" w:rsidP="00ED5054">
      <w:pPr>
        <w:jc w:val="both"/>
        <w:rPr>
          <w:rFonts w:ascii="PT Astra Serif" w:hAnsi="PT Astra Serif" w:cs="Times New Roman"/>
          <w:b/>
          <w:color w:val="FF0000"/>
          <w:sz w:val="28"/>
          <w:szCs w:val="28"/>
        </w:rPr>
      </w:pPr>
      <w:r>
        <w:rPr>
          <w:rFonts w:ascii="PT Astra Serif" w:hAnsi="PT Astra Serif" w:cs="Times New Roman"/>
          <w:b/>
          <w:color w:val="FF0000"/>
          <w:sz w:val="28"/>
          <w:szCs w:val="28"/>
        </w:rPr>
        <w:t xml:space="preserve">!!! Способы подачи предложений по итогам рассмотрения данного проекта </w:t>
      </w:r>
    </w:p>
    <w:p w:rsidR="00ED5054" w:rsidRDefault="00ED5054" w:rsidP="00ED5054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Предложения могут направляться на бумажном носителе лично, через представителя либо </w:t>
      </w:r>
      <w:r>
        <w:rPr>
          <w:rFonts w:ascii="PT Astra Serif" w:eastAsia="Calibri" w:hAnsi="PT Astra Serif" w:cs="Times New Roman"/>
          <w:color w:val="FF0000"/>
          <w:sz w:val="28"/>
          <w:szCs w:val="28"/>
        </w:rPr>
        <w:t xml:space="preserve">посредством почтовой связи </w:t>
      </w:r>
      <w:r>
        <w:rPr>
          <w:rFonts w:ascii="PT Astra Serif" w:hAnsi="PT Astra Serif"/>
          <w:color w:val="FF0000"/>
          <w:sz w:val="28"/>
          <w:szCs w:val="28"/>
        </w:rPr>
        <w:t>в администрацию муниципального образования «</w:t>
      </w:r>
      <w:proofErr w:type="spellStart"/>
      <w:r>
        <w:rPr>
          <w:rFonts w:ascii="PT Astra Serif" w:hAnsi="PT Astra Serif"/>
          <w:color w:val="FF0000"/>
          <w:sz w:val="28"/>
          <w:szCs w:val="28"/>
        </w:rPr>
        <w:t>Майнский</w:t>
      </w:r>
      <w:proofErr w:type="spellEnd"/>
      <w:r>
        <w:rPr>
          <w:rFonts w:ascii="PT Astra Serif" w:hAnsi="PT Astra Serif"/>
          <w:color w:val="FF0000"/>
          <w:sz w:val="28"/>
          <w:szCs w:val="28"/>
        </w:rPr>
        <w:t xml:space="preserve"> район» Ульяновской области» (Ульяновская область, </w:t>
      </w:r>
      <w:proofErr w:type="spellStart"/>
      <w:r>
        <w:rPr>
          <w:rFonts w:ascii="PT Astra Serif" w:hAnsi="PT Astra Serif"/>
          <w:color w:val="FF0000"/>
          <w:sz w:val="28"/>
          <w:szCs w:val="28"/>
        </w:rPr>
        <w:t>Майнский</w:t>
      </w:r>
      <w:proofErr w:type="spellEnd"/>
      <w:r>
        <w:rPr>
          <w:rFonts w:ascii="PT Astra Serif" w:hAnsi="PT Astra Serif"/>
          <w:color w:val="FF0000"/>
          <w:sz w:val="28"/>
          <w:szCs w:val="28"/>
        </w:rPr>
        <w:t xml:space="preserve"> район, р.п.Майна, ул.Советская, д.3, </w:t>
      </w:r>
      <w:proofErr w:type="spellStart"/>
      <w:r>
        <w:rPr>
          <w:rFonts w:ascii="PT Astra Serif" w:hAnsi="PT Astra Serif"/>
          <w:color w:val="FF0000"/>
          <w:sz w:val="28"/>
          <w:szCs w:val="28"/>
        </w:rPr>
        <w:t>каб</w:t>
      </w:r>
      <w:proofErr w:type="spellEnd"/>
      <w:r>
        <w:rPr>
          <w:rFonts w:ascii="PT Astra Serif" w:hAnsi="PT Astra Serif"/>
          <w:color w:val="FF0000"/>
          <w:sz w:val="28"/>
          <w:szCs w:val="28"/>
        </w:rPr>
        <w:t>. 35)  в период с 1 октября по 1 ноября текущего года с 8:00 до 12:00 и с 13:00 до 17:00 по местному времени, кроме субботы, воскресенья, телефон для справок: (84244)-2-12-61.</w:t>
      </w:r>
    </w:p>
    <w:p w:rsidR="00ED5054" w:rsidRDefault="00ED5054" w:rsidP="00ED505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lastRenderedPageBreak/>
        <w:t xml:space="preserve">Предложения могут также направляться на адрес электронной почты: </w:t>
      </w:r>
      <w:hyperlink r:id="rId12" w:history="1">
        <w:r>
          <w:rPr>
            <w:rStyle w:val="a4"/>
            <w:rFonts w:ascii="PT Astra Serif" w:hAnsi="PT Astra Serif"/>
            <w:sz w:val="28"/>
            <w:szCs w:val="28"/>
            <w:lang w:val="en-US"/>
          </w:rPr>
          <w:t>munkontrol</w:t>
        </w:r>
        <w:r>
          <w:rPr>
            <w:rStyle w:val="a4"/>
            <w:rFonts w:ascii="PT Astra Serif" w:hAnsi="PT Astra Serif"/>
            <w:sz w:val="28"/>
            <w:szCs w:val="28"/>
          </w:rPr>
          <w:t>2022@</w:t>
        </w:r>
        <w:r>
          <w:rPr>
            <w:rStyle w:val="a4"/>
            <w:rFonts w:ascii="PT Astra Serif" w:hAnsi="PT Astra Serif"/>
            <w:sz w:val="28"/>
            <w:szCs w:val="28"/>
            <w:lang w:val="en-US"/>
          </w:rPr>
          <w:t>mail</w:t>
        </w:r>
        <w:r>
          <w:rPr>
            <w:rStyle w:val="a4"/>
            <w:rFonts w:ascii="PT Astra Serif" w:hAnsi="PT Astra Serif"/>
            <w:sz w:val="28"/>
            <w:szCs w:val="28"/>
          </w:rPr>
          <w:t>.</w:t>
        </w:r>
        <w:r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color w:val="FF0000"/>
          <w:sz w:val="28"/>
          <w:szCs w:val="28"/>
        </w:rPr>
        <w:t xml:space="preserve"> либо </w:t>
      </w:r>
      <w:proofErr w:type="spellStart"/>
      <w:r>
        <w:rPr>
          <w:rFonts w:ascii="PT Astra Serif" w:hAnsi="PT Astra Serif"/>
          <w:color w:val="FF0000"/>
          <w:sz w:val="28"/>
          <w:szCs w:val="28"/>
        </w:rPr>
        <w:t>mainsk@mail.ru</w:t>
      </w:r>
      <w:proofErr w:type="spellEnd"/>
      <w:r>
        <w:rPr>
          <w:rFonts w:ascii="PT Astra Serif" w:hAnsi="PT Astra Serif"/>
          <w:color w:val="FF0000"/>
          <w:sz w:val="28"/>
          <w:szCs w:val="28"/>
        </w:rPr>
        <w:t xml:space="preserve">. </w:t>
      </w:r>
    </w:p>
    <w:p w:rsidR="00ED5054" w:rsidRDefault="00ED5054" w:rsidP="00ED5054">
      <w:pPr>
        <w:rPr>
          <w:rFonts w:ascii="Liberation Serif" w:hAnsi="Liberation Serif"/>
          <w:sz w:val="24"/>
          <w:szCs w:val="24"/>
        </w:rPr>
      </w:pPr>
    </w:p>
    <w:p w:rsidR="00002B18" w:rsidRPr="00D35009" w:rsidRDefault="00002B18" w:rsidP="00D35009">
      <w:pPr>
        <w:rPr>
          <w:rFonts w:ascii="PT Astra Serif" w:hAnsi="PT Astra Serif" w:cs="Times New Roman"/>
          <w:sz w:val="28"/>
          <w:szCs w:val="28"/>
        </w:rPr>
      </w:pPr>
    </w:p>
    <w:sectPr w:rsidR="00002B18" w:rsidRPr="00D35009" w:rsidSect="00002B18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43" w:rsidRDefault="00CB4D43" w:rsidP="00DA7485">
      <w:pPr>
        <w:spacing w:after="0" w:line="240" w:lineRule="auto"/>
      </w:pPr>
      <w:r>
        <w:separator/>
      </w:r>
    </w:p>
  </w:endnote>
  <w:endnote w:type="continuationSeparator" w:id="0">
    <w:p w:rsidR="00CB4D43" w:rsidRDefault="00CB4D43" w:rsidP="00DA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43" w:rsidRDefault="00CB4D43" w:rsidP="00DA7485">
      <w:pPr>
        <w:spacing w:after="0" w:line="240" w:lineRule="auto"/>
      </w:pPr>
      <w:r>
        <w:separator/>
      </w:r>
    </w:p>
  </w:footnote>
  <w:footnote w:type="continuationSeparator" w:id="0">
    <w:p w:rsidR="00CB4D43" w:rsidRDefault="00CB4D43" w:rsidP="00DA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48010"/>
      <w:docPartObj>
        <w:docPartGallery w:val="Page Numbers (Top of Page)"/>
        <w:docPartUnique/>
      </w:docPartObj>
    </w:sdtPr>
    <w:sdtContent>
      <w:p w:rsidR="003F2C84" w:rsidRDefault="0065685D">
        <w:pPr>
          <w:pStyle w:val="a5"/>
          <w:jc w:val="center"/>
        </w:pPr>
        <w:fldSimple w:instr=" PAGE   \* MERGEFORMAT ">
          <w:r w:rsidR="00ED5054">
            <w:rPr>
              <w:noProof/>
            </w:rPr>
            <w:t>2</w:t>
          </w:r>
        </w:fldSimple>
      </w:p>
    </w:sdtContent>
  </w:sdt>
  <w:p w:rsidR="003F2C84" w:rsidRDefault="003F2C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8365"/>
      <w:docPartObj>
        <w:docPartGallery w:val="Page Numbers (Top of Page)"/>
        <w:docPartUnique/>
      </w:docPartObj>
    </w:sdtPr>
    <w:sdtContent>
      <w:p w:rsidR="00002B18" w:rsidRDefault="0065685D">
        <w:pPr>
          <w:pStyle w:val="a5"/>
          <w:jc w:val="center"/>
        </w:pPr>
        <w:fldSimple w:instr=" PAGE   \* MERGEFORMAT ">
          <w:r w:rsidR="00ED5054">
            <w:rPr>
              <w:noProof/>
            </w:rPr>
            <w:t>7</w:t>
          </w:r>
        </w:fldSimple>
      </w:p>
    </w:sdtContent>
  </w:sdt>
  <w:p w:rsidR="00002B18" w:rsidRDefault="00002B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222"/>
    <w:rsid w:val="00002B18"/>
    <w:rsid w:val="00007ED0"/>
    <w:rsid w:val="000149A2"/>
    <w:rsid w:val="00021FB2"/>
    <w:rsid w:val="00040A87"/>
    <w:rsid w:val="00057E7C"/>
    <w:rsid w:val="00093014"/>
    <w:rsid w:val="000A4D0A"/>
    <w:rsid w:val="000C4A7A"/>
    <w:rsid w:val="00135120"/>
    <w:rsid w:val="00142F1D"/>
    <w:rsid w:val="00186175"/>
    <w:rsid w:val="00241DC2"/>
    <w:rsid w:val="002A4BEC"/>
    <w:rsid w:val="002A5BEF"/>
    <w:rsid w:val="002B46F2"/>
    <w:rsid w:val="002D0F7D"/>
    <w:rsid w:val="002E7118"/>
    <w:rsid w:val="002F479D"/>
    <w:rsid w:val="003161EC"/>
    <w:rsid w:val="003F2C84"/>
    <w:rsid w:val="003F7301"/>
    <w:rsid w:val="00426810"/>
    <w:rsid w:val="00440E9A"/>
    <w:rsid w:val="00452F62"/>
    <w:rsid w:val="00476766"/>
    <w:rsid w:val="0048081C"/>
    <w:rsid w:val="004A7461"/>
    <w:rsid w:val="004B4AE4"/>
    <w:rsid w:val="004E5222"/>
    <w:rsid w:val="00503D04"/>
    <w:rsid w:val="005A48A5"/>
    <w:rsid w:val="005A61D2"/>
    <w:rsid w:val="005B1DF9"/>
    <w:rsid w:val="005B245F"/>
    <w:rsid w:val="005C07C6"/>
    <w:rsid w:val="005D29DA"/>
    <w:rsid w:val="005D7BD6"/>
    <w:rsid w:val="005E3C97"/>
    <w:rsid w:val="005F446A"/>
    <w:rsid w:val="006245D3"/>
    <w:rsid w:val="0065685D"/>
    <w:rsid w:val="00697362"/>
    <w:rsid w:val="006F15EC"/>
    <w:rsid w:val="006F1C57"/>
    <w:rsid w:val="007035DB"/>
    <w:rsid w:val="00707A2B"/>
    <w:rsid w:val="00710DE6"/>
    <w:rsid w:val="0072391F"/>
    <w:rsid w:val="00725EDB"/>
    <w:rsid w:val="007360F5"/>
    <w:rsid w:val="00741163"/>
    <w:rsid w:val="00742934"/>
    <w:rsid w:val="007477F7"/>
    <w:rsid w:val="00797068"/>
    <w:rsid w:val="007A6B7C"/>
    <w:rsid w:val="007B6C95"/>
    <w:rsid w:val="007D16EC"/>
    <w:rsid w:val="007E1656"/>
    <w:rsid w:val="008124F7"/>
    <w:rsid w:val="008138A1"/>
    <w:rsid w:val="00842D6B"/>
    <w:rsid w:val="00854AD0"/>
    <w:rsid w:val="00874CB1"/>
    <w:rsid w:val="008840F5"/>
    <w:rsid w:val="00897808"/>
    <w:rsid w:val="008C2A82"/>
    <w:rsid w:val="008D27AF"/>
    <w:rsid w:val="00943BB8"/>
    <w:rsid w:val="0097080E"/>
    <w:rsid w:val="00982ECE"/>
    <w:rsid w:val="00984E2D"/>
    <w:rsid w:val="009A66BA"/>
    <w:rsid w:val="009C4918"/>
    <w:rsid w:val="009F5149"/>
    <w:rsid w:val="00A23EAD"/>
    <w:rsid w:val="00A60D83"/>
    <w:rsid w:val="00A80810"/>
    <w:rsid w:val="00AA7201"/>
    <w:rsid w:val="00AA7544"/>
    <w:rsid w:val="00AB0677"/>
    <w:rsid w:val="00AB6C4B"/>
    <w:rsid w:val="00AE03AB"/>
    <w:rsid w:val="00AF32B7"/>
    <w:rsid w:val="00B20238"/>
    <w:rsid w:val="00B25965"/>
    <w:rsid w:val="00B52DA0"/>
    <w:rsid w:val="00B848D1"/>
    <w:rsid w:val="00BB528A"/>
    <w:rsid w:val="00C11726"/>
    <w:rsid w:val="00C2469D"/>
    <w:rsid w:val="00C628B6"/>
    <w:rsid w:val="00CB4D43"/>
    <w:rsid w:val="00CD6AD7"/>
    <w:rsid w:val="00D317B1"/>
    <w:rsid w:val="00D35009"/>
    <w:rsid w:val="00D42E51"/>
    <w:rsid w:val="00D43880"/>
    <w:rsid w:val="00D52537"/>
    <w:rsid w:val="00D67B55"/>
    <w:rsid w:val="00D813A7"/>
    <w:rsid w:val="00DA4874"/>
    <w:rsid w:val="00DA7485"/>
    <w:rsid w:val="00DE147E"/>
    <w:rsid w:val="00E618F5"/>
    <w:rsid w:val="00E91777"/>
    <w:rsid w:val="00EA5E1C"/>
    <w:rsid w:val="00ED5054"/>
    <w:rsid w:val="00EF025B"/>
    <w:rsid w:val="00EF09B2"/>
    <w:rsid w:val="00F10EDD"/>
    <w:rsid w:val="00F14620"/>
    <w:rsid w:val="00F4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EA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B6C9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6C9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A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485"/>
  </w:style>
  <w:style w:type="paragraph" w:styleId="a7">
    <w:name w:val="footer"/>
    <w:basedOn w:val="a"/>
    <w:link w:val="a8"/>
    <w:uiPriority w:val="99"/>
    <w:semiHidden/>
    <w:unhideWhenUsed/>
    <w:rsid w:val="00DA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485"/>
  </w:style>
  <w:style w:type="paragraph" w:customStyle="1" w:styleId="Standard">
    <w:name w:val="Standard"/>
    <w:rsid w:val="002A5BE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a9">
    <w:name w:val="Balloon Text"/>
    <w:basedOn w:val="a"/>
    <w:link w:val="aa"/>
    <w:uiPriority w:val="99"/>
    <w:semiHidden/>
    <w:unhideWhenUsed/>
    <w:rsid w:val="00C6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8B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E03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093014"/>
    <w:pPr>
      <w:ind w:left="720"/>
      <w:contextualSpacing/>
    </w:pPr>
  </w:style>
  <w:style w:type="paragraph" w:styleId="ac">
    <w:name w:val="No Spacing"/>
    <w:qFormat/>
    <w:rsid w:val="00040A87"/>
    <w:pPr>
      <w:suppressAutoHyphens/>
      <w:overflowPunct w:val="0"/>
      <w:spacing w:after="0" w:line="240" w:lineRule="auto"/>
    </w:pPr>
    <w:rPr>
      <w:rFonts w:ascii="Calibri" w:eastAsia="Segoe UI" w:hAnsi="Calibri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nkontrol2022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032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B49D-B80D-4387-BDA8-BD3C0724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Отдел контроля</cp:lastModifiedBy>
  <cp:revision>4</cp:revision>
  <cp:lastPrinted>2023-09-25T04:26:00Z</cp:lastPrinted>
  <dcterms:created xsi:type="dcterms:W3CDTF">2025-05-05T06:19:00Z</dcterms:created>
  <dcterms:modified xsi:type="dcterms:W3CDTF">2025-05-05T11:13:00Z</dcterms:modified>
</cp:coreProperties>
</file>