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20" w:rsidRPr="002D4920" w:rsidRDefault="002D4920" w:rsidP="002D4920">
      <w:pPr>
        <w:shd w:val="clear" w:color="auto" w:fill="FFFFFF"/>
        <w:spacing w:before="90" w:after="210" w:line="329" w:lineRule="atLeast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D4920">
        <w:rPr>
          <w:rFonts w:ascii="PT Astra Serif" w:eastAsia="Times New Roman" w:hAnsi="PT Astra Serif" w:cs="Times New Roman"/>
          <w:sz w:val="28"/>
          <w:szCs w:val="28"/>
        </w:rPr>
        <w:drawing>
          <wp:inline distT="0" distB="0" distL="0" distR="0">
            <wp:extent cx="4667250" cy="3500437"/>
            <wp:effectExtent l="0" t="0" r="0" b="0"/>
            <wp:docPr id="1" name="Рисунок 1" descr="C:\Users\Экономический отдел\Desktop\1730378979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ономический отдел\Desktop\17303789794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259" cy="351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2992" w:rsidRPr="004A049E" w:rsidRDefault="00531722" w:rsidP="00B229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8"/>
          <w:szCs w:val="28"/>
        </w:rPr>
      </w:pPr>
      <w:r w:rsidRPr="004A049E">
        <w:rPr>
          <w:rFonts w:ascii="PT Astra Serif" w:eastAsia="Times New Roman" w:hAnsi="PT Astra Serif" w:cs="Times New Roman"/>
          <w:sz w:val="28"/>
          <w:szCs w:val="28"/>
        </w:rPr>
        <w:t xml:space="preserve">   Продолжается работа </w:t>
      </w:r>
      <w:proofErr w:type="gramStart"/>
      <w:r w:rsidRPr="004A049E">
        <w:rPr>
          <w:rFonts w:ascii="PT Astra Serif" w:eastAsia="Times New Roman" w:hAnsi="PT Astra Serif" w:cs="Times New Roman"/>
          <w:sz w:val="28"/>
          <w:szCs w:val="28"/>
        </w:rPr>
        <w:t>по  заключению</w:t>
      </w:r>
      <w:proofErr w:type="gramEnd"/>
      <w:r w:rsidRPr="004A049E">
        <w:rPr>
          <w:rFonts w:ascii="PT Astra Serif" w:eastAsia="Times New Roman" w:hAnsi="PT Astra Serif" w:cs="Times New Roman"/>
          <w:sz w:val="28"/>
          <w:szCs w:val="28"/>
        </w:rPr>
        <w:t xml:space="preserve"> трехсторонних   соглашений об индексации заработных плат всех сотрудников на размер не ниже индекса потребительских цен. 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>За истекши</w:t>
      </w:r>
      <w:r w:rsidR="00520ED6">
        <w:rPr>
          <w:rFonts w:ascii="PT Astra Serif" w:eastAsia="Times New Roman" w:hAnsi="PT Astra Serif" w:cs="Times New Roman"/>
          <w:sz w:val="28"/>
          <w:szCs w:val="28"/>
        </w:rPr>
        <w:t xml:space="preserve">й </w:t>
      </w:r>
      <w:proofErr w:type="gramStart"/>
      <w:r w:rsidR="00520ED6">
        <w:rPr>
          <w:rFonts w:ascii="PT Astra Serif" w:eastAsia="Times New Roman" w:hAnsi="PT Astra Serif" w:cs="Times New Roman"/>
          <w:sz w:val="28"/>
          <w:szCs w:val="28"/>
        </w:rPr>
        <w:t>период  2024</w:t>
      </w:r>
      <w:proofErr w:type="gramEnd"/>
      <w:r w:rsidR="00520ED6">
        <w:rPr>
          <w:rFonts w:ascii="PT Astra Serif" w:eastAsia="Times New Roman" w:hAnsi="PT Astra Serif" w:cs="Times New Roman"/>
          <w:sz w:val="28"/>
          <w:szCs w:val="28"/>
        </w:rPr>
        <w:t xml:space="preserve"> года  проведено </w:t>
      </w:r>
      <w:r w:rsidR="00100E34">
        <w:rPr>
          <w:rFonts w:ascii="PT Astra Serif" w:eastAsia="Times New Roman" w:hAnsi="PT Astra Serif" w:cs="Times New Roman"/>
          <w:sz w:val="28"/>
          <w:szCs w:val="28"/>
        </w:rPr>
        <w:t>11</w:t>
      </w:r>
      <w:r w:rsidR="00A34437">
        <w:rPr>
          <w:rFonts w:ascii="PT Astra Serif" w:eastAsia="Times New Roman" w:hAnsi="PT Astra Serif" w:cs="Times New Roman"/>
          <w:sz w:val="28"/>
          <w:szCs w:val="28"/>
        </w:rPr>
        <w:t xml:space="preserve"> заседаний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 xml:space="preserve"> рабочей группы по повышению уровня заработной платы</w:t>
      </w:r>
      <w:r w:rsidRPr="004A049E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520ED6">
        <w:rPr>
          <w:rFonts w:ascii="PT Astra Serif" w:eastAsia="Times New Roman" w:hAnsi="PT Astra Serif" w:cs="Times New Roman"/>
          <w:sz w:val="28"/>
          <w:szCs w:val="28"/>
        </w:rPr>
        <w:t xml:space="preserve">На </w:t>
      </w:r>
      <w:proofErr w:type="gramStart"/>
      <w:r w:rsidR="00520ED6">
        <w:rPr>
          <w:rFonts w:ascii="PT Astra Serif" w:eastAsia="Times New Roman" w:hAnsi="PT Astra Serif" w:cs="Times New Roman"/>
          <w:sz w:val="28"/>
          <w:szCs w:val="28"/>
        </w:rPr>
        <w:t>заседания  было</w:t>
      </w:r>
      <w:proofErr w:type="gramEnd"/>
      <w:r w:rsidR="00520ED6">
        <w:rPr>
          <w:rFonts w:ascii="PT Astra Serif" w:eastAsia="Times New Roman" w:hAnsi="PT Astra Serif" w:cs="Times New Roman"/>
          <w:sz w:val="28"/>
          <w:szCs w:val="28"/>
        </w:rPr>
        <w:t xml:space="preserve"> приглашено </w:t>
      </w:r>
      <w:r w:rsidR="00100E34">
        <w:rPr>
          <w:rFonts w:ascii="PT Astra Serif" w:eastAsia="Times New Roman" w:hAnsi="PT Astra Serif" w:cs="Times New Roman"/>
          <w:sz w:val="28"/>
          <w:szCs w:val="28"/>
        </w:rPr>
        <w:t>23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 xml:space="preserve"> р</w:t>
      </w:r>
      <w:r w:rsidR="00912916" w:rsidRPr="004A049E">
        <w:rPr>
          <w:rFonts w:ascii="PT Astra Serif" w:eastAsia="Times New Roman" w:hAnsi="PT Astra Serif" w:cs="Times New Roman"/>
          <w:sz w:val="28"/>
          <w:szCs w:val="28"/>
        </w:rPr>
        <w:t>аботодателей. Также осуществлен</w:t>
      </w:r>
      <w:r w:rsidR="00100E34">
        <w:rPr>
          <w:rFonts w:ascii="PT Astra Serif" w:eastAsia="Times New Roman" w:hAnsi="PT Astra Serif" w:cs="Times New Roman"/>
          <w:sz w:val="28"/>
          <w:szCs w:val="28"/>
        </w:rPr>
        <w:t>о 12</w:t>
      </w:r>
      <w:r w:rsidR="005C4FF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912916" w:rsidRPr="004A049E">
        <w:rPr>
          <w:rFonts w:ascii="PT Astra Serif" w:eastAsia="Times New Roman" w:hAnsi="PT Astra Serif" w:cs="Times New Roman"/>
          <w:sz w:val="28"/>
          <w:szCs w:val="28"/>
        </w:rPr>
        <w:t>выезд</w:t>
      </w:r>
      <w:r w:rsidR="005C4FF1">
        <w:rPr>
          <w:rFonts w:ascii="PT Astra Serif" w:eastAsia="Times New Roman" w:hAnsi="PT Astra Serif" w:cs="Times New Roman"/>
          <w:sz w:val="28"/>
          <w:szCs w:val="28"/>
        </w:rPr>
        <w:t>ов</w:t>
      </w:r>
      <w:r w:rsidR="00F32A8F" w:rsidRPr="004A049E">
        <w:rPr>
          <w:rFonts w:ascii="PT Astra Serif" w:eastAsia="Times New Roman" w:hAnsi="PT Astra Serif" w:cs="Times New Roman"/>
          <w:sz w:val="28"/>
          <w:szCs w:val="28"/>
        </w:rPr>
        <w:t>  на</w:t>
      </w:r>
      <w:proofErr w:type="gramEnd"/>
      <w:r w:rsidR="00F32A8F" w:rsidRPr="004A049E">
        <w:rPr>
          <w:rFonts w:ascii="PT Astra Serif" w:eastAsia="Times New Roman" w:hAnsi="PT Astra Serif" w:cs="Times New Roman"/>
          <w:sz w:val="28"/>
          <w:szCs w:val="28"/>
        </w:rPr>
        <w:t xml:space="preserve"> предприятие</w:t>
      </w:r>
      <w:r w:rsidR="00B22992" w:rsidRPr="004A049E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22992" w:rsidRPr="004A049E" w:rsidRDefault="00531722" w:rsidP="00B22992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8"/>
          <w:szCs w:val="28"/>
        </w:rPr>
      </w:pPr>
      <w:r w:rsidRPr="004A04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22992" w:rsidRPr="004A049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="00B22992" w:rsidRPr="004A049E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4A04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проведенной</w:t>
      </w:r>
      <w:proofErr w:type="gramEnd"/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100E34">
        <w:rPr>
          <w:rFonts w:ascii="Times New Roman" w:eastAsia="Times New Roman" w:hAnsi="Times New Roman" w:cs="Times New Roman"/>
          <w:sz w:val="28"/>
          <w:szCs w:val="28"/>
        </w:rPr>
        <w:t xml:space="preserve">за сентябрь-октябрь 2024 года </w:t>
      </w:r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работодатель</w:t>
      </w:r>
      <w:r w:rsidR="00100E34">
        <w:rPr>
          <w:rFonts w:ascii="Times New Roman" w:eastAsia="Times New Roman" w:hAnsi="Times New Roman" w:cs="Times New Roman"/>
          <w:sz w:val="28"/>
          <w:szCs w:val="28"/>
        </w:rPr>
        <w:t xml:space="preserve"> ИП КФХ Горин В.С.,ИП Инкина И.Н. и ИП Иргизов А.В.</w:t>
      </w:r>
      <w:r w:rsidR="00F32A8F" w:rsidRPr="004A049E">
        <w:rPr>
          <w:rFonts w:ascii="Times New Roman" w:eastAsia="Times New Roman" w:hAnsi="Times New Roman" w:cs="Times New Roman"/>
          <w:sz w:val="28"/>
          <w:szCs w:val="28"/>
        </w:rPr>
        <w:t xml:space="preserve"> увеличил</w:t>
      </w:r>
      <w:r w:rsidR="00100E34">
        <w:rPr>
          <w:rFonts w:ascii="Times New Roman" w:eastAsia="Times New Roman" w:hAnsi="Times New Roman" w:cs="Times New Roman"/>
          <w:sz w:val="28"/>
          <w:szCs w:val="28"/>
        </w:rPr>
        <w:t>и заработную плату 9</w:t>
      </w:r>
      <w:r w:rsidR="00F923C2" w:rsidRPr="004A049E">
        <w:rPr>
          <w:rFonts w:ascii="Times New Roman" w:eastAsia="Times New Roman" w:hAnsi="Times New Roman" w:cs="Times New Roman"/>
          <w:sz w:val="28"/>
          <w:szCs w:val="28"/>
        </w:rPr>
        <w:t xml:space="preserve"> работникам на индекс потребительских цен</w:t>
      </w:r>
      <w:r w:rsidRPr="004A04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2992" w:rsidRPr="00B22992" w:rsidRDefault="002D4920" w:rsidP="00B2299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hyperlink r:id="rId5" w:history="1">
        <w:r w:rsidR="00B22992" w:rsidRPr="00B22992">
          <w:rPr>
            <w:rFonts w:ascii="Montserrat" w:eastAsia="Times New Roman" w:hAnsi="Montserrat" w:cs="Times New Roman"/>
            <w:b/>
            <w:bCs/>
            <w:color w:val="FFFFFF"/>
            <w:sz w:val="24"/>
            <w:szCs w:val="24"/>
          </w:rPr>
          <w:t>Скачать 31 КБ</w:t>
        </w:r>
      </w:hyperlink>
    </w:p>
    <w:p w:rsidR="00380021" w:rsidRDefault="00380021"/>
    <w:sectPr w:rsidR="00380021" w:rsidSect="00DB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992"/>
    <w:rsid w:val="00100E34"/>
    <w:rsid w:val="002D4920"/>
    <w:rsid w:val="00380021"/>
    <w:rsid w:val="004A049E"/>
    <w:rsid w:val="00520ED6"/>
    <w:rsid w:val="00531722"/>
    <w:rsid w:val="005C4FF1"/>
    <w:rsid w:val="007C4E19"/>
    <w:rsid w:val="007F7165"/>
    <w:rsid w:val="00912916"/>
    <w:rsid w:val="00A34437"/>
    <w:rsid w:val="00B22992"/>
    <w:rsid w:val="00DB1226"/>
    <w:rsid w:val="00E00443"/>
    <w:rsid w:val="00F32A8F"/>
    <w:rsid w:val="00F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082A2-8737-4249-9318-F88DE868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jnskij-r73.gosweb.gosuslugi.ru/netcat_files/332/2844/po_zaklyucheniyu_soglasheniy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12</cp:revision>
  <dcterms:created xsi:type="dcterms:W3CDTF">2023-07-12T09:52:00Z</dcterms:created>
  <dcterms:modified xsi:type="dcterms:W3CDTF">2024-11-06T11:32:00Z</dcterms:modified>
</cp:coreProperties>
</file>