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9" w:rsidRPr="00D15A77" w:rsidRDefault="00D15A77" w:rsidP="00493DF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93DF9" w:rsidRPr="00D15A77">
        <w:rPr>
          <w:rFonts w:ascii="Times New Roman" w:eastAsia="Times New Roman" w:hAnsi="Times New Roman" w:cs="Times New Roman"/>
          <w:b/>
          <w:sz w:val="28"/>
          <w:szCs w:val="28"/>
        </w:rPr>
        <w:t>Незаконное предпринимательство.</w:t>
      </w:r>
    </w:p>
    <w:p w:rsidR="00493DF9" w:rsidRPr="00B06859" w:rsidRDefault="00493DF9" w:rsidP="00493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DF9" w:rsidRPr="00B06859" w:rsidRDefault="00493DF9" w:rsidP="004C45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t>Время от времени многие из нас</w:t>
      </w:r>
      <w:r w:rsidR="00D15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 xml:space="preserve">что-то продают, оказывают платные 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услуги, изготавливают за вознаграж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дение вещи по заказу друзей и знако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мых. Такие сделки, имеющие разовый 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характер, являются личным делом одно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го или нескольких частных лиц. Однако в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случае, если такие действия соверша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ются регулярно и начинают приобретать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коммерческий характер, может насту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пить ответственность за незаконное предпринимательство.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t xml:space="preserve">К примеру, начав с продажи одежды, 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 которой вырос ваш ребенок, вы идете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дальше и, заказав детские вещи из Ки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тая, продаете их через группу в соци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альных сетях. Однажды удачно помогли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коллеге сделать ремонт за небольшое вознаграждение и решили на этом под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заработать, подав </w:t>
      </w:r>
      <w:r w:rsidR="00E135F5" w:rsidRPr="00B06859">
        <w:rPr>
          <w:rFonts w:ascii="Times New Roman" w:eastAsia="Times New Roman" w:hAnsi="Times New Roman" w:cs="Times New Roman"/>
          <w:sz w:val="28"/>
          <w:szCs w:val="28"/>
        </w:rPr>
        <w:t>объявление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 xml:space="preserve"> в газету. Делаете на дому массаж или наращива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ете ногти, ремонтируете бытовую техни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ку или занимаетесь частным извозом.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Если ваша деятельность целенаправ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ленно ведется для получения дохода и поставлена на поток, вы должны пони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мать, чтоявляетесь в данном случае не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зарегистрированным предпринимате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лем. Конечно, если ваша работа прино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сит скромный нерегулярный заработок, 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вряд ли кто-то будет уличать вас в неза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 xml:space="preserve">конной коммерческой деятельности. 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Если же ваш бизнес явно вышел за рам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ки мелкой «подработки» и стал прино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сить существенную прибыль, вашими доходами вполне может заинтересо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ваться не только налоговая инспекция,но и полиция, и другие официальные органы.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t>Кроме того, закон запрещает произ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водить некоторые виды работ без осо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бого на то разрешения (например, ме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дицинские и косметологические услуги, проектировочные работы, грузовые и пассажирские перевозки и так далее). Ведение такого бизнеса без оформле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ния лицензии и прочих разрешительных </w:t>
      </w:r>
      <w:r w:rsidRPr="00B06859">
        <w:rPr>
          <w:rFonts w:ascii="Times New Roman" w:eastAsia="Times New Roman" w:hAnsi="Times New Roman" w:cs="Times New Roman"/>
          <w:spacing w:val="-3"/>
          <w:sz w:val="28"/>
          <w:szCs w:val="28"/>
        </w:rPr>
        <w:t>документов является еще более серьез</w:t>
      </w:r>
      <w:r w:rsidRPr="00B068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ным правонарушением, чем незарегист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рированное предпринимательство.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t>Далеко не все, кто ведет незакон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ную предпринимательскую деятель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 xml:space="preserve">ность, знают, какая ответственность 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за нее предусмотрена российским за</w:t>
      </w:r>
      <w:r w:rsidR="00E135F5">
        <w:rPr>
          <w:rFonts w:ascii="Times New Roman" w:eastAsia="Times New Roman" w:hAnsi="Times New Roman" w:cs="Times New Roman"/>
          <w:sz w:val="28"/>
          <w:szCs w:val="28"/>
        </w:rPr>
        <w:t>конодательством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t xml:space="preserve">Согласно ему, нелегальное ведение 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бизнеса влечет за собой три вида ответ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ственности: административную, уголов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ную и налоговую. Рассмотрим одну из них - административную.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t>Кодекс об административных право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нарушениях предусматривает штраф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ные санкции за осуществлениенезакон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ной коммерческой деятельности, а именно: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Штраф от 500 до 2000 рублей нала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гается на гражданина, не зарегистриро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вавшего свою деятельность в качестве 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индивидуального предпринимателя или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юридического лица.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Осуществление лицензируемых ви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t>дов деятельности без оформления соот</w:t>
      </w:r>
      <w:r w:rsidRPr="00B068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ветствующего разрешения влечет за со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бой: для физических лиц - штраф от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859">
        <w:rPr>
          <w:rFonts w:ascii="Times New Roman" w:hAnsi="Times New Roman" w:cs="Times New Roman"/>
          <w:sz w:val="28"/>
          <w:szCs w:val="28"/>
        </w:rPr>
        <w:t xml:space="preserve">2000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до 2500 рублей с возможностью конфискации средств производства и продукции; для должностных лиц -штраф от 4000 до 5000 рублей с воз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можной конфискацией; для юридичес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ких лиц - штраф в размере 40000-50000 рублей с конфискацией или без нее.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Нарушение требований и условий 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>лицензии наказывается административ</w:t>
      </w: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ным штрафом: для граждан - 1500-2500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рублей; для должностных лиц - 3000-4000 рублей; для организаций - 30000-40000 рублей.</w:t>
      </w:r>
    </w:p>
    <w:p w:rsidR="00493DF9" w:rsidRPr="00B06859" w:rsidRDefault="00493DF9" w:rsidP="004C4554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t>Грубое нарушений условий лицен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зирования карается приостановлением незаконного предпринимательства на срок до 90 суток или присуждением штрафа: частным лицам - 4000-</w:t>
      </w:r>
      <w:r w:rsidR="00215B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 xml:space="preserve">000 рублей; должностным лицам - </w:t>
      </w:r>
      <w:r w:rsidR="00215BD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000-</w:t>
      </w:r>
      <w:r w:rsidR="00215B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000 рублей; юридическим лицам -</w:t>
      </w:r>
      <w:r w:rsidR="00215B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0000-</w:t>
      </w:r>
      <w:r w:rsidR="00215BD5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000 рублей.</w:t>
      </w:r>
    </w:p>
    <w:p w:rsidR="00493DF9" w:rsidRDefault="00493DF9" w:rsidP="004C45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Установление факта нелегального 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t>осуществления бизнеса возлагается на полицию, налоговую инспекцию, органы надзора за потребительским рынком, прокуратуру. Протокол о правонаруше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нии оформляется ими в ходе провероч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ных мероприятий: проведения конт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рольной закупки,осмотра помещения и других необходимых действий. Пово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дом для проверки может служить жало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ба недовольного клиента или любой по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ступивший сигнал, сообщающий, что гражданин незаконно занимается биз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несом без оформления регистрации или допускает нарушения в работе.</w:t>
      </w:r>
    </w:p>
    <w:p w:rsidR="00BB501B" w:rsidRPr="00B06859" w:rsidRDefault="00BB501B" w:rsidP="004C45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Хорошей альтернативой оформления индивидуального предпринимательства в данный момент является оформление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Это выгодно, как в материальном плане </w:t>
      </w:r>
      <w:r w:rsidRPr="00BB501B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меньше налог, нет иных отчислений</w:t>
      </w:r>
      <w:r w:rsidRPr="00BB501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в </w:t>
      </w:r>
      <w:r w:rsidR="00E135F5">
        <w:rPr>
          <w:rFonts w:ascii="Times New Roman" w:eastAsia="Times New Roman" w:hAnsi="Times New Roman" w:cs="Times New Roman"/>
          <w:sz w:val="28"/>
          <w:szCs w:val="28"/>
        </w:rPr>
        <w:t>моральном</w:t>
      </w:r>
      <w:r w:rsidR="00D15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0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35F5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беспокойства о возможном привлечении к ответственности за незаконную предпринимательскую деятельность</w:t>
      </w:r>
      <w:r w:rsidRPr="00BB501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3DF9" w:rsidRDefault="00493DF9" w:rsidP="004C45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859">
        <w:rPr>
          <w:rFonts w:ascii="Times New Roman" w:eastAsia="Times New Roman" w:hAnsi="Times New Roman" w:cs="Times New Roman"/>
          <w:sz w:val="28"/>
          <w:szCs w:val="28"/>
        </w:rPr>
        <w:t>Чтобы заниматься бизнесом полно</w:t>
      </w:r>
      <w:r w:rsidRPr="00B06859">
        <w:rPr>
          <w:rFonts w:ascii="Times New Roman" w:eastAsia="Times New Roman" w:hAnsi="Times New Roman" w:cs="Times New Roman"/>
          <w:sz w:val="28"/>
          <w:szCs w:val="28"/>
        </w:rPr>
        <w:softHyphen/>
        <w:t>ценно, стоит оформиться надлежащим образом.</w:t>
      </w:r>
    </w:p>
    <w:p w:rsidR="00201207" w:rsidRDefault="00201207" w:rsidP="00493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201207" w:rsidSect="00C2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DF9"/>
    <w:rsid w:val="000B399E"/>
    <w:rsid w:val="00201207"/>
    <w:rsid w:val="00215BD5"/>
    <w:rsid w:val="00356224"/>
    <w:rsid w:val="00493DF9"/>
    <w:rsid w:val="004C4554"/>
    <w:rsid w:val="00BB501B"/>
    <w:rsid w:val="00C2273E"/>
    <w:rsid w:val="00C40208"/>
    <w:rsid w:val="00CC267D"/>
    <w:rsid w:val="00D15A77"/>
    <w:rsid w:val="00E1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Экономический отдел</cp:lastModifiedBy>
  <cp:revision>3</cp:revision>
  <dcterms:created xsi:type="dcterms:W3CDTF">2022-03-29T07:57:00Z</dcterms:created>
  <dcterms:modified xsi:type="dcterms:W3CDTF">2022-03-29T07:59:00Z</dcterms:modified>
</cp:coreProperties>
</file>