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4E" w:rsidRPr="00980C4E" w:rsidRDefault="00980C4E" w:rsidP="0098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4E">
        <w:rPr>
          <w:rFonts w:ascii="Times New Roman" w:eastAsia="Times New Roman" w:hAnsi="Times New Roman" w:cs="Times New Roman"/>
          <w:noProof/>
          <w:color w:val="0E2A4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E8EF522" wp14:editId="2FCFECD0">
                <wp:extent cx="304800" cy="304800"/>
                <wp:effectExtent l="0" t="0" r="0" b="0"/>
                <wp:docPr id="5" name="AutoShape 6" descr="Почему работодатели  уходят   «в тень»?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6A549" id="AutoShape 6" o:spid="_x0000_s1026" alt="Почему работодатели  уходят   «в тень»?" href="javascript: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80C4E" w:rsidRPr="00980C4E" w:rsidRDefault="00980C4E" w:rsidP="00980C4E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Helvetica"/>
          <w:b/>
          <w:color w:val="555555"/>
          <w:sz w:val="36"/>
          <w:szCs w:val="36"/>
          <w:lang w:eastAsia="ru-RU"/>
        </w:rPr>
      </w:pPr>
      <w:r w:rsidRPr="00980C4E">
        <w:rPr>
          <w:rFonts w:ascii="PT Astra Serif" w:eastAsia="Times New Roman" w:hAnsi="PT Astra Serif" w:cs="Helvetica"/>
          <w:b/>
          <w:color w:val="555555"/>
          <w:sz w:val="36"/>
          <w:szCs w:val="36"/>
          <w:lang w:eastAsia="ru-RU"/>
        </w:rPr>
        <w:t xml:space="preserve">                        Почему работодатели уходят «в тень»?</w:t>
      </w:r>
    </w:p>
    <w:p w:rsidR="00980C4E" w:rsidRPr="00980C4E" w:rsidRDefault="00980C4E" w:rsidP="00980C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</w:t>
      </w:r>
      <w:r w:rsidRPr="00980C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Неформальная </w:t>
      </w:r>
      <w:proofErr w:type="gramStart"/>
      <w:r w:rsidRPr="00980C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занятость  -</w:t>
      </w:r>
      <w:proofErr w:type="gramEnd"/>
      <w:r w:rsidRPr="00980C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«головная боль»  любой экономики. Мотивы работодателей </w:t>
      </w:r>
      <w:proofErr w:type="gramStart"/>
      <w:r w:rsidRPr="00980C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использовать  «</w:t>
      </w:r>
      <w:proofErr w:type="gramEnd"/>
      <w:r w:rsidRPr="00980C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="003855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980C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чёрную» работников понятны. Их главная </w:t>
      </w:r>
      <w:proofErr w:type="gramStart"/>
      <w:r w:rsidRPr="00980C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  -</w:t>
      </w:r>
      <w:proofErr w:type="gramEnd"/>
      <w:r w:rsidRPr="00980C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 уменьшение налоговой  нагрузки и минимизация  отчислений   в социальные фонды. Помимо этого, не</w:t>
      </w:r>
      <w:r w:rsidR="003855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80C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оформление трудовых договоров позволяет </w:t>
      </w:r>
      <w:proofErr w:type="gramStart"/>
      <w:r w:rsidRPr="00980C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им  избежать</w:t>
      </w:r>
      <w:proofErr w:type="gramEnd"/>
      <w:r w:rsidRPr="00980C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 ответственности за работников: обустройства рабочего места и  создания условий труда согласно нормативам, выполнения всех обязательств при ликвидации предприятия, при наступлении травматизма или профессиональных заболеваний, полной оплаты отпуска и больничных листов.</w:t>
      </w:r>
    </w:p>
    <w:p w:rsidR="00980C4E" w:rsidRPr="00980C4E" w:rsidRDefault="00980C4E" w:rsidP="00980C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   </w:t>
      </w:r>
      <w:r w:rsidRPr="00980C4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Кроме того, неофициально трудоустроенными сотрудниками легче управлять. Из-за страха потерять </w:t>
      </w:r>
      <w:proofErr w:type="gramStart"/>
      <w:r w:rsidRPr="00980C4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работу  они</w:t>
      </w:r>
      <w:proofErr w:type="gramEnd"/>
      <w:r w:rsidRPr="00980C4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терпят произвол работодателей: навязанные сверхурочные, необоснованное  лишение премии, задержку зарплаты и просто  хамское поведение.  «Теневых» </w:t>
      </w:r>
      <w:proofErr w:type="gramStart"/>
      <w:r w:rsidRPr="00980C4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работников  можно</w:t>
      </w:r>
      <w:proofErr w:type="gramEnd"/>
      <w:r w:rsidRPr="00980C4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 заставить выполнять непредусмотренные должностной инструкцией обязанности.</w:t>
      </w:r>
    </w:p>
    <w:p w:rsidR="00980C4E" w:rsidRPr="00980C4E" w:rsidRDefault="00980C4E" w:rsidP="00980C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   </w:t>
      </w:r>
      <w:r w:rsidRPr="00980C4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Таким образом, работающие по устной договорённости сотрудники абсолютно бесправны и уязвимы юридически. В случае возникновения трудовых споров им будет очень трудно доказать свою правоту, а вот получить наказание от государства за неуплату подоходного налога - запросто, потому что это нарушение закона уже со стороны самого работника.</w:t>
      </w:r>
    </w:p>
    <w:p w:rsidR="00980C4E" w:rsidRPr="00980C4E" w:rsidRDefault="00980C4E" w:rsidP="00980C4E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980C4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Прежде чем соглашаться на вакансии без оформления трудовых отношений, хорошо подумайте, стоит ли оно того.</w:t>
      </w:r>
    </w:p>
    <w:p w:rsidR="00216108" w:rsidRDefault="003855BC"/>
    <w:sectPr w:rsidR="0021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D8"/>
    <w:rsid w:val="002A46D8"/>
    <w:rsid w:val="003855BC"/>
    <w:rsid w:val="006821B6"/>
    <w:rsid w:val="008E66C1"/>
    <w:rsid w:val="0098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4CFF"/>
  <w15:chartTrackingRefBased/>
  <w15:docId w15:val="{8F30F444-899A-41A7-813F-7D881BAD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Елена</cp:lastModifiedBy>
  <cp:revision>3</cp:revision>
  <dcterms:created xsi:type="dcterms:W3CDTF">2024-11-22T05:43:00Z</dcterms:created>
  <dcterms:modified xsi:type="dcterms:W3CDTF">2024-11-22T06:30:00Z</dcterms:modified>
</cp:coreProperties>
</file>