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65" w:rsidRDefault="00EB2A71" w:rsidP="00911165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FFFFFF"/>
          <w:sz w:val="42"/>
          <w:szCs w:val="42"/>
          <w:shd w:val="clear" w:color="auto" w:fill="FFFFFF"/>
        </w:rPr>
      </w:pPr>
      <w:r>
        <w:rPr>
          <w:noProof/>
        </w:rPr>
        <w:drawing>
          <wp:inline distT="0" distB="0" distL="0" distR="0">
            <wp:extent cx="4499787" cy="2528964"/>
            <wp:effectExtent l="19050" t="0" r="0" b="0"/>
            <wp:docPr id="1" name="Рисунок 1" descr="https://cdn.iz.ru/sites/default/files/styles/900x506/public/news-2022-01/KAZ_6977.jpg?itok=mzrRjF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2-01/KAZ_6977.jpg?itok=mzrRjF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75" cy="25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  <w:sz w:val="42"/>
          <w:szCs w:val="42"/>
          <w:shd w:val="clear" w:color="auto" w:fill="FFFFFF"/>
        </w:rPr>
        <w:t xml:space="preserve"> </w:t>
      </w:r>
      <w:r w:rsidR="00911165">
        <w:rPr>
          <w:rFonts w:ascii="Arial" w:hAnsi="Arial" w:cs="Arial"/>
          <w:b/>
          <w:bCs/>
          <w:color w:val="FFFFFF"/>
          <w:sz w:val="42"/>
          <w:szCs w:val="42"/>
          <w:shd w:val="clear" w:color="auto" w:fill="FFFFFF"/>
        </w:rPr>
        <w:t>С</w:t>
      </w:r>
    </w:p>
    <w:p w:rsidR="00911165" w:rsidRPr="00524FB2" w:rsidRDefault="002D011E" w:rsidP="00524FB2">
      <w:pPr>
        <w:pStyle w:val="3"/>
        <w:shd w:val="clear" w:color="auto" w:fill="FFFFFF"/>
        <w:spacing w:before="0" w:beforeAutospacing="0" w:after="0" w:afterAutospacing="0" w:line="502" w:lineRule="atLeast"/>
        <w:rPr>
          <w:rFonts w:ascii="DINPro" w:hAnsi="DINPro"/>
          <w:color w:val="222222"/>
          <w:sz w:val="47"/>
          <w:szCs w:val="47"/>
        </w:rPr>
      </w:pPr>
      <w:r>
        <w:rPr>
          <w:rFonts w:ascii="DINPro" w:hAnsi="DINPro"/>
          <w:color w:val="222222"/>
          <w:sz w:val="47"/>
          <w:szCs w:val="47"/>
        </w:rPr>
        <w:t>С 1 января 2022 года выросли МРОТ и прожиточный минимум.</w:t>
      </w:r>
      <w:r w:rsidRPr="00911165">
        <w:rPr>
          <w:rFonts w:ascii="Roboto" w:hAnsi="Roboto" w:hint="eastAsia"/>
          <w:b w:val="0"/>
          <w:color w:val="000000"/>
          <w:sz w:val="28"/>
          <w:szCs w:val="28"/>
        </w:rPr>
        <w:t xml:space="preserve"> </w:t>
      </w:r>
    </w:p>
    <w:p w:rsidR="00911165" w:rsidRDefault="002D011E" w:rsidP="00911165">
      <w:pPr>
        <w:pStyle w:val="a3"/>
        <w:shd w:val="clear" w:color="auto" w:fill="FFFFFF"/>
        <w:spacing w:before="402" w:beforeAutospacing="0" w:after="402" w:afterAutospacing="0" w:line="435" w:lineRule="atLeast"/>
        <w:rPr>
          <w:color w:val="222222"/>
          <w:sz w:val="30"/>
          <w:szCs w:val="30"/>
        </w:rPr>
      </w:pPr>
      <w:r w:rsidRPr="00911165">
        <w:rPr>
          <w:rFonts w:ascii="Roboto" w:hAnsi="Roboto"/>
          <w:color w:val="000000"/>
          <w:sz w:val="28"/>
          <w:szCs w:val="28"/>
        </w:rPr>
        <w:t xml:space="preserve">Минимальный размер оплаты труда (МРОТ) с 1 января 2022 года увеличился на 1 098 рублей или на 8,6 % и составил </w:t>
      </w:r>
      <w:r>
        <w:rPr>
          <w:color w:val="222222"/>
          <w:sz w:val="30"/>
          <w:szCs w:val="30"/>
        </w:rPr>
        <w:t>13 тысяч 890 рублей</w:t>
      </w:r>
      <w:r w:rsidRPr="00911165">
        <w:rPr>
          <w:rFonts w:ascii="Roboto" w:hAnsi="Roboto"/>
          <w:color w:val="000000"/>
          <w:sz w:val="28"/>
          <w:szCs w:val="28"/>
        </w:rPr>
        <w:t xml:space="preserve">  в месяц</w:t>
      </w:r>
      <w:proofErr w:type="gramStart"/>
      <w:r>
        <w:rPr>
          <w:color w:val="222222"/>
          <w:sz w:val="30"/>
          <w:szCs w:val="30"/>
        </w:rPr>
        <w:t xml:space="preserve"> </w:t>
      </w:r>
      <w:r w:rsidR="00911165">
        <w:rPr>
          <w:color w:val="222222"/>
          <w:sz w:val="30"/>
          <w:szCs w:val="30"/>
        </w:rPr>
        <w:t>,</w:t>
      </w:r>
      <w:proofErr w:type="gramEnd"/>
      <w:r w:rsidR="00911165">
        <w:rPr>
          <w:color w:val="222222"/>
          <w:sz w:val="30"/>
          <w:szCs w:val="30"/>
        </w:rPr>
        <w:t xml:space="preserve"> а прожиточный м</w:t>
      </w:r>
      <w:r>
        <w:rPr>
          <w:color w:val="222222"/>
          <w:sz w:val="30"/>
          <w:szCs w:val="30"/>
        </w:rPr>
        <w:t>инимум на душу населения - до 11 тысяч 262 рублей</w:t>
      </w:r>
      <w:r w:rsidR="00911165">
        <w:rPr>
          <w:color w:val="222222"/>
          <w:sz w:val="30"/>
          <w:szCs w:val="30"/>
        </w:rPr>
        <w:t>. Для трудоспособного населе</w:t>
      </w:r>
      <w:r>
        <w:rPr>
          <w:color w:val="222222"/>
          <w:sz w:val="30"/>
          <w:szCs w:val="30"/>
        </w:rPr>
        <w:t xml:space="preserve">ния прожиточный минимум составил 12 тысяч 246 рублей, для пенсионеров - 9 тысяч 685 </w:t>
      </w:r>
      <w:r w:rsidR="00911165">
        <w:rPr>
          <w:color w:val="222222"/>
          <w:sz w:val="30"/>
          <w:szCs w:val="30"/>
        </w:rPr>
        <w:t>рублей, для детей - 1</w:t>
      </w:r>
      <w:r>
        <w:rPr>
          <w:color w:val="222222"/>
          <w:sz w:val="30"/>
          <w:szCs w:val="30"/>
        </w:rPr>
        <w:t>1 тысяч 365</w:t>
      </w:r>
      <w:r w:rsidR="00911165">
        <w:rPr>
          <w:color w:val="222222"/>
          <w:sz w:val="30"/>
          <w:szCs w:val="30"/>
        </w:rPr>
        <w:t xml:space="preserve"> рублей.</w:t>
      </w:r>
    </w:p>
    <w:p w:rsidR="00B82074" w:rsidRPr="00EB2A71" w:rsidRDefault="00B82074">
      <w:pPr>
        <w:rPr>
          <w:sz w:val="28"/>
          <w:szCs w:val="28"/>
          <w:lang w:val="en-US"/>
        </w:rPr>
      </w:pPr>
    </w:p>
    <w:sectPr w:rsidR="00B82074" w:rsidRPr="00EB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165"/>
    <w:rsid w:val="002D011E"/>
    <w:rsid w:val="00524FB2"/>
    <w:rsid w:val="0070145D"/>
    <w:rsid w:val="00911165"/>
    <w:rsid w:val="00B82074"/>
    <w:rsid w:val="00EB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01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3</cp:revision>
  <cp:lastPrinted>2022-02-02T07:23:00Z</cp:lastPrinted>
  <dcterms:created xsi:type="dcterms:W3CDTF">2022-02-02T07:15:00Z</dcterms:created>
  <dcterms:modified xsi:type="dcterms:W3CDTF">2022-02-02T09:36:00Z</dcterms:modified>
</cp:coreProperties>
</file>