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70" w:rsidRPr="007A5170" w:rsidRDefault="007A5170" w:rsidP="007A5170">
      <w:pPr>
        <w:jc w:val="center"/>
        <w:rPr>
          <w:rFonts w:ascii="PT Astra Serif" w:hAnsi="PT Astra Serif" w:cs="Arial"/>
          <w:b/>
          <w:color w:val="3B4256"/>
          <w:sz w:val="32"/>
          <w:szCs w:val="32"/>
        </w:rPr>
      </w:pPr>
      <w:r w:rsidRPr="007A5170">
        <w:rPr>
          <w:rFonts w:ascii="PT Astra Serif" w:hAnsi="PT Astra Serif" w:cs="Arial"/>
          <w:b/>
          <w:color w:val="3B4256"/>
          <w:sz w:val="32"/>
          <w:szCs w:val="32"/>
        </w:rPr>
        <w:t xml:space="preserve">ИНФОРМАЦИЯ </w:t>
      </w:r>
    </w:p>
    <w:p w:rsidR="007A5170" w:rsidRPr="007A5170" w:rsidRDefault="007A5170" w:rsidP="007A5170">
      <w:pPr>
        <w:jc w:val="center"/>
        <w:rPr>
          <w:rFonts w:ascii="PT Astra Serif" w:hAnsi="PT Astra Serif" w:cs="Arial"/>
          <w:b/>
          <w:color w:val="3B4256"/>
          <w:sz w:val="32"/>
          <w:szCs w:val="32"/>
        </w:rPr>
      </w:pPr>
      <w:r w:rsidRPr="007A5170">
        <w:rPr>
          <w:rFonts w:ascii="PT Astra Serif" w:hAnsi="PT Astra Serif" w:cs="Arial"/>
          <w:b/>
          <w:color w:val="3B4256"/>
          <w:sz w:val="32"/>
          <w:szCs w:val="32"/>
        </w:rPr>
        <w:t>по проведению АТК МО</w:t>
      </w:r>
    </w:p>
    <w:p w:rsidR="00B07905" w:rsidRPr="007A5170" w:rsidRDefault="007A5170" w:rsidP="007A5170">
      <w:pPr>
        <w:jc w:val="both"/>
        <w:rPr>
          <w:rFonts w:ascii="PT Astra Serif" w:hAnsi="PT Astra Serif" w:cs="Arial"/>
          <w:color w:val="3B4256"/>
          <w:sz w:val="28"/>
          <w:szCs w:val="28"/>
        </w:rPr>
      </w:pPr>
      <w:r>
        <w:rPr>
          <w:rFonts w:ascii="PT Astra Serif" w:hAnsi="PT Astra Serif" w:cs="Arial"/>
          <w:color w:val="3B4256"/>
          <w:sz w:val="28"/>
          <w:szCs w:val="28"/>
        </w:rPr>
        <w:t xml:space="preserve">   </w:t>
      </w:r>
      <w:r w:rsidR="00B07905" w:rsidRPr="007A5170">
        <w:rPr>
          <w:rFonts w:ascii="PT Astra Serif" w:hAnsi="PT Astra Serif" w:cs="Arial"/>
          <w:color w:val="3B4256"/>
          <w:sz w:val="28"/>
          <w:szCs w:val="28"/>
        </w:rPr>
        <w:t xml:space="preserve">18 февраля </w:t>
      </w:r>
      <w:r>
        <w:rPr>
          <w:rFonts w:ascii="PT Astra Serif" w:hAnsi="PT Astra Serif" w:cs="Arial"/>
          <w:color w:val="3B4256"/>
          <w:sz w:val="28"/>
          <w:szCs w:val="28"/>
        </w:rPr>
        <w:t>2025 года проведено очередное заседание</w:t>
      </w:r>
      <w:r w:rsidR="00B07905" w:rsidRPr="007A5170">
        <w:rPr>
          <w:rFonts w:ascii="PT Astra Serif" w:hAnsi="PT Astra Serif" w:cs="Arial"/>
          <w:color w:val="3B4256"/>
          <w:sz w:val="28"/>
          <w:szCs w:val="28"/>
        </w:rPr>
        <w:t xml:space="preserve"> районной антитеррористической комиссии под председатель</w:t>
      </w:r>
      <w:r w:rsidR="00665B5D">
        <w:rPr>
          <w:rFonts w:ascii="PT Astra Serif" w:hAnsi="PT Astra Serif" w:cs="Arial"/>
          <w:color w:val="3B4256"/>
          <w:sz w:val="28"/>
          <w:szCs w:val="28"/>
        </w:rPr>
        <w:t>ством исполняющего обязанности Г</w:t>
      </w:r>
      <w:r w:rsidR="00B07905" w:rsidRPr="007A5170">
        <w:rPr>
          <w:rFonts w:ascii="PT Astra Serif" w:hAnsi="PT Astra Serif" w:cs="Arial"/>
          <w:color w:val="3B4256"/>
          <w:sz w:val="28"/>
          <w:szCs w:val="28"/>
        </w:rPr>
        <w:t>лавы районной администрации, заместителя председат</w:t>
      </w:r>
      <w:r w:rsidR="00665B5D">
        <w:rPr>
          <w:rFonts w:ascii="PT Astra Serif" w:hAnsi="PT Astra Serif" w:cs="Arial"/>
          <w:color w:val="3B4256"/>
          <w:sz w:val="28"/>
          <w:szCs w:val="28"/>
        </w:rPr>
        <w:t>еля муниципальной АТК</w:t>
      </w:r>
      <w:r w:rsidR="00B07905" w:rsidRPr="007A5170">
        <w:rPr>
          <w:rFonts w:ascii="PT Astra Serif" w:hAnsi="PT Astra Serif" w:cs="Arial"/>
          <w:color w:val="3B4256"/>
          <w:sz w:val="28"/>
          <w:szCs w:val="28"/>
        </w:rPr>
        <w:t xml:space="preserve"> Волкова</w:t>
      </w:r>
      <w:r w:rsidR="00665B5D">
        <w:rPr>
          <w:rFonts w:ascii="PT Astra Serif" w:hAnsi="PT Astra Serif" w:cs="Arial"/>
          <w:color w:val="3B4256"/>
          <w:sz w:val="28"/>
          <w:szCs w:val="28"/>
        </w:rPr>
        <w:t xml:space="preserve"> А.Д.</w:t>
      </w:r>
      <w:r>
        <w:rPr>
          <w:rFonts w:ascii="PT Astra Serif" w:hAnsi="PT Astra Serif" w:cs="Arial"/>
          <w:color w:val="3B4256"/>
          <w:sz w:val="28"/>
          <w:szCs w:val="28"/>
        </w:rPr>
        <w:t>, с участием</w:t>
      </w:r>
      <w:r w:rsidR="000B4BB6" w:rsidRPr="007A5170">
        <w:rPr>
          <w:rFonts w:ascii="PT Astra Serif" w:hAnsi="PT Astra Serif" w:cs="Arial"/>
          <w:color w:val="3B4256"/>
          <w:sz w:val="28"/>
          <w:szCs w:val="28"/>
        </w:rPr>
        <w:t xml:space="preserve"> пре</w:t>
      </w:r>
      <w:r>
        <w:rPr>
          <w:rFonts w:ascii="PT Astra Serif" w:hAnsi="PT Astra Serif" w:cs="Arial"/>
          <w:color w:val="3B4256"/>
          <w:sz w:val="28"/>
          <w:szCs w:val="28"/>
        </w:rPr>
        <w:t>дставителя районной прокуратуры.</w:t>
      </w:r>
    </w:p>
    <w:p w:rsidR="0078056F" w:rsidRDefault="007A5170" w:rsidP="007A5170">
      <w:pPr>
        <w:jc w:val="both"/>
        <w:rPr>
          <w:rFonts w:ascii="PT Astra Serif" w:hAnsi="PT Astra Serif" w:cs="Arial"/>
          <w:color w:val="3B4256"/>
          <w:sz w:val="28"/>
          <w:szCs w:val="28"/>
        </w:rPr>
      </w:pPr>
      <w:r>
        <w:rPr>
          <w:rFonts w:ascii="PT Astra Serif" w:hAnsi="PT Astra Serif" w:cs="Arial"/>
          <w:color w:val="3B4256"/>
          <w:sz w:val="28"/>
          <w:szCs w:val="28"/>
        </w:rPr>
        <w:t xml:space="preserve">  По вопросу:</w:t>
      </w:r>
      <w:r w:rsidR="00B07905" w:rsidRPr="007A5170">
        <w:rPr>
          <w:rFonts w:ascii="PT Astra Serif" w:hAnsi="PT Astra Serif" w:cs="Arial"/>
          <w:color w:val="3B4256"/>
          <w:sz w:val="28"/>
          <w:szCs w:val="28"/>
        </w:rPr>
        <w:t xml:space="preserve"> «Об организации исполнения мероприятий </w:t>
      </w:r>
      <w:r w:rsidR="0002457D" w:rsidRPr="007A5170">
        <w:rPr>
          <w:rFonts w:ascii="PT Astra Serif" w:hAnsi="PT Astra Serif" w:cs="Arial"/>
          <w:color w:val="3B4256"/>
          <w:sz w:val="28"/>
          <w:szCs w:val="28"/>
        </w:rPr>
        <w:t>«</w:t>
      </w:r>
      <w:r w:rsidR="00B07905" w:rsidRPr="007A5170">
        <w:rPr>
          <w:rFonts w:ascii="PT Astra Serif" w:hAnsi="PT Astra Serif" w:cs="Arial"/>
          <w:color w:val="3B4256"/>
          <w:sz w:val="28"/>
          <w:szCs w:val="28"/>
        </w:rPr>
        <w:t>Комплексного плана противодействия идеологии терроризма в Российской Федерации на 2024 – 2028 годы на территории муниципального образования «Майнский район»</w:t>
      </w:r>
      <w:r w:rsidR="008E0177" w:rsidRPr="007A5170">
        <w:rPr>
          <w:rFonts w:ascii="PT Astra Serif" w:hAnsi="PT Astra Serif" w:cs="Arial"/>
          <w:color w:val="3B4256"/>
          <w:sz w:val="28"/>
          <w:szCs w:val="28"/>
        </w:rPr>
        <w:t xml:space="preserve"> в 2025 году»</w:t>
      </w:r>
      <w:r w:rsidR="00B07905" w:rsidRPr="007A5170">
        <w:rPr>
          <w:rFonts w:ascii="PT Astra Serif" w:hAnsi="PT Astra Serif" w:cs="Arial"/>
          <w:color w:val="3B4256"/>
          <w:sz w:val="28"/>
          <w:szCs w:val="28"/>
        </w:rPr>
        <w:t xml:space="preserve"> выступила первый заместитель главы районной администрации  Харитонов</w:t>
      </w:r>
      <w:r>
        <w:rPr>
          <w:rFonts w:ascii="PT Astra Serif" w:hAnsi="PT Astra Serif" w:cs="Arial"/>
          <w:color w:val="3B4256"/>
          <w:sz w:val="28"/>
          <w:szCs w:val="28"/>
        </w:rPr>
        <w:t>ой Н.В</w:t>
      </w:r>
      <w:r w:rsidR="00B07905" w:rsidRPr="007A5170">
        <w:rPr>
          <w:rFonts w:ascii="PT Astra Serif" w:hAnsi="PT Astra Serif" w:cs="Arial"/>
          <w:color w:val="3B4256"/>
          <w:sz w:val="28"/>
          <w:szCs w:val="28"/>
        </w:rPr>
        <w:t>.</w:t>
      </w:r>
      <w:r>
        <w:rPr>
          <w:rFonts w:ascii="PT Astra Serif" w:hAnsi="PT Astra Serif" w:cs="Arial"/>
          <w:color w:val="3B4256"/>
          <w:sz w:val="28"/>
          <w:szCs w:val="28"/>
        </w:rPr>
        <w:t xml:space="preserve"> На отчетный период т.г.  </w:t>
      </w:r>
      <w:r w:rsidR="002119DC" w:rsidRPr="007A5170">
        <w:rPr>
          <w:rFonts w:ascii="PT Astra Serif" w:hAnsi="PT Astra Serif" w:cs="Arial"/>
          <w:color w:val="3B4256"/>
          <w:sz w:val="28"/>
          <w:szCs w:val="28"/>
        </w:rPr>
        <w:t>к</w:t>
      </w:r>
      <w:r w:rsidR="0099757D" w:rsidRPr="007A5170">
        <w:rPr>
          <w:rFonts w:ascii="PT Astra Serif" w:hAnsi="PT Astra Serif" w:cs="Arial"/>
          <w:color w:val="3B4256"/>
          <w:sz w:val="28"/>
          <w:szCs w:val="28"/>
        </w:rPr>
        <w:t>онфликт</w:t>
      </w:r>
      <w:r w:rsidR="00576D52" w:rsidRPr="007A5170">
        <w:rPr>
          <w:rFonts w:ascii="PT Astra Serif" w:hAnsi="PT Astra Serif" w:cs="Arial"/>
          <w:color w:val="3B4256"/>
          <w:sz w:val="28"/>
          <w:szCs w:val="28"/>
        </w:rPr>
        <w:t>ов и</w:t>
      </w:r>
      <w:r w:rsidR="0099757D" w:rsidRPr="007A5170">
        <w:rPr>
          <w:rFonts w:ascii="PT Astra Serif" w:hAnsi="PT Astra Serif" w:cs="Arial"/>
          <w:color w:val="3B4256"/>
          <w:sz w:val="28"/>
          <w:szCs w:val="28"/>
        </w:rPr>
        <w:t xml:space="preserve"> факт</w:t>
      </w:r>
      <w:r w:rsidR="00576D52" w:rsidRPr="007A5170">
        <w:rPr>
          <w:rFonts w:ascii="PT Astra Serif" w:hAnsi="PT Astra Serif" w:cs="Arial"/>
          <w:color w:val="3B4256"/>
          <w:sz w:val="28"/>
          <w:szCs w:val="28"/>
        </w:rPr>
        <w:t>ов</w:t>
      </w:r>
      <w:r w:rsidR="0099757D" w:rsidRPr="007A5170">
        <w:rPr>
          <w:rFonts w:ascii="PT Astra Serif" w:hAnsi="PT Astra Serif" w:cs="Arial"/>
          <w:color w:val="3B4256"/>
          <w:sz w:val="28"/>
          <w:szCs w:val="28"/>
        </w:rPr>
        <w:t xml:space="preserve"> пропаганды национальной и расовой розни на территории муниципалитета </w:t>
      </w:r>
      <w:r w:rsidR="00665B5D">
        <w:rPr>
          <w:rFonts w:ascii="PT Astra Serif" w:hAnsi="PT Astra Serif" w:cs="Arial"/>
          <w:color w:val="3B4256"/>
          <w:sz w:val="28"/>
          <w:szCs w:val="28"/>
        </w:rPr>
        <w:t>не выявлено, а также</w:t>
      </w:r>
      <w:r w:rsidR="002119DC" w:rsidRPr="007A5170">
        <w:rPr>
          <w:rFonts w:ascii="PT Astra Serif" w:hAnsi="PT Astra Serif" w:cs="Arial"/>
          <w:color w:val="3B4256"/>
          <w:sz w:val="28"/>
          <w:szCs w:val="28"/>
        </w:rPr>
        <w:t xml:space="preserve"> проявлени</w:t>
      </w:r>
      <w:r w:rsidR="00576D52" w:rsidRPr="007A5170">
        <w:rPr>
          <w:rFonts w:ascii="PT Astra Serif" w:hAnsi="PT Astra Serif" w:cs="Arial"/>
          <w:color w:val="3B4256"/>
          <w:sz w:val="28"/>
          <w:szCs w:val="28"/>
        </w:rPr>
        <w:t>й</w:t>
      </w:r>
      <w:r w:rsidR="002119DC" w:rsidRPr="007A5170">
        <w:rPr>
          <w:rFonts w:ascii="PT Astra Serif" w:hAnsi="PT Astra Serif" w:cs="Arial"/>
          <w:color w:val="3B4256"/>
          <w:sz w:val="28"/>
          <w:szCs w:val="28"/>
        </w:rPr>
        <w:t xml:space="preserve"> </w:t>
      </w:r>
      <w:r w:rsidR="0099757D" w:rsidRPr="007A5170">
        <w:rPr>
          <w:rFonts w:ascii="PT Astra Serif" w:hAnsi="PT Astra Serif" w:cs="Arial"/>
          <w:color w:val="3B4256"/>
          <w:sz w:val="28"/>
          <w:szCs w:val="28"/>
        </w:rPr>
        <w:t>религиозной розни. Не зафиксировано также и противоречий в сфере межнациональных и межкон</w:t>
      </w:r>
      <w:r>
        <w:rPr>
          <w:rFonts w:ascii="PT Astra Serif" w:hAnsi="PT Astra Serif" w:cs="Arial"/>
          <w:color w:val="3B4256"/>
          <w:sz w:val="28"/>
          <w:szCs w:val="28"/>
        </w:rPr>
        <w:t>фессиональных отношений.</w:t>
      </w:r>
    </w:p>
    <w:p w:rsidR="000678F6" w:rsidRPr="007A5170" w:rsidRDefault="007A5170" w:rsidP="007A5170">
      <w:pPr>
        <w:jc w:val="both"/>
        <w:rPr>
          <w:rFonts w:ascii="PT Astra Serif" w:hAnsi="PT Astra Serif" w:cs="Arial"/>
          <w:color w:val="3B4256"/>
          <w:sz w:val="28"/>
          <w:szCs w:val="28"/>
        </w:rPr>
      </w:pPr>
      <w:r>
        <w:rPr>
          <w:rFonts w:ascii="PT Astra Serif" w:hAnsi="PT Astra Serif" w:cs="Arial"/>
          <w:color w:val="3B4256"/>
          <w:sz w:val="28"/>
          <w:szCs w:val="28"/>
        </w:rPr>
        <w:t xml:space="preserve">    </w:t>
      </w:r>
      <w:r w:rsidR="0078056F" w:rsidRPr="007A5170">
        <w:rPr>
          <w:rFonts w:ascii="PT Astra Serif" w:hAnsi="PT Astra Serif" w:cs="Arial"/>
          <w:color w:val="3B4256"/>
          <w:sz w:val="28"/>
          <w:szCs w:val="28"/>
        </w:rPr>
        <w:t xml:space="preserve">В 2024 году на территории района преступления террористической направленности не совершались. В районе отсутствуют лица, причастные к </w:t>
      </w:r>
      <w:r w:rsidR="00576D52" w:rsidRPr="007A5170">
        <w:rPr>
          <w:rFonts w:ascii="PT Astra Serif" w:hAnsi="PT Astra Serif" w:cs="Arial"/>
          <w:color w:val="3B4256"/>
          <w:sz w:val="28"/>
          <w:szCs w:val="28"/>
        </w:rPr>
        <w:t>экстремист</w:t>
      </w:r>
      <w:r w:rsidR="0078056F" w:rsidRPr="007A5170">
        <w:rPr>
          <w:rFonts w:ascii="PT Astra Serif" w:hAnsi="PT Astra Serif" w:cs="Arial"/>
          <w:color w:val="3B4256"/>
          <w:sz w:val="28"/>
          <w:szCs w:val="28"/>
        </w:rPr>
        <w:t xml:space="preserve">ской деятельности, возвратившиеся из стран с повышенной  террористической активностью. </w:t>
      </w:r>
    </w:p>
    <w:p w:rsidR="00576D52" w:rsidRPr="007A5170" w:rsidRDefault="007A5170" w:rsidP="007A5170">
      <w:pPr>
        <w:jc w:val="both"/>
        <w:rPr>
          <w:rFonts w:ascii="PT Astra Serif" w:hAnsi="PT Astra Serif" w:cs="Arial"/>
          <w:color w:val="3B4256"/>
          <w:sz w:val="28"/>
          <w:szCs w:val="28"/>
        </w:rPr>
      </w:pPr>
      <w:r>
        <w:rPr>
          <w:rFonts w:ascii="PT Astra Serif" w:hAnsi="PT Astra Serif" w:cs="Arial"/>
          <w:color w:val="3B4256"/>
          <w:sz w:val="28"/>
          <w:szCs w:val="28"/>
        </w:rPr>
        <w:t xml:space="preserve">    </w:t>
      </w:r>
      <w:r w:rsidR="00576D52" w:rsidRPr="007A5170">
        <w:rPr>
          <w:rFonts w:ascii="PT Astra Serif" w:hAnsi="PT Astra Serif" w:cs="Arial"/>
          <w:color w:val="3B4256"/>
          <w:sz w:val="28"/>
          <w:szCs w:val="28"/>
        </w:rPr>
        <w:t>Центром управления рег</w:t>
      </w:r>
      <w:r w:rsidR="00665B5D">
        <w:rPr>
          <w:rFonts w:ascii="PT Astra Serif" w:hAnsi="PT Astra Serif" w:cs="Arial"/>
          <w:color w:val="3B4256"/>
          <w:sz w:val="28"/>
          <w:szCs w:val="28"/>
        </w:rPr>
        <w:t>ионом на территории</w:t>
      </w:r>
      <w:r w:rsidR="00576D52" w:rsidRPr="007A5170">
        <w:rPr>
          <w:rFonts w:ascii="PT Astra Serif" w:hAnsi="PT Astra Serif" w:cs="Arial"/>
          <w:color w:val="3B4256"/>
          <w:sz w:val="28"/>
          <w:szCs w:val="28"/>
        </w:rPr>
        <w:t xml:space="preserve"> район</w:t>
      </w:r>
      <w:r w:rsidR="00665B5D">
        <w:rPr>
          <w:rFonts w:ascii="PT Astra Serif" w:hAnsi="PT Astra Serif" w:cs="Arial"/>
          <w:color w:val="3B4256"/>
          <w:sz w:val="28"/>
          <w:szCs w:val="28"/>
        </w:rPr>
        <w:t>а в 2024 году</w:t>
      </w:r>
      <w:r w:rsidR="009E763A" w:rsidRPr="007A5170">
        <w:rPr>
          <w:rFonts w:ascii="PT Astra Serif" w:hAnsi="PT Astra Serif" w:cs="Arial"/>
          <w:color w:val="3B4256"/>
          <w:sz w:val="28"/>
          <w:szCs w:val="28"/>
        </w:rPr>
        <w:t xml:space="preserve"> </w:t>
      </w:r>
      <w:r w:rsidR="00576D52" w:rsidRPr="007A5170">
        <w:rPr>
          <w:rFonts w:ascii="PT Astra Serif" w:hAnsi="PT Astra Serif" w:cs="Arial"/>
          <w:color w:val="3B4256"/>
          <w:sz w:val="28"/>
          <w:szCs w:val="28"/>
        </w:rPr>
        <w:t>не выявлено</w:t>
      </w:r>
      <w:r w:rsidR="009E763A" w:rsidRPr="007A5170">
        <w:rPr>
          <w:rFonts w:ascii="PT Astra Serif" w:hAnsi="PT Astra Serif" w:cs="Arial"/>
          <w:color w:val="3B4256"/>
          <w:sz w:val="28"/>
          <w:szCs w:val="28"/>
        </w:rPr>
        <w:t xml:space="preserve"> дестабилизирующих обстановку</w:t>
      </w:r>
      <w:r w:rsidR="00576D52" w:rsidRPr="007A5170">
        <w:rPr>
          <w:rFonts w:ascii="PT Astra Serif" w:hAnsi="PT Astra Serif" w:cs="Arial"/>
          <w:color w:val="3B4256"/>
          <w:sz w:val="28"/>
          <w:szCs w:val="28"/>
        </w:rPr>
        <w:t xml:space="preserve"> информационно-психологических акций,</w:t>
      </w:r>
      <w:r w:rsidR="009E763A" w:rsidRPr="007A5170">
        <w:rPr>
          <w:rFonts w:ascii="PT Astra Serif" w:hAnsi="PT Astra Serif" w:cs="Arial"/>
          <w:color w:val="3B4256"/>
          <w:sz w:val="28"/>
          <w:szCs w:val="28"/>
        </w:rPr>
        <w:t xml:space="preserve"> которые могли бы вызвать соответствующую реакцию у населения. Отмечено, что негативным фактором, снижающим эффективность и качество профилактической работы, является недостаточный уровень компетенции у специалистов образования и культуры, к</w:t>
      </w:r>
      <w:r w:rsidR="00E90B57" w:rsidRPr="007A5170">
        <w:rPr>
          <w:rFonts w:ascii="PT Astra Serif" w:hAnsi="PT Astra Serif" w:cs="Arial"/>
          <w:color w:val="3B4256"/>
          <w:sz w:val="28"/>
          <w:szCs w:val="28"/>
        </w:rPr>
        <w:t>о</w:t>
      </w:r>
      <w:r w:rsidR="009E763A" w:rsidRPr="007A5170">
        <w:rPr>
          <w:rFonts w:ascii="PT Astra Serif" w:hAnsi="PT Astra Serif" w:cs="Arial"/>
          <w:color w:val="3B4256"/>
          <w:sz w:val="28"/>
          <w:szCs w:val="28"/>
        </w:rPr>
        <w:t>торые в рамках своих полномочий участвуют в реализации мероприяти</w:t>
      </w:r>
      <w:r w:rsidR="00270238" w:rsidRPr="007A5170">
        <w:rPr>
          <w:rFonts w:ascii="PT Astra Serif" w:hAnsi="PT Astra Serif" w:cs="Arial"/>
          <w:color w:val="3B4256"/>
          <w:sz w:val="28"/>
          <w:szCs w:val="28"/>
        </w:rPr>
        <w:t xml:space="preserve">й </w:t>
      </w:r>
      <w:r w:rsidR="009E763A" w:rsidRPr="007A5170">
        <w:rPr>
          <w:rFonts w:ascii="PT Astra Serif" w:hAnsi="PT Astra Serif" w:cs="Arial"/>
          <w:color w:val="3B4256"/>
          <w:sz w:val="28"/>
          <w:szCs w:val="28"/>
        </w:rPr>
        <w:t>по противодействию идеологии терроризма. Общая потребность в обучении указанных категорий лиц на 2025 год составляет 163 человека.</w:t>
      </w:r>
    </w:p>
    <w:p w:rsidR="009E763A" w:rsidRPr="007A5170" w:rsidRDefault="007A5170" w:rsidP="007A5170">
      <w:pPr>
        <w:jc w:val="both"/>
        <w:rPr>
          <w:rFonts w:ascii="PT Astra Serif" w:hAnsi="PT Astra Serif" w:cs="Arial"/>
          <w:color w:val="3B4256"/>
          <w:sz w:val="28"/>
          <w:szCs w:val="28"/>
        </w:rPr>
      </w:pPr>
      <w:r>
        <w:rPr>
          <w:rFonts w:ascii="PT Astra Serif" w:hAnsi="PT Astra Serif" w:cs="Arial"/>
          <w:color w:val="3B4256"/>
          <w:sz w:val="28"/>
          <w:szCs w:val="28"/>
        </w:rPr>
        <w:t xml:space="preserve"> В</w:t>
      </w:r>
      <w:r w:rsidR="009E763A" w:rsidRPr="007A5170">
        <w:rPr>
          <w:rFonts w:ascii="PT Astra Serif" w:hAnsi="PT Astra Serif" w:cs="Arial"/>
          <w:color w:val="3B4256"/>
          <w:sz w:val="28"/>
          <w:szCs w:val="28"/>
        </w:rPr>
        <w:t xml:space="preserve"> целях реализации мероприятий </w:t>
      </w:r>
      <w:r w:rsidR="00744B63" w:rsidRPr="007A5170">
        <w:rPr>
          <w:rFonts w:ascii="PT Astra Serif" w:hAnsi="PT Astra Serif" w:cs="Arial"/>
          <w:color w:val="3B4256"/>
          <w:sz w:val="28"/>
          <w:szCs w:val="28"/>
        </w:rPr>
        <w:t>«</w:t>
      </w:r>
      <w:r w:rsidR="009E763A" w:rsidRPr="007A5170">
        <w:rPr>
          <w:rFonts w:ascii="PT Astra Serif" w:hAnsi="PT Astra Serif" w:cs="Arial"/>
          <w:color w:val="3B4256"/>
          <w:sz w:val="28"/>
          <w:szCs w:val="28"/>
        </w:rPr>
        <w:t>Комплексного плана</w:t>
      </w:r>
      <w:r w:rsidR="00912FFB" w:rsidRPr="007A5170">
        <w:rPr>
          <w:rFonts w:ascii="PT Astra Serif" w:hAnsi="PT Astra Serif" w:cs="Arial"/>
          <w:color w:val="3B4256"/>
          <w:sz w:val="28"/>
          <w:szCs w:val="28"/>
        </w:rPr>
        <w:t xml:space="preserve"> противодействия  идеологии терроризма в РФ на 2024 – 2028 годы</w:t>
      </w:r>
      <w:r w:rsidR="00E90B57" w:rsidRPr="007A5170">
        <w:rPr>
          <w:rFonts w:ascii="PT Astra Serif" w:hAnsi="PT Astra Serif" w:cs="Arial"/>
          <w:color w:val="3B4256"/>
          <w:sz w:val="28"/>
          <w:szCs w:val="28"/>
        </w:rPr>
        <w:t>»</w:t>
      </w:r>
      <w:r w:rsidR="00912FFB" w:rsidRPr="007A5170">
        <w:rPr>
          <w:rFonts w:ascii="PT Astra Serif" w:hAnsi="PT Astra Serif" w:cs="Arial"/>
          <w:color w:val="3B4256"/>
          <w:sz w:val="28"/>
          <w:szCs w:val="28"/>
        </w:rPr>
        <w:t xml:space="preserve"> на территории Майнского района в 2025 году только в течение января  проведено 48 тематических мероприятий с охватом 1070 человек. В них включились сферы культуры, образования, молодежной политики и спорта, не осталось в стороне волонтерское движение</w:t>
      </w:r>
    </w:p>
    <w:p w:rsidR="007A5170" w:rsidRDefault="00665B5D" w:rsidP="007A5170">
      <w:pPr>
        <w:jc w:val="both"/>
        <w:rPr>
          <w:rFonts w:ascii="PT Astra Serif" w:hAnsi="PT Astra Serif" w:cs="Arial"/>
          <w:color w:val="3B4256"/>
          <w:sz w:val="28"/>
          <w:szCs w:val="28"/>
        </w:rPr>
      </w:pPr>
      <w:r>
        <w:rPr>
          <w:rFonts w:ascii="PT Astra Serif" w:hAnsi="PT Astra Serif" w:cs="Arial"/>
          <w:color w:val="3B4256"/>
          <w:sz w:val="28"/>
          <w:szCs w:val="28"/>
        </w:rPr>
        <w:lastRenderedPageBreak/>
        <w:t xml:space="preserve">   </w:t>
      </w:r>
      <w:r w:rsidR="0078056F" w:rsidRPr="007A5170">
        <w:rPr>
          <w:rFonts w:ascii="PT Astra Serif" w:hAnsi="PT Astra Serif" w:cs="Arial"/>
          <w:color w:val="3B4256"/>
          <w:sz w:val="28"/>
          <w:szCs w:val="28"/>
        </w:rPr>
        <w:t xml:space="preserve">3 февраля </w:t>
      </w:r>
      <w:r>
        <w:rPr>
          <w:rFonts w:ascii="PT Astra Serif" w:hAnsi="PT Astra Serif" w:cs="Arial"/>
          <w:color w:val="3B4256"/>
          <w:sz w:val="28"/>
          <w:szCs w:val="28"/>
        </w:rPr>
        <w:t>2025 года</w:t>
      </w:r>
      <w:r w:rsidR="0078056F" w:rsidRPr="007A5170">
        <w:rPr>
          <w:rFonts w:ascii="PT Astra Serif" w:hAnsi="PT Astra Serif" w:cs="Arial"/>
          <w:color w:val="3B4256"/>
          <w:sz w:val="28"/>
          <w:szCs w:val="28"/>
        </w:rPr>
        <w:t xml:space="preserve"> утвержден новый состав рабочей группы по реализации мероприятий в сфере противодействия идеологии терроризма </w:t>
      </w:r>
      <w:r w:rsidR="007A5170">
        <w:rPr>
          <w:rFonts w:ascii="PT Astra Serif" w:hAnsi="PT Astra Serif" w:cs="Arial"/>
          <w:color w:val="3B4256"/>
          <w:sz w:val="28"/>
          <w:szCs w:val="28"/>
        </w:rPr>
        <w:t xml:space="preserve"> на территории района. </w:t>
      </w:r>
      <w:r w:rsidR="000678F6" w:rsidRPr="007A5170">
        <w:rPr>
          <w:rFonts w:ascii="PT Astra Serif" w:hAnsi="PT Astra Serif" w:cs="Arial"/>
          <w:color w:val="3B4256"/>
          <w:sz w:val="28"/>
          <w:szCs w:val="28"/>
        </w:rPr>
        <w:t xml:space="preserve"> </w:t>
      </w:r>
    </w:p>
    <w:p w:rsidR="000678F6" w:rsidRPr="007A5170" w:rsidRDefault="007A5170" w:rsidP="007A5170">
      <w:pPr>
        <w:jc w:val="both"/>
        <w:rPr>
          <w:rFonts w:ascii="PT Astra Serif" w:hAnsi="PT Astra Serif" w:cs="Arial"/>
          <w:color w:val="3B4256"/>
          <w:sz w:val="28"/>
          <w:szCs w:val="28"/>
        </w:rPr>
      </w:pPr>
      <w:r>
        <w:rPr>
          <w:rFonts w:ascii="PT Astra Serif" w:hAnsi="PT Astra Serif" w:cs="Arial"/>
          <w:color w:val="3B4256"/>
          <w:sz w:val="28"/>
          <w:szCs w:val="28"/>
        </w:rPr>
        <w:t xml:space="preserve">    </w:t>
      </w:r>
      <w:r w:rsidR="000678F6" w:rsidRPr="007A5170">
        <w:rPr>
          <w:rFonts w:ascii="PT Astra Serif" w:hAnsi="PT Astra Serif" w:cs="Arial"/>
          <w:color w:val="3B4256"/>
          <w:sz w:val="28"/>
          <w:szCs w:val="28"/>
        </w:rPr>
        <w:t>В прениях по обсуждение вынесенного на повестку дня вопроса приняли участ</w:t>
      </w:r>
      <w:r w:rsidR="0021745D" w:rsidRPr="007A5170">
        <w:rPr>
          <w:rFonts w:ascii="PT Astra Serif" w:hAnsi="PT Astra Serif" w:cs="Arial"/>
          <w:color w:val="3B4256"/>
          <w:sz w:val="28"/>
          <w:szCs w:val="28"/>
        </w:rPr>
        <w:t>и</w:t>
      </w:r>
      <w:r w:rsidR="000678F6" w:rsidRPr="007A5170">
        <w:rPr>
          <w:rFonts w:ascii="PT Astra Serif" w:hAnsi="PT Astra Serif" w:cs="Arial"/>
          <w:color w:val="3B4256"/>
          <w:sz w:val="28"/>
          <w:szCs w:val="28"/>
        </w:rPr>
        <w:t>е начальник районного отдела по делам культуры и организации досуга населения  Киселева</w:t>
      </w:r>
      <w:r w:rsidR="00665B5D">
        <w:rPr>
          <w:rFonts w:ascii="PT Astra Serif" w:hAnsi="PT Astra Serif" w:cs="Arial"/>
          <w:color w:val="3B4256"/>
          <w:sz w:val="28"/>
          <w:szCs w:val="28"/>
        </w:rPr>
        <w:t xml:space="preserve"> М.В.</w:t>
      </w:r>
      <w:r w:rsidR="000678F6" w:rsidRPr="007A5170">
        <w:rPr>
          <w:rFonts w:ascii="PT Astra Serif" w:hAnsi="PT Astra Serif" w:cs="Arial"/>
          <w:color w:val="3B4256"/>
          <w:sz w:val="28"/>
          <w:szCs w:val="28"/>
        </w:rPr>
        <w:t xml:space="preserve">, начальник районного Управления образования </w:t>
      </w:r>
      <w:r w:rsidR="00665B5D">
        <w:rPr>
          <w:rFonts w:ascii="PT Astra Serif" w:hAnsi="PT Astra Serif" w:cs="Arial"/>
          <w:color w:val="3B4256"/>
          <w:sz w:val="28"/>
          <w:szCs w:val="28"/>
        </w:rPr>
        <w:t xml:space="preserve"> </w:t>
      </w:r>
      <w:r w:rsidR="000678F6" w:rsidRPr="007A5170">
        <w:rPr>
          <w:rFonts w:ascii="PT Astra Serif" w:hAnsi="PT Astra Serif" w:cs="Arial"/>
          <w:color w:val="3B4256"/>
          <w:sz w:val="28"/>
          <w:szCs w:val="28"/>
        </w:rPr>
        <w:t>Казакова</w:t>
      </w:r>
      <w:r w:rsidR="00665B5D">
        <w:rPr>
          <w:rFonts w:ascii="PT Astra Serif" w:hAnsi="PT Astra Serif" w:cs="Arial"/>
          <w:color w:val="3B4256"/>
          <w:sz w:val="28"/>
          <w:szCs w:val="28"/>
        </w:rPr>
        <w:t xml:space="preserve"> Н.Ю.</w:t>
      </w:r>
      <w:r w:rsidR="000B4BB6" w:rsidRPr="007A5170">
        <w:rPr>
          <w:rFonts w:ascii="PT Astra Serif" w:hAnsi="PT Astra Serif" w:cs="Arial"/>
          <w:color w:val="3B4256"/>
          <w:sz w:val="28"/>
          <w:szCs w:val="28"/>
        </w:rPr>
        <w:t>,</w:t>
      </w:r>
      <w:r w:rsidR="000678F6" w:rsidRPr="007A5170">
        <w:rPr>
          <w:rFonts w:ascii="PT Astra Serif" w:hAnsi="PT Astra Serif" w:cs="Arial"/>
          <w:color w:val="3B4256"/>
          <w:sz w:val="28"/>
          <w:szCs w:val="28"/>
        </w:rPr>
        <w:t xml:space="preserve"> директор Адмистративно-хозяйственного управления Майнского городского посел</w:t>
      </w:r>
      <w:r w:rsidR="0021745D" w:rsidRPr="007A5170">
        <w:rPr>
          <w:rFonts w:ascii="PT Astra Serif" w:hAnsi="PT Astra Serif" w:cs="Arial"/>
          <w:color w:val="3B4256"/>
          <w:sz w:val="28"/>
          <w:szCs w:val="28"/>
        </w:rPr>
        <w:t>е</w:t>
      </w:r>
      <w:r w:rsidR="000678F6" w:rsidRPr="007A5170">
        <w:rPr>
          <w:rFonts w:ascii="PT Astra Serif" w:hAnsi="PT Astra Serif" w:cs="Arial"/>
          <w:color w:val="3B4256"/>
          <w:sz w:val="28"/>
          <w:szCs w:val="28"/>
        </w:rPr>
        <w:t>ния  Александров</w:t>
      </w:r>
      <w:r w:rsidR="000B4BB6" w:rsidRPr="007A5170">
        <w:rPr>
          <w:rFonts w:ascii="PT Astra Serif" w:hAnsi="PT Astra Serif" w:cs="Arial"/>
          <w:color w:val="3B4256"/>
          <w:sz w:val="28"/>
          <w:szCs w:val="28"/>
        </w:rPr>
        <w:t xml:space="preserve"> </w:t>
      </w:r>
      <w:r>
        <w:rPr>
          <w:rFonts w:ascii="PT Astra Serif" w:hAnsi="PT Astra Serif" w:cs="Arial"/>
          <w:color w:val="3B4256"/>
          <w:sz w:val="28"/>
          <w:szCs w:val="28"/>
        </w:rPr>
        <w:t xml:space="preserve">А.А. </w:t>
      </w:r>
      <w:r w:rsidR="000B4BB6" w:rsidRPr="007A5170">
        <w:rPr>
          <w:rFonts w:ascii="PT Astra Serif" w:hAnsi="PT Astra Serif" w:cs="Arial"/>
          <w:color w:val="3B4256"/>
          <w:sz w:val="28"/>
          <w:szCs w:val="28"/>
        </w:rPr>
        <w:t>и и.о. начальника Майнского ОВО – филиала УВО ВНГ России по Ульяновской области  Ахмеров</w:t>
      </w:r>
      <w:r>
        <w:rPr>
          <w:rFonts w:ascii="PT Astra Serif" w:hAnsi="PT Astra Serif" w:cs="Arial"/>
          <w:color w:val="3B4256"/>
          <w:sz w:val="28"/>
          <w:szCs w:val="28"/>
        </w:rPr>
        <w:t xml:space="preserve"> А</w:t>
      </w:r>
      <w:r w:rsidR="000678F6" w:rsidRPr="007A5170">
        <w:rPr>
          <w:rFonts w:ascii="PT Astra Serif" w:hAnsi="PT Astra Serif" w:cs="Arial"/>
          <w:color w:val="3B4256"/>
          <w:sz w:val="28"/>
          <w:szCs w:val="28"/>
        </w:rPr>
        <w:t>.</w:t>
      </w:r>
      <w:r>
        <w:rPr>
          <w:rFonts w:ascii="PT Astra Serif" w:hAnsi="PT Astra Serif" w:cs="Arial"/>
          <w:color w:val="3B4256"/>
          <w:sz w:val="28"/>
          <w:szCs w:val="28"/>
        </w:rPr>
        <w:t>А.</w:t>
      </w:r>
      <w:r w:rsidR="000678F6" w:rsidRPr="007A5170">
        <w:rPr>
          <w:rFonts w:ascii="PT Astra Serif" w:hAnsi="PT Astra Serif" w:cs="Arial"/>
          <w:color w:val="3B4256"/>
          <w:sz w:val="28"/>
          <w:szCs w:val="28"/>
        </w:rPr>
        <w:t xml:space="preserve"> </w:t>
      </w:r>
      <w:r w:rsidR="00665B5D">
        <w:rPr>
          <w:rFonts w:ascii="PT Astra Serif" w:hAnsi="PT Astra Serif" w:cs="Arial"/>
          <w:color w:val="3B4256"/>
          <w:sz w:val="28"/>
          <w:szCs w:val="28"/>
        </w:rPr>
        <w:t>В</w:t>
      </w:r>
      <w:r>
        <w:rPr>
          <w:rFonts w:ascii="PT Astra Serif" w:hAnsi="PT Astra Serif" w:cs="Arial"/>
          <w:color w:val="3B4256"/>
          <w:sz w:val="28"/>
          <w:szCs w:val="28"/>
        </w:rPr>
        <w:t xml:space="preserve"> доклада</w:t>
      </w:r>
      <w:r w:rsidR="00665B5D">
        <w:rPr>
          <w:rFonts w:ascii="PT Astra Serif" w:hAnsi="PT Astra Serif" w:cs="Arial"/>
          <w:color w:val="3B4256"/>
          <w:sz w:val="28"/>
          <w:szCs w:val="28"/>
        </w:rPr>
        <w:t>х было отмечено</w:t>
      </w:r>
      <w:r>
        <w:rPr>
          <w:rFonts w:ascii="PT Astra Serif" w:hAnsi="PT Astra Serif" w:cs="Arial"/>
          <w:color w:val="3B4256"/>
          <w:sz w:val="28"/>
          <w:szCs w:val="28"/>
        </w:rPr>
        <w:t xml:space="preserve"> </w:t>
      </w:r>
      <w:r w:rsidR="000678F6" w:rsidRPr="007A5170">
        <w:rPr>
          <w:rFonts w:ascii="PT Astra Serif" w:hAnsi="PT Astra Serif" w:cs="Arial"/>
          <w:color w:val="3B4256"/>
          <w:sz w:val="28"/>
          <w:szCs w:val="28"/>
        </w:rPr>
        <w:t>о реализации дополнительных мер, н</w:t>
      </w:r>
      <w:r w:rsidR="00EC6801" w:rsidRPr="007A5170">
        <w:rPr>
          <w:rFonts w:ascii="PT Astra Serif" w:hAnsi="PT Astra Serif" w:cs="Arial"/>
          <w:color w:val="3B4256"/>
          <w:sz w:val="28"/>
          <w:szCs w:val="28"/>
        </w:rPr>
        <w:t xml:space="preserve">аправленных на </w:t>
      </w:r>
      <w:r w:rsidR="000678F6" w:rsidRPr="007A5170">
        <w:rPr>
          <w:rFonts w:ascii="PT Astra Serif" w:hAnsi="PT Astra Serif" w:cs="Arial"/>
          <w:color w:val="3B4256"/>
          <w:sz w:val="28"/>
          <w:szCs w:val="28"/>
        </w:rPr>
        <w:t xml:space="preserve"> повышение уровня готовно</w:t>
      </w:r>
      <w:r w:rsidR="00AC7F82" w:rsidRPr="007A5170">
        <w:rPr>
          <w:rFonts w:ascii="PT Astra Serif" w:hAnsi="PT Astra Serif" w:cs="Arial"/>
          <w:color w:val="3B4256"/>
          <w:sz w:val="28"/>
          <w:szCs w:val="28"/>
        </w:rPr>
        <w:t>с</w:t>
      </w:r>
      <w:r w:rsidR="000678F6" w:rsidRPr="007A5170">
        <w:rPr>
          <w:rFonts w:ascii="PT Astra Serif" w:hAnsi="PT Astra Serif" w:cs="Arial"/>
          <w:color w:val="3B4256"/>
          <w:sz w:val="28"/>
          <w:szCs w:val="28"/>
        </w:rPr>
        <w:t xml:space="preserve">ти персонала и сотрудников охраны подведомственных объектов к </w:t>
      </w:r>
      <w:r w:rsidR="008E0177" w:rsidRPr="007A5170">
        <w:rPr>
          <w:rFonts w:ascii="PT Astra Serif" w:hAnsi="PT Astra Serif" w:cs="Arial"/>
          <w:color w:val="3B4256"/>
          <w:sz w:val="28"/>
          <w:szCs w:val="28"/>
        </w:rPr>
        <w:t xml:space="preserve">оперативному </w:t>
      </w:r>
      <w:r w:rsidR="000678F6" w:rsidRPr="007A5170">
        <w:rPr>
          <w:rFonts w:ascii="PT Astra Serif" w:hAnsi="PT Astra Serif" w:cs="Arial"/>
          <w:color w:val="3B4256"/>
          <w:sz w:val="28"/>
          <w:szCs w:val="28"/>
        </w:rPr>
        <w:t>реагированию на угрозы совершения террористических актов.</w:t>
      </w:r>
    </w:p>
    <w:p w:rsidR="000678F6" w:rsidRPr="007A5170" w:rsidRDefault="007A5170" w:rsidP="007A5170">
      <w:pPr>
        <w:jc w:val="both"/>
        <w:rPr>
          <w:rFonts w:ascii="PT Astra Serif" w:hAnsi="PT Astra Serif" w:cs="Arial"/>
          <w:color w:val="3B4256"/>
          <w:sz w:val="28"/>
          <w:szCs w:val="28"/>
        </w:rPr>
      </w:pPr>
      <w:r>
        <w:rPr>
          <w:rFonts w:ascii="PT Astra Serif" w:hAnsi="PT Astra Serif" w:cs="Arial"/>
          <w:color w:val="3B4256"/>
          <w:sz w:val="28"/>
          <w:szCs w:val="28"/>
        </w:rPr>
        <w:t xml:space="preserve">     </w:t>
      </w:r>
      <w:r w:rsidR="000678F6" w:rsidRPr="007A5170">
        <w:rPr>
          <w:rFonts w:ascii="PT Astra Serif" w:hAnsi="PT Astra Serif" w:cs="Arial"/>
          <w:color w:val="3B4256"/>
          <w:sz w:val="28"/>
          <w:szCs w:val="28"/>
        </w:rPr>
        <w:t>Секретарь антит</w:t>
      </w:r>
      <w:r>
        <w:rPr>
          <w:rFonts w:ascii="PT Astra Serif" w:hAnsi="PT Astra Serif" w:cs="Arial"/>
          <w:color w:val="3B4256"/>
          <w:sz w:val="28"/>
          <w:szCs w:val="28"/>
        </w:rPr>
        <w:t xml:space="preserve">еррористической комиссии </w:t>
      </w:r>
      <w:r w:rsidR="000678F6" w:rsidRPr="007A5170">
        <w:rPr>
          <w:rFonts w:ascii="PT Astra Serif" w:hAnsi="PT Astra Serif" w:cs="Arial"/>
          <w:color w:val="3B4256"/>
          <w:sz w:val="28"/>
          <w:szCs w:val="28"/>
        </w:rPr>
        <w:t>Стругал</w:t>
      </w:r>
      <w:r>
        <w:rPr>
          <w:rFonts w:ascii="PT Astra Serif" w:hAnsi="PT Astra Serif" w:cs="Arial"/>
          <w:color w:val="3B4256"/>
          <w:sz w:val="28"/>
          <w:szCs w:val="28"/>
        </w:rPr>
        <w:t>ё</w:t>
      </w:r>
      <w:r w:rsidR="000678F6" w:rsidRPr="007A5170">
        <w:rPr>
          <w:rFonts w:ascii="PT Astra Serif" w:hAnsi="PT Astra Serif" w:cs="Arial"/>
          <w:color w:val="3B4256"/>
          <w:sz w:val="28"/>
          <w:szCs w:val="28"/>
        </w:rPr>
        <w:t>в</w:t>
      </w:r>
      <w:r>
        <w:rPr>
          <w:rFonts w:ascii="PT Astra Serif" w:hAnsi="PT Astra Serif" w:cs="Arial"/>
          <w:color w:val="3B4256"/>
          <w:sz w:val="28"/>
          <w:szCs w:val="28"/>
        </w:rPr>
        <w:t xml:space="preserve"> Д.В.</w:t>
      </w:r>
      <w:r w:rsidR="000678F6" w:rsidRPr="007A5170">
        <w:rPr>
          <w:rFonts w:ascii="PT Astra Serif" w:hAnsi="PT Astra Serif" w:cs="Arial"/>
          <w:color w:val="3B4256"/>
          <w:sz w:val="28"/>
          <w:szCs w:val="28"/>
        </w:rPr>
        <w:t xml:space="preserve"> доложил об эффективности  </w:t>
      </w:r>
      <w:r w:rsidR="00744B63" w:rsidRPr="007A5170">
        <w:rPr>
          <w:rFonts w:ascii="PT Astra Serif" w:hAnsi="PT Astra Serif" w:cs="Arial"/>
          <w:color w:val="3B4256"/>
          <w:sz w:val="28"/>
          <w:szCs w:val="28"/>
        </w:rPr>
        <w:t>применяемых</w:t>
      </w:r>
      <w:r w:rsidR="000678F6" w:rsidRPr="007A5170">
        <w:rPr>
          <w:rFonts w:ascii="PT Astra Serif" w:hAnsi="PT Astra Serif" w:cs="Arial"/>
          <w:color w:val="3B4256"/>
          <w:sz w:val="28"/>
          <w:szCs w:val="28"/>
        </w:rPr>
        <w:t xml:space="preserve"> органами местного самоуправления мер, направленных на </w:t>
      </w:r>
      <w:r w:rsidR="004672DC" w:rsidRPr="007A5170">
        <w:rPr>
          <w:rFonts w:ascii="PT Astra Serif" w:hAnsi="PT Astra Serif" w:cs="Arial"/>
          <w:color w:val="3B4256"/>
          <w:sz w:val="28"/>
          <w:szCs w:val="28"/>
        </w:rPr>
        <w:t>реализацию на территории района установок председателя НАК «О дополнительных  антитеррористических мерах в условиях проведения специальной военной операции</w:t>
      </w:r>
      <w:r w:rsidR="00AC7F82" w:rsidRPr="007A5170">
        <w:rPr>
          <w:rFonts w:ascii="PT Astra Serif" w:hAnsi="PT Astra Serif" w:cs="Arial"/>
          <w:color w:val="3B4256"/>
          <w:sz w:val="28"/>
          <w:szCs w:val="28"/>
        </w:rPr>
        <w:t>»</w:t>
      </w:r>
      <w:r w:rsidR="004672DC" w:rsidRPr="007A5170">
        <w:rPr>
          <w:rFonts w:ascii="PT Astra Serif" w:hAnsi="PT Astra Serif" w:cs="Arial"/>
          <w:color w:val="3B4256"/>
          <w:sz w:val="28"/>
          <w:szCs w:val="28"/>
        </w:rPr>
        <w:t xml:space="preserve">. Аналогичные </w:t>
      </w:r>
      <w:r w:rsidR="00E77721" w:rsidRPr="007A5170">
        <w:rPr>
          <w:rFonts w:ascii="PT Astra Serif" w:hAnsi="PT Astra Serif" w:cs="Arial"/>
          <w:color w:val="3B4256"/>
          <w:sz w:val="28"/>
          <w:szCs w:val="28"/>
        </w:rPr>
        <w:t>действия</w:t>
      </w:r>
      <w:r w:rsidR="004672DC" w:rsidRPr="007A5170">
        <w:rPr>
          <w:rFonts w:ascii="PT Astra Serif" w:hAnsi="PT Astra Serif" w:cs="Arial"/>
          <w:color w:val="3B4256"/>
          <w:sz w:val="28"/>
          <w:szCs w:val="28"/>
        </w:rPr>
        <w:t xml:space="preserve"> касались сфер образования и культуры.</w:t>
      </w:r>
    </w:p>
    <w:p w:rsidR="007A5170" w:rsidRDefault="007A5170" w:rsidP="007A5170">
      <w:pPr>
        <w:jc w:val="both"/>
        <w:rPr>
          <w:rFonts w:ascii="PT Astra Serif" w:hAnsi="PT Astra Serif" w:cs="Arial"/>
          <w:color w:val="3B4256"/>
          <w:sz w:val="28"/>
          <w:szCs w:val="28"/>
        </w:rPr>
      </w:pPr>
      <w:r>
        <w:rPr>
          <w:rFonts w:ascii="PT Astra Serif" w:hAnsi="PT Astra Serif" w:cs="Arial"/>
          <w:color w:val="3B4256"/>
          <w:sz w:val="28"/>
          <w:szCs w:val="28"/>
        </w:rPr>
        <w:t xml:space="preserve">   По </w:t>
      </w:r>
      <w:r w:rsidR="004672DC" w:rsidRPr="007A5170">
        <w:rPr>
          <w:rFonts w:ascii="PT Astra Serif" w:hAnsi="PT Astra Serif" w:cs="Arial"/>
          <w:color w:val="3B4256"/>
          <w:sz w:val="28"/>
          <w:szCs w:val="28"/>
        </w:rPr>
        <w:t>вопрос</w:t>
      </w:r>
      <w:r>
        <w:rPr>
          <w:rFonts w:ascii="PT Astra Serif" w:hAnsi="PT Astra Serif" w:cs="Arial"/>
          <w:color w:val="3B4256"/>
          <w:sz w:val="28"/>
          <w:szCs w:val="28"/>
        </w:rPr>
        <w:t>у:</w:t>
      </w:r>
      <w:r w:rsidR="004672DC" w:rsidRPr="007A5170">
        <w:rPr>
          <w:rFonts w:ascii="PT Astra Serif" w:hAnsi="PT Astra Serif" w:cs="Arial"/>
          <w:color w:val="3B4256"/>
          <w:sz w:val="28"/>
          <w:szCs w:val="28"/>
        </w:rPr>
        <w:t xml:space="preserve"> «О мерах, направленных на обеспечение безопасного функционирования и антитеррористической за</w:t>
      </w:r>
      <w:r w:rsidR="00AC7F82" w:rsidRPr="007A5170">
        <w:rPr>
          <w:rFonts w:ascii="PT Astra Serif" w:hAnsi="PT Astra Serif" w:cs="Arial"/>
          <w:color w:val="3B4256"/>
          <w:sz w:val="28"/>
          <w:szCs w:val="28"/>
        </w:rPr>
        <w:t>щ</w:t>
      </w:r>
      <w:r w:rsidR="004672DC" w:rsidRPr="007A5170">
        <w:rPr>
          <w:rFonts w:ascii="PT Astra Serif" w:hAnsi="PT Astra Serif" w:cs="Arial"/>
          <w:color w:val="3B4256"/>
          <w:sz w:val="28"/>
          <w:szCs w:val="28"/>
        </w:rPr>
        <w:t>ищенности объектов водоснабжения  и реализации мер по обеспечению транспортной безопасности объектов транспортной инфраструктуры на территории района</w:t>
      </w:r>
      <w:r w:rsidR="009B3D72" w:rsidRPr="007A5170">
        <w:rPr>
          <w:rFonts w:ascii="PT Astra Serif" w:hAnsi="PT Astra Serif" w:cs="Arial"/>
          <w:color w:val="3B4256"/>
          <w:sz w:val="28"/>
          <w:szCs w:val="28"/>
        </w:rPr>
        <w:t>»</w:t>
      </w:r>
      <w:r>
        <w:rPr>
          <w:rFonts w:ascii="PT Astra Serif" w:hAnsi="PT Astra Serif" w:cs="Arial"/>
          <w:color w:val="3B4256"/>
          <w:sz w:val="28"/>
          <w:szCs w:val="28"/>
        </w:rPr>
        <w:t xml:space="preserve"> доложил </w:t>
      </w:r>
      <w:r w:rsidRPr="007A5170">
        <w:rPr>
          <w:rFonts w:ascii="PT Astra Serif" w:hAnsi="PT Astra Serif" w:cs="Arial"/>
          <w:color w:val="3B4256"/>
          <w:sz w:val="28"/>
          <w:szCs w:val="28"/>
        </w:rPr>
        <w:t>начальник районного Управления ТЭР, ЖКХ, дорожной деятельности, архитектуры и строительства</w:t>
      </w:r>
      <w:r>
        <w:rPr>
          <w:rFonts w:ascii="PT Astra Serif" w:hAnsi="PT Astra Serif" w:cs="Arial"/>
          <w:color w:val="3B4256"/>
          <w:sz w:val="28"/>
          <w:szCs w:val="28"/>
        </w:rPr>
        <w:t xml:space="preserve"> </w:t>
      </w:r>
      <w:r w:rsidRPr="007A5170">
        <w:rPr>
          <w:rFonts w:ascii="PT Astra Serif" w:hAnsi="PT Astra Serif" w:cs="Arial"/>
          <w:color w:val="3B4256"/>
          <w:sz w:val="28"/>
          <w:szCs w:val="28"/>
        </w:rPr>
        <w:t xml:space="preserve"> Нажмутдинов</w:t>
      </w:r>
      <w:r>
        <w:rPr>
          <w:rFonts w:ascii="PT Astra Serif" w:hAnsi="PT Astra Serif" w:cs="Arial"/>
          <w:color w:val="3B4256"/>
          <w:sz w:val="28"/>
          <w:szCs w:val="28"/>
        </w:rPr>
        <w:t xml:space="preserve"> Р.М</w:t>
      </w:r>
      <w:r w:rsidR="004672DC" w:rsidRPr="007A5170">
        <w:rPr>
          <w:rFonts w:ascii="PT Astra Serif" w:hAnsi="PT Astra Serif" w:cs="Arial"/>
          <w:color w:val="3B4256"/>
          <w:sz w:val="28"/>
          <w:szCs w:val="28"/>
        </w:rPr>
        <w:t xml:space="preserve">. </w:t>
      </w:r>
    </w:p>
    <w:p w:rsidR="00EB3EA4" w:rsidRPr="007A5170" w:rsidRDefault="007A5170" w:rsidP="007A5170">
      <w:pPr>
        <w:jc w:val="both"/>
        <w:rPr>
          <w:rFonts w:ascii="PT Astra Serif" w:hAnsi="PT Astra Serif" w:cs="Arial"/>
          <w:color w:val="3B4256"/>
          <w:sz w:val="28"/>
          <w:szCs w:val="28"/>
        </w:rPr>
      </w:pPr>
      <w:r>
        <w:rPr>
          <w:rFonts w:ascii="PT Astra Serif" w:hAnsi="PT Astra Serif" w:cs="Arial"/>
          <w:color w:val="3B4256"/>
          <w:sz w:val="28"/>
          <w:szCs w:val="28"/>
        </w:rPr>
        <w:t xml:space="preserve">     Г</w:t>
      </w:r>
      <w:r w:rsidR="004672DC" w:rsidRPr="007A5170">
        <w:rPr>
          <w:rFonts w:ascii="PT Astra Serif" w:hAnsi="PT Astra Serif" w:cs="Arial"/>
          <w:color w:val="3B4256"/>
          <w:sz w:val="28"/>
          <w:szCs w:val="28"/>
        </w:rPr>
        <w:t>лав</w:t>
      </w:r>
      <w:r w:rsidR="000B4BB6" w:rsidRPr="007A5170">
        <w:rPr>
          <w:rFonts w:ascii="PT Astra Serif" w:hAnsi="PT Astra Serif" w:cs="Arial"/>
          <w:color w:val="3B4256"/>
          <w:sz w:val="28"/>
          <w:szCs w:val="28"/>
        </w:rPr>
        <w:t>ы</w:t>
      </w:r>
      <w:r w:rsidR="004672DC" w:rsidRPr="007A5170">
        <w:rPr>
          <w:rFonts w:ascii="PT Astra Serif" w:hAnsi="PT Astra Serif" w:cs="Arial"/>
          <w:color w:val="3B4256"/>
          <w:sz w:val="28"/>
          <w:szCs w:val="28"/>
        </w:rPr>
        <w:t xml:space="preserve"> поселенческих администраций</w:t>
      </w:r>
      <w:r>
        <w:rPr>
          <w:rFonts w:ascii="PT Astra Serif" w:hAnsi="PT Astra Serif" w:cs="Arial"/>
          <w:color w:val="3B4256"/>
          <w:sz w:val="28"/>
          <w:szCs w:val="28"/>
        </w:rPr>
        <w:t xml:space="preserve"> </w:t>
      </w:r>
      <w:r w:rsidR="004672DC" w:rsidRPr="007A5170">
        <w:rPr>
          <w:rFonts w:ascii="PT Astra Serif" w:hAnsi="PT Astra Serif" w:cs="Arial"/>
          <w:color w:val="3B4256"/>
          <w:sz w:val="28"/>
          <w:szCs w:val="28"/>
        </w:rPr>
        <w:t xml:space="preserve"> акцентировали внимание на те</w:t>
      </w:r>
      <w:r w:rsidR="00AC7F82" w:rsidRPr="007A5170">
        <w:rPr>
          <w:rFonts w:ascii="PT Astra Serif" w:hAnsi="PT Astra Serif" w:cs="Arial"/>
          <w:color w:val="3B4256"/>
          <w:sz w:val="28"/>
          <w:szCs w:val="28"/>
        </w:rPr>
        <w:t>х</w:t>
      </w:r>
      <w:r w:rsidR="004672DC" w:rsidRPr="007A5170">
        <w:rPr>
          <w:rFonts w:ascii="PT Astra Serif" w:hAnsi="PT Astra Serif" w:cs="Arial"/>
          <w:color w:val="3B4256"/>
          <w:sz w:val="28"/>
          <w:szCs w:val="28"/>
        </w:rPr>
        <w:t xml:space="preserve"> же вопрос</w:t>
      </w:r>
      <w:r w:rsidR="00AC7F82" w:rsidRPr="007A5170">
        <w:rPr>
          <w:rFonts w:ascii="PT Astra Serif" w:hAnsi="PT Astra Serif" w:cs="Arial"/>
          <w:color w:val="3B4256"/>
          <w:sz w:val="28"/>
          <w:szCs w:val="28"/>
        </w:rPr>
        <w:t>ах</w:t>
      </w:r>
      <w:r w:rsidR="004672DC" w:rsidRPr="007A5170">
        <w:rPr>
          <w:rFonts w:ascii="PT Astra Serif" w:hAnsi="PT Astra Serif" w:cs="Arial"/>
          <w:color w:val="3B4256"/>
          <w:sz w:val="28"/>
          <w:szCs w:val="28"/>
        </w:rPr>
        <w:t xml:space="preserve"> по своим</w:t>
      </w:r>
      <w:r w:rsidR="000B4BB6" w:rsidRPr="007A5170">
        <w:rPr>
          <w:rFonts w:ascii="PT Astra Serif" w:hAnsi="PT Astra Serif" w:cs="Arial"/>
          <w:color w:val="3B4256"/>
          <w:sz w:val="28"/>
          <w:szCs w:val="28"/>
        </w:rPr>
        <w:t xml:space="preserve"> территориальны</w:t>
      </w:r>
      <w:r w:rsidR="00C74595" w:rsidRPr="007A5170">
        <w:rPr>
          <w:rFonts w:ascii="PT Astra Serif" w:hAnsi="PT Astra Serif" w:cs="Arial"/>
          <w:color w:val="3B4256"/>
          <w:sz w:val="28"/>
          <w:szCs w:val="28"/>
        </w:rPr>
        <w:t>м</w:t>
      </w:r>
      <w:r w:rsidR="000B4BB6" w:rsidRPr="007A5170">
        <w:rPr>
          <w:rFonts w:ascii="PT Astra Serif" w:hAnsi="PT Astra Serif" w:cs="Arial"/>
          <w:color w:val="3B4256"/>
          <w:sz w:val="28"/>
          <w:szCs w:val="28"/>
        </w:rPr>
        <w:t xml:space="preserve"> образованиям.</w:t>
      </w:r>
      <w:r w:rsidR="00E90B57" w:rsidRPr="007A5170">
        <w:rPr>
          <w:rFonts w:ascii="PT Astra Serif" w:hAnsi="PT Astra Serif" w:cs="Arial"/>
          <w:color w:val="3B4256"/>
          <w:sz w:val="28"/>
          <w:szCs w:val="28"/>
        </w:rPr>
        <w:t xml:space="preserve"> </w:t>
      </w:r>
    </w:p>
    <w:p w:rsidR="004672DC" w:rsidRPr="007A5170" w:rsidRDefault="007A5170" w:rsidP="007A5170">
      <w:pPr>
        <w:jc w:val="both"/>
        <w:rPr>
          <w:rFonts w:ascii="PT Astra Serif" w:hAnsi="PT Astra Serif" w:cs="Arial"/>
          <w:color w:val="3B4256"/>
          <w:sz w:val="28"/>
          <w:szCs w:val="28"/>
        </w:rPr>
      </w:pPr>
      <w:r>
        <w:rPr>
          <w:rFonts w:ascii="PT Astra Serif" w:hAnsi="PT Astra Serif" w:cs="Arial"/>
          <w:color w:val="3B4256"/>
          <w:sz w:val="28"/>
          <w:szCs w:val="28"/>
        </w:rPr>
        <w:t xml:space="preserve">     </w:t>
      </w:r>
      <w:r w:rsidR="000B4BB6" w:rsidRPr="007A5170">
        <w:rPr>
          <w:rFonts w:ascii="PT Astra Serif" w:hAnsi="PT Astra Serif" w:cs="Arial"/>
          <w:color w:val="3B4256"/>
          <w:sz w:val="28"/>
          <w:szCs w:val="28"/>
        </w:rPr>
        <w:t>По каждому из обсуждаемых аспектов были приняты соответствующие решения.</w:t>
      </w:r>
      <w:r w:rsidR="004672DC" w:rsidRPr="007A5170">
        <w:rPr>
          <w:rFonts w:ascii="PT Astra Serif" w:hAnsi="PT Astra Serif" w:cs="Arial"/>
          <w:color w:val="3B4256"/>
          <w:sz w:val="28"/>
          <w:szCs w:val="28"/>
        </w:rPr>
        <w:t xml:space="preserve"> </w:t>
      </w:r>
    </w:p>
    <w:sectPr w:rsidR="004672DC" w:rsidRPr="007A5170" w:rsidSect="0079228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49B" w:rsidRDefault="00B8349B" w:rsidP="0079228E">
      <w:pPr>
        <w:spacing w:after="0" w:line="240" w:lineRule="auto"/>
      </w:pPr>
      <w:r>
        <w:separator/>
      </w:r>
    </w:p>
  </w:endnote>
  <w:endnote w:type="continuationSeparator" w:id="1">
    <w:p w:rsidR="00B8349B" w:rsidRDefault="00B8349B" w:rsidP="007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28E" w:rsidRDefault="0079228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49B" w:rsidRDefault="00B8349B" w:rsidP="0079228E">
      <w:pPr>
        <w:spacing w:after="0" w:line="240" w:lineRule="auto"/>
      </w:pPr>
      <w:r>
        <w:separator/>
      </w:r>
    </w:p>
  </w:footnote>
  <w:footnote w:type="continuationSeparator" w:id="1">
    <w:p w:rsidR="00B8349B" w:rsidRDefault="00B8349B" w:rsidP="0079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28E" w:rsidRDefault="0079228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228E"/>
    <w:rsid w:val="0002457D"/>
    <w:rsid w:val="00037A21"/>
    <w:rsid w:val="000465DE"/>
    <w:rsid w:val="00054468"/>
    <w:rsid w:val="00060BC3"/>
    <w:rsid w:val="00067675"/>
    <w:rsid w:val="000678F6"/>
    <w:rsid w:val="000B4BB6"/>
    <w:rsid w:val="00117C25"/>
    <w:rsid w:val="001669D6"/>
    <w:rsid w:val="001904CA"/>
    <w:rsid w:val="001D02AC"/>
    <w:rsid w:val="002119DC"/>
    <w:rsid w:val="0021745D"/>
    <w:rsid w:val="00231C9C"/>
    <w:rsid w:val="00270238"/>
    <w:rsid w:val="002910FC"/>
    <w:rsid w:val="002C6D1C"/>
    <w:rsid w:val="002D3C93"/>
    <w:rsid w:val="002E7D86"/>
    <w:rsid w:val="00323D1E"/>
    <w:rsid w:val="003E0CBE"/>
    <w:rsid w:val="00425FD9"/>
    <w:rsid w:val="00452550"/>
    <w:rsid w:val="004672DC"/>
    <w:rsid w:val="004B438C"/>
    <w:rsid w:val="004F43A9"/>
    <w:rsid w:val="0051380F"/>
    <w:rsid w:val="00515925"/>
    <w:rsid w:val="0055110C"/>
    <w:rsid w:val="00576D52"/>
    <w:rsid w:val="005B521F"/>
    <w:rsid w:val="005D2ABA"/>
    <w:rsid w:val="005E7523"/>
    <w:rsid w:val="006021DE"/>
    <w:rsid w:val="00665B5D"/>
    <w:rsid w:val="00685A9B"/>
    <w:rsid w:val="006F0A67"/>
    <w:rsid w:val="00700F9E"/>
    <w:rsid w:val="0070125E"/>
    <w:rsid w:val="00742D50"/>
    <w:rsid w:val="0074324B"/>
    <w:rsid w:val="00744B63"/>
    <w:rsid w:val="007539CB"/>
    <w:rsid w:val="0078056F"/>
    <w:rsid w:val="00790901"/>
    <w:rsid w:val="0079228E"/>
    <w:rsid w:val="007A5170"/>
    <w:rsid w:val="007B2C98"/>
    <w:rsid w:val="007F2D64"/>
    <w:rsid w:val="007F69F3"/>
    <w:rsid w:val="007F70CA"/>
    <w:rsid w:val="00832BD7"/>
    <w:rsid w:val="00857E4A"/>
    <w:rsid w:val="00870FA8"/>
    <w:rsid w:val="00872BCD"/>
    <w:rsid w:val="008734CB"/>
    <w:rsid w:val="00886BFB"/>
    <w:rsid w:val="008B4945"/>
    <w:rsid w:val="008E0177"/>
    <w:rsid w:val="00912FFB"/>
    <w:rsid w:val="0091623B"/>
    <w:rsid w:val="00931C88"/>
    <w:rsid w:val="00965094"/>
    <w:rsid w:val="0099757D"/>
    <w:rsid w:val="009B3D72"/>
    <w:rsid w:val="009E763A"/>
    <w:rsid w:val="00A61484"/>
    <w:rsid w:val="00AB5316"/>
    <w:rsid w:val="00AC1CFB"/>
    <w:rsid w:val="00AC7F82"/>
    <w:rsid w:val="00B07905"/>
    <w:rsid w:val="00B82F07"/>
    <w:rsid w:val="00B8349B"/>
    <w:rsid w:val="00B83752"/>
    <w:rsid w:val="00B92B7C"/>
    <w:rsid w:val="00BB1F9C"/>
    <w:rsid w:val="00BF2C4B"/>
    <w:rsid w:val="00C33037"/>
    <w:rsid w:val="00C516CE"/>
    <w:rsid w:val="00C62D0C"/>
    <w:rsid w:val="00C74595"/>
    <w:rsid w:val="00C816B5"/>
    <w:rsid w:val="00C92D3D"/>
    <w:rsid w:val="00D037D1"/>
    <w:rsid w:val="00D26AF8"/>
    <w:rsid w:val="00D464C8"/>
    <w:rsid w:val="00DA2152"/>
    <w:rsid w:val="00DA76B6"/>
    <w:rsid w:val="00DB6839"/>
    <w:rsid w:val="00DC2016"/>
    <w:rsid w:val="00DC51CA"/>
    <w:rsid w:val="00DC7A2E"/>
    <w:rsid w:val="00DE7D51"/>
    <w:rsid w:val="00E04635"/>
    <w:rsid w:val="00E1564D"/>
    <w:rsid w:val="00E26709"/>
    <w:rsid w:val="00E45590"/>
    <w:rsid w:val="00E46B4F"/>
    <w:rsid w:val="00E77721"/>
    <w:rsid w:val="00E90B57"/>
    <w:rsid w:val="00EB3215"/>
    <w:rsid w:val="00EB3EA4"/>
    <w:rsid w:val="00EC1DD9"/>
    <w:rsid w:val="00EC6801"/>
    <w:rsid w:val="00ED5E29"/>
    <w:rsid w:val="00F54C74"/>
    <w:rsid w:val="00FB52F8"/>
    <w:rsid w:val="00FC2809"/>
    <w:rsid w:val="00FC7DCD"/>
    <w:rsid w:val="00FE4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9228E"/>
  </w:style>
  <w:style w:type="paragraph" w:styleId="10">
    <w:name w:val="heading 1"/>
    <w:next w:val="a"/>
    <w:link w:val="11"/>
    <w:uiPriority w:val="9"/>
    <w:qFormat/>
    <w:rsid w:val="0079228E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9228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79228E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9228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79228E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9228E"/>
  </w:style>
  <w:style w:type="paragraph" w:styleId="21">
    <w:name w:val="toc 2"/>
    <w:next w:val="a"/>
    <w:link w:val="22"/>
    <w:uiPriority w:val="39"/>
    <w:rsid w:val="0079228E"/>
    <w:pPr>
      <w:ind w:left="200"/>
    </w:pPr>
  </w:style>
  <w:style w:type="character" w:customStyle="1" w:styleId="22">
    <w:name w:val="Оглавление 2 Знак"/>
    <w:link w:val="21"/>
    <w:rsid w:val="0079228E"/>
  </w:style>
  <w:style w:type="paragraph" w:styleId="41">
    <w:name w:val="toc 4"/>
    <w:next w:val="a"/>
    <w:link w:val="42"/>
    <w:uiPriority w:val="39"/>
    <w:rsid w:val="0079228E"/>
    <w:pPr>
      <w:ind w:left="600"/>
    </w:pPr>
  </w:style>
  <w:style w:type="character" w:customStyle="1" w:styleId="42">
    <w:name w:val="Оглавление 4 Знак"/>
    <w:link w:val="41"/>
    <w:rsid w:val="0079228E"/>
  </w:style>
  <w:style w:type="paragraph" w:styleId="6">
    <w:name w:val="toc 6"/>
    <w:next w:val="a"/>
    <w:link w:val="60"/>
    <w:uiPriority w:val="39"/>
    <w:rsid w:val="0079228E"/>
    <w:pPr>
      <w:ind w:left="1000"/>
    </w:pPr>
  </w:style>
  <w:style w:type="character" w:customStyle="1" w:styleId="60">
    <w:name w:val="Оглавление 6 Знак"/>
    <w:link w:val="6"/>
    <w:rsid w:val="0079228E"/>
  </w:style>
  <w:style w:type="paragraph" w:styleId="7">
    <w:name w:val="toc 7"/>
    <w:next w:val="a"/>
    <w:link w:val="70"/>
    <w:uiPriority w:val="39"/>
    <w:rsid w:val="0079228E"/>
    <w:pPr>
      <w:ind w:left="1200"/>
    </w:pPr>
  </w:style>
  <w:style w:type="character" w:customStyle="1" w:styleId="70">
    <w:name w:val="Оглавление 7 Знак"/>
    <w:link w:val="7"/>
    <w:rsid w:val="0079228E"/>
  </w:style>
  <w:style w:type="character" w:customStyle="1" w:styleId="30">
    <w:name w:val="Заголовок 3 Знак"/>
    <w:link w:val="3"/>
    <w:rsid w:val="0079228E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79228E"/>
    <w:pPr>
      <w:ind w:left="400"/>
    </w:pPr>
  </w:style>
  <w:style w:type="character" w:customStyle="1" w:styleId="32">
    <w:name w:val="Оглавление 3 Знак"/>
    <w:link w:val="31"/>
    <w:rsid w:val="0079228E"/>
  </w:style>
  <w:style w:type="paragraph" w:customStyle="1" w:styleId="12">
    <w:name w:val="Основной шрифт абзаца1"/>
    <w:link w:val="5"/>
    <w:rsid w:val="0079228E"/>
  </w:style>
  <w:style w:type="character" w:customStyle="1" w:styleId="50">
    <w:name w:val="Заголовок 5 Знак"/>
    <w:link w:val="5"/>
    <w:rsid w:val="0079228E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79228E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79228E"/>
    <w:rPr>
      <w:color w:val="0000FF"/>
      <w:u w:val="single"/>
    </w:rPr>
  </w:style>
  <w:style w:type="character" w:styleId="a3">
    <w:name w:val="Hyperlink"/>
    <w:link w:val="13"/>
    <w:rsid w:val="0079228E"/>
    <w:rPr>
      <w:color w:val="0000FF"/>
      <w:u w:val="single"/>
    </w:rPr>
  </w:style>
  <w:style w:type="paragraph" w:customStyle="1" w:styleId="Footnote">
    <w:name w:val="Footnote"/>
    <w:link w:val="Footnote0"/>
    <w:rsid w:val="0079228E"/>
    <w:rPr>
      <w:rFonts w:ascii="XO Thames" w:hAnsi="XO Thames"/>
    </w:rPr>
  </w:style>
  <w:style w:type="character" w:customStyle="1" w:styleId="Footnote0">
    <w:name w:val="Footnote"/>
    <w:link w:val="Footnote"/>
    <w:rsid w:val="0079228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9228E"/>
    <w:rPr>
      <w:rFonts w:ascii="XO Thames" w:hAnsi="XO Thames"/>
      <w:b/>
    </w:rPr>
  </w:style>
  <w:style w:type="character" w:customStyle="1" w:styleId="15">
    <w:name w:val="Оглавление 1 Знак"/>
    <w:link w:val="14"/>
    <w:rsid w:val="0079228E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9228E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9228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9228E"/>
    <w:pPr>
      <w:ind w:left="1600"/>
    </w:pPr>
  </w:style>
  <w:style w:type="character" w:customStyle="1" w:styleId="90">
    <w:name w:val="Оглавление 9 Знак"/>
    <w:link w:val="9"/>
    <w:rsid w:val="0079228E"/>
  </w:style>
  <w:style w:type="paragraph" w:styleId="8">
    <w:name w:val="toc 8"/>
    <w:next w:val="a"/>
    <w:link w:val="80"/>
    <w:uiPriority w:val="39"/>
    <w:rsid w:val="0079228E"/>
    <w:pPr>
      <w:ind w:left="1400"/>
    </w:pPr>
  </w:style>
  <w:style w:type="character" w:customStyle="1" w:styleId="80">
    <w:name w:val="Оглавление 8 Знак"/>
    <w:link w:val="8"/>
    <w:rsid w:val="0079228E"/>
  </w:style>
  <w:style w:type="paragraph" w:styleId="51">
    <w:name w:val="toc 5"/>
    <w:next w:val="a"/>
    <w:link w:val="52"/>
    <w:uiPriority w:val="39"/>
    <w:rsid w:val="0079228E"/>
    <w:pPr>
      <w:ind w:left="800"/>
    </w:pPr>
  </w:style>
  <w:style w:type="character" w:customStyle="1" w:styleId="52">
    <w:name w:val="Оглавление 5 Знак"/>
    <w:link w:val="51"/>
    <w:rsid w:val="0079228E"/>
  </w:style>
  <w:style w:type="paragraph" w:styleId="a4">
    <w:name w:val="Subtitle"/>
    <w:next w:val="a"/>
    <w:link w:val="a5"/>
    <w:uiPriority w:val="11"/>
    <w:qFormat/>
    <w:rsid w:val="0079228E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79228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9228E"/>
    <w:pPr>
      <w:ind w:left="1800"/>
    </w:pPr>
  </w:style>
  <w:style w:type="character" w:customStyle="1" w:styleId="toc100">
    <w:name w:val="toc 10"/>
    <w:link w:val="toc10"/>
    <w:rsid w:val="0079228E"/>
  </w:style>
  <w:style w:type="paragraph" w:styleId="a6">
    <w:name w:val="Title"/>
    <w:next w:val="a"/>
    <w:link w:val="a7"/>
    <w:uiPriority w:val="10"/>
    <w:qFormat/>
    <w:rsid w:val="0079228E"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sid w:val="0079228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9228E"/>
    <w:rPr>
      <w:rFonts w:ascii="XO Thames" w:hAnsi="XO Thames"/>
      <w:b/>
      <w:color w:val="595959"/>
      <w:sz w:val="26"/>
    </w:rPr>
  </w:style>
  <w:style w:type="paragraph" w:styleId="a8">
    <w:name w:val="Normal (Web)"/>
    <w:basedOn w:val="a"/>
    <w:link w:val="a9"/>
    <w:uiPriority w:val="99"/>
    <w:rsid w:val="0079228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sid w:val="0079228E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79228E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72309-290F-41B5-9BC6-46D3FD9D5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Ленинец</dc:creator>
  <cp:lastModifiedBy>maina</cp:lastModifiedBy>
  <cp:revision>5</cp:revision>
  <dcterms:created xsi:type="dcterms:W3CDTF">2025-02-20T07:46:00Z</dcterms:created>
  <dcterms:modified xsi:type="dcterms:W3CDTF">2025-02-26T13:14:00Z</dcterms:modified>
</cp:coreProperties>
</file>