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6E" w:rsidRPr="00931D50" w:rsidRDefault="00931D50" w:rsidP="00931D50">
      <w:pPr>
        <w:jc w:val="center"/>
        <w:rPr>
          <w:rFonts w:ascii="Times New Roman" w:hAnsi="Times New Roman"/>
          <w:b/>
          <w:sz w:val="32"/>
        </w:rPr>
      </w:pPr>
      <w:r w:rsidRPr="00931D50">
        <w:rPr>
          <w:rFonts w:ascii="Times New Roman" w:hAnsi="Times New Roman"/>
          <w:b/>
          <w:sz w:val="32"/>
        </w:rPr>
        <w:t xml:space="preserve">Информация по итогам проведенного заседания </w:t>
      </w:r>
    </w:p>
    <w:p w:rsidR="00931D50" w:rsidRDefault="00931D50" w:rsidP="00931D50">
      <w:pPr>
        <w:jc w:val="center"/>
        <w:rPr>
          <w:rFonts w:ascii="Times New Roman" w:hAnsi="Times New Roman"/>
          <w:b/>
          <w:sz w:val="32"/>
        </w:rPr>
      </w:pPr>
      <w:r w:rsidRPr="00931D50">
        <w:rPr>
          <w:rFonts w:ascii="Times New Roman" w:hAnsi="Times New Roman"/>
          <w:b/>
          <w:sz w:val="32"/>
        </w:rPr>
        <w:t>АТК района 08.06.2023 года.</w:t>
      </w:r>
    </w:p>
    <w:p w:rsidR="00931D50" w:rsidRPr="00931D50" w:rsidRDefault="00931D50" w:rsidP="00931D50">
      <w:pPr>
        <w:jc w:val="center"/>
        <w:rPr>
          <w:rFonts w:ascii="Times New Roman" w:hAnsi="Times New Roman"/>
          <w:b/>
          <w:sz w:val="32"/>
        </w:rPr>
      </w:pPr>
    </w:p>
    <w:p w:rsidR="00DA232D" w:rsidRDefault="00BC116E" w:rsidP="00BC116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4B1DB8">
        <w:rPr>
          <w:rFonts w:ascii="Times New Roman" w:hAnsi="Times New Roman"/>
          <w:sz w:val="32"/>
        </w:rPr>
        <w:t xml:space="preserve">8 июня </w:t>
      </w:r>
      <w:r>
        <w:rPr>
          <w:rFonts w:ascii="Times New Roman" w:hAnsi="Times New Roman"/>
          <w:sz w:val="32"/>
        </w:rPr>
        <w:t xml:space="preserve">2023 года </w:t>
      </w:r>
      <w:r w:rsidR="004B1DB8">
        <w:rPr>
          <w:rFonts w:ascii="Times New Roman" w:hAnsi="Times New Roman"/>
          <w:sz w:val="32"/>
        </w:rPr>
        <w:t xml:space="preserve">в  администрации </w:t>
      </w:r>
      <w:proofErr w:type="spellStart"/>
      <w:r w:rsidR="004B1DB8">
        <w:rPr>
          <w:rFonts w:ascii="Times New Roman" w:hAnsi="Times New Roman"/>
          <w:sz w:val="32"/>
        </w:rPr>
        <w:t>Майнского</w:t>
      </w:r>
      <w:proofErr w:type="spellEnd"/>
      <w:r w:rsidR="004B1DB8">
        <w:rPr>
          <w:rFonts w:ascii="Times New Roman" w:hAnsi="Times New Roman"/>
          <w:sz w:val="32"/>
        </w:rPr>
        <w:t xml:space="preserve"> района прошло внеочередное  заседание антитеррористической комиссии</w:t>
      </w:r>
      <w:r w:rsidR="00931D50">
        <w:rPr>
          <w:rFonts w:ascii="Times New Roman" w:hAnsi="Times New Roman"/>
          <w:sz w:val="32"/>
        </w:rPr>
        <w:t>,</w:t>
      </w:r>
      <w:r w:rsidR="004B1DB8">
        <w:rPr>
          <w:rFonts w:ascii="Times New Roman" w:hAnsi="Times New Roman"/>
          <w:sz w:val="32"/>
        </w:rPr>
        <w:t xml:space="preserve"> с участием помощника Губернатора Ульяновской области, руководителя аппарата антитеррористической комиссии в Ульяновской области Игоря Шибалова</w:t>
      </w:r>
      <w:r>
        <w:rPr>
          <w:rFonts w:ascii="Times New Roman" w:hAnsi="Times New Roman"/>
          <w:sz w:val="32"/>
        </w:rPr>
        <w:t xml:space="preserve">, </w:t>
      </w:r>
      <w:r w:rsidR="004B1DB8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под председательством Г</w:t>
      </w:r>
      <w:r w:rsidR="004B1DB8">
        <w:rPr>
          <w:rFonts w:ascii="Times New Roman" w:hAnsi="Times New Roman"/>
          <w:sz w:val="32"/>
        </w:rPr>
        <w:t xml:space="preserve">лавы районной администрации Олега </w:t>
      </w:r>
      <w:proofErr w:type="spellStart"/>
      <w:r w:rsidR="004B1DB8">
        <w:rPr>
          <w:rFonts w:ascii="Times New Roman" w:hAnsi="Times New Roman"/>
          <w:sz w:val="32"/>
        </w:rPr>
        <w:t>Шуёнкова</w:t>
      </w:r>
      <w:proofErr w:type="spellEnd"/>
      <w:r w:rsidR="004B1DB8">
        <w:rPr>
          <w:rFonts w:ascii="Times New Roman" w:hAnsi="Times New Roman"/>
          <w:sz w:val="32"/>
        </w:rPr>
        <w:t>.</w:t>
      </w:r>
    </w:p>
    <w:p w:rsidR="00BC116E" w:rsidRDefault="00BC116E" w:rsidP="00BC116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="004B1DB8">
        <w:rPr>
          <w:rFonts w:ascii="Times New Roman" w:hAnsi="Times New Roman"/>
          <w:sz w:val="32"/>
        </w:rPr>
        <w:t xml:space="preserve">На встрече присутствовали </w:t>
      </w:r>
      <w:r>
        <w:rPr>
          <w:rFonts w:ascii="Times New Roman" w:hAnsi="Times New Roman"/>
          <w:sz w:val="32"/>
        </w:rPr>
        <w:t xml:space="preserve">представители правоохранительных и надзорных органов, </w:t>
      </w:r>
      <w:r w:rsidR="004B1DB8">
        <w:rPr>
          <w:rFonts w:ascii="Times New Roman" w:hAnsi="Times New Roman"/>
          <w:sz w:val="32"/>
        </w:rPr>
        <w:t xml:space="preserve">главы поселений, руководители </w:t>
      </w:r>
      <w:r>
        <w:rPr>
          <w:rFonts w:ascii="Times New Roman" w:hAnsi="Times New Roman"/>
          <w:sz w:val="32"/>
        </w:rPr>
        <w:t xml:space="preserve">муниципальных и </w:t>
      </w:r>
      <w:r w:rsidR="004B1DB8">
        <w:rPr>
          <w:rFonts w:ascii="Times New Roman" w:hAnsi="Times New Roman"/>
          <w:sz w:val="32"/>
        </w:rPr>
        <w:t xml:space="preserve">подведомственных </w:t>
      </w:r>
      <w:r>
        <w:rPr>
          <w:rFonts w:ascii="Times New Roman" w:hAnsi="Times New Roman"/>
          <w:sz w:val="32"/>
        </w:rPr>
        <w:t xml:space="preserve">учреждений, а также предприятий и организаций района. </w:t>
      </w:r>
    </w:p>
    <w:p w:rsidR="00DA232D" w:rsidRDefault="00BC116E" w:rsidP="00BC116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="004B1DB8">
        <w:rPr>
          <w:rFonts w:ascii="Times New Roman" w:hAnsi="Times New Roman"/>
          <w:sz w:val="32"/>
        </w:rPr>
        <w:t>В повестке значилось несколько актуальных вопросов, которые требовали  обсуждения и немедленного разрешения</w:t>
      </w:r>
      <w:r>
        <w:rPr>
          <w:rFonts w:ascii="Times New Roman" w:hAnsi="Times New Roman"/>
          <w:sz w:val="32"/>
        </w:rPr>
        <w:t>, со стороны ответственных должностных лиц</w:t>
      </w:r>
      <w:proofErr w:type="gramStart"/>
      <w:r>
        <w:rPr>
          <w:rFonts w:ascii="Times New Roman" w:hAnsi="Times New Roman"/>
          <w:sz w:val="32"/>
        </w:rPr>
        <w:t>.</w:t>
      </w:r>
      <w:proofErr w:type="gramEnd"/>
      <w:r>
        <w:rPr>
          <w:rFonts w:ascii="Times New Roman" w:hAnsi="Times New Roman"/>
          <w:sz w:val="32"/>
        </w:rPr>
        <w:t xml:space="preserve"> Руководителям </w:t>
      </w:r>
      <w:r w:rsidR="004B1DB8">
        <w:rPr>
          <w:rFonts w:ascii="Times New Roman" w:hAnsi="Times New Roman"/>
          <w:sz w:val="32"/>
        </w:rPr>
        <w:t xml:space="preserve"> подведомственных </w:t>
      </w:r>
      <w:r>
        <w:rPr>
          <w:rFonts w:ascii="Times New Roman" w:hAnsi="Times New Roman"/>
          <w:sz w:val="32"/>
        </w:rPr>
        <w:t xml:space="preserve">учреждений </w:t>
      </w:r>
      <w:r w:rsidR="004B1DB8">
        <w:rPr>
          <w:rFonts w:ascii="Times New Roman" w:hAnsi="Times New Roman"/>
          <w:sz w:val="32"/>
        </w:rPr>
        <w:t xml:space="preserve">и </w:t>
      </w:r>
      <w:r>
        <w:rPr>
          <w:rFonts w:ascii="Times New Roman" w:hAnsi="Times New Roman"/>
          <w:sz w:val="32"/>
        </w:rPr>
        <w:t xml:space="preserve">объектов, </w:t>
      </w:r>
      <w:r w:rsidR="004B1DB8">
        <w:rPr>
          <w:rFonts w:ascii="Times New Roman" w:hAnsi="Times New Roman"/>
          <w:sz w:val="32"/>
        </w:rPr>
        <w:t xml:space="preserve">были даны </w:t>
      </w:r>
      <w:r>
        <w:rPr>
          <w:rFonts w:ascii="Times New Roman" w:hAnsi="Times New Roman"/>
          <w:sz w:val="32"/>
        </w:rPr>
        <w:t xml:space="preserve">указания </w:t>
      </w:r>
      <w:r w:rsidR="004B1DB8">
        <w:rPr>
          <w:rFonts w:ascii="Times New Roman" w:hAnsi="Times New Roman"/>
          <w:sz w:val="32"/>
        </w:rPr>
        <w:t xml:space="preserve">о </w:t>
      </w:r>
      <w:r>
        <w:rPr>
          <w:rFonts w:ascii="Times New Roman" w:hAnsi="Times New Roman"/>
          <w:sz w:val="32"/>
        </w:rPr>
        <w:t xml:space="preserve">принятии </w:t>
      </w:r>
      <w:r w:rsidR="004B1DB8">
        <w:rPr>
          <w:rFonts w:ascii="Times New Roman" w:hAnsi="Times New Roman"/>
          <w:sz w:val="32"/>
        </w:rPr>
        <w:t xml:space="preserve">дополнительных </w:t>
      </w:r>
      <w:r>
        <w:rPr>
          <w:rFonts w:ascii="Times New Roman" w:hAnsi="Times New Roman"/>
          <w:sz w:val="32"/>
        </w:rPr>
        <w:t xml:space="preserve">действенных </w:t>
      </w:r>
      <w:r w:rsidR="004B1DB8">
        <w:rPr>
          <w:rFonts w:ascii="Times New Roman" w:hAnsi="Times New Roman"/>
          <w:sz w:val="32"/>
        </w:rPr>
        <w:t xml:space="preserve">мерах по обеспечению антитеррористической защищённости основных </w:t>
      </w:r>
      <w:r w:rsidR="00931D50">
        <w:rPr>
          <w:rFonts w:ascii="Times New Roman" w:hAnsi="Times New Roman"/>
          <w:sz w:val="32"/>
        </w:rPr>
        <w:t xml:space="preserve">собственных </w:t>
      </w:r>
      <w:r w:rsidR="004B1DB8">
        <w:rPr>
          <w:rFonts w:ascii="Times New Roman" w:hAnsi="Times New Roman"/>
          <w:sz w:val="32"/>
        </w:rPr>
        <w:t>объектов</w:t>
      </w:r>
      <w:r w:rsidR="00931D50">
        <w:rPr>
          <w:rFonts w:ascii="Times New Roman" w:hAnsi="Times New Roman"/>
          <w:sz w:val="32"/>
        </w:rPr>
        <w:t>, объектов</w:t>
      </w:r>
      <w:r>
        <w:rPr>
          <w:rFonts w:ascii="Times New Roman" w:hAnsi="Times New Roman"/>
          <w:sz w:val="32"/>
        </w:rPr>
        <w:t xml:space="preserve"> жизнеобеспечения</w:t>
      </w:r>
      <w:r w:rsidR="004B1DB8">
        <w:rPr>
          <w:rFonts w:ascii="Times New Roman" w:hAnsi="Times New Roman"/>
          <w:sz w:val="32"/>
        </w:rPr>
        <w:t>, учреждений образования и культуры, а также социального сектора от возможных террористических посягательств.</w:t>
      </w:r>
      <w:r>
        <w:rPr>
          <w:rFonts w:ascii="Times New Roman" w:hAnsi="Times New Roman"/>
          <w:sz w:val="32"/>
        </w:rPr>
        <w:t xml:space="preserve"> </w:t>
      </w:r>
      <w:r w:rsidR="004B1DB8">
        <w:rPr>
          <w:rFonts w:ascii="Times New Roman" w:hAnsi="Times New Roman"/>
          <w:sz w:val="32"/>
        </w:rPr>
        <w:t>Были рассмотрены вопросы, касающиеся обеспечения охраны общественного порядка и безопасности граждан в период проведения массовых мероприятий. Не снимается с повестки осуществление мониторинга пребывания на территории муниципалитета иностранных граждан.</w:t>
      </w:r>
    </w:p>
    <w:p w:rsidR="00DA232D" w:rsidRDefault="00931D50" w:rsidP="00BC116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BC116E">
        <w:rPr>
          <w:rFonts w:ascii="Times New Roman" w:hAnsi="Times New Roman"/>
          <w:sz w:val="32"/>
        </w:rPr>
        <w:t xml:space="preserve">При подведении итогов заседания комиссии </w:t>
      </w:r>
      <w:r>
        <w:rPr>
          <w:rFonts w:ascii="Times New Roman" w:hAnsi="Times New Roman"/>
          <w:sz w:val="32"/>
        </w:rPr>
        <w:t>было подчеркнуто, что н</w:t>
      </w:r>
      <w:r w:rsidR="004B1DB8">
        <w:rPr>
          <w:rFonts w:ascii="Times New Roman" w:hAnsi="Times New Roman"/>
          <w:sz w:val="32"/>
        </w:rPr>
        <w:t>аша общая задача сейчас -  проявляя неравнодушие к ближним, землякам, находящимся в зоне СВО и их родственникам, не терять бдительность по отношению к происходящему вокруг. Это в буквальном смысле слова может спасти жизнь.</w:t>
      </w:r>
    </w:p>
    <w:p w:rsidR="00DA232D" w:rsidRDefault="004B1DB8" w:rsidP="00BC116E">
      <w:pPr>
        <w:jc w:val="both"/>
        <w:rPr>
          <w:rFonts w:ascii="Times New Roman" w:hAnsi="Times New Roman"/>
          <w:sz w:val="32"/>
        </w:rPr>
      </w:pPr>
      <w:r>
        <w:br/>
      </w:r>
    </w:p>
    <w:sectPr w:rsidR="00DA232D" w:rsidSect="00DA232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32D"/>
    <w:rsid w:val="004B1DB8"/>
    <w:rsid w:val="00931D50"/>
    <w:rsid w:val="00BC116E"/>
    <w:rsid w:val="00C56BE0"/>
    <w:rsid w:val="00DA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232D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232D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232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232D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232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232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232D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232D"/>
    <w:pPr>
      <w:ind w:left="200"/>
    </w:pPr>
  </w:style>
  <w:style w:type="character" w:customStyle="1" w:styleId="22">
    <w:name w:val="Оглавление 2 Знак"/>
    <w:link w:val="21"/>
    <w:rsid w:val="00DA232D"/>
  </w:style>
  <w:style w:type="paragraph" w:styleId="41">
    <w:name w:val="toc 4"/>
    <w:next w:val="a"/>
    <w:link w:val="42"/>
    <w:uiPriority w:val="39"/>
    <w:rsid w:val="00DA232D"/>
    <w:pPr>
      <w:ind w:left="600"/>
    </w:pPr>
  </w:style>
  <w:style w:type="character" w:customStyle="1" w:styleId="42">
    <w:name w:val="Оглавление 4 Знак"/>
    <w:link w:val="41"/>
    <w:rsid w:val="00DA232D"/>
  </w:style>
  <w:style w:type="paragraph" w:styleId="6">
    <w:name w:val="toc 6"/>
    <w:next w:val="a"/>
    <w:link w:val="60"/>
    <w:uiPriority w:val="39"/>
    <w:rsid w:val="00DA232D"/>
    <w:pPr>
      <w:ind w:left="1000"/>
    </w:pPr>
  </w:style>
  <w:style w:type="character" w:customStyle="1" w:styleId="60">
    <w:name w:val="Оглавление 6 Знак"/>
    <w:link w:val="6"/>
    <w:rsid w:val="00DA232D"/>
  </w:style>
  <w:style w:type="paragraph" w:styleId="7">
    <w:name w:val="toc 7"/>
    <w:next w:val="a"/>
    <w:link w:val="70"/>
    <w:uiPriority w:val="39"/>
    <w:rsid w:val="00DA232D"/>
    <w:pPr>
      <w:ind w:left="1200"/>
    </w:pPr>
  </w:style>
  <w:style w:type="character" w:customStyle="1" w:styleId="70">
    <w:name w:val="Оглавление 7 Знак"/>
    <w:link w:val="7"/>
    <w:rsid w:val="00DA232D"/>
  </w:style>
  <w:style w:type="character" w:customStyle="1" w:styleId="30">
    <w:name w:val="Заголовок 3 Знак"/>
    <w:link w:val="3"/>
    <w:rsid w:val="00DA232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232D"/>
    <w:pPr>
      <w:ind w:left="400"/>
    </w:pPr>
  </w:style>
  <w:style w:type="character" w:customStyle="1" w:styleId="32">
    <w:name w:val="Оглавление 3 Знак"/>
    <w:link w:val="31"/>
    <w:rsid w:val="00DA232D"/>
  </w:style>
  <w:style w:type="character" w:customStyle="1" w:styleId="50">
    <w:name w:val="Заголовок 5 Знак"/>
    <w:link w:val="5"/>
    <w:rsid w:val="00DA232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232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232D"/>
    <w:rPr>
      <w:color w:val="0000FF"/>
      <w:u w:val="single"/>
    </w:rPr>
  </w:style>
  <w:style w:type="character" w:styleId="a3">
    <w:name w:val="Hyperlink"/>
    <w:link w:val="12"/>
    <w:rsid w:val="00DA232D"/>
    <w:rPr>
      <w:color w:val="0000FF"/>
      <w:u w:val="single"/>
    </w:rPr>
  </w:style>
  <w:style w:type="paragraph" w:customStyle="1" w:styleId="Footnote">
    <w:name w:val="Footnote"/>
    <w:link w:val="Footnote0"/>
    <w:rsid w:val="00DA232D"/>
    <w:rPr>
      <w:sz w:val="22"/>
    </w:rPr>
  </w:style>
  <w:style w:type="character" w:customStyle="1" w:styleId="Footnote0">
    <w:name w:val="Footnote"/>
    <w:link w:val="Footnote"/>
    <w:rsid w:val="00DA232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232D"/>
    <w:rPr>
      <w:b/>
    </w:rPr>
  </w:style>
  <w:style w:type="character" w:customStyle="1" w:styleId="14">
    <w:name w:val="Оглавление 1 Знак"/>
    <w:link w:val="13"/>
    <w:rsid w:val="00DA232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232D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232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232D"/>
    <w:pPr>
      <w:ind w:left="1600"/>
    </w:pPr>
  </w:style>
  <w:style w:type="character" w:customStyle="1" w:styleId="90">
    <w:name w:val="Оглавление 9 Знак"/>
    <w:link w:val="9"/>
    <w:rsid w:val="00DA232D"/>
  </w:style>
  <w:style w:type="paragraph" w:styleId="8">
    <w:name w:val="toc 8"/>
    <w:next w:val="a"/>
    <w:link w:val="80"/>
    <w:uiPriority w:val="39"/>
    <w:rsid w:val="00DA232D"/>
    <w:pPr>
      <w:ind w:left="1400"/>
    </w:pPr>
  </w:style>
  <w:style w:type="character" w:customStyle="1" w:styleId="80">
    <w:name w:val="Оглавление 8 Знак"/>
    <w:link w:val="8"/>
    <w:rsid w:val="00DA232D"/>
  </w:style>
  <w:style w:type="paragraph" w:styleId="51">
    <w:name w:val="toc 5"/>
    <w:next w:val="a"/>
    <w:link w:val="52"/>
    <w:uiPriority w:val="39"/>
    <w:rsid w:val="00DA232D"/>
    <w:pPr>
      <w:ind w:left="800"/>
    </w:pPr>
  </w:style>
  <w:style w:type="character" w:customStyle="1" w:styleId="52">
    <w:name w:val="Оглавление 5 Знак"/>
    <w:link w:val="51"/>
    <w:rsid w:val="00DA232D"/>
  </w:style>
  <w:style w:type="paragraph" w:styleId="a4">
    <w:name w:val="Subtitle"/>
    <w:next w:val="a"/>
    <w:link w:val="a5"/>
    <w:uiPriority w:val="11"/>
    <w:qFormat/>
    <w:rsid w:val="00DA232D"/>
    <w:rPr>
      <w:i/>
      <w:color w:val="616161"/>
    </w:rPr>
  </w:style>
  <w:style w:type="character" w:customStyle="1" w:styleId="a5">
    <w:name w:val="Подзаголовок Знак"/>
    <w:link w:val="a4"/>
    <w:rsid w:val="00DA232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232D"/>
    <w:pPr>
      <w:ind w:left="1800"/>
    </w:pPr>
  </w:style>
  <w:style w:type="character" w:customStyle="1" w:styleId="toc100">
    <w:name w:val="toc 10"/>
    <w:link w:val="toc10"/>
    <w:rsid w:val="00DA232D"/>
  </w:style>
  <w:style w:type="paragraph" w:styleId="a6">
    <w:name w:val="Title"/>
    <w:next w:val="a"/>
    <w:link w:val="a7"/>
    <w:uiPriority w:val="10"/>
    <w:qFormat/>
    <w:rsid w:val="00DA232D"/>
    <w:rPr>
      <w:b/>
      <w:sz w:val="52"/>
    </w:rPr>
  </w:style>
  <w:style w:type="character" w:customStyle="1" w:styleId="a7">
    <w:name w:val="Название Знак"/>
    <w:link w:val="a6"/>
    <w:rsid w:val="00DA232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232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232D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maina</cp:lastModifiedBy>
  <cp:revision>4</cp:revision>
  <dcterms:created xsi:type="dcterms:W3CDTF">2023-06-09T10:19:00Z</dcterms:created>
  <dcterms:modified xsi:type="dcterms:W3CDTF">2023-06-09T11:32:00Z</dcterms:modified>
</cp:coreProperties>
</file>